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7FBC9" w14:textId="77777777" w:rsidR="00B57601" w:rsidRPr="00685523" w:rsidRDefault="00B57601" w:rsidP="00B57601">
      <w:pPr>
        <w:spacing w:after="0" w:line="312" w:lineRule="auto"/>
        <w:jc w:val="center"/>
        <w:rPr>
          <w:rFonts w:ascii="Times New Roman" w:hAnsi="Times New Roman"/>
          <w:b/>
          <w:caps/>
          <w:sz w:val="28"/>
          <w:szCs w:val="28"/>
          <w:lang w:eastAsia="ru-RU"/>
        </w:rPr>
      </w:pPr>
      <w:r w:rsidRPr="00685523">
        <w:rPr>
          <w:rFonts w:ascii="Times New Roman" w:hAnsi="Times New Roman"/>
          <w:b/>
          <w:caps/>
          <w:sz w:val="28"/>
          <w:szCs w:val="28"/>
          <w:lang w:eastAsia="ru-RU"/>
        </w:rPr>
        <w:t>МІНІСТЕРСТВО ОСВІТИ І НАУКИ УКРАЇНИ</w:t>
      </w:r>
    </w:p>
    <w:p w14:paraId="4C131114" w14:textId="77777777" w:rsidR="004E018F" w:rsidRPr="00685523" w:rsidRDefault="004E018F" w:rsidP="00C35358">
      <w:pPr>
        <w:spacing w:after="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ЗАПОР</w:t>
      </w:r>
      <w:r w:rsidR="005B39D4" w:rsidRPr="00685523">
        <w:rPr>
          <w:rFonts w:ascii="Times New Roman" w:hAnsi="Times New Roman"/>
          <w:b/>
          <w:sz w:val="28"/>
          <w:szCs w:val="28"/>
          <w:lang w:eastAsia="ru-RU"/>
        </w:rPr>
        <w:t>ІЗЬКИЙ НАЦІОНАЛЬНИЙ УНІВЕРСИТЕТ</w:t>
      </w:r>
    </w:p>
    <w:p w14:paraId="12831BE9" w14:textId="77777777" w:rsidR="004E018F" w:rsidRPr="00685523" w:rsidRDefault="004E018F" w:rsidP="00C35358">
      <w:pPr>
        <w:spacing w:after="0" w:line="240" w:lineRule="auto"/>
        <w:jc w:val="center"/>
        <w:rPr>
          <w:rFonts w:ascii="Times New Roman" w:hAnsi="Times New Roman"/>
          <w:b/>
          <w:caps/>
          <w:sz w:val="28"/>
          <w:szCs w:val="28"/>
          <w:lang w:eastAsia="ru-RU"/>
        </w:rPr>
      </w:pPr>
    </w:p>
    <w:p w14:paraId="4AD285D9" w14:textId="77777777" w:rsidR="004B4759" w:rsidRPr="00685523" w:rsidRDefault="004B4759" w:rsidP="00C35358">
      <w:pPr>
        <w:spacing w:after="0" w:line="240" w:lineRule="auto"/>
        <w:jc w:val="center"/>
        <w:rPr>
          <w:rFonts w:ascii="Times New Roman" w:hAnsi="Times New Roman"/>
          <w:b/>
          <w:caps/>
          <w:sz w:val="28"/>
          <w:szCs w:val="28"/>
          <w:lang w:eastAsia="ru-RU"/>
        </w:rPr>
      </w:pPr>
    </w:p>
    <w:p w14:paraId="0965A542" w14:textId="77777777" w:rsidR="00B57601" w:rsidRPr="00685523" w:rsidRDefault="00B57601" w:rsidP="00C35358">
      <w:pPr>
        <w:spacing w:after="0" w:line="240" w:lineRule="auto"/>
        <w:jc w:val="center"/>
        <w:rPr>
          <w:rFonts w:ascii="Times New Roman CYR" w:hAnsi="Times New Roman CYR"/>
          <w:b/>
          <w:i/>
          <w:sz w:val="28"/>
          <w:szCs w:val="28"/>
          <w:lang w:eastAsia="ru-RU"/>
        </w:rPr>
      </w:pPr>
    </w:p>
    <w:p w14:paraId="1B819D23" w14:textId="77777777" w:rsidR="000A276E" w:rsidRPr="00685523" w:rsidRDefault="000A276E" w:rsidP="000A276E">
      <w:pPr>
        <w:spacing w:after="0" w:line="240" w:lineRule="auto"/>
        <w:jc w:val="center"/>
        <w:rPr>
          <w:rFonts w:ascii="Times New Roman" w:eastAsia="Times New Roman" w:hAnsi="Times New Roman"/>
          <w:b/>
          <w:caps/>
          <w:sz w:val="28"/>
          <w:szCs w:val="28"/>
          <w:lang w:eastAsia="ru-RU"/>
        </w:rPr>
      </w:pPr>
    </w:p>
    <w:p w14:paraId="5675F81E" w14:textId="77777777" w:rsidR="000A276E" w:rsidRPr="00685523" w:rsidRDefault="000A276E" w:rsidP="000A276E">
      <w:pPr>
        <w:spacing w:after="0" w:line="240" w:lineRule="auto"/>
        <w:jc w:val="center"/>
        <w:rPr>
          <w:rFonts w:ascii="Times New Roman CYR" w:eastAsia="Times New Roman" w:hAnsi="Times New Roman CYR"/>
          <w:b/>
          <w:i/>
          <w:sz w:val="28"/>
          <w:szCs w:val="28"/>
          <w:lang w:eastAsia="ru-RU"/>
        </w:rPr>
      </w:pPr>
      <w:r w:rsidRPr="00685523">
        <w:rPr>
          <w:rFonts w:ascii="Times New Roman CYR" w:eastAsia="Times New Roman" w:hAnsi="Times New Roman CYR"/>
          <w:b/>
          <w:i/>
          <w:sz w:val="28"/>
          <w:szCs w:val="28"/>
          <w:lang w:eastAsia="ru-RU"/>
        </w:rPr>
        <w:t>Г.</w:t>
      </w:r>
      <w:r w:rsidR="00AD3CC1" w:rsidRPr="00685523">
        <w:rPr>
          <w:rFonts w:ascii="Times New Roman CYR" w:eastAsia="Times New Roman" w:hAnsi="Times New Roman CYR"/>
          <w:b/>
          <w:i/>
          <w:sz w:val="28"/>
          <w:szCs w:val="28"/>
          <w:lang w:eastAsia="ru-RU"/>
        </w:rPr>
        <w:t> </w:t>
      </w:r>
      <w:r w:rsidRPr="00685523">
        <w:rPr>
          <w:rFonts w:ascii="Times New Roman CYR" w:eastAsia="Times New Roman" w:hAnsi="Times New Roman CYR"/>
          <w:b/>
          <w:i/>
          <w:sz w:val="28"/>
          <w:szCs w:val="28"/>
          <w:lang w:eastAsia="ru-RU"/>
        </w:rPr>
        <w:t>Ф.  Дударєва</w:t>
      </w:r>
    </w:p>
    <w:p w14:paraId="06BC7DC7" w14:textId="77777777" w:rsidR="000A276E" w:rsidRPr="00685523" w:rsidRDefault="000A276E" w:rsidP="000A276E">
      <w:pPr>
        <w:spacing w:after="0" w:line="240" w:lineRule="auto"/>
        <w:jc w:val="center"/>
        <w:rPr>
          <w:rFonts w:ascii="Times New Roman" w:eastAsia="Times New Roman" w:hAnsi="Times New Roman"/>
          <w:caps/>
          <w:sz w:val="28"/>
          <w:szCs w:val="28"/>
          <w:lang w:eastAsia="ru-RU"/>
        </w:rPr>
      </w:pPr>
    </w:p>
    <w:p w14:paraId="0831FDD5" w14:textId="77777777" w:rsidR="000A276E" w:rsidRPr="00685523" w:rsidRDefault="000A276E" w:rsidP="000A276E">
      <w:pPr>
        <w:spacing w:after="0" w:line="240" w:lineRule="auto"/>
        <w:jc w:val="center"/>
        <w:rPr>
          <w:rFonts w:ascii="Times New Roman" w:eastAsia="Times New Roman" w:hAnsi="Times New Roman"/>
          <w:caps/>
          <w:sz w:val="28"/>
          <w:szCs w:val="28"/>
          <w:lang w:eastAsia="ru-RU"/>
        </w:rPr>
      </w:pPr>
    </w:p>
    <w:p w14:paraId="00E3933F" w14:textId="77777777" w:rsidR="000A276E" w:rsidRPr="00685523" w:rsidRDefault="000A276E" w:rsidP="0051536C">
      <w:pPr>
        <w:spacing w:after="0" w:line="240" w:lineRule="auto"/>
        <w:rPr>
          <w:rFonts w:ascii="Times New Roman" w:eastAsia="Times New Roman" w:hAnsi="Times New Roman"/>
          <w:caps/>
          <w:sz w:val="28"/>
          <w:szCs w:val="28"/>
          <w:lang w:eastAsia="ru-RU"/>
        </w:rPr>
      </w:pPr>
    </w:p>
    <w:p w14:paraId="35949A93" w14:textId="77777777" w:rsidR="000A276E" w:rsidRPr="00685523" w:rsidRDefault="000A276E" w:rsidP="000A276E">
      <w:pPr>
        <w:spacing w:after="0" w:line="240" w:lineRule="auto"/>
        <w:jc w:val="center"/>
        <w:rPr>
          <w:rFonts w:ascii="Times New Roman" w:hAnsi="Times New Roman"/>
          <w:caps/>
          <w:sz w:val="32"/>
          <w:szCs w:val="28"/>
        </w:rPr>
      </w:pPr>
    </w:p>
    <w:p w14:paraId="20FAC635" w14:textId="77777777" w:rsidR="000A276E" w:rsidRPr="00685523" w:rsidRDefault="000A276E" w:rsidP="00AD3CC1">
      <w:pPr>
        <w:spacing w:after="120" w:line="240" w:lineRule="auto"/>
        <w:jc w:val="center"/>
        <w:rPr>
          <w:rFonts w:ascii="Times New Roman" w:hAnsi="Times New Roman"/>
          <w:b/>
          <w:caps/>
          <w:sz w:val="32"/>
          <w:szCs w:val="28"/>
        </w:rPr>
      </w:pPr>
      <w:r w:rsidRPr="00685523">
        <w:t xml:space="preserve"> </w:t>
      </w:r>
      <w:r w:rsidR="00946BED" w:rsidRPr="00685523">
        <w:rPr>
          <w:rFonts w:ascii="Times New Roman" w:hAnsi="Times New Roman"/>
          <w:b/>
          <w:caps/>
          <w:sz w:val="32"/>
          <w:szCs w:val="28"/>
        </w:rPr>
        <w:t>МЕТЕорологія та кліматологія</w:t>
      </w:r>
    </w:p>
    <w:p w14:paraId="4F92A529" w14:textId="77777777" w:rsidR="000A276E" w:rsidRPr="00685523" w:rsidRDefault="000A276E" w:rsidP="000A276E">
      <w:pPr>
        <w:spacing w:after="0" w:line="360" w:lineRule="exact"/>
        <w:jc w:val="center"/>
        <w:rPr>
          <w:rFonts w:ascii="Times New Roman" w:eastAsia="Times New Roman" w:hAnsi="Times New Roman"/>
          <w:b/>
          <w:iCs/>
          <w:sz w:val="28"/>
          <w:szCs w:val="28"/>
          <w:lang w:eastAsia="ru-RU"/>
        </w:rPr>
      </w:pPr>
      <w:r w:rsidRPr="00685523">
        <w:rPr>
          <w:rFonts w:ascii="Times New Roman" w:eastAsia="Times New Roman" w:hAnsi="Times New Roman"/>
          <w:b/>
          <w:iCs/>
          <w:sz w:val="28"/>
          <w:szCs w:val="28"/>
          <w:lang w:eastAsia="ru-RU"/>
        </w:rPr>
        <w:t xml:space="preserve">Навчально-методичний посібник </w:t>
      </w:r>
    </w:p>
    <w:p w14:paraId="47D701CB" w14:textId="77777777" w:rsidR="000A276E" w:rsidRPr="00685523" w:rsidRDefault="000A276E" w:rsidP="000A276E">
      <w:pPr>
        <w:spacing w:after="0" w:line="360" w:lineRule="exact"/>
        <w:jc w:val="center"/>
        <w:rPr>
          <w:rFonts w:ascii="Times New Roman" w:eastAsia="Times New Roman" w:hAnsi="Times New Roman"/>
          <w:b/>
          <w:iCs/>
          <w:sz w:val="28"/>
          <w:szCs w:val="28"/>
          <w:lang w:eastAsia="ru-RU"/>
        </w:rPr>
      </w:pPr>
      <w:r w:rsidRPr="00685523">
        <w:rPr>
          <w:rFonts w:ascii="Times New Roman" w:eastAsia="Times New Roman" w:hAnsi="Times New Roman"/>
          <w:b/>
          <w:iCs/>
          <w:sz w:val="28"/>
          <w:szCs w:val="28"/>
          <w:lang w:eastAsia="ru-RU"/>
        </w:rPr>
        <w:t>для здобувачів ступеня вищої освіти бакалавра</w:t>
      </w:r>
      <w:r w:rsidRPr="00685523">
        <w:rPr>
          <w:b/>
        </w:rPr>
        <w:t xml:space="preserve"> </w:t>
      </w:r>
      <w:r w:rsidRPr="00685523">
        <w:rPr>
          <w:rFonts w:ascii="Times New Roman" w:eastAsia="Times New Roman" w:hAnsi="Times New Roman"/>
          <w:b/>
          <w:iCs/>
          <w:sz w:val="28"/>
          <w:szCs w:val="28"/>
          <w:lang w:eastAsia="ru-RU"/>
        </w:rPr>
        <w:t xml:space="preserve">спеціальності </w:t>
      </w:r>
    </w:p>
    <w:p w14:paraId="1E6C91CE" w14:textId="77777777" w:rsidR="00D57B85" w:rsidRPr="00685523" w:rsidRDefault="000A276E" w:rsidP="0051536C">
      <w:pPr>
        <w:spacing w:after="0" w:line="360" w:lineRule="exact"/>
        <w:jc w:val="center"/>
        <w:rPr>
          <w:rFonts w:ascii="Times New Roman" w:eastAsia="Times New Roman" w:hAnsi="Times New Roman"/>
          <w:b/>
          <w:iCs/>
          <w:sz w:val="28"/>
          <w:szCs w:val="28"/>
          <w:lang w:eastAsia="ru-RU"/>
        </w:rPr>
      </w:pPr>
      <w:r w:rsidRPr="00685523">
        <w:rPr>
          <w:rFonts w:ascii="Times New Roman" w:eastAsia="Times New Roman" w:hAnsi="Times New Roman"/>
          <w:b/>
          <w:iCs/>
          <w:sz w:val="28"/>
          <w:szCs w:val="28"/>
          <w:lang w:eastAsia="ru-RU"/>
        </w:rPr>
        <w:t xml:space="preserve">«Екологія» </w:t>
      </w:r>
      <w:r w:rsidR="00D57B85" w:rsidRPr="00685523">
        <w:rPr>
          <w:rFonts w:ascii="Times New Roman" w:eastAsia="Times New Roman" w:hAnsi="Times New Roman"/>
          <w:b/>
          <w:iCs/>
          <w:sz w:val="28"/>
          <w:szCs w:val="28"/>
          <w:lang w:eastAsia="ru-RU"/>
        </w:rPr>
        <w:t>освітнь</w:t>
      </w:r>
      <w:r w:rsidRPr="00685523">
        <w:rPr>
          <w:rFonts w:ascii="Times New Roman" w:eastAsia="Times New Roman" w:hAnsi="Times New Roman"/>
          <w:b/>
          <w:iCs/>
          <w:sz w:val="28"/>
          <w:szCs w:val="28"/>
          <w:lang w:eastAsia="ru-RU"/>
        </w:rPr>
        <w:t>о</w:t>
      </w:r>
      <w:r w:rsidR="00AD3CC1" w:rsidRPr="00685523">
        <w:rPr>
          <w:rFonts w:ascii="Times New Roman" w:eastAsia="Times New Roman" w:hAnsi="Times New Roman"/>
          <w:b/>
          <w:iCs/>
          <w:sz w:val="28"/>
          <w:szCs w:val="28"/>
          <w:lang w:eastAsia="ru-RU"/>
        </w:rPr>
        <w:t>-професійної</w:t>
      </w:r>
      <w:r w:rsidRPr="00685523">
        <w:rPr>
          <w:rFonts w:ascii="Times New Roman" w:eastAsia="Times New Roman" w:hAnsi="Times New Roman"/>
          <w:b/>
          <w:iCs/>
          <w:sz w:val="28"/>
          <w:szCs w:val="28"/>
          <w:lang w:eastAsia="ru-RU"/>
        </w:rPr>
        <w:t xml:space="preserve"> програми </w:t>
      </w:r>
      <w:r w:rsidR="00D57B85" w:rsidRPr="00685523">
        <w:rPr>
          <w:rFonts w:ascii="Times New Roman" w:eastAsia="Times New Roman" w:hAnsi="Times New Roman"/>
          <w:b/>
          <w:iCs/>
          <w:sz w:val="28"/>
          <w:szCs w:val="28"/>
          <w:lang w:eastAsia="ru-RU"/>
        </w:rPr>
        <w:t xml:space="preserve">«Екологія, охорона навколишнього середовища та збалансоване природокористування» </w:t>
      </w:r>
    </w:p>
    <w:p w14:paraId="46224322" w14:textId="77777777" w:rsidR="004E018F" w:rsidRPr="00685523" w:rsidRDefault="004E018F" w:rsidP="00C35358">
      <w:pPr>
        <w:spacing w:after="0" w:line="240" w:lineRule="auto"/>
        <w:jc w:val="center"/>
        <w:rPr>
          <w:rFonts w:ascii="Times New Roman" w:hAnsi="Times New Roman"/>
          <w:sz w:val="40"/>
          <w:szCs w:val="40"/>
          <w:lang w:eastAsia="ru-RU"/>
        </w:rPr>
      </w:pPr>
    </w:p>
    <w:p w14:paraId="2B764B24" w14:textId="77777777" w:rsidR="0051536C" w:rsidRPr="00685523" w:rsidRDefault="0051536C" w:rsidP="0051536C">
      <w:pPr>
        <w:keepNext/>
        <w:spacing w:after="0" w:line="240" w:lineRule="auto"/>
        <w:jc w:val="center"/>
        <w:outlineLvl w:val="5"/>
        <w:rPr>
          <w:rFonts w:ascii="Times New Roman" w:eastAsia="Times New Roman" w:hAnsi="Times New Roman"/>
          <w:b/>
          <w:sz w:val="28"/>
          <w:szCs w:val="28"/>
          <w:lang w:eastAsia="ru-RU"/>
        </w:rPr>
      </w:pPr>
    </w:p>
    <w:p w14:paraId="742D6B1B" w14:textId="77777777" w:rsidR="0051536C" w:rsidRPr="00685523" w:rsidRDefault="00BA67CA" w:rsidP="0051536C">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noProof/>
          <w:sz w:val="28"/>
          <w:szCs w:val="28"/>
          <w:lang w:val="ru-RU" w:eastAsia="ru-RU"/>
        </w:rPr>
        <w:drawing>
          <wp:inline distT="0" distB="0" distL="0" distR="0" wp14:anchorId="10FBF411" wp14:editId="2CCEE71A">
            <wp:extent cx="6120130" cy="3443593"/>
            <wp:effectExtent l="0" t="0" r="0" b="0"/>
            <wp:docPr id="7" name="Рисунок 7" descr="C:\Users\Галина\Desktop\157709052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1577090527_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43593"/>
                    </a:xfrm>
                    <a:prstGeom prst="rect">
                      <a:avLst/>
                    </a:prstGeom>
                    <a:noFill/>
                    <a:ln>
                      <a:noFill/>
                    </a:ln>
                  </pic:spPr>
                </pic:pic>
              </a:graphicData>
            </a:graphic>
          </wp:inline>
        </w:drawing>
      </w:r>
    </w:p>
    <w:p w14:paraId="0D72F282" w14:textId="77777777" w:rsidR="0051536C" w:rsidRPr="00685523" w:rsidRDefault="0051536C" w:rsidP="00E57F97">
      <w:pPr>
        <w:keepNext/>
        <w:spacing w:after="120" w:line="240" w:lineRule="auto"/>
        <w:outlineLvl w:val="5"/>
        <w:rPr>
          <w:rFonts w:ascii="Times New Roman" w:hAnsi="Times New Roman"/>
          <w:b/>
          <w:sz w:val="28"/>
          <w:szCs w:val="28"/>
          <w:lang w:eastAsia="ru-RU"/>
        </w:rPr>
      </w:pPr>
    </w:p>
    <w:p w14:paraId="0DCE16E8" w14:textId="77777777" w:rsidR="0051536C" w:rsidRPr="00685523" w:rsidRDefault="0051536C" w:rsidP="00B80E8F">
      <w:pPr>
        <w:keepNext/>
        <w:spacing w:after="120" w:line="240" w:lineRule="auto"/>
        <w:jc w:val="center"/>
        <w:outlineLvl w:val="5"/>
        <w:rPr>
          <w:rFonts w:ascii="Times New Roman" w:hAnsi="Times New Roman"/>
          <w:b/>
          <w:sz w:val="28"/>
          <w:szCs w:val="28"/>
          <w:lang w:eastAsia="ru-RU"/>
        </w:rPr>
      </w:pPr>
    </w:p>
    <w:p w14:paraId="3651862B" w14:textId="77777777" w:rsidR="004E018F" w:rsidRPr="00685523" w:rsidRDefault="004E018F" w:rsidP="00B80E8F">
      <w:pPr>
        <w:keepNext/>
        <w:spacing w:after="120" w:line="240" w:lineRule="auto"/>
        <w:jc w:val="center"/>
        <w:outlineLvl w:val="5"/>
        <w:rPr>
          <w:rFonts w:ascii="Times New Roman" w:hAnsi="Times New Roman"/>
          <w:b/>
          <w:sz w:val="28"/>
          <w:szCs w:val="28"/>
          <w:lang w:eastAsia="ru-RU"/>
        </w:rPr>
      </w:pPr>
      <w:r w:rsidRPr="00685523">
        <w:rPr>
          <w:rFonts w:ascii="Times New Roman" w:hAnsi="Times New Roman"/>
          <w:b/>
          <w:sz w:val="28"/>
          <w:szCs w:val="28"/>
          <w:lang w:eastAsia="ru-RU"/>
        </w:rPr>
        <w:t>Запоріжжя</w:t>
      </w:r>
    </w:p>
    <w:p w14:paraId="7094E8D3" w14:textId="77777777" w:rsidR="009C5B6D" w:rsidRPr="00685523" w:rsidRDefault="00B92B26" w:rsidP="00C35358">
      <w:pPr>
        <w:keepNext/>
        <w:spacing w:after="0" w:line="240" w:lineRule="auto"/>
        <w:jc w:val="center"/>
        <w:outlineLvl w:val="5"/>
        <w:rPr>
          <w:rFonts w:ascii="Times New Roman" w:hAnsi="Times New Roman"/>
          <w:b/>
          <w:sz w:val="28"/>
          <w:szCs w:val="28"/>
          <w:lang w:eastAsia="ru-RU"/>
        </w:rPr>
      </w:pPr>
      <w:r w:rsidRPr="00685523">
        <w:rPr>
          <w:rFonts w:ascii="Times New Roman" w:hAnsi="Times New Roman"/>
          <w:b/>
          <w:sz w:val="28"/>
          <w:szCs w:val="28"/>
          <w:lang w:eastAsia="ru-RU"/>
        </w:rPr>
        <w:t>202</w:t>
      </w:r>
      <w:r w:rsidR="006165CD" w:rsidRPr="00685523">
        <w:rPr>
          <w:rFonts w:ascii="Times New Roman" w:hAnsi="Times New Roman"/>
          <w:b/>
          <w:sz w:val="28"/>
          <w:szCs w:val="28"/>
          <w:lang w:eastAsia="ru-RU"/>
        </w:rPr>
        <w:t>1</w:t>
      </w:r>
    </w:p>
    <w:p w14:paraId="1BB4D240" w14:textId="77777777" w:rsidR="0053688D" w:rsidRPr="00685523" w:rsidRDefault="0053688D" w:rsidP="009C5B6D">
      <w:pPr>
        <w:keepNext/>
        <w:spacing w:after="0" w:line="240" w:lineRule="auto"/>
        <w:jc w:val="center"/>
        <w:outlineLvl w:val="5"/>
        <w:rPr>
          <w:rFonts w:ascii="Times New Roman" w:hAnsi="Times New Roman"/>
          <w:b/>
          <w:sz w:val="28"/>
          <w:szCs w:val="28"/>
          <w:lang w:eastAsia="ru-RU"/>
        </w:rPr>
        <w:sectPr w:rsidR="0053688D" w:rsidRPr="00685523" w:rsidSect="00C74395">
          <w:footerReference w:type="default" r:id="rId9"/>
          <w:type w:val="nextColumn"/>
          <w:pgSz w:w="11906" w:h="16838"/>
          <w:pgMar w:top="1134" w:right="1134" w:bottom="1134" w:left="1134" w:header="709" w:footer="709" w:gutter="0"/>
          <w:pgNumType w:start="0"/>
          <w:cols w:space="720"/>
          <w:titlePg/>
          <w:docGrid w:linePitch="299"/>
        </w:sectPr>
      </w:pPr>
    </w:p>
    <w:p w14:paraId="02F2B4CD" w14:textId="77777777" w:rsidR="00B57601" w:rsidRPr="00685523" w:rsidRDefault="00B57601" w:rsidP="00B80E8F">
      <w:pPr>
        <w:keepNext/>
        <w:spacing w:after="120" w:line="240" w:lineRule="auto"/>
        <w:jc w:val="center"/>
        <w:outlineLvl w:val="5"/>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МІНІСТЕРСТВО ОСВІТИ І НАУКИ УКРАЇНИ</w:t>
      </w:r>
    </w:p>
    <w:p w14:paraId="340EBDE4" w14:textId="77777777" w:rsidR="004E018F" w:rsidRPr="00685523" w:rsidRDefault="004E018F" w:rsidP="009D3900">
      <w:pPr>
        <w:spacing w:after="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 xml:space="preserve">ЗАПОРІЗЬКИЙ </w:t>
      </w:r>
      <w:r w:rsidR="005B39D4" w:rsidRPr="00685523">
        <w:rPr>
          <w:rFonts w:ascii="Times New Roman" w:hAnsi="Times New Roman"/>
          <w:b/>
          <w:sz w:val="28"/>
          <w:szCs w:val="28"/>
          <w:lang w:eastAsia="ru-RU"/>
        </w:rPr>
        <w:t>НАЦІОНАЛЬНИЙ УНІВЕРСИТЕТ</w:t>
      </w:r>
    </w:p>
    <w:p w14:paraId="3497AE1F" w14:textId="77777777" w:rsidR="004E018F" w:rsidRPr="00685523" w:rsidRDefault="004E018F" w:rsidP="009D3900">
      <w:pPr>
        <w:spacing w:after="0" w:line="240" w:lineRule="auto"/>
        <w:jc w:val="center"/>
        <w:rPr>
          <w:rFonts w:ascii="Times New Roman" w:hAnsi="Times New Roman"/>
          <w:b/>
          <w:caps/>
          <w:sz w:val="28"/>
          <w:szCs w:val="28"/>
          <w:lang w:eastAsia="ru-RU"/>
        </w:rPr>
      </w:pPr>
    </w:p>
    <w:p w14:paraId="39FFA105" w14:textId="77777777" w:rsidR="004E018F" w:rsidRPr="00685523" w:rsidRDefault="004E018F" w:rsidP="009D3900">
      <w:pPr>
        <w:spacing w:after="0" w:line="240" w:lineRule="auto"/>
        <w:jc w:val="center"/>
        <w:rPr>
          <w:rFonts w:ascii="Times New Roman" w:hAnsi="Times New Roman"/>
          <w:b/>
          <w:caps/>
          <w:sz w:val="28"/>
          <w:szCs w:val="28"/>
          <w:lang w:eastAsia="ru-RU"/>
        </w:rPr>
      </w:pPr>
    </w:p>
    <w:p w14:paraId="1ED11AC7" w14:textId="77777777" w:rsidR="004E018F" w:rsidRPr="00685523" w:rsidRDefault="004E018F" w:rsidP="009D3900">
      <w:pPr>
        <w:spacing w:after="0" w:line="240" w:lineRule="auto"/>
        <w:jc w:val="center"/>
        <w:rPr>
          <w:rFonts w:ascii="Times New Roman" w:hAnsi="Times New Roman"/>
          <w:b/>
          <w:caps/>
          <w:sz w:val="28"/>
          <w:szCs w:val="28"/>
          <w:lang w:eastAsia="ru-RU"/>
        </w:rPr>
      </w:pPr>
    </w:p>
    <w:p w14:paraId="56FD1597" w14:textId="77777777" w:rsidR="00B92B26" w:rsidRPr="00685523" w:rsidRDefault="00B92B26" w:rsidP="009D3900">
      <w:pPr>
        <w:spacing w:after="0" w:line="240" w:lineRule="auto"/>
        <w:jc w:val="center"/>
        <w:rPr>
          <w:rFonts w:ascii="Times New Roman" w:hAnsi="Times New Roman"/>
          <w:b/>
          <w:caps/>
          <w:sz w:val="28"/>
          <w:szCs w:val="28"/>
          <w:lang w:eastAsia="ru-RU"/>
        </w:rPr>
      </w:pPr>
    </w:p>
    <w:p w14:paraId="46321EC4" w14:textId="77777777" w:rsidR="00B92B26" w:rsidRPr="00685523" w:rsidRDefault="00B92B26" w:rsidP="009D3900">
      <w:pPr>
        <w:spacing w:after="0" w:line="240" w:lineRule="auto"/>
        <w:jc w:val="center"/>
        <w:rPr>
          <w:rFonts w:ascii="Times New Roman" w:hAnsi="Times New Roman"/>
          <w:b/>
          <w:caps/>
          <w:sz w:val="28"/>
          <w:szCs w:val="28"/>
          <w:lang w:eastAsia="ru-RU"/>
        </w:rPr>
      </w:pPr>
    </w:p>
    <w:p w14:paraId="0BD32809" w14:textId="77777777" w:rsidR="004E018F" w:rsidRPr="00685523" w:rsidRDefault="004E018F" w:rsidP="009D3900">
      <w:pPr>
        <w:spacing w:after="0" w:line="240" w:lineRule="auto"/>
        <w:jc w:val="center"/>
        <w:rPr>
          <w:rFonts w:ascii="Times New Roman" w:hAnsi="Times New Roman"/>
          <w:b/>
          <w:caps/>
          <w:sz w:val="28"/>
          <w:szCs w:val="28"/>
          <w:lang w:eastAsia="ru-RU"/>
        </w:rPr>
      </w:pPr>
    </w:p>
    <w:p w14:paraId="3EB3AB26" w14:textId="77777777" w:rsidR="004E018F" w:rsidRPr="00685523" w:rsidRDefault="004E018F" w:rsidP="009D3900">
      <w:pPr>
        <w:spacing w:after="0" w:line="240" w:lineRule="auto"/>
        <w:jc w:val="center"/>
        <w:rPr>
          <w:rFonts w:ascii="Times New Roman" w:hAnsi="Times New Roman"/>
          <w:b/>
          <w:caps/>
          <w:sz w:val="28"/>
          <w:szCs w:val="28"/>
          <w:lang w:eastAsia="ru-RU"/>
        </w:rPr>
      </w:pPr>
    </w:p>
    <w:p w14:paraId="0DB9AE65" w14:textId="77777777" w:rsidR="004E018F" w:rsidRPr="00685523" w:rsidRDefault="004E018F" w:rsidP="009D3900">
      <w:pPr>
        <w:spacing w:after="0" w:line="240" w:lineRule="auto"/>
        <w:jc w:val="center"/>
        <w:rPr>
          <w:rFonts w:ascii="Times New Roman" w:hAnsi="Times New Roman"/>
          <w:b/>
          <w:caps/>
          <w:sz w:val="28"/>
          <w:szCs w:val="28"/>
          <w:lang w:eastAsia="ru-RU"/>
        </w:rPr>
      </w:pPr>
    </w:p>
    <w:p w14:paraId="27640726" w14:textId="77777777" w:rsidR="004E018F" w:rsidRPr="00685523" w:rsidRDefault="004E018F" w:rsidP="009D3900">
      <w:pPr>
        <w:spacing w:after="0" w:line="240" w:lineRule="auto"/>
        <w:jc w:val="center"/>
        <w:rPr>
          <w:rFonts w:ascii="Times New Roman CYR" w:hAnsi="Times New Roman CYR"/>
          <w:b/>
          <w:i/>
          <w:sz w:val="28"/>
          <w:szCs w:val="28"/>
          <w:lang w:eastAsia="ru-RU"/>
        </w:rPr>
      </w:pPr>
      <w:r w:rsidRPr="00685523">
        <w:rPr>
          <w:rFonts w:ascii="Times New Roman CYR" w:hAnsi="Times New Roman CYR"/>
          <w:b/>
          <w:i/>
          <w:sz w:val="28"/>
          <w:szCs w:val="28"/>
          <w:lang w:eastAsia="ru-RU"/>
        </w:rPr>
        <w:t>Г.</w:t>
      </w:r>
      <w:r w:rsidR="00AD3CC1" w:rsidRPr="00685523">
        <w:rPr>
          <w:rFonts w:ascii="Times New Roman CYR" w:hAnsi="Times New Roman CYR"/>
          <w:b/>
          <w:i/>
          <w:sz w:val="28"/>
          <w:szCs w:val="28"/>
          <w:lang w:eastAsia="ru-RU"/>
        </w:rPr>
        <w:t> </w:t>
      </w:r>
      <w:r w:rsidRPr="00685523">
        <w:rPr>
          <w:rFonts w:ascii="Times New Roman CYR" w:hAnsi="Times New Roman CYR"/>
          <w:b/>
          <w:i/>
          <w:sz w:val="28"/>
          <w:szCs w:val="28"/>
          <w:lang w:eastAsia="ru-RU"/>
        </w:rPr>
        <w:t xml:space="preserve">Ф. </w:t>
      </w:r>
      <w:r w:rsidR="00AD3CC1" w:rsidRPr="00685523">
        <w:rPr>
          <w:rFonts w:ascii="Times New Roman CYR" w:hAnsi="Times New Roman CYR"/>
          <w:b/>
          <w:i/>
          <w:sz w:val="28"/>
          <w:szCs w:val="28"/>
          <w:lang w:eastAsia="ru-RU"/>
        </w:rPr>
        <w:t> </w:t>
      </w:r>
      <w:r w:rsidRPr="00685523">
        <w:rPr>
          <w:rFonts w:ascii="Times New Roman CYR" w:hAnsi="Times New Roman CYR"/>
          <w:b/>
          <w:i/>
          <w:sz w:val="28"/>
          <w:szCs w:val="28"/>
          <w:lang w:eastAsia="ru-RU"/>
        </w:rPr>
        <w:t>Дударєва</w:t>
      </w:r>
    </w:p>
    <w:p w14:paraId="437307F5" w14:textId="77777777" w:rsidR="004E018F" w:rsidRPr="00685523" w:rsidRDefault="004E018F" w:rsidP="009D3900">
      <w:pPr>
        <w:spacing w:after="0" w:line="240" w:lineRule="auto"/>
        <w:jc w:val="center"/>
        <w:rPr>
          <w:rFonts w:ascii="Times New Roman" w:hAnsi="Times New Roman"/>
          <w:caps/>
          <w:sz w:val="28"/>
          <w:szCs w:val="28"/>
        </w:rPr>
      </w:pPr>
    </w:p>
    <w:p w14:paraId="2F0522F6" w14:textId="77777777" w:rsidR="004E018F" w:rsidRPr="00685523" w:rsidRDefault="004E018F" w:rsidP="009D3900">
      <w:pPr>
        <w:spacing w:after="0" w:line="240" w:lineRule="auto"/>
        <w:jc w:val="center"/>
        <w:rPr>
          <w:rFonts w:ascii="Times New Roman" w:hAnsi="Times New Roman"/>
          <w:caps/>
          <w:sz w:val="28"/>
          <w:szCs w:val="28"/>
        </w:rPr>
      </w:pPr>
    </w:p>
    <w:p w14:paraId="731B12DA" w14:textId="77777777" w:rsidR="00B57601" w:rsidRPr="00685523" w:rsidRDefault="00B57601" w:rsidP="009D3900">
      <w:pPr>
        <w:spacing w:after="0" w:line="240" w:lineRule="auto"/>
        <w:jc w:val="center"/>
        <w:rPr>
          <w:rFonts w:ascii="Times New Roman" w:hAnsi="Times New Roman"/>
          <w:caps/>
          <w:sz w:val="28"/>
          <w:szCs w:val="28"/>
        </w:rPr>
      </w:pPr>
    </w:p>
    <w:p w14:paraId="70AF2D14" w14:textId="77777777" w:rsidR="00B57601" w:rsidRPr="00685523" w:rsidRDefault="00B57601" w:rsidP="009D3900">
      <w:pPr>
        <w:spacing w:after="0" w:line="240" w:lineRule="auto"/>
        <w:jc w:val="center"/>
        <w:rPr>
          <w:rFonts w:ascii="Times New Roman" w:hAnsi="Times New Roman"/>
          <w:caps/>
          <w:sz w:val="28"/>
          <w:szCs w:val="28"/>
        </w:rPr>
      </w:pPr>
    </w:p>
    <w:p w14:paraId="0B614A16" w14:textId="77777777" w:rsidR="004E018F" w:rsidRPr="00685523" w:rsidRDefault="001B1C14" w:rsidP="005B39D4">
      <w:pPr>
        <w:spacing w:after="0" w:line="240" w:lineRule="auto"/>
        <w:jc w:val="center"/>
        <w:rPr>
          <w:rFonts w:ascii="Times New Roman" w:hAnsi="Times New Roman"/>
          <w:b/>
          <w:caps/>
          <w:sz w:val="28"/>
          <w:szCs w:val="28"/>
        </w:rPr>
      </w:pPr>
      <w:r w:rsidRPr="00685523">
        <w:t xml:space="preserve"> </w:t>
      </w:r>
      <w:r w:rsidR="0051536C" w:rsidRPr="00685523">
        <w:t xml:space="preserve"> </w:t>
      </w:r>
      <w:r w:rsidR="00946BED" w:rsidRPr="00685523">
        <w:rPr>
          <w:rFonts w:ascii="Times New Roman" w:hAnsi="Times New Roman"/>
          <w:b/>
          <w:caps/>
          <w:sz w:val="28"/>
          <w:szCs w:val="28"/>
        </w:rPr>
        <w:t>Метеорологія та кліматологія</w:t>
      </w:r>
    </w:p>
    <w:p w14:paraId="2E63DE2C" w14:textId="77777777" w:rsidR="0051536C" w:rsidRPr="00685523" w:rsidRDefault="0051536C" w:rsidP="005B39D4">
      <w:pPr>
        <w:spacing w:after="0" w:line="240" w:lineRule="auto"/>
        <w:jc w:val="center"/>
        <w:rPr>
          <w:rFonts w:ascii="Times New Roman" w:hAnsi="Times New Roman"/>
          <w:b/>
          <w:caps/>
          <w:sz w:val="28"/>
          <w:szCs w:val="28"/>
        </w:rPr>
      </w:pPr>
    </w:p>
    <w:p w14:paraId="484F0FF5" w14:textId="77777777" w:rsidR="0051536C" w:rsidRPr="00685523" w:rsidRDefault="0051536C" w:rsidP="0051536C">
      <w:pPr>
        <w:spacing w:after="0" w:line="288" w:lineRule="auto"/>
        <w:jc w:val="center"/>
        <w:rPr>
          <w:rFonts w:ascii="Times New Roman CYR" w:hAnsi="Times New Roman CYR"/>
          <w:sz w:val="28"/>
          <w:szCs w:val="28"/>
          <w:lang w:eastAsia="ru-RU"/>
        </w:rPr>
      </w:pPr>
      <w:r w:rsidRPr="00685523">
        <w:rPr>
          <w:rFonts w:ascii="Times New Roman CYR" w:hAnsi="Times New Roman CYR"/>
          <w:sz w:val="28"/>
          <w:szCs w:val="28"/>
          <w:lang w:eastAsia="ru-RU"/>
        </w:rPr>
        <w:t xml:space="preserve">Навчально-методичний посібник </w:t>
      </w:r>
    </w:p>
    <w:p w14:paraId="1C23F8E8" w14:textId="77777777" w:rsidR="0051536C" w:rsidRPr="00685523" w:rsidRDefault="0051536C" w:rsidP="0051536C">
      <w:pPr>
        <w:spacing w:after="0" w:line="288" w:lineRule="auto"/>
        <w:jc w:val="center"/>
        <w:rPr>
          <w:rFonts w:ascii="Times New Roman CYR" w:hAnsi="Times New Roman CYR"/>
          <w:sz w:val="28"/>
          <w:szCs w:val="28"/>
          <w:lang w:eastAsia="ru-RU"/>
        </w:rPr>
      </w:pPr>
      <w:r w:rsidRPr="00685523">
        <w:rPr>
          <w:rFonts w:ascii="Times New Roman CYR" w:hAnsi="Times New Roman CYR"/>
          <w:sz w:val="28"/>
          <w:szCs w:val="28"/>
          <w:lang w:eastAsia="ru-RU"/>
        </w:rPr>
        <w:t xml:space="preserve">для здобувачів ступеня вищої освіти бакалавра спеціальності </w:t>
      </w:r>
    </w:p>
    <w:p w14:paraId="2B109A06" w14:textId="77777777" w:rsidR="0051536C" w:rsidRPr="00685523" w:rsidRDefault="00D670F6" w:rsidP="0051536C">
      <w:pPr>
        <w:spacing w:after="0" w:line="288" w:lineRule="auto"/>
        <w:jc w:val="center"/>
        <w:rPr>
          <w:rFonts w:ascii="Times New Roman CYR" w:hAnsi="Times New Roman CYR"/>
          <w:sz w:val="28"/>
          <w:szCs w:val="28"/>
          <w:lang w:eastAsia="ru-RU"/>
        </w:rPr>
      </w:pPr>
      <w:r w:rsidRPr="00685523">
        <w:rPr>
          <w:rFonts w:ascii="Times New Roman CYR" w:hAnsi="Times New Roman CYR"/>
          <w:sz w:val="28"/>
          <w:szCs w:val="28"/>
          <w:lang w:eastAsia="ru-RU"/>
        </w:rPr>
        <w:t>«Екологія» освітньо</w:t>
      </w:r>
      <w:r w:rsidR="00AD3CC1" w:rsidRPr="00685523">
        <w:rPr>
          <w:rFonts w:ascii="Times New Roman CYR" w:hAnsi="Times New Roman CYR"/>
          <w:sz w:val="28"/>
          <w:szCs w:val="28"/>
          <w:lang w:eastAsia="ru-RU"/>
        </w:rPr>
        <w:t>-професійної</w:t>
      </w:r>
      <w:r w:rsidR="0051536C" w:rsidRPr="00685523">
        <w:rPr>
          <w:rFonts w:ascii="Times New Roman CYR" w:hAnsi="Times New Roman CYR"/>
          <w:sz w:val="28"/>
          <w:szCs w:val="28"/>
          <w:lang w:eastAsia="ru-RU"/>
        </w:rPr>
        <w:t xml:space="preserve"> програми </w:t>
      </w:r>
      <w:r w:rsidRPr="00685523">
        <w:rPr>
          <w:rFonts w:ascii="Times New Roman CYR" w:hAnsi="Times New Roman CYR"/>
          <w:sz w:val="28"/>
          <w:szCs w:val="28"/>
          <w:lang w:eastAsia="ru-RU"/>
        </w:rPr>
        <w:t xml:space="preserve"> «Екологія, охорона навколишнього середовища та збалансоване природокористування»</w:t>
      </w:r>
    </w:p>
    <w:p w14:paraId="36F1A56E" w14:textId="77777777" w:rsidR="004E018F" w:rsidRPr="00685523" w:rsidRDefault="004E018F" w:rsidP="009D3900">
      <w:pPr>
        <w:spacing w:after="0" w:line="240" w:lineRule="auto"/>
        <w:jc w:val="center"/>
        <w:rPr>
          <w:rFonts w:ascii="Times New Roman" w:hAnsi="Times New Roman"/>
          <w:sz w:val="28"/>
          <w:szCs w:val="28"/>
          <w:lang w:eastAsia="ru-RU"/>
        </w:rPr>
      </w:pPr>
    </w:p>
    <w:p w14:paraId="6F645136" w14:textId="77777777" w:rsidR="004E018F" w:rsidRPr="00685523" w:rsidRDefault="004E018F" w:rsidP="009D3900">
      <w:pPr>
        <w:spacing w:after="0" w:line="240" w:lineRule="auto"/>
        <w:jc w:val="center"/>
        <w:rPr>
          <w:rFonts w:ascii="Times New Roman" w:hAnsi="Times New Roman"/>
          <w:sz w:val="28"/>
          <w:szCs w:val="28"/>
          <w:lang w:eastAsia="ru-RU"/>
        </w:rPr>
      </w:pPr>
    </w:p>
    <w:p w14:paraId="768C862A" w14:textId="77777777" w:rsidR="004E018F" w:rsidRPr="00685523" w:rsidRDefault="004E018F" w:rsidP="009D3900">
      <w:pPr>
        <w:spacing w:after="0" w:line="240" w:lineRule="auto"/>
        <w:jc w:val="center"/>
        <w:rPr>
          <w:rFonts w:ascii="Times New Roman" w:hAnsi="Times New Roman"/>
          <w:sz w:val="28"/>
          <w:szCs w:val="28"/>
          <w:lang w:eastAsia="ru-RU"/>
        </w:rPr>
      </w:pPr>
    </w:p>
    <w:p w14:paraId="0803FBB6" w14:textId="77777777" w:rsidR="004E018F" w:rsidRPr="00685523" w:rsidRDefault="004E018F" w:rsidP="009D3900">
      <w:pPr>
        <w:spacing w:after="0" w:line="240" w:lineRule="auto"/>
        <w:jc w:val="center"/>
        <w:rPr>
          <w:rFonts w:ascii="Times New Roman" w:hAnsi="Times New Roman"/>
          <w:sz w:val="28"/>
          <w:szCs w:val="28"/>
          <w:lang w:eastAsia="ru-RU"/>
        </w:rPr>
      </w:pPr>
    </w:p>
    <w:p w14:paraId="1BDC31BD" w14:textId="77777777" w:rsidR="004E018F" w:rsidRPr="00685523" w:rsidRDefault="004E018F" w:rsidP="009D3900">
      <w:pPr>
        <w:spacing w:after="0" w:line="240" w:lineRule="auto"/>
        <w:jc w:val="center"/>
        <w:rPr>
          <w:rFonts w:ascii="Times New Roman" w:hAnsi="Times New Roman"/>
          <w:sz w:val="28"/>
          <w:szCs w:val="28"/>
          <w:lang w:eastAsia="ru-RU"/>
        </w:rPr>
      </w:pPr>
    </w:p>
    <w:p w14:paraId="696CD11C" w14:textId="77777777" w:rsidR="004E018F" w:rsidRPr="00685523" w:rsidRDefault="004E018F" w:rsidP="00B57601">
      <w:pPr>
        <w:keepNext/>
        <w:spacing w:after="0" w:line="240" w:lineRule="auto"/>
        <w:ind w:firstLine="5670"/>
        <w:jc w:val="both"/>
        <w:outlineLvl w:val="6"/>
        <w:rPr>
          <w:rFonts w:ascii="Times New Roman" w:hAnsi="Times New Roman"/>
          <w:sz w:val="28"/>
          <w:szCs w:val="28"/>
          <w:lang w:eastAsia="ru-RU"/>
        </w:rPr>
      </w:pPr>
      <w:r w:rsidRPr="00685523">
        <w:rPr>
          <w:rFonts w:ascii="Times New Roman" w:hAnsi="Times New Roman"/>
          <w:sz w:val="28"/>
          <w:szCs w:val="28"/>
          <w:lang w:eastAsia="ru-RU"/>
        </w:rPr>
        <w:t xml:space="preserve">Затверджено </w:t>
      </w:r>
    </w:p>
    <w:p w14:paraId="0E9F1AE2" w14:textId="77777777" w:rsidR="004E018F" w:rsidRPr="00685523" w:rsidRDefault="004E018F" w:rsidP="00B57601">
      <w:pPr>
        <w:spacing w:after="0" w:line="240" w:lineRule="auto"/>
        <w:ind w:firstLine="5670"/>
        <w:jc w:val="both"/>
        <w:rPr>
          <w:rFonts w:ascii="Times New Roman" w:hAnsi="Times New Roman"/>
          <w:sz w:val="28"/>
          <w:szCs w:val="28"/>
          <w:lang w:eastAsia="ru-RU"/>
        </w:rPr>
      </w:pPr>
      <w:r w:rsidRPr="00685523">
        <w:rPr>
          <w:rFonts w:ascii="Times New Roman" w:hAnsi="Times New Roman"/>
          <w:sz w:val="28"/>
          <w:szCs w:val="28"/>
          <w:lang w:eastAsia="ru-RU"/>
        </w:rPr>
        <w:t>вченою радою ЗНУ</w:t>
      </w:r>
    </w:p>
    <w:p w14:paraId="08D6FF4F" w14:textId="77777777" w:rsidR="004E018F" w:rsidRPr="00685523" w:rsidRDefault="004E018F" w:rsidP="00B57601">
      <w:pPr>
        <w:spacing w:after="0" w:line="240" w:lineRule="auto"/>
        <w:ind w:firstLine="5670"/>
        <w:jc w:val="both"/>
        <w:rPr>
          <w:rFonts w:ascii="Times New Roman" w:hAnsi="Times New Roman"/>
          <w:sz w:val="28"/>
          <w:szCs w:val="28"/>
          <w:lang w:eastAsia="ru-RU"/>
        </w:rPr>
      </w:pPr>
      <w:r w:rsidRPr="00685523">
        <w:rPr>
          <w:rFonts w:ascii="Times New Roman" w:hAnsi="Times New Roman"/>
          <w:sz w:val="28"/>
          <w:szCs w:val="28"/>
          <w:lang w:eastAsia="ru-RU"/>
        </w:rPr>
        <w:t xml:space="preserve">Протокол № </w:t>
      </w:r>
      <w:r w:rsidR="004D4801" w:rsidRPr="00685523">
        <w:rPr>
          <w:rFonts w:ascii="Times New Roman" w:hAnsi="Times New Roman"/>
          <w:sz w:val="28"/>
          <w:szCs w:val="28"/>
          <w:lang w:eastAsia="ru-RU"/>
        </w:rPr>
        <w:t xml:space="preserve"> </w:t>
      </w:r>
      <w:r w:rsidRPr="00685523">
        <w:rPr>
          <w:rFonts w:ascii="Times New Roman" w:hAnsi="Times New Roman"/>
          <w:sz w:val="28"/>
          <w:szCs w:val="28"/>
          <w:lang w:eastAsia="ru-RU"/>
        </w:rPr>
        <w:t>від</w:t>
      </w:r>
      <w:r w:rsidR="0051536C" w:rsidRPr="00685523">
        <w:rPr>
          <w:rFonts w:ascii="Times New Roman" w:hAnsi="Times New Roman"/>
          <w:sz w:val="28"/>
          <w:szCs w:val="28"/>
          <w:lang w:eastAsia="ru-RU"/>
        </w:rPr>
        <w:t xml:space="preserve">      </w:t>
      </w:r>
      <w:r w:rsidR="00565970" w:rsidRPr="00685523">
        <w:rPr>
          <w:rFonts w:ascii="Times New Roman" w:hAnsi="Times New Roman"/>
          <w:sz w:val="28"/>
          <w:szCs w:val="28"/>
          <w:lang w:eastAsia="ru-RU"/>
        </w:rPr>
        <w:t xml:space="preserve"> </w:t>
      </w:r>
      <w:r w:rsidR="005B3E5D" w:rsidRPr="00685523">
        <w:rPr>
          <w:rFonts w:ascii="Times New Roman" w:hAnsi="Times New Roman"/>
          <w:sz w:val="28"/>
          <w:szCs w:val="28"/>
          <w:lang w:eastAsia="ru-RU"/>
        </w:rPr>
        <w:t>2021</w:t>
      </w:r>
      <w:r w:rsidR="00B80E8F" w:rsidRPr="00685523">
        <w:rPr>
          <w:rFonts w:ascii="Times New Roman" w:hAnsi="Times New Roman"/>
          <w:sz w:val="28"/>
          <w:szCs w:val="28"/>
          <w:lang w:eastAsia="ru-RU"/>
        </w:rPr>
        <w:t> </w:t>
      </w:r>
      <w:r w:rsidRPr="00685523">
        <w:rPr>
          <w:rFonts w:ascii="Times New Roman" w:hAnsi="Times New Roman"/>
          <w:sz w:val="28"/>
          <w:szCs w:val="28"/>
          <w:lang w:eastAsia="ru-RU"/>
        </w:rPr>
        <w:t>р.</w:t>
      </w:r>
    </w:p>
    <w:p w14:paraId="3B0D3DCF" w14:textId="77777777" w:rsidR="004E018F" w:rsidRPr="00685523" w:rsidRDefault="004E018F" w:rsidP="009D3900">
      <w:pPr>
        <w:spacing w:after="0" w:line="240" w:lineRule="auto"/>
        <w:jc w:val="center"/>
        <w:rPr>
          <w:rFonts w:ascii="Times New Roman" w:hAnsi="Times New Roman"/>
          <w:sz w:val="28"/>
          <w:szCs w:val="28"/>
          <w:lang w:eastAsia="ru-RU"/>
        </w:rPr>
      </w:pPr>
    </w:p>
    <w:p w14:paraId="06090C50" w14:textId="77777777" w:rsidR="004E018F" w:rsidRPr="00685523" w:rsidRDefault="004E018F" w:rsidP="009D3900">
      <w:pPr>
        <w:spacing w:after="0" w:line="240" w:lineRule="auto"/>
        <w:jc w:val="center"/>
        <w:rPr>
          <w:rFonts w:ascii="Times New Roman" w:hAnsi="Times New Roman"/>
          <w:sz w:val="28"/>
          <w:szCs w:val="28"/>
          <w:lang w:eastAsia="ru-RU"/>
        </w:rPr>
      </w:pPr>
    </w:p>
    <w:p w14:paraId="242A11EF" w14:textId="77777777" w:rsidR="004E018F" w:rsidRPr="00685523" w:rsidRDefault="004E018F" w:rsidP="009D3900">
      <w:pPr>
        <w:spacing w:after="0" w:line="240" w:lineRule="auto"/>
        <w:jc w:val="center"/>
        <w:rPr>
          <w:rFonts w:ascii="Times New Roman" w:hAnsi="Times New Roman"/>
          <w:sz w:val="28"/>
          <w:szCs w:val="28"/>
          <w:lang w:eastAsia="ru-RU"/>
        </w:rPr>
      </w:pPr>
    </w:p>
    <w:p w14:paraId="7CFED27D" w14:textId="77777777" w:rsidR="004E018F" w:rsidRPr="00685523" w:rsidRDefault="004E018F" w:rsidP="009D3900">
      <w:pPr>
        <w:spacing w:after="0" w:line="240" w:lineRule="auto"/>
        <w:jc w:val="center"/>
        <w:rPr>
          <w:rFonts w:ascii="Times New Roman" w:hAnsi="Times New Roman"/>
          <w:sz w:val="28"/>
          <w:szCs w:val="28"/>
          <w:lang w:eastAsia="ru-RU"/>
        </w:rPr>
      </w:pPr>
    </w:p>
    <w:p w14:paraId="56DE0F5A" w14:textId="77777777" w:rsidR="004E018F" w:rsidRPr="00685523" w:rsidRDefault="004E018F" w:rsidP="009D3900">
      <w:pPr>
        <w:spacing w:after="0" w:line="240" w:lineRule="auto"/>
        <w:jc w:val="center"/>
        <w:rPr>
          <w:rFonts w:ascii="Times New Roman" w:hAnsi="Times New Roman"/>
          <w:sz w:val="28"/>
          <w:szCs w:val="28"/>
          <w:lang w:eastAsia="ru-RU"/>
        </w:rPr>
      </w:pPr>
    </w:p>
    <w:p w14:paraId="1FFFD8F9" w14:textId="77777777" w:rsidR="004E018F" w:rsidRPr="00685523" w:rsidRDefault="004E018F" w:rsidP="009D3900">
      <w:pPr>
        <w:spacing w:after="0" w:line="240" w:lineRule="auto"/>
        <w:jc w:val="center"/>
        <w:rPr>
          <w:rFonts w:ascii="Times New Roman" w:hAnsi="Times New Roman"/>
          <w:sz w:val="28"/>
          <w:szCs w:val="28"/>
          <w:lang w:eastAsia="ru-RU"/>
        </w:rPr>
      </w:pPr>
    </w:p>
    <w:p w14:paraId="353383CD" w14:textId="77777777" w:rsidR="004E018F" w:rsidRPr="00685523" w:rsidRDefault="004E018F" w:rsidP="009D3900">
      <w:pPr>
        <w:spacing w:after="0" w:line="240" w:lineRule="auto"/>
        <w:jc w:val="center"/>
        <w:rPr>
          <w:rFonts w:ascii="Times New Roman" w:hAnsi="Times New Roman"/>
          <w:sz w:val="28"/>
          <w:szCs w:val="28"/>
          <w:lang w:eastAsia="ru-RU"/>
        </w:rPr>
      </w:pPr>
    </w:p>
    <w:p w14:paraId="145423EB" w14:textId="77777777" w:rsidR="004E018F" w:rsidRPr="00685523" w:rsidRDefault="004E018F" w:rsidP="009D3900">
      <w:pPr>
        <w:spacing w:after="0" w:line="240" w:lineRule="auto"/>
        <w:jc w:val="center"/>
        <w:rPr>
          <w:rFonts w:ascii="Times New Roman" w:hAnsi="Times New Roman"/>
          <w:sz w:val="28"/>
          <w:szCs w:val="28"/>
          <w:lang w:eastAsia="ru-RU"/>
        </w:rPr>
      </w:pPr>
    </w:p>
    <w:p w14:paraId="7AF2BD0B" w14:textId="77777777" w:rsidR="00B57601" w:rsidRPr="00685523" w:rsidRDefault="00B57601" w:rsidP="009D3900">
      <w:pPr>
        <w:spacing w:after="0" w:line="240" w:lineRule="auto"/>
        <w:jc w:val="center"/>
        <w:rPr>
          <w:rFonts w:ascii="Times New Roman" w:hAnsi="Times New Roman"/>
          <w:sz w:val="28"/>
          <w:szCs w:val="28"/>
          <w:lang w:eastAsia="ru-RU"/>
        </w:rPr>
      </w:pPr>
    </w:p>
    <w:p w14:paraId="4D4B448F" w14:textId="77777777" w:rsidR="00B57601" w:rsidRPr="00685523" w:rsidRDefault="00B57601" w:rsidP="009D3900">
      <w:pPr>
        <w:spacing w:after="0" w:line="240" w:lineRule="auto"/>
        <w:jc w:val="center"/>
        <w:rPr>
          <w:rFonts w:ascii="Times New Roman" w:hAnsi="Times New Roman"/>
          <w:sz w:val="28"/>
          <w:szCs w:val="28"/>
          <w:lang w:eastAsia="ru-RU"/>
        </w:rPr>
      </w:pPr>
    </w:p>
    <w:p w14:paraId="5B91FBA3" w14:textId="77777777" w:rsidR="004E018F" w:rsidRPr="00685523" w:rsidRDefault="004E018F" w:rsidP="009D3900">
      <w:pPr>
        <w:spacing w:after="0" w:line="240" w:lineRule="auto"/>
        <w:jc w:val="center"/>
        <w:rPr>
          <w:rFonts w:ascii="Times New Roman" w:hAnsi="Times New Roman"/>
          <w:sz w:val="28"/>
          <w:szCs w:val="28"/>
          <w:lang w:eastAsia="ru-RU"/>
        </w:rPr>
      </w:pPr>
    </w:p>
    <w:p w14:paraId="0A6F8651" w14:textId="77777777" w:rsidR="003E5A9B" w:rsidRPr="00685523" w:rsidRDefault="003E5A9B" w:rsidP="009D3900">
      <w:pPr>
        <w:spacing w:after="0" w:line="240" w:lineRule="auto"/>
        <w:jc w:val="center"/>
        <w:rPr>
          <w:rFonts w:ascii="Times New Roman" w:hAnsi="Times New Roman"/>
          <w:sz w:val="28"/>
          <w:szCs w:val="28"/>
          <w:lang w:eastAsia="ru-RU"/>
        </w:rPr>
      </w:pPr>
    </w:p>
    <w:p w14:paraId="73808CB1" w14:textId="77777777" w:rsidR="004E018F" w:rsidRPr="00685523" w:rsidRDefault="004E018F" w:rsidP="009D3900">
      <w:pPr>
        <w:keepNext/>
        <w:spacing w:after="0" w:line="240" w:lineRule="auto"/>
        <w:jc w:val="center"/>
        <w:outlineLvl w:val="5"/>
        <w:rPr>
          <w:rFonts w:ascii="Times New Roman" w:hAnsi="Times New Roman"/>
          <w:sz w:val="28"/>
          <w:szCs w:val="28"/>
          <w:lang w:eastAsia="ru-RU"/>
        </w:rPr>
      </w:pPr>
      <w:r w:rsidRPr="00685523">
        <w:rPr>
          <w:rFonts w:ascii="Times New Roman" w:hAnsi="Times New Roman"/>
          <w:sz w:val="28"/>
          <w:szCs w:val="28"/>
          <w:lang w:eastAsia="ru-RU"/>
        </w:rPr>
        <w:t>Запоріжжя</w:t>
      </w:r>
    </w:p>
    <w:p w14:paraId="25A25624" w14:textId="77777777" w:rsidR="004E018F" w:rsidRPr="00685523" w:rsidRDefault="004D4801" w:rsidP="009D3900">
      <w:pPr>
        <w:keepNext/>
        <w:spacing w:after="0" w:line="240" w:lineRule="auto"/>
        <w:jc w:val="center"/>
        <w:outlineLvl w:val="5"/>
        <w:rPr>
          <w:rFonts w:ascii="Times New Roman" w:hAnsi="Times New Roman"/>
          <w:sz w:val="28"/>
          <w:szCs w:val="28"/>
          <w:lang w:eastAsia="ru-RU"/>
        </w:rPr>
      </w:pPr>
      <w:r w:rsidRPr="00685523">
        <w:rPr>
          <w:rFonts w:ascii="Times New Roman" w:hAnsi="Times New Roman"/>
          <w:sz w:val="28"/>
          <w:szCs w:val="28"/>
          <w:lang w:eastAsia="ru-RU"/>
        </w:rPr>
        <w:t>202</w:t>
      </w:r>
      <w:r w:rsidR="006165CD" w:rsidRPr="00685523">
        <w:rPr>
          <w:rFonts w:ascii="Times New Roman" w:hAnsi="Times New Roman"/>
          <w:sz w:val="28"/>
          <w:szCs w:val="28"/>
          <w:lang w:eastAsia="ru-RU"/>
        </w:rPr>
        <w:t>1</w:t>
      </w:r>
    </w:p>
    <w:p w14:paraId="5FCF7606" w14:textId="77777777" w:rsidR="0053688D" w:rsidRPr="00685523" w:rsidRDefault="0053688D" w:rsidP="0055497D">
      <w:pPr>
        <w:spacing w:after="0" w:line="240" w:lineRule="auto"/>
        <w:jc w:val="both"/>
        <w:rPr>
          <w:rFonts w:ascii="Times New Roman" w:hAnsi="Times New Roman"/>
          <w:sz w:val="28"/>
          <w:szCs w:val="28"/>
          <w:lang w:eastAsia="ru-RU"/>
        </w:rPr>
        <w:sectPr w:rsidR="0053688D" w:rsidRPr="00685523" w:rsidSect="00C74395">
          <w:type w:val="nextColumn"/>
          <w:pgSz w:w="11906" w:h="16838"/>
          <w:pgMar w:top="1134" w:right="1134" w:bottom="1134" w:left="1134" w:header="709" w:footer="709" w:gutter="0"/>
          <w:pgNumType w:start="1"/>
          <w:cols w:space="720"/>
          <w:titlePg/>
          <w:docGrid w:linePitch="299"/>
        </w:sectPr>
      </w:pPr>
    </w:p>
    <w:p w14:paraId="34EFA0F1" w14:textId="77777777" w:rsidR="00001E2C" w:rsidRPr="00685523" w:rsidRDefault="00521D84" w:rsidP="00001E2C">
      <w:pPr>
        <w:spacing w:after="0"/>
        <w:jc w:val="both"/>
        <w:rPr>
          <w:rFonts w:ascii="Times New Roman" w:hAnsi="Times New Roman"/>
          <w:sz w:val="28"/>
          <w:szCs w:val="28"/>
        </w:rPr>
      </w:pPr>
      <w:r w:rsidRPr="00685523">
        <w:rPr>
          <w:rFonts w:ascii="Times New Roman" w:hAnsi="Times New Roman"/>
          <w:sz w:val="28"/>
          <w:szCs w:val="28"/>
        </w:rPr>
        <w:lastRenderedPageBreak/>
        <w:t xml:space="preserve">УДК: </w:t>
      </w:r>
      <w:r w:rsidR="0032262B" w:rsidRPr="00685523">
        <w:rPr>
          <w:rFonts w:ascii="Times New Roman" w:hAnsi="Times New Roman"/>
          <w:sz w:val="28"/>
          <w:szCs w:val="28"/>
        </w:rPr>
        <w:t xml:space="preserve"> 551.5</w:t>
      </w:r>
      <w:r w:rsidR="002236D6" w:rsidRPr="00685523">
        <w:rPr>
          <w:rFonts w:ascii="Times New Roman" w:hAnsi="Times New Roman"/>
          <w:sz w:val="28"/>
          <w:szCs w:val="28"/>
        </w:rPr>
        <w:t xml:space="preserve"> (0</w:t>
      </w:r>
      <w:r w:rsidRPr="00685523">
        <w:rPr>
          <w:rFonts w:ascii="Times New Roman" w:hAnsi="Times New Roman"/>
          <w:sz w:val="28"/>
          <w:szCs w:val="28"/>
        </w:rPr>
        <w:t>7</w:t>
      </w:r>
      <w:r w:rsidR="002236D6" w:rsidRPr="00685523">
        <w:rPr>
          <w:rFonts w:ascii="Times New Roman" w:hAnsi="Times New Roman"/>
          <w:sz w:val="28"/>
          <w:szCs w:val="28"/>
        </w:rPr>
        <w:t>5.8)</w:t>
      </w:r>
    </w:p>
    <w:p w14:paraId="67FE1271" w14:textId="77777777" w:rsidR="00001E2C" w:rsidRPr="00685523" w:rsidRDefault="00001E2C" w:rsidP="00001E2C">
      <w:pPr>
        <w:spacing w:after="0"/>
        <w:jc w:val="both"/>
        <w:rPr>
          <w:rFonts w:ascii="Times New Roman" w:hAnsi="Times New Roman"/>
          <w:sz w:val="28"/>
          <w:szCs w:val="28"/>
        </w:rPr>
      </w:pPr>
      <w:r w:rsidRPr="00685523">
        <w:rPr>
          <w:rFonts w:ascii="Times New Roman" w:hAnsi="Times New Roman"/>
          <w:sz w:val="28"/>
          <w:szCs w:val="28"/>
        </w:rPr>
        <w:t xml:space="preserve"> Д81</w:t>
      </w:r>
    </w:p>
    <w:p w14:paraId="1916718A" w14:textId="77777777" w:rsidR="00001E2C" w:rsidRPr="00685523" w:rsidRDefault="00001E2C" w:rsidP="00C07229">
      <w:pPr>
        <w:spacing w:after="0" w:line="240" w:lineRule="auto"/>
        <w:jc w:val="both"/>
        <w:rPr>
          <w:rFonts w:ascii="Times New Roman" w:hAnsi="Times New Roman"/>
          <w:sz w:val="28"/>
          <w:szCs w:val="28"/>
        </w:rPr>
      </w:pPr>
    </w:p>
    <w:p w14:paraId="0D0E719C" w14:textId="77777777" w:rsidR="004E018F" w:rsidRPr="00685523" w:rsidRDefault="004E018F" w:rsidP="00C35358">
      <w:pPr>
        <w:spacing w:after="0" w:line="240" w:lineRule="auto"/>
        <w:rPr>
          <w:rFonts w:ascii="Times New Roman" w:hAnsi="Times New Roman"/>
          <w:sz w:val="28"/>
          <w:szCs w:val="28"/>
          <w:lang w:eastAsia="ru-RU"/>
        </w:rPr>
      </w:pPr>
    </w:p>
    <w:p w14:paraId="7E29232B" w14:textId="77777777" w:rsidR="004F64D8" w:rsidRPr="00685523" w:rsidRDefault="001B1C14" w:rsidP="0051536C">
      <w:pPr>
        <w:spacing w:after="0" w:line="240" w:lineRule="auto"/>
        <w:ind w:firstLine="708"/>
        <w:jc w:val="both"/>
        <w:rPr>
          <w:rFonts w:ascii="Times New Roman" w:hAnsi="Times New Roman"/>
          <w:sz w:val="28"/>
          <w:szCs w:val="28"/>
          <w:lang w:eastAsia="ru-RU"/>
        </w:rPr>
      </w:pPr>
      <w:r w:rsidRPr="00685523">
        <w:rPr>
          <w:rFonts w:ascii="Times New Roman" w:hAnsi="Times New Roman"/>
          <w:sz w:val="28"/>
          <w:szCs w:val="28"/>
          <w:lang w:eastAsia="ru-RU"/>
        </w:rPr>
        <w:t>Дударєва Г.</w:t>
      </w:r>
      <w:r w:rsidR="00AD3CC1" w:rsidRPr="00685523">
        <w:rPr>
          <w:rFonts w:ascii="Times New Roman" w:hAnsi="Times New Roman"/>
          <w:sz w:val="28"/>
          <w:szCs w:val="28"/>
          <w:lang w:eastAsia="ru-RU"/>
        </w:rPr>
        <w:t> </w:t>
      </w:r>
      <w:r w:rsidRPr="00685523">
        <w:rPr>
          <w:rFonts w:ascii="Times New Roman" w:hAnsi="Times New Roman"/>
          <w:sz w:val="28"/>
          <w:szCs w:val="28"/>
          <w:lang w:eastAsia="ru-RU"/>
        </w:rPr>
        <w:t>Ф.</w:t>
      </w:r>
      <w:r w:rsidR="00A4232F" w:rsidRPr="00685523">
        <w:rPr>
          <w:rFonts w:ascii="Times New Roman" w:hAnsi="Times New Roman"/>
          <w:sz w:val="28"/>
          <w:szCs w:val="28"/>
          <w:lang w:eastAsia="ru-RU"/>
        </w:rPr>
        <w:t xml:space="preserve"> </w:t>
      </w:r>
      <w:r w:rsidR="00946BED" w:rsidRPr="00685523">
        <w:rPr>
          <w:rFonts w:ascii="Times New Roman" w:hAnsi="Times New Roman"/>
          <w:sz w:val="28"/>
          <w:szCs w:val="28"/>
          <w:lang w:eastAsia="ru-RU"/>
        </w:rPr>
        <w:t>Метеорологія та кліматологія</w:t>
      </w:r>
      <w:r w:rsidR="00463B8B" w:rsidRPr="00685523">
        <w:rPr>
          <w:rFonts w:ascii="Times New Roman" w:hAnsi="Times New Roman"/>
          <w:sz w:val="28"/>
          <w:szCs w:val="28"/>
          <w:lang w:eastAsia="ru-RU"/>
        </w:rPr>
        <w:t> </w:t>
      </w:r>
      <w:r w:rsidR="004F64D8" w:rsidRPr="00685523">
        <w:rPr>
          <w:rFonts w:ascii="Times New Roman" w:hAnsi="Times New Roman"/>
          <w:sz w:val="28"/>
          <w:szCs w:val="28"/>
          <w:lang w:eastAsia="ru-RU"/>
        </w:rPr>
        <w:t xml:space="preserve">: </w:t>
      </w:r>
      <w:r w:rsidR="003C2FFC" w:rsidRPr="00685523">
        <w:rPr>
          <w:rFonts w:ascii="Times New Roman" w:hAnsi="Times New Roman"/>
          <w:sz w:val="28"/>
          <w:szCs w:val="28"/>
          <w:lang w:eastAsia="ru-RU"/>
        </w:rPr>
        <w:t>н</w:t>
      </w:r>
      <w:r w:rsidR="0051536C" w:rsidRPr="00685523">
        <w:rPr>
          <w:rFonts w:ascii="Times New Roman" w:hAnsi="Times New Roman"/>
          <w:sz w:val="28"/>
          <w:szCs w:val="28"/>
          <w:lang w:eastAsia="ru-RU"/>
        </w:rPr>
        <w:t>авчально-методичний посібник для здобувачів ступеня вищої освіти бакалавра спеціальності «Екологі</w:t>
      </w:r>
      <w:r w:rsidR="00C51E15" w:rsidRPr="00685523">
        <w:rPr>
          <w:rFonts w:ascii="Times New Roman" w:hAnsi="Times New Roman"/>
          <w:sz w:val="28"/>
          <w:szCs w:val="28"/>
          <w:lang w:eastAsia="ru-RU"/>
        </w:rPr>
        <w:t>я» освітньо</w:t>
      </w:r>
      <w:r w:rsidR="00AD3CC1" w:rsidRPr="00685523">
        <w:rPr>
          <w:rFonts w:ascii="Times New Roman" w:hAnsi="Times New Roman"/>
          <w:sz w:val="28"/>
          <w:szCs w:val="28"/>
          <w:lang w:eastAsia="ru-RU"/>
        </w:rPr>
        <w:t>-професійної</w:t>
      </w:r>
      <w:r w:rsidR="00C51E15" w:rsidRPr="00685523">
        <w:rPr>
          <w:rFonts w:ascii="Times New Roman" w:hAnsi="Times New Roman"/>
          <w:sz w:val="28"/>
          <w:szCs w:val="28"/>
          <w:lang w:eastAsia="ru-RU"/>
        </w:rPr>
        <w:t xml:space="preserve"> програми «Екологія, охорона навколишнього середовища та збалансоване природокористування»</w:t>
      </w:r>
      <w:r w:rsidR="0051536C" w:rsidRPr="00685523">
        <w:rPr>
          <w:rFonts w:ascii="Times New Roman" w:hAnsi="Times New Roman"/>
          <w:sz w:val="28"/>
          <w:szCs w:val="28"/>
          <w:lang w:eastAsia="ru-RU"/>
        </w:rPr>
        <w:t xml:space="preserve">. </w:t>
      </w:r>
      <w:r w:rsidR="004F64D8" w:rsidRPr="00685523">
        <w:rPr>
          <w:rFonts w:ascii="Times New Roman" w:hAnsi="Times New Roman"/>
          <w:iCs/>
          <w:sz w:val="28"/>
          <w:szCs w:val="28"/>
          <w:lang w:eastAsia="ru-RU"/>
        </w:rPr>
        <w:t>Запоріжжя</w:t>
      </w:r>
      <w:r w:rsidR="00463B8B" w:rsidRPr="00685523">
        <w:rPr>
          <w:rFonts w:ascii="Times New Roman" w:hAnsi="Times New Roman"/>
          <w:iCs/>
          <w:sz w:val="28"/>
          <w:szCs w:val="28"/>
          <w:lang w:eastAsia="ru-RU"/>
        </w:rPr>
        <w:t> </w:t>
      </w:r>
      <w:r w:rsidR="004F64D8" w:rsidRPr="00685523">
        <w:rPr>
          <w:rFonts w:ascii="Times New Roman" w:hAnsi="Times New Roman"/>
          <w:iCs/>
          <w:sz w:val="28"/>
          <w:szCs w:val="28"/>
          <w:lang w:eastAsia="ru-RU"/>
        </w:rPr>
        <w:t xml:space="preserve">: </w:t>
      </w:r>
      <w:r w:rsidR="003E5A9B" w:rsidRPr="00685523">
        <w:rPr>
          <w:rFonts w:ascii="Times New Roman" w:hAnsi="Times New Roman"/>
          <w:iCs/>
          <w:sz w:val="28"/>
          <w:szCs w:val="28"/>
          <w:lang w:eastAsia="ru-RU"/>
        </w:rPr>
        <w:t>Запорізький національний університет</w:t>
      </w:r>
      <w:r w:rsidR="004D4801" w:rsidRPr="00685523">
        <w:rPr>
          <w:rFonts w:ascii="Times New Roman" w:hAnsi="Times New Roman"/>
          <w:iCs/>
          <w:sz w:val="28"/>
          <w:szCs w:val="28"/>
          <w:lang w:eastAsia="ru-RU"/>
        </w:rPr>
        <w:t>, 202</w:t>
      </w:r>
      <w:r w:rsidR="006165CD" w:rsidRPr="00685523">
        <w:rPr>
          <w:rFonts w:ascii="Times New Roman" w:hAnsi="Times New Roman"/>
          <w:iCs/>
          <w:sz w:val="28"/>
          <w:szCs w:val="28"/>
          <w:lang w:eastAsia="ru-RU"/>
        </w:rPr>
        <w:t>1</w:t>
      </w:r>
      <w:r w:rsidR="007F65D6" w:rsidRPr="00685523">
        <w:rPr>
          <w:rFonts w:ascii="Times New Roman" w:hAnsi="Times New Roman"/>
          <w:iCs/>
          <w:sz w:val="28"/>
          <w:szCs w:val="28"/>
          <w:lang w:eastAsia="ru-RU"/>
        </w:rPr>
        <w:t xml:space="preserve">. </w:t>
      </w:r>
      <w:r w:rsidR="00564B8D" w:rsidRPr="00685523">
        <w:rPr>
          <w:rFonts w:ascii="Times New Roman" w:hAnsi="Times New Roman"/>
          <w:iCs/>
          <w:sz w:val="28"/>
          <w:szCs w:val="28"/>
          <w:lang w:eastAsia="ru-RU"/>
        </w:rPr>
        <w:t>120</w:t>
      </w:r>
      <w:r w:rsidR="00336A25" w:rsidRPr="00685523">
        <w:rPr>
          <w:rFonts w:ascii="Times New Roman" w:hAnsi="Times New Roman"/>
          <w:iCs/>
          <w:sz w:val="28"/>
          <w:szCs w:val="28"/>
          <w:lang w:eastAsia="ru-RU"/>
        </w:rPr>
        <w:t xml:space="preserve"> </w:t>
      </w:r>
      <w:r w:rsidR="004F64D8" w:rsidRPr="00685523">
        <w:rPr>
          <w:rFonts w:ascii="Times New Roman" w:hAnsi="Times New Roman"/>
          <w:iCs/>
          <w:sz w:val="28"/>
          <w:szCs w:val="28"/>
          <w:lang w:eastAsia="ru-RU"/>
        </w:rPr>
        <w:t>с.</w:t>
      </w:r>
    </w:p>
    <w:p w14:paraId="0B371CFD" w14:textId="77777777" w:rsidR="004E018F" w:rsidRPr="00685523" w:rsidRDefault="004E018F" w:rsidP="00C35358">
      <w:pPr>
        <w:spacing w:after="0" w:line="240" w:lineRule="auto"/>
        <w:ind w:firstLine="708"/>
        <w:jc w:val="both"/>
        <w:rPr>
          <w:rFonts w:ascii="Times New Roman" w:hAnsi="Times New Roman"/>
          <w:sz w:val="28"/>
          <w:szCs w:val="28"/>
          <w:lang w:eastAsia="ru-RU"/>
        </w:rPr>
      </w:pPr>
    </w:p>
    <w:p w14:paraId="5C5FCCD5" w14:textId="77777777" w:rsidR="004E018F" w:rsidRPr="00685523" w:rsidRDefault="004E018F" w:rsidP="00C35358">
      <w:pPr>
        <w:spacing w:after="0" w:line="240" w:lineRule="auto"/>
        <w:jc w:val="both"/>
        <w:rPr>
          <w:rFonts w:ascii="Times New Roman" w:hAnsi="Times New Roman"/>
          <w:sz w:val="28"/>
          <w:szCs w:val="28"/>
          <w:lang w:eastAsia="ru-RU"/>
        </w:rPr>
      </w:pPr>
    </w:p>
    <w:p w14:paraId="6241E6B0" w14:textId="77777777" w:rsidR="004E018F" w:rsidRPr="00685523" w:rsidRDefault="004E018F" w:rsidP="00C35358">
      <w:pPr>
        <w:spacing w:after="0" w:line="240" w:lineRule="auto"/>
        <w:ind w:firstLine="851"/>
        <w:jc w:val="both"/>
        <w:rPr>
          <w:rFonts w:ascii="Times New Roman" w:hAnsi="Times New Roman"/>
          <w:sz w:val="28"/>
          <w:szCs w:val="28"/>
          <w:lang w:eastAsia="ru-RU"/>
        </w:rPr>
      </w:pPr>
      <w:r w:rsidRPr="00685523">
        <w:rPr>
          <w:rFonts w:ascii="Times New Roman" w:hAnsi="Times New Roman"/>
          <w:sz w:val="28"/>
          <w:szCs w:val="28"/>
          <w:lang w:eastAsia="ru-RU"/>
        </w:rPr>
        <w:t xml:space="preserve">У </w:t>
      </w:r>
      <w:r w:rsidR="0065553A" w:rsidRPr="00685523">
        <w:rPr>
          <w:rFonts w:ascii="Times New Roman" w:hAnsi="Times New Roman"/>
          <w:sz w:val="28"/>
          <w:szCs w:val="28"/>
          <w:lang w:eastAsia="ru-RU"/>
        </w:rPr>
        <w:t xml:space="preserve">виданні </w:t>
      </w:r>
      <w:r w:rsidR="00A64B42" w:rsidRPr="00685523">
        <w:rPr>
          <w:rFonts w:ascii="Times New Roman" w:hAnsi="Times New Roman"/>
          <w:sz w:val="28"/>
          <w:szCs w:val="28"/>
          <w:lang w:eastAsia="ru-RU"/>
        </w:rPr>
        <w:t xml:space="preserve">подано </w:t>
      </w:r>
      <w:r w:rsidRPr="00685523">
        <w:rPr>
          <w:rFonts w:ascii="Times New Roman" w:hAnsi="Times New Roman"/>
          <w:sz w:val="28"/>
          <w:szCs w:val="28"/>
          <w:lang w:eastAsia="ru-RU"/>
        </w:rPr>
        <w:t xml:space="preserve">тематику та зміст </w:t>
      </w:r>
      <w:r w:rsidR="00564B8D" w:rsidRPr="00685523">
        <w:rPr>
          <w:rFonts w:ascii="Times New Roman" w:hAnsi="Times New Roman"/>
          <w:sz w:val="28"/>
          <w:szCs w:val="28"/>
          <w:lang w:eastAsia="ru-RU"/>
        </w:rPr>
        <w:t>15</w:t>
      </w:r>
      <w:r w:rsidR="00463B8B" w:rsidRPr="00685523">
        <w:rPr>
          <w:rFonts w:ascii="Times New Roman" w:hAnsi="Times New Roman"/>
          <w:sz w:val="28"/>
          <w:szCs w:val="28"/>
          <w:lang w:eastAsia="ru-RU"/>
        </w:rPr>
        <w:t xml:space="preserve"> </w:t>
      </w:r>
      <w:r w:rsidRPr="00685523">
        <w:rPr>
          <w:rFonts w:ascii="Times New Roman" w:hAnsi="Times New Roman"/>
          <w:sz w:val="28"/>
          <w:szCs w:val="28"/>
          <w:lang w:eastAsia="ru-RU"/>
        </w:rPr>
        <w:t>лабораторних занять</w:t>
      </w:r>
      <w:r w:rsidR="00463B8B" w:rsidRPr="00685523">
        <w:rPr>
          <w:rFonts w:ascii="Times New Roman" w:hAnsi="Times New Roman"/>
          <w:sz w:val="28"/>
          <w:szCs w:val="28"/>
          <w:lang w:eastAsia="ru-RU"/>
        </w:rPr>
        <w:t xml:space="preserve"> </w:t>
      </w:r>
      <w:r w:rsidR="003C2FFC" w:rsidRPr="00685523">
        <w:rPr>
          <w:rFonts w:ascii="Times New Roman" w:hAnsi="Times New Roman"/>
          <w:sz w:val="28"/>
          <w:szCs w:val="28"/>
          <w:lang w:eastAsia="ru-RU"/>
        </w:rPr>
        <w:t>і</w:t>
      </w:r>
      <w:r w:rsidR="00463B8B" w:rsidRPr="00685523">
        <w:rPr>
          <w:rFonts w:ascii="Times New Roman" w:hAnsi="Times New Roman"/>
          <w:sz w:val="28"/>
          <w:szCs w:val="28"/>
          <w:lang w:eastAsia="ru-RU"/>
        </w:rPr>
        <w:t>з дисципліни «</w:t>
      </w:r>
      <w:r w:rsidR="006A37F2" w:rsidRPr="00685523">
        <w:rPr>
          <w:rFonts w:ascii="Times New Roman" w:hAnsi="Times New Roman"/>
          <w:sz w:val="28"/>
          <w:szCs w:val="28"/>
          <w:lang w:eastAsia="ru-RU"/>
        </w:rPr>
        <w:t>Метеорологія та кліматологія</w:t>
      </w:r>
      <w:r w:rsidR="00463B8B" w:rsidRPr="00685523">
        <w:rPr>
          <w:rFonts w:ascii="Times New Roman" w:hAnsi="Times New Roman"/>
          <w:sz w:val="28"/>
          <w:szCs w:val="28"/>
          <w:lang w:eastAsia="ru-RU"/>
        </w:rPr>
        <w:t>»</w:t>
      </w:r>
      <w:r w:rsidRPr="00685523">
        <w:rPr>
          <w:rFonts w:ascii="Times New Roman" w:hAnsi="Times New Roman"/>
          <w:sz w:val="28"/>
          <w:szCs w:val="28"/>
          <w:lang w:eastAsia="ru-RU"/>
        </w:rPr>
        <w:t>,</w:t>
      </w:r>
      <w:r w:rsidR="00463B8B" w:rsidRPr="00685523">
        <w:rPr>
          <w:rFonts w:ascii="Times New Roman" w:hAnsi="Times New Roman"/>
          <w:sz w:val="28"/>
          <w:szCs w:val="28"/>
          <w:lang w:eastAsia="ru-RU"/>
        </w:rPr>
        <w:t xml:space="preserve"> теоретичні основи курсу, необхідні д</w:t>
      </w:r>
      <w:r w:rsidR="009E3EDC" w:rsidRPr="00685523">
        <w:rPr>
          <w:rFonts w:ascii="Times New Roman" w:hAnsi="Times New Roman"/>
          <w:sz w:val="28"/>
          <w:szCs w:val="28"/>
          <w:lang w:eastAsia="ru-RU"/>
        </w:rPr>
        <w:t xml:space="preserve">ля виконання </w:t>
      </w:r>
      <w:r w:rsidR="00760AE0" w:rsidRPr="00685523">
        <w:rPr>
          <w:rFonts w:ascii="Times New Roman" w:hAnsi="Times New Roman"/>
          <w:sz w:val="28"/>
          <w:szCs w:val="28"/>
          <w:lang w:eastAsia="ru-RU"/>
        </w:rPr>
        <w:t>завдань</w:t>
      </w:r>
      <w:r w:rsidR="00463B8B" w:rsidRPr="00685523">
        <w:rPr>
          <w:rFonts w:ascii="Times New Roman" w:hAnsi="Times New Roman"/>
          <w:sz w:val="28"/>
          <w:szCs w:val="28"/>
          <w:lang w:eastAsia="ru-RU"/>
        </w:rPr>
        <w:t xml:space="preserve">, </w:t>
      </w:r>
      <w:r w:rsidR="0065553A" w:rsidRPr="00685523">
        <w:rPr>
          <w:rFonts w:ascii="Times New Roman" w:hAnsi="Times New Roman"/>
          <w:sz w:val="28"/>
          <w:szCs w:val="28"/>
          <w:lang w:eastAsia="ru-RU"/>
        </w:rPr>
        <w:t>загальні методичні рекомендації</w:t>
      </w:r>
      <w:r w:rsidRPr="00685523">
        <w:rPr>
          <w:rFonts w:ascii="Times New Roman" w:hAnsi="Times New Roman"/>
          <w:sz w:val="28"/>
          <w:szCs w:val="28"/>
          <w:lang w:eastAsia="ru-RU"/>
        </w:rPr>
        <w:t xml:space="preserve"> до організації самостійної роботи</w:t>
      </w:r>
      <w:r w:rsidR="0065553A" w:rsidRPr="00685523">
        <w:rPr>
          <w:rFonts w:ascii="Times New Roman" w:hAnsi="Times New Roman"/>
          <w:sz w:val="28"/>
          <w:szCs w:val="28"/>
          <w:lang w:eastAsia="ru-RU"/>
        </w:rPr>
        <w:t xml:space="preserve"> та </w:t>
      </w:r>
      <w:r w:rsidR="00760AE0" w:rsidRPr="00685523">
        <w:rPr>
          <w:rFonts w:ascii="Times New Roman" w:hAnsi="Times New Roman"/>
          <w:sz w:val="28"/>
          <w:szCs w:val="28"/>
          <w:lang w:eastAsia="ru-RU"/>
        </w:rPr>
        <w:t>написання есе</w:t>
      </w:r>
      <w:r w:rsidRPr="00685523">
        <w:rPr>
          <w:rFonts w:ascii="Times New Roman" w:hAnsi="Times New Roman"/>
          <w:sz w:val="28"/>
          <w:szCs w:val="28"/>
          <w:lang w:eastAsia="ru-RU"/>
        </w:rPr>
        <w:t xml:space="preserve">, список рекомендованої літератури. Для діагностики рівня засвоєння програмного матеріалу запропоновано </w:t>
      </w:r>
      <w:r w:rsidR="0065553A" w:rsidRPr="00685523">
        <w:rPr>
          <w:rFonts w:ascii="Times New Roman" w:hAnsi="Times New Roman"/>
          <w:sz w:val="28"/>
          <w:szCs w:val="28"/>
          <w:lang w:eastAsia="ru-RU"/>
        </w:rPr>
        <w:t xml:space="preserve">контрольні питання та </w:t>
      </w:r>
      <w:r w:rsidRPr="00685523">
        <w:rPr>
          <w:rFonts w:ascii="Times New Roman" w:hAnsi="Times New Roman"/>
          <w:sz w:val="28"/>
          <w:szCs w:val="28"/>
          <w:lang w:eastAsia="ru-RU"/>
        </w:rPr>
        <w:t>тести. Тлумачення базових термінів і понять дисципліни наведено у глосарії.</w:t>
      </w:r>
    </w:p>
    <w:p w14:paraId="153BC994" w14:textId="77777777" w:rsidR="00DC495C" w:rsidRPr="00685523" w:rsidRDefault="00DC495C" w:rsidP="003871F9">
      <w:pPr>
        <w:spacing w:after="0" w:line="240" w:lineRule="auto"/>
        <w:ind w:firstLine="851"/>
        <w:jc w:val="both"/>
        <w:rPr>
          <w:rFonts w:ascii="Times New Roman" w:hAnsi="Times New Roman"/>
          <w:sz w:val="28"/>
          <w:szCs w:val="28"/>
        </w:rPr>
      </w:pPr>
      <w:r w:rsidRPr="00685523">
        <w:rPr>
          <w:rFonts w:ascii="Times New Roman" w:hAnsi="Times New Roman"/>
          <w:sz w:val="28"/>
          <w:szCs w:val="28"/>
          <w:lang w:eastAsia="ru-RU"/>
        </w:rPr>
        <w:t xml:space="preserve">Видання сприятиме засвоєнню та систематизації знань </w:t>
      </w:r>
      <w:r w:rsidR="00FA7F5C" w:rsidRPr="00685523">
        <w:rPr>
          <w:rFonts w:ascii="Times New Roman" w:hAnsi="Times New Roman"/>
          <w:sz w:val="28"/>
          <w:szCs w:val="28"/>
          <w:lang w:eastAsia="ru-RU"/>
        </w:rPr>
        <w:t xml:space="preserve">здобувачів вищої освіти </w:t>
      </w:r>
      <w:r w:rsidRPr="00685523">
        <w:rPr>
          <w:rFonts w:ascii="Times New Roman" w:hAnsi="Times New Roman"/>
          <w:sz w:val="28"/>
          <w:szCs w:val="28"/>
          <w:lang w:eastAsia="ru-RU"/>
        </w:rPr>
        <w:t xml:space="preserve">щодо основних атмосферних явищ </w:t>
      </w:r>
      <w:r w:rsidR="00760AE0" w:rsidRPr="00685523">
        <w:rPr>
          <w:rFonts w:ascii="Times New Roman" w:hAnsi="Times New Roman"/>
          <w:sz w:val="28"/>
          <w:szCs w:val="28"/>
          <w:lang w:eastAsia="ru-RU"/>
        </w:rPr>
        <w:t>і</w:t>
      </w:r>
      <w:r w:rsidRPr="00685523">
        <w:rPr>
          <w:rFonts w:ascii="Times New Roman" w:hAnsi="Times New Roman"/>
          <w:sz w:val="28"/>
          <w:szCs w:val="28"/>
          <w:lang w:eastAsia="ru-RU"/>
        </w:rPr>
        <w:t xml:space="preserve"> процесів, що формують метеорологічний, кліматичний </w:t>
      </w:r>
      <w:r w:rsidR="00760AE0" w:rsidRPr="00685523">
        <w:rPr>
          <w:rFonts w:ascii="Times New Roman" w:hAnsi="Times New Roman"/>
          <w:sz w:val="28"/>
          <w:szCs w:val="28"/>
          <w:lang w:eastAsia="ru-RU"/>
        </w:rPr>
        <w:t>та</w:t>
      </w:r>
      <w:r w:rsidRPr="00685523">
        <w:rPr>
          <w:rFonts w:ascii="Times New Roman" w:hAnsi="Times New Roman"/>
          <w:sz w:val="28"/>
          <w:szCs w:val="28"/>
          <w:lang w:eastAsia="ru-RU"/>
        </w:rPr>
        <w:t xml:space="preserve"> екологічний стан</w:t>
      </w:r>
      <w:r w:rsidR="00387714" w:rsidRPr="00685523">
        <w:rPr>
          <w:rFonts w:ascii="Times New Roman" w:hAnsi="Times New Roman"/>
          <w:sz w:val="28"/>
          <w:szCs w:val="28"/>
          <w:lang w:eastAsia="ru-RU"/>
        </w:rPr>
        <w:t xml:space="preserve"> планети </w:t>
      </w:r>
      <w:r w:rsidR="00760AE0" w:rsidRPr="00685523">
        <w:rPr>
          <w:rFonts w:ascii="Times New Roman" w:hAnsi="Times New Roman"/>
          <w:sz w:val="28"/>
          <w:szCs w:val="28"/>
          <w:lang w:eastAsia="ru-RU"/>
        </w:rPr>
        <w:t>й</w:t>
      </w:r>
      <w:r w:rsidR="00387714" w:rsidRPr="00685523">
        <w:rPr>
          <w:rFonts w:ascii="Times New Roman" w:hAnsi="Times New Roman"/>
          <w:sz w:val="28"/>
          <w:szCs w:val="28"/>
          <w:lang w:eastAsia="ru-RU"/>
        </w:rPr>
        <w:t xml:space="preserve"> окремих її регіонів</w:t>
      </w:r>
      <w:r w:rsidR="00FA7F5C" w:rsidRPr="00685523">
        <w:rPr>
          <w:rFonts w:ascii="Times New Roman" w:hAnsi="Times New Roman"/>
          <w:sz w:val="28"/>
          <w:szCs w:val="28"/>
          <w:lang w:eastAsia="ru-RU"/>
        </w:rPr>
        <w:t>;</w:t>
      </w:r>
      <w:r w:rsidR="009D5996" w:rsidRPr="00685523">
        <w:rPr>
          <w:rFonts w:ascii="Times New Roman" w:hAnsi="Times New Roman"/>
          <w:sz w:val="28"/>
          <w:szCs w:val="28"/>
          <w:lang w:eastAsia="ru-RU"/>
        </w:rPr>
        <w:t xml:space="preserve"> </w:t>
      </w:r>
      <w:r w:rsidR="00387714" w:rsidRPr="00685523">
        <w:rPr>
          <w:rFonts w:ascii="Times New Roman" w:hAnsi="Times New Roman"/>
          <w:sz w:val="28"/>
          <w:szCs w:val="28"/>
          <w:lang w:eastAsia="ru-RU"/>
        </w:rPr>
        <w:t>о</w:t>
      </w:r>
      <w:r w:rsidR="009D5996" w:rsidRPr="00685523">
        <w:rPr>
          <w:rFonts w:ascii="Times New Roman" w:hAnsi="Times New Roman"/>
          <w:sz w:val="28"/>
          <w:szCs w:val="28"/>
          <w:lang w:eastAsia="ru-RU"/>
        </w:rPr>
        <w:t>знайомленню</w:t>
      </w:r>
      <w:r w:rsidR="003B7808" w:rsidRPr="00685523">
        <w:rPr>
          <w:rFonts w:ascii="Times New Roman" w:hAnsi="Times New Roman"/>
          <w:sz w:val="28"/>
          <w:szCs w:val="28"/>
          <w:lang w:eastAsia="ru-RU"/>
        </w:rPr>
        <w:t xml:space="preserve"> з</w:t>
      </w:r>
      <w:r w:rsidR="003871F9" w:rsidRPr="00685523">
        <w:rPr>
          <w:rFonts w:ascii="Times New Roman" w:hAnsi="Times New Roman"/>
          <w:sz w:val="28"/>
          <w:szCs w:val="28"/>
        </w:rPr>
        <w:t xml:space="preserve"> </w:t>
      </w:r>
      <w:r w:rsidR="003B7808" w:rsidRPr="00685523">
        <w:rPr>
          <w:rFonts w:ascii="Times New Roman" w:hAnsi="Times New Roman"/>
          <w:sz w:val="28"/>
          <w:szCs w:val="28"/>
          <w:lang w:eastAsia="ru-RU"/>
        </w:rPr>
        <w:t xml:space="preserve">будовою атмосфери, фізичними процесами, що протікають у ній, закономірностями формування </w:t>
      </w:r>
      <w:r w:rsidR="00464948" w:rsidRPr="00685523">
        <w:rPr>
          <w:rFonts w:ascii="Times New Roman" w:hAnsi="Times New Roman"/>
          <w:sz w:val="28"/>
          <w:szCs w:val="28"/>
          <w:lang w:eastAsia="ru-RU"/>
        </w:rPr>
        <w:t xml:space="preserve">погоди </w:t>
      </w:r>
      <w:r w:rsidR="00FA7F5C" w:rsidRPr="00685523">
        <w:rPr>
          <w:rFonts w:ascii="Times New Roman" w:hAnsi="Times New Roman"/>
          <w:sz w:val="28"/>
          <w:szCs w:val="28"/>
          <w:lang w:eastAsia="ru-RU"/>
        </w:rPr>
        <w:t>й</w:t>
      </w:r>
      <w:r w:rsidR="00464948" w:rsidRPr="00685523">
        <w:rPr>
          <w:rFonts w:ascii="Times New Roman" w:hAnsi="Times New Roman"/>
          <w:sz w:val="28"/>
          <w:szCs w:val="28"/>
          <w:lang w:eastAsia="ru-RU"/>
        </w:rPr>
        <w:t xml:space="preserve"> клімату</w:t>
      </w:r>
      <w:r w:rsidR="003B7808" w:rsidRPr="00685523">
        <w:rPr>
          <w:rFonts w:ascii="Times New Roman" w:hAnsi="Times New Roman"/>
          <w:sz w:val="28"/>
          <w:szCs w:val="28"/>
          <w:lang w:eastAsia="ru-RU"/>
        </w:rPr>
        <w:t xml:space="preserve">; оволодінню основними методами вимірювання, аналізу та прогнозу метеорологічних величин та явищ; </w:t>
      </w:r>
      <w:r w:rsidR="009D5996" w:rsidRPr="00685523">
        <w:rPr>
          <w:rFonts w:ascii="Times New Roman" w:hAnsi="Times New Roman"/>
          <w:iCs/>
          <w:sz w:val="28"/>
          <w:szCs w:val="28"/>
          <w:lang w:eastAsia="ru-RU"/>
        </w:rPr>
        <w:t>формуванню фахових компетентностей майбутніх екологів; вихованню їх екологічної свідомості та культури.</w:t>
      </w:r>
    </w:p>
    <w:p w14:paraId="31B0EBDD" w14:textId="77777777" w:rsidR="00203191" w:rsidRPr="00685523" w:rsidRDefault="0065553A" w:rsidP="00203191">
      <w:pPr>
        <w:spacing w:after="0" w:line="240" w:lineRule="auto"/>
        <w:ind w:firstLine="708"/>
        <w:jc w:val="both"/>
        <w:rPr>
          <w:rFonts w:ascii="Times New Roman" w:hAnsi="Times New Roman"/>
          <w:sz w:val="28"/>
          <w:szCs w:val="28"/>
          <w:lang w:eastAsia="ru-RU"/>
        </w:rPr>
      </w:pPr>
      <w:r w:rsidRPr="00685523">
        <w:rPr>
          <w:rFonts w:ascii="Times New Roman" w:hAnsi="Times New Roman"/>
          <w:sz w:val="28"/>
          <w:szCs w:val="28"/>
          <w:lang w:eastAsia="ru-RU"/>
        </w:rPr>
        <w:t>Для здобувачів ступеня вищої освіти бакалавра</w:t>
      </w:r>
      <w:r w:rsidR="00463B8B" w:rsidRPr="00685523">
        <w:rPr>
          <w:rFonts w:ascii="Times New Roman" w:hAnsi="Times New Roman"/>
          <w:sz w:val="28"/>
          <w:szCs w:val="28"/>
          <w:lang w:eastAsia="ru-RU"/>
        </w:rPr>
        <w:t>, які навчаються за</w:t>
      </w:r>
      <w:r w:rsidR="00D670F6" w:rsidRPr="00685523">
        <w:t xml:space="preserve"> </w:t>
      </w:r>
      <w:r w:rsidR="00D670F6" w:rsidRPr="00685523">
        <w:rPr>
          <w:rFonts w:ascii="Times New Roman" w:hAnsi="Times New Roman"/>
          <w:sz w:val="28"/>
          <w:szCs w:val="28"/>
          <w:lang w:eastAsia="ru-RU"/>
        </w:rPr>
        <w:t>освітньо</w:t>
      </w:r>
      <w:r w:rsidR="00AD3CC1" w:rsidRPr="00685523">
        <w:rPr>
          <w:rFonts w:ascii="Times New Roman" w:hAnsi="Times New Roman"/>
          <w:sz w:val="28"/>
          <w:szCs w:val="28"/>
          <w:lang w:eastAsia="ru-RU"/>
        </w:rPr>
        <w:t>-професійною</w:t>
      </w:r>
      <w:r w:rsidR="00D670F6" w:rsidRPr="00685523">
        <w:rPr>
          <w:rFonts w:ascii="Times New Roman" w:hAnsi="Times New Roman"/>
          <w:sz w:val="28"/>
          <w:szCs w:val="28"/>
          <w:lang w:eastAsia="ru-RU"/>
        </w:rPr>
        <w:t xml:space="preserve"> </w:t>
      </w:r>
      <w:r w:rsidR="00D670F6" w:rsidRPr="00685523">
        <w:rPr>
          <w:rFonts w:ascii="Times New Roman" w:hAnsi="Times New Roman"/>
          <w:iCs/>
          <w:sz w:val="28"/>
          <w:szCs w:val="28"/>
          <w:lang w:eastAsia="ru-RU"/>
        </w:rPr>
        <w:t>програмою</w:t>
      </w:r>
      <w:r w:rsidR="00D670F6" w:rsidRPr="00685523">
        <w:rPr>
          <w:rFonts w:ascii="Times New Roman" w:hAnsi="Times New Roman"/>
          <w:sz w:val="28"/>
          <w:szCs w:val="28"/>
          <w:lang w:eastAsia="ru-RU"/>
        </w:rPr>
        <w:t xml:space="preserve"> «Екологія, охорона навколишнього середовища та збалансоване природокористування»</w:t>
      </w:r>
      <w:r w:rsidR="00FA7F5C" w:rsidRPr="00685523">
        <w:rPr>
          <w:rFonts w:ascii="Times New Roman" w:hAnsi="Times New Roman"/>
          <w:sz w:val="28"/>
          <w:szCs w:val="28"/>
          <w:lang w:eastAsia="ru-RU"/>
        </w:rPr>
        <w:t>.</w:t>
      </w:r>
      <w:r w:rsidR="00463B8B" w:rsidRPr="00685523">
        <w:rPr>
          <w:rFonts w:ascii="Times New Roman" w:hAnsi="Times New Roman"/>
          <w:sz w:val="28"/>
          <w:szCs w:val="28"/>
          <w:lang w:eastAsia="ru-RU"/>
        </w:rPr>
        <w:t xml:space="preserve"> </w:t>
      </w:r>
    </w:p>
    <w:p w14:paraId="6B55407E" w14:textId="77777777" w:rsidR="00203191" w:rsidRPr="00685523" w:rsidRDefault="00203191" w:rsidP="00203191">
      <w:pPr>
        <w:spacing w:after="0" w:line="240" w:lineRule="auto"/>
        <w:ind w:firstLine="708"/>
        <w:jc w:val="both"/>
        <w:rPr>
          <w:rFonts w:ascii="Times New Roman" w:hAnsi="Times New Roman"/>
          <w:color w:val="FF0000"/>
          <w:sz w:val="28"/>
          <w:szCs w:val="28"/>
          <w:lang w:eastAsia="ru-RU"/>
        </w:rPr>
      </w:pPr>
    </w:p>
    <w:p w14:paraId="40981F5B" w14:textId="77777777" w:rsidR="00AD3CC1" w:rsidRPr="00685523" w:rsidRDefault="00AD3CC1" w:rsidP="009D3900">
      <w:pPr>
        <w:spacing w:after="120" w:line="240" w:lineRule="auto"/>
        <w:jc w:val="both"/>
        <w:rPr>
          <w:rFonts w:ascii="Times New Roman" w:hAnsi="Times New Roman"/>
          <w:sz w:val="28"/>
          <w:szCs w:val="28"/>
          <w:lang w:eastAsia="ru-RU"/>
        </w:rPr>
      </w:pPr>
    </w:p>
    <w:p w14:paraId="26F7AA05" w14:textId="77777777" w:rsidR="004E018F" w:rsidRPr="00685523" w:rsidRDefault="004E018F" w:rsidP="009D3900">
      <w:pPr>
        <w:spacing w:after="120" w:line="240" w:lineRule="auto"/>
        <w:jc w:val="both"/>
        <w:rPr>
          <w:rFonts w:ascii="Times New Roman" w:hAnsi="Times New Roman"/>
          <w:sz w:val="28"/>
          <w:szCs w:val="28"/>
          <w:lang w:eastAsia="ru-RU"/>
        </w:rPr>
      </w:pPr>
      <w:r w:rsidRPr="00685523">
        <w:rPr>
          <w:rFonts w:ascii="Times New Roman" w:hAnsi="Times New Roman"/>
          <w:sz w:val="28"/>
          <w:szCs w:val="28"/>
          <w:lang w:eastAsia="ru-RU"/>
        </w:rPr>
        <w:t xml:space="preserve">Рецензент </w:t>
      </w:r>
    </w:p>
    <w:p w14:paraId="064251FE" w14:textId="77777777" w:rsidR="004E018F" w:rsidRPr="00685523" w:rsidRDefault="004E018F" w:rsidP="00C35358">
      <w:pPr>
        <w:spacing w:after="0" w:line="240" w:lineRule="auto"/>
        <w:jc w:val="both"/>
        <w:rPr>
          <w:rFonts w:ascii="Times New Roman" w:hAnsi="Times New Roman"/>
          <w:sz w:val="28"/>
          <w:szCs w:val="28"/>
          <w:lang w:eastAsia="ru-RU"/>
        </w:rPr>
      </w:pPr>
      <w:r w:rsidRPr="00685523">
        <w:rPr>
          <w:rFonts w:ascii="Times New Roman" w:hAnsi="Times New Roman"/>
          <w:i/>
          <w:sz w:val="28"/>
          <w:szCs w:val="28"/>
          <w:lang w:eastAsia="ru-RU"/>
        </w:rPr>
        <w:t>Н</w:t>
      </w:r>
      <w:r w:rsidR="004D1ECA" w:rsidRPr="00685523">
        <w:rPr>
          <w:rFonts w:ascii="Times New Roman" w:hAnsi="Times New Roman"/>
          <w:sz w:val="28"/>
          <w:szCs w:val="28"/>
          <w:lang w:eastAsia="ru-RU"/>
        </w:rPr>
        <w:t>.</w:t>
      </w:r>
      <w:r w:rsidR="00AD3CC1" w:rsidRPr="00685523">
        <w:rPr>
          <w:rFonts w:ascii="Times New Roman" w:hAnsi="Times New Roman"/>
          <w:sz w:val="28"/>
          <w:szCs w:val="28"/>
          <w:lang w:eastAsia="ru-RU"/>
        </w:rPr>
        <w:t> </w:t>
      </w:r>
      <w:r w:rsidR="00C73DB8" w:rsidRPr="00685523">
        <w:rPr>
          <w:rFonts w:ascii="Times New Roman" w:hAnsi="Times New Roman"/>
          <w:i/>
          <w:sz w:val="28"/>
          <w:szCs w:val="28"/>
          <w:lang w:eastAsia="ru-RU"/>
        </w:rPr>
        <w:t>В</w:t>
      </w:r>
      <w:r w:rsidR="001B4A4A" w:rsidRPr="00685523">
        <w:rPr>
          <w:rFonts w:ascii="Times New Roman" w:hAnsi="Times New Roman"/>
          <w:i/>
          <w:sz w:val="28"/>
          <w:szCs w:val="28"/>
          <w:lang w:eastAsia="ru-RU"/>
        </w:rPr>
        <w:t>. </w:t>
      </w:r>
      <w:r w:rsidR="00C73DB8" w:rsidRPr="00685523">
        <w:rPr>
          <w:rFonts w:ascii="Times New Roman" w:hAnsi="Times New Roman"/>
          <w:i/>
          <w:sz w:val="28"/>
          <w:szCs w:val="28"/>
          <w:lang w:eastAsia="ru-RU"/>
        </w:rPr>
        <w:t>Воронова</w:t>
      </w:r>
      <w:r w:rsidR="00497B5B" w:rsidRPr="00685523">
        <w:rPr>
          <w:rFonts w:ascii="Times New Roman" w:hAnsi="Times New Roman"/>
          <w:i/>
          <w:sz w:val="28"/>
          <w:szCs w:val="28"/>
          <w:lang w:eastAsia="ru-RU"/>
        </w:rPr>
        <w:t>,</w:t>
      </w:r>
      <w:r w:rsidR="00257A62" w:rsidRPr="00685523">
        <w:rPr>
          <w:rFonts w:ascii="Times New Roman" w:hAnsi="Times New Roman"/>
          <w:i/>
          <w:sz w:val="28"/>
          <w:szCs w:val="28"/>
          <w:lang w:eastAsia="ru-RU"/>
        </w:rPr>
        <w:t xml:space="preserve"> </w:t>
      </w:r>
      <w:r w:rsidR="00497B5B" w:rsidRPr="00685523">
        <w:rPr>
          <w:rFonts w:ascii="Times New Roman" w:hAnsi="Times New Roman"/>
          <w:sz w:val="28"/>
          <w:szCs w:val="28"/>
          <w:lang w:eastAsia="ru-RU"/>
        </w:rPr>
        <w:t>канд. біол. </w:t>
      </w:r>
      <w:r w:rsidRPr="00685523">
        <w:rPr>
          <w:rFonts w:ascii="Times New Roman" w:hAnsi="Times New Roman"/>
          <w:sz w:val="28"/>
          <w:szCs w:val="28"/>
          <w:lang w:eastAsia="ru-RU"/>
        </w:rPr>
        <w:t xml:space="preserve">наук, доцент кафедри загальної та прикладної екології </w:t>
      </w:r>
      <w:r w:rsidR="00257A62" w:rsidRPr="00685523">
        <w:rPr>
          <w:rFonts w:ascii="Times New Roman" w:hAnsi="Times New Roman"/>
          <w:sz w:val="28"/>
          <w:szCs w:val="28"/>
          <w:lang w:eastAsia="ru-RU"/>
        </w:rPr>
        <w:t xml:space="preserve"> </w:t>
      </w:r>
      <w:r w:rsidRPr="00685523">
        <w:rPr>
          <w:rFonts w:ascii="Times New Roman" w:hAnsi="Times New Roman"/>
          <w:sz w:val="28"/>
          <w:szCs w:val="28"/>
          <w:lang w:eastAsia="ru-RU"/>
        </w:rPr>
        <w:t>і зоології</w:t>
      </w:r>
    </w:p>
    <w:p w14:paraId="39503E63" w14:textId="77777777" w:rsidR="004E018F" w:rsidRPr="00685523" w:rsidRDefault="004E018F" w:rsidP="00C35358">
      <w:pPr>
        <w:spacing w:after="0" w:line="240" w:lineRule="auto"/>
        <w:jc w:val="both"/>
        <w:rPr>
          <w:rFonts w:ascii="Times New Roman" w:hAnsi="Times New Roman"/>
          <w:sz w:val="28"/>
          <w:szCs w:val="28"/>
          <w:lang w:eastAsia="ru-RU"/>
        </w:rPr>
      </w:pPr>
    </w:p>
    <w:p w14:paraId="56762FE2" w14:textId="77777777" w:rsidR="004E018F" w:rsidRPr="00685523" w:rsidRDefault="004E018F" w:rsidP="009D3900">
      <w:pPr>
        <w:spacing w:after="120" w:line="240" w:lineRule="auto"/>
        <w:jc w:val="both"/>
        <w:rPr>
          <w:rFonts w:ascii="Times New Roman" w:hAnsi="Times New Roman"/>
          <w:sz w:val="28"/>
          <w:szCs w:val="28"/>
          <w:lang w:eastAsia="ru-RU"/>
        </w:rPr>
      </w:pPr>
      <w:r w:rsidRPr="00685523">
        <w:rPr>
          <w:rFonts w:ascii="Times New Roman" w:hAnsi="Times New Roman"/>
          <w:sz w:val="28"/>
          <w:szCs w:val="28"/>
          <w:lang w:eastAsia="ru-RU"/>
        </w:rPr>
        <w:t xml:space="preserve">Відповідальний за випуск </w:t>
      </w:r>
    </w:p>
    <w:p w14:paraId="0F17DBBA" w14:textId="77777777" w:rsidR="0053688D" w:rsidRPr="00685523" w:rsidRDefault="00A60915" w:rsidP="0053688D">
      <w:pPr>
        <w:spacing w:after="0" w:line="240" w:lineRule="auto"/>
        <w:jc w:val="both"/>
        <w:rPr>
          <w:rFonts w:ascii="Times New Roman" w:hAnsi="Times New Roman"/>
          <w:sz w:val="28"/>
          <w:szCs w:val="28"/>
          <w:lang w:eastAsia="ru-RU"/>
        </w:rPr>
      </w:pPr>
      <w:r w:rsidRPr="00685523">
        <w:rPr>
          <w:rFonts w:ascii="Times New Roman" w:hAnsi="Times New Roman"/>
          <w:i/>
          <w:sz w:val="28"/>
          <w:szCs w:val="28"/>
        </w:rPr>
        <w:t>В.</w:t>
      </w:r>
      <w:r w:rsidR="00AD3CC1" w:rsidRPr="00685523">
        <w:rPr>
          <w:rFonts w:ascii="Times New Roman" w:hAnsi="Times New Roman"/>
          <w:i/>
          <w:sz w:val="28"/>
          <w:szCs w:val="28"/>
        </w:rPr>
        <w:t> </w:t>
      </w:r>
      <w:r w:rsidRPr="00685523">
        <w:rPr>
          <w:rFonts w:ascii="Times New Roman" w:hAnsi="Times New Roman"/>
          <w:i/>
          <w:sz w:val="28"/>
          <w:szCs w:val="28"/>
        </w:rPr>
        <w:t>І.</w:t>
      </w:r>
      <w:r w:rsidR="001B4A4A" w:rsidRPr="00685523">
        <w:rPr>
          <w:rFonts w:ascii="Times New Roman" w:hAnsi="Times New Roman"/>
          <w:i/>
          <w:sz w:val="28"/>
          <w:szCs w:val="28"/>
        </w:rPr>
        <w:t> </w:t>
      </w:r>
      <w:r w:rsidRPr="00685523">
        <w:rPr>
          <w:rFonts w:ascii="Times New Roman" w:hAnsi="Times New Roman"/>
          <w:i/>
          <w:sz w:val="28"/>
          <w:szCs w:val="28"/>
        </w:rPr>
        <w:t>Домніч</w:t>
      </w:r>
      <w:r w:rsidR="004E018F" w:rsidRPr="00685523">
        <w:rPr>
          <w:rFonts w:ascii="Times New Roman" w:hAnsi="Times New Roman"/>
          <w:i/>
          <w:sz w:val="28"/>
          <w:szCs w:val="28"/>
        </w:rPr>
        <w:t>,</w:t>
      </w:r>
      <w:r w:rsidR="00497B5B" w:rsidRPr="00685523">
        <w:rPr>
          <w:rFonts w:ascii="Times New Roman" w:hAnsi="Times New Roman"/>
          <w:i/>
          <w:sz w:val="28"/>
          <w:szCs w:val="28"/>
        </w:rPr>
        <w:t>  </w:t>
      </w:r>
      <w:r w:rsidR="00497B5B" w:rsidRPr="00685523">
        <w:rPr>
          <w:rFonts w:ascii="Times New Roman" w:hAnsi="Times New Roman"/>
          <w:spacing w:val="-4"/>
          <w:sz w:val="28"/>
          <w:szCs w:val="28"/>
          <w:lang w:eastAsia="ru-RU"/>
        </w:rPr>
        <w:t xml:space="preserve">д-р біол. наук, професор, </w:t>
      </w:r>
      <w:r w:rsidR="004E018F" w:rsidRPr="00685523">
        <w:rPr>
          <w:rFonts w:ascii="Times New Roman" w:hAnsi="Times New Roman"/>
          <w:spacing w:val="-4"/>
          <w:sz w:val="28"/>
          <w:szCs w:val="28"/>
          <w:lang w:eastAsia="ru-RU"/>
        </w:rPr>
        <w:t>завіду</w:t>
      </w:r>
      <w:r w:rsidRPr="00685523">
        <w:rPr>
          <w:rFonts w:ascii="Times New Roman" w:hAnsi="Times New Roman"/>
          <w:spacing w:val="-4"/>
          <w:sz w:val="28"/>
          <w:szCs w:val="28"/>
          <w:lang w:eastAsia="ru-RU"/>
        </w:rPr>
        <w:t xml:space="preserve">вач кафедри </w:t>
      </w:r>
      <w:r w:rsidR="001B4A4A" w:rsidRPr="00685523">
        <w:rPr>
          <w:rFonts w:ascii="Times New Roman" w:hAnsi="Times New Roman"/>
          <w:spacing w:val="-4"/>
          <w:sz w:val="28"/>
          <w:szCs w:val="28"/>
          <w:lang w:eastAsia="ru-RU"/>
        </w:rPr>
        <w:t xml:space="preserve">біології </w:t>
      </w:r>
      <w:r w:rsidRPr="00685523">
        <w:rPr>
          <w:rFonts w:ascii="Times New Roman" w:hAnsi="Times New Roman"/>
          <w:spacing w:val="-4"/>
          <w:sz w:val="28"/>
          <w:szCs w:val="28"/>
          <w:lang w:eastAsia="ru-RU"/>
        </w:rPr>
        <w:t>лісу, мисливствознавства</w:t>
      </w:r>
      <w:r w:rsidRPr="00685523">
        <w:rPr>
          <w:rFonts w:ascii="Times New Roman" w:hAnsi="Times New Roman"/>
          <w:sz w:val="28"/>
          <w:szCs w:val="28"/>
          <w:lang w:eastAsia="ru-RU"/>
        </w:rPr>
        <w:t xml:space="preserve"> та іхтіології</w:t>
      </w:r>
    </w:p>
    <w:p w14:paraId="21553441" w14:textId="77777777" w:rsidR="0053688D" w:rsidRPr="00685523" w:rsidRDefault="0053688D" w:rsidP="0053688D">
      <w:pPr>
        <w:spacing w:after="0" w:line="240" w:lineRule="auto"/>
        <w:jc w:val="both"/>
        <w:rPr>
          <w:rFonts w:ascii="Times New Roman" w:hAnsi="Times New Roman"/>
          <w:sz w:val="28"/>
          <w:szCs w:val="28"/>
          <w:lang w:eastAsia="ru-RU"/>
        </w:rPr>
      </w:pPr>
    </w:p>
    <w:p w14:paraId="5CC2789B" w14:textId="77777777" w:rsidR="004F64D8" w:rsidRPr="00685523" w:rsidRDefault="004F64D8" w:rsidP="0053688D">
      <w:pPr>
        <w:spacing w:after="0" w:line="240" w:lineRule="auto"/>
        <w:jc w:val="center"/>
        <w:rPr>
          <w:rFonts w:ascii="Times New Roman" w:hAnsi="Times New Roman"/>
          <w:bCs/>
          <w:sz w:val="28"/>
          <w:szCs w:val="28"/>
          <w:lang w:eastAsia="ru-RU"/>
        </w:rPr>
      </w:pPr>
    </w:p>
    <w:p w14:paraId="2B99A7BA" w14:textId="77777777" w:rsidR="007349DC" w:rsidRPr="00685523" w:rsidRDefault="007349DC" w:rsidP="0053688D">
      <w:pPr>
        <w:spacing w:after="0" w:line="240" w:lineRule="auto"/>
        <w:jc w:val="center"/>
        <w:rPr>
          <w:rFonts w:ascii="Times New Roman" w:hAnsi="Times New Roman"/>
          <w:bCs/>
          <w:sz w:val="28"/>
          <w:szCs w:val="28"/>
          <w:lang w:eastAsia="ru-RU"/>
        </w:rPr>
      </w:pPr>
    </w:p>
    <w:p w14:paraId="40C4671B" w14:textId="77777777" w:rsidR="00464948" w:rsidRPr="00685523" w:rsidRDefault="00464948" w:rsidP="0053688D">
      <w:pPr>
        <w:spacing w:after="0" w:line="240" w:lineRule="auto"/>
        <w:jc w:val="center"/>
        <w:rPr>
          <w:rFonts w:ascii="Times New Roman" w:hAnsi="Times New Roman"/>
          <w:bCs/>
          <w:sz w:val="28"/>
          <w:szCs w:val="28"/>
          <w:lang w:eastAsia="ru-RU"/>
        </w:rPr>
      </w:pPr>
    </w:p>
    <w:p w14:paraId="49B45D29" w14:textId="77777777" w:rsidR="00464948" w:rsidRPr="00685523" w:rsidRDefault="00464948" w:rsidP="003871F9">
      <w:pPr>
        <w:spacing w:after="160" w:line="256" w:lineRule="auto"/>
        <w:ind w:firstLine="720"/>
        <w:jc w:val="both"/>
        <w:rPr>
          <w:rFonts w:ascii="Times New Roman" w:hAnsi="Times New Roman"/>
          <w:sz w:val="28"/>
          <w:szCs w:val="28"/>
        </w:rPr>
      </w:pPr>
    </w:p>
    <w:p w14:paraId="2766CC62" w14:textId="77777777" w:rsidR="006B45FE" w:rsidRPr="00685523" w:rsidRDefault="006B45FE" w:rsidP="006B45FE">
      <w:pPr>
        <w:spacing w:after="0" w:line="240" w:lineRule="auto"/>
        <w:jc w:val="center"/>
        <w:rPr>
          <w:rFonts w:ascii="Times New Roman" w:hAnsi="Times New Roman"/>
          <w:b/>
          <w:bCs/>
          <w:sz w:val="28"/>
          <w:szCs w:val="28"/>
          <w:lang w:eastAsia="ru-RU"/>
        </w:rPr>
      </w:pPr>
      <w:r w:rsidRPr="00685523">
        <w:rPr>
          <w:rFonts w:ascii="Times New Roman" w:hAnsi="Times New Roman"/>
          <w:b/>
          <w:bCs/>
          <w:sz w:val="28"/>
          <w:szCs w:val="28"/>
          <w:lang w:eastAsia="ru-RU"/>
        </w:rPr>
        <w:lastRenderedPageBreak/>
        <w:t>ЗМІСТ</w:t>
      </w:r>
    </w:p>
    <w:p w14:paraId="2DBB80F4" w14:textId="77777777" w:rsidR="006B45FE" w:rsidRPr="00685523" w:rsidRDefault="006B45FE" w:rsidP="006B45FE">
      <w:pPr>
        <w:spacing w:after="0" w:line="240" w:lineRule="auto"/>
        <w:jc w:val="center"/>
        <w:rPr>
          <w:rFonts w:ascii="Times New Roman" w:hAnsi="Times New Roman"/>
          <w:bCs/>
          <w:sz w:val="28"/>
          <w:szCs w:val="28"/>
          <w:lang w:eastAsia="ru-RU"/>
        </w:rPr>
      </w:pPr>
    </w:p>
    <w:tbl>
      <w:tblPr>
        <w:tblW w:w="9781" w:type="dxa"/>
        <w:tblInd w:w="108" w:type="dxa"/>
        <w:tblLayout w:type="fixed"/>
        <w:tblLook w:val="01E0" w:firstRow="1" w:lastRow="1" w:firstColumn="1" w:lastColumn="1" w:noHBand="0" w:noVBand="0"/>
      </w:tblPr>
      <w:tblGrid>
        <w:gridCol w:w="9072"/>
        <w:gridCol w:w="709"/>
      </w:tblGrid>
      <w:tr w:rsidR="006B45FE" w:rsidRPr="00685523" w14:paraId="360E2C10" w14:textId="77777777" w:rsidTr="00F670CB">
        <w:tc>
          <w:tcPr>
            <w:tcW w:w="9072" w:type="dxa"/>
            <w:hideMark/>
          </w:tcPr>
          <w:p w14:paraId="0D4ED0B5" w14:textId="77777777" w:rsidR="006B45FE" w:rsidRPr="00685523" w:rsidRDefault="006B45FE" w:rsidP="00AD3CC1">
            <w:pPr>
              <w:keepNext/>
              <w:spacing w:after="0"/>
              <w:jc w:val="both"/>
              <w:outlineLvl w:val="6"/>
              <w:rPr>
                <w:rFonts w:ascii="Times New Roman" w:hAnsi="Times New Roman"/>
                <w:smallCaps/>
                <w:sz w:val="26"/>
                <w:szCs w:val="26"/>
                <w:lang w:eastAsia="ru-RU"/>
              </w:rPr>
            </w:pPr>
            <w:r w:rsidRPr="00685523">
              <w:rPr>
                <w:rFonts w:ascii="Times New Roman" w:hAnsi="Times New Roman"/>
                <w:smallCaps/>
                <w:sz w:val="26"/>
                <w:szCs w:val="26"/>
                <w:lang w:eastAsia="ru-RU"/>
              </w:rPr>
              <w:t>Вступ……………………………………………………………………….…</w:t>
            </w:r>
            <w:r w:rsidR="00F84855" w:rsidRPr="00685523">
              <w:rPr>
                <w:rFonts w:ascii="Times New Roman" w:hAnsi="Times New Roman"/>
                <w:smallCaps/>
                <w:sz w:val="26"/>
                <w:szCs w:val="26"/>
                <w:lang w:eastAsia="ru-RU"/>
              </w:rPr>
              <w:t>……..</w:t>
            </w:r>
            <w:r w:rsidRPr="00685523">
              <w:rPr>
                <w:rFonts w:ascii="Times New Roman" w:hAnsi="Times New Roman"/>
                <w:smallCaps/>
                <w:sz w:val="26"/>
                <w:szCs w:val="26"/>
                <w:lang w:eastAsia="ru-RU"/>
              </w:rPr>
              <w:t>.</w:t>
            </w:r>
          </w:p>
        </w:tc>
        <w:tc>
          <w:tcPr>
            <w:tcW w:w="709" w:type="dxa"/>
            <w:hideMark/>
          </w:tcPr>
          <w:p w14:paraId="23A96ED8" w14:textId="77777777" w:rsidR="006B45FE" w:rsidRPr="00685523" w:rsidRDefault="006B45FE">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4</w:t>
            </w:r>
          </w:p>
        </w:tc>
      </w:tr>
      <w:tr w:rsidR="006B45FE" w:rsidRPr="00685523" w14:paraId="74CD750F" w14:textId="77777777" w:rsidTr="00F670CB">
        <w:tc>
          <w:tcPr>
            <w:tcW w:w="9072" w:type="dxa"/>
            <w:hideMark/>
          </w:tcPr>
          <w:p w14:paraId="58BD2240" w14:textId="77777777" w:rsidR="006B45FE" w:rsidRPr="00685523" w:rsidRDefault="006B45FE" w:rsidP="00AD3CC1">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Зміст лабораторних занять………………………………………….….…..</w:t>
            </w:r>
            <w:r w:rsidR="00F670CB" w:rsidRPr="00685523">
              <w:rPr>
                <w:rFonts w:ascii="Times New Roman" w:hAnsi="Times New Roman"/>
                <w:smallCaps/>
                <w:sz w:val="28"/>
                <w:szCs w:val="28"/>
                <w:lang w:eastAsia="ru-RU"/>
              </w:rPr>
              <w:t>.</w:t>
            </w:r>
          </w:p>
        </w:tc>
        <w:tc>
          <w:tcPr>
            <w:tcW w:w="709" w:type="dxa"/>
            <w:hideMark/>
          </w:tcPr>
          <w:p w14:paraId="6AD7D32E" w14:textId="77777777" w:rsidR="006B45FE" w:rsidRPr="00685523" w:rsidRDefault="006B45FE">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7</w:t>
            </w:r>
          </w:p>
        </w:tc>
      </w:tr>
      <w:tr w:rsidR="006B45FE" w:rsidRPr="00685523" w14:paraId="6C01ECFA" w14:textId="77777777" w:rsidTr="00F670CB">
        <w:tc>
          <w:tcPr>
            <w:tcW w:w="9072" w:type="dxa"/>
            <w:hideMark/>
          </w:tcPr>
          <w:p w14:paraId="0910A947" w14:textId="77777777" w:rsidR="006B45FE" w:rsidRPr="00685523" w:rsidRDefault="006B45FE" w:rsidP="00AD3CC1">
            <w:pPr>
              <w:keepNext/>
              <w:spacing w:after="0"/>
              <w:jc w:val="both"/>
              <w:outlineLvl w:val="6"/>
              <w:rPr>
                <w:rFonts w:ascii="Times New Roman" w:hAnsi="Times New Roman"/>
                <w:i/>
                <w:sz w:val="28"/>
                <w:szCs w:val="28"/>
                <w:lang w:eastAsia="ru-RU"/>
              </w:rPr>
            </w:pPr>
            <w:r w:rsidRPr="00685523">
              <w:rPr>
                <w:rFonts w:ascii="Times New Roman" w:hAnsi="Times New Roman"/>
                <w:i/>
                <w:sz w:val="28"/>
                <w:szCs w:val="28"/>
                <w:lang w:eastAsia="ru-RU"/>
              </w:rPr>
              <w:t>Тема № 1. </w:t>
            </w:r>
            <w:r w:rsidRPr="00685523">
              <w:rPr>
                <w:rFonts w:ascii="Times New Roman" w:hAnsi="Times New Roman"/>
                <w:sz w:val="28"/>
                <w:szCs w:val="28"/>
                <w:lang w:eastAsia="ru-RU"/>
              </w:rPr>
              <w:t xml:space="preserve"> Атмосфера, будова та склад. Еколог</w:t>
            </w:r>
            <w:r w:rsidR="00F84855" w:rsidRPr="00685523">
              <w:rPr>
                <w:rFonts w:ascii="Times New Roman" w:hAnsi="Times New Roman"/>
                <w:sz w:val="28"/>
                <w:szCs w:val="28"/>
                <w:lang w:eastAsia="ru-RU"/>
              </w:rPr>
              <w:t>ічні функції атмосфери …</w:t>
            </w:r>
            <w:r w:rsidRPr="00685523">
              <w:rPr>
                <w:rFonts w:ascii="Times New Roman" w:hAnsi="Times New Roman"/>
                <w:sz w:val="28"/>
                <w:szCs w:val="28"/>
                <w:lang w:eastAsia="ru-RU"/>
              </w:rPr>
              <w:t xml:space="preserve"> </w:t>
            </w:r>
          </w:p>
        </w:tc>
        <w:tc>
          <w:tcPr>
            <w:tcW w:w="709" w:type="dxa"/>
          </w:tcPr>
          <w:p w14:paraId="5F3AC0C3" w14:textId="77777777" w:rsidR="006B45FE" w:rsidRPr="00685523" w:rsidRDefault="006B45FE">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7</w:t>
            </w:r>
          </w:p>
        </w:tc>
      </w:tr>
      <w:tr w:rsidR="006B45FE" w:rsidRPr="00685523" w14:paraId="31DD200B" w14:textId="77777777" w:rsidTr="00F670CB">
        <w:tc>
          <w:tcPr>
            <w:tcW w:w="9072" w:type="dxa"/>
            <w:hideMark/>
          </w:tcPr>
          <w:p w14:paraId="20ED217E" w14:textId="77777777" w:rsidR="006B45FE" w:rsidRPr="00685523" w:rsidRDefault="006B45FE" w:rsidP="00074929">
            <w:pPr>
              <w:keepNext/>
              <w:spacing w:after="0"/>
              <w:jc w:val="both"/>
              <w:outlineLvl w:val="6"/>
              <w:rPr>
                <w:rFonts w:ascii="Times New Roman" w:hAnsi="Times New Roman"/>
                <w:smallCaps/>
                <w:sz w:val="28"/>
                <w:szCs w:val="28"/>
                <w:lang w:eastAsia="ru-RU"/>
              </w:rPr>
            </w:pPr>
            <w:r w:rsidRPr="00685523">
              <w:rPr>
                <w:rFonts w:ascii="Times New Roman" w:hAnsi="Times New Roman"/>
                <w:i/>
                <w:sz w:val="28"/>
                <w:szCs w:val="28"/>
                <w:lang w:eastAsia="ru-RU"/>
              </w:rPr>
              <w:t>Тема  № 2.</w:t>
            </w:r>
            <w:r w:rsidRPr="00685523">
              <w:rPr>
                <w:rFonts w:ascii="Times New Roman" w:hAnsi="Times New Roman"/>
                <w:sz w:val="28"/>
                <w:szCs w:val="28"/>
                <w:lang w:eastAsia="ru-RU"/>
              </w:rPr>
              <w:t xml:space="preserve">Атмосферний тиск </w:t>
            </w:r>
            <w:r w:rsidR="00074929" w:rsidRPr="00685523">
              <w:rPr>
                <w:rFonts w:ascii="Times New Roman" w:hAnsi="Times New Roman"/>
                <w:sz w:val="28"/>
                <w:szCs w:val="28"/>
                <w:lang w:eastAsia="ru-RU"/>
              </w:rPr>
              <w:t>і</w:t>
            </w:r>
            <w:r w:rsidRPr="00685523">
              <w:rPr>
                <w:rFonts w:ascii="Times New Roman" w:hAnsi="Times New Roman"/>
                <w:sz w:val="28"/>
                <w:szCs w:val="28"/>
                <w:lang w:eastAsia="ru-RU"/>
              </w:rPr>
              <w:t xml:space="preserve"> методи його визначення ……………</w:t>
            </w:r>
            <w:r w:rsidR="00F670CB" w:rsidRPr="00685523">
              <w:rPr>
                <w:rFonts w:ascii="Times New Roman" w:hAnsi="Times New Roman"/>
                <w:sz w:val="28"/>
                <w:szCs w:val="28"/>
                <w:lang w:eastAsia="ru-RU"/>
              </w:rPr>
              <w:t>……</w:t>
            </w:r>
          </w:p>
        </w:tc>
        <w:tc>
          <w:tcPr>
            <w:tcW w:w="709" w:type="dxa"/>
            <w:hideMark/>
          </w:tcPr>
          <w:p w14:paraId="442A9D30" w14:textId="77777777" w:rsidR="006B45FE" w:rsidRPr="00685523" w:rsidRDefault="006B45FE" w:rsidP="00074929">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1</w:t>
            </w:r>
            <w:r w:rsidR="00074929" w:rsidRPr="00685523">
              <w:rPr>
                <w:rFonts w:ascii="Times New Roman" w:hAnsi="Times New Roman"/>
                <w:smallCaps/>
                <w:sz w:val="28"/>
                <w:szCs w:val="28"/>
                <w:lang w:eastAsia="ru-RU"/>
              </w:rPr>
              <w:t>0</w:t>
            </w:r>
          </w:p>
        </w:tc>
      </w:tr>
      <w:tr w:rsidR="006B45FE" w:rsidRPr="00685523" w14:paraId="17A848D3" w14:textId="77777777" w:rsidTr="00F670CB">
        <w:tc>
          <w:tcPr>
            <w:tcW w:w="9072" w:type="dxa"/>
            <w:hideMark/>
          </w:tcPr>
          <w:p w14:paraId="0B23052A" w14:textId="77777777" w:rsidR="006B45FE" w:rsidRPr="00685523" w:rsidRDefault="00B46999" w:rsidP="00AD3CC1">
            <w:pPr>
              <w:keepNext/>
              <w:spacing w:after="0"/>
              <w:jc w:val="both"/>
              <w:outlineLvl w:val="6"/>
              <w:rPr>
                <w:rFonts w:ascii="Times New Roman" w:hAnsi="Times New Roman"/>
                <w:sz w:val="28"/>
                <w:szCs w:val="28"/>
                <w:lang w:eastAsia="ru-RU"/>
              </w:rPr>
            </w:pPr>
            <w:r w:rsidRPr="00685523">
              <w:rPr>
                <w:rFonts w:ascii="Times New Roman" w:hAnsi="Times New Roman"/>
                <w:i/>
                <w:sz w:val="28"/>
                <w:szCs w:val="28"/>
                <w:lang w:eastAsia="ru-RU"/>
              </w:rPr>
              <w:t>Тема № 3. </w:t>
            </w:r>
            <w:r w:rsidRPr="00685523">
              <w:rPr>
                <w:rFonts w:ascii="Times New Roman" w:hAnsi="Times New Roman"/>
                <w:sz w:val="28"/>
                <w:szCs w:val="28"/>
                <w:lang w:eastAsia="ru-RU"/>
              </w:rPr>
              <w:t>Сонячна радіація та радіаційний баланс ……….……………</w:t>
            </w:r>
            <w:r w:rsidR="00F670CB" w:rsidRPr="00685523">
              <w:rPr>
                <w:rFonts w:ascii="Times New Roman" w:hAnsi="Times New Roman"/>
                <w:sz w:val="28"/>
                <w:szCs w:val="28"/>
                <w:lang w:eastAsia="ru-RU"/>
              </w:rPr>
              <w:t>….</w:t>
            </w:r>
          </w:p>
        </w:tc>
        <w:tc>
          <w:tcPr>
            <w:tcW w:w="709" w:type="dxa"/>
            <w:hideMark/>
          </w:tcPr>
          <w:p w14:paraId="5989D474" w14:textId="77777777" w:rsidR="006B45FE" w:rsidRPr="00685523" w:rsidRDefault="00074929" w:rsidP="00074929">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19</w:t>
            </w:r>
          </w:p>
        </w:tc>
      </w:tr>
      <w:tr w:rsidR="006B45FE" w:rsidRPr="00685523" w14:paraId="43808B6E" w14:textId="77777777" w:rsidTr="00F670CB">
        <w:tc>
          <w:tcPr>
            <w:tcW w:w="9072" w:type="dxa"/>
            <w:hideMark/>
          </w:tcPr>
          <w:p w14:paraId="2DFE8299" w14:textId="77777777" w:rsidR="006B45FE" w:rsidRPr="00685523" w:rsidRDefault="00B46999" w:rsidP="00AD3CC1">
            <w:pPr>
              <w:keepNext/>
              <w:spacing w:after="0"/>
              <w:jc w:val="both"/>
              <w:outlineLvl w:val="6"/>
              <w:rPr>
                <w:rFonts w:ascii="Times New Roman" w:hAnsi="Times New Roman"/>
                <w:smallCaps/>
                <w:sz w:val="28"/>
                <w:szCs w:val="28"/>
                <w:lang w:eastAsia="ru-RU"/>
              </w:rPr>
            </w:pPr>
            <w:r w:rsidRPr="00685523">
              <w:rPr>
                <w:rFonts w:ascii="Times New Roman" w:hAnsi="Times New Roman"/>
                <w:i/>
                <w:sz w:val="28"/>
                <w:szCs w:val="28"/>
                <w:lang w:eastAsia="ru-RU"/>
              </w:rPr>
              <w:t xml:space="preserve">Тема  № 4. </w:t>
            </w:r>
            <w:r w:rsidRPr="00685523">
              <w:rPr>
                <w:rFonts w:ascii="Times New Roman" w:hAnsi="Times New Roman"/>
                <w:sz w:val="28"/>
                <w:szCs w:val="28"/>
                <w:lang w:eastAsia="ru-RU"/>
              </w:rPr>
              <w:t xml:space="preserve">Вимірювання температури повітря, води та </w:t>
            </w:r>
            <w:r w:rsidR="00074929" w:rsidRPr="00685523">
              <w:rPr>
                <w:rFonts w:ascii="Times New Roman" w:hAnsi="Times New Roman"/>
                <w:sz w:val="28"/>
                <w:szCs w:val="28"/>
                <w:lang w:eastAsia="ru-RU"/>
              </w:rPr>
              <w:t>ґ</w:t>
            </w:r>
            <w:r w:rsidRPr="00685523">
              <w:rPr>
                <w:rFonts w:ascii="Times New Roman" w:hAnsi="Times New Roman"/>
                <w:sz w:val="28"/>
                <w:szCs w:val="28"/>
                <w:lang w:eastAsia="ru-RU"/>
              </w:rPr>
              <w:t xml:space="preserve">рунту </w:t>
            </w:r>
            <w:r w:rsidR="00F84855" w:rsidRPr="00685523">
              <w:rPr>
                <w:rFonts w:ascii="Times New Roman" w:hAnsi="Times New Roman"/>
                <w:sz w:val="28"/>
                <w:szCs w:val="28"/>
                <w:lang w:eastAsia="ru-RU"/>
              </w:rPr>
              <w:t>………</w:t>
            </w:r>
            <w:r w:rsidR="00F670CB" w:rsidRPr="00685523">
              <w:rPr>
                <w:rFonts w:ascii="Times New Roman" w:hAnsi="Times New Roman"/>
                <w:sz w:val="28"/>
                <w:szCs w:val="28"/>
                <w:lang w:eastAsia="ru-RU"/>
              </w:rPr>
              <w:t>….</w:t>
            </w:r>
          </w:p>
        </w:tc>
        <w:tc>
          <w:tcPr>
            <w:tcW w:w="709" w:type="dxa"/>
          </w:tcPr>
          <w:p w14:paraId="17E4E70D" w14:textId="77777777" w:rsidR="006B45FE" w:rsidRPr="00685523" w:rsidRDefault="00B46999">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25</w:t>
            </w:r>
          </w:p>
        </w:tc>
      </w:tr>
      <w:tr w:rsidR="006B45FE" w:rsidRPr="00685523" w14:paraId="003596ED" w14:textId="77777777" w:rsidTr="00F670CB">
        <w:tc>
          <w:tcPr>
            <w:tcW w:w="9072" w:type="dxa"/>
            <w:hideMark/>
          </w:tcPr>
          <w:p w14:paraId="3571CD29" w14:textId="77777777" w:rsidR="006B45FE" w:rsidRPr="00685523" w:rsidRDefault="006B45FE" w:rsidP="00074929">
            <w:pPr>
              <w:keepNext/>
              <w:spacing w:after="0"/>
              <w:jc w:val="both"/>
              <w:outlineLvl w:val="6"/>
              <w:rPr>
                <w:rFonts w:ascii="Times New Roman" w:hAnsi="Times New Roman"/>
                <w:i/>
                <w:sz w:val="28"/>
                <w:szCs w:val="28"/>
                <w:lang w:eastAsia="ru-RU"/>
              </w:rPr>
            </w:pPr>
            <w:r w:rsidRPr="00685523">
              <w:rPr>
                <w:rFonts w:ascii="Times New Roman" w:hAnsi="Times New Roman"/>
                <w:i/>
                <w:sz w:val="28"/>
                <w:szCs w:val="28"/>
                <w:lang w:eastAsia="ru-RU"/>
              </w:rPr>
              <w:t>Тема  № 5.</w:t>
            </w:r>
            <w:r w:rsidR="00B46999" w:rsidRPr="00685523">
              <w:rPr>
                <w:sz w:val="28"/>
                <w:szCs w:val="28"/>
              </w:rPr>
              <w:t xml:space="preserve"> </w:t>
            </w:r>
            <w:r w:rsidR="00B46999" w:rsidRPr="00685523">
              <w:rPr>
                <w:rFonts w:ascii="Times New Roman" w:hAnsi="Times New Roman"/>
                <w:sz w:val="28"/>
                <w:szCs w:val="28"/>
                <w:lang w:eastAsia="ru-RU"/>
              </w:rPr>
              <w:t xml:space="preserve">Побудова графіків добового ходу температури </w:t>
            </w:r>
            <w:r w:rsidR="00074929" w:rsidRPr="00685523">
              <w:rPr>
                <w:rFonts w:ascii="Times New Roman" w:hAnsi="Times New Roman"/>
                <w:sz w:val="28"/>
                <w:szCs w:val="28"/>
                <w:lang w:eastAsia="ru-RU"/>
              </w:rPr>
              <w:t xml:space="preserve"> ґ</w:t>
            </w:r>
            <w:r w:rsidR="00B46999" w:rsidRPr="00685523">
              <w:rPr>
                <w:rFonts w:ascii="Times New Roman" w:hAnsi="Times New Roman"/>
                <w:sz w:val="28"/>
                <w:szCs w:val="28"/>
                <w:lang w:eastAsia="ru-RU"/>
              </w:rPr>
              <w:t xml:space="preserve">рунту </w:t>
            </w:r>
            <w:r w:rsidR="00074929" w:rsidRPr="00685523">
              <w:rPr>
                <w:rFonts w:ascii="Times New Roman" w:hAnsi="Times New Roman"/>
                <w:sz w:val="28"/>
                <w:szCs w:val="28"/>
                <w:lang w:eastAsia="ru-RU"/>
              </w:rPr>
              <w:t>та</w:t>
            </w:r>
            <w:r w:rsidR="00B46999" w:rsidRPr="00685523">
              <w:rPr>
                <w:rFonts w:ascii="Times New Roman" w:hAnsi="Times New Roman"/>
                <w:sz w:val="28"/>
                <w:szCs w:val="28"/>
                <w:lang w:eastAsia="ru-RU"/>
              </w:rPr>
              <w:t xml:space="preserve"> термоізоплет …</w:t>
            </w:r>
            <w:r w:rsidR="00F670CB" w:rsidRPr="00685523">
              <w:rPr>
                <w:rFonts w:ascii="Times New Roman" w:hAnsi="Times New Roman"/>
                <w:sz w:val="28"/>
                <w:szCs w:val="28"/>
                <w:lang w:eastAsia="ru-RU"/>
              </w:rPr>
              <w:t>………………………………………………………………..</w:t>
            </w:r>
          </w:p>
        </w:tc>
        <w:tc>
          <w:tcPr>
            <w:tcW w:w="709" w:type="dxa"/>
            <w:hideMark/>
          </w:tcPr>
          <w:p w14:paraId="69D85B55" w14:textId="77777777" w:rsidR="00F670CB" w:rsidRPr="00685523" w:rsidRDefault="00F670CB" w:rsidP="00074929">
            <w:pPr>
              <w:keepNext/>
              <w:spacing w:after="0"/>
              <w:jc w:val="both"/>
              <w:outlineLvl w:val="6"/>
              <w:rPr>
                <w:rFonts w:ascii="Times New Roman" w:hAnsi="Times New Roman"/>
                <w:smallCaps/>
                <w:sz w:val="28"/>
                <w:szCs w:val="28"/>
                <w:lang w:eastAsia="ru-RU"/>
              </w:rPr>
            </w:pPr>
          </w:p>
          <w:p w14:paraId="2C34C9FC" w14:textId="77777777" w:rsidR="006B45FE" w:rsidRPr="00685523" w:rsidRDefault="006B45FE" w:rsidP="00074929">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3</w:t>
            </w:r>
            <w:r w:rsidR="00074929" w:rsidRPr="00685523">
              <w:rPr>
                <w:rFonts w:ascii="Times New Roman" w:hAnsi="Times New Roman"/>
                <w:smallCaps/>
                <w:sz w:val="28"/>
                <w:szCs w:val="28"/>
                <w:lang w:eastAsia="ru-RU"/>
              </w:rPr>
              <w:t>1</w:t>
            </w:r>
          </w:p>
        </w:tc>
      </w:tr>
      <w:tr w:rsidR="006B45FE" w:rsidRPr="00685523" w14:paraId="4113DEE6" w14:textId="77777777" w:rsidTr="00F670CB">
        <w:tc>
          <w:tcPr>
            <w:tcW w:w="9072" w:type="dxa"/>
            <w:hideMark/>
          </w:tcPr>
          <w:p w14:paraId="22EBB56D" w14:textId="77777777" w:rsidR="006B45FE" w:rsidRPr="00685523" w:rsidRDefault="006B45FE" w:rsidP="00F670CB">
            <w:pPr>
              <w:keepNext/>
              <w:spacing w:after="0"/>
              <w:outlineLvl w:val="6"/>
              <w:rPr>
                <w:rFonts w:ascii="Times New Roman" w:hAnsi="Times New Roman"/>
                <w:sz w:val="28"/>
                <w:szCs w:val="28"/>
                <w:lang w:eastAsia="ru-RU"/>
              </w:rPr>
            </w:pPr>
            <w:r w:rsidRPr="00685523">
              <w:rPr>
                <w:rFonts w:ascii="Times New Roman" w:hAnsi="Times New Roman"/>
                <w:i/>
                <w:sz w:val="28"/>
                <w:szCs w:val="28"/>
                <w:lang w:eastAsia="ru-RU"/>
              </w:rPr>
              <w:t>Тема  № 6.</w:t>
            </w:r>
            <w:r w:rsidR="00B46999" w:rsidRPr="00685523">
              <w:rPr>
                <w:rFonts w:ascii="Times New Roman" w:hAnsi="Times New Roman"/>
                <w:sz w:val="28"/>
                <w:szCs w:val="28"/>
                <w:lang w:eastAsia="ru-RU"/>
              </w:rPr>
              <w:t xml:space="preserve"> Методи вимірювання вологості повітря</w:t>
            </w:r>
            <w:r w:rsidRPr="00685523">
              <w:rPr>
                <w:rFonts w:ascii="Times New Roman" w:hAnsi="Times New Roman"/>
                <w:sz w:val="28"/>
                <w:szCs w:val="28"/>
                <w:lang w:eastAsia="ru-RU"/>
              </w:rPr>
              <w:t xml:space="preserve"> ……………………</w:t>
            </w:r>
            <w:r w:rsidR="00F670CB" w:rsidRPr="00685523">
              <w:rPr>
                <w:rFonts w:ascii="Times New Roman" w:hAnsi="Times New Roman"/>
                <w:sz w:val="28"/>
                <w:szCs w:val="28"/>
                <w:lang w:eastAsia="ru-RU"/>
              </w:rPr>
              <w:t>…..</w:t>
            </w:r>
            <w:r w:rsidRPr="00685523">
              <w:rPr>
                <w:rFonts w:ascii="Times New Roman" w:hAnsi="Times New Roman"/>
                <w:sz w:val="28"/>
                <w:szCs w:val="28"/>
                <w:lang w:eastAsia="ru-RU"/>
              </w:rPr>
              <w:t xml:space="preserve">         </w:t>
            </w:r>
          </w:p>
        </w:tc>
        <w:tc>
          <w:tcPr>
            <w:tcW w:w="709" w:type="dxa"/>
            <w:hideMark/>
          </w:tcPr>
          <w:p w14:paraId="479BDA56" w14:textId="77777777" w:rsidR="006B45FE" w:rsidRPr="00685523" w:rsidRDefault="006B45FE" w:rsidP="00074929">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3</w:t>
            </w:r>
            <w:r w:rsidR="00074929" w:rsidRPr="00685523">
              <w:rPr>
                <w:rFonts w:ascii="Times New Roman" w:hAnsi="Times New Roman"/>
                <w:smallCaps/>
                <w:sz w:val="28"/>
                <w:szCs w:val="28"/>
                <w:lang w:eastAsia="ru-RU"/>
              </w:rPr>
              <w:t>5</w:t>
            </w:r>
          </w:p>
        </w:tc>
      </w:tr>
      <w:tr w:rsidR="006B45FE" w:rsidRPr="00685523" w14:paraId="7044A336" w14:textId="77777777" w:rsidTr="00F670CB">
        <w:tc>
          <w:tcPr>
            <w:tcW w:w="9072" w:type="dxa"/>
            <w:hideMark/>
          </w:tcPr>
          <w:p w14:paraId="325AE63C" w14:textId="77777777" w:rsidR="006B45FE" w:rsidRPr="00685523" w:rsidRDefault="00B46999" w:rsidP="00AD3CC1">
            <w:pPr>
              <w:keepNext/>
              <w:spacing w:after="0"/>
              <w:outlineLvl w:val="6"/>
              <w:rPr>
                <w:rFonts w:ascii="Times New Roman" w:hAnsi="Times New Roman"/>
                <w:sz w:val="28"/>
                <w:szCs w:val="28"/>
                <w:lang w:eastAsia="ru-RU"/>
              </w:rPr>
            </w:pPr>
            <w:r w:rsidRPr="00685523">
              <w:rPr>
                <w:rFonts w:ascii="Times New Roman" w:hAnsi="Times New Roman"/>
                <w:i/>
                <w:sz w:val="28"/>
                <w:szCs w:val="28"/>
                <w:lang w:eastAsia="ru-RU"/>
              </w:rPr>
              <w:t>Тема  № 7.</w:t>
            </w:r>
            <w:r w:rsidRPr="00685523">
              <w:rPr>
                <w:rFonts w:ascii="Times New Roman" w:eastAsia="Times New Roman" w:hAnsi="Times New Roman"/>
                <w:color w:val="000000"/>
                <w:sz w:val="28"/>
                <w:szCs w:val="28"/>
                <w:lang w:eastAsia="ru-RU"/>
              </w:rPr>
              <w:t xml:space="preserve"> Спостереження за хмарністю</w:t>
            </w:r>
            <w:r w:rsidRPr="00685523">
              <w:rPr>
                <w:rFonts w:ascii="Times New Roman" w:hAnsi="Times New Roman"/>
                <w:sz w:val="28"/>
                <w:szCs w:val="28"/>
                <w:lang w:eastAsia="ru-RU"/>
              </w:rPr>
              <w:t xml:space="preserve"> </w:t>
            </w:r>
            <w:r w:rsidR="006B45FE" w:rsidRPr="00685523">
              <w:rPr>
                <w:rFonts w:ascii="Times New Roman" w:hAnsi="Times New Roman"/>
                <w:sz w:val="28"/>
                <w:szCs w:val="28"/>
                <w:lang w:eastAsia="ru-RU"/>
              </w:rPr>
              <w:t>…………</w:t>
            </w:r>
            <w:r w:rsidRPr="00685523">
              <w:rPr>
                <w:rFonts w:ascii="Times New Roman" w:hAnsi="Times New Roman"/>
                <w:sz w:val="28"/>
                <w:szCs w:val="28"/>
                <w:lang w:eastAsia="ru-RU"/>
              </w:rPr>
              <w:t>…………………...</w:t>
            </w:r>
            <w:r w:rsidR="00F84855" w:rsidRPr="00685523">
              <w:rPr>
                <w:rFonts w:ascii="Times New Roman" w:hAnsi="Times New Roman"/>
                <w:sz w:val="28"/>
                <w:szCs w:val="28"/>
                <w:lang w:eastAsia="ru-RU"/>
              </w:rPr>
              <w:t>....</w:t>
            </w:r>
            <w:r w:rsidR="006B45FE" w:rsidRPr="00685523">
              <w:rPr>
                <w:rFonts w:ascii="Times New Roman" w:hAnsi="Times New Roman"/>
                <w:sz w:val="28"/>
                <w:szCs w:val="28"/>
                <w:lang w:eastAsia="ru-RU"/>
              </w:rPr>
              <w:t>.</w:t>
            </w:r>
            <w:r w:rsidR="00F670CB" w:rsidRPr="00685523">
              <w:rPr>
                <w:rFonts w:ascii="Times New Roman" w:hAnsi="Times New Roman"/>
                <w:sz w:val="28"/>
                <w:szCs w:val="28"/>
                <w:lang w:eastAsia="ru-RU"/>
              </w:rPr>
              <w:t>...</w:t>
            </w:r>
          </w:p>
        </w:tc>
        <w:tc>
          <w:tcPr>
            <w:tcW w:w="709" w:type="dxa"/>
            <w:hideMark/>
          </w:tcPr>
          <w:p w14:paraId="643F6CFA" w14:textId="77777777" w:rsidR="006B45FE" w:rsidRPr="00685523" w:rsidRDefault="00F670CB">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44</w:t>
            </w:r>
          </w:p>
        </w:tc>
      </w:tr>
      <w:tr w:rsidR="006B45FE" w:rsidRPr="00685523" w14:paraId="51702FCE" w14:textId="77777777" w:rsidTr="00F670CB">
        <w:tc>
          <w:tcPr>
            <w:tcW w:w="9072" w:type="dxa"/>
            <w:hideMark/>
          </w:tcPr>
          <w:p w14:paraId="14363A24" w14:textId="77777777" w:rsidR="006B45FE" w:rsidRPr="00685523" w:rsidRDefault="00B46999" w:rsidP="00AD3CC1">
            <w:pPr>
              <w:keepNext/>
              <w:spacing w:after="0"/>
              <w:jc w:val="both"/>
              <w:outlineLvl w:val="6"/>
              <w:rPr>
                <w:rFonts w:ascii="Times New Roman" w:hAnsi="Times New Roman"/>
                <w:spacing w:val="-8"/>
                <w:sz w:val="28"/>
                <w:szCs w:val="28"/>
                <w:lang w:eastAsia="ru-RU"/>
              </w:rPr>
            </w:pPr>
            <w:r w:rsidRPr="00685523">
              <w:rPr>
                <w:rFonts w:ascii="Times New Roman" w:hAnsi="Times New Roman"/>
                <w:i/>
                <w:spacing w:val="-8"/>
                <w:sz w:val="28"/>
                <w:szCs w:val="28"/>
                <w:lang w:eastAsia="ru-RU"/>
              </w:rPr>
              <w:t>Тема  № 8. </w:t>
            </w:r>
            <w:r w:rsidRPr="00685523">
              <w:rPr>
                <w:rFonts w:ascii="Times New Roman" w:hAnsi="Times New Roman"/>
                <w:spacing w:val="-8"/>
                <w:sz w:val="28"/>
                <w:szCs w:val="28"/>
                <w:lang w:eastAsia="ru-RU"/>
              </w:rPr>
              <w:t xml:space="preserve"> Вимірювання атмосферних опадів</w:t>
            </w:r>
            <w:r w:rsidR="006B45FE" w:rsidRPr="00685523">
              <w:rPr>
                <w:rFonts w:ascii="Times New Roman" w:hAnsi="Times New Roman"/>
                <w:spacing w:val="-8"/>
                <w:sz w:val="28"/>
                <w:szCs w:val="28"/>
                <w:lang w:eastAsia="ru-RU"/>
              </w:rPr>
              <w:t xml:space="preserve"> </w:t>
            </w:r>
            <w:r w:rsidR="00F84855" w:rsidRPr="00685523">
              <w:rPr>
                <w:rFonts w:ascii="Times New Roman" w:hAnsi="Times New Roman"/>
                <w:spacing w:val="-8"/>
                <w:sz w:val="28"/>
                <w:szCs w:val="28"/>
                <w:lang w:eastAsia="ru-RU"/>
              </w:rPr>
              <w:t>……………………………….</w:t>
            </w:r>
          </w:p>
        </w:tc>
        <w:tc>
          <w:tcPr>
            <w:tcW w:w="709" w:type="dxa"/>
            <w:hideMark/>
          </w:tcPr>
          <w:p w14:paraId="7F6143BA" w14:textId="77777777" w:rsidR="006B45FE" w:rsidRPr="00685523" w:rsidRDefault="00F670CB">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50</w:t>
            </w:r>
          </w:p>
        </w:tc>
      </w:tr>
      <w:tr w:rsidR="006B45FE" w:rsidRPr="00685523" w14:paraId="2CE51370" w14:textId="77777777" w:rsidTr="00F670CB">
        <w:tc>
          <w:tcPr>
            <w:tcW w:w="9072" w:type="dxa"/>
            <w:hideMark/>
          </w:tcPr>
          <w:p w14:paraId="57E6C7C7" w14:textId="77777777" w:rsidR="006B45FE" w:rsidRPr="00685523" w:rsidRDefault="006B45FE" w:rsidP="00AD3CC1">
            <w:pPr>
              <w:keepNext/>
              <w:spacing w:after="0"/>
              <w:jc w:val="both"/>
              <w:outlineLvl w:val="6"/>
              <w:rPr>
                <w:rFonts w:ascii="Times New Roman" w:hAnsi="Times New Roman"/>
                <w:spacing w:val="-8"/>
                <w:sz w:val="28"/>
                <w:szCs w:val="28"/>
                <w:lang w:eastAsia="ru-RU"/>
              </w:rPr>
            </w:pPr>
            <w:r w:rsidRPr="00685523">
              <w:rPr>
                <w:rFonts w:ascii="Times New Roman" w:hAnsi="Times New Roman"/>
                <w:i/>
                <w:spacing w:val="-8"/>
                <w:sz w:val="28"/>
                <w:szCs w:val="28"/>
                <w:lang w:eastAsia="ru-RU"/>
              </w:rPr>
              <w:t>Тема  № 9. </w:t>
            </w:r>
            <w:r w:rsidRPr="00685523">
              <w:rPr>
                <w:rFonts w:ascii="Times New Roman" w:hAnsi="Times New Roman"/>
                <w:spacing w:val="-8"/>
                <w:sz w:val="28"/>
                <w:szCs w:val="28"/>
                <w:lang w:eastAsia="ru-RU"/>
              </w:rPr>
              <w:t>Дослідження вітрового режиму території. Спостереження за вітром. Екологічні наслідки діяльності вітр</w:t>
            </w:r>
            <w:r w:rsidR="00F84855" w:rsidRPr="00685523">
              <w:rPr>
                <w:rFonts w:ascii="Times New Roman" w:hAnsi="Times New Roman"/>
                <w:spacing w:val="-8"/>
                <w:sz w:val="28"/>
                <w:szCs w:val="28"/>
                <w:lang w:eastAsia="ru-RU"/>
              </w:rPr>
              <w:t>у ...…………………………….....</w:t>
            </w:r>
          </w:p>
        </w:tc>
        <w:tc>
          <w:tcPr>
            <w:tcW w:w="709" w:type="dxa"/>
            <w:hideMark/>
          </w:tcPr>
          <w:p w14:paraId="4B8B043E" w14:textId="77777777" w:rsidR="00F75C7F" w:rsidRPr="00685523" w:rsidRDefault="00F75C7F">
            <w:pPr>
              <w:keepNext/>
              <w:spacing w:after="0"/>
              <w:jc w:val="both"/>
              <w:outlineLvl w:val="6"/>
              <w:rPr>
                <w:rFonts w:ascii="Times New Roman" w:hAnsi="Times New Roman"/>
                <w:smallCaps/>
                <w:sz w:val="28"/>
                <w:szCs w:val="28"/>
                <w:lang w:eastAsia="ru-RU"/>
              </w:rPr>
            </w:pPr>
          </w:p>
          <w:p w14:paraId="2F2EAE65" w14:textId="77777777" w:rsidR="006B45FE" w:rsidRPr="00685523" w:rsidRDefault="006B45FE">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5</w:t>
            </w:r>
            <w:r w:rsidR="00F670CB" w:rsidRPr="00685523">
              <w:rPr>
                <w:rFonts w:ascii="Times New Roman" w:hAnsi="Times New Roman"/>
                <w:smallCaps/>
                <w:sz w:val="28"/>
                <w:szCs w:val="28"/>
                <w:lang w:eastAsia="ru-RU"/>
              </w:rPr>
              <w:t>7</w:t>
            </w:r>
          </w:p>
        </w:tc>
      </w:tr>
      <w:tr w:rsidR="00074929" w:rsidRPr="00685523" w14:paraId="73837441" w14:textId="77777777" w:rsidTr="00F670CB">
        <w:tc>
          <w:tcPr>
            <w:tcW w:w="9072" w:type="dxa"/>
            <w:hideMark/>
          </w:tcPr>
          <w:p w14:paraId="6B2772BF" w14:textId="77777777" w:rsidR="00074929" w:rsidRPr="00685523" w:rsidRDefault="00074929" w:rsidP="00AD3CC1">
            <w:pPr>
              <w:keepNext/>
              <w:spacing w:after="0"/>
              <w:jc w:val="both"/>
              <w:outlineLvl w:val="6"/>
              <w:rPr>
                <w:rFonts w:ascii="Times New Roman" w:hAnsi="Times New Roman"/>
                <w:i/>
                <w:spacing w:val="-8"/>
                <w:sz w:val="28"/>
                <w:szCs w:val="28"/>
                <w:lang w:eastAsia="ru-RU"/>
              </w:rPr>
            </w:pPr>
          </w:p>
        </w:tc>
        <w:tc>
          <w:tcPr>
            <w:tcW w:w="709" w:type="dxa"/>
            <w:hideMark/>
          </w:tcPr>
          <w:p w14:paraId="6369F907" w14:textId="77777777" w:rsidR="00074929" w:rsidRPr="00685523" w:rsidRDefault="00074929">
            <w:pPr>
              <w:keepNext/>
              <w:spacing w:after="0"/>
              <w:jc w:val="both"/>
              <w:outlineLvl w:val="6"/>
              <w:rPr>
                <w:rFonts w:ascii="Times New Roman" w:hAnsi="Times New Roman"/>
                <w:smallCaps/>
                <w:sz w:val="28"/>
                <w:szCs w:val="28"/>
                <w:lang w:eastAsia="ru-RU"/>
              </w:rPr>
            </w:pPr>
          </w:p>
        </w:tc>
      </w:tr>
      <w:tr w:rsidR="00074929" w:rsidRPr="00685523" w14:paraId="67E65792" w14:textId="77777777" w:rsidTr="00F670CB">
        <w:tc>
          <w:tcPr>
            <w:tcW w:w="9072" w:type="dxa"/>
            <w:hideMark/>
          </w:tcPr>
          <w:p w14:paraId="150FE557" w14:textId="77777777" w:rsidR="00074929" w:rsidRPr="00685523" w:rsidRDefault="00074929" w:rsidP="00AD3CC1">
            <w:pPr>
              <w:keepNext/>
              <w:spacing w:after="0"/>
              <w:jc w:val="both"/>
              <w:outlineLvl w:val="6"/>
              <w:rPr>
                <w:rFonts w:ascii="Times New Roman" w:hAnsi="Times New Roman"/>
                <w:i/>
                <w:spacing w:val="-8"/>
                <w:sz w:val="28"/>
                <w:szCs w:val="28"/>
                <w:lang w:eastAsia="ru-RU"/>
              </w:rPr>
            </w:pPr>
          </w:p>
        </w:tc>
        <w:tc>
          <w:tcPr>
            <w:tcW w:w="709" w:type="dxa"/>
            <w:hideMark/>
          </w:tcPr>
          <w:p w14:paraId="1DDDFAAC" w14:textId="77777777" w:rsidR="00074929" w:rsidRPr="00685523" w:rsidRDefault="00074929">
            <w:pPr>
              <w:keepNext/>
              <w:spacing w:after="0"/>
              <w:jc w:val="both"/>
              <w:outlineLvl w:val="6"/>
              <w:rPr>
                <w:rFonts w:ascii="Times New Roman" w:hAnsi="Times New Roman"/>
                <w:smallCaps/>
                <w:sz w:val="28"/>
                <w:szCs w:val="28"/>
                <w:lang w:eastAsia="ru-RU"/>
              </w:rPr>
            </w:pPr>
          </w:p>
        </w:tc>
      </w:tr>
      <w:tr w:rsidR="006B45FE" w:rsidRPr="00685523" w14:paraId="1A777266" w14:textId="77777777" w:rsidTr="00F670CB">
        <w:tc>
          <w:tcPr>
            <w:tcW w:w="9072" w:type="dxa"/>
            <w:hideMark/>
          </w:tcPr>
          <w:p w14:paraId="0ABA79FF" w14:textId="77777777" w:rsidR="006B45FE" w:rsidRPr="00685523" w:rsidRDefault="006B45FE">
            <w:pPr>
              <w:keepNext/>
              <w:spacing w:after="0" w:line="240" w:lineRule="auto"/>
              <w:jc w:val="both"/>
              <w:outlineLvl w:val="6"/>
              <w:rPr>
                <w:rFonts w:ascii="Times New Roman" w:hAnsi="Times New Roman"/>
                <w:sz w:val="28"/>
                <w:szCs w:val="28"/>
                <w:lang w:eastAsia="ru-RU"/>
              </w:rPr>
            </w:pPr>
            <w:r w:rsidRPr="00685523">
              <w:rPr>
                <w:rFonts w:ascii="Times New Roman" w:hAnsi="Times New Roman"/>
                <w:i/>
                <w:sz w:val="28"/>
                <w:szCs w:val="28"/>
                <w:lang w:eastAsia="ru-RU"/>
              </w:rPr>
              <w:t>Тема № 10.</w:t>
            </w:r>
            <w:r w:rsidRPr="00685523">
              <w:rPr>
                <w:rFonts w:ascii="Times New Roman" w:hAnsi="Times New Roman"/>
                <w:sz w:val="28"/>
                <w:szCs w:val="28"/>
                <w:lang w:eastAsia="ru-RU"/>
              </w:rPr>
              <w:t xml:space="preserve"> Циклони </w:t>
            </w:r>
            <w:r w:rsidR="00074929" w:rsidRPr="00685523">
              <w:rPr>
                <w:rFonts w:ascii="Times New Roman" w:hAnsi="Times New Roman"/>
                <w:sz w:val="28"/>
                <w:szCs w:val="28"/>
                <w:lang w:eastAsia="ru-RU"/>
              </w:rPr>
              <w:t>й</w:t>
            </w:r>
            <w:r w:rsidRPr="00685523">
              <w:rPr>
                <w:rFonts w:ascii="Times New Roman" w:hAnsi="Times New Roman"/>
                <w:sz w:val="28"/>
                <w:szCs w:val="28"/>
                <w:lang w:eastAsia="ru-RU"/>
              </w:rPr>
              <w:t xml:space="preserve"> антициклони ……………….…………</w:t>
            </w:r>
            <w:r w:rsidR="00F84855" w:rsidRPr="00685523">
              <w:rPr>
                <w:rFonts w:ascii="Times New Roman" w:hAnsi="Times New Roman"/>
                <w:sz w:val="28"/>
                <w:szCs w:val="28"/>
                <w:lang w:eastAsia="ru-RU"/>
              </w:rPr>
              <w:t>…</w:t>
            </w:r>
            <w:r w:rsidRPr="00685523">
              <w:rPr>
                <w:rFonts w:ascii="Times New Roman" w:hAnsi="Times New Roman"/>
                <w:sz w:val="28"/>
                <w:szCs w:val="28"/>
                <w:lang w:eastAsia="ru-RU"/>
              </w:rPr>
              <w:t>……</w:t>
            </w:r>
            <w:r w:rsidR="00F670CB" w:rsidRPr="00685523">
              <w:rPr>
                <w:rFonts w:ascii="Times New Roman" w:hAnsi="Times New Roman"/>
                <w:sz w:val="28"/>
                <w:szCs w:val="28"/>
                <w:lang w:eastAsia="ru-RU"/>
              </w:rPr>
              <w:t>..</w:t>
            </w:r>
            <w:r w:rsidRPr="00685523">
              <w:rPr>
                <w:rFonts w:ascii="Times New Roman" w:hAnsi="Times New Roman"/>
                <w:sz w:val="28"/>
                <w:szCs w:val="28"/>
                <w:lang w:eastAsia="ru-RU"/>
              </w:rPr>
              <w:t>.....</w:t>
            </w:r>
          </w:p>
          <w:p w14:paraId="2EE6EC14" w14:textId="77777777" w:rsidR="006B45FE" w:rsidRPr="00685523" w:rsidRDefault="006B45FE" w:rsidP="00074929">
            <w:pPr>
              <w:keepNext/>
              <w:spacing w:after="0" w:line="240" w:lineRule="auto"/>
              <w:jc w:val="both"/>
              <w:outlineLvl w:val="6"/>
              <w:rPr>
                <w:rFonts w:ascii="Times New Roman" w:hAnsi="Times New Roman"/>
                <w:sz w:val="28"/>
                <w:szCs w:val="28"/>
                <w:lang w:eastAsia="ru-RU"/>
              </w:rPr>
            </w:pPr>
            <w:r w:rsidRPr="00685523">
              <w:rPr>
                <w:rFonts w:ascii="Times New Roman" w:hAnsi="Times New Roman"/>
                <w:i/>
                <w:sz w:val="28"/>
                <w:szCs w:val="28"/>
                <w:lang w:eastAsia="ru-RU"/>
              </w:rPr>
              <w:t>Тема № 11. </w:t>
            </w:r>
            <w:r w:rsidRPr="00685523">
              <w:rPr>
                <w:rFonts w:ascii="Times New Roman" w:hAnsi="Times New Roman"/>
                <w:sz w:val="28"/>
                <w:szCs w:val="28"/>
                <w:lang w:eastAsia="ru-RU"/>
              </w:rPr>
              <w:t xml:space="preserve">Погода та аналіз </w:t>
            </w:r>
            <w:r w:rsidR="00074929" w:rsidRPr="00685523">
              <w:rPr>
                <w:rFonts w:ascii="Times New Roman" w:hAnsi="Times New Roman"/>
                <w:sz w:val="28"/>
                <w:szCs w:val="28"/>
                <w:lang w:eastAsia="ru-RU"/>
              </w:rPr>
              <w:t>с</w:t>
            </w:r>
            <w:r w:rsidRPr="00685523">
              <w:rPr>
                <w:rFonts w:ascii="Times New Roman" w:hAnsi="Times New Roman"/>
                <w:sz w:val="28"/>
                <w:szCs w:val="28"/>
                <w:lang w:eastAsia="ru-RU"/>
              </w:rPr>
              <w:t>иноптичної карти …………………</w:t>
            </w:r>
            <w:r w:rsidR="00F84855" w:rsidRPr="00685523">
              <w:rPr>
                <w:rFonts w:ascii="Times New Roman" w:hAnsi="Times New Roman"/>
                <w:sz w:val="28"/>
                <w:szCs w:val="28"/>
                <w:lang w:eastAsia="ru-RU"/>
              </w:rPr>
              <w:t>.</w:t>
            </w:r>
            <w:r w:rsidRPr="00685523">
              <w:rPr>
                <w:rFonts w:ascii="Times New Roman" w:hAnsi="Times New Roman"/>
                <w:sz w:val="28"/>
                <w:szCs w:val="28"/>
                <w:lang w:eastAsia="ru-RU"/>
              </w:rPr>
              <w:t>……</w:t>
            </w:r>
            <w:r w:rsidR="00F670CB" w:rsidRPr="00685523">
              <w:rPr>
                <w:rFonts w:ascii="Times New Roman" w:hAnsi="Times New Roman"/>
                <w:sz w:val="28"/>
                <w:szCs w:val="28"/>
                <w:lang w:eastAsia="ru-RU"/>
              </w:rPr>
              <w:t>…</w:t>
            </w:r>
            <w:r w:rsidRPr="00685523">
              <w:rPr>
                <w:rFonts w:ascii="Times New Roman" w:hAnsi="Times New Roman"/>
                <w:sz w:val="28"/>
                <w:szCs w:val="28"/>
                <w:lang w:eastAsia="ru-RU"/>
              </w:rPr>
              <w:t>..</w:t>
            </w:r>
          </w:p>
        </w:tc>
        <w:tc>
          <w:tcPr>
            <w:tcW w:w="709" w:type="dxa"/>
            <w:hideMark/>
          </w:tcPr>
          <w:p w14:paraId="6BFB76D5" w14:textId="77777777" w:rsidR="006B45FE" w:rsidRPr="00685523" w:rsidRDefault="00F670CB">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61</w:t>
            </w:r>
          </w:p>
          <w:p w14:paraId="290AB2BB" w14:textId="77777777" w:rsidR="006B45FE" w:rsidRPr="00685523" w:rsidRDefault="00F670CB">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65</w:t>
            </w:r>
          </w:p>
        </w:tc>
      </w:tr>
      <w:tr w:rsidR="006B45FE" w:rsidRPr="00685523" w14:paraId="7DC04978" w14:textId="77777777" w:rsidTr="00F670CB">
        <w:tc>
          <w:tcPr>
            <w:tcW w:w="9072" w:type="dxa"/>
            <w:hideMark/>
          </w:tcPr>
          <w:p w14:paraId="736C6AF3" w14:textId="77777777" w:rsidR="006B45FE" w:rsidRPr="00685523" w:rsidRDefault="006B45FE" w:rsidP="006B45FE">
            <w:pPr>
              <w:spacing w:after="0" w:line="240" w:lineRule="auto"/>
              <w:rPr>
                <w:rFonts w:ascii="Times New Roman" w:hAnsi="Times New Roman"/>
                <w:sz w:val="28"/>
                <w:szCs w:val="28"/>
                <w:lang w:eastAsia="uk-UA"/>
              </w:rPr>
            </w:pPr>
            <w:r w:rsidRPr="00685523">
              <w:rPr>
                <w:rFonts w:ascii="Times New Roman" w:hAnsi="Times New Roman"/>
                <w:i/>
                <w:sz w:val="28"/>
                <w:szCs w:val="28"/>
                <w:lang w:eastAsia="ru-RU"/>
              </w:rPr>
              <w:t>Тема № 12. </w:t>
            </w:r>
            <w:r w:rsidR="00F75C7F" w:rsidRPr="00685523">
              <w:rPr>
                <w:rFonts w:ascii="Times New Roman" w:hAnsi="Times New Roman"/>
                <w:sz w:val="28"/>
                <w:szCs w:val="28"/>
              </w:rPr>
              <w:t xml:space="preserve">Клімат як екологічний </w:t>
            </w:r>
            <w:r w:rsidR="00E67375" w:rsidRPr="00685523">
              <w:rPr>
                <w:rFonts w:ascii="Times New Roman" w:hAnsi="Times New Roman"/>
                <w:sz w:val="28"/>
                <w:szCs w:val="28"/>
              </w:rPr>
              <w:t>чинник</w:t>
            </w:r>
            <w:r w:rsidR="00F75C7F" w:rsidRPr="00685523">
              <w:rPr>
                <w:rFonts w:ascii="Times New Roman" w:hAnsi="Times New Roman"/>
                <w:sz w:val="28"/>
                <w:szCs w:val="28"/>
              </w:rPr>
              <w:t>. Класифікація кліматів України</w:t>
            </w:r>
            <w:r w:rsidR="00F670CB" w:rsidRPr="00685523">
              <w:rPr>
                <w:rFonts w:ascii="Times New Roman" w:hAnsi="Times New Roman"/>
                <w:sz w:val="28"/>
                <w:szCs w:val="28"/>
              </w:rPr>
              <w:t>…………………………………………………………………………</w:t>
            </w:r>
          </w:p>
          <w:p w14:paraId="214FD973" w14:textId="77777777" w:rsidR="006B45FE" w:rsidRPr="00685523" w:rsidRDefault="006B45FE" w:rsidP="006B45FE">
            <w:pPr>
              <w:keepNext/>
              <w:spacing w:before="120" w:after="0" w:line="240" w:lineRule="auto"/>
              <w:jc w:val="both"/>
              <w:outlineLvl w:val="6"/>
              <w:rPr>
                <w:rFonts w:ascii="Times New Roman" w:hAnsi="Times New Roman"/>
                <w:i/>
                <w:sz w:val="28"/>
                <w:szCs w:val="28"/>
                <w:lang w:eastAsia="ru-RU"/>
              </w:rPr>
            </w:pPr>
            <w:r w:rsidRPr="00685523">
              <w:rPr>
                <w:rFonts w:ascii="Times New Roman" w:hAnsi="Times New Roman"/>
                <w:i/>
                <w:sz w:val="28"/>
                <w:szCs w:val="28"/>
                <w:lang w:eastAsia="ru-RU"/>
              </w:rPr>
              <w:t>Тема № 13.</w:t>
            </w:r>
            <w:r w:rsidR="00F75C7F" w:rsidRPr="00685523">
              <w:rPr>
                <w:rFonts w:ascii="Times New Roman" w:hAnsi="Times New Roman"/>
                <w:b/>
                <w:sz w:val="28"/>
                <w:szCs w:val="28"/>
              </w:rPr>
              <w:t xml:space="preserve"> </w:t>
            </w:r>
            <w:r w:rsidR="00F75C7F" w:rsidRPr="00685523">
              <w:rPr>
                <w:rFonts w:ascii="Times New Roman" w:hAnsi="Times New Roman"/>
                <w:sz w:val="28"/>
                <w:szCs w:val="28"/>
              </w:rPr>
              <w:t>Типи клімату в межах кліматичного поясу………</w:t>
            </w:r>
            <w:r w:rsidR="00F84855" w:rsidRPr="00685523">
              <w:rPr>
                <w:rFonts w:ascii="Times New Roman" w:hAnsi="Times New Roman"/>
                <w:sz w:val="28"/>
                <w:szCs w:val="28"/>
              </w:rPr>
              <w:t>……</w:t>
            </w:r>
            <w:r w:rsidR="00F670CB" w:rsidRPr="00685523">
              <w:rPr>
                <w:rFonts w:ascii="Times New Roman" w:hAnsi="Times New Roman"/>
                <w:sz w:val="28"/>
                <w:szCs w:val="28"/>
              </w:rPr>
              <w:t>..</w:t>
            </w:r>
            <w:r w:rsidR="00F75C7F" w:rsidRPr="00685523">
              <w:rPr>
                <w:rFonts w:ascii="Times New Roman" w:hAnsi="Times New Roman"/>
                <w:sz w:val="28"/>
                <w:szCs w:val="28"/>
              </w:rPr>
              <w:t>…….</w:t>
            </w:r>
          </w:p>
          <w:p w14:paraId="0F55DD48" w14:textId="77777777" w:rsidR="006B45FE" w:rsidRPr="00685523" w:rsidRDefault="006B45FE" w:rsidP="006B45FE">
            <w:pPr>
              <w:keepNext/>
              <w:spacing w:before="120" w:after="0" w:line="240" w:lineRule="auto"/>
              <w:jc w:val="both"/>
              <w:outlineLvl w:val="6"/>
              <w:rPr>
                <w:rFonts w:ascii="Times New Roman" w:hAnsi="Times New Roman"/>
                <w:i/>
                <w:sz w:val="28"/>
                <w:szCs w:val="28"/>
                <w:lang w:eastAsia="ru-RU"/>
              </w:rPr>
            </w:pPr>
            <w:r w:rsidRPr="00685523">
              <w:rPr>
                <w:rFonts w:ascii="Times New Roman" w:hAnsi="Times New Roman"/>
                <w:i/>
                <w:sz w:val="28"/>
                <w:szCs w:val="28"/>
                <w:lang w:eastAsia="ru-RU"/>
              </w:rPr>
              <w:t xml:space="preserve"> Тема № 14.</w:t>
            </w:r>
            <w:r w:rsidR="00B46999" w:rsidRPr="00685523">
              <w:rPr>
                <w:rFonts w:ascii="Times New Roman" w:hAnsi="Times New Roman"/>
                <w:sz w:val="28"/>
                <w:szCs w:val="28"/>
              </w:rPr>
              <w:t xml:space="preserve"> Кліматичне районування </w:t>
            </w:r>
            <w:r w:rsidR="00074929" w:rsidRPr="00685523">
              <w:rPr>
                <w:rFonts w:ascii="Times New Roman" w:hAnsi="Times New Roman"/>
                <w:sz w:val="28"/>
                <w:szCs w:val="28"/>
              </w:rPr>
              <w:t>та</w:t>
            </w:r>
            <w:r w:rsidR="00B46999" w:rsidRPr="00685523">
              <w:rPr>
                <w:rFonts w:ascii="Times New Roman" w:hAnsi="Times New Roman"/>
                <w:sz w:val="28"/>
                <w:szCs w:val="28"/>
              </w:rPr>
              <w:t xml:space="preserve"> типи клімату  України……</w:t>
            </w:r>
            <w:r w:rsidR="00F670CB" w:rsidRPr="00685523">
              <w:rPr>
                <w:rFonts w:ascii="Times New Roman" w:hAnsi="Times New Roman"/>
                <w:sz w:val="28"/>
                <w:szCs w:val="28"/>
              </w:rPr>
              <w:t>…</w:t>
            </w:r>
            <w:r w:rsidR="00F84855" w:rsidRPr="00685523">
              <w:rPr>
                <w:rFonts w:ascii="Times New Roman" w:hAnsi="Times New Roman"/>
                <w:sz w:val="28"/>
                <w:szCs w:val="28"/>
              </w:rPr>
              <w:t>…</w:t>
            </w:r>
          </w:p>
          <w:p w14:paraId="6C16D817" w14:textId="77777777" w:rsidR="006B45FE" w:rsidRPr="00685523" w:rsidRDefault="006B45FE" w:rsidP="006B45FE">
            <w:pPr>
              <w:keepNext/>
              <w:spacing w:before="120" w:after="0" w:line="240" w:lineRule="auto"/>
              <w:jc w:val="both"/>
              <w:outlineLvl w:val="6"/>
              <w:rPr>
                <w:rFonts w:ascii="Times New Roman" w:hAnsi="Times New Roman"/>
                <w:i/>
                <w:sz w:val="28"/>
                <w:szCs w:val="28"/>
                <w:lang w:eastAsia="ru-RU"/>
              </w:rPr>
            </w:pPr>
            <w:r w:rsidRPr="00685523">
              <w:rPr>
                <w:rFonts w:ascii="Times New Roman" w:hAnsi="Times New Roman"/>
                <w:i/>
                <w:sz w:val="28"/>
                <w:szCs w:val="28"/>
                <w:lang w:eastAsia="ru-RU"/>
              </w:rPr>
              <w:t>Тема № 15.</w:t>
            </w:r>
            <w:r w:rsidRPr="00685523">
              <w:rPr>
                <w:rFonts w:ascii="Times New Roman" w:hAnsi="Times New Roman"/>
                <w:b/>
                <w:sz w:val="28"/>
                <w:szCs w:val="28"/>
              </w:rPr>
              <w:t xml:space="preserve"> </w:t>
            </w:r>
            <w:r w:rsidRPr="00685523">
              <w:rPr>
                <w:rFonts w:ascii="Times New Roman" w:hAnsi="Times New Roman"/>
                <w:sz w:val="28"/>
                <w:szCs w:val="28"/>
              </w:rPr>
              <w:t>Сучасні коливання клімату. Вплив людини на клімат…</w:t>
            </w:r>
            <w:r w:rsidR="00F670CB" w:rsidRPr="00685523">
              <w:rPr>
                <w:rFonts w:ascii="Times New Roman" w:hAnsi="Times New Roman"/>
                <w:sz w:val="28"/>
                <w:szCs w:val="28"/>
              </w:rPr>
              <w:t>..</w:t>
            </w:r>
            <w:r w:rsidRPr="00685523">
              <w:rPr>
                <w:rFonts w:ascii="Times New Roman" w:hAnsi="Times New Roman"/>
                <w:sz w:val="28"/>
                <w:szCs w:val="28"/>
              </w:rPr>
              <w:t>…..</w:t>
            </w:r>
            <w:r w:rsidRPr="00685523">
              <w:rPr>
                <w:rFonts w:ascii="Times New Roman" w:hAnsi="Times New Roman"/>
                <w:i/>
                <w:sz w:val="28"/>
                <w:szCs w:val="28"/>
                <w:lang w:eastAsia="ru-RU"/>
              </w:rPr>
              <w:t> </w:t>
            </w:r>
          </w:p>
          <w:p w14:paraId="436CC864" w14:textId="77777777" w:rsidR="006B45FE" w:rsidRPr="00685523" w:rsidRDefault="006B45FE" w:rsidP="00AD3CC1">
            <w:pPr>
              <w:keepNext/>
              <w:spacing w:before="120" w:after="0" w:line="240" w:lineRule="auto"/>
              <w:jc w:val="both"/>
              <w:outlineLvl w:val="6"/>
              <w:rPr>
                <w:rFonts w:ascii="Times New Roman" w:hAnsi="Times New Roman"/>
                <w:i/>
                <w:sz w:val="28"/>
                <w:szCs w:val="28"/>
                <w:lang w:eastAsia="ru-RU"/>
              </w:rPr>
            </w:pPr>
            <w:r w:rsidRPr="00685523">
              <w:rPr>
                <w:rFonts w:ascii="Times New Roman" w:hAnsi="Times New Roman"/>
                <w:smallCaps/>
                <w:sz w:val="28"/>
                <w:szCs w:val="28"/>
                <w:lang w:eastAsia="ru-RU"/>
              </w:rPr>
              <w:t>Зміст самостійної  роботи…………….………</w:t>
            </w:r>
            <w:r w:rsidR="00F670CB" w:rsidRPr="00685523">
              <w:rPr>
                <w:rFonts w:ascii="Times New Roman" w:hAnsi="Times New Roman"/>
                <w:smallCaps/>
                <w:sz w:val="28"/>
                <w:szCs w:val="28"/>
                <w:lang w:eastAsia="ru-RU"/>
              </w:rPr>
              <w:t>…</w:t>
            </w:r>
            <w:r w:rsidRPr="00685523">
              <w:rPr>
                <w:rFonts w:ascii="Times New Roman" w:hAnsi="Times New Roman"/>
                <w:smallCaps/>
                <w:sz w:val="28"/>
                <w:szCs w:val="28"/>
                <w:lang w:eastAsia="ru-RU"/>
              </w:rPr>
              <w:t>…………………...……..</w:t>
            </w:r>
          </w:p>
        </w:tc>
        <w:tc>
          <w:tcPr>
            <w:tcW w:w="709" w:type="dxa"/>
          </w:tcPr>
          <w:p w14:paraId="3F507CAB" w14:textId="77777777" w:rsidR="00F670CB" w:rsidRPr="00685523" w:rsidRDefault="00F670CB" w:rsidP="00F670CB">
            <w:pPr>
              <w:keepNext/>
              <w:spacing w:after="0" w:line="240" w:lineRule="auto"/>
              <w:jc w:val="center"/>
              <w:outlineLvl w:val="6"/>
              <w:rPr>
                <w:rFonts w:ascii="Times New Roman" w:hAnsi="Times New Roman"/>
                <w:smallCaps/>
                <w:sz w:val="28"/>
                <w:szCs w:val="28"/>
                <w:lang w:eastAsia="ru-RU"/>
              </w:rPr>
            </w:pPr>
          </w:p>
          <w:p w14:paraId="0DCB8BE2" w14:textId="77777777" w:rsidR="006B45FE" w:rsidRPr="00685523" w:rsidRDefault="006B45FE" w:rsidP="00F670CB">
            <w:pPr>
              <w:keepNext/>
              <w:spacing w:after="0" w:line="240" w:lineRule="auto"/>
              <w:jc w:val="center"/>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72</w:t>
            </w:r>
          </w:p>
          <w:p w14:paraId="54C215D2" w14:textId="77777777" w:rsidR="00F670CB" w:rsidRPr="00685523" w:rsidRDefault="00F670CB" w:rsidP="00F670CB">
            <w:pPr>
              <w:keepNext/>
              <w:spacing w:after="0" w:line="240" w:lineRule="auto"/>
              <w:jc w:val="center"/>
              <w:outlineLvl w:val="6"/>
              <w:rPr>
                <w:rFonts w:ascii="Times New Roman" w:hAnsi="Times New Roman"/>
                <w:smallCaps/>
                <w:sz w:val="28"/>
                <w:szCs w:val="28"/>
                <w:lang w:eastAsia="ru-RU"/>
              </w:rPr>
            </w:pPr>
          </w:p>
          <w:p w14:paraId="34CC0663" w14:textId="77777777" w:rsidR="00F75C7F" w:rsidRPr="00685523" w:rsidRDefault="00F670CB" w:rsidP="00F670CB">
            <w:pPr>
              <w:keepNext/>
              <w:spacing w:after="0" w:line="240" w:lineRule="auto"/>
              <w:jc w:val="center"/>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75</w:t>
            </w:r>
          </w:p>
          <w:p w14:paraId="121DC96D" w14:textId="77777777" w:rsidR="00F75C7F" w:rsidRPr="00685523" w:rsidRDefault="00F670CB" w:rsidP="00F670CB">
            <w:pPr>
              <w:keepNext/>
              <w:spacing w:after="0" w:line="240" w:lineRule="auto"/>
              <w:jc w:val="center"/>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76</w:t>
            </w:r>
          </w:p>
          <w:p w14:paraId="1BC51CB0" w14:textId="77777777" w:rsidR="00F75C7F" w:rsidRPr="00685523" w:rsidRDefault="00F75C7F" w:rsidP="00F670CB">
            <w:pPr>
              <w:keepNext/>
              <w:spacing w:after="0" w:line="240" w:lineRule="auto"/>
              <w:jc w:val="center"/>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8</w:t>
            </w:r>
            <w:r w:rsidR="00F670CB" w:rsidRPr="00685523">
              <w:rPr>
                <w:rFonts w:ascii="Times New Roman" w:hAnsi="Times New Roman"/>
                <w:smallCaps/>
                <w:sz w:val="28"/>
                <w:szCs w:val="28"/>
                <w:lang w:eastAsia="ru-RU"/>
              </w:rPr>
              <w:t>1</w:t>
            </w:r>
          </w:p>
          <w:p w14:paraId="73EA475A" w14:textId="77777777" w:rsidR="00F670CB" w:rsidRPr="00685523" w:rsidRDefault="00F670CB" w:rsidP="00F670CB">
            <w:pPr>
              <w:keepNext/>
              <w:spacing w:before="120" w:after="0" w:line="240" w:lineRule="auto"/>
              <w:jc w:val="center"/>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84</w:t>
            </w:r>
          </w:p>
        </w:tc>
      </w:tr>
      <w:tr w:rsidR="006B45FE" w:rsidRPr="00685523" w14:paraId="2074A01D" w14:textId="77777777" w:rsidTr="00F670CB">
        <w:trPr>
          <w:trHeight w:val="336"/>
        </w:trPr>
        <w:tc>
          <w:tcPr>
            <w:tcW w:w="9072" w:type="dxa"/>
            <w:hideMark/>
          </w:tcPr>
          <w:p w14:paraId="54CF7182" w14:textId="77777777" w:rsidR="006B45FE" w:rsidRPr="00685523" w:rsidRDefault="006B45FE" w:rsidP="00AD3CC1">
            <w:pPr>
              <w:keepNext/>
              <w:spacing w:after="0" w:line="240" w:lineRule="auto"/>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Питання для самоперевірки, повторення та закріплення вивченого програмного матеріалу…………...…………............................................</w:t>
            </w:r>
          </w:p>
        </w:tc>
        <w:tc>
          <w:tcPr>
            <w:tcW w:w="709" w:type="dxa"/>
          </w:tcPr>
          <w:p w14:paraId="35427E3D" w14:textId="77777777" w:rsidR="006B45FE" w:rsidRPr="00685523" w:rsidRDefault="006B45FE">
            <w:pPr>
              <w:keepNext/>
              <w:spacing w:after="0"/>
              <w:ind w:left="2"/>
              <w:jc w:val="both"/>
              <w:outlineLvl w:val="6"/>
              <w:rPr>
                <w:rFonts w:ascii="Times New Roman" w:hAnsi="Times New Roman"/>
                <w:smallCaps/>
                <w:sz w:val="28"/>
                <w:szCs w:val="28"/>
                <w:lang w:eastAsia="ru-RU"/>
              </w:rPr>
            </w:pPr>
          </w:p>
          <w:p w14:paraId="52F1C738" w14:textId="77777777" w:rsidR="006B45FE" w:rsidRPr="00685523" w:rsidRDefault="00F670CB">
            <w:pPr>
              <w:keepNext/>
              <w:spacing w:after="0"/>
              <w:ind w:left="2"/>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86</w:t>
            </w:r>
          </w:p>
        </w:tc>
      </w:tr>
      <w:tr w:rsidR="006B45FE" w:rsidRPr="00685523" w14:paraId="3A957F91" w14:textId="77777777" w:rsidTr="00F670CB">
        <w:tc>
          <w:tcPr>
            <w:tcW w:w="9072" w:type="dxa"/>
            <w:hideMark/>
          </w:tcPr>
          <w:p w14:paraId="352F3A2C" w14:textId="77777777" w:rsidR="006B45FE" w:rsidRPr="00685523" w:rsidRDefault="006B45FE" w:rsidP="00AD3CC1">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Тести для підсумкового контролю знань………………....…</w:t>
            </w:r>
            <w:r w:rsidR="00F670CB" w:rsidRPr="00685523">
              <w:rPr>
                <w:rFonts w:ascii="Times New Roman" w:hAnsi="Times New Roman"/>
                <w:smallCaps/>
                <w:sz w:val="28"/>
                <w:szCs w:val="28"/>
                <w:lang w:eastAsia="ru-RU"/>
              </w:rPr>
              <w:t>…..</w:t>
            </w:r>
            <w:r w:rsidRPr="00685523">
              <w:rPr>
                <w:rFonts w:ascii="Times New Roman" w:hAnsi="Times New Roman"/>
                <w:smallCaps/>
                <w:sz w:val="28"/>
                <w:szCs w:val="28"/>
                <w:lang w:eastAsia="ru-RU"/>
              </w:rPr>
              <w:t>….........</w:t>
            </w:r>
          </w:p>
        </w:tc>
        <w:tc>
          <w:tcPr>
            <w:tcW w:w="709" w:type="dxa"/>
            <w:hideMark/>
          </w:tcPr>
          <w:p w14:paraId="6FD78851" w14:textId="77777777" w:rsidR="006B45FE" w:rsidRPr="00685523" w:rsidRDefault="00F670CB">
            <w:pPr>
              <w:keepNext/>
              <w:spacing w:after="0"/>
              <w:ind w:left="2"/>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89</w:t>
            </w:r>
          </w:p>
        </w:tc>
      </w:tr>
      <w:tr w:rsidR="006B45FE" w:rsidRPr="00685523" w14:paraId="3B7020E2" w14:textId="77777777" w:rsidTr="00F670CB">
        <w:tc>
          <w:tcPr>
            <w:tcW w:w="9072" w:type="dxa"/>
            <w:hideMark/>
          </w:tcPr>
          <w:p w14:paraId="144BA622" w14:textId="77777777" w:rsidR="006B45FE" w:rsidRPr="00685523" w:rsidRDefault="006B45FE" w:rsidP="00AD3CC1">
            <w:pPr>
              <w:keepNext/>
              <w:tabs>
                <w:tab w:val="left" w:pos="8895"/>
                <w:tab w:val="left" w:pos="9045"/>
              </w:tabs>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Глосарій…………………………………………………………….…</w:t>
            </w:r>
            <w:r w:rsidR="00F670CB" w:rsidRPr="00685523">
              <w:rPr>
                <w:rFonts w:ascii="Times New Roman" w:hAnsi="Times New Roman"/>
                <w:smallCaps/>
                <w:sz w:val="28"/>
                <w:szCs w:val="28"/>
                <w:lang w:eastAsia="ru-RU"/>
              </w:rPr>
              <w:t>…</w:t>
            </w:r>
            <w:r w:rsidRPr="00685523">
              <w:rPr>
                <w:rFonts w:ascii="Times New Roman" w:hAnsi="Times New Roman"/>
                <w:smallCaps/>
                <w:sz w:val="28"/>
                <w:szCs w:val="28"/>
                <w:lang w:eastAsia="ru-RU"/>
              </w:rPr>
              <w:t>…….</w:t>
            </w:r>
          </w:p>
        </w:tc>
        <w:tc>
          <w:tcPr>
            <w:tcW w:w="709" w:type="dxa"/>
            <w:hideMark/>
          </w:tcPr>
          <w:p w14:paraId="353132A1" w14:textId="77777777" w:rsidR="006B45FE" w:rsidRPr="00685523" w:rsidRDefault="00F670CB">
            <w:pPr>
              <w:keepNext/>
              <w:spacing w:after="0"/>
              <w:ind w:left="2"/>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10</w:t>
            </w:r>
            <w:r w:rsidR="006B45FE" w:rsidRPr="00685523">
              <w:rPr>
                <w:rFonts w:ascii="Times New Roman" w:hAnsi="Times New Roman"/>
                <w:smallCaps/>
                <w:sz w:val="28"/>
                <w:szCs w:val="28"/>
                <w:lang w:eastAsia="ru-RU"/>
              </w:rPr>
              <w:t>3</w:t>
            </w:r>
          </w:p>
        </w:tc>
      </w:tr>
      <w:tr w:rsidR="006B45FE" w:rsidRPr="00685523" w14:paraId="654527E9" w14:textId="77777777" w:rsidTr="00F670CB">
        <w:tc>
          <w:tcPr>
            <w:tcW w:w="9072" w:type="dxa"/>
            <w:hideMark/>
          </w:tcPr>
          <w:p w14:paraId="57AA4223" w14:textId="77777777" w:rsidR="006B45FE" w:rsidRPr="00685523" w:rsidRDefault="00074929" w:rsidP="00AD3CC1">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Використана література……………………………………………………..</w:t>
            </w:r>
          </w:p>
        </w:tc>
        <w:tc>
          <w:tcPr>
            <w:tcW w:w="709" w:type="dxa"/>
            <w:hideMark/>
          </w:tcPr>
          <w:p w14:paraId="39B80FDB" w14:textId="77777777" w:rsidR="006B45FE" w:rsidRPr="00685523" w:rsidRDefault="00F670CB">
            <w:pPr>
              <w:keepNext/>
              <w:spacing w:after="0"/>
              <w:ind w:left="2"/>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115</w:t>
            </w:r>
          </w:p>
        </w:tc>
      </w:tr>
      <w:tr w:rsidR="00074929" w:rsidRPr="00685523" w14:paraId="49344D58" w14:textId="77777777" w:rsidTr="00F670CB">
        <w:tc>
          <w:tcPr>
            <w:tcW w:w="9072" w:type="dxa"/>
            <w:hideMark/>
          </w:tcPr>
          <w:p w14:paraId="2919104E" w14:textId="77777777" w:rsidR="00074929" w:rsidRPr="00685523" w:rsidRDefault="00074929" w:rsidP="00074929">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Рекомендована література…..….</w:t>
            </w:r>
            <w:r w:rsidRPr="00685523">
              <w:rPr>
                <w:rFonts w:ascii="Times New Roman" w:hAnsi="Times New Roman"/>
                <w:sz w:val="28"/>
                <w:szCs w:val="28"/>
                <w:lang w:eastAsia="uk-UA"/>
              </w:rPr>
              <w:t>………………..……………….…</w:t>
            </w:r>
            <w:r w:rsidR="00F670CB" w:rsidRPr="00685523">
              <w:rPr>
                <w:rFonts w:ascii="Times New Roman" w:hAnsi="Times New Roman"/>
                <w:sz w:val="28"/>
                <w:szCs w:val="28"/>
                <w:lang w:eastAsia="uk-UA"/>
              </w:rPr>
              <w:t>…</w:t>
            </w:r>
            <w:r w:rsidRPr="00685523">
              <w:rPr>
                <w:rFonts w:ascii="Times New Roman" w:hAnsi="Times New Roman"/>
                <w:sz w:val="28"/>
                <w:szCs w:val="28"/>
                <w:lang w:eastAsia="uk-UA"/>
              </w:rPr>
              <w:t>.….</w:t>
            </w:r>
          </w:p>
        </w:tc>
        <w:tc>
          <w:tcPr>
            <w:tcW w:w="709" w:type="dxa"/>
            <w:hideMark/>
          </w:tcPr>
          <w:p w14:paraId="41934113" w14:textId="77777777" w:rsidR="00074929" w:rsidRPr="00685523" w:rsidRDefault="00F670CB">
            <w:pPr>
              <w:keepNext/>
              <w:spacing w:after="0"/>
              <w:ind w:left="2"/>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116</w:t>
            </w:r>
          </w:p>
        </w:tc>
      </w:tr>
      <w:tr w:rsidR="00074929" w:rsidRPr="00685523" w14:paraId="5A8F33E5" w14:textId="77777777" w:rsidTr="00F670CB">
        <w:tc>
          <w:tcPr>
            <w:tcW w:w="9072" w:type="dxa"/>
            <w:hideMark/>
          </w:tcPr>
          <w:p w14:paraId="768801D5" w14:textId="77777777" w:rsidR="00074929" w:rsidRPr="00685523" w:rsidRDefault="00074929" w:rsidP="00AD3CC1">
            <w:pPr>
              <w:keepNext/>
              <w:spacing w:after="0"/>
              <w:jc w:val="both"/>
              <w:outlineLvl w:val="6"/>
              <w:rPr>
                <w:rFonts w:ascii="Times New Roman" w:hAnsi="Times New Roman"/>
                <w:smallCaps/>
                <w:sz w:val="28"/>
                <w:szCs w:val="28"/>
                <w:lang w:eastAsia="ru-RU"/>
              </w:rPr>
            </w:pPr>
          </w:p>
        </w:tc>
        <w:tc>
          <w:tcPr>
            <w:tcW w:w="709" w:type="dxa"/>
            <w:hideMark/>
          </w:tcPr>
          <w:p w14:paraId="5ABB328D" w14:textId="77777777" w:rsidR="00074929" w:rsidRPr="00685523" w:rsidRDefault="00074929">
            <w:pPr>
              <w:keepNext/>
              <w:spacing w:after="0"/>
              <w:ind w:left="2"/>
              <w:jc w:val="both"/>
              <w:outlineLvl w:val="6"/>
              <w:rPr>
                <w:rFonts w:ascii="Times New Roman" w:hAnsi="Times New Roman"/>
                <w:smallCaps/>
                <w:sz w:val="28"/>
                <w:szCs w:val="28"/>
                <w:lang w:eastAsia="ru-RU"/>
              </w:rPr>
            </w:pPr>
          </w:p>
        </w:tc>
      </w:tr>
      <w:tr w:rsidR="00074929" w:rsidRPr="00685523" w14:paraId="49237D0F" w14:textId="77777777" w:rsidTr="00F670CB">
        <w:tc>
          <w:tcPr>
            <w:tcW w:w="9072" w:type="dxa"/>
            <w:hideMark/>
          </w:tcPr>
          <w:p w14:paraId="42C6CEE1" w14:textId="77777777" w:rsidR="00074929" w:rsidRPr="00685523" w:rsidRDefault="00074929" w:rsidP="00AD3CC1">
            <w:pPr>
              <w:keepNext/>
              <w:spacing w:after="0"/>
              <w:jc w:val="both"/>
              <w:outlineLvl w:val="6"/>
              <w:rPr>
                <w:rFonts w:ascii="Times New Roman" w:hAnsi="Times New Roman"/>
                <w:smallCaps/>
                <w:sz w:val="28"/>
                <w:szCs w:val="28"/>
                <w:lang w:eastAsia="ru-RU"/>
              </w:rPr>
            </w:pPr>
          </w:p>
        </w:tc>
        <w:tc>
          <w:tcPr>
            <w:tcW w:w="709" w:type="dxa"/>
            <w:hideMark/>
          </w:tcPr>
          <w:p w14:paraId="5FFB5CC9" w14:textId="77777777" w:rsidR="00074929" w:rsidRPr="00685523" w:rsidRDefault="00074929">
            <w:pPr>
              <w:keepNext/>
              <w:spacing w:after="0"/>
              <w:ind w:left="2"/>
              <w:jc w:val="both"/>
              <w:outlineLvl w:val="6"/>
              <w:rPr>
                <w:rFonts w:ascii="Times New Roman" w:hAnsi="Times New Roman"/>
                <w:smallCaps/>
                <w:sz w:val="28"/>
                <w:szCs w:val="28"/>
                <w:lang w:eastAsia="ru-RU"/>
              </w:rPr>
            </w:pPr>
          </w:p>
        </w:tc>
      </w:tr>
      <w:tr w:rsidR="00074929" w:rsidRPr="00685523" w14:paraId="05474565" w14:textId="77777777" w:rsidTr="00F670CB">
        <w:tc>
          <w:tcPr>
            <w:tcW w:w="9072" w:type="dxa"/>
            <w:hideMark/>
          </w:tcPr>
          <w:p w14:paraId="718193D2" w14:textId="77777777" w:rsidR="00074929" w:rsidRPr="00685523" w:rsidRDefault="00074929" w:rsidP="00AD3CC1">
            <w:pPr>
              <w:keepNext/>
              <w:spacing w:after="0"/>
              <w:jc w:val="both"/>
              <w:outlineLvl w:val="6"/>
              <w:rPr>
                <w:rFonts w:ascii="Times New Roman" w:hAnsi="Times New Roman"/>
                <w:smallCaps/>
                <w:sz w:val="28"/>
                <w:szCs w:val="28"/>
                <w:lang w:eastAsia="ru-RU"/>
              </w:rPr>
            </w:pPr>
          </w:p>
        </w:tc>
        <w:tc>
          <w:tcPr>
            <w:tcW w:w="709" w:type="dxa"/>
            <w:hideMark/>
          </w:tcPr>
          <w:p w14:paraId="1310C44C" w14:textId="77777777" w:rsidR="00074929" w:rsidRPr="00685523" w:rsidRDefault="00074929">
            <w:pPr>
              <w:keepNext/>
              <w:spacing w:after="0"/>
              <w:ind w:left="2"/>
              <w:jc w:val="both"/>
              <w:outlineLvl w:val="6"/>
              <w:rPr>
                <w:rFonts w:ascii="Times New Roman" w:hAnsi="Times New Roman"/>
                <w:smallCaps/>
                <w:sz w:val="28"/>
                <w:szCs w:val="28"/>
                <w:lang w:eastAsia="ru-RU"/>
              </w:rPr>
            </w:pPr>
          </w:p>
        </w:tc>
      </w:tr>
      <w:tr w:rsidR="00074929" w:rsidRPr="00685523" w14:paraId="13B5139F" w14:textId="77777777" w:rsidTr="00F670CB">
        <w:tc>
          <w:tcPr>
            <w:tcW w:w="9072" w:type="dxa"/>
            <w:hideMark/>
          </w:tcPr>
          <w:p w14:paraId="1A3DE67F" w14:textId="77777777" w:rsidR="00074929" w:rsidRPr="00685523" w:rsidRDefault="00074929" w:rsidP="00AD3CC1">
            <w:pPr>
              <w:keepNext/>
              <w:spacing w:after="0"/>
              <w:jc w:val="both"/>
              <w:outlineLvl w:val="6"/>
              <w:rPr>
                <w:rFonts w:ascii="Times New Roman" w:hAnsi="Times New Roman"/>
                <w:smallCaps/>
                <w:sz w:val="28"/>
                <w:szCs w:val="28"/>
                <w:lang w:eastAsia="ru-RU"/>
              </w:rPr>
            </w:pPr>
          </w:p>
        </w:tc>
        <w:tc>
          <w:tcPr>
            <w:tcW w:w="709" w:type="dxa"/>
            <w:hideMark/>
          </w:tcPr>
          <w:p w14:paraId="53C04F75" w14:textId="77777777" w:rsidR="00074929" w:rsidRPr="00685523" w:rsidRDefault="00074929">
            <w:pPr>
              <w:keepNext/>
              <w:spacing w:after="0"/>
              <w:ind w:left="2"/>
              <w:jc w:val="both"/>
              <w:outlineLvl w:val="6"/>
              <w:rPr>
                <w:rFonts w:ascii="Times New Roman" w:hAnsi="Times New Roman"/>
                <w:smallCaps/>
                <w:sz w:val="28"/>
                <w:szCs w:val="28"/>
                <w:lang w:eastAsia="ru-RU"/>
              </w:rPr>
            </w:pPr>
          </w:p>
        </w:tc>
      </w:tr>
      <w:tr w:rsidR="00074929" w:rsidRPr="00685523" w14:paraId="1D1031A8" w14:textId="77777777" w:rsidTr="00F670CB">
        <w:tc>
          <w:tcPr>
            <w:tcW w:w="9072" w:type="dxa"/>
            <w:hideMark/>
          </w:tcPr>
          <w:p w14:paraId="24BE859E" w14:textId="77777777" w:rsidR="00074929" w:rsidRPr="00685523" w:rsidRDefault="00074929" w:rsidP="00AD3CC1">
            <w:pPr>
              <w:keepNext/>
              <w:spacing w:after="0"/>
              <w:jc w:val="both"/>
              <w:outlineLvl w:val="6"/>
              <w:rPr>
                <w:rFonts w:ascii="Times New Roman" w:hAnsi="Times New Roman"/>
                <w:smallCaps/>
                <w:sz w:val="28"/>
                <w:szCs w:val="28"/>
                <w:lang w:eastAsia="ru-RU"/>
              </w:rPr>
            </w:pPr>
          </w:p>
        </w:tc>
        <w:tc>
          <w:tcPr>
            <w:tcW w:w="709" w:type="dxa"/>
            <w:hideMark/>
          </w:tcPr>
          <w:p w14:paraId="3C18C37C" w14:textId="77777777" w:rsidR="00074929" w:rsidRPr="00685523" w:rsidRDefault="00074929">
            <w:pPr>
              <w:keepNext/>
              <w:spacing w:after="0"/>
              <w:ind w:left="2"/>
              <w:jc w:val="both"/>
              <w:outlineLvl w:val="6"/>
              <w:rPr>
                <w:rFonts w:ascii="Times New Roman" w:hAnsi="Times New Roman"/>
                <w:smallCaps/>
                <w:sz w:val="28"/>
                <w:szCs w:val="28"/>
                <w:lang w:eastAsia="ru-RU"/>
              </w:rPr>
            </w:pPr>
          </w:p>
        </w:tc>
      </w:tr>
      <w:tr w:rsidR="006B45FE" w:rsidRPr="00685523" w14:paraId="61B45A49" w14:textId="77777777" w:rsidTr="00F670CB">
        <w:tc>
          <w:tcPr>
            <w:tcW w:w="9072" w:type="dxa"/>
            <w:hideMark/>
          </w:tcPr>
          <w:p w14:paraId="114DCA0F" w14:textId="77777777" w:rsidR="006B45FE" w:rsidRPr="00685523" w:rsidRDefault="006B45FE" w:rsidP="00AD3CC1">
            <w:pPr>
              <w:keepNext/>
              <w:spacing w:after="0"/>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uk-UA"/>
              </w:rPr>
              <w:t>Додатки………………………………………………………………</w:t>
            </w:r>
            <w:r w:rsidR="00F670CB" w:rsidRPr="00685523">
              <w:rPr>
                <w:rFonts w:ascii="Times New Roman" w:hAnsi="Times New Roman"/>
                <w:smallCaps/>
                <w:sz w:val="28"/>
                <w:szCs w:val="28"/>
                <w:lang w:eastAsia="uk-UA"/>
              </w:rPr>
              <w:t>…</w:t>
            </w:r>
            <w:r w:rsidRPr="00685523">
              <w:rPr>
                <w:rFonts w:ascii="Times New Roman" w:hAnsi="Times New Roman"/>
                <w:smallCaps/>
                <w:sz w:val="28"/>
                <w:szCs w:val="28"/>
                <w:lang w:eastAsia="uk-UA"/>
              </w:rPr>
              <w:t>….….</w:t>
            </w:r>
          </w:p>
        </w:tc>
        <w:tc>
          <w:tcPr>
            <w:tcW w:w="709" w:type="dxa"/>
            <w:hideMark/>
          </w:tcPr>
          <w:p w14:paraId="704D549F" w14:textId="77777777" w:rsidR="006B45FE" w:rsidRPr="00685523" w:rsidRDefault="00F670CB">
            <w:pPr>
              <w:keepNext/>
              <w:spacing w:after="0"/>
              <w:ind w:left="2"/>
              <w:jc w:val="both"/>
              <w:outlineLvl w:val="6"/>
              <w:rPr>
                <w:rFonts w:ascii="Times New Roman" w:hAnsi="Times New Roman"/>
                <w:smallCaps/>
                <w:sz w:val="28"/>
                <w:szCs w:val="28"/>
                <w:lang w:eastAsia="ru-RU"/>
              </w:rPr>
            </w:pPr>
            <w:r w:rsidRPr="00685523">
              <w:rPr>
                <w:rFonts w:ascii="Times New Roman" w:hAnsi="Times New Roman"/>
                <w:smallCaps/>
                <w:sz w:val="28"/>
                <w:szCs w:val="28"/>
                <w:lang w:eastAsia="ru-RU"/>
              </w:rPr>
              <w:t>117</w:t>
            </w:r>
          </w:p>
        </w:tc>
      </w:tr>
    </w:tbl>
    <w:p w14:paraId="5EF88C8B" w14:textId="77777777" w:rsidR="006B45FE" w:rsidRPr="00685523" w:rsidRDefault="006B45FE" w:rsidP="006B45FE">
      <w:pPr>
        <w:keepNext/>
        <w:spacing w:after="0" w:line="240" w:lineRule="auto"/>
        <w:jc w:val="center"/>
        <w:outlineLvl w:val="6"/>
        <w:rPr>
          <w:rFonts w:ascii="Times New Roman" w:hAnsi="Times New Roman"/>
          <w:b/>
          <w:caps/>
          <w:color w:val="FF0000"/>
          <w:sz w:val="28"/>
          <w:szCs w:val="28"/>
          <w:lang w:eastAsia="ru-RU"/>
        </w:rPr>
      </w:pPr>
    </w:p>
    <w:p w14:paraId="00348B2A" w14:textId="77777777" w:rsidR="00E345CB" w:rsidRPr="00685523" w:rsidRDefault="004E018F" w:rsidP="0060017D">
      <w:pPr>
        <w:keepNext/>
        <w:spacing w:after="0" w:line="240" w:lineRule="auto"/>
        <w:jc w:val="center"/>
        <w:outlineLvl w:val="6"/>
        <w:rPr>
          <w:rFonts w:ascii="Arial" w:eastAsia="Times New Roman" w:hAnsi="Arial" w:cs="Arial"/>
          <w:color w:val="333333"/>
          <w:lang w:eastAsia="ru-RU"/>
        </w:rPr>
      </w:pPr>
      <w:r w:rsidRPr="00685523">
        <w:rPr>
          <w:rFonts w:ascii="Times New Roman" w:hAnsi="Times New Roman"/>
          <w:b/>
          <w:caps/>
          <w:color w:val="FF0000"/>
          <w:sz w:val="24"/>
          <w:szCs w:val="24"/>
          <w:lang w:eastAsia="ru-RU"/>
        </w:rPr>
        <w:br w:type="page"/>
      </w:r>
    </w:p>
    <w:p w14:paraId="7ACB757D" w14:textId="77777777" w:rsidR="004E018F" w:rsidRPr="00685523" w:rsidRDefault="004E018F" w:rsidP="00C35358">
      <w:pPr>
        <w:keepNext/>
        <w:spacing w:after="0" w:line="240" w:lineRule="auto"/>
        <w:jc w:val="center"/>
        <w:outlineLvl w:val="6"/>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ВстуП</w:t>
      </w:r>
    </w:p>
    <w:p w14:paraId="6A673532" w14:textId="77777777" w:rsidR="00124E1A" w:rsidRPr="00685523" w:rsidRDefault="00124E1A" w:rsidP="00C35358">
      <w:pPr>
        <w:keepNext/>
        <w:spacing w:after="0" w:line="240" w:lineRule="auto"/>
        <w:jc w:val="center"/>
        <w:outlineLvl w:val="6"/>
        <w:rPr>
          <w:rFonts w:ascii="Times New Roman" w:hAnsi="Times New Roman"/>
          <w:b/>
          <w:caps/>
          <w:sz w:val="28"/>
          <w:szCs w:val="28"/>
          <w:lang w:eastAsia="ru-RU"/>
        </w:rPr>
      </w:pPr>
    </w:p>
    <w:p w14:paraId="14709FE6" w14:textId="77777777" w:rsidR="00E93D82" w:rsidRPr="00685523" w:rsidRDefault="00E93D82" w:rsidP="00E93D82">
      <w:pPr>
        <w:spacing w:after="0"/>
        <w:ind w:firstLine="708"/>
        <w:jc w:val="both"/>
        <w:rPr>
          <w:rFonts w:ascii="Times New Roman" w:hAnsi="Times New Roman"/>
          <w:sz w:val="28"/>
          <w:szCs w:val="28"/>
        </w:rPr>
      </w:pPr>
    </w:p>
    <w:p w14:paraId="3FB30123" w14:textId="77777777" w:rsidR="00FA7F5C" w:rsidRPr="00685523" w:rsidRDefault="00BA7CC4" w:rsidP="00D04A4C">
      <w:pPr>
        <w:spacing w:after="0" w:line="240" w:lineRule="auto"/>
        <w:ind w:firstLine="708"/>
        <w:jc w:val="both"/>
        <w:rPr>
          <w:rFonts w:ascii="Times New Roman" w:hAnsi="Times New Roman"/>
          <w:sz w:val="28"/>
          <w:szCs w:val="28"/>
          <w:lang w:eastAsia="ru-RU"/>
        </w:rPr>
      </w:pPr>
      <w:r w:rsidRPr="00685523">
        <w:rPr>
          <w:rFonts w:ascii="Times New Roman" w:hAnsi="Times New Roman"/>
          <w:sz w:val="28"/>
          <w:szCs w:val="28"/>
        </w:rPr>
        <w:t>Курс</w:t>
      </w:r>
      <w:r w:rsidR="003871F9" w:rsidRPr="00685523">
        <w:rPr>
          <w:rFonts w:ascii="Times New Roman" w:hAnsi="Times New Roman"/>
          <w:sz w:val="28"/>
          <w:szCs w:val="28"/>
        </w:rPr>
        <w:t xml:space="preserve"> «Метеорологія та  кліматологія»</w:t>
      </w:r>
      <w:r w:rsidRPr="00685523">
        <w:rPr>
          <w:rFonts w:ascii="Times New Roman" w:hAnsi="Times New Roman"/>
          <w:sz w:val="28"/>
          <w:szCs w:val="28"/>
        </w:rPr>
        <w:t xml:space="preserve"> належить до циклу дисциплін професійної підготовки здобувачів ступеня вищої освіти бакалавра, які навчаються за освітньо</w:t>
      </w:r>
      <w:r w:rsidR="00FA7F5C" w:rsidRPr="00685523">
        <w:rPr>
          <w:rFonts w:ascii="Times New Roman" w:hAnsi="Times New Roman"/>
          <w:sz w:val="28"/>
          <w:szCs w:val="28"/>
        </w:rPr>
        <w:t>-професійною</w:t>
      </w:r>
      <w:r w:rsidRPr="00685523">
        <w:rPr>
          <w:rFonts w:ascii="Times New Roman" w:hAnsi="Times New Roman"/>
          <w:sz w:val="28"/>
          <w:szCs w:val="28"/>
        </w:rPr>
        <w:t xml:space="preserve"> програмою «Екологія, охорона навколишнього середови</w:t>
      </w:r>
      <w:r w:rsidR="00364886" w:rsidRPr="00685523">
        <w:rPr>
          <w:rFonts w:ascii="Times New Roman" w:hAnsi="Times New Roman"/>
          <w:sz w:val="28"/>
          <w:szCs w:val="28"/>
        </w:rPr>
        <w:t>ща</w:t>
      </w:r>
      <w:r w:rsidR="00FA7F5C" w:rsidRPr="00685523">
        <w:rPr>
          <w:rFonts w:ascii="Times New Roman" w:hAnsi="Times New Roman"/>
          <w:sz w:val="28"/>
          <w:szCs w:val="28"/>
        </w:rPr>
        <w:t xml:space="preserve"> </w:t>
      </w:r>
      <w:r w:rsidR="00FA7F5C" w:rsidRPr="00685523">
        <w:rPr>
          <w:rFonts w:ascii="Times New Roman" w:hAnsi="Times New Roman"/>
          <w:sz w:val="28"/>
          <w:szCs w:val="28"/>
          <w:lang w:eastAsia="ru-RU"/>
        </w:rPr>
        <w:t>та збалансоване природокористування.</w:t>
      </w:r>
    </w:p>
    <w:p w14:paraId="513F7999" w14:textId="2309BA61" w:rsidR="00364886" w:rsidRPr="00685523" w:rsidRDefault="00364886" w:rsidP="00D04A4C">
      <w:pPr>
        <w:spacing w:after="0" w:line="240" w:lineRule="auto"/>
        <w:ind w:firstLine="708"/>
        <w:jc w:val="both"/>
        <w:rPr>
          <w:rFonts w:ascii="Times New Roman" w:hAnsi="Times New Roman"/>
          <w:sz w:val="28"/>
          <w:szCs w:val="28"/>
        </w:rPr>
      </w:pPr>
      <w:r w:rsidRPr="00685523">
        <w:rPr>
          <w:rFonts w:ascii="Times New Roman" w:eastAsia="MS Mincho" w:hAnsi="Times New Roman"/>
          <w:i/>
          <w:sz w:val="28"/>
          <w:szCs w:val="28"/>
          <w:lang w:eastAsia="ja-JP"/>
        </w:rPr>
        <w:t>Метою вивчення навчальної дисципліни</w:t>
      </w:r>
      <w:r w:rsidRPr="00685523">
        <w:rPr>
          <w:rFonts w:ascii="Times New Roman" w:eastAsia="MS Mincho" w:hAnsi="Times New Roman"/>
          <w:b/>
          <w:sz w:val="28"/>
          <w:szCs w:val="28"/>
          <w:lang w:eastAsia="ja-JP"/>
        </w:rPr>
        <w:t xml:space="preserve"> </w:t>
      </w:r>
      <w:r w:rsidRPr="00685523">
        <w:rPr>
          <w:rFonts w:ascii="Times New Roman" w:eastAsia="Times New Roman" w:hAnsi="Times New Roman"/>
          <w:sz w:val="28"/>
          <w:szCs w:val="28"/>
          <w:lang w:eastAsia="ru-RU"/>
        </w:rPr>
        <w:t xml:space="preserve">«Метеорологія та кліматологія» </w:t>
      </w:r>
      <w:r w:rsidRPr="00685523">
        <w:rPr>
          <w:rFonts w:ascii="Times New Roman" w:eastAsia="Times New Roman" w:hAnsi="Times New Roman"/>
          <w:spacing w:val="-1"/>
          <w:sz w:val="28"/>
          <w:szCs w:val="28"/>
          <w:lang w:eastAsia="ru-RU"/>
        </w:rPr>
        <w:t>є:</w:t>
      </w:r>
      <w:r w:rsidRPr="00685523">
        <w:rPr>
          <w:rFonts w:ascii="Times New Roman" w:eastAsia="MS Mincho" w:hAnsi="Times New Roman"/>
          <w:b/>
          <w:sz w:val="28"/>
          <w:szCs w:val="28"/>
          <w:lang w:eastAsia="ja-JP"/>
        </w:rPr>
        <w:t xml:space="preserve"> </w:t>
      </w:r>
      <w:r w:rsidRPr="00685523">
        <w:rPr>
          <w:rFonts w:ascii="Times New Roman" w:eastAsia="MS Mincho" w:hAnsi="Times New Roman"/>
          <w:sz w:val="28"/>
          <w:szCs w:val="28"/>
          <w:lang w:eastAsia="ja-JP"/>
        </w:rPr>
        <w:t xml:space="preserve"> набуття здобувачами необхідних теоретичних знань</w:t>
      </w:r>
      <w:r w:rsidRPr="00685523">
        <w:rPr>
          <w:rFonts w:ascii="Times New Roman" w:eastAsia="MS Mincho" w:hAnsi="Times New Roman"/>
          <w:b/>
          <w:sz w:val="28"/>
          <w:szCs w:val="28"/>
          <w:lang w:eastAsia="ja-JP"/>
        </w:rPr>
        <w:t xml:space="preserve"> </w:t>
      </w:r>
      <w:r w:rsidRPr="00685523">
        <w:rPr>
          <w:rFonts w:ascii="Times New Roman" w:eastAsia="MS Mincho" w:hAnsi="Times New Roman"/>
          <w:sz w:val="28"/>
          <w:szCs w:val="28"/>
          <w:lang w:eastAsia="ja-JP"/>
        </w:rPr>
        <w:t xml:space="preserve">щодо основних фізичних властивостей атмосфери </w:t>
      </w:r>
      <w:r w:rsidR="00FA7F5C" w:rsidRPr="00685523">
        <w:rPr>
          <w:rFonts w:ascii="Times New Roman" w:eastAsia="MS Mincho" w:hAnsi="Times New Roman"/>
          <w:sz w:val="28"/>
          <w:szCs w:val="28"/>
          <w:lang w:eastAsia="ja-JP"/>
        </w:rPr>
        <w:t>й</w:t>
      </w:r>
      <w:r w:rsidRPr="00685523">
        <w:rPr>
          <w:rFonts w:ascii="Times New Roman" w:eastAsia="MS Mincho" w:hAnsi="Times New Roman"/>
          <w:sz w:val="28"/>
          <w:szCs w:val="28"/>
          <w:lang w:eastAsia="ja-JP"/>
        </w:rPr>
        <w:t xml:space="preserve"> умов клімато</w:t>
      </w:r>
      <w:r w:rsidR="00FA7F5C" w:rsidRPr="00685523">
        <w:rPr>
          <w:rFonts w:ascii="Times New Roman" w:eastAsia="MS Mincho" w:hAnsi="Times New Roman"/>
          <w:sz w:val="28"/>
          <w:szCs w:val="28"/>
          <w:lang w:eastAsia="ja-JP"/>
        </w:rPr>
        <w:t>у</w:t>
      </w:r>
      <w:r w:rsidRPr="00685523">
        <w:rPr>
          <w:rFonts w:ascii="Times New Roman" w:eastAsia="MS Mincho" w:hAnsi="Times New Roman"/>
          <w:sz w:val="28"/>
          <w:szCs w:val="28"/>
          <w:lang w:eastAsia="ja-JP"/>
        </w:rPr>
        <w:t>творення в земних умовах. Він передбачає формув</w:t>
      </w:r>
      <w:r w:rsidR="009C5F4B" w:rsidRPr="00685523">
        <w:rPr>
          <w:rFonts w:ascii="Times New Roman" w:eastAsia="MS Mincho" w:hAnsi="Times New Roman"/>
          <w:sz w:val="28"/>
          <w:szCs w:val="28"/>
          <w:lang w:eastAsia="ja-JP"/>
        </w:rPr>
        <w:t xml:space="preserve">ання у </w:t>
      </w:r>
      <w:r w:rsidR="008426D1">
        <w:rPr>
          <w:rFonts w:ascii="Times New Roman" w:eastAsia="MS Mincho" w:hAnsi="Times New Roman"/>
          <w:sz w:val="28"/>
          <w:szCs w:val="28"/>
          <w:lang w:eastAsia="ja-JP"/>
        </w:rPr>
        <w:t>здобувачів освіти</w:t>
      </w:r>
      <w:r w:rsidR="009C5F4B" w:rsidRPr="00685523">
        <w:rPr>
          <w:rFonts w:ascii="Times New Roman" w:eastAsia="MS Mincho" w:hAnsi="Times New Roman"/>
          <w:sz w:val="28"/>
          <w:szCs w:val="28"/>
          <w:lang w:eastAsia="ja-JP"/>
        </w:rPr>
        <w:t xml:space="preserve"> знань щодо складу </w:t>
      </w:r>
      <w:r w:rsidR="00FA7F5C" w:rsidRPr="00685523">
        <w:rPr>
          <w:rFonts w:ascii="Times New Roman" w:eastAsia="MS Mincho" w:hAnsi="Times New Roman"/>
          <w:sz w:val="28"/>
          <w:szCs w:val="28"/>
          <w:lang w:eastAsia="ja-JP"/>
        </w:rPr>
        <w:t>й</w:t>
      </w:r>
      <w:r w:rsidR="009C5F4B" w:rsidRPr="00685523">
        <w:rPr>
          <w:rFonts w:ascii="Times New Roman" w:eastAsia="MS Mincho" w:hAnsi="Times New Roman"/>
          <w:sz w:val="28"/>
          <w:szCs w:val="28"/>
          <w:lang w:eastAsia="ja-JP"/>
        </w:rPr>
        <w:t xml:space="preserve"> будови атмосфери, способів опису стану атмосфери, фізичних процесів, що протікають у ній, закономірносте</w:t>
      </w:r>
      <w:r w:rsidR="00D60965" w:rsidRPr="00685523">
        <w:rPr>
          <w:rFonts w:ascii="Times New Roman" w:eastAsia="MS Mincho" w:hAnsi="Times New Roman"/>
          <w:sz w:val="28"/>
          <w:szCs w:val="28"/>
          <w:lang w:eastAsia="ja-JP"/>
        </w:rPr>
        <w:t xml:space="preserve">й формування погоди </w:t>
      </w:r>
      <w:r w:rsidR="00FA7F5C" w:rsidRPr="00685523">
        <w:rPr>
          <w:rFonts w:ascii="Times New Roman" w:eastAsia="MS Mincho" w:hAnsi="Times New Roman"/>
          <w:sz w:val="28"/>
          <w:szCs w:val="28"/>
          <w:lang w:eastAsia="ja-JP"/>
        </w:rPr>
        <w:t>та</w:t>
      </w:r>
      <w:r w:rsidR="00D60965" w:rsidRPr="00685523">
        <w:rPr>
          <w:rFonts w:ascii="Times New Roman" w:eastAsia="MS Mincho" w:hAnsi="Times New Roman"/>
          <w:sz w:val="28"/>
          <w:szCs w:val="28"/>
          <w:lang w:eastAsia="ja-JP"/>
        </w:rPr>
        <w:t xml:space="preserve"> клімату,</w:t>
      </w:r>
      <w:r w:rsidR="009C5F4B" w:rsidRPr="00685523">
        <w:rPr>
          <w:rFonts w:ascii="Times New Roman" w:eastAsia="MS Mincho" w:hAnsi="Times New Roman"/>
          <w:sz w:val="28"/>
          <w:szCs w:val="28"/>
          <w:lang w:eastAsia="ja-JP"/>
        </w:rPr>
        <w:t xml:space="preserve"> їх впливу на стан довкілля та навичок дослідження атмосфери, моніторингу, картографування та прогнозу атмосферних процесів і кліматичних змін</w:t>
      </w:r>
      <w:r w:rsidR="00D60965" w:rsidRPr="00685523">
        <w:rPr>
          <w:rFonts w:ascii="Times New Roman" w:eastAsia="MS Mincho" w:hAnsi="Times New Roman"/>
          <w:sz w:val="28"/>
          <w:szCs w:val="28"/>
          <w:lang w:eastAsia="ja-JP"/>
        </w:rPr>
        <w:t xml:space="preserve">. </w:t>
      </w:r>
    </w:p>
    <w:p w14:paraId="0B28D347" w14:textId="7F3B873A" w:rsidR="00D670F6" w:rsidRPr="00685523" w:rsidRDefault="00364886" w:rsidP="00D04A4C">
      <w:pPr>
        <w:spacing w:after="0" w:line="240" w:lineRule="auto"/>
        <w:jc w:val="both"/>
        <w:rPr>
          <w:rFonts w:ascii="Times New Roman" w:eastAsia="Times New Roman" w:hAnsi="Times New Roman"/>
          <w:spacing w:val="-1"/>
          <w:sz w:val="28"/>
          <w:szCs w:val="28"/>
          <w:lang w:eastAsia="ru-RU"/>
        </w:rPr>
      </w:pPr>
      <w:r w:rsidRPr="00685523">
        <w:rPr>
          <w:rFonts w:ascii="Times New Roman" w:eastAsia="MS Mincho" w:hAnsi="Times New Roman"/>
          <w:b/>
          <w:sz w:val="28"/>
          <w:szCs w:val="28"/>
          <w:lang w:eastAsia="ja-JP"/>
        </w:rPr>
        <w:t xml:space="preserve">    </w:t>
      </w:r>
      <w:r w:rsidRPr="00685523">
        <w:rPr>
          <w:rFonts w:ascii="Times New Roman" w:eastAsia="MS Mincho" w:hAnsi="Times New Roman"/>
          <w:b/>
          <w:sz w:val="28"/>
          <w:szCs w:val="28"/>
          <w:lang w:eastAsia="ja-JP"/>
        </w:rPr>
        <w:tab/>
      </w:r>
      <w:r w:rsidRPr="00685523">
        <w:rPr>
          <w:rFonts w:ascii="Times New Roman" w:eastAsia="Times New Roman" w:hAnsi="Times New Roman"/>
          <w:i/>
          <w:spacing w:val="-1"/>
          <w:sz w:val="28"/>
          <w:szCs w:val="28"/>
          <w:lang w:eastAsia="ru-RU"/>
        </w:rPr>
        <w:t>Основн</w:t>
      </w:r>
      <w:r w:rsidR="00FA7F5C" w:rsidRPr="00685523">
        <w:rPr>
          <w:rFonts w:ascii="Times New Roman" w:eastAsia="Times New Roman" w:hAnsi="Times New Roman"/>
          <w:i/>
          <w:spacing w:val="-1"/>
          <w:sz w:val="28"/>
          <w:szCs w:val="28"/>
          <w:lang w:eastAsia="ru-RU"/>
        </w:rPr>
        <w:t>і</w:t>
      </w:r>
      <w:r w:rsidRPr="00685523">
        <w:rPr>
          <w:rFonts w:ascii="Times New Roman" w:eastAsia="Times New Roman" w:hAnsi="Times New Roman"/>
          <w:i/>
          <w:spacing w:val="-1"/>
          <w:sz w:val="28"/>
          <w:szCs w:val="28"/>
          <w:lang w:eastAsia="ru-RU"/>
        </w:rPr>
        <w:t xml:space="preserve"> завдання дисципліни</w:t>
      </w:r>
      <w:r w:rsidR="00FA7F5C" w:rsidRPr="00685523">
        <w:rPr>
          <w:rFonts w:ascii="Times New Roman" w:eastAsia="Times New Roman" w:hAnsi="Times New Roman"/>
          <w:i/>
          <w:spacing w:val="-1"/>
          <w:sz w:val="28"/>
          <w:szCs w:val="28"/>
          <w:lang w:eastAsia="ru-RU"/>
        </w:rPr>
        <w:t xml:space="preserve"> </w:t>
      </w:r>
      <w:r w:rsidRPr="00685523">
        <w:rPr>
          <w:rFonts w:ascii="Times New Roman" w:eastAsia="Times New Roman" w:hAnsi="Times New Roman"/>
          <w:sz w:val="28"/>
          <w:szCs w:val="28"/>
          <w:lang w:eastAsia="ru-RU"/>
        </w:rPr>
        <w:t>«Метеорологія та кліматологія»</w:t>
      </w:r>
      <w:r w:rsidRPr="00685523">
        <w:rPr>
          <w:rFonts w:ascii="Times New Roman" w:eastAsia="Times New Roman" w:hAnsi="Times New Roman"/>
          <w:spacing w:val="-1"/>
          <w:sz w:val="28"/>
          <w:szCs w:val="28"/>
          <w:lang w:eastAsia="ru-RU"/>
        </w:rPr>
        <w:t>:</w:t>
      </w:r>
      <w:r w:rsidRPr="00685523">
        <w:rPr>
          <w:rFonts w:ascii="Times New Roman" w:eastAsia="MS Mincho" w:hAnsi="Times New Roman"/>
          <w:b/>
          <w:sz w:val="28"/>
          <w:szCs w:val="28"/>
          <w:lang w:eastAsia="ja-JP"/>
        </w:rPr>
        <w:t xml:space="preserve"> </w:t>
      </w:r>
      <w:r w:rsidR="00FA7F5C" w:rsidRPr="00685523">
        <w:rPr>
          <w:rFonts w:ascii="Times New Roman" w:eastAsia="MS Mincho" w:hAnsi="Times New Roman"/>
          <w:sz w:val="28"/>
          <w:szCs w:val="28"/>
          <w:lang w:eastAsia="ja-JP"/>
        </w:rPr>
        <w:t xml:space="preserve">набуття </w:t>
      </w:r>
      <w:r w:rsidRPr="00685523">
        <w:rPr>
          <w:rFonts w:ascii="Times New Roman" w:eastAsia="MS Mincho" w:hAnsi="Times New Roman"/>
          <w:sz w:val="28"/>
          <w:szCs w:val="28"/>
          <w:lang w:eastAsia="ja-JP"/>
        </w:rPr>
        <w:t>уявлення про властивості атмосфери Землі як невід'ємного елемент</w:t>
      </w:r>
      <w:r w:rsidR="00FA7F5C" w:rsidRPr="00685523">
        <w:rPr>
          <w:rFonts w:ascii="Times New Roman" w:eastAsia="MS Mincho" w:hAnsi="Times New Roman"/>
          <w:sz w:val="28"/>
          <w:szCs w:val="28"/>
          <w:lang w:eastAsia="ja-JP"/>
        </w:rPr>
        <w:t>а</w:t>
      </w:r>
      <w:r w:rsidRPr="00685523">
        <w:rPr>
          <w:rFonts w:ascii="Times New Roman" w:eastAsia="MS Mincho" w:hAnsi="Times New Roman"/>
          <w:sz w:val="28"/>
          <w:szCs w:val="28"/>
          <w:lang w:eastAsia="ja-JP"/>
        </w:rPr>
        <w:t xml:space="preserve"> географічного середовища, що разом із іншими складовими географічної оболонки (формами земної поверхні, гідросферою, біогенними компонентами) визначає умови життєдіяльності людини, різноманіття природних умов; </w:t>
      </w:r>
      <w:r w:rsidR="00FA7F5C" w:rsidRPr="00685523">
        <w:rPr>
          <w:rFonts w:ascii="Times New Roman" w:eastAsia="MS Mincho" w:hAnsi="Times New Roman"/>
          <w:sz w:val="28"/>
          <w:szCs w:val="28"/>
          <w:lang w:eastAsia="ja-JP"/>
        </w:rPr>
        <w:t>усвідомлення</w:t>
      </w:r>
      <w:r w:rsidRPr="00685523">
        <w:rPr>
          <w:rFonts w:ascii="Times New Roman" w:eastAsia="MS Mincho" w:hAnsi="Times New Roman"/>
          <w:sz w:val="28"/>
          <w:szCs w:val="28"/>
          <w:lang w:eastAsia="ja-JP"/>
        </w:rPr>
        <w:t xml:space="preserve"> природ</w:t>
      </w:r>
      <w:r w:rsidR="00FA7F5C" w:rsidRPr="00685523">
        <w:rPr>
          <w:rFonts w:ascii="Times New Roman" w:eastAsia="MS Mincho" w:hAnsi="Times New Roman"/>
          <w:sz w:val="28"/>
          <w:szCs w:val="28"/>
          <w:lang w:eastAsia="ja-JP"/>
        </w:rPr>
        <w:t>и</w:t>
      </w:r>
      <w:r w:rsidRPr="00685523">
        <w:rPr>
          <w:rFonts w:ascii="Times New Roman" w:eastAsia="MS Mincho" w:hAnsi="Times New Roman"/>
          <w:sz w:val="28"/>
          <w:szCs w:val="28"/>
          <w:lang w:eastAsia="ja-JP"/>
        </w:rPr>
        <w:t xml:space="preserve"> атмосферних явищ, їх фізичн</w:t>
      </w:r>
      <w:r w:rsidR="00FA7F5C" w:rsidRPr="00685523">
        <w:rPr>
          <w:rFonts w:ascii="Times New Roman" w:eastAsia="MS Mincho" w:hAnsi="Times New Roman"/>
          <w:sz w:val="28"/>
          <w:szCs w:val="28"/>
          <w:lang w:eastAsia="ja-JP"/>
        </w:rPr>
        <w:t>ої</w:t>
      </w:r>
      <w:r w:rsidRPr="00685523">
        <w:rPr>
          <w:rFonts w:ascii="Times New Roman" w:eastAsia="MS Mincho" w:hAnsi="Times New Roman"/>
          <w:sz w:val="28"/>
          <w:szCs w:val="28"/>
          <w:lang w:eastAsia="ja-JP"/>
        </w:rPr>
        <w:t xml:space="preserve"> сутн</w:t>
      </w:r>
      <w:r w:rsidR="00FA7F5C" w:rsidRPr="00685523">
        <w:rPr>
          <w:rFonts w:ascii="Times New Roman" w:eastAsia="MS Mincho" w:hAnsi="Times New Roman"/>
          <w:sz w:val="28"/>
          <w:szCs w:val="28"/>
          <w:lang w:eastAsia="ja-JP"/>
        </w:rPr>
        <w:t>ості</w:t>
      </w:r>
      <w:r w:rsidRPr="00685523">
        <w:rPr>
          <w:rFonts w:ascii="Times New Roman" w:eastAsia="MS Mincho" w:hAnsi="Times New Roman"/>
          <w:sz w:val="28"/>
          <w:szCs w:val="28"/>
          <w:lang w:eastAsia="ja-JP"/>
        </w:rPr>
        <w:t xml:space="preserve">, </w:t>
      </w:r>
      <w:r w:rsidR="00FA7F5C" w:rsidRPr="00685523">
        <w:rPr>
          <w:rFonts w:ascii="Times New Roman" w:eastAsia="MS Mincho" w:hAnsi="Times New Roman"/>
          <w:sz w:val="28"/>
          <w:szCs w:val="28"/>
          <w:lang w:eastAsia="ja-JP"/>
        </w:rPr>
        <w:t>ступінь</w:t>
      </w:r>
      <w:r w:rsidRPr="00685523">
        <w:rPr>
          <w:rFonts w:ascii="Times New Roman" w:eastAsia="MS Mincho" w:hAnsi="Times New Roman"/>
          <w:sz w:val="28"/>
          <w:szCs w:val="28"/>
          <w:lang w:eastAsia="ja-JP"/>
        </w:rPr>
        <w:t xml:space="preserve"> впливу на інші природні процеси, на екологічний стан довкілля; </w:t>
      </w:r>
      <w:r w:rsidR="00FA7F5C" w:rsidRPr="00685523">
        <w:rPr>
          <w:rFonts w:ascii="Times New Roman" w:eastAsia="MS Mincho" w:hAnsi="Times New Roman"/>
          <w:sz w:val="28"/>
          <w:szCs w:val="28"/>
          <w:lang w:eastAsia="ja-JP"/>
        </w:rPr>
        <w:t>засвоєння</w:t>
      </w:r>
      <w:r w:rsidRPr="00685523">
        <w:rPr>
          <w:rFonts w:ascii="Times New Roman" w:eastAsia="MS Mincho" w:hAnsi="Times New Roman"/>
          <w:sz w:val="28"/>
          <w:szCs w:val="28"/>
          <w:lang w:eastAsia="ja-JP"/>
        </w:rPr>
        <w:t xml:space="preserve"> метод</w:t>
      </w:r>
      <w:r w:rsidR="00FA7F5C" w:rsidRPr="00685523">
        <w:rPr>
          <w:rFonts w:ascii="Times New Roman" w:eastAsia="MS Mincho" w:hAnsi="Times New Roman"/>
          <w:sz w:val="28"/>
          <w:szCs w:val="28"/>
          <w:lang w:eastAsia="ja-JP"/>
        </w:rPr>
        <w:t>ів</w:t>
      </w:r>
      <w:r w:rsidRPr="00685523">
        <w:rPr>
          <w:rFonts w:ascii="Times New Roman" w:eastAsia="MS Mincho" w:hAnsi="Times New Roman"/>
          <w:sz w:val="28"/>
          <w:szCs w:val="28"/>
          <w:lang w:eastAsia="ja-JP"/>
        </w:rPr>
        <w:t xml:space="preserve"> спостережен</w:t>
      </w:r>
      <w:r w:rsidR="00FA7F5C" w:rsidRPr="00685523">
        <w:rPr>
          <w:rFonts w:ascii="Times New Roman" w:eastAsia="MS Mincho" w:hAnsi="Times New Roman"/>
          <w:sz w:val="28"/>
          <w:szCs w:val="28"/>
          <w:lang w:eastAsia="ja-JP"/>
        </w:rPr>
        <w:t>ня</w:t>
      </w:r>
      <w:r w:rsidRPr="00685523">
        <w:rPr>
          <w:rFonts w:ascii="Times New Roman" w:eastAsia="MS Mincho" w:hAnsi="Times New Roman"/>
          <w:sz w:val="28"/>
          <w:szCs w:val="28"/>
          <w:lang w:eastAsia="ja-JP"/>
        </w:rPr>
        <w:t xml:space="preserve"> за станом атмосфери, </w:t>
      </w:r>
      <w:r w:rsidR="00FA7F5C" w:rsidRPr="00685523">
        <w:rPr>
          <w:rFonts w:ascii="Times New Roman" w:eastAsia="MS Mincho" w:hAnsi="Times New Roman"/>
          <w:sz w:val="28"/>
          <w:szCs w:val="28"/>
          <w:lang w:eastAsia="ja-JP"/>
        </w:rPr>
        <w:t xml:space="preserve">принципів роботи </w:t>
      </w:r>
      <w:r w:rsidRPr="00685523">
        <w:rPr>
          <w:rFonts w:ascii="Times New Roman" w:eastAsia="MS Mincho" w:hAnsi="Times New Roman"/>
          <w:sz w:val="28"/>
          <w:szCs w:val="28"/>
          <w:lang w:eastAsia="ja-JP"/>
        </w:rPr>
        <w:t>метеорологічни</w:t>
      </w:r>
      <w:r w:rsidR="00FA7F5C" w:rsidRPr="00685523">
        <w:rPr>
          <w:rFonts w:ascii="Times New Roman" w:eastAsia="MS Mincho" w:hAnsi="Times New Roman"/>
          <w:sz w:val="28"/>
          <w:szCs w:val="28"/>
          <w:lang w:eastAsia="ja-JP"/>
        </w:rPr>
        <w:t>х</w:t>
      </w:r>
      <w:r w:rsidRPr="00685523">
        <w:rPr>
          <w:rFonts w:ascii="Times New Roman" w:eastAsia="MS Mincho" w:hAnsi="Times New Roman"/>
          <w:sz w:val="28"/>
          <w:szCs w:val="28"/>
          <w:lang w:eastAsia="ja-JP"/>
        </w:rPr>
        <w:t xml:space="preserve"> прилад</w:t>
      </w:r>
      <w:r w:rsidR="00FA7F5C" w:rsidRPr="00685523">
        <w:rPr>
          <w:rFonts w:ascii="Times New Roman" w:eastAsia="MS Mincho" w:hAnsi="Times New Roman"/>
          <w:sz w:val="28"/>
          <w:szCs w:val="28"/>
          <w:lang w:eastAsia="ja-JP"/>
        </w:rPr>
        <w:t>ів; набуття навичок</w:t>
      </w:r>
      <w:r w:rsidRPr="00685523">
        <w:rPr>
          <w:rFonts w:ascii="Times New Roman" w:eastAsia="MS Mincho" w:hAnsi="Times New Roman"/>
          <w:sz w:val="28"/>
          <w:szCs w:val="28"/>
          <w:lang w:eastAsia="ja-JP"/>
        </w:rPr>
        <w:t xml:space="preserve"> </w:t>
      </w:r>
      <w:r w:rsidR="00FA7F5C" w:rsidRPr="00685523">
        <w:rPr>
          <w:rFonts w:ascii="Times New Roman" w:eastAsia="MS Mincho" w:hAnsi="Times New Roman"/>
          <w:sz w:val="28"/>
          <w:szCs w:val="28"/>
          <w:lang w:eastAsia="ja-JP"/>
        </w:rPr>
        <w:t>проведення</w:t>
      </w:r>
      <w:r w:rsidRPr="00685523">
        <w:rPr>
          <w:rFonts w:ascii="Times New Roman" w:eastAsia="MS Mincho" w:hAnsi="Times New Roman"/>
          <w:sz w:val="28"/>
          <w:szCs w:val="28"/>
          <w:lang w:eastAsia="ja-JP"/>
        </w:rPr>
        <w:t xml:space="preserve"> метеорологічн</w:t>
      </w:r>
      <w:r w:rsidR="00FA7F5C" w:rsidRPr="00685523">
        <w:rPr>
          <w:rFonts w:ascii="Times New Roman" w:eastAsia="MS Mincho" w:hAnsi="Times New Roman"/>
          <w:sz w:val="28"/>
          <w:szCs w:val="28"/>
          <w:lang w:eastAsia="ja-JP"/>
        </w:rPr>
        <w:t>их</w:t>
      </w:r>
      <w:r w:rsidRPr="00685523">
        <w:rPr>
          <w:rFonts w:ascii="Times New Roman" w:eastAsia="MS Mincho" w:hAnsi="Times New Roman"/>
          <w:sz w:val="28"/>
          <w:szCs w:val="28"/>
          <w:lang w:eastAsia="ja-JP"/>
        </w:rPr>
        <w:t xml:space="preserve"> спостережен</w:t>
      </w:r>
      <w:r w:rsidR="00FA7F5C" w:rsidRPr="00685523">
        <w:rPr>
          <w:rFonts w:ascii="Times New Roman" w:eastAsia="MS Mincho" w:hAnsi="Times New Roman"/>
          <w:sz w:val="28"/>
          <w:szCs w:val="28"/>
          <w:lang w:eastAsia="ja-JP"/>
        </w:rPr>
        <w:t>ь</w:t>
      </w:r>
      <w:r w:rsidRPr="00685523">
        <w:rPr>
          <w:rFonts w:ascii="Times New Roman" w:eastAsia="MS Mincho" w:hAnsi="Times New Roman"/>
          <w:sz w:val="28"/>
          <w:szCs w:val="28"/>
          <w:lang w:eastAsia="ja-JP"/>
        </w:rPr>
        <w:t xml:space="preserve">; </w:t>
      </w:r>
      <w:r w:rsidR="00FA7F5C" w:rsidRPr="00685523">
        <w:rPr>
          <w:rFonts w:ascii="Times New Roman" w:eastAsia="MS Mincho" w:hAnsi="Times New Roman"/>
          <w:sz w:val="28"/>
          <w:szCs w:val="28"/>
          <w:lang w:eastAsia="ja-JP"/>
        </w:rPr>
        <w:t>ознайомлення з</w:t>
      </w:r>
      <w:r w:rsidRPr="00685523">
        <w:rPr>
          <w:rFonts w:ascii="Times New Roman" w:eastAsia="MS Mincho" w:hAnsi="Times New Roman"/>
          <w:sz w:val="28"/>
          <w:szCs w:val="28"/>
          <w:lang w:eastAsia="ja-JP"/>
        </w:rPr>
        <w:t xml:space="preserve"> географічни</w:t>
      </w:r>
      <w:r w:rsidR="00FA7F5C" w:rsidRPr="00685523">
        <w:rPr>
          <w:rFonts w:ascii="Times New Roman" w:eastAsia="MS Mincho" w:hAnsi="Times New Roman"/>
          <w:sz w:val="28"/>
          <w:szCs w:val="28"/>
          <w:lang w:eastAsia="ja-JP"/>
        </w:rPr>
        <w:t>м</w:t>
      </w:r>
      <w:r w:rsidRPr="00685523">
        <w:rPr>
          <w:rFonts w:ascii="Times New Roman" w:eastAsia="MS Mincho" w:hAnsi="Times New Roman"/>
          <w:sz w:val="28"/>
          <w:szCs w:val="28"/>
          <w:lang w:eastAsia="ja-JP"/>
        </w:rPr>
        <w:t xml:space="preserve"> розподіл</w:t>
      </w:r>
      <w:r w:rsidR="00FA7F5C" w:rsidRPr="00685523">
        <w:rPr>
          <w:rFonts w:ascii="Times New Roman" w:eastAsia="MS Mincho" w:hAnsi="Times New Roman"/>
          <w:sz w:val="28"/>
          <w:szCs w:val="28"/>
          <w:lang w:eastAsia="ja-JP"/>
        </w:rPr>
        <w:t>ом</w:t>
      </w:r>
      <w:r w:rsidRPr="00685523">
        <w:rPr>
          <w:rFonts w:ascii="Times New Roman" w:eastAsia="MS Mincho" w:hAnsi="Times New Roman"/>
          <w:sz w:val="28"/>
          <w:szCs w:val="28"/>
          <w:lang w:eastAsia="ja-JP"/>
        </w:rPr>
        <w:t xml:space="preserve"> кліматичних елементів</w:t>
      </w:r>
      <w:r w:rsidR="00FA7F5C" w:rsidRPr="00685523">
        <w:rPr>
          <w:rFonts w:ascii="Times New Roman" w:eastAsia="MS Mincho" w:hAnsi="Times New Roman"/>
          <w:sz w:val="28"/>
          <w:szCs w:val="28"/>
          <w:lang w:eastAsia="ja-JP"/>
        </w:rPr>
        <w:t>;</w:t>
      </w:r>
      <w:r w:rsidRPr="00685523">
        <w:rPr>
          <w:rFonts w:ascii="Times New Roman" w:eastAsia="MS Mincho" w:hAnsi="Times New Roman"/>
          <w:sz w:val="28"/>
          <w:szCs w:val="28"/>
          <w:lang w:eastAsia="ja-JP"/>
        </w:rPr>
        <w:t xml:space="preserve"> з’ясува</w:t>
      </w:r>
      <w:r w:rsidR="00FA7F5C" w:rsidRPr="00685523">
        <w:rPr>
          <w:rFonts w:ascii="Times New Roman" w:eastAsia="MS Mincho" w:hAnsi="Times New Roman"/>
          <w:sz w:val="28"/>
          <w:szCs w:val="28"/>
          <w:lang w:eastAsia="ja-JP"/>
        </w:rPr>
        <w:t>ння</w:t>
      </w:r>
      <w:r w:rsidRPr="00685523">
        <w:rPr>
          <w:rFonts w:ascii="Times New Roman" w:eastAsia="MS Mincho" w:hAnsi="Times New Roman"/>
          <w:sz w:val="28"/>
          <w:szCs w:val="28"/>
          <w:lang w:eastAsia="ja-JP"/>
        </w:rPr>
        <w:t xml:space="preserve"> особливост</w:t>
      </w:r>
      <w:r w:rsidR="00FA7F5C" w:rsidRPr="00685523">
        <w:rPr>
          <w:rFonts w:ascii="Times New Roman" w:eastAsia="MS Mincho" w:hAnsi="Times New Roman"/>
          <w:sz w:val="28"/>
          <w:szCs w:val="28"/>
          <w:lang w:eastAsia="ja-JP"/>
        </w:rPr>
        <w:t>ей</w:t>
      </w:r>
      <w:r w:rsidRPr="00685523">
        <w:rPr>
          <w:rFonts w:ascii="Times New Roman" w:eastAsia="MS Mincho" w:hAnsi="Times New Roman"/>
          <w:sz w:val="28"/>
          <w:szCs w:val="28"/>
          <w:lang w:eastAsia="ja-JP"/>
        </w:rPr>
        <w:t xml:space="preserve"> формування кліматів Землі та їх різноманіття.</w:t>
      </w:r>
      <w:r w:rsidRPr="00685523">
        <w:rPr>
          <w:rFonts w:ascii="Times New Roman" w:eastAsia="Times New Roman" w:hAnsi="Times New Roman"/>
          <w:spacing w:val="-1"/>
          <w:sz w:val="28"/>
          <w:szCs w:val="28"/>
          <w:lang w:eastAsia="ru-RU"/>
        </w:rPr>
        <w:t xml:space="preserve"> </w:t>
      </w:r>
    </w:p>
    <w:p w14:paraId="383E0576" w14:textId="77777777" w:rsidR="00F66B40" w:rsidRPr="00685523" w:rsidRDefault="00884048" w:rsidP="00D04A4C">
      <w:pPr>
        <w:widowControl w:val="0"/>
        <w:autoSpaceDE w:val="0"/>
        <w:autoSpaceDN w:val="0"/>
        <w:adjustRightInd w:val="0"/>
        <w:spacing w:after="0" w:line="240" w:lineRule="auto"/>
        <w:ind w:firstLine="709"/>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Курс тісно пов’язаний з такими дисциплінами, як </w:t>
      </w:r>
      <w:r w:rsidR="00CD528F" w:rsidRPr="00685523">
        <w:rPr>
          <w:rFonts w:ascii="Times New Roman" w:hAnsi="Times New Roman"/>
          <w:sz w:val="28"/>
          <w:szCs w:val="28"/>
        </w:rPr>
        <w:t>«Загальна екологія»</w:t>
      </w:r>
      <w:r w:rsidRPr="00685523">
        <w:rPr>
          <w:rFonts w:ascii="Times New Roman" w:eastAsia="MS Mincho" w:hAnsi="Times New Roman"/>
          <w:sz w:val="28"/>
          <w:szCs w:val="28"/>
          <w:lang w:eastAsia="ja-JP"/>
        </w:rPr>
        <w:t>,  «Основи природокористування», «Ландшафтна екологія», «Моніторинг довкілля», «Ґрунтознавство», «Методи вимірювання парамет</w:t>
      </w:r>
      <w:r w:rsidR="00CD528F" w:rsidRPr="00685523">
        <w:rPr>
          <w:rFonts w:ascii="Times New Roman" w:eastAsia="MS Mincho" w:hAnsi="Times New Roman"/>
          <w:sz w:val="28"/>
          <w:szCs w:val="28"/>
          <w:lang w:eastAsia="ja-JP"/>
        </w:rPr>
        <w:t xml:space="preserve">рів навколишнього середовища», </w:t>
      </w:r>
      <w:r w:rsidRPr="00685523">
        <w:rPr>
          <w:rFonts w:ascii="Times New Roman" w:eastAsia="MS Mincho" w:hAnsi="Times New Roman"/>
          <w:sz w:val="28"/>
          <w:szCs w:val="28"/>
          <w:lang w:eastAsia="ja-JP"/>
        </w:rPr>
        <w:t>«Моделювання і прогнозування стану довкілля</w:t>
      </w:r>
      <w:r w:rsidR="00CD528F" w:rsidRPr="00685523">
        <w:rPr>
          <w:rFonts w:ascii="Times New Roman" w:eastAsia="MS Mincho" w:hAnsi="Times New Roman"/>
          <w:sz w:val="28"/>
          <w:szCs w:val="28"/>
          <w:lang w:eastAsia="ja-JP"/>
        </w:rPr>
        <w:t xml:space="preserve">», </w:t>
      </w:r>
      <w:r w:rsidR="00CD528F" w:rsidRPr="00685523">
        <w:rPr>
          <w:rFonts w:ascii="Times New Roman" w:hAnsi="Times New Roman"/>
          <w:spacing w:val="-1"/>
          <w:sz w:val="28"/>
          <w:szCs w:val="28"/>
        </w:rPr>
        <w:t>«Урбоекологія», «Математичні методи в екології»</w:t>
      </w:r>
      <w:r w:rsidR="00FA7F5C" w:rsidRPr="00685523">
        <w:rPr>
          <w:rFonts w:ascii="Times New Roman" w:hAnsi="Times New Roman"/>
          <w:spacing w:val="-1"/>
          <w:sz w:val="28"/>
          <w:szCs w:val="28"/>
        </w:rPr>
        <w:t xml:space="preserve"> </w:t>
      </w:r>
      <w:r w:rsidRPr="00685523">
        <w:rPr>
          <w:rFonts w:ascii="Times New Roman" w:eastAsia="MS Mincho" w:hAnsi="Times New Roman"/>
          <w:sz w:val="28"/>
          <w:szCs w:val="28"/>
          <w:lang w:eastAsia="ja-JP"/>
        </w:rPr>
        <w:t>та ін.</w:t>
      </w:r>
      <w:r w:rsidR="00CD528F" w:rsidRPr="00685523">
        <w:rPr>
          <w:rFonts w:ascii="Times New Roman" w:hAnsi="Times New Roman"/>
          <w:sz w:val="28"/>
          <w:szCs w:val="28"/>
        </w:rPr>
        <w:t xml:space="preserve"> </w:t>
      </w:r>
    </w:p>
    <w:p w14:paraId="3E646253" w14:textId="77777777" w:rsidR="00FB06D8" w:rsidRPr="00685523" w:rsidRDefault="00FB06D8" w:rsidP="00D04A4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85523">
        <w:rPr>
          <w:rFonts w:ascii="Times New Roman" w:eastAsia="MS Mincho" w:hAnsi="Times New Roman"/>
          <w:sz w:val="28"/>
          <w:szCs w:val="28"/>
          <w:lang w:eastAsia="ja-JP"/>
        </w:rPr>
        <w:t xml:space="preserve">У результаті вивчення навчальної дисципліни </w:t>
      </w:r>
      <w:r w:rsidR="00364886" w:rsidRPr="00685523">
        <w:rPr>
          <w:rFonts w:ascii="Times New Roman" w:hAnsi="Times New Roman"/>
          <w:sz w:val="28"/>
          <w:szCs w:val="28"/>
        </w:rPr>
        <w:t>«М</w:t>
      </w:r>
      <w:r w:rsidR="00DB7F23" w:rsidRPr="00685523">
        <w:rPr>
          <w:rFonts w:ascii="Times New Roman" w:hAnsi="Times New Roman"/>
          <w:sz w:val="28"/>
          <w:szCs w:val="28"/>
        </w:rPr>
        <w:t>етеорологія та кліматологі</w:t>
      </w:r>
      <w:r w:rsidR="00364886" w:rsidRPr="00685523">
        <w:rPr>
          <w:rFonts w:ascii="Times New Roman" w:hAnsi="Times New Roman"/>
          <w:sz w:val="28"/>
          <w:szCs w:val="28"/>
        </w:rPr>
        <w:t>я</w:t>
      </w:r>
      <w:r w:rsidRPr="00685523">
        <w:rPr>
          <w:rFonts w:ascii="Times New Roman" w:hAnsi="Times New Roman"/>
          <w:sz w:val="28"/>
          <w:szCs w:val="28"/>
        </w:rPr>
        <w:t xml:space="preserve">» </w:t>
      </w:r>
      <w:r w:rsidRPr="00685523">
        <w:rPr>
          <w:rFonts w:ascii="Times New Roman" w:eastAsia="Times New Roman" w:hAnsi="Times New Roman"/>
          <w:sz w:val="28"/>
          <w:szCs w:val="28"/>
          <w:lang w:eastAsia="ru-RU"/>
        </w:rPr>
        <w:t xml:space="preserve"> </w:t>
      </w:r>
      <w:r w:rsidRPr="00685523">
        <w:rPr>
          <w:rFonts w:ascii="Times New Roman" w:eastAsia="MS Mincho" w:hAnsi="Times New Roman"/>
          <w:sz w:val="28"/>
          <w:szCs w:val="28"/>
          <w:lang w:eastAsia="ja-JP"/>
        </w:rPr>
        <w:t xml:space="preserve"> майбутній фахівець-еколог повинен</w:t>
      </w:r>
      <w:r w:rsidRPr="00685523">
        <w:rPr>
          <w:rFonts w:ascii="Times New Roman" w:eastAsia="Times New Roman" w:hAnsi="Times New Roman"/>
          <w:sz w:val="28"/>
          <w:szCs w:val="28"/>
          <w:lang w:eastAsia="ru-RU"/>
        </w:rPr>
        <w:t xml:space="preserve"> </w:t>
      </w:r>
    </w:p>
    <w:p w14:paraId="2C1CD78E" w14:textId="77777777" w:rsidR="00FB06D8" w:rsidRPr="00685523" w:rsidRDefault="00FB06D8" w:rsidP="00D04A4C">
      <w:pPr>
        <w:widowControl w:val="0"/>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685523">
        <w:rPr>
          <w:rFonts w:ascii="Times New Roman" w:eastAsia="Times New Roman" w:hAnsi="Times New Roman"/>
          <w:i/>
          <w:sz w:val="28"/>
          <w:szCs w:val="28"/>
          <w:lang w:eastAsia="ru-RU"/>
        </w:rPr>
        <w:t xml:space="preserve">Знати:  </w:t>
      </w:r>
    </w:p>
    <w:p w14:paraId="69862E69" w14:textId="77777777" w:rsidR="00DB7F23" w:rsidRPr="00685523" w:rsidRDefault="00DB7F23"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 xml:space="preserve">екологічну роль основних метеорологічних параметрів, </w:t>
      </w:r>
      <w:r w:rsidR="00FA7F5C" w:rsidRPr="00685523">
        <w:rPr>
          <w:rFonts w:ascii="Times New Roman" w:eastAsia="MS Mincho" w:hAnsi="Times New Roman"/>
          <w:sz w:val="28"/>
          <w:szCs w:val="28"/>
          <w:lang w:eastAsia="ja-JP"/>
        </w:rPr>
        <w:t xml:space="preserve">сутність </w:t>
      </w:r>
      <w:r w:rsidRPr="00685523">
        <w:rPr>
          <w:rFonts w:ascii="Times New Roman" w:eastAsia="MS Mincho" w:hAnsi="Times New Roman"/>
          <w:sz w:val="28"/>
          <w:szCs w:val="28"/>
          <w:lang w:eastAsia="ja-JP"/>
        </w:rPr>
        <w:t>метеорологічних явищ, їх позначенн</w:t>
      </w:r>
      <w:r w:rsidR="00CD528F" w:rsidRPr="00685523">
        <w:rPr>
          <w:rFonts w:ascii="Times New Roman" w:eastAsia="MS Mincho" w:hAnsi="Times New Roman"/>
          <w:sz w:val="28"/>
          <w:szCs w:val="28"/>
          <w:lang w:eastAsia="ja-JP"/>
        </w:rPr>
        <w:t>я, одиниці вимір</w:t>
      </w:r>
      <w:r w:rsidR="00FA7F5C" w:rsidRPr="00685523">
        <w:rPr>
          <w:rFonts w:ascii="Times New Roman" w:eastAsia="MS Mincho" w:hAnsi="Times New Roman"/>
          <w:sz w:val="28"/>
          <w:szCs w:val="28"/>
          <w:lang w:eastAsia="ja-JP"/>
        </w:rPr>
        <w:t>ювання</w:t>
      </w:r>
      <w:r w:rsidR="00CD528F" w:rsidRPr="00685523">
        <w:rPr>
          <w:rFonts w:ascii="Times New Roman" w:eastAsia="MS Mincho" w:hAnsi="Times New Roman"/>
          <w:sz w:val="28"/>
          <w:szCs w:val="28"/>
          <w:lang w:eastAsia="ja-JP"/>
        </w:rPr>
        <w:t>, класифікації;</w:t>
      </w:r>
    </w:p>
    <w:p w14:paraId="5BAF6B74" w14:textId="77777777" w:rsidR="00DB7F23" w:rsidRPr="00685523" w:rsidRDefault="00CD528F"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п</w:t>
      </w:r>
      <w:r w:rsidR="00DB7F23" w:rsidRPr="00685523">
        <w:rPr>
          <w:rFonts w:ascii="Times New Roman" w:eastAsia="MS Mincho" w:hAnsi="Times New Roman"/>
          <w:sz w:val="28"/>
          <w:szCs w:val="28"/>
          <w:lang w:eastAsia="ja-JP"/>
        </w:rPr>
        <w:t>ринц</w:t>
      </w:r>
      <w:r w:rsidR="00D60965" w:rsidRPr="00685523">
        <w:rPr>
          <w:rFonts w:ascii="Times New Roman" w:eastAsia="MS Mincho" w:hAnsi="Times New Roman"/>
          <w:sz w:val="28"/>
          <w:szCs w:val="28"/>
          <w:lang w:eastAsia="ja-JP"/>
        </w:rPr>
        <w:t>ипи розподілу атмосфери на шари</w:t>
      </w:r>
      <w:r w:rsidR="00DB7F23" w:rsidRPr="00685523">
        <w:rPr>
          <w:rFonts w:ascii="Times New Roman" w:eastAsia="MS Mincho" w:hAnsi="Times New Roman"/>
          <w:sz w:val="28"/>
          <w:szCs w:val="28"/>
          <w:lang w:eastAsia="ja-JP"/>
        </w:rPr>
        <w:t xml:space="preserve">, їх властивості, теорію вертикальної </w:t>
      </w:r>
      <w:r w:rsidR="00FA7F5C" w:rsidRPr="00685523">
        <w:rPr>
          <w:rFonts w:ascii="Times New Roman" w:eastAsia="MS Mincho" w:hAnsi="Times New Roman"/>
          <w:sz w:val="28"/>
          <w:szCs w:val="28"/>
          <w:lang w:eastAsia="ja-JP"/>
        </w:rPr>
        <w:t>та</w:t>
      </w:r>
      <w:r w:rsidR="00DB7F23" w:rsidRPr="00685523">
        <w:rPr>
          <w:rFonts w:ascii="Times New Roman" w:eastAsia="MS Mincho" w:hAnsi="Times New Roman"/>
          <w:sz w:val="28"/>
          <w:szCs w:val="28"/>
          <w:lang w:eastAsia="ja-JP"/>
        </w:rPr>
        <w:t xml:space="preserve"> горизонтальної неоднорідності атм</w:t>
      </w:r>
      <w:r w:rsidRPr="00685523">
        <w:rPr>
          <w:rFonts w:ascii="Times New Roman" w:eastAsia="MS Mincho" w:hAnsi="Times New Roman"/>
          <w:sz w:val="28"/>
          <w:szCs w:val="28"/>
          <w:lang w:eastAsia="ja-JP"/>
        </w:rPr>
        <w:t>осфери, їх екологічні наслідки;</w:t>
      </w:r>
    </w:p>
    <w:p w14:paraId="73BA1DE6"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п</w:t>
      </w:r>
      <w:r w:rsidR="00DB7F23" w:rsidRPr="00685523">
        <w:rPr>
          <w:rFonts w:ascii="Times New Roman" w:eastAsia="MS Mincho" w:hAnsi="Times New Roman"/>
          <w:sz w:val="28"/>
          <w:szCs w:val="28"/>
          <w:lang w:eastAsia="ja-JP"/>
        </w:rPr>
        <w:t xml:space="preserve">орядок зміни тиску </w:t>
      </w:r>
      <w:r w:rsidR="00FA7F5C" w:rsidRPr="00685523">
        <w:rPr>
          <w:rFonts w:ascii="Times New Roman" w:eastAsia="MS Mincho" w:hAnsi="Times New Roman"/>
          <w:sz w:val="28"/>
          <w:szCs w:val="28"/>
          <w:lang w:eastAsia="ja-JP"/>
        </w:rPr>
        <w:t>та</w:t>
      </w:r>
      <w:r w:rsidR="00DB7F23" w:rsidRPr="00685523">
        <w:rPr>
          <w:rFonts w:ascii="Times New Roman" w:eastAsia="MS Mincho" w:hAnsi="Times New Roman"/>
          <w:sz w:val="28"/>
          <w:szCs w:val="28"/>
          <w:lang w:eastAsia="ja-JP"/>
        </w:rPr>
        <w:t xml:space="preserve"> щільності повітря з висотою в циклонах і антициклонах</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4619FBD0"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е</w:t>
      </w:r>
      <w:r w:rsidR="00DB7F23" w:rsidRPr="00685523">
        <w:rPr>
          <w:rFonts w:ascii="Times New Roman" w:eastAsia="MS Mincho" w:hAnsi="Times New Roman"/>
          <w:sz w:val="28"/>
          <w:szCs w:val="28"/>
          <w:lang w:eastAsia="ja-JP"/>
        </w:rPr>
        <w:t>кологічні аспекти руху повітря</w:t>
      </w:r>
      <w:r w:rsidR="00FA7F5C"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вітер його швидкість і напрямок, турбулентність вітру, причини утворення вітру</w:t>
      </w:r>
      <w:r w:rsidR="00FA7F5C"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його екологічні наслідки</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6DDE2CC2"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х</w:t>
      </w:r>
      <w:r w:rsidR="00DB7F23" w:rsidRPr="00685523">
        <w:rPr>
          <w:rFonts w:ascii="Times New Roman" w:eastAsia="MS Mincho" w:hAnsi="Times New Roman"/>
          <w:sz w:val="28"/>
          <w:szCs w:val="28"/>
          <w:lang w:eastAsia="ja-JP"/>
        </w:rPr>
        <w:t xml:space="preserve">арактеристики вологості повітря, випар і випаровуваність, транспірація, конденсація і сублімація в атмосфері, екологічна роль води в </w:t>
      </w:r>
      <w:r w:rsidR="00DB7F23" w:rsidRPr="00685523">
        <w:rPr>
          <w:rFonts w:ascii="Times New Roman" w:eastAsia="MS Mincho" w:hAnsi="Times New Roman"/>
          <w:sz w:val="28"/>
          <w:szCs w:val="28"/>
          <w:lang w:eastAsia="ja-JP"/>
        </w:rPr>
        <w:lastRenderedPageBreak/>
        <w:t>атмосфері</w:t>
      </w:r>
      <w:r w:rsidRPr="00685523">
        <w:rPr>
          <w:rFonts w:ascii="Times New Roman" w:eastAsia="MS Mincho" w:hAnsi="Times New Roman"/>
          <w:sz w:val="28"/>
          <w:szCs w:val="28"/>
          <w:lang w:eastAsia="ja-JP"/>
        </w:rPr>
        <w:t>;</w:t>
      </w:r>
    </w:p>
    <w:p w14:paraId="7F67F247"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 xml:space="preserve"> х</w:t>
      </w:r>
      <w:r w:rsidR="00DB7F23" w:rsidRPr="00685523">
        <w:rPr>
          <w:rFonts w:ascii="Times New Roman" w:eastAsia="MS Mincho" w:hAnsi="Times New Roman"/>
          <w:sz w:val="28"/>
          <w:szCs w:val="28"/>
          <w:lang w:eastAsia="ja-JP"/>
        </w:rPr>
        <w:t>марність, її добовий і річний хід</w:t>
      </w:r>
      <w:r w:rsidR="00F15895"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міжнародна класифікація хмар,     особливості видів хмар</w:t>
      </w:r>
      <w:r w:rsidR="00F15895"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умови утворення опадів</w:t>
      </w:r>
      <w:r w:rsidR="00F15895"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їх види, режим</w:t>
      </w:r>
      <w:r w:rsidR="00F15895"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тривалість    </w:t>
      </w:r>
      <w:r w:rsidR="00F15895" w:rsidRPr="00685523">
        <w:rPr>
          <w:rFonts w:ascii="Times New Roman" w:eastAsia="MS Mincho" w:hAnsi="Times New Roman"/>
          <w:sz w:val="28"/>
          <w:szCs w:val="28"/>
          <w:lang w:eastAsia="ja-JP"/>
        </w:rPr>
        <w:t>та</w:t>
      </w:r>
      <w:r w:rsidR="00DB7F23" w:rsidRPr="00685523">
        <w:rPr>
          <w:rFonts w:ascii="Times New Roman" w:eastAsia="MS Mincho" w:hAnsi="Times New Roman"/>
          <w:sz w:val="28"/>
          <w:szCs w:val="28"/>
          <w:lang w:eastAsia="ja-JP"/>
        </w:rPr>
        <w:t xml:space="preserve"> інтенсивність, екологічні на</w:t>
      </w:r>
      <w:r w:rsidRPr="00685523">
        <w:rPr>
          <w:rFonts w:ascii="Times New Roman" w:eastAsia="MS Mincho" w:hAnsi="Times New Roman"/>
          <w:sz w:val="28"/>
          <w:szCs w:val="28"/>
          <w:lang w:eastAsia="ja-JP"/>
        </w:rPr>
        <w:t>слідки;</w:t>
      </w:r>
    </w:p>
    <w:p w14:paraId="51C68BE6" w14:textId="77777777" w:rsidR="00F15895"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о</w:t>
      </w:r>
      <w:r w:rsidR="00DB7F23" w:rsidRPr="00685523">
        <w:rPr>
          <w:rFonts w:ascii="Times New Roman" w:eastAsia="MS Mincho" w:hAnsi="Times New Roman"/>
          <w:sz w:val="28"/>
          <w:szCs w:val="28"/>
          <w:lang w:eastAsia="ja-JP"/>
        </w:rPr>
        <w:t xml:space="preserve">сновні поняття </w:t>
      </w:r>
      <w:r w:rsidR="00F15895" w:rsidRPr="00685523">
        <w:rPr>
          <w:rFonts w:ascii="Times New Roman" w:eastAsia="MS Mincho" w:hAnsi="Times New Roman"/>
          <w:sz w:val="28"/>
          <w:szCs w:val="28"/>
          <w:lang w:eastAsia="ja-JP"/>
        </w:rPr>
        <w:t>та</w:t>
      </w:r>
      <w:r w:rsidR="00DB7F23" w:rsidRPr="00685523">
        <w:rPr>
          <w:rFonts w:ascii="Times New Roman" w:eastAsia="MS Mincho" w:hAnsi="Times New Roman"/>
          <w:sz w:val="28"/>
          <w:szCs w:val="28"/>
          <w:lang w:eastAsia="ja-JP"/>
        </w:rPr>
        <w:t xml:space="preserve"> закони випромінювання</w:t>
      </w:r>
      <w:r w:rsidR="00F15895" w:rsidRPr="00685523">
        <w:rPr>
          <w:rFonts w:ascii="Times New Roman" w:eastAsia="MS Mincho" w:hAnsi="Times New Roman"/>
          <w:sz w:val="28"/>
          <w:szCs w:val="28"/>
          <w:lang w:eastAsia="ja-JP"/>
        </w:rPr>
        <w:t>;</w:t>
      </w:r>
    </w:p>
    <w:p w14:paraId="48F1C501" w14:textId="77777777" w:rsidR="00DB7F23" w:rsidRPr="00685523" w:rsidRDefault="00F15895"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с</w:t>
      </w:r>
      <w:r w:rsidR="00DB7F23" w:rsidRPr="00685523">
        <w:rPr>
          <w:rFonts w:ascii="Times New Roman" w:eastAsia="MS Mincho" w:hAnsi="Times New Roman"/>
          <w:sz w:val="28"/>
          <w:szCs w:val="28"/>
          <w:lang w:eastAsia="ja-JP"/>
        </w:rPr>
        <w:t>кладові потоків сонячної радіації (пряма, розсіяна, сумарна і альбедо), їх екологічна роль</w:t>
      </w:r>
      <w:r w:rsidR="00124E1A"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7E1F9804"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п</w:t>
      </w:r>
      <w:r w:rsidR="00DB7F23" w:rsidRPr="00685523">
        <w:rPr>
          <w:rFonts w:ascii="Times New Roman" w:eastAsia="MS Mincho" w:hAnsi="Times New Roman"/>
          <w:sz w:val="28"/>
          <w:szCs w:val="28"/>
          <w:lang w:eastAsia="ja-JP"/>
        </w:rPr>
        <w:t>отоки інфрачервоної радіації</w:t>
      </w:r>
      <w:r w:rsidR="00F15895"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радіаційний баланс, природ</w:t>
      </w:r>
      <w:r w:rsidR="00F15895" w:rsidRPr="00685523">
        <w:rPr>
          <w:rFonts w:ascii="Times New Roman" w:eastAsia="MS Mincho" w:hAnsi="Times New Roman"/>
          <w:sz w:val="28"/>
          <w:szCs w:val="28"/>
          <w:lang w:eastAsia="ja-JP"/>
        </w:rPr>
        <w:t>а</w:t>
      </w:r>
      <w:r w:rsidR="00DB7F23" w:rsidRPr="00685523">
        <w:rPr>
          <w:rFonts w:ascii="Times New Roman" w:eastAsia="MS Mincho" w:hAnsi="Times New Roman"/>
          <w:sz w:val="28"/>
          <w:szCs w:val="28"/>
          <w:lang w:eastAsia="ja-JP"/>
        </w:rPr>
        <w:t xml:space="preserve"> парникового ефекту</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1D17DDCC"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а</w:t>
      </w:r>
      <w:r w:rsidR="00DB7F23" w:rsidRPr="00685523">
        <w:rPr>
          <w:rFonts w:ascii="Times New Roman" w:eastAsia="MS Mincho" w:hAnsi="Times New Roman"/>
          <w:sz w:val="28"/>
          <w:szCs w:val="28"/>
          <w:lang w:eastAsia="ja-JP"/>
        </w:rPr>
        <w:t>діабатичні процеси в сухому повітрі, сухо-адіабатичний градієнт, волого-адіабатичний градієнт</w:t>
      </w:r>
      <w:r w:rsidRPr="00685523">
        <w:rPr>
          <w:rFonts w:ascii="Times New Roman" w:eastAsia="MS Mincho" w:hAnsi="Times New Roman"/>
          <w:sz w:val="28"/>
          <w:szCs w:val="28"/>
          <w:lang w:eastAsia="ja-JP"/>
        </w:rPr>
        <w:t>, псевдоадіабатичний процес;</w:t>
      </w:r>
    </w:p>
    <w:p w14:paraId="37A496D4"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с</w:t>
      </w:r>
      <w:r w:rsidR="00DB7F23" w:rsidRPr="00685523">
        <w:rPr>
          <w:rFonts w:ascii="Times New Roman" w:eastAsia="MS Mincho" w:hAnsi="Times New Roman"/>
          <w:sz w:val="28"/>
          <w:szCs w:val="28"/>
          <w:lang w:eastAsia="ja-JP"/>
        </w:rPr>
        <w:t xml:space="preserve">кладові теплового режиму діючої поверхні, закономірності добового </w:t>
      </w:r>
      <w:r w:rsidR="00F15895" w:rsidRPr="00685523">
        <w:rPr>
          <w:rFonts w:ascii="Times New Roman" w:eastAsia="MS Mincho" w:hAnsi="Times New Roman"/>
          <w:sz w:val="28"/>
          <w:szCs w:val="28"/>
          <w:lang w:eastAsia="ja-JP"/>
        </w:rPr>
        <w:t>й</w:t>
      </w:r>
      <w:r w:rsidR="00DB7F23" w:rsidRPr="00685523">
        <w:rPr>
          <w:rFonts w:ascii="Times New Roman" w:eastAsia="MS Mincho" w:hAnsi="Times New Roman"/>
          <w:sz w:val="28"/>
          <w:szCs w:val="28"/>
          <w:lang w:eastAsia="ja-JP"/>
        </w:rPr>
        <w:t xml:space="preserve"> річного ходу температури на поверхні ґрунту і поширення температурних коливань у глибину ґрунту, </w:t>
      </w:r>
      <w:r w:rsidRPr="00685523">
        <w:rPr>
          <w:rFonts w:ascii="Times New Roman" w:eastAsia="MS Mincho" w:hAnsi="Times New Roman"/>
          <w:sz w:val="28"/>
          <w:szCs w:val="28"/>
          <w:lang w:eastAsia="ja-JP"/>
        </w:rPr>
        <w:t>екологічні аспекти цих процесів;</w:t>
      </w:r>
    </w:p>
    <w:p w14:paraId="403B13F0"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 xml:space="preserve"> е</w:t>
      </w:r>
      <w:r w:rsidR="00DB7F23" w:rsidRPr="00685523">
        <w:rPr>
          <w:rFonts w:ascii="Times New Roman" w:eastAsia="MS Mincho" w:hAnsi="Times New Roman"/>
          <w:sz w:val="28"/>
          <w:szCs w:val="28"/>
          <w:lang w:eastAsia="ja-JP"/>
        </w:rPr>
        <w:t xml:space="preserve">кологічні наслідки </w:t>
      </w:r>
      <w:r w:rsidR="00F15895" w:rsidRPr="00685523">
        <w:rPr>
          <w:rFonts w:ascii="Times New Roman" w:eastAsia="MS Mincho" w:hAnsi="Times New Roman"/>
          <w:sz w:val="28"/>
          <w:szCs w:val="28"/>
          <w:lang w:eastAsia="ja-JP"/>
        </w:rPr>
        <w:t>й</w:t>
      </w:r>
      <w:r w:rsidR="00DB7F23" w:rsidRPr="00685523">
        <w:rPr>
          <w:rFonts w:ascii="Times New Roman" w:eastAsia="MS Mincho" w:hAnsi="Times New Roman"/>
          <w:sz w:val="28"/>
          <w:szCs w:val="28"/>
          <w:lang w:eastAsia="ja-JP"/>
        </w:rPr>
        <w:t xml:space="preserve"> закономірності добового </w:t>
      </w:r>
      <w:r w:rsidR="00F15895" w:rsidRPr="00685523">
        <w:rPr>
          <w:rFonts w:ascii="Times New Roman" w:eastAsia="MS Mincho" w:hAnsi="Times New Roman"/>
          <w:sz w:val="28"/>
          <w:szCs w:val="28"/>
          <w:lang w:eastAsia="ja-JP"/>
        </w:rPr>
        <w:t>та</w:t>
      </w:r>
      <w:r w:rsidR="00DB7F23" w:rsidRPr="00685523">
        <w:rPr>
          <w:rFonts w:ascii="Times New Roman" w:eastAsia="MS Mincho" w:hAnsi="Times New Roman"/>
          <w:sz w:val="28"/>
          <w:szCs w:val="28"/>
          <w:lang w:eastAsia="ja-JP"/>
        </w:rPr>
        <w:t xml:space="preserve"> річного ходу температури повітря</w:t>
      </w:r>
      <w:r w:rsidRPr="00685523">
        <w:rPr>
          <w:rFonts w:ascii="Times New Roman" w:eastAsia="MS Mincho" w:hAnsi="Times New Roman"/>
          <w:sz w:val="28"/>
          <w:szCs w:val="28"/>
          <w:lang w:eastAsia="ja-JP"/>
        </w:rPr>
        <w:t xml:space="preserve"> і їх зміна з висотою і широтою;</w:t>
      </w:r>
      <w:r w:rsidR="00DB7F23" w:rsidRPr="00685523">
        <w:rPr>
          <w:rFonts w:ascii="Times New Roman" w:eastAsia="MS Mincho" w:hAnsi="Times New Roman"/>
          <w:sz w:val="28"/>
          <w:szCs w:val="28"/>
          <w:lang w:eastAsia="ja-JP"/>
        </w:rPr>
        <w:t xml:space="preserve"> </w:t>
      </w:r>
    </w:p>
    <w:p w14:paraId="3578BE9F"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у</w:t>
      </w:r>
      <w:r w:rsidR="00DB7F23" w:rsidRPr="00685523">
        <w:rPr>
          <w:rFonts w:ascii="Times New Roman" w:eastAsia="MS Mincho" w:hAnsi="Times New Roman"/>
          <w:sz w:val="28"/>
          <w:szCs w:val="28"/>
          <w:lang w:eastAsia="ja-JP"/>
        </w:rPr>
        <w:t>мови конве</w:t>
      </w:r>
      <w:r w:rsidR="00A90EAA" w:rsidRPr="00685523">
        <w:rPr>
          <w:rFonts w:ascii="Times New Roman" w:eastAsia="MS Mincho" w:hAnsi="Times New Roman"/>
          <w:sz w:val="28"/>
          <w:szCs w:val="28"/>
          <w:lang w:eastAsia="ja-JP"/>
        </w:rPr>
        <w:t>к</w:t>
      </w:r>
      <w:r w:rsidR="00DB7F23" w:rsidRPr="00685523">
        <w:rPr>
          <w:rFonts w:ascii="Times New Roman" w:eastAsia="MS Mincho" w:hAnsi="Times New Roman"/>
          <w:sz w:val="28"/>
          <w:szCs w:val="28"/>
          <w:lang w:eastAsia="ja-JP"/>
        </w:rPr>
        <w:t xml:space="preserve">ції, екологічна роль </w:t>
      </w:r>
      <w:r w:rsidR="00F15895" w:rsidRPr="00685523">
        <w:rPr>
          <w:rFonts w:ascii="Times New Roman" w:eastAsia="MS Mincho" w:hAnsi="Times New Roman"/>
          <w:sz w:val="28"/>
          <w:szCs w:val="28"/>
          <w:lang w:eastAsia="ja-JP"/>
        </w:rPr>
        <w:t>та</w:t>
      </w:r>
      <w:r w:rsidR="00DB7F23" w:rsidRPr="00685523">
        <w:rPr>
          <w:rFonts w:ascii="Times New Roman" w:eastAsia="MS Mincho" w:hAnsi="Times New Roman"/>
          <w:sz w:val="28"/>
          <w:szCs w:val="28"/>
          <w:lang w:eastAsia="ja-JP"/>
        </w:rPr>
        <w:t xml:space="preserve"> ознаки стратифікації атмосфери, причини виникання </w:t>
      </w:r>
      <w:r w:rsidRPr="00685523">
        <w:rPr>
          <w:rFonts w:ascii="Times New Roman" w:eastAsia="MS Mincho" w:hAnsi="Times New Roman"/>
          <w:sz w:val="28"/>
          <w:szCs w:val="28"/>
          <w:lang w:eastAsia="ja-JP"/>
        </w:rPr>
        <w:t>температурних інверсій, їх типи;</w:t>
      </w:r>
      <w:r w:rsidR="00DB7F23" w:rsidRPr="00685523">
        <w:rPr>
          <w:rFonts w:ascii="Times New Roman" w:eastAsia="MS Mincho" w:hAnsi="Times New Roman"/>
          <w:sz w:val="28"/>
          <w:szCs w:val="28"/>
          <w:lang w:eastAsia="ja-JP"/>
        </w:rPr>
        <w:t xml:space="preserve"> </w:t>
      </w:r>
    </w:p>
    <w:p w14:paraId="7435AAD5"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т</w:t>
      </w:r>
      <w:r w:rsidR="00DB7F23" w:rsidRPr="00685523">
        <w:rPr>
          <w:rFonts w:ascii="Times New Roman" w:eastAsia="MS Mincho" w:hAnsi="Times New Roman"/>
          <w:sz w:val="28"/>
          <w:szCs w:val="28"/>
          <w:lang w:eastAsia="ja-JP"/>
        </w:rPr>
        <w:t>епловий баланс земної поверхні, його складові</w:t>
      </w:r>
      <w:r w:rsidR="00F15895"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зміна складових теплового балансу за рахунок антропогенних </w:t>
      </w:r>
      <w:r w:rsidR="00F15895" w:rsidRPr="00685523">
        <w:rPr>
          <w:rFonts w:ascii="Times New Roman" w:eastAsia="MS Mincho" w:hAnsi="Times New Roman"/>
          <w:sz w:val="28"/>
          <w:szCs w:val="28"/>
          <w:lang w:eastAsia="ja-JP"/>
        </w:rPr>
        <w:t>чинників</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49E79BBF"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г</w:t>
      </w:r>
      <w:r w:rsidR="00DB7F23" w:rsidRPr="00685523">
        <w:rPr>
          <w:rFonts w:ascii="Times New Roman" w:eastAsia="MS Mincho" w:hAnsi="Times New Roman"/>
          <w:sz w:val="28"/>
          <w:szCs w:val="28"/>
          <w:lang w:eastAsia="ja-JP"/>
        </w:rPr>
        <w:t xml:space="preserve">еографічні </w:t>
      </w:r>
      <w:r w:rsidR="00F15895" w:rsidRPr="00685523">
        <w:rPr>
          <w:rFonts w:ascii="Times New Roman" w:eastAsia="MS Mincho" w:hAnsi="Times New Roman"/>
          <w:sz w:val="28"/>
          <w:szCs w:val="28"/>
          <w:lang w:eastAsia="ja-JP"/>
        </w:rPr>
        <w:t xml:space="preserve">чинники </w:t>
      </w:r>
      <w:r w:rsidR="00DB7F23" w:rsidRPr="00685523">
        <w:rPr>
          <w:rFonts w:ascii="Times New Roman" w:eastAsia="MS Mincho" w:hAnsi="Times New Roman"/>
          <w:sz w:val="28"/>
          <w:szCs w:val="28"/>
          <w:lang w:eastAsia="ja-JP"/>
        </w:rPr>
        <w:t>формування клімату, їх екологічні наслідки та закономірності загальної циркуляції атмосфери</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554EDDA7"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к</w:t>
      </w:r>
      <w:r w:rsidR="00DB7F23" w:rsidRPr="00685523">
        <w:rPr>
          <w:rFonts w:ascii="Times New Roman" w:eastAsia="MS Mincho" w:hAnsi="Times New Roman"/>
          <w:sz w:val="28"/>
          <w:szCs w:val="28"/>
          <w:lang w:eastAsia="ja-JP"/>
        </w:rPr>
        <w:t>ласифікаці</w:t>
      </w:r>
      <w:r w:rsidR="00F15895" w:rsidRPr="00685523">
        <w:rPr>
          <w:rFonts w:ascii="Times New Roman" w:eastAsia="MS Mincho" w:hAnsi="Times New Roman"/>
          <w:sz w:val="28"/>
          <w:szCs w:val="28"/>
          <w:lang w:eastAsia="ja-JP"/>
        </w:rPr>
        <w:t>ю</w:t>
      </w:r>
      <w:r w:rsidR="00DB7F23" w:rsidRPr="00685523">
        <w:rPr>
          <w:rFonts w:ascii="Times New Roman" w:eastAsia="MS Mincho" w:hAnsi="Times New Roman"/>
          <w:sz w:val="28"/>
          <w:szCs w:val="28"/>
          <w:lang w:eastAsia="ja-JP"/>
        </w:rPr>
        <w:t xml:space="preserve"> кліматів Землі</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4D9A45C1"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е</w:t>
      </w:r>
      <w:r w:rsidR="00DB7F23" w:rsidRPr="00685523">
        <w:rPr>
          <w:rFonts w:ascii="Times New Roman" w:eastAsia="MS Mincho" w:hAnsi="Times New Roman"/>
          <w:sz w:val="28"/>
          <w:szCs w:val="28"/>
          <w:lang w:eastAsia="ja-JP"/>
        </w:rPr>
        <w:t>кологічну оцінку кліматичних ресурсів</w:t>
      </w:r>
      <w:r w:rsidRPr="00685523">
        <w:rPr>
          <w:rFonts w:ascii="Times New Roman" w:eastAsia="MS Mincho" w:hAnsi="Times New Roman"/>
          <w:sz w:val="28"/>
          <w:szCs w:val="28"/>
          <w:lang w:eastAsia="ja-JP"/>
        </w:rPr>
        <w:t>;</w:t>
      </w:r>
    </w:p>
    <w:p w14:paraId="3272E125" w14:textId="77777777" w:rsidR="00DB7F23"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о</w:t>
      </w:r>
      <w:r w:rsidR="00DB7F23" w:rsidRPr="00685523">
        <w:rPr>
          <w:rFonts w:ascii="Times New Roman" w:eastAsia="MS Mincho" w:hAnsi="Times New Roman"/>
          <w:sz w:val="28"/>
          <w:szCs w:val="28"/>
          <w:lang w:eastAsia="ja-JP"/>
        </w:rPr>
        <w:t>собливості формування клімату України</w:t>
      </w:r>
      <w:r w:rsidRPr="00685523">
        <w:rPr>
          <w:rFonts w:ascii="Times New Roman" w:eastAsia="MS Mincho" w:hAnsi="Times New Roman"/>
          <w:sz w:val="28"/>
          <w:szCs w:val="28"/>
          <w:lang w:eastAsia="ja-JP"/>
        </w:rPr>
        <w:t>;</w:t>
      </w:r>
      <w:r w:rsidR="00DB7F23" w:rsidRPr="00685523">
        <w:rPr>
          <w:rFonts w:ascii="Times New Roman" w:eastAsia="MS Mincho" w:hAnsi="Times New Roman"/>
          <w:sz w:val="28"/>
          <w:szCs w:val="28"/>
          <w:lang w:eastAsia="ja-JP"/>
        </w:rPr>
        <w:t xml:space="preserve"> </w:t>
      </w:r>
    </w:p>
    <w:p w14:paraId="7C340EB9" w14:textId="77777777" w:rsidR="003B4D84" w:rsidRPr="00685523" w:rsidRDefault="00124E1A" w:rsidP="00D04A4C">
      <w:pPr>
        <w:widowControl w:val="0"/>
        <w:numPr>
          <w:ilvl w:val="0"/>
          <w:numId w:val="3"/>
        </w:numPr>
        <w:tabs>
          <w:tab w:val="left" w:pos="1134"/>
          <w:tab w:val="left" w:pos="1843"/>
        </w:tabs>
        <w:autoSpaceDE w:val="0"/>
        <w:autoSpaceDN w:val="0"/>
        <w:adjustRightInd w:val="0"/>
        <w:spacing w:after="0" w:line="240" w:lineRule="auto"/>
        <w:ind w:left="0" w:firstLine="709"/>
        <w:jc w:val="both"/>
        <w:rPr>
          <w:rFonts w:ascii="Times New Roman" w:hAnsi="Times New Roman"/>
          <w:sz w:val="28"/>
          <w:szCs w:val="28"/>
        </w:rPr>
      </w:pPr>
      <w:r w:rsidRPr="00685523">
        <w:rPr>
          <w:rFonts w:ascii="Times New Roman" w:eastAsia="MS Mincho" w:hAnsi="Times New Roman"/>
          <w:sz w:val="28"/>
          <w:szCs w:val="28"/>
          <w:lang w:eastAsia="ja-JP"/>
        </w:rPr>
        <w:t>з</w:t>
      </w:r>
      <w:r w:rsidR="00DB7F23" w:rsidRPr="00685523">
        <w:rPr>
          <w:rFonts w:ascii="Times New Roman" w:eastAsia="MS Mincho" w:hAnsi="Times New Roman"/>
          <w:sz w:val="28"/>
          <w:szCs w:val="28"/>
          <w:lang w:eastAsia="ja-JP"/>
        </w:rPr>
        <w:t>акономірності динаміки клімату, методи синоптичної метеорології,  правила прогнозу погоди</w:t>
      </w:r>
      <w:r w:rsidRPr="00685523">
        <w:rPr>
          <w:rFonts w:ascii="Times New Roman" w:eastAsia="MS Mincho" w:hAnsi="Times New Roman"/>
          <w:sz w:val="28"/>
          <w:szCs w:val="28"/>
          <w:lang w:eastAsia="ja-JP"/>
        </w:rPr>
        <w:t>.</w:t>
      </w:r>
    </w:p>
    <w:p w14:paraId="7425B794" w14:textId="77777777" w:rsidR="00FB06D8" w:rsidRPr="00685523" w:rsidRDefault="00FB06D8" w:rsidP="00D04A4C">
      <w:pPr>
        <w:spacing w:after="0" w:line="240" w:lineRule="auto"/>
        <w:ind w:firstLine="709"/>
        <w:jc w:val="both"/>
        <w:rPr>
          <w:rFonts w:ascii="Times New Roman" w:eastAsia="Times New Roman" w:hAnsi="Times New Roman"/>
          <w:i/>
          <w:sz w:val="28"/>
          <w:szCs w:val="28"/>
          <w:lang w:eastAsia="uk-UA"/>
        </w:rPr>
      </w:pPr>
      <w:r w:rsidRPr="00685523">
        <w:rPr>
          <w:rFonts w:ascii="Times New Roman" w:eastAsia="Times New Roman" w:hAnsi="Times New Roman"/>
          <w:i/>
          <w:sz w:val="28"/>
          <w:szCs w:val="28"/>
          <w:lang w:eastAsia="uk-UA"/>
        </w:rPr>
        <w:t>Уміти:</w:t>
      </w:r>
    </w:p>
    <w:p w14:paraId="6600AA04" w14:textId="77777777" w:rsidR="00DB7F23" w:rsidRPr="00685523" w:rsidRDefault="00124E1A"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eastAsia="MS Mincho" w:hAnsi="Times New Roman"/>
          <w:sz w:val="28"/>
          <w:szCs w:val="28"/>
          <w:lang w:eastAsia="ja-JP"/>
        </w:rPr>
        <w:t>п</w:t>
      </w:r>
      <w:r w:rsidR="00DB7F23" w:rsidRPr="00685523">
        <w:rPr>
          <w:rFonts w:ascii="Times New Roman" w:eastAsia="MS Mincho" w:hAnsi="Times New Roman"/>
          <w:sz w:val="28"/>
          <w:szCs w:val="28"/>
          <w:lang w:eastAsia="ja-JP"/>
        </w:rPr>
        <w:t xml:space="preserve">роводити аналіз метеорологічного стану, використовувати діагностичні та прогностичні метеорологічні дані для аналізу </w:t>
      </w:r>
      <w:r w:rsidR="00F15895" w:rsidRPr="00685523">
        <w:rPr>
          <w:rFonts w:ascii="Times New Roman" w:eastAsia="MS Mincho" w:hAnsi="Times New Roman"/>
          <w:sz w:val="28"/>
          <w:szCs w:val="28"/>
          <w:lang w:eastAsia="ja-JP"/>
        </w:rPr>
        <w:t>і</w:t>
      </w:r>
      <w:r w:rsidR="00DB7F23" w:rsidRPr="00685523">
        <w:rPr>
          <w:rFonts w:ascii="Times New Roman" w:eastAsia="MS Mincho" w:hAnsi="Times New Roman"/>
          <w:sz w:val="28"/>
          <w:szCs w:val="28"/>
          <w:lang w:eastAsia="ja-JP"/>
        </w:rPr>
        <w:t xml:space="preserve"> прогнозу стану навколишнього середовища</w:t>
      </w:r>
      <w:r w:rsidR="00F15895" w:rsidRPr="00685523">
        <w:rPr>
          <w:rFonts w:ascii="Times New Roman" w:eastAsia="MS Mincho" w:hAnsi="Times New Roman"/>
          <w:sz w:val="28"/>
          <w:szCs w:val="28"/>
          <w:lang w:eastAsia="ja-JP"/>
        </w:rPr>
        <w:t>;</w:t>
      </w:r>
    </w:p>
    <w:p w14:paraId="42874208" w14:textId="77777777" w:rsidR="009141DD" w:rsidRPr="00685523" w:rsidRDefault="00DB7F23"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eastAsia="MS Mincho" w:hAnsi="Times New Roman"/>
          <w:sz w:val="28"/>
          <w:szCs w:val="28"/>
          <w:lang w:eastAsia="ja-JP"/>
        </w:rPr>
        <w:t xml:space="preserve">оцінювати кліматичні ресурси та пов’язувати їх з іншими природними ресурсами </w:t>
      </w:r>
      <w:r w:rsidR="00F15895" w:rsidRPr="00685523">
        <w:rPr>
          <w:rFonts w:ascii="Times New Roman" w:eastAsia="MS Mincho" w:hAnsi="Times New Roman"/>
          <w:sz w:val="28"/>
          <w:szCs w:val="28"/>
          <w:lang w:eastAsia="ja-JP"/>
        </w:rPr>
        <w:t>й</w:t>
      </w:r>
      <w:r w:rsidRPr="00685523">
        <w:rPr>
          <w:rFonts w:ascii="Times New Roman" w:eastAsia="MS Mincho" w:hAnsi="Times New Roman"/>
          <w:sz w:val="28"/>
          <w:szCs w:val="28"/>
          <w:lang w:eastAsia="ja-JP"/>
        </w:rPr>
        <w:t xml:space="preserve"> умовами. </w:t>
      </w:r>
    </w:p>
    <w:p w14:paraId="59FCF9EE" w14:textId="77777777" w:rsidR="009141DD"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визначати атмосферний тиск за допомогою ртутного барометра, анероїда </w:t>
      </w:r>
      <w:r w:rsidR="00F15895" w:rsidRPr="00685523">
        <w:rPr>
          <w:rFonts w:ascii="Times New Roman" w:hAnsi="Times New Roman"/>
          <w:sz w:val="28"/>
          <w:szCs w:val="28"/>
        </w:rPr>
        <w:t>й</w:t>
      </w:r>
      <w:r w:rsidRPr="00685523">
        <w:rPr>
          <w:rFonts w:ascii="Times New Roman" w:hAnsi="Times New Roman"/>
          <w:sz w:val="28"/>
          <w:szCs w:val="28"/>
        </w:rPr>
        <w:t xml:space="preserve"> барографа; вимірювати температуру ґрунту, води, повітря; </w:t>
      </w:r>
    </w:p>
    <w:p w14:paraId="590D152C" w14:textId="77777777" w:rsidR="009141DD"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вимірювати характеристики вологості повітря за допомогою психрометричних гігрометрів, волосяних гігрометрів </w:t>
      </w:r>
      <w:r w:rsidR="00F15895" w:rsidRPr="00685523">
        <w:rPr>
          <w:rFonts w:ascii="Times New Roman" w:hAnsi="Times New Roman"/>
          <w:sz w:val="28"/>
          <w:szCs w:val="28"/>
        </w:rPr>
        <w:t xml:space="preserve">і </w:t>
      </w:r>
      <w:r w:rsidRPr="00685523">
        <w:rPr>
          <w:rFonts w:ascii="Times New Roman" w:hAnsi="Times New Roman"/>
          <w:sz w:val="28"/>
          <w:szCs w:val="28"/>
        </w:rPr>
        <w:t xml:space="preserve">гігрографів; </w:t>
      </w:r>
    </w:p>
    <w:p w14:paraId="65F22089" w14:textId="77777777" w:rsidR="009141DD"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визначати напрямок </w:t>
      </w:r>
      <w:r w:rsidR="00F15895" w:rsidRPr="00685523">
        <w:rPr>
          <w:rFonts w:ascii="Times New Roman" w:hAnsi="Times New Roman"/>
          <w:sz w:val="28"/>
          <w:szCs w:val="28"/>
        </w:rPr>
        <w:t>і</w:t>
      </w:r>
      <w:r w:rsidRPr="00685523">
        <w:rPr>
          <w:rFonts w:ascii="Times New Roman" w:hAnsi="Times New Roman"/>
          <w:sz w:val="28"/>
          <w:szCs w:val="28"/>
        </w:rPr>
        <w:t xml:space="preserve"> швидкість вітру за флюгером, анеморумбографом,  ручним </w:t>
      </w:r>
      <w:r w:rsidR="00F15895" w:rsidRPr="00685523">
        <w:rPr>
          <w:rFonts w:ascii="Times New Roman" w:hAnsi="Times New Roman"/>
          <w:sz w:val="28"/>
          <w:szCs w:val="28"/>
        </w:rPr>
        <w:t>і</w:t>
      </w:r>
      <w:r w:rsidRPr="00685523">
        <w:rPr>
          <w:rFonts w:ascii="Times New Roman" w:hAnsi="Times New Roman"/>
          <w:sz w:val="28"/>
          <w:szCs w:val="28"/>
        </w:rPr>
        <w:t xml:space="preserve"> цифровим анемометром; визначати кількість </w:t>
      </w:r>
      <w:r w:rsidR="00F15895" w:rsidRPr="00685523">
        <w:rPr>
          <w:rFonts w:ascii="Times New Roman" w:hAnsi="Times New Roman"/>
          <w:sz w:val="28"/>
          <w:szCs w:val="28"/>
        </w:rPr>
        <w:t>і</w:t>
      </w:r>
      <w:r w:rsidRPr="00685523">
        <w:rPr>
          <w:rFonts w:ascii="Times New Roman" w:hAnsi="Times New Roman"/>
          <w:sz w:val="28"/>
          <w:szCs w:val="28"/>
        </w:rPr>
        <w:t xml:space="preserve"> форми хмарності за допомогою Атласу хмар; </w:t>
      </w:r>
    </w:p>
    <w:p w14:paraId="14D702A9" w14:textId="77777777" w:rsidR="009141DD"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вимірювати кількість опадів за дощоміром та їх інтенсивність за плювіографом;</w:t>
      </w:r>
    </w:p>
    <w:p w14:paraId="178DCD89" w14:textId="77777777" w:rsidR="009141DD"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вимірювати висоти, щільності та водності снігового покриву за допомогою снігомірних рейок та вагового снігоміра; </w:t>
      </w:r>
    </w:p>
    <w:p w14:paraId="3612C6D4" w14:textId="77777777" w:rsidR="009141DD"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lastRenderedPageBreak/>
        <w:t>складати графіки річного ходу основних метеорологічних елементів для одного або двох пунктів та аналізувати ці графіки;</w:t>
      </w:r>
    </w:p>
    <w:p w14:paraId="0962867D" w14:textId="77777777" w:rsidR="00CD528F"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застосовувати метеорологічні знання при вирішенні завдань щодо оцінки об'єктів, напрямків і швидкостей атмосферної міграції різноманітних забруднювачів довкілля; </w:t>
      </w:r>
    </w:p>
    <w:p w14:paraId="23CE2A3A" w14:textId="77777777" w:rsidR="003B4D84" w:rsidRPr="00685523" w:rsidRDefault="009141DD" w:rsidP="00D04A4C">
      <w:pPr>
        <w:numPr>
          <w:ilvl w:val="0"/>
          <w:numId w:val="4"/>
        </w:numPr>
        <w:tabs>
          <w:tab w:val="left" w:pos="1134"/>
          <w:tab w:val="left" w:pos="1843"/>
        </w:tabs>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проводити обробку </w:t>
      </w:r>
      <w:r w:rsidR="00F15895" w:rsidRPr="00685523">
        <w:rPr>
          <w:rFonts w:ascii="Times New Roman" w:hAnsi="Times New Roman"/>
          <w:sz w:val="28"/>
          <w:szCs w:val="28"/>
        </w:rPr>
        <w:t>й</w:t>
      </w:r>
      <w:r w:rsidRPr="00685523">
        <w:rPr>
          <w:rFonts w:ascii="Times New Roman" w:hAnsi="Times New Roman"/>
          <w:sz w:val="28"/>
          <w:szCs w:val="28"/>
        </w:rPr>
        <w:t xml:space="preserve"> аналіз кліматологічних спостережень, виявляти зв'язки між кліматичними та екологічними процесами.  </w:t>
      </w:r>
    </w:p>
    <w:p w14:paraId="3736AB1E" w14:textId="62F2E21B" w:rsidR="00E91B8C" w:rsidRPr="00685523" w:rsidRDefault="006D76E6" w:rsidP="00D04A4C">
      <w:pPr>
        <w:spacing w:after="0" w:line="240" w:lineRule="auto"/>
        <w:ind w:firstLine="708"/>
        <w:jc w:val="both"/>
        <w:rPr>
          <w:rFonts w:ascii="Times New Roman" w:hAnsi="Times New Roman"/>
          <w:bCs/>
          <w:sz w:val="28"/>
          <w:szCs w:val="28"/>
        </w:rPr>
      </w:pPr>
      <w:r w:rsidRPr="00685523">
        <w:rPr>
          <w:rFonts w:ascii="Times New Roman" w:hAnsi="Times New Roman"/>
          <w:sz w:val="28"/>
          <w:szCs w:val="28"/>
        </w:rPr>
        <w:t>Запропоноване автором навчально-методичне видання структурно включає в себе короткі теоретич</w:t>
      </w:r>
      <w:r w:rsidR="00CD528F" w:rsidRPr="00685523">
        <w:rPr>
          <w:rFonts w:ascii="Times New Roman" w:hAnsi="Times New Roman"/>
          <w:sz w:val="28"/>
          <w:szCs w:val="28"/>
        </w:rPr>
        <w:t>ні відомості курсу «Метеорологія та кліматологія</w:t>
      </w:r>
      <w:r w:rsidRPr="00685523">
        <w:rPr>
          <w:rFonts w:ascii="Times New Roman" w:hAnsi="Times New Roman"/>
          <w:sz w:val="28"/>
          <w:szCs w:val="28"/>
        </w:rPr>
        <w:t>», зміст лабораторних занять і самостійної роботи, методичні поради до виконання індивідуального завдання,</w:t>
      </w:r>
      <w:r w:rsidR="007A51CE" w:rsidRPr="00685523">
        <w:rPr>
          <w:rFonts w:ascii="Times New Roman" w:hAnsi="Times New Roman"/>
          <w:sz w:val="28"/>
          <w:szCs w:val="28"/>
        </w:rPr>
        <w:t xml:space="preserve"> </w:t>
      </w:r>
      <w:r w:rsidRPr="00685523">
        <w:rPr>
          <w:rFonts w:ascii="Times New Roman" w:hAnsi="Times New Roman"/>
          <w:sz w:val="28"/>
          <w:szCs w:val="28"/>
        </w:rPr>
        <w:t xml:space="preserve">перелік питань для повторення та закріплення програмного матеріалу, тести для підсумкового контролю знань, глосарій ключових термінів і понять. </w:t>
      </w:r>
      <w:r w:rsidR="007A51CE" w:rsidRPr="00685523">
        <w:rPr>
          <w:rFonts w:ascii="Times New Roman" w:hAnsi="Times New Roman"/>
          <w:bCs/>
          <w:sz w:val="28"/>
          <w:szCs w:val="28"/>
        </w:rPr>
        <w:t>Поданий матеріал систематизований і чітко структурований, що сприятиме засвоєнню</w:t>
      </w:r>
      <w:r w:rsidR="00D670F6" w:rsidRPr="00685523">
        <w:rPr>
          <w:rFonts w:ascii="Times New Roman" w:hAnsi="Times New Roman"/>
          <w:sz w:val="28"/>
          <w:szCs w:val="28"/>
        </w:rPr>
        <w:t xml:space="preserve"> здобувачами ступеня вищої освіти </w:t>
      </w:r>
      <w:r w:rsidR="008426D1">
        <w:rPr>
          <w:rFonts w:ascii="Times New Roman" w:hAnsi="Times New Roman"/>
          <w:sz w:val="28"/>
          <w:szCs w:val="28"/>
        </w:rPr>
        <w:t xml:space="preserve">бакалавра </w:t>
      </w:r>
      <w:r w:rsidR="007A51CE" w:rsidRPr="00685523">
        <w:rPr>
          <w:rFonts w:ascii="Times New Roman" w:hAnsi="Times New Roman"/>
          <w:bCs/>
          <w:sz w:val="28"/>
          <w:szCs w:val="28"/>
        </w:rPr>
        <w:t>знань та набуттю вмінь і навичок, передбачених робочою пр</w:t>
      </w:r>
      <w:r w:rsidR="005D056E">
        <w:rPr>
          <w:rFonts w:ascii="Times New Roman" w:hAnsi="Times New Roman"/>
          <w:bCs/>
          <w:sz w:val="28"/>
          <w:szCs w:val="28"/>
        </w:rPr>
        <w:t>ограмою навчальної дисципліни</w:t>
      </w:r>
      <w:r w:rsidR="009141DD" w:rsidRPr="00685523">
        <w:rPr>
          <w:rFonts w:ascii="Times New Roman" w:hAnsi="Times New Roman"/>
          <w:bCs/>
          <w:sz w:val="28"/>
          <w:szCs w:val="28"/>
        </w:rPr>
        <w:t>.</w:t>
      </w:r>
    </w:p>
    <w:p w14:paraId="474F72A4" w14:textId="77777777" w:rsidR="00884048" w:rsidRPr="00685523" w:rsidRDefault="00884048" w:rsidP="00124E1A">
      <w:pPr>
        <w:spacing w:after="0" w:line="240" w:lineRule="auto"/>
        <w:ind w:firstLine="708"/>
        <w:jc w:val="both"/>
        <w:rPr>
          <w:rFonts w:ascii="Times New Roman" w:hAnsi="Times New Roman"/>
          <w:sz w:val="28"/>
          <w:szCs w:val="28"/>
        </w:rPr>
      </w:pPr>
    </w:p>
    <w:p w14:paraId="4DEDE820" w14:textId="77777777" w:rsidR="00371BAB" w:rsidRPr="00685523" w:rsidRDefault="00371BAB" w:rsidP="00124E1A">
      <w:pPr>
        <w:spacing w:after="0" w:line="240" w:lineRule="auto"/>
        <w:ind w:firstLine="708"/>
        <w:jc w:val="both"/>
        <w:rPr>
          <w:rFonts w:ascii="Times New Roman" w:hAnsi="Times New Roman"/>
          <w:bCs/>
          <w:color w:val="FF0000"/>
          <w:sz w:val="28"/>
          <w:szCs w:val="28"/>
        </w:rPr>
      </w:pPr>
    </w:p>
    <w:p w14:paraId="3AEEF8B4" w14:textId="77777777" w:rsidR="00371BAB" w:rsidRPr="00685523" w:rsidRDefault="00371BAB" w:rsidP="00124E1A">
      <w:pPr>
        <w:spacing w:after="0" w:line="240" w:lineRule="auto"/>
        <w:ind w:firstLine="708"/>
        <w:jc w:val="both"/>
        <w:rPr>
          <w:rFonts w:ascii="Times New Roman" w:hAnsi="Times New Roman"/>
          <w:bCs/>
          <w:color w:val="FF0000"/>
          <w:sz w:val="28"/>
          <w:szCs w:val="28"/>
        </w:rPr>
      </w:pPr>
    </w:p>
    <w:p w14:paraId="7CC7EC80"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1CC8E5E9"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6228D56A"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53901F12"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5B04CE07"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6260D03C"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37218B01"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1CDE6CD9"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1C027F40"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26D8797E"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59B995F0"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3FB9F6BF"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5C3BE011"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000FCE7C"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79712A82" w14:textId="77777777" w:rsidR="00D60965" w:rsidRPr="00685523" w:rsidRDefault="00D60965" w:rsidP="00124E1A">
      <w:pPr>
        <w:spacing w:after="0" w:line="240" w:lineRule="auto"/>
        <w:ind w:firstLine="708"/>
        <w:jc w:val="both"/>
        <w:rPr>
          <w:rFonts w:ascii="Times New Roman" w:hAnsi="Times New Roman"/>
          <w:bCs/>
          <w:color w:val="FF0000"/>
          <w:sz w:val="28"/>
          <w:szCs w:val="28"/>
        </w:rPr>
      </w:pPr>
    </w:p>
    <w:p w14:paraId="0578B7AA" w14:textId="77777777" w:rsidR="00D60965" w:rsidRPr="00685523" w:rsidRDefault="00D60965" w:rsidP="00124E1A">
      <w:pPr>
        <w:spacing w:after="0" w:line="240" w:lineRule="auto"/>
        <w:ind w:firstLine="708"/>
        <w:jc w:val="both"/>
        <w:rPr>
          <w:rFonts w:ascii="Times New Roman" w:hAnsi="Times New Roman"/>
          <w:bCs/>
          <w:color w:val="FF0000"/>
          <w:sz w:val="28"/>
          <w:szCs w:val="28"/>
        </w:rPr>
      </w:pPr>
    </w:p>
    <w:p w14:paraId="032AAE62" w14:textId="77777777" w:rsidR="00D60965" w:rsidRPr="00685523" w:rsidRDefault="00D60965" w:rsidP="00124E1A">
      <w:pPr>
        <w:spacing w:after="0" w:line="240" w:lineRule="auto"/>
        <w:ind w:firstLine="708"/>
        <w:jc w:val="both"/>
        <w:rPr>
          <w:rFonts w:ascii="Times New Roman" w:hAnsi="Times New Roman"/>
          <w:bCs/>
          <w:color w:val="FF0000"/>
          <w:sz w:val="28"/>
          <w:szCs w:val="28"/>
        </w:rPr>
      </w:pPr>
    </w:p>
    <w:p w14:paraId="17708CDE" w14:textId="77777777" w:rsidR="00D60965" w:rsidRPr="00685523" w:rsidRDefault="00D60965" w:rsidP="00124E1A">
      <w:pPr>
        <w:spacing w:after="0" w:line="240" w:lineRule="auto"/>
        <w:ind w:firstLine="708"/>
        <w:jc w:val="both"/>
        <w:rPr>
          <w:rFonts w:ascii="Times New Roman" w:hAnsi="Times New Roman"/>
          <w:bCs/>
          <w:color w:val="FF0000"/>
          <w:sz w:val="28"/>
          <w:szCs w:val="28"/>
        </w:rPr>
      </w:pPr>
    </w:p>
    <w:p w14:paraId="53D8DB05"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41572C67"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484F403D"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23602F51" w14:textId="77777777" w:rsidR="002469E7" w:rsidRPr="00685523" w:rsidRDefault="002469E7" w:rsidP="00124E1A">
      <w:pPr>
        <w:spacing w:after="0" w:line="240" w:lineRule="auto"/>
        <w:ind w:firstLine="708"/>
        <w:jc w:val="both"/>
        <w:rPr>
          <w:rFonts w:ascii="Times New Roman" w:hAnsi="Times New Roman"/>
          <w:bCs/>
          <w:color w:val="FF0000"/>
          <w:sz w:val="28"/>
          <w:szCs w:val="28"/>
        </w:rPr>
      </w:pPr>
    </w:p>
    <w:p w14:paraId="3C03F105" w14:textId="77777777" w:rsidR="00E61E76" w:rsidRPr="00685523" w:rsidRDefault="00E61E76" w:rsidP="00124E1A">
      <w:pPr>
        <w:spacing w:after="0" w:line="240" w:lineRule="auto"/>
        <w:ind w:firstLine="708"/>
        <w:jc w:val="both"/>
        <w:rPr>
          <w:rFonts w:ascii="Times New Roman" w:hAnsi="Times New Roman"/>
          <w:bCs/>
          <w:color w:val="FF0000"/>
          <w:sz w:val="28"/>
          <w:szCs w:val="28"/>
        </w:rPr>
      </w:pPr>
    </w:p>
    <w:p w14:paraId="7E42284D" w14:textId="77777777" w:rsidR="00E61E76" w:rsidRPr="00685523" w:rsidRDefault="00E61E76" w:rsidP="00124E1A">
      <w:pPr>
        <w:spacing w:after="0" w:line="240" w:lineRule="auto"/>
        <w:ind w:firstLine="708"/>
        <w:jc w:val="both"/>
        <w:rPr>
          <w:rFonts w:ascii="Times New Roman" w:hAnsi="Times New Roman"/>
          <w:bCs/>
          <w:color w:val="FF0000"/>
          <w:sz w:val="28"/>
          <w:szCs w:val="28"/>
        </w:rPr>
      </w:pPr>
    </w:p>
    <w:p w14:paraId="61B97FE7" w14:textId="77777777" w:rsidR="00D04A4C" w:rsidRDefault="00D04A4C">
      <w:pPr>
        <w:spacing w:after="0" w:line="240" w:lineRule="auto"/>
        <w:rPr>
          <w:rFonts w:ascii="Times New Roman" w:hAnsi="Times New Roman"/>
          <w:b/>
          <w:sz w:val="28"/>
          <w:szCs w:val="28"/>
          <w:lang w:eastAsia="ru-RU"/>
        </w:rPr>
      </w:pPr>
      <w:r>
        <w:rPr>
          <w:rFonts w:ascii="Times New Roman" w:hAnsi="Times New Roman"/>
          <w:b/>
          <w:sz w:val="28"/>
          <w:szCs w:val="28"/>
          <w:lang w:eastAsia="ru-RU"/>
        </w:rPr>
        <w:br w:type="page"/>
      </w:r>
    </w:p>
    <w:p w14:paraId="4B1109DC" w14:textId="307A5FC9" w:rsidR="00F100E7" w:rsidRPr="00685523" w:rsidRDefault="005F694B" w:rsidP="00EF280D">
      <w:pPr>
        <w:widowControl w:val="0"/>
        <w:autoSpaceDE w:val="0"/>
        <w:autoSpaceDN w:val="0"/>
        <w:adjustRightInd w:val="0"/>
        <w:spacing w:after="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lastRenderedPageBreak/>
        <w:t>ЗМІСТ ЛАБОРАТОРНИХ ЗАНЯТЬ</w:t>
      </w:r>
    </w:p>
    <w:p w14:paraId="67B4085F" w14:textId="77777777" w:rsidR="002B585F" w:rsidRPr="00685523" w:rsidRDefault="002B585F" w:rsidP="00EF280D">
      <w:pPr>
        <w:spacing w:after="0" w:line="240" w:lineRule="auto"/>
        <w:jc w:val="center"/>
        <w:rPr>
          <w:rFonts w:ascii="Times New Roman" w:hAnsi="Times New Roman"/>
          <w:b/>
          <w:sz w:val="28"/>
          <w:szCs w:val="28"/>
        </w:rPr>
      </w:pPr>
      <w:r w:rsidRPr="00685523">
        <w:rPr>
          <w:rFonts w:ascii="Times New Roman" w:hAnsi="Times New Roman"/>
          <w:b/>
          <w:sz w:val="28"/>
          <w:szCs w:val="28"/>
        </w:rPr>
        <w:t>ТЕМА № 1. АТМОСФЕРА</w:t>
      </w:r>
      <w:r w:rsidR="00E61E76" w:rsidRPr="00685523">
        <w:rPr>
          <w:rFonts w:ascii="Times New Roman" w:hAnsi="Times New Roman"/>
          <w:b/>
          <w:sz w:val="28"/>
          <w:szCs w:val="28"/>
        </w:rPr>
        <w:t>:</w:t>
      </w:r>
      <w:r w:rsidRPr="00685523">
        <w:rPr>
          <w:rFonts w:ascii="Times New Roman" w:hAnsi="Times New Roman"/>
          <w:b/>
          <w:sz w:val="28"/>
          <w:szCs w:val="28"/>
        </w:rPr>
        <w:t xml:space="preserve"> БУДОВА ТА СКЛАД. ЕКОЛОГІЧНІ ФУНКЦІЇ АТМОСФЕРИ</w:t>
      </w:r>
    </w:p>
    <w:p w14:paraId="00B22159" w14:textId="77777777" w:rsidR="002B585F" w:rsidRPr="00685523" w:rsidRDefault="002B585F" w:rsidP="002B585F">
      <w:pPr>
        <w:spacing w:after="0" w:line="240" w:lineRule="auto"/>
        <w:jc w:val="center"/>
        <w:rPr>
          <w:rFonts w:ascii="Times New Roman" w:hAnsi="Times New Roman"/>
          <w:b/>
          <w:sz w:val="28"/>
          <w:szCs w:val="28"/>
        </w:rPr>
      </w:pPr>
      <w:r w:rsidRPr="00685523">
        <w:rPr>
          <w:rFonts w:ascii="Times New Roman" w:hAnsi="Times New Roman"/>
          <w:sz w:val="28"/>
          <w:szCs w:val="28"/>
        </w:rPr>
        <w:t>.</w:t>
      </w:r>
    </w:p>
    <w:p w14:paraId="4CB5F7F9" w14:textId="77777777" w:rsidR="002B585F" w:rsidRPr="00685523" w:rsidRDefault="002B585F" w:rsidP="002B585F">
      <w:pPr>
        <w:spacing w:after="0" w:line="240" w:lineRule="auto"/>
        <w:ind w:firstLine="708"/>
        <w:jc w:val="both"/>
        <w:rPr>
          <w:rFonts w:ascii="Times New Roman" w:eastAsia="Times New Roman" w:hAnsi="Times New Roman"/>
          <w:color w:val="FF0000"/>
          <w:sz w:val="28"/>
          <w:szCs w:val="28"/>
          <w:lang w:eastAsia="ru-RU"/>
        </w:rPr>
      </w:pPr>
      <w:r w:rsidRPr="00685523">
        <w:rPr>
          <w:rFonts w:ascii="Times New Roman CYR" w:eastAsia="Times New Roman" w:hAnsi="Times New Roman CYR"/>
          <w:b/>
          <w:kern w:val="2"/>
          <w:sz w:val="28"/>
          <w:szCs w:val="28"/>
          <w:lang w:eastAsia="ru-RU"/>
        </w:rPr>
        <w:t xml:space="preserve">Мета: </w:t>
      </w:r>
      <w:r w:rsidR="00E61E76" w:rsidRPr="00685523">
        <w:rPr>
          <w:rFonts w:ascii="Times New Roman CYR" w:eastAsia="Times New Roman" w:hAnsi="Times New Roman CYR"/>
          <w:kern w:val="2"/>
          <w:sz w:val="28"/>
          <w:szCs w:val="28"/>
          <w:lang w:eastAsia="ru-RU"/>
        </w:rPr>
        <w:t>о</w:t>
      </w:r>
      <w:r w:rsidRPr="00685523">
        <w:rPr>
          <w:rFonts w:ascii="Times New Roman CYR" w:eastAsia="Times New Roman" w:hAnsi="Times New Roman CYR"/>
          <w:kern w:val="2"/>
          <w:sz w:val="28"/>
          <w:szCs w:val="28"/>
          <w:lang w:eastAsia="ru-RU"/>
        </w:rPr>
        <w:t xml:space="preserve">знайомитись </w:t>
      </w:r>
      <w:r w:rsidR="00E61E76" w:rsidRPr="00685523">
        <w:rPr>
          <w:rFonts w:ascii="Times New Roman CYR" w:eastAsia="Times New Roman" w:hAnsi="Times New Roman CYR"/>
          <w:kern w:val="2"/>
          <w:sz w:val="28"/>
          <w:szCs w:val="28"/>
          <w:lang w:eastAsia="ru-RU"/>
        </w:rPr>
        <w:t>і</w:t>
      </w:r>
      <w:r w:rsidRPr="00685523">
        <w:rPr>
          <w:rFonts w:ascii="Times New Roman CYR" w:eastAsia="Times New Roman" w:hAnsi="Times New Roman CYR"/>
          <w:kern w:val="2"/>
          <w:sz w:val="28"/>
          <w:szCs w:val="28"/>
          <w:lang w:eastAsia="ru-RU"/>
        </w:rPr>
        <w:t>з будовою, складом та екологічними функціями атмосфери Землі</w:t>
      </w:r>
      <w:r w:rsidR="00E61E76" w:rsidRPr="00685523">
        <w:rPr>
          <w:rFonts w:ascii="Times New Roman CYR" w:eastAsia="Times New Roman" w:hAnsi="Times New Roman CYR"/>
          <w:kern w:val="2"/>
          <w:sz w:val="28"/>
          <w:szCs w:val="28"/>
          <w:lang w:eastAsia="ru-RU"/>
        </w:rPr>
        <w:t>; з</w:t>
      </w:r>
      <w:r w:rsidR="00E61E76" w:rsidRPr="00685523">
        <w:rPr>
          <w:rFonts w:ascii="Times New Roman" w:eastAsia="Times New Roman" w:hAnsi="Times New Roman"/>
          <w:sz w:val="28"/>
          <w:szCs w:val="28"/>
        </w:rPr>
        <w:t>’</w:t>
      </w:r>
      <w:r w:rsidR="00E61E76" w:rsidRPr="00685523">
        <w:rPr>
          <w:rFonts w:ascii="Times New Roman" w:hAnsi="Times New Roman"/>
          <w:sz w:val="28"/>
          <w:szCs w:val="28"/>
        </w:rPr>
        <w:t>ясувати біологічне й екологічне значення основних складових частин повітря.</w:t>
      </w:r>
      <w:r w:rsidRPr="00685523">
        <w:rPr>
          <w:rFonts w:ascii="Times New Roman CYR" w:eastAsia="Times New Roman" w:hAnsi="Times New Roman CYR"/>
          <w:b/>
          <w:kern w:val="2"/>
          <w:sz w:val="28"/>
          <w:szCs w:val="28"/>
          <w:lang w:eastAsia="ru-RU"/>
        </w:rPr>
        <w:t xml:space="preserve"> </w:t>
      </w:r>
    </w:p>
    <w:p w14:paraId="7BF6DE7A" w14:textId="77777777" w:rsidR="002B585F" w:rsidRPr="00685523" w:rsidRDefault="002B585F" w:rsidP="002B585F">
      <w:pPr>
        <w:spacing w:after="0" w:line="240" w:lineRule="auto"/>
        <w:rPr>
          <w:rFonts w:ascii="Times New Roman" w:eastAsia="Times New Roman" w:hAnsi="Times New Roman"/>
          <w:b/>
          <w:sz w:val="28"/>
          <w:szCs w:val="28"/>
          <w:lang w:eastAsia="ru-RU"/>
        </w:rPr>
      </w:pPr>
    </w:p>
    <w:p w14:paraId="48C1DD84" w14:textId="77777777" w:rsidR="002B585F" w:rsidRPr="00685523" w:rsidRDefault="002B585F" w:rsidP="002B585F">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505BD9B5" w14:textId="77777777" w:rsidR="002B585F" w:rsidRPr="00685523" w:rsidRDefault="002B585F" w:rsidP="00EF280D">
      <w:pPr>
        <w:tabs>
          <w:tab w:val="left" w:pos="0"/>
        </w:tabs>
        <w:spacing w:after="0" w:line="240" w:lineRule="auto"/>
        <w:contextualSpacing/>
        <w:jc w:val="both"/>
        <w:rPr>
          <w:rFonts w:ascii="Times New Roman" w:eastAsia="Times New Roman" w:hAnsi="Times New Roman"/>
          <w:sz w:val="28"/>
          <w:szCs w:val="28"/>
          <w:lang w:eastAsia="ru-RU"/>
        </w:rPr>
      </w:pPr>
    </w:p>
    <w:p w14:paraId="6EBBDCE7"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i/>
          <w:sz w:val="28"/>
          <w:szCs w:val="28"/>
          <w:lang w:eastAsia="zh-TW"/>
        </w:rPr>
        <w:t>Атмосфера Землі</w:t>
      </w:r>
      <w:r w:rsidRPr="00685523">
        <w:rPr>
          <w:rFonts w:ascii="Times New Roman" w:eastAsia="PMingLiU" w:hAnsi="Times New Roman"/>
          <w:sz w:val="28"/>
          <w:szCs w:val="28"/>
          <w:lang w:eastAsia="zh-TW"/>
        </w:rPr>
        <w:t xml:space="preserve"> є суцільною оболонкою,  оточує нашу планету </w:t>
      </w:r>
      <w:r w:rsidR="00E61E76" w:rsidRPr="00685523">
        <w:rPr>
          <w:rFonts w:ascii="Times New Roman" w:eastAsia="PMingLiU" w:hAnsi="Times New Roman"/>
          <w:sz w:val="28"/>
          <w:szCs w:val="28"/>
          <w:lang w:eastAsia="zh-TW"/>
        </w:rPr>
        <w:t>та</w:t>
      </w:r>
      <w:r w:rsidRPr="00685523">
        <w:rPr>
          <w:rFonts w:ascii="Times New Roman" w:eastAsia="PMingLiU" w:hAnsi="Times New Roman"/>
          <w:sz w:val="28"/>
          <w:szCs w:val="28"/>
          <w:lang w:eastAsia="zh-TW"/>
        </w:rPr>
        <w:t xml:space="preserve"> являє собою суміш газів, хмар та ін</w:t>
      </w:r>
      <w:r w:rsidR="00E61E76" w:rsidRPr="00685523">
        <w:rPr>
          <w:rFonts w:ascii="Times New Roman" w:eastAsia="PMingLiU" w:hAnsi="Times New Roman"/>
          <w:sz w:val="28"/>
          <w:szCs w:val="28"/>
          <w:lang w:eastAsia="zh-TW"/>
        </w:rPr>
        <w:t>ших</w:t>
      </w:r>
      <w:r w:rsidRPr="00685523">
        <w:rPr>
          <w:rFonts w:ascii="Times New Roman" w:eastAsia="PMingLiU" w:hAnsi="Times New Roman"/>
          <w:sz w:val="28"/>
          <w:szCs w:val="28"/>
          <w:lang w:eastAsia="zh-TW"/>
        </w:rPr>
        <w:t xml:space="preserve"> частинок, що знаходяться в повітрі й називаються </w:t>
      </w:r>
      <w:r w:rsidRPr="00685523">
        <w:rPr>
          <w:rFonts w:ascii="Times New Roman" w:eastAsia="PMingLiU" w:hAnsi="Times New Roman"/>
          <w:i/>
          <w:sz w:val="28"/>
          <w:szCs w:val="28"/>
          <w:lang w:eastAsia="zh-TW"/>
        </w:rPr>
        <w:t>аерозолями</w:t>
      </w:r>
      <w:r w:rsidRPr="00685523">
        <w:rPr>
          <w:rFonts w:ascii="Times New Roman" w:eastAsia="PMingLiU" w:hAnsi="Times New Roman"/>
          <w:sz w:val="28"/>
          <w:szCs w:val="28"/>
          <w:lang w:eastAsia="zh-TW"/>
        </w:rPr>
        <w:t>. Основні гази атмосфери – азот (78,084 %)</w:t>
      </w:r>
      <w:r w:rsidR="00E61E76" w:rsidRPr="00685523">
        <w:rPr>
          <w:rFonts w:ascii="Times New Roman" w:eastAsia="PMingLiU" w:hAnsi="Times New Roman"/>
          <w:sz w:val="28"/>
          <w:szCs w:val="28"/>
          <w:lang w:eastAsia="zh-TW"/>
        </w:rPr>
        <w:t>,</w:t>
      </w:r>
      <w:r w:rsidRPr="00685523">
        <w:rPr>
          <w:rFonts w:ascii="Times New Roman" w:eastAsia="PMingLiU" w:hAnsi="Times New Roman"/>
          <w:sz w:val="28"/>
          <w:szCs w:val="28"/>
          <w:lang w:eastAsia="zh-TW"/>
        </w:rPr>
        <w:t xml:space="preserve"> кисень (20,946 %), аргон (0,033 %)</w:t>
      </w:r>
      <w:r w:rsidR="00E61E76" w:rsidRPr="00685523">
        <w:rPr>
          <w:rFonts w:ascii="Times New Roman" w:eastAsia="PMingLiU" w:hAnsi="Times New Roman"/>
          <w:sz w:val="28"/>
          <w:szCs w:val="28"/>
          <w:lang w:eastAsia="zh-TW"/>
        </w:rPr>
        <w:t xml:space="preserve"> –</w:t>
      </w:r>
      <w:r w:rsidRPr="00685523">
        <w:rPr>
          <w:rFonts w:ascii="Times New Roman" w:eastAsia="PMingLiU" w:hAnsi="Times New Roman"/>
          <w:sz w:val="28"/>
          <w:szCs w:val="28"/>
          <w:lang w:eastAsia="zh-TW"/>
        </w:rPr>
        <w:t xml:space="preserve"> становлять 99,9</w:t>
      </w:r>
      <w:r w:rsidR="00F75C7F" w:rsidRPr="00685523">
        <w:rPr>
          <w:rFonts w:ascii="Times New Roman" w:eastAsia="PMingLiU" w:hAnsi="Times New Roman"/>
          <w:sz w:val="28"/>
          <w:szCs w:val="28"/>
          <w:lang w:eastAsia="zh-TW"/>
        </w:rPr>
        <w:t>6 %</w:t>
      </w:r>
      <w:r w:rsidR="00E61E76" w:rsidRPr="00685523">
        <w:rPr>
          <w:rFonts w:ascii="Times New Roman" w:eastAsia="PMingLiU" w:hAnsi="Times New Roman"/>
          <w:sz w:val="28"/>
          <w:szCs w:val="28"/>
          <w:lang w:eastAsia="zh-TW"/>
        </w:rPr>
        <w:t>;</w:t>
      </w:r>
      <w:r w:rsidRPr="00685523">
        <w:rPr>
          <w:rFonts w:ascii="Times New Roman" w:eastAsia="PMingLiU" w:hAnsi="Times New Roman"/>
          <w:sz w:val="28"/>
          <w:szCs w:val="28"/>
          <w:lang w:eastAsia="zh-TW"/>
        </w:rPr>
        <w:t xml:space="preserve"> на решту </w:t>
      </w:r>
      <w:r w:rsidR="00E61E76" w:rsidRPr="00685523">
        <w:rPr>
          <w:rFonts w:ascii="Times New Roman" w:eastAsia="PMingLiU" w:hAnsi="Times New Roman"/>
          <w:sz w:val="28"/>
          <w:szCs w:val="28"/>
          <w:lang w:eastAsia="zh-TW"/>
        </w:rPr>
        <w:t>значної</w:t>
      </w:r>
      <w:r w:rsidRPr="00685523">
        <w:rPr>
          <w:rFonts w:ascii="Times New Roman" w:eastAsia="PMingLiU" w:hAnsi="Times New Roman"/>
          <w:sz w:val="28"/>
          <w:szCs w:val="28"/>
          <w:lang w:eastAsia="zh-TW"/>
        </w:rPr>
        <w:t xml:space="preserve"> кількості газів (до 50) </w:t>
      </w:r>
      <w:r w:rsidR="00E61E76" w:rsidRPr="00685523">
        <w:rPr>
          <w:rFonts w:ascii="Times New Roman" w:eastAsia="PMingLiU" w:hAnsi="Times New Roman"/>
          <w:sz w:val="28"/>
          <w:szCs w:val="28"/>
          <w:lang w:eastAsia="zh-TW"/>
        </w:rPr>
        <w:t>припадає</w:t>
      </w:r>
      <w:r w:rsidRPr="00685523">
        <w:rPr>
          <w:rFonts w:ascii="Times New Roman" w:eastAsia="PMingLiU" w:hAnsi="Times New Roman"/>
          <w:sz w:val="28"/>
          <w:szCs w:val="28"/>
          <w:lang w:eastAsia="zh-TW"/>
        </w:rPr>
        <w:t xml:space="preserve"> 0,04 %. До складу реальної атмосфери входять також водяна пара та аерозолі або тверді </w:t>
      </w:r>
      <w:r w:rsidR="00E61E76" w:rsidRPr="00685523">
        <w:rPr>
          <w:rFonts w:ascii="Times New Roman" w:eastAsia="PMingLiU" w:hAnsi="Times New Roman"/>
          <w:sz w:val="28"/>
          <w:szCs w:val="28"/>
          <w:lang w:eastAsia="zh-TW"/>
        </w:rPr>
        <w:t>й</w:t>
      </w:r>
      <w:r w:rsidRPr="00685523">
        <w:rPr>
          <w:rFonts w:ascii="Times New Roman" w:eastAsia="PMingLiU" w:hAnsi="Times New Roman"/>
          <w:sz w:val="28"/>
          <w:szCs w:val="28"/>
          <w:lang w:eastAsia="zh-TW"/>
        </w:rPr>
        <w:t xml:space="preserve"> рідкі частинки різного походження і перебувають в атмосфері </w:t>
      </w:r>
      <w:r w:rsidR="00E61E76" w:rsidRPr="00685523">
        <w:rPr>
          <w:rFonts w:ascii="Times New Roman" w:eastAsia="PMingLiU" w:hAnsi="Times New Roman"/>
          <w:sz w:val="28"/>
          <w:szCs w:val="28"/>
          <w:lang w:eastAsia="zh-TW"/>
        </w:rPr>
        <w:t>в</w:t>
      </w:r>
      <w:r w:rsidRPr="00685523">
        <w:rPr>
          <w:rFonts w:ascii="Times New Roman" w:eastAsia="PMingLiU" w:hAnsi="Times New Roman"/>
          <w:sz w:val="28"/>
          <w:szCs w:val="28"/>
          <w:lang w:eastAsia="zh-TW"/>
        </w:rPr>
        <w:t xml:space="preserve"> завислому стані. Життєво важливе значення основних газів загальновідоме. Для атмосферних процесів найбільше значення мають малі складові атмосфери. Це водяна пара, вуглекислий газ, озон та аерозолі.</w:t>
      </w:r>
    </w:p>
    <w:p w14:paraId="38167631"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b/>
          <w:bCs/>
          <w:sz w:val="28"/>
          <w:szCs w:val="28"/>
          <w:lang w:eastAsia="zh-TW"/>
        </w:rPr>
        <w:t>Поділ атмосфери на шари</w:t>
      </w:r>
      <w:r w:rsidRPr="00685523">
        <w:rPr>
          <w:rFonts w:ascii="Times New Roman" w:eastAsia="Times New Roman" w:hAnsi="Times New Roman"/>
          <w:sz w:val="28"/>
          <w:szCs w:val="28"/>
          <w:lang w:eastAsia="ru-RU"/>
        </w:rPr>
        <w:t xml:space="preserve">. </w:t>
      </w:r>
      <w:r w:rsidRPr="00685523">
        <w:rPr>
          <w:rFonts w:ascii="Times New Roman" w:eastAsia="PMingLiU" w:hAnsi="Times New Roman"/>
          <w:sz w:val="28"/>
          <w:szCs w:val="28"/>
          <w:lang w:eastAsia="zh-TW"/>
        </w:rPr>
        <w:t xml:space="preserve">Атмосфера за своїми властивостями неоднорідна як по вертикалі, так і по горизонталі. Змінюються такі характеристики повітря, як температура, тиск, вологість, густина, його склад, вміст твердих </w:t>
      </w:r>
      <w:r w:rsidR="00E61E76" w:rsidRPr="00685523">
        <w:rPr>
          <w:rFonts w:ascii="Times New Roman" w:eastAsia="PMingLiU" w:hAnsi="Times New Roman"/>
          <w:sz w:val="28"/>
          <w:szCs w:val="28"/>
          <w:lang w:eastAsia="zh-TW"/>
        </w:rPr>
        <w:t>і</w:t>
      </w:r>
      <w:r w:rsidRPr="00685523">
        <w:rPr>
          <w:rFonts w:ascii="Times New Roman" w:eastAsia="PMingLiU" w:hAnsi="Times New Roman"/>
          <w:sz w:val="28"/>
          <w:szCs w:val="28"/>
          <w:lang w:eastAsia="zh-TW"/>
        </w:rPr>
        <w:t xml:space="preserve"> рідких домішок, швидкість, рух повітря та ін. При цьому найбільш</w:t>
      </w:r>
      <w:r w:rsidR="00E61E76" w:rsidRPr="00685523">
        <w:rPr>
          <w:rFonts w:ascii="Times New Roman" w:eastAsia="PMingLiU" w:hAnsi="Times New Roman"/>
          <w:sz w:val="28"/>
          <w:szCs w:val="28"/>
          <w:lang w:eastAsia="zh-TW"/>
        </w:rPr>
        <w:t>а</w:t>
      </w:r>
      <w:r w:rsidRPr="00685523">
        <w:rPr>
          <w:rFonts w:ascii="Times New Roman" w:eastAsia="PMingLiU" w:hAnsi="Times New Roman"/>
          <w:sz w:val="28"/>
          <w:szCs w:val="28"/>
          <w:lang w:eastAsia="zh-TW"/>
        </w:rPr>
        <w:t xml:space="preserve"> неоднорідність властивостей атмосфери виявляється у вертикальному напрям</w:t>
      </w:r>
      <w:r w:rsidR="00E61E76" w:rsidRPr="00685523">
        <w:rPr>
          <w:rFonts w:ascii="Times New Roman" w:eastAsia="PMingLiU" w:hAnsi="Times New Roman"/>
          <w:sz w:val="28"/>
          <w:szCs w:val="28"/>
          <w:lang w:eastAsia="zh-TW"/>
        </w:rPr>
        <w:t>ку</w:t>
      </w:r>
      <w:r w:rsidRPr="00685523">
        <w:rPr>
          <w:rFonts w:ascii="Times New Roman" w:eastAsia="PMingLiU" w:hAnsi="Times New Roman"/>
          <w:sz w:val="28"/>
          <w:szCs w:val="28"/>
          <w:lang w:eastAsia="zh-TW"/>
        </w:rPr>
        <w:t>. Так, наприклад</w:t>
      </w:r>
      <w:r w:rsidR="00E61E76" w:rsidRPr="00685523">
        <w:rPr>
          <w:rFonts w:ascii="Times New Roman" w:eastAsia="PMingLiU" w:hAnsi="Times New Roman"/>
          <w:sz w:val="28"/>
          <w:szCs w:val="28"/>
          <w:lang w:eastAsia="zh-TW"/>
        </w:rPr>
        <w:t>,</w:t>
      </w:r>
      <w:r w:rsidRPr="00685523">
        <w:rPr>
          <w:rFonts w:ascii="Times New Roman" w:eastAsia="PMingLiU" w:hAnsi="Times New Roman"/>
          <w:sz w:val="28"/>
          <w:szCs w:val="28"/>
          <w:lang w:eastAsia="zh-TW"/>
        </w:rPr>
        <w:t xml:space="preserve"> по вертикалі температура повітря змінюється в 500 разів швидше, ніж по горизонталі, тиск знижуєтьс</w:t>
      </w:r>
      <w:r w:rsidR="00641C8C" w:rsidRPr="00685523">
        <w:rPr>
          <w:rFonts w:ascii="Times New Roman" w:eastAsia="PMingLiU" w:hAnsi="Times New Roman"/>
          <w:sz w:val="28"/>
          <w:szCs w:val="28"/>
          <w:lang w:eastAsia="zh-TW"/>
        </w:rPr>
        <w:t>я на кожних 1000 м висоти на 80</w:t>
      </w:r>
      <w:r w:rsidR="00190624" w:rsidRPr="00685523">
        <w:rPr>
          <w:rFonts w:ascii="Times New Roman" w:eastAsia="PMingLiU" w:hAnsi="Times New Roman"/>
          <w:sz w:val="28"/>
          <w:szCs w:val="28"/>
          <w:lang w:eastAsia="zh-TW"/>
        </w:rPr>
        <w:t>-</w:t>
      </w:r>
      <w:r w:rsidRPr="00685523">
        <w:rPr>
          <w:rFonts w:ascii="Times New Roman" w:eastAsia="PMingLiU" w:hAnsi="Times New Roman"/>
          <w:sz w:val="28"/>
          <w:szCs w:val="28"/>
          <w:lang w:eastAsia="zh-TW"/>
        </w:rPr>
        <w:t xml:space="preserve">100 гПа, тоді   як у горизонтальному напрямку зміни кожних 100 км,  а в особливих випадках, в окремих тропічних циклонах, зміни тиску досягають 60 гПа на 100 км. Різко змінюються з висотою й інші фізичні параметри атмосфери. Спостерігаються у вертикальному напрямку також зміни й хімічного складу повітря, тоді як у горизонтальному напрямку відсотковий вміст складових компонентів повітря залишається незмінним. </w:t>
      </w:r>
    </w:p>
    <w:p w14:paraId="50C0FB69"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 xml:space="preserve"> </w:t>
      </w:r>
      <w:r w:rsidR="00E61E76" w:rsidRPr="00685523">
        <w:rPr>
          <w:rFonts w:ascii="Times New Roman" w:eastAsia="PMingLiU" w:hAnsi="Times New Roman"/>
          <w:sz w:val="28"/>
          <w:szCs w:val="28"/>
          <w:lang w:eastAsia="zh-TW"/>
        </w:rPr>
        <w:t>У</w:t>
      </w:r>
      <w:r w:rsidRPr="00685523">
        <w:rPr>
          <w:rFonts w:ascii="Times New Roman" w:eastAsia="PMingLiU" w:hAnsi="Times New Roman"/>
          <w:sz w:val="28"/>
          <w:szCs w:val="28"/>
          <w:lang w:eastAsia="zh-TW"/>
        </w:rPr>
        <w:t xml:space="preserve">наслідок цього при поділі атмосфери на шари на першому місці </w:t>
      </w:r>
      <w:r w:rsidR="00E61E76" w:rsidRPr="00685523">
        <w:rPr>
          <w:rFonts w:ascii="Times New Roman" w:eastAsia="PMingLiU" w:hAnsi="Times New Roman"/>
          <w:sz w:val="28"/>
          <w:szCs w:val="28"/>
          <w:lang w:eastAsia="zh-TW"/>
        </w:rPr>
        <w:t>відзначається</w:t>
      </w:r>
      <w:r w:rsidRPr="00685523">
        <w:rPr>
          <w:rFonts w:ascii="Times New Roman" w:eastAsia="PMingLiU" w:hAnsi="Times New Roman"/>
          <w:sz w:val="28"/>
          <w:szCs w:val="28"/>
          <w:lang w:eastAsia="zh-TW"/>
        </w:rPr>
        <w:t xml:space="preserve"> неоднорідність властивостей повітря по вертикалі, при цьому класифікують поділ атмосфери, ґрунтуючись на певних ознаках, а саме: </w:t>
      </w:r>
    </w:p>
    <w:p w14:paraId="1679BB2C"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1) за характером розподілу температури повітря з висотою;</w:t>
      </w:r>
    </w:p>
    <w:p w14:paraId="570E3A29"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 xml:space="preserve"> 2) за складом атмосферного повітря; </w:t>
      </w:r>
    </w:p>
    <w:p w14:paraId="57DA130E"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 xml:space="preserve">3) за характером фізико-хімічних процесів; </w:t>
      </w:r>
    </w:p>
    <w:p w14:paraId="6419E9F5"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4) за взаємодією атмосфери з підстил</w:t>
      </w:r>
      <w:r w:rsidR="00190624" w:rsidRPr="00685523">
        <w:rPr>
          <w:rFonts w:ascii="Times New Roman" w:eastAsia="PMingLiU" w:hAnsi="Times New Roman"/>
          <w:sz w:val="28"/>
          <w:szCs w:val="28"/>
          <w:lang w:eastAsia="zh-TW"/>
        </w:rPr>
        <w:t>ьною</w:t>
      </w:r>
      <w:r w:rsidRPr="00685523">
        <w:rPr>
          <w:rFonts w:ascii="Times New Roman" w:eastAsia="PMingLiU" w:hAnsi="Times New Roman"/>
          <w:sz w:val="28"/>
          <w:szCs w:val="28"/>
          <w:lang w:eastAsia="zh-TW"/>
        </w:rPr>
        <w:t xml:space="preserve"> поверхнею; </w:t>
      </w:r>
    </w:p>
    <w:p w14:paraId="51314F18"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5) за впливом атмосфери на літальні апарати.</w:t>
      </w:r>
    </w:p>
    <w:p w14:paraId="6BB4258E" w14:textId="77777777" w:rsidR="002B585F" w:rsidRPr="00685523" w:rsidRDefault="002B585F" w:rsidP="002B585F">
      <w:pPr>
        <w:tabs>
          <w:tab w:val="left" w:pos="0"/>
        </w:tabs>
        <w:spacing w:after="0" w:line="240" w:lineRule="auto"/>
        <w:ind w:firstLine="709"/>
        <w:contextualSpacing/>
        <w:jc w:val="both"/>
        <w:rPr>
          <w:rFonts w:ascii="Times New Roman" w:eastAsia="Times New Roman" w:hAnsi="Times New Roman"/>
          <w:sz w:val="28"/>
          <w:szCs w:val="28"/>
          <w:lang w:eastAsia="ru-RU"/>
        </w:rPr>
      </w:pPr>
      <w:r w:rsidRPr="00685523">
        <w:rPr>
          <w:rFonts w:ascii="Times New Roman" w:eastAsia="PMingLiU" w:hAnsi="Times New Roman"/>
          <w:bCs/>
          <w:i/>
          <w:sz w:val="28"/>
          <w:szCs w:val="28"/>
          <w:lang w:eastAsia="zh-TW"/>
        </w:rPr>
        <w:t xml:space="preserve">  Поділ атмосфери на шари за характером зміни температури повітря з висотою</w:t>
      </w:r>
      <w:r w:rsidRPr="00685523">
        <w:rPr>
          <w:rFonts w:ascii="Times New Roman" w:eastAsia="PMingLiU" w:hAnsi="Times New Roman"/>
          <w:i/>
          <w:sz w:val="28"/>
          <w:szCs w:val="28"/>
          <w:lang w:eastAsia="zh-TW"/>
        </w:rPr>
        <w:t>.</w:t>
      </w:r>
      <w:r w:rsidRPr="00685523">
        <w:rPr>
          <w:rFonts w:ascii="Times New Roman" w:eastAsia="PMingLiU" w:hAnsi="Times New Roman"/>
          <w:sz w:val="28"/>
          <w:szCs w:val="28"/>
          <w:lang w:eastAsia="zh-TW"/>
        </w:rPr>
        <w:t xml:space="preserve"> За цією ознакою атмосферу поділяють на п'ять шарів</w:t>
      </w:r>
      <w:r w:rsidR="00190624" w:rsidRPr="00685523">
        <w:rPr>
          <w:rFonts w:ascii="Times New Roman" w:eastAsia="PMingLiU" w:hAnsi="Times New Roman"/>
          <w:sz w:val="28"/>
          <w:szCs w:val="28"/>
          <w:lang w:eastAsia="zh-TW"/>
        </w:rPr>
        <w:t>,</w:t>
      </w:r>
      <w:r w:rsidRPr="00685523">
        <w:rPr>
          <w:rFonts w:ascii="Times New Roman" w:eastAsia="PMingLiU" w:hAnsi="Times New Roman"/>
          <w:sz w:val="28"/>
          <w:szCs w:val="28"/>
          <w:lang w:eastAsia="zh-TW"/>
        </w:rPr>
        <w:t xml:space="preserve"> або сфер: </w:t>
      </w:r>
    </w:p>
    <w:p w14:paraId="7911B09E" w14:textId="77777777" w:rsidR="002B585F" w:rsidRPr="00685523" w:rsidRDefault="002B585F" w:rsidP="00190624">
      <w:pPr>
        <w:pStyle w:val="afc"/>
        <w:numPr>
          <w:ilvl w:val="0"/>
          <w:numId w:val="18"/>
        </w:numPr>
        <w:tabs>
          <w:tab w:val="left" w:pos="0"/>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PMingLiU" w:hAnsi="Times New Roman"/>
          <w:sz w:val="28"/>
          <w:szCs w:val="28"/>
          <w:lang w:eastAsia="zh-TW"/>
        </w:rPr>
        <w:t xml:space="preserve">тропосферу; 2) стратосферу; 3) мезосферу; 4) термосферу; </w:t>
      </w:r>
      <w:r w:rsidR="00190624" w:rsidRPr="00685523">
        <w:rPr>
          <w:rFonts w:ascii="Times New Roman" w:eastAsia="PMingLiU" w:hAnsi="Times New Roman"/>
          <w:sz w:val="28"/>
          <w:szCs w:val="28"/>
          <w:lang w:eastAsia="zh-TW"/>
        </w:rPr>
        <w:t xml:space="preserve">                  </w:t>
      </w:r>
      <w:r w:rsidRPr="00685523">
        <w:rPr>
          <w:rFonts w:ascii="Times New Roman" w:eastAsia="PMingLiU" w:hAnsi="Times New Roman"/>
          <w:sz w:val="28"/>
          <w:szCs w:val="28"/>
          <w:lang w:eastAsia="zh-TW"/>
        </w:rPr>
        <w:t>5) екзосферу</w:t>
      </w:r>
      <w:r w:rsidR="007C2AAA" w:rsidRPr="00685523">
        <w:rPr>
          <w:rFonts w:ascii="Times New Roman" w:eastAsia="PMingLiU" w:hAnsi="Times New Roman"/>
          <w:sz w:val="28"/>
          <w:szCs w:val="28"/>
          <w:lang w:eastAsia="zh-TW"/>
        </w:rPr>
        <w:t xml:space="preserve"> (</w:t>
      </w:r>
      <w:r w:rsidR="00190624" w:rsidRPr="00685523">
        <w:rPr>
          <w:rFonts w:ascii="Times New Roman" w:eastAsia="PMingLiU" w:hAnsi="Times New Roman"/>
          <w:sz w:val="28"/>
          <w:szCs w:val="28"/>
          <w:lang w:eastAsia="zh-TW"/>
        </w:rPr>
        <w:t xml:space="preserve">див. </w:t>
      </w:r>
      <w:r w:rsidR="007C2AAA" w:rsidRPr="00685523">
        <w:rPr>
          <w:rFonts w:ascii="Times New Roman" w:eastAsia="PMingLiU" w:hAnsi="Times New Roman"/>
          <w:sz w:val="28"/>
          <w:szCs w:val="28"/>
          <w:lang w:eastAsia="zh-TW"/>
        </w:rPr>
        <w:t>додаток А)</w:t>
      </w:r>
      <w:r w:rsidRPr="00685523">
        <w:rPr>
          <w:rFonts w:ascii="Times New Roman" w:eastAsia="PMingLiU" w:hAnsi="Times New Roman"/>
          <w:sz w:val="28"/>
          <w:szCs w:val="28"/>
          <w:lang w:eastAsia="zh-TW"/>
        </w:rPr>
        <w:t xml:space="preserve">. </w:t>
      </w:r>
    </w:p>
    <w:p w14:paraId="36B19D4D" w14:textId="77777777" w:rsidR="00172532" w:rsidRPr="00685523" w:rsidRDefault="009141DD" w:rsidP="00190624">
      <w:pPr>
        <w:tabs>
          <w:tab w:val="left" w:pos="0"/>
        </w:tabs>
        <w:spacing w:after="0" w:line="240" w:lineRule="auto"/>
        <w:jc w:val="both"/>
        <w:rPr>
          <w:rFonts w:ascii="Times New Roman" w:eastAsia="PMingLiU" w:hAnsi="Times New Roman"/>
          <w:sz w:val="28"/>
          <w:szCs w:val="28"/>
          <w:lang w:eastAsia="zh-TW"/>
        </w:rPr>
      </w:pPr>
      <w:r w:rsidRPr="00685523">
        <w:rPr>
          <w:rFonts w:ascii="Times New Roman" w:eastAsia="PMingLiU" w:hAnsi="Times New Roman"/>
          <w:sz w:val="28"/>
          <w:szCs w:val="28"/>
          <w:lang w:eastAsia="zh-TW"/>
        </w:rPr>
        <w:lastRenderedPageBreak/>
        <w:tab/>
      </w:r>
      <w:r w:rsidR="00172532" w:rsidRPr="00685523">
        <w:t xml:space="preserve"> </w:t>
      </w:r>
      <w:r w:rsidR="00172532" w:rsidRPr="00685523">
        <w:rPr>
          <w:rFonts w:ascii="Times New Roman" w:eastAsia="PMingLiU" w:hAnsi="Times New Roman"/>
          <w:sz w:val="28"/>
          <w:szCs w:val="28"/>
          <w:lang w:eastAsia="zh-TW"/>
        </w:rPr>
        <w:t xml:space="preserve">Між </w:t>
      </w:r>
      <w:r w:rsidR="00190624" w:rsidRPr="00685523">
        <w:rPr>
          <w:rFonts w:ascii="Times New Roman" w:eastAsia="PMingLiU" w:hAnsi="Times New Roman"/>
          <w:sz w:val="28"/>
          <w:szCs w:val="28"/>
          <w:lang w:eastAsia="zh-TW"/>
        </w:rPr>
        <w:t>вказаними вище</w:t>
      </w:r>
      <w:r w:rsidR="00172532" w:rsidRPr="00685523">
        <w:rPr>
          <w:rFonts w:ascii="Times New Roman" w:eastAsia="PMingLiU" w:hAnsi="Times New Roman"/>
          <w:sz w:val="28"/>
          <w:szCs w:val="28"/>
          <w:lang w:eastAsia="zh-TW"/>
        </w:rPr>
        <w:t xml:space="preserve"> сферами спостеріга</w:t>
      </w:r>
      <w:r w:rsidR="00190624" w:rsidRPr="00685523">
        <w:rPr>
          <w:rFonts w:ascii="Times New Roman" w:eastAsia="PMingLiU" w:hAnsi="Times New Roman"/>
          <w:sz w:val="28"/>
          <w:szCs w:val="28"/>
          <w:lang w:eastAsia="zh-TW"/>
        </w:rPr>
        <w:t>ю</w:t>
      </w:r>
      <w:r w:rsidR="00172532" w:rsidRPr="00685523">
        <w:rPr>
          <w:rFonts w:ascii="Times New Roman" w:eastAsia="PMingLiU" w:hAnsi="Times New Roman"/>
          <w:sz w:val="28"/>
          <w:szCs w:val="28"/>
          <w:lang w:eastAsia="zh-TW"/>
        </w:rPr>
        <w:t>ться перехідні шари (паузи):</w:t>
      </w:r>
      <w:r w:rsidR="00190624" w:rsidRPr="00685523">
        <w:rPr>
          <w:rFonts w:ascii="Times New Roman" w:eastAsia="PMingLiU" w:hAnsi="Times New Roman"/>
          <w:sz w:val="28"/>
          <w:szCs w:val="28"/>
          <w:lang w:eastAsia="zh-TW"/>
        </w:rPr>
        <w:t xml:space="preserve">   1) </w:t>
      </w:r>
      <w:r w:rsidR="00172532" w:rsidRPr="00685523">
        <w:rPr>
          <w:rFonts w:ascii="Times New Roman" w:eastAsia="PMingLiU" w:hAnsi="Times New Roman"/>
          <w:sz w:val="28"/>
          <w:szCs w:val="28"/>
          <w:lang w:eastAsia="zh-TW"/>
        </w:rPr>
        <w:t xml:space="preserve">тропопауза; 2) стратопауза ; 3) мезопауза; 4) термопауза. </w:t>
      </w:r>
    </w:p>
    <w:p w14:paraId="56EC6F35" w14:textId="77777777" w:rsidR="002B585F" w:rsidRPr="00685523" w:rsidRDefault="00172532" w:rsidP="00190624">
      <w:pPr>
        <w:tabs>
          <w:tab w:val="left" w:pos="0"/>
        </w:tabs>
        <w:spacing w:after="0" w:line="240" w:lineRule="auto"/>
        <w:jc w:val="both"/>
        <w:rPr>
          <w:rFonts w:ascii="Times New Roman" w:eastAsia="PMingLiU" w:hAnsi="Times New Roman"/>
          <w:sz w:val="28"/>
          <w:szCs w:val="28"/>
          <w:lang w:eastAsia="zh-TW"/>
        </w:rPr>
      </w:pPr>
      <w:r w:rsidRPr="00685523">
        <w:rPr>
          <w:rFonts w:ascii="Times New Roman" w:eastAsia="PMingLiU" w:hAnsi="Times New Roman"/>
          <w:sz w:val="28"/>
          <w:szCs w:val="28"/>
          <w:lang w:eastAsia="zh-TW"/>
        </w:rPr>
        <w:tab/>
        <w:t xml:space="preserve">Перший нижній шар атмосфери називається </w:t>
      </w:r>
      <w:r w:rsidRPr="00685523">
        <w:rPr>
          <w:rFonts w:ascii="Times New Roman" w:eastAsia="PMingLiU" w:hAnsi="Times New Roman"/>
          <w:i/>
          <w:sz w:val="28"/>
          <w:szCs w:val="28"/>
          <w:lang w:eastAsia="zh-TW"/>
        </w:rPr>
        <w:t>тропосферою</w:t>
      </w:r>
      <w:r w:rsidRPr="00685523">
        <w:rPr>
          <w:rFonts w:ascii="Times New Roman" w:eastAsia="PMingLiU" w:hAnsi="Times New Roman"/>
          <w:sz w:val="28"/>
          <w:szCs w:val="28"/>
          <w:lang w:eastAsia="zh-TW"/>
        </w:rPr>
        <w:t>. Він простягається від поверхні Землі в полярних широт</w:t>
      </w:r>
      <w:r w:rsidR="007C2AAA" w:rsidRPr="00685523">
        <w:rPr>
          <w:rFonts w:ascii="Times New Roman" w:eastAsia="PMingLiU" w:hAnsi="Times New Roman"/>
          <w:sz w:val="28"/>
          <w:szCs w:val="28"/>
          <w:lang w:eastAsia="zh-TW"/>
        </w:rPr>
        <w:t xml:space="preserve">ах до 8-10 км, у </w:t>
      </w:r>
      <w:r w:rsidR="00190624" w:rsidRPr="00685523">
        <w:rPr>
          <w:rFonts w:ascii="Times New Roman" w:eastAsia="PMingLiU" w:hAnsi="Times New Roman"/>
          <w:sz w:val="28"/>
          <w:szCs w:val="28"/>
          <w:lang w:eastAsia="zh-TW"/>
        </w:rPr>
        <w:t xml:space="preserve">  </w:t>
      </w:r>
      <w:r w:rsidR="007C2AAA" w:rsidRPr="00685523">
        <w:rPr>
          <w:rFonts w:ascii="Times New Roman" w:eastAsia="PMingLiU" w:hAnsi="Times New Roman"/>
          <w:sz w:val="28"/>
          <w:szCs w:val="28"/>
          <w:lang w:eastAsia="zh-TW"/>
        </w:rPr>
        <w:t xml:space="preserve">помірних </w:t>
      </w:r>
      <w:r w:rsidR="00190624" w:rsidRPr="00685523">
        <w:rPr>
          <w:rFonts w:ascii="Times New Roman" w:hAnsi="Times New Roman"/>
          <w:i/>
          <w:sz w:val="28"/>
          <w:szCs w:val="28"/>
        </w:rPr>
        <w:t>–</w:t>
      </w:r>
      <w:r w:rsidR="007C2AAA" w:rsidRPr="00685523">
        <w:rPr>
          <w:rFonts w:ascii="Times New Roman" w:eastAsia="PMingLiU" w:hAnsi="Times New Roman"/>
          <w:sz w:val="28"/>
          <w:szCs w:val="28"/>
          <w:lang w:eastAsia="zh-TW"/>
        </w:rPr>
        <w:t>до 10</w:t>
      </w:r>
      <w:r w:rsidR="00190624" w:rsidRPr="00685523">
        <w:rPr>
          <w:rFonts w:ascii="Times New Roman" w:eastAsia="PMingLiU" w:hAnsi="Times New Roman"/>
          <w:sz w:val="28"/>
          <w:szCs w:val="28"/>
          <w:lang w:eastAsia="zh-TW"/>
        </w:rPr>
        <w:t>-</w:t>
      </w:r>
      <w:r w:rsidR="007C2AAA" w:rsidRPr="00685523">
        <w:rPr>
          <w:rFonts w:ascii="Times New Roman" w:eastAsia="PMingLiU" w:hAnsi="Times New Roman"/>
          <w:sz w:val="28"/>
          <w:szCs w:val="28"/>
          <w:lang w:eastAsia="zh-TW"/>
        </w:rPr>
        <w:t xml:space="preserve">12 км, а в тропіках </w:t>
      </w:r>
      <w:r w:rsidR="00190624" w:rsidRPr="00685523">
        <w:rPr>
          <w:rFonts w:ascii="Times New Roman" w:hAnsi="Times New Roman"/>
          <w:i/>
          <w:sz w:val="28"/>
          <w:szCs w:val="28"/>
        </w:rPr>
        <w:t xml:space="preserve">– </w:t>
      </w:r>
      <w:r w:rsidR="007C2AAA" w:rsidRPr="00685523">
        <w:rPr>
          <w:rFonts w:ascii="Times New Roman" w:eastAsia="PMingLiU" w:hAnsi="Times New Roman"/>
          <w:sz w:val="28"/>
          <w:szCs w:val="28"/>
          <w:lang w:eastAsia="zh-TW"/>
        </w:rPr>
        <w:t>до 16</w:t>
      </w:r>
      <w:r w:rsidR="00190624" w:rsidRPr="00685523">
        <w:rPr>
          <w:rFonts w:ascii="Times New Roman" w:eastAsia="PMingLiU" w:hAnsi="Times New Roman"/>
          <w:sz w:val="28"/>
          <w:szCs w:val="28"/>
          <w:lang w:eastAsia="zh-TW"/>
        </w:rPr>
        <w:t>-</w:t>
      </w:r>
      <w:r w:rsidRPr="00685523">
        <w:rPr>
          <w:rFonts w:ascii="Times New Roman" w:eastAsia="PMingLiU" w:hAnsi="Times New Roman"/>
          <w:sz w:val="28"/>
          <w:szCs w:val="28"/>
          <w:lang w:eastAsia="zh-TW"/>
        </w:rPr>
        <w:t xml:space="preserve">18 км.  </w:t>
      </w:r>
      <w:r w:rsidR="002B585F" w:rsidRPr="00685523">
        <w:rPr>
          <w:rFonts w:ascii="Times New Roman" w:eastAsia="PMingLiU" w:hAnsi="Times New Roman"/>
          <w:sz w:val="28"/>
          <w:szCs w:val="28"/>
          <w:lang w:eastAsia="zh-TW"/>
        </w:rPr>
        <w:tab/>
        <w:t xml:space="preserve"> </w:t>
      </w:r>
    </w:p>
    <w:p w14:paraId="47733519" w14:textId="77777777" w:rsidR="00D60965" w:rsidRPr="00685523" w:rsidRDefault="002B585F" w:rsidP="00D60965">
      <w:pPr>
        <w:tabs>
          <w:tab w:val="left" w:pos="0"/>
        </w:tabs>
        <w:spacing w:after="0" w:line="240" w:lineRule="auto"/>
        <w:jc w:val="both"/>
        <w:rPr>
          <w:rFonts w:ascii="Times New Roman" w:eastAsia="PMingLiU" w:hAnsi="Times New Roman"/>
          <w:sz w:val="28"/>
          <w:szCs w:val="28"/>
          <w:lang w:eastAsia="zh-TW"/>
        </w:rPr>
      </w:pPr>
      <w:r w:rsidRPr="00685523">
        <w:rPr>
          <w:rFonts w:ascii="Times New Roman" w:eastAsia="Times New Roman" w:hAnsi="Times New Roman"/>
          <w:sz w:val="28"/>
          <w:szCs w:val="28"/>
          <w:lang w:eastAsia="ru-RU"/>
        </w:rPr>
        <w:tab/>
      </w:r>
      <w:r w:rsidRPr="00685523">
        <w:rPr>
          <w:rFonts w:ascii="Times New Roman" w:eastAsia="PMingLiU" w:hAnsi="Times New Roman"/>
          <w:bCs/>
          <w:sz w:val="28"/>
          <w:szCs w:val="28"/>
          <w:lang w:eastAsia="zh-TW"/>
        </w:rPr>
        <w:t>Поділ атмосфери на шари за складом повітря</w:t>
      </w:r>
      <w:r w:rsidRPr="00685523">
        <w:rPr>
          <w:rFonts w:ascii="Times New Roman" w:eastAsia="PMingLiU" w:hAnsi="Times New Roman"/>
          <w:sz w:val="28"/>
          <w:szCs w:val="28"/>
          <w:lang w:eastAsia="zh-TW"/>
        </w:rPr>
        <w:t xml:space="preserve">. На основі цієї ознаки атмосферу поділяють на: </w:t>
      </w:r>
      <w:r w:rsidR="00213D3A" w:rsidRPr="00685523">
        <w:rPr>
          <w:rFonts w:ascii="Times New Roman" w:eastAsia="PMingLiU" w:hAnsi="Times New Roman"/>
          <w:sz w:val="28"/>
          <w:szCs w:val="28"/>
          <w:lang w:eastAsia="zh-TW"/>
        </w:rPr>
        <w:t xml:space="preserve">1) </w:t>
      </w:r>
      <w:r w:rsidR="00190624" w:rsidRPr="00685523">
        <w:rPr>
          <w:rFonts w:ascii="Times New Roman" w:eastAsia="PMingLiU" w:hAnsi="Times New Roman"/>
          <w:sz w:val="28"/>
          <w:szCs w:val="28"/>
          <w:lang w:eastAsia="zh-TW"/>
        </w:rPr>
        <w:t>гомо сферу;</w:t>
      </w:r>
      <w:r w:rsidRPr="00685523">
        <w:rPr>
          <w:rFonts w:ascii="Times New Roman" w:eastAsia="PMingLiU" w:hAnsi="Times New Roman"/>
          <w:sz w:val="28"/>
          <w:szCs w:val="28"/>
          <w:lang w:eastAsia="zh-TW"/>
        </w:rPr>
        <w:t xml:space="preserve"> 2) гетеросферу.  </w:t>
      </w:r>
    </w:p>
    <w:p w14:paraId="29C8C8B0" w14:textId="77777777" w:rsidR="002B585F" w:rsidRPr="00685523" w:rsidRDefault="00D60965" w:rsidP="00D60965">
      <w:pPr>
        <w:tabs>
          <w:tab w:val="left" w:pos="0"/>
        </w:tabs>
        <w:spacing w:after="0" w:line="240" w:lineRule="auto"/>
        <w:jc w:val="both"/>
        <w:rPr>
          <w:rFonts w:ascii="Times New Roman" w:eastAsia="PMingLiU" w:hAnsi="Times New Roman"/>
          <w:sz w:val="28"/>
          <w:szCs w:val="28"/>
          <w:lang w:eastAsia="zh-TW"/>
        </w:rPr>
      </w:pPr>
      <w:r w:rsidRPr="00685523">
        <w:rPr>
          <w:rFonts w:ascii="Times New Roman" w:eastAsia="PMingLiU" w:hAnsi="Times New Roman"/>
          <w:sz w:val="28"/>
          <w:szCs w:val="28"/>
          <w:lang w:eastAsia="zh-TW"/>
        </w:rPr>
        <w:tab/>
      </w:r>
      <w:r w:rsidR="002B585F" w:rsidRPr="00685523">
        <w:rPr>
          <w:rFonts w:ascii="Times New Roman" w:eastAsia="PMingLiU" w:hAnsi="Times New Roman"/>
          <w:sz w:val="28"/>
          <w:szCs w:val="28"/>
          <w:lang w:eastAsia="zh-TW"/>
        </w:rPr>
        <w:t>У першому шарі (гомосфері), який простягається від поверхні Землі до висоти 95 км, відносний склад основних газів (азоту, кисню та аргону), а також відносна молекулярна маса повітря прак</w:t>
      </w:r>
      <w:r w:rsidR="007C2AAA" w:rsidRPr="00685523">
        <w:rPr>
          <w:rFonts w:ascii="Times New Roman" w:eastAsia="PMingLiU" w:hAnsi="Times New Roman"/>
          <w:sz w:val="28"/>
          <w:szCs w:val="28"/>
          <w:lang w:eastAsia="zh-TW"/>
        </w:rPr>
        <w:t>тично не зміню</w:t>
      </w:r>
      <w:r w:rsidR="00190624" w:rsidRPr="00685523">
        <w:rPr>
          <w:rFonts w:ascii="Times New Roman" w:eastAsia="PMingLiU" w:hAnsi="Times New Roman"/>
          <w:sz w:val="28"/>
          <w:szCs w:val="28"/>
          <w:lang w:eastAsia="zh-TW"/>
        </w:rPr>
        <w:t>ю</w:t>
      </w:r>
      <w:r w:rsidR="007C2AAA" w:rsidRPr="00685523">
        <w:rPr>
          <w:rFonts w:ascii="Times New Roman" w:eastAsia="PMingLiU" w:hAnsi="Times New Roman"/>
          <w:sz w:val="28"/>
          <w:szCs w:val="28"/>
          <w:lang w:eastAsia="zh-TW"/>
        </w:rPr>
        <w:t>ться з висотою (</w:t>
      </w:r>
      <w:r w:rsidR="002B585F" w:rsidRPr="00685523">
        <w:rPr>
          <w:rFonts w:ascii="Times New Roman" w:eastAsia="PMingLiU" w:hAnsi="Times New Roman"/>
          <w:sz w:val="28"/>
          <w:szCs w:val="28"/>
          <w:lang w:eastAsia="zh-TW"/>
        </w:rPr>
        <w:t xml:space="preserve">молекулярна маса сухого повітря </w:t>
      </w:r>
      <w:r w:rsidR="00190624" w:rsidRPr="00685523">
        <w:rPr>
          <w:rFonts w:ascii="Times New Roman" w:eastAsia="PMingLiU" w:hAnsi="Times New Roman"/>
          <w:sz w:val="28"/>
          <w:szCs w:val="28"/>
          <w:lang w:eastAsia="zh-TW"/>
        </w:rPr>
        <w:t>біля</w:t>
      </w:r>
      <w:r w:rsidR="002B585F" w:rsidRPr="00685523">
        <w:rPr>
          <w:rFonts w:ascii="Times New Roman" w:eastAsia="PMingLiU" w:hAnsi="Times New Roman"/>
          <w:sz w:val="28"/>
          <w:szCs w:val="28"/>
          <w:lang w:eastAsia="zh-TW"/>
        </w:rPr>
        <w:t xml:space="preserve"> рівня моря дорівнює 28,9644 кг/моль).</w:t>
      </w:r>
    </w:p>
    <w:p w14:paraId="16C7E227" w14:textId="77777777" w:rsidR="002B585F" w:rsidRPr="00685523" w:rsidRDefault="002B585F" w:rsidP="002B585F">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0D3BC052" w14:textId="77777777" w:rsidR="002B585F" w:rsidRPr="00685523" w:rsidRDefault="002B585F" w:rsidP="00190624">
      <w:pPr>
        <w:spacing w:after="0" w:line="240" w:lineRule="auto"/>
        <w:ind w:firstLine="709"/>
        <w:jc w:val="both"/>
        <w:rPr>
          <w:rFonts w:ascii="Times New Roman" w:eastAsia="PMingLiU" w:hAnsi="Times New Roman"/>
          <w:bCs/>
          <w:sz w:val="28"/>
          <w:szCs w:val="28"/>
          <w:lang w:eastAsia="zh-TW"/>
        </w:rPr>
      </w:pPr>
      <w:r w:rsidRPr="00685523">
        <w:rPr>
          <w:rFonts w:ascii="Times New Roman" w:eastAsia="Times New Roman" w:hAnsi="Times New Roman"/>
          <w:b/>
          <w:sz w:val="28"/>
          <w:szCs w:val="28"/>
          <w:lang w:eastAsia="ru-RU"/>
        </w:rPr>
        <w:t xml:space="preserve"> Завдання 1.</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 </w:t>
      </w:r>
      <w:r w:rsidRPr="00685523">
        <w:rPr>
          <w:rFonts w:ascii="Times New Roman" w:eastAsia="PMingLiU" w:hAnsi="Times New Roman"/>
          <w:bCs/>
          <w:sz w:val="28"/>
          <w:szCs w:val="28"/>
          <w:lang w:eastAsia="zh-TW"/>
        </w:rPr>
        <w:t xml:space="preserve"> Ознайомитись </w:t>
      </w:r>
      <w:r w:rsidR="00190624" w:rsidRPr="00685523">
        <w:rPr>
          <w:rFonts w:ascii="Times New Roman" w:eastAsia="PMingLiU" w:hAnsi="Times New Roman"/>
          <w:bCs/>
          <w:sz w:val="28"/>
          <w:szCs w:val="28"/>
          <w:lang w:eastAsia="zh-TW"/>
        </w:rPr>
        <w:t>і</w:t>
      </w:r>
      <w:r w:rsidRPr="00685523">
        <w:rPr>
          <w:rFonts w:ascii="Times New Roman" w:eastAsia="PMingLiU" w:hAnsi="Times New Roman"/>
          <w:bCs/>
          <w:sz w:val="28"/>
          <w:szCs w:val="28"/>
          <w:lang w:eastAsia="zh-TW"/>
        </w:rPr>
        <w:t xml:space="preserve">з загальними властивостями та складом </w:t>
      </w:r>
      <w:r w:rsidR="00F84855" w:rsidRPr="00685523">
        <w:rPr>
          <w:rFonts w:ascii="Times New Roman" w:eastAsia="PMingLiU" w:hAnsi="Times New Roman"/>
          <w:bCs/>
          <w:sz w:val="28"/>
          <w:szCs w:val="28"/>
          <w:lang w:eastAsia="zh-TW"/>
        </w:rPr>
        <w:t>атмосфери. Заповнити таблицю 1</w:t>
      </w:r>
      <w:r w:rsidR="00190624" w:rsidRPr="00685523">
        <w:rPr>
          <w:rFonts w:ascii="Times New Roman" w:eastAsia="PMingLiU" w:hAnsi="Times New Roman"/>
          <w:bCs/>
          <w:sz w:val="28"/>
          <w:szCs w:val="28"/>
          <w:lang w:eastAsia="zh-TW"/>
        </w:rPr>
        <w:t>.</w:t>
      </w:r>
    </w:p>
    <w:p w14:paraId="484DCE93" w14:textId="77777777" w:rsidR="00D60965" w:rsidRPr="00685523" w:rsidRDefault="00D60965" w:rsidP="002B585F">
      <w:pPr>
        <w:spacing w:after="0" w:line="240" w:lineRule="auto"/>
        <w:jc w:val="both"/>
        <w:rPr>
          <w:rFonts w:ascii="Times New Roman" w:eastAsia="PMingLiU" w:hAnsi="Times New Roman"/>
          <w:bCs/>
          <w:sz w:val="28"/>
          <w:szCs w:val="28"/>
          <w:lang w:eastAsia="zh-TW"/>
        </w:rPr>
      </w:pPr>
    </w:p>
    <w:p w14:paraId="6BFAAD80" w14:textId="77777777" w:rsidR="002B585F" w:rsidRPr="00685523" w:rsidRDefault="009D0C3F" w:rsidP="002B585F">
      <w:pPr>
        <w:spacing w:after="0" w:line="240" w:lineRule="auto"/>
        <w:ind w:firstLine="720"/>
        <w:jc w:val="both"/>
        <w:rPr>
          <w:rFonts w:ascii="Times New Roman" w:eastAsia="PMingLiU" w:hAnsi="Times New Roman"/>
          <w:bCs/>
          <w:sz w:val="28"/>
          <w:szCs w:val="28"/>
          <w:lang w:eastAsia="zh-TW"/>
        </w:rPr>
      </w:pPr>
      <w:r w:rsidRPr="00685523">
        <w:rPr>
          <w:rFonts w:ascii="Times New Roman" w:eastAsia="PMingLiU" w:hAnsi="Times New Roman"/>
          <w:bCs/>
          <w:sz w:val="28"/>
          <w:szCs w:val="28"/>
          <w:lang w:eastAsia="zh-TW"/>
        </w:rPr>
        <w:t>Таблиця 1</w:t>
      </w:r>
      <w:r w:rsidR="00641C8C" w:rsidRPr="00685523">
        <w:rPr>
          <w:rFonts w:ascii="Times New Roman" w:eastAsia="PMingLiU" w:hAnsi="Times New Roman"/>
          <w:bCs/>
          <w:sz w:val="28"/>
          <w:szCs w:val="28"/>
          <w:lang w:eastAsia="zh-TW"/>
        </w:rPr>
        <w:t xml:space="preserve"> </w:t>
      </w:r>
      <w:r w:rsidR="00641C8C" w:rsidRPr="00685523">
        <w:rPr>
          <w:rFonts w:ascii="Times New Roman" w:hAnsi="Times New Roman"/>
          <w:i/>
          <w:sz w:val="28"/>
          <w:szCs w:val="28"/>
        </w:rPr>
        <w:t xml:space="preserve">– </w:t>
      </w:r>
      <w:r w:rsidR="002B585F" w:rsidRPr="00685523">
        <w:rPr>
          <w:rFonts w:ascii="Times New Roman" w:eastAsia="PMingLiU" w:hAnsi="Times New Roman"/>
          <w:bCs/>
          <w:sz w:val="28"/>
          <w:szCs w:val="28"/>
          <w:lang w:eastAsia="zh-TW"/>
        </w:rPr>
        <w:t>Хімічний ск</w:t>
      </w:r>
      <w:r w:rsidR="00E22E5D" w:rsidRPr="00685523">
        <w:rPr>
          <w:rFonts w:ascii="Times New Roman" w:eastAsia="PMingLiU" w:hAnsi="Times New Roman"/>
          <w:bCs/>
          <w:sz w:val="28"/>
          <w:szCs w:val="28"/>
          <w:lang w:eastAsia="zh-TW"/>
        </w:rPr>
        <w:t>лад сухого повітря до висоти 90</w:t>
      </w:r>
      <w:r w:rsidR="00190624" w:rsidRPr="00685523">
        <w:rPr>
          <w:rFonts w:ascii="Times New Roman" w:eastAsia="PMingLiU" w:hAnsi="Times New Roman"/>
          <w:bCs/>
          <w:sz w:val="28"/>
          <w:szCs w:val="28"/>
          <w:lang w:eastAsia="zh-TW"/>
        </w:rPr>
        <w:t>-</w:t>
      </w:r>
      <w:r w:rsidR="002B585F" w:rsidRPr="00685523">
        <w:rPr>
          <w:rFonts w:ascii="Times New Roman" w:eastAsia="PMingLiU" w:hAnsi="Times New Roman"/>
          <w:bCs/>
          <w:sz w:val="28"/>
          <w:szCs w:val="28"/>
          <w:lang w:eastAsia="zh-TW"/>
        </w:rPr>
        <w:t>95 км</w:t>
      </w:r>
    </w:p>
    <w:p w14:paraId="0ADEE803" w14:textId="77777777" w:rsidR="002B585F" w:rsidRPr="00685523" w:rsidRDefault="002B585F" w:rsidP="002B585F">
      <w:pPr>
        <w:spacing w:after="0" w:line="240" w:lineRule="auto"/>
        <w:ind w:firstLine="720"/>
        <w:jc w:val="both"/>
        <w:rPr>
          <w:rFonts w:ascii="Times New Roman" w:eastAsia="PMingLiU" w:hAnsi="Times New Roman"/>
          <w:sz w:val="28"/>
          <w:szCs w:val="28"/>
          <w:lang w:eastAsia="zh-TW"/>
        </w:rPr>
      </w:pPr>
      <w:r w:rsidRPr="00685523">
        <w:rPr>
          <w:rFonts w:ascii="Times New Roman" w:eastAsia="PMingLiU" w:hAnsi="Times New Roman"/>
          <w:bCs/>
          <w:sz w:val="28"/>
          <w:szCs w:val="28"/>
          <w:lang w:eastAsia="zh-T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624"/>
        <w:gridCol w:w="2324"/>
        <w:gridCol w:w="4026"/>
      </w:tblGrid>
      <w:tr w:rsidR="002B585F" w:rsidRPr="00685523" w14:paraId="06DDB93A" w14:textId="77777777" w:rsidTr="00190624">
        <w:trPr>
          <w:trHeight w:val="408"/>
        </w:trPr>
        <w:tc>
          <w:tcPr>
            <w:tcW w:w="665" w:type="dxa"/>
            <w:tcBorders>
              <w:top w:val="single" w:sz="4" w:space="0" w:color="auto"/>
              <w:left w:val="single" w:sz="4" w:space="0" w:color="auto"/>
              <w:bottom w:val="single" w:sz="4" w:space="0" w:color="auto"/>
              <w:right w:val="single" w:sz="4" w:space="0" w:color="auto"/>
            </w:tcBorders>
            <w:hideMark/>
          </w:tcPr>
          <w:p w14:paraId="24776CC5" w14:textId="77777777" w:rsidR="002B585F" w:rsidRPr="00685523" w:rsidRDefault="002B585F" w:rsidP="00190624">
            <w:pPr>
              <w:spacing w:after="0" w:line="264" w:lineRule="auto"/>
              <w:jc w:val="both"/>
              <w:rPr>
                <w:rFonts w:ascii="Times New Roman" w:eastAsia="PMingLiU" w:hAnsi="Times New Roman"/>
                <w:sz w:val="28"/>
                <w:szCs w:val="28"/>
                <w:lang w:eastAsia="zh-TW"/>
              </w:rPr>
            </w:pPr>
            <w:r w:rsidRPr="00685523">
              <w:rPr>
                <w:rFonts w:ascii="Times New Roman" w:eastAsia="PMingLiU" w:hAnsi="Times New Roman"/>
                <w:sz w:val="28"/>
                <w:szCs w:val="28"/>
                <w:lang w:eastAsia="zh-TW"/>
              </w:rPr>
              <w:t>№</w:t>
            </w:r>
          </w:p>
        </w:tc>
        <w:tc>
          <w:tcPr>
            <w:tcW w:w="2624" w:type="dxa"/>
            <w:tcBorders>
              <w:top w:val="single" w:sz="4" w:space="0" w:color="auto"/>
              <w:left w:val="single" w:sz="4" w:space="0" w:color="auto"/>
              <w:bottom w:val="single" w:sz="4" w:space="0" w:color="auto"/>
              <w:right w:val="single" w:sz="4" w:space="0" w:color="auto"/>
            </w:tcBorders>
            <w:hideMark/>
          </w:tcPr>
          <w:p w14:paraId="14948574"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bCs/>
                <w:sz w:val="28"/>
                <w:szCs w:val="28"/>
                <w:lang w:eastAsia="zh-TW"/>
              </w:rPr>
              <w:t>Газ</w:t>
            </w:r>
          </w:p>
        </w:tc>
        <w:tc>
          <w:tcPr>
            <w:tcW w:w="2324" w:type="dxa"/>
            <w:tcBorders>
              <w:top w:val="single" w:sz="4" w:space="0" w:color="auto"/>
              <w:left w:val="single" w:sz="4" w:space="0" w:color="auto"/>
              <w:bottom w:val="single" w:sz="4" w:space="0" w:color="auto"/>
              <w:right w:val="single" w:sz="4" w:space="0" w:color="auto"/>
            </w:tcBorders>
            <w:hideMark/>
          </w:tcPr>
          <w:p w14:paraId="20D07C59"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Молекула</w:t>
            </w:r>
          </w:p>
        </w:tc>
        <w:tc>
          <w:tcPr>
            <w:tcW w:w="4026" w:type="dxa"/>
            <w:tcBorders>
              <w:top w:val="single" w:sz="4" w:space="0" w:color="auto"/>
              <w:left w:val="single" w:sz="4" w:space="0" w:color="auto"/>
              <w:bottom w:val="single" w:sz="4" w:space="0" w:color="auto"/>
              <w:right w:val="single" w:sz="4" w:space="0" w:color="auto"/>
            </w:tcBorders>
            <w:hideMark/>
          </w:tcPr>
          <w:p w14:paraId="793F2790"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bCs/>
                <w:sz w:val="28"/>
                <w:szCs w:val="28"/>
                <w:lang w:eastAsia="zh-TW"/>
              </w:rPr>
              <w:t>Об’ємний вміст, %</w:t>
            </w:r>
          </w:p>
        </w:tc>
      </w:tr>
      <w:tr w:rsidR="002B585F" w:rsidRPr="00685523" w14:paraId="09888DBD"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03178791"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w:t>
            </w:r>
          </w:p>
        </w:tc>
        <w:tc>
          <w:tcPr>
            <w:tcW w:w="2624" w:type="dxa"/>
            <w:tcBorders>
              <w:top w:val="single" w:sz="4" w:space="0" w:color="auto"/>
              <w:left w:val="single" w:sz="4" w:space="0" w:color="auto"/>
              <w:bottom w:val="single" w:sz="4" w:space="0" w:color="auto"/>
              <w:right w:val="single" w:sz="4" w:space="0" w:color="auto"/>
            </w:tcBorders>
            <w:hideMark/>
          </w:tcPr>
          <w:p w14:paraId="38B88092"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 xml:space="preserve">Азот </w:t>
            </w:r>
          </w:p>
        </w:tc>
        <w:tc>
          <w:tcPr>
            <w:tcW w:w="2324" w:type="dxa"/>
            <w:tcBorders>
              <w:top w:val="single" w:sz="4" w:space="0" w:color="auto"/>
              <w:left w:val="single" w:sz="4" w:space="0" w:color="auto"/>
              <w:bottom w:val="single" w:sz="4" w:space="0" w:color="auto"/>
              <w:right w:val="single" w:sz="4" w:space="0" w:color="auto"/>
            </w:tcBorders>
          </w:tcPr>
          <w:p w14:paraId="1929320B"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5C7181AC"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1DA62B5B"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56B22E80"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2</w:t>
            </w:r>
          </w:p>
        </w:tc>
        <w:tc>
          <w:tcPr>
            <w:tcW w:w="2624" w:type="dxa"/>
            <w:tcBorders>
              <w:top w:val="single" w:sz="4" w:space="0" w:color="auto"/>
              <w:left w:val="single" w:sz="4" w:space="0" w:color="auto"/>
              <w:bottom w:val="single" w:sz="4" w:space="0" w:color="auto"/>
              <w:right w:val="single" w:sz="4" w:space="0" w:color="auto"/>
            </w:tcBorders>
            <w:hideMark/>
          </w:tcPr>
          <w:p w14:paraId="0CAED01A"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 xml:space="preserve">Кисень </w:t>
            </w:r>
          </w:p>
        </w:tc>
        <w:tc>
          <w:tcPr>
            <w:tcW w:w="2324" w:type="dxa"/>
            <w:tcBorders>
              <w:top w:val="single" w:sz="4" w:space="0" w:color="auto"/>
              <w:left w:val="single" w:sz="4" w:space="0" w:color="auto"/>
              <w:bottom w:val="single" w:sz="4" w:space="0" w:color="auto"/>
              <w:right w:val="single" w:sz="4" w:space="0" w:color="auto"/>
            </w:tcBorders>
          </w:tcPr>
          <w:p w14:paraId="297222A1"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1AA74246"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1BCF5EF8"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0ADA172E"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3</w:t>
            </w:r>
          </w:p>
        </w:tc>
        <w:tc>
          <w:tcPr>
            <w:tcW w:w="2624" w:type="dxa"/>
            <w:tcBorders>
              <w:top w:val="single" w:sz="4" w:space="0" w:color="auto"/>
              <w:left w:val="single" w:sz="4" w:space="0" w:color="auto"/>
              <w:bottom w:val="single" w:sz="4" w:space="0" w:color="auto"/>
              <w:right w:val="single" w:sz="4" w:space="0" w:color="auto"/>
            </w:tcBorders>
            <w:hideMark/>
          </w:tcPr>
          <w:p w14:paraId="6BB8005F"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 xml:space="preserve">Аргон </w:t>
            </w:r>
          </w:p>
        </w:tc>
        <w:tc>
          <w:tcPr>
            <w:tcW w:w="2324" w:type="dxa"/>
            <w:tcBorders>
              <w:top w:val="single" w:sz="4" w:space="0" w:color="auto"/>
              <w:left w:val="single" w:sz="4" w:space="0" w:color="auto"/>
              <w:bottom w:val="single" w:sz="4" w:space="0" w:color="auto"/>
              <w:right w:val="single" w:sz="4" w:space="0" w:color="auto"/>
            </w:tcBorders>
          </w:tcPr>
          <w:p w14:paraId="0CF3335A"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6905BA77"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73A59235"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7D7B0D9B"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4</w:t>
            </w:r>
          </w:p>
        </w:tc>
        <w:tc>
          <w:tcPr>
            <w:tcW w:w="2624" w:type="dxa"/>
            <w:tcBorders>
              <w:top w:val="single" w:sz="4" w:space="0" w:color="auto"/>
              <w:left w:val="single" w:sz="4" w:space="0" w:color="auto"/>
              <w:bottom w:val="single" w:sz="4" w:space="0" w:color="auto"/>
              <w:right w:val="single" w:sz="4" w:space="0" w:color="auto"/>
            </w:tcBorders>
            <w:hideMark/>
          </w:tcPr>
          <w:p w14:paraId="74C5F861"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 xml:space="preserve">Вуглекислий газ </w:t>
            </w:r>
          </w:p>
        </w:tc>
        <w:tc>
          <w:tcPr>
            <w:tcW w:w="2324" w:type="dxa"/>
            <w:tcBorders>
              <w:top w:val="single" w:sz="4" w:space="0" w:color="auto"/>
              <w:left w:val="single" w:sz="4" w:space="0" w:color="auto"/>
              <w:bottom w:val="single" w:sz="4" w:space="0" w:color="auto"/>
              <w:right w:val="single" w:sz="4" w:space="0" w:color="auto"/>
            </w:tcBorders>
          </w:tcPr>
          <w:p w14:paraId="69D691DA"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67A658B2"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1781F208"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31E6EA86"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5</w:t>
            </w:r>
          </w:p>
        </w:tc>
        <w:tc>
          <w:tcPr>
            <w:tcW w:w="2624" w:type="dxa"/>
            <w:tcBorders>
              <w:top w:val="single" w:sz="4" w:space="0" w:color="auto"/>
              <w:left w:val="single" w:sz="4" w:space="0" w:color="auto"/>
              <w:bottom w:val="single" w:sz="4" w:space="0" w:color="auto"/>
              <w:right w:val="single" w:sz="4" w:space="0" w:color="auto"/>
            </w:tcBorders>
            <w:hideMark/>
          </w:tcPr>
          <w:p w14:paraId="02BFE67B"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Неон</w:t>
            </w:r>
          </w:p>
        </w:tc>
        <w:tc>
          <w:tcPr>
            <w:tcW w:w="2324" w:type="dxa"/>
            <w:tcBorders>
              <w:top w:val="single" w:sz="4" w:space="0" w:color="auto"/>
              <w:left w:val="single" w:sz="4" w:space="0" w:color="auto"/>
              <w:bottom w:val="single" w:sz="4" w:space="0" w:color="auto"/>
              <w:right w:val="single" w:sz="4" w:space="0" w:color="auto"/>
            </w:tcBorders>
          </w:tcPr>
          <w:p w14:paraId="16F9C152"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067A28F5"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55397D33"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6F2EEB21"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6</w:t>
            </w:r>
          </w:p>
        </w:tc>
        <w:tc>
          <w:tcPr>
            <w:tcW w:w="2624" w:type="dxa"/>
            <w:tcBorders>
              <w:top w:val="single" w:sz="4" w:space="0" w:color="auto"/>
              <w:left w:val="single" w:sz="4" w:space="0" w:color="auto"/>
              <w:bottom w:val="single" w:sz="4" w:space="0" w:color="auto"/>
              <w:right w:val="single" w:sz="4" w:space="0" w:color="auto"/>
            </w:tcBorders>
            <w:hideMark/>
          </w:tcPr>
          <w:p w14:paraId="75FF431A"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Гелій</w:t>
            </w:r>
          </w:p>
        </w:tc>
        <w:tc>
          <w:tcPr>
            <w:tcW w:w="2324" w:type="dxa"/>
            <w:tcBorders>
              <w:top w:val="single" w:sz="4" w:space="0" w:color="auto"/>
              <w:left w:val="single" w:sz="4" w:space="0" w:color="auto"/>
              <w:bottom w:val="single" w:sz="4" w:space="0" w:color="auto"/>
              <w:right w:val="single" w:sz="4" w:space="0" w:color="auto"/>
            </w:tcBorders>
          </w:tcPr>
          <w:p w14:paraId="5CBE2EDC"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071895DA"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1B12D754"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1984DF6D"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7</w:t>
            </w:r>
          </w:p>
        </w:tc>
        <w:tc>
          <w:tcPr>
            <w:tcW w:w="2624" w:type="dxa"/>
            <w:tcBorders>
              <w:top w:val="single" w:sz="4" w:space="0" w:color="auto"/>
              <w:left w:val="single" w:sz="4" w:space="0" w:color="auto"/>
              <w:bottom w:val="single" w:sz="4" w:space="0" w:color="auto"/>
              <w:right w:val="single" w:sz="4" w:space="0" w:color="auto"/>
            </w:tcBorders>
            <w:hideMark/>
          </w:tcPr>
          <w:p w14:paraId="197C2088"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Криптон</w:t>
            </w:r>
          </w:p>
        </w:tc>
        <w:tc>
          <w:tcPr>
            <w:tcW w:w="2324" w:type="dxa"/>
            <w:tcBorders>
              <w:top w:val="single" w:sz="4" w:space="0" w:color="auto"/>
              <w:left w:val="single" w:sz="4" w:space="0" w:color="auto"/>
              <w:bottom w:val="single" w:sz="4" w:space="0" w:color="auto"/>
              <w:right w:val="single" w:sz="4" w:space="0" w:color="auto"/>
            </w:tcBorders>
          </w:tcPr>
          <w:p w14:paraId="49F8C345"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6767FAF1"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19EA732F"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3CDB7AF2"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8</w:t>
            </w:r>
          </w:p>
        </w:tc>
        <w:tc>
          <w:tcPr>
            <w:tcW w:w="2624" w:type="dxa"/>
            <w:tcBorders>
              <w:top w:val="single" w:sz="4" w:space="0" w:color="auto"/>
              <w:left w:val="single" w:sz="4" w:space="0" w:color="auto"/>
              <w:bottom w:val="single" w:sz="4" w:space="0" w:color="auto"/>
              <w:right w:val="single" w:sz="4" w:space="0" w:color="auto"/>
            </w:tcBorders>
            <w:hideMark/>
          </w:tcPr>
          <w:p w14:paraId="4B08700D"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Ксенон</w:t>
            </w:r>
          </w:p>
        </w:tc>
        <w:tc>
          <w:tcPr>
            <w:tcW w:w="2324" w:type="dxa"/>
            <w:tcBorders>
              <w:top w:val="single" w:sz="4" w:space="0" w:color="auto"/>
              <w:left w:val="single" w:sz="4" w:space="0" w:color="auto"/>
              <w:bottom w:val="single" w:sz="4" w:space="0" w:color="auto"/>
              <w:right w:val="single" w:sz="4" w:space="0" w:color="auto"/>
            </w:tcBorders>
          </w:tcPr>
          <w:p w14:paraId="1DBF9045"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590E6FF8"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57307BFE"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52518FBD"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9</w:t>
            </w:r>
          </w:p>
        </w:tc>
        <w:tc>
          <w:tcPr>
            <w:tcW w:w="2624" w:type="dxa"/>
            <w:tcBorders>
              <w:top w:val="single" w:sz="4" w:space="0" w:color="auto"/>
              <w:left w:val="single" w:sz="4" w:space="0" w:color="auto"/>
              <w:bottom w:val="single" w:sz="4" w:space="0" w:color="auto"/>
              <w:right w:val="single" w:sz="4" w:space="0" w:color="auto"/>
            </w:tcBorders>
            <w:hideMark/>
          </w:tcPr>
          <w:p w14:paraId="1E04324F"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Водень</w:t>
            </w:r>
          </w:p>
        </w:tc>
        <w:tc>
          <w:tcPr>
            <w:tcW w:w="2324" w:type="dxa"/>
            <w:tcBorders>
              <w:top w:val="single" w:sz="4" w:space="0" w:color="auto"/>
              <w:left w:val="single" w:sz="4" w:space="0" w:color="auto"/>
              <w:bottom w:val="single" w:sz="4" w:space="0" w:color="auto"/>
              <w:right w:val="single" w:sz="4" w:space="0" w:color="auto"/>
            </w:tcBorders>
          </w:tcPr>
          <w:p w14:paraId="220AC2B7"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11DC9AEF"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0E124D13"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7A11AFD0"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10</w:t>
            </w:r>
          </w:p>
        </w:tc>
        <w:tc>
          <w:tcPr>
            <w:tcW w:w="2624" w:type="dxa"/>
            <w:tcBorders>
              <w:top w:val="single" w:sz="4" w:space="0" w:color="auto"/>
              <w:left w:val="single" w:sz="4" w:space="0" w:color="auto"/>
              <w:bottom w:val="single" w:sz="4" w:space="0" w:color="auto"/>
              <w:right w:val="single" w:sz="4" w:space="0" w:color="auto"/>
            </w:tcBorders>
            <w:hideMark/>
          </w:tcPr>
          <w:p w14:paraId="1392B806"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Окис азоту</w:t>
            </w:r>
          </w:p>
        </w:tc>
        <w:tc>
          <w:tcPr>
            <w:tcW w:w="2324" w:type="dxa"/>
            <w:tcBorders>
              <w:top w:val="single" w:sz="4" w:space="0" w:color="auto"/>
              <w:left w:val="single" w:sz="4" w:space="0" w:color="auto"/>
              <w:bottom w:val="single" w:sz="4" w:space="0" w:color="auto"/>
              <w:right w:val="single" w:sz="4" w:space="0" w:color="auto"/>
            </w:tcBorders>
          </w:tcPr>
          <w:p w14:paraId="7EAA8296"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6E60AE79"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3A02ABF6"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6F2381C7"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11</w:t>
            </w:r>
          </w:p>
        </w:tc>
        <w:tc>
          <w:tcPr>
            <w:tcW w:w="2624" w:type="dxa"/>
            <w:tcBorders>
              <w:top w:val="single" w:sz="4" w:space="0" w:color="auto"/>
              <w:left w:val="single" w:sz="4" w:space="0" w:color="auto"/>
              <w:bottom w:val="single" w:sz="4" w:space="0" w:color="auto"/>
              <w:right w:val="single" w:sz="4" w:space="0" w:color="auto"/>
            </w:tcBorders>
            <w:hideMark/>
          </w:tcPr>
          <w:p w14:paraId="4036B21E"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Метан</w:t>
            </w:r>
          </w:p>
        </w:tc>
        <w:tc>
          <w:tcPr>
            <w:tcW w:w="2324" w:type="dxa"/>
            <w:tcBorders>
              <w:top w:val="single" w:sz="4" w:space="0" w:color="auto"/>
              <w:left w:val="single" w:sz="4" w:space="0" w:color="auto"/>
              <w:bottom w:val="single" w:sz="4" w:space="0" w:color="auto"/>
              <w:right w:val="single" w:sz="4" w:space="0" w:color="auto"/>
            </w:tcBorders>
          </w:tcPr>
          <w:p w14:paraId="0D5C086F"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1EBC5481"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4381CFCF"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138BC0B4"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12</w:t>
            </w:r>
          </w:p>
        </w:tc>
        <w:tc>
          <w:tcPr>
            <w:tcW w:w="2624" w:type="dxa"/>
            <w:tcBorders>
              <w:top w:val="single" w:sz="4" w:space="0" w:color="auto"/>
              <w:left w:val="single" w:sz="4" w:space="0" w:color="auto"/>
              <w:bottom w:val="single" w:sz="4" w:space="0" w:color="auto"/>
              <w:right w:val="single" w:sz="4" w:space="0" w:color="auto"/>
            </w:tcBorders>
            <w:hideMark/>
          </w:tcPr>
          <w:p w14:paraId="736C860A"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Озон влітку</w:t>
            </w:r>
          </w:p>
        </w:tc>
        <w:tc>
          <w:tcPr>
            <w:tcW w:w="2324" w:type="dxa"/>
            <w:tcBorders>
              <w:top w:val="single" w:sz="4" w:space="0" w:color="auto"/>
              <w:left w:val="single" w:sz="4" w:space="0" w:color="auto"/>
              <w:bottom w:val="single" w:sz="4" w:space="0" w:color="auto"/>
              <w:right w:val="single" w:sz="4" w:space="0" w:color="auto"/>
            </w:tcBorders>
          </w:tcPr>
          <w:p w14:paraId="255F26DE"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4E62E897"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2C5BA86C"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660E01B4"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13</w:t>
            </w:r>
          </w:p>
        </w:tc>
        <w:tc>
          <w:tcPr>
            <w:tcW w:w="2624" w:type="dxa"/>
            <w:tcBorders>
              <w:top w:val="single" w:sz="4" w:space="0" w:color="auto"/>
              <w:left w:val="single" w:sz="4" w:space="0" w:color="auto"/>
              <w:bottom w:val="single" w:sz="4" w:space="0" w:color="auto"/>
              <w:right w:val="single" w:sz="4" w:space="0" w:color="auto"/>
            </w:tcBorders>
            <w:hideMark/>
          </w:tcPr>
          <w:p w14:paraId="4264377F"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Озон взимку</w:t>
            </w:r>
          </w:p>
        </w:tc>
        <w:tc>
          <w:tcPr>
            <w:tcW w:w="2324" w:type="dxa"/>
            <w:tcBorders>
              <w:top w:val="single" w:sz="4" w:space="0" w:color="auto"/>
              <w:left w:val="single" w:sz="4" w:space="0" w:color="auto"/>
              <w:bottom w:val="single" w:sz="4" w:space="0" w:color="auto"/>
              <w:right w:val="single" w:sz="4" w:space="0" w:color="auto"/>
            </w:tcBorders>
          </w:tcPr>
          <w:p w14:paraId="19B1EC90"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59CD1997"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5C74F3EB"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535906A8"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14</w:t>
            </w:r>
          </w:p>
        </w:tc>
        <w:tc>
          <w:tcPr>
            <w:tcW w:w="2624" w:type="dxa"/>
            <w:tcBorders>
              <w:top w:val="single" w:sz="4" w:space="0" w:color="auto"/>
              <w:left w:val="single" w:sz="4" w:space="0" w:color="auto"/>
              <w:bottom w:val="single" w:sz="4" w:space="0" w:color="auto"/>
              <w:right w:val="single" w:sz="4" w:space="0" w:color="auto"/>
            </w:tcBorders>
            <w:hideMark/>
          </w:tcPr>
          <w:p w14:paraId="1961498E"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Двоокис сірки</w:t>
            </w:r>
          </w:p>
        </w:tc>
        <w:tc>
          <w:tcPr>
            <w:tcW w:w="2324" w:type="dxa"/>
            <w:tcBorders>
              <w:top w:val="single" w:sz="4" w:space="0" w:color="auto"/>
              <w:left w:val="single" w:sz="4" w:space="0" w:color="auto"/>
              <w:bottom w:val="single" w:sz="4" w:space="0" w:color="auto"/>
              <w:right w:val="single" w:sz="4" w:space="0" w:color="auto"/>
            </w:tcBorders>
          </w:tcPr>
          <w:p w14:paraId="444F7CFD"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387ADCCA"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0F77ECE0" w14:textId="77777777" w:rsidTr="00190624">
        <w:tc>
          <w:tcPr>
            <w:tcW w:w="665" w:type="dxa"/>
            <w:tcBorders>
              <w:top w:val="single" w:sz="4" w:space="0" w:color="auto"/>
              <w:left w:val="single" w:sz="4" w:space="0" w:color="auto"/>
              <w:bottom w:val="single" w:sz="4" w:space="0" w:color="auto"/>
              <w:right w:val="single" w:sz="4" w:space="0" w:color="auto"/>
            </w:tcBorders>
            <w:hideMark/>
          </w:tcPr>
          <w:p w14:paraId="0DBE639A"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15</w:t>
            </w:r>
          </w:p>
        </w:tc>
        <w:tc>
          <w:tcPr>
            <w:tcW w:w="2624" w:type="dxa"/>
            <w:tcBorders>
              <w:top w:val="single" w:sz="4" w:space="0" w:color="auto"/>
              <w:left w:val="single" w:sz="4" w:space="0" w:color="auto"/>
              <w:bottom w:val="single" w:sz="4" w:space="0" w:color="auto"/>
              <w:right w:val="single" w:sz="4" w:space="0" w:color="auto"/>
            </w:tcBorders>
            <w:hideMark/>
          </w:tcPr>
          <w:p w14:paraId="5BFFCDA1"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Двоокис азоту</w:t>
            </w:r>
          </w:p>
        </w:tc>
        <w:tc>
          <w:tcPr>
            <w:tcW w:w="2324" w:type="dxa"/>
            <w:tcBorders>
              <w:top w:val="single" w:sz="4" w:space="0" w:color="auto"/>
              <w:left w:val="single" w:sz="4" w:space="0" w:color="auto"/>
              <w:bottom w:val="single" w:sz="4" w:space="0" w:color="auto"/>
              <w:right w:val="single" w:sz="4" w:space="0" w:color="auto"/>
            </w:tcBorders>
          </w:tcPr>
          <w:p w14:paraId="7F808CA6"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01A0C37B"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r w:rsidR="002B585F" w:rsidRPr="00685523" w14:paraId="6604F66E" w14:textId="77777777" w:rsidTr="00190624">
        <w:trPr>
          <w:trHeight w:val="268"/>
        </w:trPr>
        <w:tc>
          <w:tcPr>
            <w:tcW w:w="665" w:type="dxa"/>
            <w:tcBorders>
              <w:top w:val="single" w:sz="4" w:space="0" w:color="auto"/>
              <w:left w:val="single" w:sz="4" w:space="0" w:color="auto"/>
              <w:bottom w:val="single" w:sz="4" w:space="0" w:color="auto"/>
              <w:right w:val="single" w:sz="4" w:space="0" w:color="auto"/>
            </w:tcBorders>
            <w:hideMark/>
          </w:tcPr>
          <w:p w14:paraId="06C700C8"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16</w:t>
            </w:r>
          </w:p>
        </w:tc>
        <w:tc>
          <w:tcPr>
            <w:tcW w:w="2624" w:type="dxa"/>
            <w:tcBorders>
              <w:top w:val="single" w:sz="4" w:space="0" w:color="auto"/>
              <w:left w:val="single" w:sz="4" w:space="0" w:color="auto"/>
              <w:bottom w:val="single" w:sz="4" w:space="0" w:color="auto"/>
              <w:right w:val="single" w:sz="4" w:space="0" w:color="auto"/>
            </w:tcBorders>
            <w:hideMark/>
          </w:tcPr>
          <w:p w14:paraId="1B75A880" w14:textId="77777777" w:rsidR="002B585F" w:rsidRPr="00685523" w:rsidRDefault="002B585F" w:rsidP="00190624">
            <w:pPr>
              <w:spacing w:after="0" w:line="264" w:lineRule="auto"/>
              <w:jc w:val="center"/>
              <w:rPr>
                <w:rFonts w:ascii="Times New Roman" w:eastAsia="PMingLiU" w:hAnsi="Times New Roman"/>
                <w:sz w:val="28"/>
                <w:szCs w:val="28"/>
                <w:lang w:eastAsia="zh-TW"/>
              </w:rPr>
            </w:pPr>
            <w:r w:rsidRPr="00685523">
              <w:rPr>
                <w:rFonts w:ascii="Times New Roman" w:eastAsia="PMingLiU" w:hAnsi="Times New Roman"/>
                <w:sz w:val="28"/>
                <w:szCs w:val="28"/>
                <w:lang w:eastAsia="zh-TW"/>
              </w:rPr>
              <w:t>Йод (І)</w:t>
            </w:r>
          </w:p>
        </w:tc>
        <w:tc>
          <w:tcPr>
            <w:tcW w:w="2324" w:type="dxa"/>
            <w:tcBorders>
              <w:top w:val="single" w:sz="4" w:space="0" w:color="auto"/>
              <w:left w:val="single" w:sz="4" w:space="0" w:color="auto"/>
              <w:bottom w:val="single" w:sz="4" w:space="0" w:color="auto"/>
              <w:right w:val="single" w:sz="4" w:space="0" w:color="auto"/>
            </w:tcBorders>
          </w:tcPr>
          <w:p w14:paraId="0BCDFC4D"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c>
          <w:tcPr>
            <w:tcW w:w="4026" w:type="dxa"/>
            <w:tcBorders>
              <w:top w:val="single" w:sz="4" w:space="0" w:color="auto"/>
              <w:left w:val="single" w:sz="4" w:space="0" w:color="auto"/>
              <w:bottom w:val="single" w:sz="4" w:space="0" w:color="auto"/>
              <w:right w:val="single" w:sz="4" w:space="0" w:color="auto"/>
            </w:tcBorders>
          </w:tcPr>
          <w:p w14:paraId="7854BDDE" w14:textId="77777777" w:rsidR="002B585F" w:rsidRPr="00685523" w:rsidRDefault="002B585F" w:rsidP="00190624">
            <w:pPr>
              <w:spacing w:after="0" w:line="264" w:lineRule="auto"/>
              <w:jc w:val="center"/>
              <w:rPr>
                <w:rFonts w:ascii="Times New Roman" w:eastAsia="PMingLiU" w:hAnsi="Times New Roman"/>
                <w:sz w:val="28"/>
                <w:szCs w:val="28"/>
                <w:lang w:eastAsia="zh-TW"/>
              </w:rPr>
            </w:pPr>
          </w:p>
        </w:tc>
      </w:tr>
    </w:tbl>
    <w:p w14:paraId="676EB718" w14:textId="77777777" w:rsidR="00D60965" w:rsidRPr="00685523" w:rsidRDefault="00D60965" w:rsidP="00537E93">
      <w:pPr>
        <w:shd w:val="clear" w:color="auto" w:fill="FFFFFF"/>
        <w:spacing w:after="0" w:line="240" w:lineRule="auto"/>
        <w:ind w:right="10" w:firstLine="708"/>
        <w:jc w:val="both"/>
        <w:rPr>
          <w:rFonts w:ascii="Times New Roman" w:eastAsia="Times New Roman" w:hAnsi="Times New Roman"/>
          <w:b/>
          <w:sz w:val="28"/>
          <w:szCs w:val="28"/>
          <w:lang w:eastAsia="ru-RU"/>
        </w:rPr>
      </w:pPr>
    </w:p>
    <w:p w14:paraId="1D730B75" w14:textId="77777777" w:rsidR="002B585F" w:rsidRPr="00685523" w:rsidRDefault="002B585F" w:rsidP="00537E93">
      <w:pPr>
        <w:shd w:val="clear" w:color="auto" w:fill="FFFFFF"/>
        <w:spacing w:after="0" w:line="240" w:lineRule="auto"/>
        <w:ind w:right="10" w:firstLine="708"/>
        <w:jc w:val="both"/>
        <w:rPr>
          <w:rFonts w:ascii="Times New Roman" w:hAnsi="Times New Roman"/>
          <w:sz w:val="28"/>
          <w:szCs w:val="28"/>
        </w:rPr>
      </w:pPr>
      <w:r w:rsidRPr="00685523">
        <w:rPr>
          <w:rFonts w:ascii="Times New Roman" w:eastAsia="Times New Roman" w:hAnsi="Times New Roman"/>
          <w:b/>
          <w:sz w:val="28"/>
          <w:szCs w:val="28"/>
          <w:lang w:eastAsia="ru-RU"/>
        </w:rPr>
        <w:t>Завдання 2.</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 </w:t>
      </w:r>
      <w:r w:rsidRPr="00685523">
        <w:rPr>
          <w:rFonts w:ascii="Times New Roman" w:eastAsia="PMingLiU" w:hAnsi="Times New Roman"/>
          <w:bCs/>
          <w:sz w:val="28"/>
          <w:szCs w:val="28"/>
          <w:lang w:eastAsia="zh-TW"/>
        </w:rPr>
        <w:t xml:space="preserve"> </w:t>
      </w:r>
      <w:r w:rsidRPr="00685523">
        <w:rPr>
          <w:rFonts w:ascii="Times New Roman" w:hAnsi="Times New Roman"/>
          <w:sz w:val="28"/>
          <w:szCs w:val="28"/>
        </w:rPr>
        <w:t xml:space="preserve">Накреслити систему розподілу температури до висоти </w:t>
      </w:r>
      <w:r w:rsidR="00190624" w:rsidRPr="00685523">
        <w:rPr>
          <w:rFonts w:ascii="Times New Roman" w:hAnsi="Times New Roman"/>
          <w:sz w:val="28"/>
          <w:szCs w:val="28"/>
        </w:rPr>
        <w:t xml:space="preserve">      </w:t>
      </w:r>
      <w:r w:rsidRPr="00685523">
        <w:rPr>
          <w:rFonts w:ascii="Times New Roman" w:hAnsi="Times New Roman"/>
          <w:sz w:val="28"/>
          <w:szCs w:val="28"/>
        </w:rPr>
        <w:t xml:space="preserve">120 км і виділити основні  та перехідні шари атмосфери. </w:t>
      </w:r>
      <w:r w:rsidR="00190624" w:rsidRPr="00685523">
        <w:rPr>
          <w:rFonts w:ascii="Times New Roman" w:hAnsi="Times New Roman"/>
          <w:sz w:val="28"/>
          <w:szCs w:val="28"/>
        </w:rPr>
        <w:t>Надати</w:t>
      </w:r>
      <w:r w:rsidRPr="00685523">
        <w:rPr>
          <w:rFonts w:ascii="Times New Roman" w:hAnsi="Times New Roman"/>
          <w:sz w:val="28"/>
          <w:szCs w:val="28"/>
        </w:rPr>
        <w:t xml:space="preserve"> текстову характеристику кожній </w:t>
      </w:r>
      <w:r w:rsidR="00190624" w:rsidRPr="00685523">
        <w:rPr>
          <w:rFonts w:ascii="Times New Roman" w:hAnsi="Times New Roman"/>
          <w:sz w:val="28"/>
          <w:szCs w:val="28"/>
        </w:rPr>
        <w:t>зі</w:t>
      </w:r>
      <w:r w:rsidRPr="00685523">
        <w:rPr>
          <w:rFonts w:ascii="Times New Roman" w:hAnsi="Times New Roman"/>
          <w:sz w:val="28"/>
          <w:szCs w:val="28"/>
        </w:rPr>
        <w:t xml:space="preserve"> сфер </w:t>
      </w:r>
      <w:r w:rsidR="00190624" w:rsidRPr="00685523">
        <w:rPr>
          <w:rFonts w:ascii="Times New Roman" w:hAnsi="Times New Roman"/>
          <w:sz w:val="28"/>
          <w:szCs w:val="28"/>
        </w:rPr>
        <w:t>і</w:t>
      </w:r>
      <w:r w:rsidRPr="00685523">
        <w:rPr>
          <w:rFonts w:ascii="Times New Roman" w:hAnsi="Times New Roman"/>
          <w:sz w:val="28"/>
          <w:szCs w:val="28"/>
        </w:rPr>
        <w:t xml:space="preserve"> перехідних шарів, що їх обмежують.</w:t>
      </w:r>
    </w:p>
    <w:p w14:paraId="618B4505" w14:textId="77777777" w:rsidR="00190624" w:rsidRPr="00685523" w:rsidRDefault="00190624" w:rsidP="00537E93">
      <w:pPr>
        <w:shd w:val="clear" w:color="auto" w:fill="FFFFFF"/>
        <w:spacing w:after="0" w:line="240" w:lineRule="auto"/>
        <w:ind w:right="10" w:firstLine="708"/>
        <w:jc w:val="both"/>
        <w:rPr>
          <w:rFonts w:ascii="Times New Roman" w:hAnsi="Times New Roman"/>
          <w:sz w:val="28"/>
          <w:szCs w:val="28"/>
        </w:rPr>
      </w:pPr>
    </w:p>
    <w:p w14:paraId="36E3AF87" w14:textId="77777777" w:rsidR="00190624" w:rsidRPr="00685523" w:rsidRDefault="00190624" w:rsidP="00537E93">
      <w:pPr>
        <w:shd w:val="clear" w:color="auto" w:fill="FFFFFF"/>
        <w:spacing w:after="0" w:line="240" w:lineRule="auto"/>
        <w:ind w:right="10" w:firstLine="708"/>
        <w:jc w:val="both"/>
        <w:rPr>
          <w:rFonts w:ascii="Times New Roman" w:hAnsi="Times New Roman"/>
          <w:sz w:val="28"/>
          <w:szCs w:val="28"/>
        </w:rPr>
      </w:pPr>
    </w:p>
    <w:p w14:paraId="57D1984C" w14:textId="77777777" w:rsidR="00537E93" w:rsidRPr="00685523" w:rsidRDefault="00537E93" w:rsidP="00537E93">
      <w:pPr>
        <w:shd w:val="clear" w:color="auto" w:fill="FFFFFF"/>
        <w:spacing w:after="0" w:line="240" w:lineRule="auto"/>
        <w:ind w:right="10" w:firstLine="708"/>
        <w:jc w:val="both"/>
        <w:rPr>
          <w:rFonts w:ascii="Times New Roman" w:eastAsia="PMingLiU" w:hAnsi="Times New Roman"/>
          <w:sz w:val="28"/>
          <w:szCs w:val="28"/>
          <w:lang w:eastAsia="zh-TW"/>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7"/>
        <w:gridCol w:w="1426"/>
        <w:gridCol w:w="1541"/>
        <w:gridCol w:w="1731"/>
        <w:gridCol w:w="1225"/>
        <w:gridCol w:w="1885"/>
      </w:tblGrid>
      <w:tr w:rsidR="002B585F" w:rsidRPr="00685523" w14:paraId="7EA3539B" w14:textId="77777777" w:rsidTr="00130F57">
        <w:trPr>
          <w:trHeight w:val="987"/>
        </w:trPr>
        <w:tc>
          <w:tcPr>
            <w:tcW w:w="1747" w:type="dxa"/>
            <w:vMerge w:val="restart"/>
            <w:tcBorders>
              <w:top w:val="single" w:sz="4" w:space="0" w:color="auto"/>
              <w:left w:val="single" w:sz="4" w:space="0" w:color="auto"/>
              <w:bottom w:val="single" w:sz="4" w:space="0" w:color="auto"/>
              <w:right w:val="single" w:sz="4" w:space="0" w:color="auto"/>
            </w:tcBorders>
            <w:hideMark/>
          </w:tcPr>
          <w:p w14:paraId="1ECC75AD"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lastRenderedPageBreak/>
              <w:t>Сфера</w:t>
            </w:r>
          </w:p>
        </w:tc>
        <w:tc>
          <w:tcPr>
            <w:tcW w:w="2967" w:type="dxa"/>
            <w:gridSpan w:val="2"/>
            <w:tcBorders>
              <w:top w:val="single" w:sz="4" w:space="0" w:color="auto"/>
              <w:left w:val="single" w:sz="4" w:space="0" w:color="auto"/>
              <w:bottom w:val="single" w:sz="4" w:space="0" w:color="auto"/>
              <w:right w:val="single" w:sz="4" w:space="0" w:color="auto"/>
            </w:tcBorders>
          </w:tcPr>
          <w:p w14:paraId="24CB2E10" w14:textId="77777777" w:rsidR="002B585F" w:rsidRPr="00685523" w:rsidRDefault="002B585F" w:rsidP="00190624">
            <w:pPr>
              <w:spacing w:after="0" w:line="240" w:lineRule="auto"/>
              <w:jc w:val="center"/>
              <w:rPr>
                <w:rFonts w:ascii="Times New Roman" w:hAnsi="Times New Roman"/>
                <w:sz w:val="28"/>
                <w:szCs w:val="28"/>
              </w:rPr>
            </w:pPr>
          </w:p>
          <w:p w14:paraId="21B2E8D7"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Висота кордонів, км</w:t>
            </w:r>
          </w:p>
        </w:tc>
        <w:tc>
          <w:tcPr>
            <w:tcW w:w="1731" w:type="dxa"/>
            <w:tcBorders>
              <w:top w:val="single" w:sz="4" w:space="0" w:color="auto"/>
              <w:left w:val="single" w:sz="4" w:space="0" w:color="auto"/>
              <w:bottom w:val="single" w:sz="4" w:space="0" w:color="auto"/>
              <w:right w:val="single" w:sz="4" w:space="0" w:color="auto"/>
            </w:tcBorders>
            <w:hideMark/>
          </w:tcPr>
          <w:p w14:paraId="679B4F74"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Характер</w:t>
            </w:r>
          </w:p>
          <w:p w14:paraId="4C43FCB1"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зміни температури</w:t>
            </w:r>
          </w:p>
        </w:tc>
        <w:tc>
          <w:tcPr>
            <w:tcW w:w="1225" w:type="dxa"/>
            <w:tcBorders>
              <w:top w:val="single" w:sz="4" w:space="0" w:color="auto"/>
              <w:left w:val="single" w:sz="4" w:space="0" w:color="auto"/>
              <w:bottom w:val="single" w:sz="4" w:space="0" w:color="auto"/>
              <w:right w:val="single" w:sz="4" w:space="0" w:color="auto"/>
            </w:tcBorders>
            <w:hideMark/>
          </w:tcPr>
          <w:p w14:paraId="6741ED30"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Склад повітря</w:t>
            </w:r>
          </w:p>
        </w:tc>
        <w:tc>
          <w:tcPr>
            <w:tcW w:w="1885" w:type="dxa"/>
            <w:tcBorders>
              <w:top w:val="single" w:sz="4" w:space="0" w:color="auto"/>
              <w:left w:val="single" w:sz="4" w:space="0" w:color="auto"/>
              <w:bottom w:val="single" w:sz="4" w:space="0" w:color="auto"/>
              <w:right w:val="single" w:sz="4" w:space="0" w:color="auto"/>
            </w:tcBorders>
            <w:hideMark/>
          </w:tcPr>
          <w:p w14:paraId="673530F0"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Перехідний  шар  між сферами</w:t>
            </w:r>
          </w:p>
        </w:tc>
      </w:tr>
      <w:tr w:rsidR="002B585F" w:rsidRPr="00685523" w14:paraId="59780033" w14:textId="77777777" w:rsidTr="009F519F">
        <w:trPr>
          <w:trHeight w:val="400"/>
        </w:trPr>
        <w:tc>
          <w:tcPr>
            <w:tcW w:w="1747" w:type="dxa"/>
            <w:vMerge/>
            <w:tcBorders>
              <w:top w:val="single" w:sz="4" w:space="0" w:color="auto"/>
              <w:left w:val="single" w:sz="4" w:space="0" w:color="auto"/>
              <w:bottom w:val="single" w:sz="4" w:space="0" w:color="auto"/>
              <w:right w:val="single" w:sz="4" w:space="0" w:color="auto"/>
            </w:tcBorders>
            <w:vAlign w:val="center"/>
            <w:hideMark/>
          </w:tcPr>
          <w:p w14:paraId="5ACB5B24" w14:textId="77777777" w:rsidR="002B585F" w:rsidRPr="00685523" w:rsidRDefault="002B585F" w:rsidP="002B585F">
            <w:pPr>
              <w:spacing w:after="0" w:line="256" w:lineRule="auto"/>
              <w:rPr>
                <w:rFonts w:ascii="Times New Roman" w:hAnsi="Times New Roman"/>
                <w:sz w:val="28"/>
                <w:szCs w:val="28"/>
              </w:rPr>
            </w:pPr>
          </w:p>
        </w:tc>
        <w:tc>
          <w:tcPr>
            <w:tcW w:w="1426" w:type="dxa"/>
            <w:tcBorders>
              <w:top w:val="single" w:sz="4" w:space="0" w:color="auto"/>
              <w:left w:val="single" w:sz="4" w:space="0" w:color="auto"/>
              <w:bottom w:val="single" w:sz="4" w:space="0" w:color="auto"/>
              <w:right w:val="single" w:sz="4" w:space="0" w:color="auto"/>
            </w:tcBorders>
            <w:hideMark/>
          </w:tcPr>
          <w:p w14:paraId="46745B67"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нижн</w:t>
            </w:r>
            <w:r w:rsidR="00190624" w:rsidRPr="00685523">
              <w:rPr>
                <w:rFonts w:ascii="Times New Roman" w:hAnsi="Times New Roman"/>
                <w:sz w:val="28"/>
                <w:szCs w:val="28"/>
              </w:rPr>
              <w:t>ій</w:t>
            </w:r>
          </w:p>
        </w:tc>
        <w:tc>
          <w:tcPr>
            <w:tcW w:w="1541" w:type="dxa"/>
            <w:tcBorders>
              <w:top w:val="single" w:sz="4" w:space="0" w:color="auto"/>
              <w:left w:val="single" w:sz="4" w:space="0" w:color="auto"/>
              <w:bottom w:val="single" w:sz="4" w:space="0" w:color="auto"/>
              <w:right w:val="single" w:sz="4" w:space="0" w:color="auto"/>
            </w:tcBorders>
            <w:hideMark/>
          </w:tcPr>
          <w:p w14:paraId="78E36AC3"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hAnsi="Times New Roman"/>
                <w:sz w:val="28"/>
                <w:szCs w:val="28"/>
              </w:rPr>
              <w:t>верхн</w:t>
            </w:r>
            <w:r w:rsidR="00190624" w:rsidRPr="00685523">
              <w:rPr>
                <w:rFonts w:ascii="Times New Roman" w:hAnsi="Times New Roman"/>
                <w:sz w:val="28"/>
                <w:szCs w:val="28"/>
              </w:rPr>
              <w:t>ій</w:t>
            </w:r>
          </w:p>
        </w:tc>
        <w:tc>
          <w:tcPr>
            <w:tcW w:w="1731" w:type="dxa"/>
            <w:tcBorders>
              <w:top w:val="single" w:sz="4" w:space="0" w:color="auto"/>
              <w:left w:val="single" w:sz="4" w:space="0" w:color="auto"/>
              <w:bottom w:val="single" w:sz="4" w:space="0" w:color="auto"/>
              <w:right w:val="single" w:sz="4" w:space="0" w:color="auto"/>
            </w:tcBorders>
          </w:tcPr>
          <w:p w14:paraId="4783ADB4" w14:textId="77777777" w:rsidR="002B585F" w:rsidRPr="00685523" w:rsidRDefault="002B585F" w:rsidP="002B585F">
            <w:pPr>
              <w:spacing w:after="0" w:line="240" w:lineRule="auto"/>
              <w:jc w:val="both"/>
              <w:rPr>
                <w:rFonts w:ascii="Times New Roman" w:hAnsi="Times New Roman"/>
                <w:sz w:val="28"/>
                <w:szCs w:val="28"/>
              </w:rPr>
            </w:pPr>
          </w:p>
          <w:p w14:paraId="21ABBDC4" w14:textId="77777777" w:rsidR="002B585F" w:rsidRPr="00685523" w:rsidRDefault="002B585F" w:rsidP="002B585F">
            <w:pPr>
              <w:spacing w:after="0" w:line="240" w:lineRule="auto"/>
              <w:jc w:val="both"/>
              <w:rPr>
                <w:rFonts w:ascii="Times New Roman" w:hAnsi="Times New Roman"/>
                <w:sz w:val="28"/>
                <w:szCs w:val="28"/>
              </w:rPr>
            </w:pPr>
          </w:p>
        </w:tc>
        <w:tc>
          <w:tcPr>
            <w:tcW w:w="1225" w:type="dxa"/>
            <w:tcBorders>
              <w:top w:val="single" w:sz="4" w:space="0" w:color="auto"/>
              <w:left w:val="single" w:sz="4" w:space="0" w:color="auto"/>
              <w:bottom w:val="single" w:sz="4" w:space="0" w:color="auto"/>
              <w:right w:val="single" w:sz="4" w:space="0" w:color="auto"/>
            </w:tcBorders>
          </w:tcPr>
          <w:p w14:paraId="549BC6D8" w14:textId="77777777" w:rsidR="002B585F" w:rsidRPr="00685523" w:rsidRDefault="002B585F" w:rsidP="002B585F">
            <w:pPr>
              <w:spacing w:after="0" w:line="240" w:lineRule="auto"/>
              <w:jc w:val="both"/>
              <w:rPr>
                <w:rFonts w:ascii="Times New Roman" w:hAnsi="Times New Roman"/>
                <w:sz w:val="28"/>
                <w:szCs w:val="28"/>
              </w:rPr>
            </w:pPr>
          </w:p>
        </w:tc>
        <w:tc>
          <w:tcPr>
            <w:tcW w:w="1885" w:type="dxa"/>
            <w:tcBorders>
              <w:top w:val="single" w:sz="4" w:space="0" w:color="auto"/>
              <w:left w:val="single" w:sz="4" w:space="0" w:color="auto"/>
              <w:bottom w:val="single" w:sz="4" w:space="0" w:color="auto"/>
              <w:right w:val="single" w:sz="4" w:space="0" w:color="auto"/>
            </w:tcBorders>
          </w:tcPr>
          <w:p w14:paraId="7728209C" w14:textId="77777777" w:rsidR="002B585F" w:rsidRPr="00685523" w:rsidRDefault="002B585F" w:rsidP="002B585F">
            <w:pPr>
              <w:spacing w:after="0" w:line="240" w:lineRule="auto"/>
              <w:jc w:val="both"/>
              <w:rPr>
                <w:rFonts w:ascii="Times New Roman" w:hAnsi="Times New Roman"/>
                <w:sz w:val="28"/>
                <w:szCs w:val="28"/>
              </w:rPr>
            </w:pPr>
          </w:p>
        </w:tc>
      </w:tr>
      <w:tr w:rsidR="00442E83" w:rsidRPr="00685523" w14:paraId="68EB7A85" w14:textId="77777777" w:rsidTr="00442E83">
        <w:trPr>
          <w:trHeight w:val="323"/>
        </w:trPr>
        <w:tc>
          <w:tcPr>
            <w:tcW w:w="1747" w:type="dxa"/>
            <w:tcBorders>
              <w:top w:val="single" w:sz="4" w:space="0" w:color="auto"/>
              <w:left w:val="single" w:sz="4" w:space="0" w:color="auto"/>
              <w:bottom w:val="single" w:sz="4" w:space="0" w:color="auto"/>
              <w:right w:val="single" w:sz="4" w:space="0" w:color="auto"/>
            </w:tcBorders>
            <w:vAlign w:val="center"/>
            <w:hideMark/>
          </w:tcPr>
          <w:p w14:paraId="6BAC845C" w14:textId="77777777" w:rsidR="00442E83" w:rsidRPr="00685523" w:rsidRDefault="00442E83" w:rsidP="00093FC6">
            <w:pPr>
              <w:spacing w:after="0" w:line="240" w:lineRule="auto"/>
              <w:jc w:val="both"/>
              <w:rPr>
                <w:rFonts w:ascii="Times New Roman" w:hAnsi="Times New Roman"/>
                <w:sz w:val="28"/>
                <w:szCs w:val="28"/>
              </w:rPr>
            </w:pPr>
            <w:r w:rsidRPr="00685523">
              <w:rPr>
                <w:rFonts w:ascii="Times New Roman" w:hAnsi="Times New Roman"/>
                <w:sz w:val="28"/>
                <w:szCs w:val="28"/>
              </w:rPr>
              <w:t>Тропосфера</w:t>
            </w:r>
          </w:p>
        </w:tc>
        <w:tc>
          <w:tcPr>
            <w:tcW w:w="1426" w:type="dxa"/>
            <w:tcBorders>
              <w:top w:val="single" w:sz="4" w:space="0" w:color="auto"/>
              <w:left w:val="single" w:sz="4" w:space="0" w:color="auto"/>
              <w:bottom w:val="single" w:sz="4" w:space="0" w:color="auto"/>
              <w:right w:val="single" w:sz="4" w:space="0" w:color="auto"/>
            </w:tcBorders>
            <w:hideMark/>
          </w:tcPr>
          <w:p w14:paraId="545EA379" w14:textId="77777777" w:rsidR="00442E83" w:rsidRPr="00685523" w:rsidRDefault="00442E83" w:rsidP="00442E83">
            <w:pPr>
              <w:spacing w:after="0"/>
              <w:jc w:val="center"/>
              <w:rPr>
                <w:rFonts w:ascii="Times New Roman" w:hAnsi="Times New Roman"/>
                <w:sz w:val="28"/>
                <w:szCs w:val="28"/>
              </w:rPr>
            </w:pPr>
          </w:p>
        </w:tc>
        <w:tc>
          <w:tcPr>
            <w:tcW w:w="1541" w:type="dxa"/>
            <w:tcBorders>
              <w:top w:val="single" w:sz="4" w:space="0" w:color="auto"/>
              <w:left w:val="single" w:sz="4" w:space="0" w:color="auto"/>
              <w:bottom w:val="single" w:sz="4" w:space="0" w:color="auto"/>
              <w:right w:val="single" w:sz="4" w:space="0" w:color="auto"/>
            </w:tcBorders>
            <w:hideMark/>
          </w:tcPr>
          <w:p w14:paraId="4DB24215" w14:textId="77777777" w:rsidR="00442E83" w:rsidRPr="00685523" w:rsidRDefault="00442E83" w:rsidP="00442E83">
            <w:pPr>
              <w:spacing w:after="0"/>
              <w:jc w:val="center"/>
              <w:rPr>
                <w:rFonts w:ascii="Times New Roman" w:hAnsi="Times New Roman"/>
                <w:sz w:val="28"/>
                <w:szCs w:val="28"/>
              </w:rPr>
            </w:pPr>
          </w:p>
        </w:tc>
        <w:tc>
          <w:tcPr>
            <w:tcW w:w="1731" w:type="dxa"/>
            <w:tcBorders>
              <w:top w:val="single" w:sz="4" w:space="0" w:color="auto"/>
              <w:left w:val="single" w:sz="4" w:space="0" w:color="auto"/>
              <w:bottom w:val="single" w:sz="4" w:space="0" w:color="auto"/>
              <w:right w:val="single" w:sz="4" w:space="0" w:color="auto"/>
            </w:tcBorders>
          </w:tcPr>
          <w:p w14:paraId="4A9DF366" w14:textId="77777777" w:rsidR="00442E83" w:rsidRPr="00685523" w:rsidRDefault="00442E83" w:rsidP="00442E83">
            <w:pPr>
              <w:spacing w:after="0"/>
              <w:jc w:val="both"/>
              <w:rPr>
                <w:rFonts w:ascii="Times New Roman" w:hAnsi="Times New Roman"/>
                <w:sz w:val="28"/>
                <w:szCs w:val="28"/>
              </w:rPr>
            </w:pPr>
          </w:p>
        </w:tc>
        <w:tc>
          <w:tcPr>
            <w:tcW w:w="1225" w:type="dxa"/>
            <w:tcBorders>
              <w:top w:val="single" w:sz="4" w:space="0" w:color="auto"/>
              <w:left w:val="single" w:sz="4" w:space="0" w:color="auto"/>
              <w:bottom w:val="single" w:sz="4" w:space="0" w:color="auto"/>
              <w:right w:val="single" w:sz="4" w:space="0" w:color="auto"/>
            </w:tcBorders>
          </w:tcPr>
          <w:p w14:paraId="288F6CBE" w14:textId="77777777" w:rsidR="00442E83" w:rsidRPr="00685523" w:rsidRDefault="00442E83" w:rsidP="00442E83">
            <w:pPr>
              <w:spacing w:after="0" w:line="240" w:lineRule="auto"/>
              <w:jc w:val="both"/>
              <w:rPr>
                <w:rFonts w:ascii="Times New Roman" w:hAnsi="Times New Roman"/>
                <w:sz w:val="28"/>
                <w:szCs w:val="28"/>
              </w:rPr>
            </w:pPr>
          </w:p>
        </w:tc>
        <w:tc>
          <w:tcPr>
            <w:tcW w:w="1885" w:type="dxa"/>
            <w:tcBorders>
              <w:top w:val="single" w:sz="4" w:space="0" w:color="auto"/>
              <w:left w:val="single" w:sz="4" w:space="0" w:color="auto"/>
              <w:bottom w:val="single" w:sz="4" w:space="0" w:color="auto"/>
              <w:right w:val="single" w:sz="4" w:space="0" w:color="auto"/>
            </w:tcBorders>
          </w:tcPr>
          <w:p w14:paraId="214B82F3" w14:textId="77777777" w:rsidR="00442E83" w:rsidRPr="00685523" w:rsidRDefault="00442E83" w:rsidP="00442E83">
            <w:pPr>
              <w:spacing w:after="0" w:line="240" w:lineRule="auto"/>
              <w:jc w:val="both"/>
              <w:rPr>
                <w:rFonts w:ascii="Times New Roman" w:hAnsi="Times New Roman"/>
                <w:sz w:val="28"/>
                <w:szCs w:val="28"/>
              </w:rPr>
            </w:pPr>
          </w:p>
        </w:tc>
      </w:tr>
      <w:tr w:rsidR="00442E83" w:rsidRPr="00685523" w14:paraId="6B421B4C" w14:textId="77777777" w:rsidTr="00130F57">
        <w:trPr>
          <w:trHeight w:val="204"/>
        </w:trPr>
        <w:tc>
          <w:tcPr>
            <w:tcW w:w="1747" w:type="dxa"/>
            <w:tcBorders>
              <w:top w:val="single" w:sz="4" w:space="0" w:color="auto"/>
              <w:left w:val="single" w:sz="4" w:space="0" w:color="auto"/>
              <w:bottom w:val="single" w:sz="4" w:space="0" w:color="auto"/>
              <w:right w:val="single" w:sz="4" w:space="0" w:color="auto"/>
            </w:tcBorders>
            <w:vAlign w:val="center"/>
            <w:hideMark/>
          </w:tcPr>
          <w:p w14:paraId="2CC81CC8" w14:textId="77777777" w:rsidR="00442E83" w:rsidRPr="00685523" w:rsidRDefault="00442E83" w:rsidP="00093FC6">
            <w:pPr>
              <w:spacing w:after="0" w:line="240" w:lineRule="auto"/>
              <w:jc w:val="both"/>
              <w:rPr>
                <w:rFonts w:ascii="Times New Roman" w:hAnsi="Times New Roman"/>
                <w:sz w:val="28"/>
                <w:szCs w:val="28"/>
              </w:rPr>
            </w:pPr>
            <w:r w:rsidRPr="00685523">
              <w:rPr>
                <w:rFonts w:ascii="Times New Roman" w:hAnsi="Times New Roman"/>
                <w:sz w:val="28"/>
                <w:szCs w:val="28"/>
              </w:rPr>
              <w:t>Стратосфера</w:t>
            </w:r>
          </w:p>
        </w:tc>
        <w:tc>
          <w:tcPr>
            <w:tcW w:w="1426" w:type="dxa"/>
            <w:tcBorders>
              <w:top w:val="single" w:sz="4" w:space="0" w:color="auto"/>
              <w:left w:val="single" w:sz="4" w:space="0" w:color="auto"/>
              <w:bottom w:val="single" w:sz="4" w:space="0" w:color="auto"/>
              <w:right w:val="single" w:sz="4" w:space="0" w:color="auto"/>
            </w:tcBorders>
          </w:tcPr>
          <w:p w14:paraId="1404DDAE" w14:textId="77777777" w:rsidR="00442E83" w:rsidRPr="00685523" w:rsidRDefault="00442E83" w:rsidP="002B585F">
            <w:pPr>
              <w:spacing w:after="0" w:line="240" w:lineRule="auto"/>
              <w:jc w:val="both"/>
              <w:rPr>
                <w:rFonts w:ascii="Times New Roman" w:hAnsi="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14:paraId="19B91875" w14:textId="77777777" w:rsidR="00442E83" w:rsidRPr="00685523" w:rsidRDefault="00442E83" w:rsidP="002B585F">
            <w:pPr>
              <w:spacing w:after="0" w:line="240" w:lineRule="auto"/>
              <w:jc w:val="both"/>
              <w:rPr>
                <w:rFonts w:ascii="Times New Roman" w:hAnsi="Times New Roman"/>
                <w:sz w:val="28"/>
                <w:szCs w:val="28"/>
              </w:rPr>
            </w:pPr>
          </w:p>
        </w:tc>
        <w:tc>
          <w:tcPr>
            <w:tcW w:w="1731" w:type="dxa"/>
            <w:tcBorders>
              <w:top w:val="single" w:sz="4" w:space="0" w:color="auto"/>
              <w:left w:val="single" w:sz="4" w:space="0" w:color="auto"/>
              <w:bottom w:val="single" w:sz="4" w:space="0" w:color="auto"/>
              <w:right w:val="single" w:sz="4" w:space="0" w:color="auto"/>
            </w:tcBorders>
          </w:tcPr>
          <w:p w14:paraId="6CEBF57A" w14:textId="77777777" w:rsidR="00442E83" w:rsidRPr="00685523" w:rsidRDefault="00442E83" w:rsidP="002B585F">
            <w:pPr>
              <w:spacing w:after="0" w:line="240" w:lineRule="auto"/>
              <w:jc w:val="both"/>
              <w:rPr>
                <w:rFonts w:ascii="Times New Roman" w:hAnsi="Times New Roman"/>
                <w:sz w:val="28"/>
                <w:szCs w:val="28"/>
              </w:rPr>
            </w:pPr>
          </w:p>
        </w:tc>
        <w:tc>
          <w:tcPr>
            <w:tcW w:w="1225" w:type="dxa"/>
            <w:tcBorders>
              <w:top w:val="single" w:sz="4" w:space="0" w:color="auto"/>
              <w:left w:val="single" w:sz="4" w:space="0" w:color="auto"/>
              <w:bottom w:val="single" w:sz="4" w:space="0" w:color="auto"/>
              <w:right w:val="single" w:sz="4" w:space="0" w:color="auto"/>
            </w:tcBorders>
          </w:tcPr>
          <w:p w14:paraId="33353345" w14:textId="77777777" w:rsidR="00442E83" w:rsidRPr="00685523" w:rsidRDefault="00442E83" w:rsidP="002B585F">
            <w:pPr>
              <w:spacing w:after="0" w:line="240" w:lineRule="auto"/>
              <w:jc w:val="both"/>
              <w:rPr>
                <w:rFonts w:ascii="Times New Roman" w:hAnsi="Times New Roman"/>
                <w:sz w:val="28"/>
                <w:szCs w:val="28"/>
              </w:rPr>
            </w:pPr>
          </w:p>
        </w:tc>
        <w:tc>
          <w:tcPr>
            <w:tcW w:w="1885" w:type="dxa"/>
            <w:tcBorders>
              <w:top w:val="single" w:sz="4" w:space="0" w:color="auto"/>
              <w:left w:val="single" w:sz="4" w:space="0" w:color="auto"/>
              <w:bottom w:val="single" w:sz="4" w:space="0" w:color="auto"/>
              <w:right w:val="single" w:sz="4" w:space="0" w:color="auto"/>
            </w:tcBorders>
          </w:tcPr>
          <w:p w14:paraId="1AFCB1EA" w14:textId="77777777" w:rsidR="00442E83" w:rsidRPr="00685523" w:rsidRDefault="00442E83" w:rsidP="002B585F">
            <w:pPr>
              <w:spacing w:after="0" w:line="240" w:lineRule="auto"/>
              <w:jc w:val="both"/>
              <w:rPr>
                <w:rFonts w:ascii="Times New Roman" w:hAnsi="Times New Roman"/>
                <w:sz w:val="28"/>
                <w:szCs w:val="28"/>
              </w:rPr>
            </w:pPr>
          </w:p>
        </w:tc>
      </w:tr>
      <w:tr w:rsidR="00442E83" w:rsidRPr="00685523" w14:paraId="43730A4D" w14:textId="77777777" w:rsidTr="00130F57">
        <w:trPr>
          <w:trHeight w:val="108"/>
        </w:trPr>
        <w:tc>
          <w:tcPr>
            <w:tcW w:w="1747" w:type="dxa"/>
            <w:tcBorders>
              <w:top w:val="single" w:sz="4" w:space="0" w:color="auto"/>
              <w:left w:val="single" w:sz="4" w:space="0" w:color="auto"/>
              <w:bottom w:val="single" w:sz="4" w:space="0" w:color="auto"/>
              <w:right w:val="single" w:sz="4" w:space="0" w:color="auto"/>
            </w:tcBorders>
            <w:vAlign w:val="center"/>
            <w:hideMark/>
          </w:tcPr>
          <w:p w14:paraId="621E22C6" w14:textId="77777777" w:rsidR="00442E83" w:rsidRPr="00685523" w:rsidRDefault="00442E83" w:rsidP="00093FC6">
            <w:pPr>
              <w:spacing w:after="0" w:line="240" w:lineRule="auto"/>
              <w:jc w:val="both"/>
              <w:rPr>
                <w:rFonts w:ascii="Times New Roman" w:hAnsi="Times New Roman"/>
                <w:sz w:val="28"/>
                <w:szCs w:val="28"/>
              </w:rPr>
            </w:pPr>
            <w:r w:rsidRPr="00685523">
              <w:rPr>
                <w:rFonts w:ascii="Times New Roman" w:hAnsi="Times New Roman"/>
                <w:sz w:val="28"/>
                <w:szCs w:val="28"/>
              </w:rPr>
              <w:t>Мезосфера</w:t>
            </w:r>
          </w:p>
        </w:tc>
        <w:tc>
          <w:tcPr>
            <w:tcW w:w="1426" w:type="dxa"/>
            <w:tcBorders>
              <w:top w:val="single" w:sz="4" w:space="0" w:color="auto"/>
              <w:left w:val="single" w:sz="4" w:space="0" w:color="auto"/>
              <w:bottom w:val="single" w:sz="4" w:space="0" w:color="auto"/>
              <w:right w:val="single" w:sz="4" w:space="0" w:color="auto"/>
            </w:tcBorders>
          </w:tcPr>
          <w:p w14:paraId="392902FC" w14:textId="77777777" w:rsidR="00442E83" w:rsidRPr="00685523" w:rsidRDefault="00442E83" w:rsidP="002B585F">
            <w:pPr>
              <w:spacing w:after="0" w:line="240" w:lineRule="auto"/>
              <w:jc w:val="both"/>
              <w:rPr>
                <w:rFonts w:ascii="Times New Roman" w:hAnsi="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14:paraId="75645D74" w14:textId="77777777" w:rsidR="00442E83" w:rsidRPr="00685523" w:rsidRDefault="00442E83" w:rsidP="002B585F">
            <w:pPr>
              <w:spacing w:after="0" w:line="240" w:lineRule="auto"/>
              <w:jc w:val="both"/>
              <w:rPr>
                <w:rFonts w:ascii="Times New Roman" w:hAnsi="Times New Roman"/>
                <w:sz w:val="28"/>
                <w:szCs w:val="28"/>
              </w:rPr>
            </w:pPr>
          </w:p>
        </w:tc>
        <w:tc>
          <w:tcPr>
            <w:tcW w:w="1731" w:type="dxa"/>
            <w:tcBorders>
              <w:top w:val="single" w:sz="4" w:space="0" w:color="auto"/>
              <w:left w:val="single" w:sz="4" w:space="0" w:color="auto"/>
              <w:bottom w:val="single" w:sz="4" w:space="0" w:color="auto"/>
              <w:right w:val="single" w:sz="4" w:space="0" w:color="auto"/>
            </w:tcBorders>
          </w:tcPr>
          <w:p w14:paraId="2662182A" w14:textId="77777777" w:rsidR="00442E83" w:rsidRPr="00685523" w:rsidRDefault="00442E83" w:rsidP="002B585F">
            <w:pPr>
              <w:spacing w:after="0" w:line="240" w:lineRule="auto"/>
              <w:jc w:val="both"/>
              <w:rPr>
                <w:rFonts w:ascii="Times New Roman" w:hAnsi="Times New Roman"/>
                <w:sz w:val="28"/>
                <w:szCs w:val="28"/>
              </w:rPr>
            </w:pPr>
          </w:p>
        </w:tc>
        <w:tc>
          <w:tcPr>
            <w:tcW w:w="1225" w:type="dxa"/>
            <w:tcBorders>
              <w:top w:val="single" w:sz="4" w:space="0" w:color="auto"/>
              <w:left w:val="single" w:sz="4" w:space="0" w:color="auto"/>
              <w:bottom w:val="single" w:sz="4" w:space="0" w:color="auto"/>
              <w:right w:val="single" w:sz="4" w:space="0" w:color="auto"/>
            </w:tcBorders>
          </w:tcPr>
          <w:p w14:paraId="1C45C1D3" w14:textId="77777777" w:rsidR="00442E83" w:rsidRPr="00685523" w:rsidRDefault="00442E83" w:rsidP="002B585F">
            <w:pPr>
              <w:spacing w:after="0" w:line="240" w:lineRule="auto"/>
              <w:jc w:val="both"/>
              <w:rPr>
                <w:rFonts w:ascii="Times New Roman" w:hAnsi="Times New Roman"/>
                <w:sz w:val="28"/>
                <w:szCs w:val="28"/>
              </w:rPr>
            </w:pPr>
          </w:p>
        </w:tc>
        <w:tc>
          <w:tcPr>
            <w:tcW w:w="1885" w:type="dxa"/>
            <w:tcBorders>
              <w:top w:val="single" w:sz="4" w:space="0" w:color="auto"/>
              <w:left w:val="single" w:sz="4" w:space="0" w:color="auto"/>
              <w:bottom w:val="single" w:sz="4" w:space="0" w:color="auto"/>
              <w:right w:val="single" w:sz="4" w:space="0" w:color="auto"/>
            </w:tcBorders>
          </w:tcPr>
          <w:p w14:paraId="3B2988D4" w14:textId="77777777" w:rsidR="00442E83" w:rsidRPr="00685523" w:rsidRDefault="00442E83" w:rsidP="002B585F">
            <w:pPr>
              <w:spacing w:after="0" w:line="240" w:lineRule="auto"/>
              <w:jc w:val="both"/>
              <w:rPr>
                <w:rFonts w:ascii="Times New Roman" w:hAnsi="Times New Roman"/>
                <w:sz w:val="28"/>
                <w:szCs w:val="28"/>
              </w:rPr>
            </w:pPr>
          </w:p>
        </w:tc>
      </w:tr>
      <w:tr w:rsidR="00442E83" w:rsidRPr="00685523" w14:paraId="656CC4FA" w14:textId="77777777" w:rsidTr="00130F57">
        <w:trPr>
          <w:trHeight w:val="336"/>
        </w:trPr>
        <w:tc>
          <w:tcPr>
            <w:tcW w:w="1747" w:type="dxa"/>
            <w:tcBorders>
              <w:top w:val="single" w:sz="4" w:space="0" w:color="auto"/>
              <w:left w:val="single" w:sz="4" w:space="0" w:color="auto"/>
              <w:bottom w:val="single" w:sz="4" w:space="0" w:color="auto"/>
              <w:right w:val="single" w:sz="4" w:space="0" w:color="auto"/>
            </w:tcBorders>
            <w:vAlign w:val="center"/>
            <w:hideMark/>
          </w:tcPr>
          <w:p w14:paraId="2F5F0B48" w14:textId="77777777" w:rsidR="00442E83" w:rsidRPr="00685523" w:rsidRDefault="00442E83" w:rsidP="00093FC6">
            <w:pPr>
              <w:spacing w:after="0" w:line="240" w:lineRule="auto"/>
              <w:jc w:val="both"/>
              <w:rPr>
                <w:rFonts w:ascii="Times New Roman" w:hAnsi="Times New Roman"/>
                <w:sz w:val="28"/>
                <w:szCs w:val="28"/>
              </w:rPr>
            </w:pPr>
            <w:r w:rsidRPr="00685523">
              <w:rPr>
                <w:rFonts w:ascii="Times New Roman" w:hAnsi="Times New Roman"/>
                <w:sz w:val="28"/>
                <w:szCs w:val="28"/>
              </w:rPr>
              <w:t xml:space="preserve">Термосфера </w:t>
            </w:r>
          </w:p>
        </w:tc>
        <w:tc>
          <w:tcPr>
            <w:tcW w:w="1426" w:type="dxa"/>
            <w:tcBorders>
              <w:top w:val="single" w:sz="4" w:space="0" w:color="auto"/>
              <w:left w:val="single" w:sz="4" w:space="0" w:color="auto"/>
              <w:bottom w:val="single" w:sz="4" w:space="0" w:color="auto"/>
              <w:right w:val="single" w:sz="4" w:space="0" w:color="auto"/>
            </w:tcBorders>
          </w:tcPr>
          <w:p w14:paraId="6C40A4CB" w14:textId="77777777" w:rsidR="00442E83" w:rsidRPr="00685523" w:rsidRDefault="00442E83" w:rsidP="002B585F">
            <w:pPr>
              <w:spacing w:after="0" w:line="240" w:lineRule="auto"/>
              <w:jc w:val="both"/>
              <w:rPr>
                <w:rFonts w:ascii="Times New Roman" w:hAnsi="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14:paraId="06FEDF35" w14:textId="77777777" w:rsidR="00442E83" w:rsidRPr="00685523" w:rsidRDefault="00442E83" w:rsidP="002B585F">
            <w:pPr>
              <w:spacing w:after="0" w:line="240" w:lineRule="auto"/>
              <w:jc w:val="both"/>
              <w:rPr>
                <w:rFonts w:ascii="Times New Roman" w:hAnsi="Times New Roman"/>
                <w:sz w:val="28"/>
                <w:szCs w:val="28"/>
              </w:rPr>
            </w:pPr>
          </w:p>
        </w:tc>
        <w:tc>
          <w:tcPr>
            <w:tcW w:w="1731" w:type="dxa"/>
            <w:tcBorders>
              <w:top w:val="single" w:sz="4" w:space="0" w:color="auto"/>
              <w:left w:val="single" w:sz="4" w:space="0" w:color="auto"/>
              <w:bottom w:val="single" w:sz="4" w:space="0" w:color="auto"/>
              <w:right w:val="single" w:sz="4" w:space="0" w:color="auto"/>
            </w:tcBorders>
          </w:tcPr>
          <w:p w14:paraId="7AC5B79C" w14:textId="77777777" w:rsidR="00442E83" w:rsidRPr="00685523" w:rsidRDefault="00442E83" w:rsidP="002B585F">
            <w:pPr>
              <w:spacing w:after="0" w:line="240" w:lineRule="auto"/>
              <w:jc w:val="both"/>
              <w:rPr>
                <w:rFonts w:ascii="Times New Roman" w:hAnsi="Times New Roman"/>
                <w:sz w:val="28"/>
                <w:szCs w:val="28"/>
              </w:rPr>
            </w:pPr>
          </w:p>
        </w:tc>
        <w:tc>
          <w:tcPr>
            <w:tcW w:w="1225" w:type="dxa"/>
            <w:tcBorders>
              <w:top w:val="single" w:sz="4" w:space="0" w:color="auto"/>
              <w:left w:val="single" w:sz="4" w:space="0" w:color="auto"/>
              <w:bottom w:val="single" w:sz="4" w:space="0" w:color="auto"/>
              <w:right w:val="single" w:sz="4" w:space="0" w:color="auto"/>
            </w:tcBorders>
          </w:tcPr>
          <w:p w14:paraId="0E21E731" w14:textId="77777777" w:rsidR="00442E83" w:rsidRPr="00685523" w:rsidRDefault="00442E83" w:rsidP="002B585F">
            <w:pPr>
              <w:spacing w:after="0" w:line="240" w:lineRule="auto"/>
              <w:jc w:val="both"/>
              <w:rPr>
                <w:rFonts w:ascii="Times New Roman" w:hAnsi="Times New Roman"/>
                <w:sz w:val="28"/>
                <w:szCs w:val="28"/>
              </w:rPr>
            </w:pPr>
          </w:p>
        </w:tc>
        <w:tc>
          <w:tcPr>
            <w:tcW w:w="1885" w:type="dxa"/>
            <w:tcBorders>
              <w:top w:val="single" w:sz="4" w:space="0" w:color="auto"/>
              <w:left w:val="single" w:sz="4" w:space="0" w:color="auto"/>
              <w:bottom w:val="single" w:sz="4" w:space="0" w:color="auto"/>
              <w:right w:val="single" w:sz="4" w:space="0" w:color="auto"/>
            </w:tcBorders>
          </w:tcPr>
          <w:p w14:paraId="45AEFEAB" w14:textId="77777777" w:rsidR="00442E83" w:rsidRPr="00685523" w:rsidRDefault="00442E83" w:rsidP="002B585F">
            <w:pPr>
              <w:spacing w:after="0" w:line="240" w:lineRule="auto"/>
              <w:jc w:val="both"/>
              <w:rPr>
                <w:rFonts w:ascii="Times New Roman" w:hAnsi="Times New Roman"/>
                <w:sz w:val="28"/>
                <w:szCs w:val="28"/>
              </w:rPr>
            </w:pPr>
          </w:p>
        </w:tc>
      </w:tr>
      <w:tr w:rsidR="00442E83" w:rsidRPr="00685523" w14:paraId="4135F84F" w14:textId="77777777" w:rsidTr="00130F57">
        <w:trPr>
          <w:trHeight w:val="276"/>
        </w:trPr>
        <w:tc>
          <w:tcPr>
            <w:tcW w:w="1747" w:type="dxa"/>
            <w:tcBorders>
              <w:top w:val="single" w:sz="4" w:space="0" w:color="auto"/>
              <w:left w:val="single" w:sz="4" w:space="0" w:color="auto"/>
              <w:bottom w:val="single" w:sz="4" w:space="0" w:color="auto"/>
              <w:right w:val="single" w:sz="4" w:space="0" w:color="auto"/>
            </w:tcBorders>
            <w:vAlign w:val="center"/>
            <w:hideMark/>
          </w:tcPr>
          <w:p w14:paraId="18CDA960" w14:textId="77777777" w:rsidR="00442E83" w:rsidRPr="00685523" w:rsidRDefault="00442E83" w:rsidP="00093FC6">
            <w:pPr>
              <w:spacing w:after="0" w:line="240" w:lineRule="auto"/>
              <w:jc w:val="both"/>
              <w:rPr>
                <w:rFonts w:ascii="Times New Roman" w:hAnsi="Times New Roman"/>
                <w:sz w:val="28"/>
                <w:szCs w:val="28"/>
              </w:rPr>
            </w:pPr>
            <w:r w:rsidRPr="00685523">
              <w:rPr>
                <w:rFonts w:ascii="Times New Roman" w:hAnsi="Times New Roman"/>
                <w:sz w:val="28"/>
                <w:szCs w:val="28"/>
              </w:rPr>
              <w:t>Екзосфера</w:t>
            </w:r>
          </w:p>
        </w:tc>
        <w:tc>
          <w:tcPr>
            <w:tcW w:w="1426" w:type="dxa"/>
            <w:tcBorders>
              <w:top w:val="single" w:sz="4" w:space="0" w:color="auto"/>
              <w:left w:val="single" w:sz="4" w:space="0" w:color="auto"/>
              <w:bottom w:val="single" w:sz="4" w:space="0" w:color="auto"/>
              <w:right w:val="single" w:sz="4" w:space="0" w:color="auto"/>
            </w:tcBorders>
          </w:tcPr>
          <w:p w14:paraId="24E799B3" w14:textId="77777777" w:rsidR="00442E83" w:rsidRPr="00685523" w:rsidRDefault="00442E83" w:rsidP="002B585F">
            <w:pPr>
              <w:spacing w:after="0" w:line="240" w:lineRule="auto"/>
              <w:jc w:val="both"/>
              <w:rPr>
                <w:rFonts w:ascii="Times New Roman" w:hAnsi="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14:paraId="640028FD" w14:textId="77777777" w:rsidR="00442E83" w:rsidRPr="00685523" w:rsidRDefault="00442E83" w:rsidP="002B585F">
            <w:pPr>
              <w:spacing w:after="0" w:line="240" w:lineRule="auto"/>
              <w:jc w:val="both"/>
              <w:rPr>
                <w:rFonts w:ascii="Times New Roman" w:hAnsi="Times New Roman"/>
                <w:sz w:val="28"/>
                <w:szCs w:val="28"/>
              </w:rPr>
            </w:pPr>
          </w:p>
        </w:tc>
        <w:tc>
          <w:tcPr>
            <w:tcW w:w="1731" w:type="dxa"/>
            <w:tcBorders>
              <w:top w:val="single" w:sz="4" w:space="0" w:color="auto"/>
              <w:left w:val="single" w:sz="4" w:space="0" w:color="auto"/>
              <w:bottom w:val="single" w:sz="4" w:space="0" w:color="auto"/>
              <w:right w:val="single" w:sz="4" w:space="0" w:color="auto"/>
            </w:tcBorders>
          </w:tcPr>
          <w:p w14:paraId="75315E41" w14:textId="77777777" w:rsidR="00442E83" w:rsidRPr="00685523" w:rsidRDefault="00442E83" w:rsidP="002B585F">
            <w:pPr>
              <w:spacing w:after="0" w:line="240" w:lineRule="auto"/>
              <w:jc w:val="both"/>
              <w:rPr>
                <w:rFonts w:ascii="Times New Roman" w:hAnsi="Times New Roman"/>
                <w:sz w:val="28"/>
                <w:szCs w:val="28"/>
              </w:rPr>
            </w:pPr>
          </w:p>
        </w:tc>
        <w:tc>
          <w:tcPr>
            <w:tcW w:w="1225" w:type="dxa"/>
            <w:tcBorders>
              <w:top w:val="single" w:sz="4" w:space="0" w:color="auto"/>
              <w:left w:val="single" w:sz="4" w:space="0" w:color="auto"/>
              <w:bottom w:val="single" w:sz="4" w:space="0" w:color="auto"/>
              <w:right w:val="single" w:sz="4" w:space="0" w:color="auto"/>
            </w:tcBorders>
          </w:tcPr>
          <w:p w14:paraId="01F9D67C" w14:textId="77777777" w:rsidR="00442E83" w:rsidRPr="00685523" w:rsidRDefault="00442E83" w:rsidP="002B585F">
            <w:pPr>
              <w:spacing w:after="0" w:line="240" w:lineRule="auto"/>
              <w:jc w:val="both"/>
              <w:rPr>
                <w:rFonts w:ascii="Times New Roman" w:hAnsi="Times New Roman"/>
                <w:sz w:val="28"/>
                <w:szCs w:val="28"/>
              </w:rPr>
            </w:pPr>
          </w:p>
        </w:tc>
        <w:tc>
          <w:tcPr>
            <w:tcW w:w="1885" w:type="dxa"/>
            <w:tcBorders>
              <w:top w:val="single" w:sz="4" w:space="0" w:color="auto"/>
              <w:left w:val="single" w:sz="4" w:space="0" w:color="auto"/>
              <w:bottom w:val="single" w:sz="4" w:space="0" w:color="auto"/>
              <w:right w:val="single" w:sz="4" w:space="0" w:color="auto"/>
            </w:tcBorders>
          </w:tcPr>
          <w:p w14:paraId="68A5F1B1" w14:textId="77777777" w:rsidR="00442E83" w:rsidRPr="00685523" w:rsidRDefault="00442E83" w:rsidP="002B585F">
            <w:pPr>
              <w:spacing w:after="0" w:line="240" w:lineRule="auto"/>
              <w:jc w:val="both"/>
              <w:rPr>
                <w:rFonts w:ascii="Times New Roman" w:hAnsi="Times New Roman"/>
                <w:sz w:val="28"/>
                <w:szCs w:val="28"/>
              </w:rPr>
            </w:pPr>
          </w:p>
        </w:tc>
      </w:tr>
    </w:tbl>
    <w:p w14:paraId="4E83B37C" w14:textId="77777777" w:rsidR="002B585F" w:rsidRPr="00685523" w:rsidRDefault="002B585F" w:rsidP="009F519F">
      <w:pPr>
        <w:spacing w:before="120" w:after="0" w:line="240" w:lineRule="auto"/>
        <w:ind w:firstLine="709"/>
        <w:jc w:val="both"/>
        <w:rPr>
          <w:rFonts w:ascii="Times New Roman" w:hAnsi="Times New Roman"/>
          <w:sz w:val="28"/>
          <w:szCs w:val="28"/>
        </w:rPr>
      </w:pPr>
      <w:r w:rsidRPr="00685523">
        <w:rPr>
          <w:rFonts w:ascii="Times New Roman" w:hAnsi="Times New Roman"/>
          <w:b/>
          <w:sz w:val="28"/>
          <w:szCs w:val="28"/>
        </w:rPr>
        <w:t xml:space="preserve"> Завдання 3.</w:t>
      </w:r>
      <w:r w:rsidRPr="00685523">
        <w:rPr>
          <w:rFonts w:ascii="Times New Roman" w:hAnsi="Times New Roman"/>
          <w:sz w:val="28"/>
          <w:szCs w:val="28"/>
        </w:rPr>
        <w:t xml:space="preserve"> </w:t>
      </w:r>
      <w:r w:rsidR="00190624" w:rsidRPr="00685523">
        <w:rPr>
          <w:rFonts w:ascii="Times New Roman" w:hAnsi="Times New Roman"/>
          <w:sz w:val="28"/>
          <w:szCs w:val="28"/>
        </w:rPr>
        <w:t>Розтлумачити</w:t>
      </w:r>
      <w:r w:rsidRPr="00685523">
        <w:rPr>
          <w:rFonts w:ascii="Times New Roman" w:hAnsi="Times New Roman"/>
          <w:sz w:val="28"/>
          <w:szCs w:val="28"/>
        </w:rPr>
        <w:t xml:space="preserve"> сут</w:t>
      </w:r>
      <w:r w:rsidR="00190624" w:rsidRPr="00685523">
        <w:rPr>
          <w:rFonts w:ascii="Times New Roman" w:hAnsi="Times New Roman"/>
          <w:sz w:val="28"/>
          <w:szCs w:val="28"/>
        </w:rPr>
        <w:t>ність</w:t>
      </w:r>
      <w:r w:rsidRPr="00685523">
        <w:rPr>
          <w:rFonts w:ascii="Times New Roman" w:hAnsi="Times New Roman"/>
          <w:sz w:val="28"/>
          <w:szCs w:val="28"/>
        </w:rPr>
        <w:t xml:space="preserve"> термін</w:t>
      </w:r>
      <w:r w:rsidR="00190624" w:rsidRPr="00685523">
        <w:rPr>
          <w:rFonts w:ascii="Times New Roman" w:hAnsi="Times New Roman"/>
          <w:sz w:val="28"/>
          <w:szCs w:val="28"/>
        </w:rPr>
        <w:t>а</w:t>
      </w:r>
      <w:r w:rsidRPr="00685523">
        <w:rPr>
          <w:rFonts w:ascii="Times New Roman" w:hAnsi="Times New Roman"/>
          <w:sz w:val="28"/>
          <w:szCs w:val="28"/>
        </w:rPr>
        <w:t xml:space="preserve"> «парниковий ефект»</w:t>
      </w:r>
      <w:r w:rsidR="00190624" w:rsidRPr="00685523">
        <w:rPr>
          <w:rFonts w:ascii="Times New Roman" w:hAnsi="Times New Roman"/>
          <w:sz w:val="28"/>
          <w:szCs w:val="28"/>
        </w:rPr>
        <w:t xml:space="preserve">. Указати </w:t>
      </w:r>
      <w:r w:rsidRPr="00685523">
        <w:rPr>
          <w:rFonts w:ascii="Times New Roman" w:hAnsi="Times New Roman"/>
          <w:sz w:val="28"/>
          <w:szCs w:val="28"/>
        </w:rPr>
        <w:t xml:space="preserve">його причини та наслідки. </w:t>
      </w:r>
    </w:p>
    <w:p w14:paraId="2D896C26" w14:textId="77777777" w:rsidR="002B585F" w:rsidRPr="00685523" w:rsidRDefault="002B585F" w:rsidP="009F519F">
      <w:pPr>
        <w:spacing w:after="120" w:line="240" w:lineRule="auto"/>
        <w:ind w:firstLine="709"/>
        <w:jc w:val="both"/>
        <w:rPr>
          <w:rFonts w:ascii="Times New Roman" w:hAnsi="Times New Roman"/>
          <w:sz w:val="28"/>
          <w:szCs w:val="28"/>
        </w:rPr>
      </w:pPr>
      <w:r w:rsidRPr="00685523">
        <w:rPr>
          <w:rFonts w:ascii="Times New Roman" w:hAnsi="Times New Roman"/>
          <w:b/>
          <w:sz w:val="28"/>
          <w:szCs w:val="28"/>
        </w:rPr>
        <w:t>Завдання 4.</w:t>
      </w:r>
      <w:r w:rsidRPr="00685523">
        <w:rPr>
          <w:rFonts w:ascii="Times New Roman" w:hAnsi="Times New Roman"/>
          <w:sz w:val="28"/>
          <w:szCs w:val="28"/>
        </w:rPr>
        <w:t xml:space="preserve"> З</w:t>
      </w:r>
      <w:r w:rsidRPr="00685523">
        <w:rPr>
          <w:rFonts w:ascii="Times New Roman" w:eastAsia="Times New Roman" w:hAnsi="Times New Roman"/>
          <w:sz w:val="28"/>
          <w:szCs w:val="28"/>
        </w:rPr>
        <w:t>’</w:t>
      </w:r>
      <w:r w:rsidRPr="00685523">
        <w:rPr>
          <w:rFonts w:ascii="Times New Roman" w:hAnsi="Times New Roman"/>
          <w:sz w:val="28"/>
          <w:szCs w:val="28"/>
        </w:rPr>
        <w:t>ясу</w:t>
      </w:r>
      <w:r w:rsidR="00190624" w:rsidRPr="00685523">
        <w:rPr>
          <w:rFonts w:ascii="Times New Roman" w:hAnsi="Times New Roman"/>
          <w:sz w:val="28"/>
          <w:szCs w:val="28"/>
        </w:rPr>
        <w:t>вати</w:t>
      </w:r>
      <w:r w:rsidRPr="00685523">
        <w:rPr>
          <w:rFonts w:ascii="Times New Roman" w:hAnsi="Times New Roman"/>
          <w:sz w:val="28"/>
          <w:szCs w:val="28"/>
        </w:rPr>
        <w:t xml:space="preserve"> біологічне </w:t>
      </w:r>
      <w:r w:rsidR="00190624" w:rsidRPr="00685523">
        <w:rPr>
          <w:rFonts w:ascii="Times New Roman" w:hAnsi="Times New Roman"/>
          <w:sz w:val="28"/>
          <w:szCs w:val="28"/>
        </w:rPr>
        <w:t>й</w:t>
      </w:r>
      <w:r w:rsidRPr="00685523">
        <w:rPr>
          <w:rFonts w:ascii="Times New Roman" w:hAnsi="Times New Roman"/>
          <w:sz w:val="28"/>
          <w:szCs w:val="28"/>
        </w:rPr>
        <w:t xml:space="preserve"> екологічне значення основних складових частин повітря: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308"/>
      </w:tblGrid>
      <w:tr w:rsidR="002B585F" w:rsidRPr="00685523" w14:paraId="3F4E26AD" w14:textId="77777777" w:rsidTr="00190624">
        <w:trPr>
          <w:trHeight w:val="294"/>
        </w:trPr>
        <w:tc>
          <w:tcPr>
            <w:tcW w:w="2331" w:type="dxa"/>
            <w:tcBorders>
              <w:top w:val="single" w:sz="4" w:space="0" w:color="auto"/>
              <w:left w:val="single" w:sz="4" w:space="0" w:color="auto"/>
              <w:bottom w:val="single" w:sz="4" w:space="0" w:color="auto"/>
              <w:right w:val="single" w:sz="4" w:space="0" w:color="auto"/>
            </w:tcBorders>
            <w:hideMark/>
          </w:tcPr>
          <w:p w14:paraId="0C06A7F4" w14:textId="77777777" w:rsidR="002B585F" w:rsidRPr="00685523" w:rsidRDefault="002B585F" w:rsidP="00190624">
            <w:pPr>
              <w:spacing w:after="0" w:line="240" w:lineRule="auto"/>
              <w:jc w:val="center"/>
              <w:rPr>
                <w:rFonts w:ascii="Times New Roman" w:hAnsi="Times New Roman"/>
                <w:sz w:val="28"/>
                <w:szCs w:val="28"/>
              </w:rPr>
            </w:pPr>
            <w:r w:rsidRPr="00685523">
              <w:rPr>
                <w:rFonts w:ascii="Times New Roman" w:eastAsia="PMingLiU" w:hAnsi="Times New Roman"/>
                <w:sz w:val="28"/>
                <w:szCs w:val="28"/>
                <w:lang w:eastAsia="zh-TW"/>
              </w:rPr>
              <w:t>Гази атмосфери</w:t>
            </w:r>
          </w:p>
        </w:tc>
        <w:tc>
          <w:tcPr>
            <w:tcW w:w="7308" w:type="dxa"/>
            <w:tcBorders>
              <w:top w:val="single" w:sz="4" w:space="0" w:color="auto"/>
              <w:left w:val="single" w:sz="4" w:space="0" w:color="auto"/>
              <w:bottom w:val="single" w:sz="4" w:space="0" w:color="auto"/>
              <w:right w:val="single" w:sz="4" w:space="0" w:color="auto"/>
            </w:tcBorders>
            <w:hideMark/>
          </w:tcPr>
          <w:p w14:paraId="7665ED51" w14:textId="77777777" w:rsidR="002B585F" w:rsidRPr="00685523" w:rsidRDefault="002B585F" w:rsidP="00190624">
            <w:pPr>
              <w:spacing w:after="0" w:line="240" w:lineRule="auto"/>
              <w:ind w:firstLine="708"/>
              <w:jc w:val="center"/>
              <w:rPr>
                <w:rFonts w:ascii="Times New Roman" w:hAnsi="Times New Roman"/>
                <w:sz w:val="28"/>
                <w:szCs w:val="28"/>
              </w:rPr>
            </w:pPr>
            <w:r w:rsidRPr="00685523">
              <w:rPr>
                <w:rFonts w:ascii="Times New Roman" w:hAnsi="Times New Roman"/>
                <w:sz w:val="28"/>
                <w:szCs w:val="28"/>
              </w:rPr>
              <w:t>Екологічне значення</w:t>
            </w:r>
          </w:p>
        </w:tc>
      </w:tr>
      <w:tr w:rsidR="002B585F" w:rsidRPr="00685523" w14:paraId="4CFA3B1D" w14:textId="77777777" w:rsidTr="00190624">
        <w:trPr>
          <w:trHeight w:val="144"/>
        </w:trPr>
        <w:tc>
          <w:tcPr>
            <w:tcW w:w="2331" w:type="dxa"/>
            <w:tcBorders>
              <w:top w:val="single" w:sz="4" w:space="0" w:color="auto"/>
              <w:left w:val="single" w:sz="4" w:space="0" w:color="auto"/>
              <w:bottom w:val="single" w:sz="4" w:space="0" w:color="auto"/>
              <w:right w:val="single" w:sz="4" w:space="0" w:color="auto"/>
            </w:tcBorders>
            <w:hideMark/>
          </w:tcPr>
          <w:p w14:paraId="342E8434" w14:textId="77777777" w:rsidR="002B585F" w:rsidRPr="00685523" w:rsidRDefault="002B585F" w:rsidP="002B585F">
            <w:pPr>
              <w:spacing w:after="0" w:line="240" w:lineRule="auto"/>
              <w:jc w:val="both"/>
              <w:rPr>
                <w:rFonts w:ascii="Times New Roman" w:hAnsi="Times New Roman"/>
                <w:sz w:val="28"/>
                <w:szCs w:val="28"/>
              </w:rPr>
            </w:pPr>
            <w:r w:rsidRPr="00685523">
              <w:rPr>
                <w:rFonts w:ascii="Times New Roman" w:hAnsi="Times New Roman"/>
                <w:sz w:val="28"/>
                <w:szCs w:val="28"/>
              </w:rPr>
              <w:t>Азот</w:t>
            </w:r>
          </w:p>
        </w:tc>
        <w:tc>
          <w:tcPr>
            <w:tcW w:w="7308" w:type="dxa"/>
            <w:tcBorders>
              <w:top w:val="single" w:sz="4" w:space="0" w:color="auto"/>
              <w:left w:val="single" w:sz="4" w:space="0" w:color="auto"/>
              <w:bottom w:val="single" w:sz="4" w:space="0" w:color="auto"/>
              <w:right w:val="single" w:sz="4" w:space="0" w:color="auto"/>
            </w:tcBorders>
          </w:tcPr>
          <w:p w14:paraId="7792920F" w14:textId="77777777" w:rsidR="002B585F" w:rsidRPr="00685523" w:rsidRDefault="002B585F" w:rsidP="002B585F">
            <w:pPr>
              <w:spacing w:after="0" w:line="240" w:lineRule="auto"/>
              <w:ind w:firstLine="708"/>
              <w:jc w:val="both"/>
              <w:rPr>
                <w:rFonts w:ascii="Times New Roman" w:hAnsi="Times New Roman"/>
                <w:sz w:val="28"/>
                <w:szCs w:val="28"/>
              </w:rPr>
            </w:pPr>
          </w:p>
        </w:tc>
      </w:tr>
      <w:tr w:rsidR="002B585F" w:rsidRPr="00685523" w14:paraId="57B1C66A" w14:textId="77777777" w:rsidTr="00190624">
        <w:trPr>
          <w:trHeight w:val="156"/>
        </w:trPr>
        <w:tc>
          <w:tcPr>
            <w:tcW w:w="2331" w:type="dxa"/>
            <w:tcBorders>
              <w:top w:val="single" w:sz="4" w:space="0" w:color="auto"/>
              <w:left w:val="single" w:sz="4" w:space="0" w:color="auto"/>
              <w:bottom w:val="single" w:sz="4" w:space="0" w:color="auto"/>
              <w:right w:val="single" w:sz="4" w:space="0" w:color="auto"/>
            </w:tcBorders>
            <w:hideMark/>
          </w:tcPr>
          <w:p w14:paraId="36BAB681" w14:textId="77777777" w:rsidR="002B585F" w:rsidRPr="00685523" w:rsidRDefault="002B585F" w:rsidP="002B585F">
            <w:pPr>
              <w:spacing w:after="0" w:line="240" w:lineRule="auto"/>
              <w:jc w:val="both"/>
              <w:rPr>
                <w:rFonts w:ascii="Times New Roman" w:hAnsi="Times New Roman"/>
                <w:sz w:val="28"/>
                <w:szCs w:val="28"/>
              </w:rPr>
            </w:pPr>
            <w:r w:rsidRPr="00685523">
              <w:rPr>
                <w:rFonts w:ascii="Times New Roman" w:hAnsi="Times New Roman"/>
                <w:sz w:val="28"/>
                <w:szCs w:val="28"/>
              </w:rPr>
              <w:t>Кисень</w:t>
            </w:r>
          </w:p>
        </w:tc>
        <w:tc>
          <w:tcPr>
            <w:tcW w:w="7308" w:type="dxa"/>
            <w:tcBorders>
              <w:top w:val="single" w:sz="4" w:space="0" w:color="auto"/>
              <w:left w:val="single" w:sz="4" w:space="0" w:color="auto"/>
              <w:bottom w:val="single" w:sz="4" w:space="0" w:color="auto"/>
              <w:right w:val="single" w:sz="4" w:space="0" w:color="auto"/>
            </w:tcBorders>
          </w:tcPr>
          <w:p w14:paraId="33F84D14" w14:textId="77777777" w:rsidR="002B585F" w:rsidRPr="00685523" w:rsidRDefault="002B585F" w:rsidP="002B585F">
            <w:pPr>
              <w:spacing w:after="0" w:line="240" w:lineRule="auto"/>
              <w:ind w:firstLine="708"/>
              <w:jc w:val="both"/>
              <w:rPr>
                <w:rFonts w:ascii="Times New Roman" w:hAnsi="Times New Roman"/>
                <w:sz w:val="28"/>
                <w:szCs w:val="28"/>
              </w:rPr>
            </w:pPr>
          </w:p>
        </w:tc>
      </w:tr>
      <w:tr w:rsidR="002B585F" w:rsidRPr="00685523" w14:paraId="668B8E7E" w14:textId="77777777" w:rsidTr="00190624">
        <w:trPr>
          <w:trHeight w:val="125"/>
        </w:trPr>
        <w:tc>
          <w:tcPr>
            <w:tcW w:w="2331" w:type="dxa"/>
            <w:tcBorders>
              <w:top w:val="single" w:sz="4" w:space="0" w:color="auto"/>
              <w:left w:val="single" w:sz="4" w:space="0" w:color="auto"/>
              <w:bottom w:val="single" w:sz="4" w:space="0" w:color="auto"/>
              <w:right w:val="single" w:sz="4" w:space="0" w:color="auto"/>
            </w:tcBorders>
            <w:hideMark/>
          </w:tcPr>
          <w:p w14:paraId="5A15BBA7" w14:textId="77777777" w:rsidR="002B585F" w:rsidRPr="00685523" w:rsidRDefault="002B585F" w:rsidP="002B585F">
            <w:pPr>
              <w:spacing w:after="0" w:line="240" w:lineRule="auto"/>
              <w:jc w:val="both"/>
              <w:rPr>
                <w:rFonts w:ascii="Times New Roman" w:hAnsi="Times New Roman"/>
                <w:sz w:val="28"/>
                <w:szCs w:val="28"/>
              </w:rPr>
            </w:pPr>
            <w:r w:rsidRPr="00685523">
              <w:rPr>
                <w:rFonts w:ascii="Times New Roman" w:hAnsi="Times New Roman"/>
                <w:sz w:val="28"/>
                <w:szCs w:val="28"/>
              </w:rPr>
              <w:t>Вуглекислий газ</w:t>
            </w:r>
          </w:p>
        </w:tc>
        <w:tc>
          <w:tcPr>
            <w:tcW w:w="7308" w:type="dxa"/>
            <w:tcBorders>
              <w:top w:val="single" w:sz="4" w:space="0" w:color="auto"/>
              <w:left w:val="single" w:sz="4" w:space="0" w:color="auto"/>
              <w:bottom w:val="single" w:sz="4" w:space="0" w:color="auto"/>
              <w:right w:val="single" w:sz="4" w:space="0" w:color="auto"/>
            </w:tcBorders>
          </w:tcPr>
          <w:p w14:paraId="0ECCEC22" w14:textId="77777777" w:rsidR="002B585F" w:rsidRPr="00685523" w:rsidRDefault="002B585F" w:rsidP="002B585F">
            <w:pPr>
              <w:spacing w:after="0" w:line="240" w:lineRule="auto"/>
              <w:ind w:firstLine="708"/>
              <w:jc w:val="both"/>
              <w:rPr>
                <w:rFonts w:ascii="Times New Roman" w:hAnsi="Times New Roman"/>
                <w:sz w:val="28"/>
                <w:szCs w:val="28"/>
              </w:rPr>
            </w:pPr>
          </w:p>
        </w:tc>
      </w:tr>
      <w:tr w:rsidR="002B585F" w:rsidRPr="00685523" w14:paraId="624864C9" w14:textId="77777777" w:rsidTr="00190624">
        <w:trPr>
          <w:trHeight w:val="168"/>
        </w:trPr>
        <w:tc>
          <w:tcPr>
            <w:tcW w:w="2331" w:type="dxa"/>
            <w:tcBorders>
              <w:top w:val="single" w:sz="4" w:space="0" w:color="auto"/>
              <w:left w:val="single" w:sz="4" w:space="0" w:color="auto"/>
              <w:bottom w:val="single" w:sz="4" w:space="0" w:color="auto"/>
              <w:right w:val="single" w:sz="4" w:space="0" w:color="auto"/>
            </w:tcBorders>
            <w:hideMark/>
          </w:tcPr>
          <w:p w14:paraId="12E6762E" w14:textId="77777777" w:rsidR="002B585F" w:rsidRPr="00685523" w:rsidRDefault="002B585F" w:rsidP="002B585F">
            <w:pPr>
              <w:spacing w:after="0" w:line="240" w:lineRule="auto"/>
              <w:jc w:val="both"/>
              <w:rPr>
                <w:rFonts w:ascii="Times New Roman" w:hAnsi="Times New Roman"/>
                <w:sz w:val="28"/>
                <w:szCs w:val="28"/>
              </w:rPr>
            </w:pPr>
            <w:r w:rsidRPr="00685523">
              <w:rPr>
                <w:rFonts w:ascii="Times New Roman" w:hAnsi="Times New Roman"/>
                <w:sz w:val="28"/>
                <w:szCs w:val="28"/>
              </w:rPr>
              <w:t>Водяна пара</w:t>
            </w:r>
          </w:p>
        </w:tc>
        <w:tc>
          <w:tcPr>
            <w:tcW w:w="7308" w:type="dxa"/>
            <w:tcBorders>
              <w:top w:val="single" w:sz="4" w:space="0" w:color="auto"/>
              <w:left w:val="single" w:sz="4" w:space="0" w:color="auto"/>
              <w:bottom w:val="single" w:sz="4" w:space="0" w:color="auto"/>
              <w:right w:val="single" w:sz="4" w:space="0" w:color="auto"/>
            </w:tcBorders>
          </w:tcPr>
          <w:p w14:paraId="2E508699" w14:textId="77777777" w:rsidR="002B585F" w:rsidRPr="00685523" w:rsidRDefault="002B585F" w:rsidP="002B585F">
            <w:pPr>
              <w:spacing w:after="0" w:line="240" w:lineRule="auto"/>
              <w:ind w:firstLine="708"/>
              <w:jc w:val="both"/>
              <w:rPr>
                <w:rFonts w:ascii="Times New Roman" w:hAnsi="Times New Roman"/>
                <w:sz w:val="28"/>
                <w:szCs w:val="28"/>
              </w:rPr>
            </w:pPr>
          </w:p>
        </w:tc>
      </w:tr>
      <w:tr w:rsidR="002B585F" w:rsidRPr="00685523" w14:paraId="592A59B2" w14:textId="77777777" w:rsidTr="00190624">
        <w:trPr>
          <w:trHeight w:val="168"/>
        </w:trPr>
        <w:tc>
          <w:tcPr>
            <w:tcW w:w="2331" w:type="dxa"/>
            <w:tcBorders>
              <w:top w:val="single" w:sz="4" w:space="0" w:color="auto"/>
              <w:left w:val="single" w:sz="4" w:space="0" w:color="auto"/>
              <w:bottom w:val="single" w:sz="4" w:space="0" w:color="auto"/>
              <w:right w:val="single" w:sz="4" w:space="0" w:color="auto"/>
            </w:tcBorders>
            <w:hideMark/>
          </w:tcPr>
          <w:p w14:paraId="0E4F5E9F" w14:textId="77777777" w:rsidR="002B585F" w:rsidRPr="00685523" w:rsidRDefault="002B585F" w:rsidP="002B585F">
            <w:pPr>
              <w:spacing w:after="0" w:line="240" w:lineRule="auto"/>
              <w:jc w:val="both"/>
              <w:rPr>
                <w:rFonts w:ascii="Times New Roman" w:hAnsi="Times New Roman"/>
                <w:sz w:val="28"/>
                <w:szCs w:val="28"/>
              </w:rPr>
            </w:pPr>
            <w:r w:rsidRPr="00685523">
              <w:rPr>
                <w:rFonts w:ascii="Times New Roman" w:hAnsi="Times New Roman"/>
                <w:sz w:val="28"/>
                <w:szCs w:val="28"/>
              </w:rPr>
              <w:t>Озон</w:t>
            </w:r>
          </w:p>
        </w:tc>
        <w:tc>
          <w:tcPr>
            <w:tcW w:w="7308" w:type="dxa"/>
            <w:tcBorders>
              <w:top w:val="single" w:sz="4" w:space="0" w:color="auto"/>
              <w:left w:val="single" w:sz="4" w:space="0" w:color="auto"/>
              <w:bottom w:val="single" w:sz="4" w:space="0" w:color="auto"/>
              <w:right w:val="single" w:sz="4" w:space="0" w:color="auto"/>
            </w:tcBorders>
          </w:tcPr>
          <w:p w14:paraId="15EDA6F2" w14:textId="77777777" w:rsidR="002B585F" w:rsidRPr="00685523" w:rsidRDefault="002B585F" w:rsidP="002B585F">
            <w:pPr>
              <w:spacing w:after="0" w:line="240" w:lineRule="auto"/>
              <w:ind w:firstLine="708"/>
              <w:jc w:val="both"/>
              <w:rPr>
                <w:rFonts w:ascii="Times New Roman" w:hAnsi="Times New Roman"/>
                <w:sz w:val="28"/>
                <w:szCs w:val="28"/>
              </w:rPr>
            </w:pPr>
          </w:p>
        </w:tc>
      </w:tr>
    </w:tbl>
    <w:p w14:paraId="48BFDBF4" w14:textId="77777777" w:rsidR="002B585F" w:rsidRPr="00685523" w:rsidRDefault="00190624" w:rsidP="00190624">
      <w:pPr>
        <w:spacing w:before="120" w:after="0" w:line="240" w:lineRule="auto"/>
        <w:ind w:firstLine="709"/>
        <w:jc w:val="both"/>
        <w:rPr>
          <w:rFonts w:ascii="Times New Roman" w:hAnsi="Times New Roman"/>
          <w:sz w:val="28"/>
          <w:szCs w:val="28"/>
        </w:rPr>
      </w:pPr>
      <w:r w:rsidRPr="00685523">
        <w:rPr>
          <w:rFonts w:ascii="Times New Roman" w:hAnsi="Times New Roman"/>
          <w:sz w:val="28"/>
          <w:szCs w:val="28"/>
        </w:rPr>
        <w:t>За результатами лабораторної роботи зробити висновок стосовно з</w:t>
      </w:r>
      <w:r w:rsidR="002B585F" w:rsidRPr="00685523">
        <w:rPr>
          <w:rFonts w:ascii="Times New Roman" w:hAnsi="Times New Roman"/>
          <w:sz w:val="28"/>
          <w:szCs w:val="28"/>
        </w:rPr>
        <w:t>начення атмосфери в екосистемі планети.</w:t>
      </w:r>
    </w:p>
    <w:p w14:paraId="0365F4C3" w14:textId="77777777" w:rsidR="002B585F" w:rsidRPr="00685523" w:rsidRDefault="002B585F" w:rsidP="002B585F">
      <w:pPr>
        <w:widowControl w:val="0"/>
        <w:autoSpaceDE w:val="0"/>
        <w:autoSpaceDN w:val="0"/>
        <w:adjustRightInd w:val="0"/>
        <w:spacing w:after="0" w:line="240" w:lineRule="auto"/>
        <w:ind w:firstLine="709"/>
        <w:contextualSpacing/>
        <w:jc w:val="center"/>
        <w:rPr>
          <w:rFonts w:ascii="Times New Roman" w:eastAsia="Times New Roman" w:hAnsi="Times New Roman"/>
          <w:b/>
          <w:sz w:val="28"/>
          <w:szCs w:val="28"/>
          <w:lang w:eastAsia="ru-RU"/>
        </w:rPr>
      </w:pPr>
    </w:p>
    <w:p w14:paraId="796B9D80" w14:textId="77777777" w:rsidR="002B585F" w:rsidRPr="00685523" w:rsidRDefault="002B585F" w:rsidP="00190624">
      <w:pPr>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Контрольні питання</w:t>
      </w:r>
    </w:p>
    <w:p w14:paraId="30862E56"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Які гази входять до складу повітря?</w:t>
      </w:r>
    </w:p>
    <w:p w14:paraId="26AC7661"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Чи змінюється з висотою якісний склад повітря?</w:t>
      </w:r>
    </w:p>
    <w:p w14:paraId="4146389C"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Яку роль в атмосфері відігра</w:t>
      </w:r>
      <w:r w:rsidR="00190624" w:rsidRPr="00685523">
        <w:rPr>
          <w:rFonts w:ascii="Times New Roman" w:hAnsi="Times New Roman"/>
          <w:sz w:val="28"/>
          <w:szCs w:val="28"/>
        </w:rPr>
        <w:t>ють</w:t>
      </w:r>
      <w:r w:rsidRPr="00685523">
        <w:rPr>
          <w:rFonts w:ascii="Times New Roman" w:hAnsi="Times New Roman"/>
          <w:sz w:val="28"/>
          <w:szCs w:val="28"/>
        </w:rPr>
        <w:t xml:space="preserve"> озон, вуглекислий газ, водяна пара?</w:t>
      </w:r>
      <w:r w:rsidRPr="00685523">
        <w:t xml:space="preserve"> </w:t>
      </w:r>
    </w:p>
    <w:p w14:paraId="3DF69C8D"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pacing w:val="-6"/>
          <w:sz w:val="28"/>
          <w:szCs w:val="28"/>
          <w:lang w:eastAsia="ru-RU"/>
        </w:rPr>
      </w:pPr>
      <w:r w:rsidRPr="00685523">
        <w:rPr>
          <w:rFonts w:ascii="Times New Roman" w:hAnsi="Times New Roman"/>
          <w:spacing w:val="-6"/>
          <w:sz w:val="28"/>
          <w:szCs w:val="28"/>
        </w:rPr>
        <w:t>Що таке озон</w:t>
      </w:r>
      <w:r w:rsidR="00190624" w:rsidRPr="00685523">
        <w:rPr>
          <w:rFonts w:ascii="Times New Roman" w:hAnsi="Times New Roman"/>
          <w:spacing w:val="-6"/>
          <w:sz w:val="28"/>
          <w:szCs w:val="28"/>
        </w:rPr>
        <w:t>? Я</w:t>
      </w:r>
      <w:r w:rsidRPr="00685523">
        <w:rPr>
          <w:rFonts w:ascii="Times New Roman" w:hAnsi="Times New Roman"/>
          <w:spacing w:val="-6"/>
          <w:sz w:val="28"/>
          <w:szCs w:val="28"/>
        </w:rPr>
        <w:t xml:space="preserve">к </w:t>
      </w:r>
      <w:r w:rsidR="00190624" w:rsidRPr="00685523">
        <w:rPr>
          <w:rFonts w:ascii="Times New Roman" w:hAnsi="Times New Roman"/>
          <w:spacing w:val="-6"/>
          <w:sz w:val="28"/>
          <w:szCs w:val="28"/>
        </w:rPr>
        <w:t xml:space="preserve">він </w:t>
      </w:r>
      <w:r w:rsidRPr="00685523">
        <w:rPr>
          <w:rFonts w:ascii="Times New Roman" w:hAnsi="Times New Roman"/>
          <w:spacing w:val="-6"/>
          <w:sz w:val="28"/>
          <w:szCs w:val="28"/>
        </w:rPr>
        <w:t>впливає на температуру високих шарів атмосфери?</w:t>
      </w:r>
    </w:p>
    <w:p w14:paraId="38E0ABEF"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Як змінюється тиск повітря з висотою?</w:t>
      </w:r>
    </w:p>
    <w:p w14:paraId="1E30BA15" w14:textId="77777777" w:rsidR="002B585F" w:rsidRPr="00685523" w:rsidRDefault="00685523"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Обґрунтуйте</w:t>
      </w:r>
      <w:r w:rsidR="007F7DB6" w:rsidRPr="00685523">
        <w:rPr>
          <w:rFonts w:ascii="Times New Roman" w:hAnsi="Times New Roman"/>
          <w:sz w:val="28"/>
          <w:szCs w:val="28"/>
        </w:rPr>
        <w:t xml:space="preserve"> з</w:t>
      </w:r>
      <w:r w:rsidR="002B585F" w:rsidRPr="00685523">
        <w:rPr>
          <w:rFonts w:ascii="Times New Roman" w:hAnsi="Times New Roman"/>
          <w:sz w:val="28"/>
          <w:szCs w:val="28"/>
        </w:rPr>
        <w:t>начення атмосфери для життя на Землі.</w:t>
      </w:r>
    </w:p>
    <w:p w14:paraId="4E5F6B54" w14:textId="77777777" w:rsidR="002B585F" w:rsidRPr="00685523" w:rsidRDefault="007F7DB6"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Назвіть с</w:t>
      </w:r>
      <w:r w:rsidR="002B585F" w:rsidRPr="00685523">
        <w:rPr>
          <w:rFonts w:ascii="Times New Roman" w:hAnsi="Times New Roman"/>
          <w:sz w:val="28"/>
          <w:szCs w:val="28"/>
        </w:rPr>
        <w:t xml:space="preserve">учасні методи </w:t>
      </w:r>
      <w:r w:rsidRPr="00685523">
        <w:rPr>
          <w:rFonts w:ascii="Times New Roman" w:hAnsi="Times New Roman"/>
          <w:sz w:val="28"/>
          <w:szCs w:val="28"/>
        </w:rPr>
        <w:t>та</w:t>
      </w:r>
      <w:r w:rsidR="002B585F" w:rsidRPr="00685523">
        <w:rPr>
          <w:rFonts w:ascii="Times New Roman" w:hAnsi="Times New Roman"/>
          <w:sz w:val="28"/>
          <w:szCs w:val="28"/>
        </w:rPr>
        <w:t xml:space="preserve"> засоби дослідження атмосфери.</w:t>
      </w:r>
    </w:p>
    <w:p w14:paraId="3DA55C18" w14:textId="77777777" w:rsidR="002B585F" w:rsidRPr="00685523" w:rsidRDefault="007F7DB6"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Укажіть о</w:t>
      </w:r>
      <w:r w:rsidR="002B585F" w:rsidRPr="00685523">
        <w:rPr>
          <w:rFonts w:ascii="Times New Roman" w:hAnsi="Times New Roman"/>
          <w:sz w:val="28"/>
          <w:szCs w:val="28"/>
        </w:rPr>
        <w:t>сновні фізичні характеристики стану атмосфери.</w:t>
      </w:r>
    </w:p>
    <w:p w14:paraId="0BCAD1C0"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У результаті яких процесів з'являються природні аерозолі?</w:t>
      </w:r>
    </w:p>
    <w:p w14:paraId="7EDD5BBB"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Що таке гомосфера? До яких висот вона </w:t>
      </w:r>
      <w:r w:rsidR="007F7DB6" w:rsidRPr="00685523">
        <w:rPr>
          <w:rFonts w:ascii="Times New Roman" w:hAnsi="Times New Roman"/>
          <w:sz w:val="28"/>
          <w:szCs w:val="28"/>
        </w:rPr>
        <w:t>простягається</w:t>
      </w:r>
      <w:r w:rsidRPr="00685523">
        <w:rPr>
          <w:rFonts w:ascii="Times New Roman" w:hAnsi="Times New Roman"/>
          <w:sz w:val="28"/>
          <w:szCs w:val="28"/>
        </w:rPr>
        <w:t>?</w:t>
      </w:r>
    </w:p>
    <w:p w14:paraId="0D1522DA" w14:textId="77777777" w:rsidR="002B585F" w:rsidRPr="00685523" w:rsidRDefault="00641C8C"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Що </w:t>
      </w:r>
      <w:r w:rsidR="007F7DB6" w:rsidRPr="00685523">
        <w:rPr>
          <w:rFonts w:ascii="Times New Roman" w:hAnsi="Times New Roman"/>
          <w:sz w:val="28"/>
          <w:szCs w:val="28"/>
        </w:rPr>
        <w:t>являє собою</w:t>
      </w:r>
      <w:r w:rsidRPr="00685523">
        <w:rPr>
          <w:rFonts w:ascii="Times New Roman" w:hAnsi="Times New Roman"/>
          <w:sz w:val="28"/>
          <w:szCs w:val="28"/>
        </w:rPr>
        <w:t xml:space="preserve"> «парниковий ефект»</w:t>
      </w:r>
      <w:r w:rsidR="007F7DB6" w:rsidRPr="00685523">
        <w:rPr>
          <w:rFonts w:ascii="Times New Roman" w:hAnsi="Times New Roman"/>
          <w:sz w:val="28"/>
          <w:szCs w:val="28"/>
        </w:rPr>
        <w:t>? Я</w:t>
      </w:r>
      <w:r w:rsidR="002B585F" w:rsidRPr="00685523">
        <w:rPr>
          <w:rFonts w:ascii="Times New Roman" w:hAnsi="Times New Roman"/>
          <w:sz w:val="28"/>
          <w:szCs w:val="28"/>
        </w:rPr>
        <w:t xml:space="preserve">кі гази його </w:t>
      </w:r>
      <w:r w:rsidR="007F7DB6" w:rsidRPr="00685523">
        <w:rPr>
          <w:rFonts w:ascii="Times New Roman" w:hAnsi="Times New Roman"/>
          <w:sz w:val="28"/>
          <w:szCs w:val="28"/>
        </w:rPr>
        <w:t>спричиняють</w:t>
      </w:r>
      <w:r w:rsidR="002B585F" w:rsidRPr="00685523">
        <w:rPr>
          <w:rFonts w:ascii="Times New Roman" w:hAnsi="Times New Roman"/>
          <w:sz w:val="28"/>
          <w:szCs w:val="28"/>
        </w:rPr>
        <w:t xml:space="preserve">?                                                           </w:t>
      </w:r>
    </w:p>
    <w:p w14:paraId="7EE6B9DE"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Що називається атмосферою?</w:t>
      </w:r>
    </w:p>
    <w:p w14:paraId="74756E16"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Назвіть найбільші міжнародні програми досліджень атмосфери, реалізовані в минулому столітті.</w:t>
      </w:r>
    </w:p>
    <w:p w14:paraId="580D2652"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 Що таке метеорологічні спостереження?</w:t>
      </w:r>
    </w:p>
    <w:p w14:paraId="0B83FA06"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Яка програма спостережень на метеорологічних станціях?</w:t>
      </w:r>
    </w:p>
    <w:p w14:paraId="611B70AD"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Що таке аерологічні станції і які спостереження вони </w:t>
      </w:r>
      <w:r w:rsidR="007F7DB6" w:rsidRPr="00685523">
        <w:rPr>
          <w:rFonts w:ascii="Times New Roman" w:hAnsi="Times New Roman"/>
          <w:sz w:val="28"/>
          <w:szCs w:val="28"/>
        </w:rPr>
        <w:t>про</w:t>
      </w:r>
      <w:r w:rsidRPr="00685523">
        <w:rPr>
          <w:rFonts w:ascii="Times New Roman" w:hAnsi="Times New Roman"/>
          <w:sz w:val="28"/>
          <w:szCs w:val="28"/>
        </w:rPr>
        <w:t>в</w:t>
      </w:r>
      <w:r w:rsidR="007F7DB6" w:rsidRPr="00685523">
        <w:rPr>
          <w:rFonts w:ascii="Times New Roman" w:hAnsi="Times New Roman"/>
          <w:sz w:val="28"/>
          <w:szCs w:val="28"/>
        </w:rPr>
        <w:t>о</w:t>
      </w:r>
      <w:r w:rsidRPr="00685523">
        <w:rPr>
          <w:rFonts w:ascii="Times New Roman" w:hAnsi="Times New Roman"/>
          <w:sz w:val="28"/>
          <w:szCs w:val="28"/>
        </w:rPr>
        <w:t>д</w:t>
      </w:r>
      <w:r w:rsidR="007F7DB6" w:rsidRPr="00685523">
        <w:rPr>
          <w:rFonts w:ascii="Times New Roman" w:hAnsi="Times New Roman"/>
          <w:sz w:val="28"/>
          <w:szCs w:val="28"/>
        </w:rPr>
        <w:t>я</w:t>
      </w:r>
      <w:r w:rsidRPr="00685523">
        <w:rPr>
          <w:rFonts w:ascii="Times New Roman" w:hAnsi="Times New Roman"/>
          <w:sz w:val="28"/>
          <w:szCs w:val="28"/>
        </w:rPr>
        <w:t>ть?</w:t>
      </w:r>
    </w:p>
    <w:p w14:paraId="74BE7509" w14:textId="77777777" w:rsidR="002B585F" w:rsidRPr="00685523" w:rsidRDefault="002B585F"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 Що </w:t>
      </w:r>
      <w:r w:rsidR="007F7DB6" w:rsidRPr="00685523">
        <w:rPr>
          <w:rFonts w:ascii="Times New Roman" w:hAnsi="Times New Roman"/>
          <w:sz w:val="28"/>
          <w:szCs w:val="28"/>
        </w:rPr>
        <w:t xml:space="preserve">являє собою </w:t>
      </w:r>
      <w:r w:rsidRPr="00685523">
        <w:rPr>
          <w:rFonts w:ascii="Times New Roman" w:hAnsi="Times New Roman"/>
          <w:sz w:val="28"/>
          <w:szCs w:val="28"/>
        </w:rPr>
        <w:t>метеорологічна мережа?</w:t>
      </w:r>
    </w:p>
    <w:p w14:paraId="499CD274" w14:textId="77777777" w:rsidR="002B585F" w:rsidRPr="00685523" w:rsidRDefault="006E7EBE"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 Назвіть</w:t>
      </w:r>
      <w:r w:rsidR="002B585F" w:rsidRPr="00685523">
        <w:rPr>
          <w:rFonts w:ascii="Times New Roman" w:hAnsi="Times New Roman"/>
          <w:sz w:val="28"/>
          <w:szCs w:val="28"/>
        </w:rPr>
        <w:t xml:space="preserve"> основні вимоги до метеорологічних спостережень</w:t>
      </w:r>
      <w:r w:rsidRPr="00685523">
        <w:rPr>
          <w:rFonts w:ascii="Times New Roman" w:hAnsi="Times New Roman"/>
          <w:sz w:val="28"/>
          <w:szCs w:val="28"/>
        </w:rPr>
        <w:t>.</w:t>
      </w:r>
    </w:p>
    <w:p w14:paraId="20429378" w14:textId="77777777" w:rsidR="002B585F" w:rsidRPr="00685523" w:rsidRDefault="006E7EBE" w:rsidP="00190624">
      <w:pPr>
        <w:numPr>
          <w:ilvl w:val="0"/>
          <w:numId w:val="13"/>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lastRenderedPageBreak/>
        <w:t>Поясніть</w:t>
      </w:r>
      <w:r w:rsidR="002B585F" w:rsidRPr="00685523">
        <w:rPr>
          <w:rFonts w:ascii="Times New Roman" w:hAnsi="Times New Roman"/>
          <w:sz w:val="28"/>
          <w:szCs w:val="28"/>
        </w:rPr>
        <w:t xml:space="preserve"> практичне значення метеорології </w:t>
      </w:r>
      <w:r w:rsidRPr="00685523">
        <w:rPr>
          <w:rFonts w:ascii="Times New Roman" w:hAnsi="Times New Roman"/>
          <w:sz w:val="28"/>
          <w:szCs w:val="28"/>
        </w:rPr>
        <w:t>та</w:t>
      </w:r>
      <w:r w:rsidR="002B585F" w:rsidRPr="00685523">
        <w:rPr>
          <w:rFonts w:ascii="Times New Roman" w:hAnsi="Times New Roman"/>
          <w:sz w:val="28"/>
          <w:szCs w:val="28"/>
        </w:rPr>
        <w:t xml:space="preserve"> кліматології</w:t>
      </w:r>
      <w:r w:rsidRPr="00685523">
        <w:rPr>
          <w:rFonts w:ascii="Times New Roman" w:hAnsi="Times New Roman"/>
          <w:sz w:val="28"/>
          <w:szCs w:val="28"/>
        </w:rPr>
        <w:t>.</w:t>
      </w:r>
    </w:p>
    <w:p w14:paraId="35202894" w14:textId="77777777" w:rsidR="002B585F" w:rsidRPr="00685523" w:rsidRDefault="002B585F" w:rsidP="00190624">
      <w:pPr>
        <w:spacing w:before="120"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i/>
          <w:sz w:val="28"/>
          <w:szCs w:val="28"/>
        </w:rPr>
        <w:t>До звіту включаються:</w:t>
      </w:r>
      <w:r w:rsidRPr="00685523">
        <w:rPr>
          <w:rFonts w:ascii="Times New Roman" w:hAnsi="Times New Roman"/>
          <w:sz w:val="28"/>
          <w:szCs w:val="28"/>
        </w:rPr>
        <w:t xml:space="preserve"> а) таблиці; б) текстова частина; в) відповіді на контрольні питання.</w:t>
      </w:r>
      <w:r w:rsidRPr="00685523">
        <w:t xml:space="preserve"> </w:t>
      </w:r>
    </w:p>
    <w:p w14:paraId="2DC18245" w14:textId="77777777" w:rsidR="00321327" w:rsidRPr="00685523" w:rsidRDefault="00321327" w:rsidP="00321327">
      <w:pPr>
        <w:spacing w:after="0" w:line="240" w:lineRule="auto"/>
        <w:jc w:val="center"/>
        <w:rPr>
          <w:rFonts w:ascii="Times New Roman" w:hAnsi="Times New Roman"/>
          <w:b/>
          <w:sz w:val="28"/>
          <w:szCs w:val="28"/>
        </w:rPr>
      </w:pPr>
    </w:p>
    <w:p w14:paraId="73AF55FF" w14:textId="77777777" w:rsidR="00190624" w:rsidRPr="00685523" w:rsidRDefault="00190624" w:rsidP="00321327">
      <w:pPr>
        <w:spacing w:after="0" w:line="240" w:lineRule="auto"/>
        <w:jc w:val="center"/>
        <w:rPr>
          <w:rFonts w:ascii="Times New Roman" w:hAnsi="Times New Roman"/>
          <w:b/>
          <w:sz w:val="28"/>
          <w:szCs w:val="28"/>
        </w:rPr>
      </w:pPr>
    </w:p>
    <w:p w14:paraId="28831C09" w14:textId="77777777" w:rsidR="00321327" w:rsidRPr="00685523" w:rsidRDefault="00A167C9" w:rsidP="00321327">
      <w:pPr>
        <w:spacing w:after="0" w:line="240" w:lineRule="auto"/>
        <w:jc w:val="center"/>
        <w:rPr>
          <w:rFonts w:ascii="Times New Roman" w:eastAsia="Times New Roman" w:hAnsi="Times New Roman"/>
          <w:b/>
          <w:color w:val="FF0000"/>
          <w:sz w:val="28"/>
          <w:szCs w:val="28"/>
          <w:lang w:eastAsia="ru-RU"/>
        </w:rPr>
      </w:pPr>
      <w:r w:rsidRPr="00685523">
        <w:rPr>
          <w:rFonts w:ascii="Times New Roman" w:hAnsi="Times New Roman"/>
          <w:b/>
          <w:sz w:val="28"/>
          <w:szCs w:val="28"/>
        </w:rPr>
        <w:t>ТЕМА № 2</w:t>
      </w:r>
      <w:r w:rsidR="00321327" w:rsidRPr="00685523">
        <w:rPr>
          <w:rFonts w:ascii="Times New Roman" w:hAnsi="Times New Roman"/>
          <w:b/>
          <w:sz w:val="28"/>
          <w:szCs w:val="28"/>
        </w:rPr>
        <w:t xml:space="preserve">. АТМОСФЕРНИЙ ТИСК </w:t>
      </w:r>
      <w:r w:rsidR="00074929" w:rsidRPr="00685523">
        <w:rPr>
          <w:rFonts w:ascii="Times New Roman" w:hAnsi="Times New Roman"/>
          <w:b/>
          <w:sz w:val="28"/>
          <w:szCs w:val="28"/>
        </w:rPr>
        <w:t>І</w:t>
      </w:r>
      <w:r w:rsidR="00321327" w:rsidRPr="00685523">
        <w:rPr>
          <w:rFonts w:ascii="Times New Roman" w:hAnsi="Times New Roman"/>
          <w:b/>
          <w:sz w:val="28"/>
          <w:szCs w:val="28"/>
        </w:rPr>
        <w:t xml:space="preserve"> МЕТОДИ ЙОГО ВИЗНАЧЕННЯ</w:t>
      </w:r>
    </w:p>
    <w:p w14:paraId="48D75D9C" w14:textId="77777777" w:rsidR="00321327" w:rsidRPr="00685523" w:rsidRDefault="00321327" w:rsidP="00321327">
      <w:pPr>
        <w:spacing w:after="0" w:line="240" w:lineRule="auto"/>
        <w:jc w:val="center"/>
        <w:rPr>
          <w:rFonts w:ascii="Times New Roman" w:eastAsia="Times New Roman" w:hAnsi="Times New Roman"/>
          <w:b/>
          <w:color w:val="000000"/>
          <w:sz w:val="28"/>
          <w:szCs w:val="28"/>
          <w:lang w:eastAsia="ru-RU"/>
        </w:rPr>
      </w:pPr>
    </w:p>
    <w:p w14:paraId="092F096F" w14:textId="77777777" w:rsidR="00321327" w:rsidRPr="00685523" w:rsidRDefault="00321327" w:rsidP="006E7EBE">
      <w:pPr>
        <w:spacing w:after="0" w:line="240" w:lineRule="auto"/>
        <w:ind w:firstLine="709"/>
        <w:jc w:val="both"/>
        <w:rPr>
          <w:rFonts w:ascii="Times New Roman" w:eastAsia="Times New Roman" w:hAnsi="Times New Roman"/>
          <w:b/>
          <w:kern w:val="2"/>
          <w:sz w:val="28"/>
          <w:szCs w:val="28"/>
          <w:lang w:eastAsia="ru-RU"/>
        </w:rPr>
      </w:pPr>
      <w:r w:rsidRPr="00685523">
        <w:rPr>
          <w:rFonts w:ascii="Times New Roman CYR" w:eastAsia="Times New Roman" w:hAnsi="Times New Roman CYR"/>
          <w:b/>
          <w:kern w:val="2"/>
          <w:sz w:val="28"/>
          <w:szCs w:val="28"/>
          <w:lang w:eastAsia="ru-RU"/>
        </w:rPr>
        <w:t xml:space="preserve">Мета: </w:t>
      </w:r>
      <w:r w:rsidR="006E7EBE" w:rsidRPr="00685523">
        <w:rPr>
          <w:rFonts w:ascii="Times New Roman" w:hAnsi="Times New Roman"/>
          <w:sz w:val="28"/>
          <w:szCs w:val="28"/>
        </w:rPr>
        <w:t>набути</w:t>
      </w:r>
      <w:r w:rsidRPr="00685523">
        <w:rPr>
          <w:rFonts w:ascii="Times New Roman" w:hAnsi="Times New Roman"/>
          <w:sz w:val="28"/>
          <w:szCs w:val="28"/>
        </w:rPr>
        <w:t xml:space="preserve"> уявлення про атмосферний тиск</w:t>
      </w:r>
      <w:r w:rsidR="006E7EBE" w:rsidRPr="00685523">
        <w:rPr>
          <w:rFonts w:ascii="Times New Roman" w:hAnsi="Times New Roman"/>
          <w:sz w:val="28"/>
          <w:szCs w:val="28"/>
        </w:rPr>
        <w:t>;</w:t>
      </w:r>
      <w:r w:rsidRPr="00685523">
        <w:rPr>
          <w:rFonts w:ascii="Times New Roman" w:hAnsi="Times New Roman"/>
          <w:sz w:val="28"/>
          <w:szCs w:val="28"/>
        </w:rPr>
        <w:t xml:space="preserve"> </w:t>
      </w:r>
      <w:r w:rsidRPr="00685523">
        <w:rPr>
          <w:rFonts w:ascii="Times New Roman CYR" w:eastAsia="Times New Roman" w:hAnsi="Times New Roman CYR"/>
          <w:kern w:val="2"/>
          <w:sz w:val="28"/>
          <w:szCs w:val="28"/>
          <w:lang w:eastAsia="ru-RU"/>
        </w:rPr>
        <w:t xml:space="preserve">дослідити екологічну роль атмосферного тиску, його зміни у просторі </w:t>
      </w:r>
      <w:r w:rsidR="006E7EBE" w:rsidRPr="00685523">
        <w:rPr>
          <w:rFonts w:ascii="Times New Roman CYR" w:eastAsia="Times New Roman" w:hAnsi="Times New Roman CYR"/>
          <w:kern w:val="2"/>
          <w:sz w:val="28"/>
          <w:szCs w:val="28"/>
          <w:lang w:eastAsia="ru-RU"/>
        </w:rPr>
        <w:t>та</w:t>
      </w:r>
      <w:r w:rsidRPr="00685523">
        <w:rPr>
          <w:rFonts w:ascii="Times New Roman CYR" w:eastAsia="Times New Roman" w:hAnsi="Times New Roman CYR"/>
          <w:kern w:val="2"/>
          <w:sz w:val="28"/>
          <w:szCs w:val="28"/>
          <w:lang w:eastAsia="ru-RU"/>
        </w:rPr>
        <w:t xml:space="preserve"> часі</w:t>
      </w:r>
      <w:r w:rsidR="006E7EBE" w:rsidRPr="00685523">
        <w:rPr>
          <w:rFonts w:ascii="Times New Roman CYR" w:eastAsia="Times New Roman" w:hAnsi="Times New Roman CYR"/>
          <w:kern w:val="2"/>
          <w:sz w:val="28"/>
          <w:szCs w:val="28"/>
          <w:lang w:eastAsia="ru-RU"/>
        </w:rPr>
        <w:t>;</w:t>
      </w:r>
      <w:r w:rsidRPr="00685523">
        <w:rPr>
          <w:rFonts w:ascii="Times New Roman" w:hAnsi="Times New Roman"/>
          <w:sz w:val="28"/>
          <w:szCs w:val="28"/>
        </w:rPr>
        <w:t xml:space="preserve"> набути практичних навичок </w:t>
      </w:r>
      <w:r w:rsidR="006E7EBE" w:rsidRPr="00685523">
        <w:rPr>
          <w:rFonts w:ascii="Times New Roman" w:hAnsi="Times New Roman"/>
          <w:sz w:val="28"/>
          <w:szCs w:val="28"/>
        </w:rPr>
        <w:t>і</w:t>
      </w:r>
      <w:r w:rsidRPr="00685523">
        <w:rPr>
          <w:rFonts w:ascii="Times New Roman" w:hAnsi="Times New Roman"/>
          <w:sz w:val="28"/>
          <w:szCs w:val="28"/>
        </w:rPr>
        <w:t xml:space="preserve"> засвоїти методи вимірювання атмосферного тиску; проаналізувати зміну атмосферного тиску з висотою відносно поверхні Землі.</w:t>
      </w:r>
    </w:p>
    <w:p w14:paraId="6C89A00B" w14:textId="77777777" w:rsidR="00321327" w:rsidRPr="00685523" w:rsidRDefault="00321327" w:rsidP="006E7EBE">
      <w:pPr>
        <w:tabs>
          <w:tab w:val="left" w:pos="709"/>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ab/>
      </w:r>
      <w:r w:rsidRPr="00685523">
        <w:rPr>
          <w:rFonts w:ascii="Times New Roman" w:hAnsi="Times New Roman"/>
          <w:i/>
          <w:sz w:val="28"/>
          <w:szCs w:val="28"/>
        </w:rPr>
        <w:t>Прилади</w:t>
      </w:r>
      <w:r w:rsidR="00395AFC" w:rsidRPr="00685523">
        <w:rPr>
          <w:rFonts w:ascii="Times New Roman" w:hAnsi="Times New Roman"/>
          <w:i/>
          <w:sz w:val="28"/>
          <w:szCs w:val="28"/>
        </w:rPr>
        <w:t xml:space="preserve">, </w:t>
      </w:r>
      <w:r w:rsidRPr="00685523">
        <w:rPr>
          <w:rFonts w:ascii="Times New Roman" w:hAnsi="Times New Roman"/>
          <w:i/>
          <w:sz w:val="28"/>
          <w:szCs w:val="28"/>
        </w:rPr>
        <w:t>обладнання</w:t>
      </w:r>
      <w:r w:rsidR="00395AFC" w:rsidRPr="00685523">
        <w:rPr>
          <w:rFonts w:ascii="Times New Roman" w:hAnsi="Times New Roman"/>
          <w:i/>
          <w:sz w:val="28"/>
          <w:szCs w:val="28"/>
        </w:rPr>
        <w:t>, матеріали</w:t>
      </w:r>
      <w:r w:rsidRPr="00685523">
        <w:rPr>
          <w:rFonts w:ascii="Times New Roman" w:hAnsi="Times New Roman"/>
          <w:i/>
          <w:sz w:val="28"/>
          <w:szCs w:val="28"/>
        </w:rPr>
        <w:t>:</w:t>
      </w:r>
      <w:r w:rsidRPr="00685523">
        <w:rPr>
          <w:rFonts w:ascii="Times New Roman" w:hAnsi="Times New Roman"/>
          <w:sz w:val="28"/>
          <w:szCs w:val="28"/>
        </w:rPr>
        <w:t xml:space="preserve"> чашковий барометр, барометр-анероїд, барограф</w:t>
      </w:r>
      <w:r w:rsidR="006E7EBE" w:rsidRPr="00685523">
        <w:rPr>
          <w:rFonts w:ascii="Times New Roman" w:hAnsi="Times New Roman"/>
          <w:sz w:val="28"/>
          <w:szCs w:val="28"/>
        </w:rPr>
        <w:t>ічний</w:t>
      </w:r>
      <w:r w:rsidRPr="00685523">
        <w:rPr>
          <w:rFonts w:ascii="Times New Roman" w:hAnsi="Times New Roman"/>
          <w:sz w:val="28"/>
          <w:szCs w:val="28"/>
        </w:rPr>
        <w:t xml:space="preserve"> компас</w:t>
      </w:r>
      <w:r w:rsidR="006E7EBE" w:rsidRPr="00685523">
        <w:rPr>
          <w:rFonts w:ascii="Times New Roman" w:hAnsi="Times New Roman"/>
          <w:sz w:val="28"/>
          <w:szCs w:val="28"/>
        </w:rPr>
        <w:t>.</w:t>
      </w:r>
    </w:p>
    <w:p w14:paraId="76CDB317" w14:textId="77777777" w:rsidR="00321327" w:rsidRPr="00685523" w:rsidRDefault="00321327" w:rsidP="00172532">
      <w:pPr>
        <w:tabs>
          <w:tab w:val="left" w:pos="924"/>
          <w:tab w:val="left" w:pos="2730"/>
          <w:tab w:val="left" w:pos="3240"/>
          <w:tab w:val="left" w:pos="5767"/>
        </w:tabs>
        <w:spacing w:after="0" w:line="240" w:lineRule="auto"/>
        <w:jc w:val="both"/>
      </w:pPr>
      <w:r w:rsidRPr="00685523">
        <w:tab/>
      </w:r>
      <w:r w:rsidRPr="00685523">
        <w:rPr>
          <w:rFonts w:ascii="Times New Roman" w:hAnsi="Times New Roman"/>
          <w:sz w:val="28"/>
          <w:szCs w:val="28"/>
        </w:rPr>
        <w:t xml:space="preserve"> </w:t>
      </w:r>
    </w:p>
    <w:p w14:paraId="4C5C652D" w14:textId="77777777" w:rsidR="00321327" w:rsidRPr="00685523" w:rsidRDefault="00321327" w:rsidP="00321327">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0FA257E0" w14:textId="77777777" w:rsidR="00321327" w:rsidRPr="00685523" w:rsidRDefault="00321327" w:rsidP="00321327">
      <w:pPr>
        <w:spacing w:after="0" w:line="240" w:lineRule="auto"/>
        <w:jc w:val="both"/>
        <w:rPr>
          <w:rFonts w:ascii="Times New Roman" w:eastAsia="Times New Roman" w:hAnsi="Times New Roman"/>
          <w:b/>
          <w:bCs/>
          <w:color w:val="000000"/>
          <w:sz w:val="28"/>
          <w:szCs w:val="28"/>
        </w:rPr>
      </w:pPr>
    </w:p>
    <w:p w14:paraId="6211EEC2" w14:textId="77777777" w:rsidR="00130F57" w:rsidRPr="00685523" w:rsidRDefault="006E7EBE" w:rsidP="00537E93">
      <w:pPr>
        <w:spacing w:after="0" w:line="240" w:lineRule="auto"/>
        <w:ind w:firstLine="708"/>
        <w:jc w:val="both"/>
        <w:rPr>
          <w:rFonts w:ascii="Times New Roman" w:hAnsi="Times New Roman"/>
          <w:sz w:val="28"/>
          <w:szCs w:val="28"/>
        </w:rPr>
      </w:pPr>
      <w:r w:rsidRPr="00685523">
        <w:rPr>
          <w:rFonts w:ascii="Times New Roman" w:hAnsi="Times New Roman"/>
          <w:sz w:val="28"/>
          <w:szCs w:val="28"/>
        </w:rPr>
        <w:t>Будь-який</w:t>
      </w:r>
      <w:r w:rsidR="00321327" w:rsidRPr="00685523">
        <w:rPr>
          <w:rFonts w:ascii="Times New Roman" w:hAnsi="Times New Roman"/>
          <w:sz w:val="28"/>
          <w:szCs w:val="28"/>
        </w:rPr>
        <w:t xml:space="preserve"> газ  створює тиск на обмежу</w:t>
      </w:r>
      <w:r w:rsidRPr="00685523">
        <w:rPr>
          <w:rFonts w:ascii="Times New Roman" w:hAnsi="Times New Roman"/>
          <w:sz w:val="28"/>
          <w:szCs w:val="28"/>
        </w:rPr>
        <w:t>вальні</w:t>
      </w:r>
      <w:r w:rsidR="00321327" w:rsidRPr="00685523">
        <w:rPr>
          <w:rFonts w:ascii="Times New Roman" w:hAnsi="Times New Roman"/>
          <w:sz w:val="28"/>
          <w:szCs w:val="28"/>
        </w:rPr>
        <w:t xml:space="preserve"> його стінки, тобто діє на ці стінки з якоюсь силою тиску, спрямовано</w:t>
      </w:r>
      <w:r w:rsidRPr="00685523">
        <w:rPr>
          <w:rFonts w:ascii="Times New Roman" w:hAnsi="Times New Roman"/>
          <w:sz w:val="28"/>
          <w:szCs w:val="28"/>
        </w:rPr>
        <w:t>ю</w:t>
      </w:r>
      <w:r w:rsidR="00321327" w:rsidRPr="00685523">
        <w:rPr>
          <w:rFonts w:ascii="Times New Roman" w:hAnsi="Times New Roman"/>
          <w:sz w:val="28"/>
          <w:szCs w:val="28"/>
        </w:rPr>
        <w:t xml:space="preserve"> перпендикулярно (нормально) до стінки. Числову величину цієї сили тиску, віднесену до одиниці площі, і називають </w:t>
      </w:r>
      <w:r w:rsidR="00321327" w:rsidRPr="00685523">
        <w:rPr>
          <w:rFonts w:ascii="Times New Roman" w:hAnsi="Times New Roman"/>
          <w:i/>
          <w:sz w:val="28"/>
          <w:szCs w:val="28"/>
        </w:rPr>
        <w:t>тиском</w:t>
      </w:r>
      <w:r w:rsidR="00321327" w:rsidRPr="00685523">
        <w:rPr>
          <w:rFonts w:ascii="Times New Roman" w:hAnsi="Times New Roman"/>
          <w:sz w:val="28"/>
          <w:szCs w:val="28"/>
        </w:rPr>
        <w:t>. Тиск газу пояснюється рухами його молекул</w:t>
      </w:r>
      <w:r w:rsidR="00F02BA6" w:rsidRPr="00685523">
        <w:rPr>
          <w:rFonts w:ascii="Times New Roman" w:hAnsi="Times New Roman"/>
          <w:sz w:val="28"/>
          <w:szCs w:val="28"/>
        </w:rPr>
        <w:t>.</w:t>
      </w:r>
      <w:r w:rsidR="00321327" w:rsidRPr="00685523">
        <w:rPr>
          <w:rFonts w:ascii="Times New Roman" w:hAnsi="Times New Roman"/>
          <w:sz w:val="28"/>
          <w:szCs w:val="28"/>
        </w:rPr>
        <w:t xml:space="preserve"> При </w:t>
      </w:r>
      <w:r w:rsidR="00F02BA6" w:rsidRPr="00685523">
        <w:rPr>
          <w:rFonts w:ascii="Times New Roman" w:hAnsi="Times New Roman"/>
          <w:sz w:val="28"/>
          <w:szCs w:val="28"/>
        </w:rPr>
        <w:t>підвищенні</w:t>
      </w:r>
      <w:r w:rsidR="00321327" w:rsidRPr="00685523">
        <w:rPr>
          <w:rFonts w:ascii="Times New Roman" w:hAnsi="Times New Roman"/>
          <w:sz w:val="28"/>
          <w:szCs w:val="28"/>
        </w:rPr>
        <w:t xml:space="preserve"> температури </w:t>
      </w:r>
      <w:r w:rsidR="00F02BA6" w:rsidRPr="00685523">
        <w:rPr>
          <w:rFonts w:ascii="Times New Roman" w:hAnsi="Times New Roman"/>
          <w:sz w:val="28"/>
          <w:szCs w:val="28"/>
        </w:rPr>
        <w:t>і</w:t>
      </w:r>
      <w:r w:rsidR="00321327" w:rsidRPr="00685523">
        <w:rPr>
          <w:rFonts w:ascii="Times New Roman" w:hAnsi="Times New Roman"/>
          <w:sz w:val="28"/>
          <w:szCs w:val="28"/>
        </w:rPr>
        <w:t xml:space="preserve"> при збереженні об’єму газу швидкості молекулярних рухів збільшуються</w:t>
      </w:r>
      <w:r w:rsidR="00F02BA6" w:rsidRPr="00685523">
        <w:rPr>
          <w:rFonts w:ascii="Times New Roman" w:hAnsi="Times New Roman"/>
          <w:sz w:val="28"/>
          <w:szCs w:val="28"/>
        </w:rPr>
        <w:t>, а</w:t>
      </w:r>
      <w:r w:rsidR="00321327" w:rsidRPr="00685523">
        <w:rPr>
          <w:rFonts w:ascii="Times New Roman" w:hAnsi="Times New Roman"/>
          <w:sz w:val="28"/>
          <w:szCs w:val="28"/>
        </w:rPr>
        <w:t xml:space="preserve"> отже, тиск </w:t>
      </w:r>
      <w:r w:rsidR="00F02BA6" w:rsidRPr="00685523">
        <w:rPr>
          <w:rFonts w:ascii="Times New Roman" w:hAnsi="Times New Roman"/>
          <w:sz w:val="28"/>
          <w:szCs w:val="28"/>
        </w:rPr>
        <w:t>зростає</w:t>
      </w:r>
      <w:r w:rsidR="00321327" w:rsidRPr="00685523">
        <w:rPr>
          <w:rFonts w:ascii="Times New Roman" w:hAnsi="Times New Roman"/>
          <w:sz w:val="28"/>
          <w:szCs w:val="28"/>
        </w:rPr>
        <w:t>. Якщо подумки виділити якийсь</w:t>
      </w:r>
      <w:r w:rsidR="00321327" w:rsidRPr="00685523">
        <w:t xml:space="preserve"> </w:t>
      </w:r>
      <w:r w:rsidR="00321327" w:rsidRPr="00685523">
        <w:rPr>
          <w:rFonts w:ascii="Times New Roman" w:hAnsi="Times New Roman"/>
          <w:sz w:val="28"/>
          <w:szCs w:val="28"/>
        </w:rPr>
        <w:t xml:space="preserve">об’єм у середині атмосфери, то повітря </w:t>
      </w:r>
      <w:r w:rsidR="00F02BA6" w:rsidRPr="00685523">
        <w:rPr>
          <w:rFonts w:ascii="Times New Roman" w:hAnsi="Times New Roman"/>
          <w:sz w:val="28"/>
          <w:szCs w:val="28"/>
        </w:rPr>
        <w:t>в</w:t>
      </w:r>
      <w:r w:rsidR="00321327" w:rsidRPr="00685523">
        <w:rPr>
          <w:rFonts w:ascii="Times New Roman" w:hAnsi="Times New Roman"/>
          <w:sz w:val="28"/>
          <w:szCs w:val="28"/>
        </w:rPr>
        <w:t xml:space="preserve"> цьому</w:t>
      </w:r>
      <w:r w:rsidR="00321327" w:rsidRPr="00685523">
        <w:t xml:space="preserve"> </w:t>
      </w:r>
      <w:r w:rsidR="00321327" w:rsidRPr="00685523">
        <w:rPr>
          <w:rFonts w:ascii="Times New Roman" w:hAnsi="Times New Roman"/>
          <w:sz w:val="28"/>
          <w:szCs w:val="28"/>
        </w:rPr>
        <w:t>об’ємі зазнає тиску ззовні на уяв</w:t>
      </w:r>
      <w:r w:rsidR="00F02BA6" w:rsidRPr="00685523">
        <w:rPr>
          <w:rFonts w:ascii="Times New Roman" w:hAnsi="Times New Roman"/>
          <w:sz w:val="28"/>
          <w:szCs w:val="28"/>
        </w:rPr>
        <w:t>ні</w:t>
      </w:r>
      <w:r w:rsidR="00321327" w:rsidRPr="00685523">
        <w:rPr>
          <w:rFonts w:ascii="Times New Roman" w:hAnsi="Times New Roman"/>
          <w:sz w:val="28"/>
          <w:szCs w:val="28"/>
        </w:rPr>
        <w:t xml:space="preserve"> стінки, що обмежують даний</w:t>
      </w:r>
      <w:r w:rsidR="00321327" w:rsidRPr="00685523">
        <w:t xml:space="preserve"> </w:t>
      </w:r>
      <w:r w:rsidR="00321327" w:rsidRPr="00685523">
        <w:rPr>
          <w:rFonts w:ascii="Times New Roman" w:hAnsi="Times New Roman"/>
          <w:sz w:val="28"/>
          <w:szCs w:val="28"/>
        </w:rPr>
        <w:t xml:space="preserve">об’єм </w:t>
      </w:r>
      <w:r w:rsidR="00F02BA6" w:rsidRPr="00685523">
        <w:rPr>
          <w:rFonts w:ascii="Times New Roman" w:hAnsi="Times New Roman"/>
          <w:sz w:val="28"/>
          <w:szCs w:val="28"/>
        </w:rPr>
        <w:t>і</w:t>
      </w:r>
      <w:r w:rsidR="00321327" w:rsidRPr="00685523">
        <w:rPr>
          <w:rFonts w:ascii="Times New Roman" w:hAnsi="Times New Roman"/>
          <w:sz w:val="28"/>
          <w:szCs w:val="28"/>
        </w:rPr>
        <w:t xml:space="preserve">з боку навколишнього повітря. </w:t>
      </w:r>
      <w:r w:rsidR="00F02BA6" w:rsidRPr="00685523">
        <w:rPr>
          <w:rFonts w:ascii="Times New Roman" w:hAnsi="Times New Roman"/>
          <w:sz w:val="28"/>
          <w:szCs w:val="28"/>
        </w:rPr>
        <w:t>Своєю чергою</w:t>
      </w:r>
      <w:r w:rsidR="00321327" w:rsidRPr="00685523">
        <w:rPr>
          <w:rFonts w:ascii="Times New Roman" w:hAnsi="Times New Roman"/>
          <w:sz w:val="28"/>
          <w:szCs w:val="28"/>
        </w:rPr>
        <w:t xml:space="preserve"> повітря зсередини об’єму виявляє такий </w:t>
      </w:r>
      <w:r w:rsidR="00F02BA6" w:rsidRPr="00685523">
        <w:rPr>
          <w:rFonts w:ascii="Times New Roman" w:hAnsi="Times New Roman"/>
          <w:sz w:val="28"/>
          <w:szCs w:val="28"/>
        </w:rPr>
        <w:t>самий</w:t>
      </w:r>
      <w:r w:rsidR="00321327" w:rsidRPr="00685523">
        <w:rPr>
          <w:rFonts w:ascii="Times New Roman" w:hAnsi="Times New Roman"/>
          <w:sz w:val="28"/>
          <w:szCs w:val="28"/>
        </w:rPr>
        <w:t xml:space="preserve"> тиск на навколишнє повітря. Виділений об’єм може бути як завгодно малим і зводит</w:t>
      </w:r>
      <w:r w:rsidR="00F02BA6" w:rsidRPr="00685523">
        <w:rPr>
          <w:rFonts w:ascii="Times New Roman" w:hAnsi="Times New Roman"/>
          <w:sz w:val="28"/>
          <w:szCs w:val="28"/>
        </w:rPr>
        <w:t>и</w:t>
      </w:r>
      <w:r w:rsidR="00321327" w:rsidRPr="00685523">
        <w:rPr>
          <w:rFonts w:ascii="Times New Roman" w:hAnsi="Times New Roman"/>
          <w:sz w:val="28"/>
          <w:szCs w:val="28"/>
        </w:rPr>
        <w:t xml:space="preserve">ся до точки. </w:t>
      </w:r>
    </w:p>
    <w:p w14:paraId="65018621" w14:textId="77777777" w:rsidR="00130F57" w:rsidRPr="00685523" w:rsidRDefault="00321327" w:rsidP="00537E93">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Таким чином, у кожній точці атмосфери є певна величина атмосферного тиску, або тиску повітря. Повітря в закритому (негерметично) приміщенні досить вільно вирівнює свій тиск із зовнішнім повітрям через пори </w:t>
      </w:r>
      <w:r w:rsidR="00F02BA6" w:rsidRPr="00685523">
        <w:rPr>
          <w:rFonts w:ascii="Times New Roman" w:hAnsi="Times New Roman"/>
          <w:sz w:val="28"/>
          <w:szCs w:val="28"/>
        </w:rPr>
        <w:t>та</w:t>
      </w:r>
      <w:r w:rsidRPr="00685523">
        <w:rPr>
          <w:rFonts w:ascii="Times New Roman" w:hAnsi="Times New Roman"/>
          <w:sz w:val="28"/>
          <w:szCs w:val="28"/>
        </w:rPr>
        <w:t xml:space="preserve"> щілини в стінах, через вікна </w:t>
      </w:r>
      <w:r w:rsidR="00F02BA6" w:rsidRPr="00685523">
        <w:rPr>
          <w:rFonts w:ascii="Times New Roman" w:hAnsi="Times New Roman"/>
          <w:sz w:val="28"/>
          <w:szCs w:val="28"/>
        </w:rPr>
        <w:t>тощо</w:t>
      </w:r>
      <w:r w:rsidRPr="00685523">
        <w:rPr>
          <w:rFonts w:ascii="Times New Roman" w:hAnsi="Times New Roman"/>
          <w:sz w:val="28"/>
          <w:szCs w:val="28"/>
        </w:rPr>
        <w:t xml:space="preserve">. Різниця між атмосферним тиском у приміщенні </w:t>
      </w:r>
      <w:r w:rsidR="00F02BA6" w:rsidRPr="00685523">
        <w:rPr>
          <w:rFonts w:ascii="Times New Roman" w:hAnsi="Times New Roman"/>
          <w:sz w:val="28"/>
          <w:szCs w:val="28"/>
        </w:rPr>
        <w:t>та</w:t>
      </w:r>
      <w:r w:rsidRPr="00685523">
        <w:rPr>
          <w:rFonts w:ascii="Times New Roman" w:hAnsi="Times New Roman"/>
          <w:sz w:val="28"/>
          <w:szCs w:val="28"/>
        </w:rPr>
        <w:t xml:space="preserve"> </w:t>
      </w:r>
      <w:r w:rsidR="00F02BA6" w:rsidRPr="00685523">
        <w:rPr>
          <w:rFonts w:ascii="Times New Roman" w:hAnsi="Times New Roman"/>
          <w:sz w:val="28"/>
          <w:szCs w:val="28"/>
        </w:rPr>
        <w:t>просто неба</w:t>
      </w:r>
      <w:r w:rsidRPr="00685523">
        <w:rPr>
          <w:rFonts w:ascii="Times New Roman" w:hAnsi="Times New Roman"/>
          <w:sz w:val="28"/>
          <w:szCs w:val="28"/>
        </w:rPr>
        <w:t xml:space="preserve"> (на тому ж рівні), як правило, зовсім незначна. </w:t>
      </w:r>
    </w:p>
    <w:p w14:paraId="06839149" w14:textId="77777777" w:rsidR="00932DFE" w:rsidRPr="00685523" w:rsidRDefault="00321327" w:rsidP="00537E93">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Повітря в приміщенні стиснуте </w:t>
      </w:r>
      <w:r w:rsidR="00F02BA6" w:rsidRPr="00685523">
        <w:rPr>
          <w:rFonts w:ascii="Times New Roman" w:hAnsi="Times New Roman"/>
          <w:sz w:val="28"/>
          <w:szCs w:val="28"/>
        </w:rPr>
        <w:t>настільки</w:t>
      </w:r>
      <w:r w:rsidRPr="00685523">
        <w:rPr>
          <w:rFonts w:ascii="Times New Roman" w:hAnsi="Times New Roman"/>
          <w:sz w:val="28"/>
          <w:szCs w:val="28"/>
        </w:rPr>
        <w:t xml:space="preserve">, </w:t>
      </w:r>
      <w:r w:rsidR="00F02BA6" w:rsidRPr="00685523">
        <w:rPr>
          <w:rFonts w:ascii="Times New Roman" w:hAnsi="Times New Roman"/>
          <w:sz w:val="28"/>
          <w:szCs w:val="28"/>
        </w:rPr>
        <w:t>наскільки</w:t>
      </w:r>
      <w:r w:rsidRPr="00685523">
        <w:rPr>
          <w:rFonts w:ascii="Times New Roman" w:hAnsi="Times New Roman"/>
          <w:sz w:val="28"/>
          <w:szCs w:val="28"/>
        </w:rPr>
        <w:t xml:space="preserve"> й повітря на тому ж рівні зовні. Тому на метеорологічних станціях немає потреби </w:t>
      </w:r>
      <w:r w:rsidR="00F02BA6" w:rsidRPr="00685523">
        <w:rPr>
          <w:rFonts w:ascii="Times New Roman" w:hAnsi="Times New Roman"/>
          <w:sz w:val="28"/>
          <w:szCs w:val="28"/>
        </w:rPr>
        <w:t xml:space="preserve">розміщувати </w:t>
      </w:r>
      <w:r w:rsidR="00641C8C" w:rsidRPr="00685523">
        <w:rPr>
          <w:rFonts w:ascii="Times New Roman" w:hAnsi="Times New Roman"/>
          <w:sz w:val="28"/>
          <w:szCs w:val="28"/>
        </w:rPr>
        <w:t xml:space="preserve">барометри під відкритим небом </w:t>
      </w:r>
      <w:r w:rsidR="00641C8C" w:rsidRPr="00685523">
        <w:rPr>
          <w:rFonts w:ascii="Times New Roman" w:hAnsi="Times New Roman"/>
          <w:i/>
          <w:sz w:val="28"/>
          <w:szCs w:val="28"/>
        </w:rPr>
        <w:t>–</w:t>
      </w:r>
      <w:r w:rsidRPr="00685523">
        <w:rPr>
          <w:rFonts w:ascii="Times New Roman" w:hAnsi="Times New Roman"/>
          <w:sz w:val="28"/>
          <w:szCs w:val="28"/>
        </w:rPr>
        <w:t xml:space="preserve"> їх установлюють усередині приміщення. Атмосферний тиск можна виразити, наприклад, у грамах або кілограмах ваги на один квадратний сантиметр або метр. На рівні моря </w:t>
      </w:r>
      <w:r w:rsidR="00F02BA6" w:rsidRPr="00685523">
        <w:rPr>
          <w:rFonts w:ascii="Times New Roman" w:hAnsi="Times New Roman"/>
          <w:sz w:val="28"/>
          <w:szCs w:val="28"/>
        </w:rPr>
        <w:t>він</w:t>
      </w:r>
      <w:r w:rsidRPr="00685523">
        <w:rPr>
          <w:rFonts w:ascii="Times New Roman" w:hAnsi="Times New Roman"/>
          <w:sz w:val="28"/>
          <w:szCs w:val="28"/>
        </w:rPr>
        <w:t xml:space="preserve"> близько до одного кілограм</w:t>
      </w:r>
      <w:r w:rsidR="00F02BA6" w:rsidRPr="00685523">
        <w:rPr>
          <w:rFonts w:ascii="Times New Roman" w:hAnsi="Times New Roman"/>
          <w:sz w:val="28"/>
          <w:szCs w:val="28"/>
        </w:rPr>
        <w:t>а</w:t>
      </w:r>
      <w:r w:rsidRPr="00685523">
        <w:rPr>
          <w:rFonts w:ascii="Times New Roman" w:hAnsi="Times New Roman"/>
          <w:sz w:val="28"/>
          <w:szCs w:val="28"/>
        </w:rPr>
        <w:t xml:space="preserve"> на квадратний сантиметр. У метеорології його виражають, однак, в інших одиницях.  Прийнято виражати атмосферний тиск у міліметрах ртутного стовп</w:t>
      </w:r>
      <w:r w:rsidR="00CE44A6" w:rsidRPr="00685523">
        <w:rPr>
          <w:rFonts w:ascii="Times New Roman" w:hAnsi="Times New Roman"/>
          <w:sz w:val="28"/>
          <w:szCs w:val="28"/>
        </w:rPr>
        <w:t>чик</w:t>
      </w:r>
      <w:r w:rsidRPr="00685523">
        <w:rPr>
          <w:rFonts w:ascii="Times New Roman" w:hAnsi="Times New Roman"/>
          <w:sz w:val="28"/>
          <w:szCs w:val="28"/>
        </w:rPr>
        <w:t xml:space="preserve">а. Це значить, що тиск атмосфери порівнюють із еквівалентним йому тиском стовпа ртуті. Коли говорять, наприклад, що атмосферний тиск на земній поверхні в даному місці </w:t>
      </w:r>
      <w:r w:rsidR="00110118" w:rsidRPr="00685523">
        <w:rPr>
          <w:rFonts w:ascii="Times New Roman" w:hAnsi="Times New Roman"/>
          <w:sz w:val="28"/>
          <w:szCs w:val="28"/>
        </w:rPr>
        <w:t>дорівнює</w:t>
      </w:r>
      <w:r w:rsidRPr="00685523">
        <w:rPr>
          <w:rFonts w:ascii="Times New Roman" w:hAnsi="Times New Roman"/>
          <w:sz w:val="28"/>
          <w:szCs w:val="28"/>
        </w:rPr>
        <w:t xml:space="preserve"> 750 мм, це значить, що стовп ртуті висотою 750 мм </w:t>
      </w:r>
      <w:r w:rsidR="00110118" w:rsidRPr="00685523">
        <w:rPr>
          <w:rFonts w:ascii="Times New Roman" w:hAnsi="Times New Roman"/>
          <w:sz w:val="28"/>
          <w:szCs w:val="28"/>
        </w:rPr>
        <w:t>тиснув</w:t>
      </w:r>
      <w:r w:rsidRPr="00685523">
        <w:rPr>
          <w:rFonts w:ascii="Times New Roman" w:hAnsi="Times New Roman"/>
          <w:sz w:val="28"/>
          <w:szCs w:val="28"/>
        </w:rPr>
        <w:t xml:space="preserve"> би на земну поверхню так само, як </w:t>
      </w:r>
      <w:r w:rsidR="00110118" w:rsidRPr="00685523">
        <w:rPr>
          <w:rFonts w:ascii="Times New Roman" w:hAnsi="Times New Roman"/>
          <w:sz w:val="28"/>
          <w:szCs w:val="28"/>
        </w:rPr>
        <w:t>і</w:t>
      </w:r>
      <w:r w:rsidRPr="00685523">
        <w:rPr>
          <w:rFonts w:ascii="Times New Roman" w:hAnsi="Times New Roman"/>
          <w:sz w:val="28"/>
          <w:szCs w:val="28"/>
        </w:rPr>
        <w:t xml:space="preserve"> повітря. Вираження тиску в міліметрах ртутного стовп</w:t>
      </w:r>
      <w:r w:rsidR="00CE44A6" w:rsidRPr="00685523">
        <w:rPr>
          <w:rFonts w:ascii="Times New Roman" w:hAnsi="Times New Roman"/>
          <w:sz w:val="28"/>
          <w:szCs w:val="28"/>
        </w:rPr>
        <w:t>чика</w:t>
      </w:r>
      <w:r w:rsidRPr="00685523">
        <w:rPr>
          <w:rFonts w:ascii="Times New Roman" w:hAnsi="Times New Roman"/>
          <w:sz w:val="28"/>
          <w:szCs w:val="28"/>
        </w:rPr>
        <w:t xml:space="preserve"> з'явилося в метеорології не випадково. Воно пов'язане з обладнанням основного приладу</w:t>
      </w:r>
      <w:r w:rsidR="00F84855" w:rsidRPr="00685523">
        <w:rPr>
          <w:rFonts w:ascii="Times New Roman" w:hAnsi="Times New Roman"/>
          <w:sz w:val="28"/>
          <w:szCs w:val="28"/>
        </w:rPr>
        <w:t xml:space="preserve"> для виміру атмосферного тиску </w:t>
      </w:r>
      <w:r w:rsidR="00F84855" w:rsidRPr="00685523">
        <w:rPr>
          <w:rFonts w:ascii="Times New Roman" w:hAnsi="Times New Roman"/>
          <w:i/>
          <w:sz w:val="28"/>
          <w:szCs w:val="28"/>
        </w:rPr>
        <w:t>–</w:t>
      </w:r>
      <w:r w:rsidRPr="00685523">
        <w:rPr>
          <w:rFonts w:ascii="Times New Roman" w:hAnsi="Times New Roman"/>
          <w:sz w:val="28"/>
          <w:szCs w:val="28"/>
        </w:rPr>
        <w:t xml:space="preserve"> ртутного барометра. У цьому приладі атмосферний тиск врівноважується </w:t>
      </w:r>
      <w:r w:rsidRPr="00685523">
        <w:rPr>
          <w:rFonts w:ascii="Times New Roman" w:hAnsi="Times New Roman"/>
          <w:sz w:val="28"/>
          <w:szCs w:val="28"/>
        </w:rPr>
        <w:lastRenderedPageBreak/>
        <w:t xml:space="preserve">тиском стовпа ртуті; </w:t>
      </w:r>
      <w:r w:rsidR="00110118" w:rsidRPr="00685523">
        <w:rPr>
          <w:rFonts w:ascii="Times New Roman" w:hAnsi="Times New Roman"/>
          <w:sz w:val="28"/>
          <w:szCs w:val="28"/>
        </w:rPr>
        <w:t xml:space="preserve">за </w:t>
      </w:r>
      <w:r w:rsidRPr="00685523">
        <w:rPr>
          <w:rFonts w:ascii="Times New Roman" w:hAnsi="Times New Roman"/>
          <w:sz w:val="28"/>
          <w:szCs w:val="28"/>
        </w:rPr>
        <w:t>зміна</w:t>
      </w:r>
      <w:r w:rsidR="00110118" w:rsidRPr="00685523">
        <w:rPr>
          <w:rFonts w:ascii="Times New Roman" w:hAnsi="Times New Roman"/>
          <w:sz w:val="28"/>
          <w:szCs w:val="28"/>
        </w:rPr>
        <w:t>ми</w:t>
      </w:r>
      <w:r w:rsidRPr="00685523">
        <w:rPr>
          <w:rFonts w:ascii="Times New Roman" w:hAnsi="Times New Roman"/>
          <w:sz w:val="28"/>
          <w:szCs w:val="28"/>
        </w:rPr>
        <w:t xml:space="preserve"> висоти ртутного стовп</w:t>
      </w:r>
      <w:r w:rsidR="00CE44A6" w:rsidRPr="00685523">
        <w:rPr>
          <w:rFonts w:ascii="Times New Roman" w:hAnsi="Times New Roman"/>
          <w:sz w:val="28"/>
          <w:szCs w:val="28"/>
        </w:rPr>
        <w:t>чика</w:t>
      </w:r>
      <w:r w:rsidRPr="00685523">
        <w:rPr>
          <w:rFonts w:ascii="Times New Roman" w:hAnsi="Times New Roman"/>
          <w:sz w:val="28"/>
          <w:szCs w:val="28"/>
        </w:rPr>
        <w:t xml:space="preserve"> можна </w:t>
      </w:r>
      <w:r w:rsidR="00110118" w:rsidRPr="00685523">
        <w:rPr>
          <w:rFonts w:ascii="Times New Roman" w:hAnsi="Times New Roman"/>
          <w:sz w:val="28"/>
          <w:szCs w:val="28"/>
        </w:rPr>
        <w:t>робити висновок</w:t>
      </w:r>
      <w:r w:rsidRPr="00685523">
        <w:rPr>
          <w:rFonts w:ascii="Times New Roman" w:hAnsi="Times New Roman"/>
          <w:sz w:val="28"/>
          <w:szCs w:val="28"/>
        </w:rPr>
        <w:t xml:space="preserve"> про зміни атмосферного тиску. Інший принцип вимір</w:t>
      </w:r>
      <w:r w:rsidR="00110118" w:rsidRPr="00685523">
        <w:rPr>
          <w:rFonts w:ascii="Times New Roman" w:hAnsi="Times New Roman"/>
          <w:sz w:val="28"/>
          <w:szCs w:val="28"/>
        </w:rPr>
        <w:t>ювання</w:t>
      </w:r>
      <w:r w:rsidRPr="00685523">
        <w:rPr>
          <w:rFonts w:ascii="Times New Roman" w:hAnsi="Times New Roman"/>
          <w:sz w:val="28"/>
          <w:szCs w:val="28"/>
        </w:rPr>
        <w:t xml:space="preserve"> атмосферного тиску, широко застосовуваний в анероїдах, барографах, метеорографах, радіозондах, </w:t>
      </w:r>
      <w:r w:rsidR="00110118" w:rsidRPr="00685523">
        <w:rPr>
          <w:rFonts w:ascii="Times New Roman" w:hAnsi="Times New Roman"/>
          <w:sz w:val="28"/>
          <w:szCs w:val="28"/>
        </w:rPr>
        <w:t xml:space="preserve">ґрунтується </w:t>
      </w:r>
      <w:r w:rsidRPr="00685523">
        <w:rPr>
          <w:rFonts w:ascii="Times New Roman" w:hAnsi="Times New Roman"/>
          <w:sz w:val="28"/>
          <w:szCs w:val="28"/>
        </w:rPr>
        <w:t>на деформаціях пружної, порожн</w:t>
      </w:r>
      <w:r w:rsidR="00110118" w:rsidRPr="00685523">
        <w:rPr>
          <w:rFonts w:ascii="Times New Roman" w:hAnsi="Times New Roman"/>
          <w:sz w:val="28"/>
          <w:szCs w:val="28"/>
        </w:rPr>
        <w:t>ьої</w:t>
      </w:r>
      <w:r w:rsidRPr="00685523">
        <w:rPr>
          <w:rFonts w:ascii="Times New Roman" w:hAnsi="Times New Roman"/>
          <w:sz w:val="28"/>
          <w:szCs w:val="28"/>
        </w:rPr>
        <w:t xml:space="preserve"> </w:t>
      </w:r>
      <w:r w:rsidR="00110118" w:rsidRPr="00685523">
        <w:rPr>
          <w:rFonts w:ascii="Times New Roman" w:hAnsi="Times New Roman"/>
          <w:sz w:val="28"/>
          <w:szCs w:val="28"/>
        </w:rPr>
        <w:t>в</w:t>
      </w:r>
      <w:r w:rsidRPr="00685523">
        <w:rPr>
          <w:rFonts w:ascii="Times New Roman" w:hAnsi="Times New Roman"/>
          <w:sz w:val="28"/>
          <w:szCs w:val="28"/>
        </w:rPr>
        <w:t>середині металевої коробки при змінах зовнішнього тиску на неї.</w:t>
      </w:r>
    </w:p>
    <w:p w14:paraId="00694336" w14:textId="77777777" w:rsidR="009F773D" w:rsidRPr="00685523" w:rsidRDefault="00321327" w:rsidP="00537E93">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Прилади цього типу потрібно градуювати за показниками ртутного барометра. На рівні моря середній атмосферний тиск близький до 760 мм рт. ст. В окремих випадках тиск може </w:t>
      </w:r>
      <w:r w:rsidR="00110118" w:rsidRPr="00685523">
        <w:rPr>
          <w:rFonts w:ascii="Times New Roman" w:hAnsi="Times New Roman"/>
          <w:sz w:val="28"/>
          <w:szCs w:val="28"/>
        </w:rPr>
        <w:t xml:space="preserve">змінюватися </w:t>
      </w:r>
      <w:r w:rsidRPr="00685523">
        <w:rPr>
          <w:rFonts w:ascii="Times New Roman" w:hAnsi="Times New Roman"/>
          <w:sz w:val="28"/>
          <w:szCs w:val="28"/>
        </w:rPr>
        <w:t xml:space="preserve">на рівні моря в межах </w:t>
      </w:r>
      <w:r w:rsidR="00110118" w:rsidRPr="00685523">
        <w:rPr>
          <w:rFonts w:ascii="Times New Roman" w:hAnsi="Times New Roman"/>
          <w:sz w:val="28"/>
          <w:szCs w:val="28"/>
        </w:rPr>
        <w:t xml:space="preserve">                  </w:t>
      </w:r>
      <w:r w:rsidRPr="00685523">
        <w:rPr>
          <w:rFonts w:ascii="Times New Roman" w:hAnsi="Times New Roman"/>
          <w:sz w:val="28"/>
          <w:szCs w:val="28"/>
        </w:rPr>
        <w:t xml:space="preserve">150 мм рт. ст. </w:t>
      </w:r>
      <w:r w:rsidR="00110118" w:rsidRPr="00685523">
        <w:rPr>
          <w:rFonts w:ascii="Times New Roman" w:hAnsi="Times New Roman"/>
          <w:sz w:val="28"/>
          <w:szCs w:val="28"/>
        </w:rPr>
        <w:t>Із</w:t>
      </w:r>
      <w:r w:rsidRPr="00685523">
        <w:rPr>
          <w:rFonts w:ascii="Times New Roman" w:hAnsi="Times New Roman"/>
          <w:sz w:val="28"/>
          <w:szCs w:val="28"/>
        </w:rPr>
        <w:t xml:space="preserve"> висотою атмосферний тиск швидко </w:t>
      </w:r>
      <w:r w:rsidR="00110118" w:rsidRPr="00685523">
        <w:rPr>
          <w:rFonts w:ascii="Times New Roman" w:hAnsi="Times New Roman"/>
          <w:sz w:val="28"/>
          <w:szCs w:val="28"/>
        </w:rPr>
        <w:t>знижується</w:t>
      </w:r>
      <w:r w:rsidRPr="00685523">
        <w:rPr>
          <w:rFonts w:ascii="Times New Roman" w:hAnsi="Times New Roman"/>
          <w:sz w:val="28"/>
          <w:szCs w:val="28"/>
        </w:rPr>
        <w:t xml:space="preserve">. У </w:t>
      </w:r>
      <w:r w:rsidR="00110118" w:rsidRPr="00685523">
        <w:rPr>
          <w:rFonts w:ascii="Times New Roman" w:hAnsi="Times New Roman"/>
          <w:sz w:val="28"/>
          <w:szCs w:val="28"/>
        </w:rPr>
        <w:t>наш</w:t>
      </w:r>
      <w:r w:rsidRPr="00685523">
        <w:rPr>
          <w:rFonts w:ascii="Times New Roman" w:hAnsi="Times New Roman"/>
          <w:sz w:val="28"/>
          <w:szCs w:val="28"/>
        </w:rPr>
        <w:t xml:space="preserve"> час у метеорології тиск в</w:t>
      </w:r>
      <w:r w:rsidR="00641C8C" w:rsidRPr="00685523">
        <w:rPr>
          <w:rFonts w:ascii="Times New Roman" w:hAnsi="Times New Roman"/>
          <w:sz w:val="28"/>
          <w:szCs w:val="28"/>
        </w:rPr>
        <w:t xml:space="preserve">иражають в абсолютних одиницях </w:t>
      </w:r>
      <w:r w:rsidR="00641C8C" w:rsidRPr="00685523">
        <w:rPr>
          <w:rFonts w:ascii="Times New Roman" w:hAnsi="Times New Roman"/>
          <w:i/>
          <w:sz w:val="28"/>
          <w:szCs w:val="28"/>
        </w:rPr>
        <w:t>–</w:t>
      </w:r>
      <w:r w:rsidRPr="00685523">
        <w:rPr>
          <w:rFonts w:ascii="Times New Roman" w:hAnsi="Times New Roman"/>
          <w:sz w:val="28"/>
          <w:szCs w:val="28"/>
        </w:rPr>
        <w:t xml:space="preserve"> мілібарах (мб). Середній атмосферний тиск</w:t>
      </w:r>
      <w:r w:rsidR="00641C8C" w:rsidRPr="00685523">
        <w:rPr>
          <w:rFonts w:ascii="Times New Roman" w:hAnsi="Times New Roman"/>
          <w:sz w:val="28"/>
          <w:szCs w:val="28"/>
        </w:rPr>
        <w:t xml:space="preserve"> на рівні моря </w:t>
      </w:r>
      <w:r w:rsidR="00641C8C" w:rsidRPr="00685523">
        <w:rPr>
          <w:rFonts w:ascii="Times New Roman" w:hAnsi="Times New Roman"/>
          <w:i/>
          <w:sz w:val="28"/>
          <w:szCs w:val="28"/>
        </w:rPr>
        <w:t>–</w:t>
      </w:r>
      <w:r w:rsidR="00641C8C" w:rsidRPr="00685523">
        <w:rPr>
          <w:rFonts w:ascii="Times New Roman" w:hAnsi="Times New Roman"/>
          <w:sz w:val="28"/>
          <w:szCs w:val="28"/>
        </w:rPr>
        <w:t xml:space="preserve">760 мм рт. ст. </w:t>
      </w:r>
      <w:r w:rsidR="00641C8C" w:rsidRPr="00685523">
        <w:rPr>
          <w:rFonts w:ascii="Times New Roman" w:hAnsi="Times New Roman"/>
          <w:i/>
          <w:sz w:val="28"/>
          <w:szCs w:val="28"/>
        </w:rPr>
        <w:t>–</w:t>
      </w:r>
      <w:r w:rsidRPr="00685523">
        <w:rPr>
          <w:rFonts w:ascii="Times New Roman" w:hAnsi="Times New Roman"/>
          <w:sz w:val="28"/>
          <w:szCs w:val="28"/>
        </w:rPr>
        <w:t xml:space="preserve"> близько 1013 мб, а 750 мм рт. ст. еквівалентні 1000 мб. </w:t>
      </w:r>
    </w:p>
    <w:p w14:paraId="6144301A" w14:textId="77777777" w:rsidR="00321327" w:rsidRPr="00685523" w:rsidRDefault="00321327" w:rsidP="00537E93">
      <w:pPr>
        <w:spacing w:after="0" w:line="240" w:lineRule="auto"/>
        <w:ind w:firstLine="708"/>
        <w:jc w:val="both"/>
        <w:rPr>
          <w:rFonts w:ascii="Times New Roman" w:eastAsia="Times New Roman" w:hAnsi="Times New Roman"/>
          <w:sz w:val="28"/>
          <w:szCs w:val="28"/>
          <w:lang w:eastAsia="ru-RU"/>
        </w:rPr>
      </w:pPr>
      <w:r w:rsidRPr="00685523">
        <w:rPr>
          <w:rFonts w:ascii="Times New Roman" w:hAnsi="Times New Roman"/>
          <w:sz w:val="28"/>
          <w:szCs w:val="28"/>
        </w:rPr>
        <w:t>Таким чином, для переходу від величини тиску в міліметрах ртутного стовп</w:t>
      </w:r>
      <w:r w:rsidR="00CE44A6" w:rsidRPr="00685523">
        <w:rPr>
          <w:rFonts w:ascii="Times New Roman" w:hAnsi="Times New Roman"/>
          <w:sz w:val="28"/>
          <w:szCs w:val="28"/>
        </w:rPr>
        <w:t>чик</w:t>
      </w:r>
      <w:r w:rsidRPr="00685523">
        <w:rPr>
          <w:rFonts w:ascii="Times New Roman" w:hAnsi="Times New Roman"/>
          <w:sz w:val="28"/>
          <w:szCs w:val="28"/>
        </w:rPr>
        <w:t>а до величини в мілібарах потрібно тиск у міліметрах ртутного стовп</w:t>
      </w:r>
      <w:r w:rsidR="00CE44A6" w:rsidRPr="00685523">
        <w:rPr>
          <w:rFonts w:ascii="Times New Roman" w:hAnsi="Times New Roman"/>
          <w:sz w:val="28"/>
          <w:szCs w:val="28"/>
        </w:rPr>
        <w:t>чик</w:t>
      </w:r>
      <w:r w:rsidRPr="00685523">
        <w:rPr>
          <w:rFonts w:ascii="Times New Roman" w:hAnsi="Times New Roman"/>
          <w:sz w:val="28"/>
          <w:szCs w:val="28"/>
        </w:rPr>
        <w:t>а помножити на 4/3; для зворотного переходу потрібно ввести множник 3/4. Зв'язок між двома зазначеними одиницями тиску визначається в такий спосіб. Маса стовпа ртуті висотою 760 мм із поперечним перерізом 1</w:t>
      </w:r>
      <w:r w:rsidR="00110118" w:rsidRPr="00685523">
        <w:rPr>
          <w:rFonts w:ascii="Times New Roman" w:hAnsi="Times New Roman"/>
          <w:sz w:val="28"/>
          <w:szCs w:val="28"/>
        </w:rPr>
        <w:t> </w:t>
      </w:r>
      <w:r w:rsidRPr="00685523">
        <w:rPr>
          <w:rFonts w:ascii="Times New Roman" w:hAnsi="Times New Roman"/>
          <w:sz w:val="28"/>
          <w:szCs w:val="28"/>
        </w:rPr>
        <w:t>см</w:t>
      </w:r>
      <w:r w:rsidRPr="00685523">
        <w:rPr>
          <w:rFonts w:ascii="Times New Roman" w:hAnsi="Times New Roman"/>
          <w:sz w:val="28"/>
          <w:szCs w:val="28"/>
          <w:vertAlign w:val="superscript"/>
        </w:rPr>
        <w:t>2</w:t>
      </w:r>
      <w:r w:rsidRPr="00685523">
        <w:rPr>
          <w:rFonts w:ascii="Times New Roman" w:hAnsi="Times New Roman"/>
          <w:sz w:val="28"/>
          <w:szCs w:val="28"/>
        </w:rPr>
        <w:t xml:space="preserve"> при температурі 0°С і щільності ртуті 13,595 </w:t>
      </w:r>
      <w:r w:rsidR="00110118" w:rsidRPr="00685523">
        <w:rPr>
          <w:rFonts w:ascii="Times New Roman" w:hAnsi="Times New Roman"/>
          <w:sz w:val="28"/>
          <w:szCs w:val="28"/>
        </w:rPr>
        <w:t>дорівнює</w:t>
      </w:r>
      <w:r w:rsidRPr="00685523">
        <w:rPr>
          <w:rFonts w:ascii="Times New Roman" w:hAnsi="Times New Roman"/>
          <w:sz w:val="28"/>
          <w:szCs w:val="28"/>
        </w:rPr>
        <w:t xml:space="preserve"> 1033,2 г. Ваг</w:t>
      </w:r>
      <w:r w:rsidR="00110118" w:rsidRPr="00685523">
        <w:rPr>
          <w:rFonts w:ascii="Times New Roman" w:hAnsi="Times New Roman"/>
          <w:sz w:val="28"/>
          <w:szCs w:val="28"/>
        </w:rPr>
        <w:t>у</w:t>
      </w:r>
      <w:r w:rsidRPr="00685523">
        <w:rPr>
          <w:rFonts w:ascii="Times New Roman" w:hAnsi="Times New Roman"/>
          <w:sz w:val="28"/>
          <w:szCs w:val="28"/>
        </w:rPr>
        <w:t xml:space="preserve"> в динах, як</w:t>
      </w:r>
      <w:r w:rsidR="00110118" w:rsidRPr="00685523">
        <w:rPr>
          <w:rFonts w:ascii="Times New Roman" w:hAnsi="Times New Roman"/>
          <w:sz w:val="28"/>
          <w:szCs w:val="28"/>
        </w:rPr>
        <w:t>у</w:t>
      </w:r>
      <w:r w:rsidRPr="00685523">
        <w:rPr>
          <w:rFonts w:ascii="Times New Roman" w:hAnsi="Times New Roman"/>
          <w:sz w:val="28"/>
          <w:szCs w:val="28"/>
        </w:rPr>
        <w:t xml:space="preserve"> має ця маса, можна одержати, помноживши це число на прискорення сили ваги g, на рівні моря й під широтою 45° дорівнює 980,6 см/с</w:t>
      </w:r>
      <w:r w:rsidRPr="00685523">
        <w:rPr>
          <w:rFonts w:ascii="Times New Roman" w:hAnsi="Times New Roman"/>
          <w:sz w:val="28"/>
          <w:szCs w:val="28"/>
          <w:vertAlign w:val="superscript"/>
        </w:rPr>
        <w:t>2</w:t>
      </w:r>
      <w:r w:rsidRPr="00685523">
        <w:rPr>
          <w:rFonts w:ascii="Times New Roman" w:hAnsi="Times New Roman"/>
          <w:sz w:val="28"/>
          <w:szCs w:val="28"/>
        </w:rPr>
        <w:t>. Звідси одержимо тиск на 1 см</w:t>
      </w:r>
      <w:r w:rsidRPr="00685523">
        <w:rPr>
          <w:rFonts w:ascii="Times New Roman" w:hAnsi="Times New Roman"/>
          <w:sz w:val="28"/>
          <w:szCs w:val="28"/>
          <w:vertAlign w:val="superscript"/>
        </w:rPr>
        <w:t>2</w:t>
      </w:r>
      <w:r w:rsidRPr="00685523">
        <w:rPr>
          <w:rFonts w:ascii="Times New Roman" w:hAnsi="Times New Roman"/>
          <w:sz w:val="28"/>
          <w:szCs w:val="28"/>
        </w:rPr>
        <w:t xml:space="preserve"> рівний 1013250 дин/с</w:t>
      </w:r>
      <w:r w:rsidRPr="00685523">
        <w:rPr>
          <w:rFonts w:ascii="Times New Roman" w:hAnsi="Times New Roman"/>
          <w:sz w:val="28"/>
          <w:szCs w:val="28"/>
          <w:vertAlign w:val="superscript"/>
        </w:rPr>
        <w:t>2</w:t>
      </w:r>
      <w:r w:rsidRPr="00685523">
        <w:rPr>
          <w:rFonts w:ascii="Times New Roman" w:hAnsi="Times New Roman"/>
          <w:sz w:val="28"/>
          <w:szCs w:val="28"/>
        </w:rPr>
        <w:t>. Називаючи мілібаром тиск, рівний</w:t>
      </w:r>
      <w:r w:rsidR="009F773D" w:rsidRPr="00685523">
        <w:rPr>
          <w:rFonts w:ascii="Times New Roman" w:hAnsi="Times New Roman"/>
          <w:sz w:val="28"/>
          <w:szCs w:val="28"/>
        </w:rPr>
        <w:t xml:space="preserve"> </w:t>
      </w:r>
      <w:r w:rsidR="00110118" w:rsidRPr="00685523">
        <w:rPr>
          <w:rFonts w:ascii="Times New Roman" w:hAnsi="Times New Roman"/>
          <w:sz w:val="28"/>
          <w:szCs w:val="28"/>
        </w:rPr>
        <w:t xml:space="preserve">                </w:t>
      </w:r>
      <w:r w:rsidRPr="00685523">
        <w:rPr>
          <w:rFonts w:ascii="Times New Roman" w:hAnsi="Times New Roman"/>
          <w:sz w:val="28"/>
          <w:szCs w:val="28"/>
        </w:rPr>
        <w:t>1000 дин/см</w:t>
      </w:r>
      <w:r w:rsidRPr="00685523">
        <w:rPr>
          <w:rFonts w:ascii="Times New Roman" w:hAnsi="Times New Roman"/>
          <w:sz w:val="28"/>
          <w:szCs w:val="28"/>
          <w:vertAlign w:val="superscript"/>
        </w:rPr>
        <w:t>2</w:t>
      </w:r>
      <w:r w:rsidRPr="00685523">
        <w:rPr>
          <w:rFonts w:ascii="Times New Roman" w:hAnsi="Times New Roman"/>
          <w:sz w:val="28"/>
          <w:szCs w:val="28"/>
        </w:rPr>
        <w:t>, знайдемо, що тиск ртутного стовп</w:t>
      </w:r>
      <w:r w:rsidR="00CE44A6" w:rsidRPr="00685523">
        <w:rPr>
          <w:rFonts w:ascii="Times New Roman" w:hAnsi="Times New Roman"/>
          <w:sz w:val="28"/>
          <w:szCs w:val="28"/>
        </w:rPr>
        <w:t>чик</w:t>
      </w:r>
      <w:r w:rsidRPr="00685523">
        <w:rPr>
          <w:rFonts w:ascii="Times New Roman" w:hAnsi="Times New Roman"/>
          <w:sz w:val="28"/>
          <w:szCs w:val="28"/>
        </w:rPr>
        <w:t xml:space="preserve">а </w:t>
      </w:r>
      <w:r w:rsidR="00110118" w:rsidRPr="00685523">
        <w:rPr>
          <w:rFonts w:ascii="Times New Roman" w:hAnsi="Times New Roman"/>
          <w:sz w:val="28"/>
          <w:szCs w:val="28"/>
        </w:rPr>
        <w:t xml:space="preserve">висотою </w:t>
      </w:r>
      <w:r w:rsidRPr="00685523">
        <w:rPr>
          <w:rFonts w:ascii="Times New Roman" w:hAnsi="Times New Roman"/>
          <w:sz w:val="28"/>
          <w:szCs w:val="28"/>
        </w:rPr>
        <w:t>760 мм дорівнює 1013,2 мб (при зазначених вище стандартних значеннях прискорення сили ваги й температури); тиск же 750,1 мм рт. ст. дорівнює 1000 мб.</w:t>
      </w:r>
    </w:p>
    <w:p w14:paraId="0FF64C36" w14:textId="77777777" w:rsidR="00321327" w:rsidRPr="00685523" w:rsidRDefault="00321327" w:rsidP="00537E93">
      <w:pPr>
        <w:spacing w:after="0" w:line="240" w:lineRule="auto"/>
        <w:ind w:firstLine="708"/>
        <w:jc w:val="both"/>
        <w:rPr>
          <w:rFonts w:ascii="Times New Roman" w:eastAsia="Times New Roman" w:hAnsi="Times New Roman"/>
          <w:sz w:val="28"/>
          <w:szCs w:val="28"/>
          <w:lang w:eastAsia="ru-RU"/>
        </w:rPr>
      </w:pPr>
      <w:r w:rsidRPr="00685523">
        <w:rPr>
          <w:rFonts w:ascii="Times New Roman" w:eastAsia="Times New Roman" w:hAnsi="Times New Roman"/>
          <w:sz w:val="28"/>
          <w:szCs w:val="28"/>
        </w:rPr>
        <w:t xml:space="preserve">Завдяки тому, що повітря, яке оточує земну кулю має масу, воно тисне як на поверхню землі, так і на всі предмети, які є на ній. При цьому тиск відповідає масі вертикального стовпа повітря, площа перерізу якого дорівнює одиниці, а протяжність </w:t>
      </w:r>
      <w:r w:rsidR="00110118" w:rsidRPr="00685523">
        <w:rPr>
          <w:rFonts w:ascii="Times New Roman" w:hAnsi="Times New Roman"/>
          <w:i/>
          <w:sz w:val="28"/>
          <w:szCs w:val="28"/>
        </w:rPr>
        <w:t xml:space="preserve">– </w:t>
      </w:r>
      <w:r w:rsidRPr="00685523">
        <w:rPr>
          <w:rFonts w:ascii="Times New Roman" w:eastAsia="Times New Roman" w:hAnsi="Times New Roman"/>
          <w:sz w:val="28"/>
          <w:szCs w:val="28"/>
        </w:rPr>
        <w:t>від поверхні землі до верхньої межі атмосфери. Це означає, що масу атмосфери можна виміряти барометром.</w:t>
      </w:r>
    </w:p>
    <w:p w14:paraId="76D671A8" w14:textId="77777777" w:rsidR="00321327" w:rsidRPr="00685523" w:rsidRDefault="00321327" w:rsidP="00321327">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rPr>
        <w:t xml:space="preserve"> </w:t>
      </w:r>
      <w:r w:rsidR="00537E93" w:rsidRPr="00685523">
        <w:rPr>
          <w:rFonts w:ascii="Times New Roman" w:eastAsia="Times New Roman" w:hAnsi="Times New Roman"/>
          <w:sz w:val="28"/>
          <w:szCs w:val="28"/>
        </w:rPr>
        <w:tab/>
      </w:r>
      <w:r w:rsidRPr="00685523">
        <w:rPr>
          <w:rFonts w:ascii="Times New Roman" w:eastAsia="Times New Roman" w:hAnsi="Times New Roman"/>
          <w:sz w:val="28"/>
          <w:szCs w:val="28"/>
        </w:rPr>
        <w:t>Нормальний тиск повітря (на рівні моря і при температурі 0°С) врівноважується тиском (масою) ртутного стовп</w:t>
      </w:r>
      <w:r w:rsidR="00CE44A6" w:rsidRPr="00685523">
        <w:rPr>
          <w:rFonts w:ascii="Times New Roman" w:eastAsia="Times New Roman" w:hAnsi="Times New Roman"/>
          <w:sz w:val="28"/>
          <w:szCs w:val="28"/>
        </w:rPr>
        <w:t>чик</w:t>
      </w:r>
      <w:r w:rsidRPr="00685523">
        <w:rPr>
          <w:rFonts w:ascii="Times New Roman" w:eastAsia="Times New Roman" w:hAnsi="Times New Roman"/>
          <w:sz w:val="28"/>
          <w:szCs w:val="28"/>
        </w:rPr>
        <w:t>а висотою 760 мм і площею поперечного перерізу 1 см</w:t>
      </w:r>
      <w:r w:rsidRPr="00685523">
        <w:rPr>
          <w:rFonts w:ascii="Times New Roman" w:eastAsia="Times New Roman" w:hAnsi="Times New Roman"/>
          <w:sz w:val="28"/>
          <w:szCs w:val="28"/>
          <w:vertAlign w:val="superscript"/>
        </w:rPr>
        <w:t>2</w:t>
      </w:r>
      <w:r w:rsidRPr="00685523">
        <w:rPr>
          <w:rFonts w:ascii="Times New Roman" w:eastAsia="Times New Roman" w:hAnsi="Times New Roman"/>
          <w:sz w:val="28"/>
          <w:szCs w:val="28"/>
        </w:rPr>
        <w:t>.</w:t>
      </w:r>
    </w:p>
    <w:p w14:paraId="1BD32328" w14:textId="77777777" w:rsidR="00321327" w:rsidRPr="00685523" w:rsidRDefault="00321327" w:rsidP="00537E93">
      <w:pPr>
        <w:spacing w:after="0" w:line="240" w:lineRule="auto"/>
        <w:ind w:firstLine="708"/>
        <w:jc w:val="both"/>
        <w:rPr>
          <w:rFonts w:ascii="Times New Roman" w:eastAsia="Times New Roman" w:hAnsi="Times New Roman"/>
          <w:sz w:val="28"/>
          <w:szCs w:val="28"/>
          <w:lang w:eastAsia="ru-RU"/>
        </w:rPr>
      </w:pPr>
      <w:r w:rsidRPr="00685523">
        <w:rPr>
          <w:rFonts w:ascii="Times New Roman" w:eastAsia="Times New Roman" w:hAnsi="Times New Roman"/>
          <w:sz w:val="28"/>
          <w:szCs w:val="28"/>
        </w:rPr>
        <w:t>Оскільки густ</w:t>
      </w:r>
      <w:r w:rsidR="00CE44A6" w:rsidRPr="00685523">
        <w:rPr>
          <w:rFonts w:ascii="Times New Roman" w:eastAsia="Times New Roman" w:hAnsi="Times New Roman"/>
          <w:sz w:val="28"/>
          <w:szCs w:val="28"/>
        </w:rPr>
        <w:t>ина</w:t>
      </w:r>
      <w:r w:rsidRPr="00685523">
        <w:rPr>
          <w:rFonts w:ascii="Times New Roman" w:eastAsia="Times New Roman" w:hAnsi="Times New Roman"/>
          <w:sz w:val="28"/>
          <w:szCs w:val="28"/>
        </w:rPr>
        <w:t xml:space="preserve"> ртуті дорівнює 13,6 г/см</w:t>
      </w:r>
      <w:r w:rsidRPr="00685523">
        <w:rPr>
          <w:rFonts w:ascii="Times New Roman" w:eastAsia="Times New Roman" w:hAnsi="Times New Roman"/>
          <w:sz w:val="28"/>
          <w:szCs w:val="28"/>
          <w:vertAlign w:val="superscript"/>
        </w:rPr>
        <w:t>3</w:t>
      </w:r>
      <w:r w:rsidRPr="00685523">
        <w:rPr>
          <w:rFonts w:ascii="Times New Roman" w:eastAsia="Times New Roman" w:hAnsi="Times New Roman"/>
          <w:sz w:val="28"/>
          <w:szCs w:val="28"/>
        </w:rPr>
        <w:t xml:space="preserve">, то нормальний тиск становитиме 76 • 13,6, тобто 1033 </w:t>
      </w:r>
      <w:r w:rsidRPr="00685523">
        <w:rPr>
          <w:rFonts w:ascii="Times New Roman" w:eastAsia="Times New Roman" w:hAnsi="Times New Roman"/>
          <w:i/>
          <w:iCs/>
          <w:sz w:val="28"/>
          <w:szCs w:val="28"/>
        </w:rPr>
        <w:t>г/см</w:t>
      </w:r>
      <w:r w:rsidRPr="00685523">
        <w:rPr>
          <w:rFonts w:ascii="Times New Roman" w:eastAsia="Times New Roman" w:hAnsi="Times New Roman"/>
          <w:i/>
          <w:iCs/>
          <w:sz w:val="28"/>
          <w:szCs w:val="28"/>
          <w:vertAlign w:val="superscript"/>
        </w:rPr>
        <w:t>2</w:t>
      </w:r>
      <w:r w:rsidRPr="00685523">
        <w:rPr>
          <w:rFonts w:ascii="Times New Roman" w:eastAsia="Times New Roman" w:hAnsi="Times New Roman"/>
          <w:i/>
          <w:iCs/>
          <w:sz w:val="28"/>
          <w:szCs w:val="28"/>
        </w:rPr>
        <w:t xml:space="preserve">. </w:t>
      </w:r>
      <w:r w:rsidR="00641C8C" w:rsidRPr="00685523">
        <w:rPr>
          <w:rFonts w:ascii="Times New Roman" w:eastAsia="Times New Roman" w:hAnsi="Times New Roman"/>
          <w:sz w:val="28"/>
          <w:szCs w:val="28"/>
        </w:rPr>
        <w:t xml:space="preserve">У системі (СІ) </w:t>
      </w:r>
      <w:r w:rsidR="00641C8C" w:rsidRPr="00685523">
        <w:rPr>
          <w:rFonts w:ascii="Times New Roman" w:hAnsi="Times New Roman"/>
          <w:i/>
          <w:sz w:val="28"/>
          <w:szCs w:val="28"/>
        </w:rPr>
        <w:t>–</w:t>
      </w:r>
      <w:r w:rsidRPr="00685523">
        <w:rPr>
          <w:rFonts w:ascii="Times New Roman" w:eastAsia="Times New Roman" w:hAnsi="Times New Roman"/>
          <w:sz w:val="28"/>
          <w:szCs w:val="28"/>
        </w:rPr>
        <w:t xml:space="preserve"> одиниця вимірювання тиску Паскаль (Па)</w:t>
      </w:r>
      <w:r w:rsidR="00110118"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Отже, 1 атмосф</w:t>
      </w:r>
      <w:r w:rsidR="00641C8C" w:rsidRPr="00685523">
        <w:rPr>
          <w:rFonts w:ascii="Times New Roman" w:eastAsia="Times New Roman" w:hAnsi="Times New Roman"/>
          <w:sz w:val="28"/>
          <w:szCs w:val="28"/>
        </w:rPr>
        <w:t xml:space="preserve">ера = 760 мм рт. ст. = 1013,25 </w:t>
      </w:r>
      <w:r w:rsidR="00641C8C" w:rsidRPr="00685523">
        <w:rPr>
          <w:rFonts w:ascii="Times New Roman" w:hAnsi="Times New Roman"/>
          <w:i/>
          <w:sz w:val="28"/>
          <w:szCs w:val="28"/>
        </w:rPr>
        <w:t>–</w:t>
      </w:r>
      <w:r w:rsidRPr="00685523">
        <w:rPr>
          <w:rFonts w:ascii="Times New Roman" w:eastAsia="Times New Roman" w:hAnsi="Times New Roman"/>
          <w:sz w:val="28"/>
          <w:szCs w:val="28"/>
        </w:rPr>
        <w:t>10</w:t>
      </w:r>
      <w:r w:rsidRPr="00685523">
        <w:rPr>
          <w:rFonts w:ascii="Times New Roman" w:eastAsia="Times New Roman" w:hAnsi="Times New Roman"/>
          <w:sz w:val="28"/>
          <w:szCs w:val="28"/>
          <w:vertAlign w:val="superscript"/>
        </w:rPr>
        <w:t>2</w:t>
      </w:r>
      <w:r w:rsidRPr="00685523">
        <w:rPr>
          <w:rFonts w:ascii="Times New Roman" w:eastAsia="Times New Roman" w:hAnsi="Times New Roman"/>
          <w:sz w:val="28"/>
          <w:szCs w:val="28"/>
        </w:rPr>
        <w:t xml:space="preserve"> Па/м</w:t>
      </w:r>
      <w:r w:rsidRPr="00685523">
        <w:rPr>
          <w:rFonts w:ascii="Times New Roman" w:eastAsia="Times New Roman" w:hAnsi="Times New Roman"/>
          <w:sz w:val="28"/>
          <w:szCs w:val="28"/>
          <w:vertAlign w:val="superscript"/>
        </w:rPr>
        <w:t>2</w:t>
      </w:r>
      <w:r w:rsidRPr="00685523">
        <w:rPr>
          <w:rFonts w:ascii="Times New Roman" w:eastAsia="Times New Roman" w:hAnsi="Times New Roman"/>
          <w:sz w:val="28"/>
          <w:szCs w:val="28"/>
        </w:rPr>
        <w:t xml:space="preserve"> = 1013,25 гПа/м</w:t>
      </w:r>
      <w:r w:rsidRPr="00685523">
        <w:rPr>
          <w:rFonts w:ascii="Times New Roman" w:eastAsia="Times New Roman" w:hAnsi="Times New Roman"/>
          <w:sz w:val="28"/>
          <w:szCs w:val="28"/>
          <w:vertAlign w:val="superscript"/>
        </w:rPr>
        <w:t>2</w:t>
      </w:r>
      <w:r w:rsidRPr="00685523">
        <w:rPr>
          <w:rFonts w:ascii="Times New Roman" w:eastAsia="Times New Roman" w:hAnsi="Times New Roman"/>
          <w:sz w:val="28"/>
          <w:szCs w:val="28"/>
        </w:rPr>
        <w:t>.</w:t>
      </w:r>
    </w:p>
    <w:p w14:paraId="0DF88961" w14:textId="77777777" w:rsidR="00321327" w:rsidRPr="00685523" w:rsidRDefault="00321327" w:rsidP="00321327">
      <w:pPr>
        <w:spacing w:after="0" w:line="240" w:lineRule="auto"/>
        <w:jc w:val="both"/>
        <w:rPr>
          <w:rFonts w:ascii="Times New Roman" w:eastAsia="Times New Roman" w:hAnsi="Times New Roman"/>
          <w:sz w:val="28"/>
          <w:szCs w:val="28"/>
          <w:lang w:eastAsia="ru-RU"/>
        </w:rPr>
      </w:pPr>
      <w:r w:rsidRPr="00685523">
        <w:rPr>
          <w:rFonts w:ascii="Times New Roman" w:hAnsi="Times New Roman"/>
          <w:sz w:val="28"/>
          <w:szCs w:val="28"/>
        </w:rPr>
        <w:t xml:space="preserve"> </w:t>
      </w:r>
      <w:r w:rsidR="00537E93" w:rsidRPr="00685523">
        <w:rPr>
          <w:rFonts w:ascii="Times New Roman" w:hAnsi="Times New Roman"/>
          <w:sz w:val="28"/>
          <w:szCs w:val="28"/>
        </w:rPr>
        <w:tab/>
      </w:r>
      <w:r w:rsidRPr="00685523">
        <w:rPr>
          <w:rFonts w:ascii="Times New Roman" w:hAnsi="Times New Roman"/>
          <w:sz w:val="28"/>
          <w:szCs w:val="28"/>
        </w:rPr>
        <w:t>У міжнародній систе</w:t>
      </w:r>
      <w:r w:rsidR="00172532" w:rsidRPr="00685523">
        <w:rPr>
          <w:rFonts w:ascii="Times New Roman" w:hAnsi="Times New Roman"/>
          <w:sz w:val="28"/>
          <w:szCs w:val="28"/>
        </w:rPr>
        <w:t>мі одиниць «СІ»</w:t>
      </w:r>
      <w:r w:rsidR="00641C8C" w:rsidRPr="00685523">
        <w:rPr>
          <w:rFonts w:ascii="Times New Roman" w:hAnsi="Times New Roman"/>
          <w:sz w:val="28"/>
          <w:szCs w:val="28"/>
        </w:rPr>
        <w:t xml:space="preserve"> тиск 1 Паскаль </w:t>
      </w:r>
      <w:r w:rsidR="00641C8C" w:rsidRPr="00685523">
        <w:rPr>
          <w:rFonts w:ascii="Times New Roman" w:hAnsi="Times New Roman"/>
          <w:i/>
          <w:sz w:val="28"/>
          <w:szCs w:val="28"/>
        </w:rPr>
        <w:t>–</w:t>
      </w:r>
      <w:r w:rsidRPr="00685523">
        <w:rPr>
          <w:rFonts w:ascii="Times New Roman" w:hAnsi="Times New Roman"/>
          <w:sz w:val="28"/>
          <w:szCs w:val="28"/>
        </w:rPr>
        <w:t xml:space="preserve"> це сила в </w:t>
      </w:r>
      <w:r w:rsidR="00CE44A6" w:rsidRPr="00685523">
        <w:rPr>
          <w:rFonts w:ascii="Times New Roman" w:hAnsi="Times New Roman"/>
          <w:sz w:val="28"/>
          <w:szCs w:val="28"/>
        </w:rPr>
        <w:t xml:space="preserve">               </w:t>
      </w:r>
      <w:r w:rsidRPr="00685523">
        <w:rPr>
          <w:rFonts w:ascii="Times New Roman" w:hAnsi="Times New Roman"/>
          <w:sz w:val="28"/>
          <w:szCs w:val="28"/>
        </w:rPr>
        <w:t xml:space="preserve">1 </w:t>
      </w:r>
      <w:r w:rsidR="00CE44A6" w:rsidRPr="00685523">
        <w:rPr>
          <w:rFonts w:ascii="Times New Roman" w:hAnsi="Times New Roman"/>
          <w:sz w:val="28"/>
          <w:szCs w:val="28"/>
        </w:rPr>
        <w:t>н</w:t>
      </w:r>
      <w:r w:rsidRPr="00685523">
        <w:rPr>
          <w:rFonts w:ascii="Times New Roman" w:hAnsi="Times New Roman"/>
          <w:sz w:val="28"/>
          <w:szCs w:val="28"/>
        </w:rPr>
        <w:t>ьютон, що діє на площу в 1 м</w:t>
      </w:r>
      <w:r w:rsidRPr="00685523">
        <w:rPr>
          <w:rFonts w:ascii="Times New Roman" w:hAnsi="Times New Roman"/>
          <w:sz w:val="28"/>
          <w:szCs w:val="28"/>
          <w:vertAlign w:val="superscript"/>
        </w:rPr>
        <w:t>2</w:t>
      </w:r>
      <w:r w:rsidRPr="00685523">
        <w:rPr>
          <w:rFonts w:ascii="Times New Roman" w:hAnsi="Times New Roman"/>
          <w:sz w:val="28"/>
          <w:szCs w:val="28"/>
        </w:rPr>
        <w:t xml:space="preserve"> (1 Па = 1 Н/м</w:t>
      </w:r>
      <w:r w:rsidRPr="00685523">
        <w:rPr>
          <w:rFonts w:ascii="Times New Roman" w:hAnsi="Times New Roman"/>
          <w:sz w:val="28"/>
          <w:szCs w:val="28"/>
          <w:vertAlign w:val="superscript"/>
        </w:rPr>
        <w:t>2</w:t>
      </w:r>
      <w:r w:rsidR="00641C8C" w:rsidRPr="00685523">
        <w:rPr>
          <w:rFonts w:ascii="Times New Roman" w:hAnsi="Times New Roman"/>
          <w:sz w:val="28"/>
          <w:szCs w:val="28"/>
        </w:rPr>
        <w:t xml:space="preserve">). Один </w:t>
      </w:r>
      <w:r w:rsidR="00CE44A6" w:rsidRPr="00685523">
        <w:rPr>
          <w:rFonts w:ascii="Times New Roman" w:hAnsi="Times New Roman"/>
          <w:sz w:val="28"/>
          <w:szCs w:val="28"/>
        </w:rPr>
        <w:t>п</w:t>
      </w:r>
      <w:r w:rsidR="00641C8C" w:rsidRPr="00685523">
        <w:rPr>
          <w:rFonts w:ascii="Times New Roman" w:hAnsi="Times New Roman"/>
          <w:sz w:val="28"/>
          <w:szCs w:val="28"/>
        </w:rPr>
        <w:t xml:space="preserve">аскаль </w:t>
      </w:r>
      <w:r w:rsidR="00641C8C" w:rsidRPr="00685523">
        <w:rPr>
          <w:rFonts w:ascii="Times New Roman" w:hAnsi="Times New Roman"/>
          <w:i/>
          <w:sz w:val="28"/>
          <w:szCs w:val="28"/>
        </w:rPr>
        <w:t>–</w:t>
      </w:r>
      <w:r w:rsidRPr="00685523">
        <w:rPr>
          <w:rFonts w:ascii="Times New Roman" w:hAnsi="Times New Roman"/>
          <w:sz w:val="28"/>
          <w:szCs w:val="28"/>
        </w:rPr>
        <w:t xml:space="preserve"> це невеликий тиск, який приблизно дорівнює силі, з якою гиря вагою 10 мг діє на 1 см</w:t>
      </w:r>
      <w:r w:rsidRPr="00685523">
        <w:rPr>
          <w:rFonts w:ascii="Times New Roman" w:hAnsi="Times New Roman"/>
          <w:sz w:val="28"/>
          <w:szCs w:val="28"/>
          <w:vertAlign w:val="superscript"/>
        </w:rPr>
        <w:t>2</w:t>
      </w:r>
      <w:r w:rsidRPr="00685523">
        <w:rPr>
          <w:rFonts w:ascii="Times New Roman" w:hAnsi="Times New Roman"/>
          <w:sz w:val="28"/>
          <w:szCs w:val="28"/>
        </w:rPr>
        <w:t xml:space="preserve">, тому в метеорології використовують величину в сто разів більшу за </w:t>
      </w:r>
      <w:r w:rsidR="00CE44A6" w:rsidRPr="00685523">
        <w:rPr>
          <w:rFonts w:ascii="Times New Roman" w:hAnsi="Times New Roman"/>
          <w:sz w:val="28"/>
          <w:szCs w:val="28"/>
        </w:rPr>
        <w:t>п</w:t>
      </w:r>
      <w:r w:rsidRPr="00685523">
        <w:rPr>
          <w:rFonts w:ascii="Times New Roman" w:hAnsi="Times New Roman"/>
          <w:sz w:val="28"/>
          <w:szCs w:val="28"/>
        </w:rPr>
        <w:t xml:space="preserve">аскаль і називають її </w:t>
      </w:r>
      <w:r w:rsidRPr="00685523">
        <w:rPr>
          <w:rFonts w:ascii="Times New Roman" w:hAnsi="Times New Roman"/>
          <w:bCs/>
          <w:i/>
          <w:sz w:val="28"/>
          <w:szCs w:val="28"/>
        </w:rPr>
        <w:t xml:space="preserve">гектопаскалем </w:t>
      </w:r>
      <w:r w:rsidRPr="00685523">
        <w:rPr>
          <w:rFonts w:ascii="Times New Roman" w:hAnsi="Times New Roman"/>
          <w:sz w:val="28"/>
          <w:szCs w:val="28"/>
        </w:rPr>
        <w:t xml:space="preserve">(Па = 100 Па). </w:t>
      </w:r>
      <w:r w:rsidRPr="00685523">
        <w:rPr>
          <w:rFonts w:ascii="Times New Roman" w:hAnsi="Times New Roman"/>
          <w:bCs/>
          <w:sz w:val="28"/>
          <w:szCs w:val="28"/>
        </w:rPr>
        <w:t xml:space="preserve">З </w:t>
      </w:r>
      <w:r w:rsidRPr="00685523">
        <w:rPr>
          <w:rFonts w:ascii="Times New Roman" w:hAnsi="Times New Roman"/>
          <w:sz w:val="28"/>
          <w:szCs w:val="28"/>
        </w:rPr>
        <w:t xml:space="preserve">іншими одиницями тиску </w:t>
      </w:r>
      <w:r w:rsidR="00CE44A6" w:rsidRPr="00685523">
        <w:rPr>
          <w:rFonts w:ascii="Times New Roman" w:hAnsi="Times New Roman"/>
          <w:sz w:val="28"/>
          <w:szCs w:val="28"/>
        </w:rPr>
        <w:t>п</w:t>
      </w:r>
      <w:r w:rsidRPr="00685523">
        <w:rPr>
          <w:rFonts w:ascii="Times New Roman" w:hAnsi="Times New Roman"/>
          <w:sz w:val="28"/>
          <w:szCs w:val="28"/>
        </w:rPr>
        <w:t>аскаль пов'язаний такими співвідношеннями:</w:t>
      </w:r>
    </w:p>
    <w:p w14:paraId="12BB0B88" w14:textId="77777777" w:rsidR="00321327" w:rsidRPr="00685523" w:rsidRDefault="00321327" w:rsidP="00537E93">
      <w:pPr>
        <w:spacing w:after="0" w:line="240" w:lineRule="auto"/>
        <w:ind w:firstLine="708"/>
        <w:jc w:val="both"/>
        <w:rPr>
          <w:rFonts w:ascii="Times New Roman" w:eastAsia="Times New Roman" w:hAnsi="Times New Roman"/>
          <w:sz w:val="28"/>
          <w:szCs w:val="28"/>
          <w:lang w:eastAsia="ru-RU"/>
        </w:rPr>
      </w:pPr>
      <w:r w:rsidRPr="00685523">
        <w:rPr>
          <w:rFonts w:ascii="Times New Roman" w:hAnsi="Times New Roman"/>
          <w:sz w:val="28"/>
          <w:szCs w:val="28"/>
        </w:rPr>
        <w:t xml:space="preserve"> 1 Па = 10 дин/см</w:t>
      </w:r>
      <w:r w:rsidRPr="00685523">
        <w:rPr>
          <w:rFonts w:ascii="Times New Roman" w:hAnsi="Times New Roman"/>
          <w:sz w:val="28"/>
          <w:szCs w:val="28"/>
          <w:vertAlign w:val="superscript"/>
        </w:rPr>
        <w:t>2</w:t>
      </w:r>
      <w:r w:rsidR="00641C8C" w:rsidRPr="00685523">
        <w:rPr>
          <w:rFonts w:ascii="Times New Roman" w:hAnsi="Times New Roman"/>
          <w:sz w:val="28"/>
          <w:szCs w:val="28"/>
        </w:rPr>
        <w:t xml:space="preserve"> = 0,102 кг </w:t>
      </w:r>
      <w:r w:rsidR="00641C8C" w:rsidRPr="00685523">
        <w:rPr>
          <w:rFonts w:ascii="Times New Roman" w:hAnsi="Times New Roman"/>
          <w:i/>
          <w:sz w:val="28"/>
          <w:szCs w:val="28"/>
        </w:rPr>
        <w:t>–</w:t>
      </w:r>
      <w:r w:rsidRPr="00685523">
        <w:rPr>
          <w:rFonts w:ascii="Times New Roman" w:hAnsi="Times New Roman"/>
          <w:sz w:val="28"/>
          <w:szCs w:val="28"/>
        </w:rPr>
        <w:t xml:space="preserve"> с/м</w:t>
      </w:r>
      <w:r w:rsidRPr="00685523">
        <w:rPr>
          <w:rFonts w:ascii="Times New Roman" w:hAnsi="Times New Roman"/>
          <w:sz w:val="28"/>
          <w:szCs w:val="28"/>
          <w:vertAlign w:val="superscript"/>
        </w:rPr>
        <w:t>2</w:t>
      </w:r>
      <w:r w:rsidRPr="00685523">
        <w:rPr>
          <w:rFonts w:ascii="Times New Roman" w:hAnsi="Times New Roman"/>
          <w:sz w:val="28"/>
          <w:szCs w:val="28"/>
        </w:rPr>
        <w:t xml:space="preserve"> = 10'</w:t>
      </w:r>
      <w:r w:rsidRPr="00685523">
        <w:rPr>
          <w:rFonts w:ascii="Times New Roman" w:hAnsi="Times New Roman"/>
          <w:sz w:val="28"/>
          <w:szCs w:val="28"/>
          <w:vertAlign w:val="superscript"/>
        </w:rPr>
        <w:t>5</w:t>
      </w:r>
      <w:r w:rsidRPr="00685523">
        <w:rPr>
          <w:rFonts w:ascii="Times New Roman" w:hAnsi="Times New Roman"/>
          <w:sz w:val="28"/>
          <w:szCs w:val="28"/>
        </w:rPr>
        <w:t xml:space="preserve"> бар - 7,50-10'</w:t>
      </w:r>
      <w:r w:rsidRPr="00685523">
        <w:rPr>
          <w:rFonts w:ascii="Times New Roman" w:hAnsi="Times New Roman"/>
          <w:sz w:val="28"/>
          <w:szCs w:val="28"/>
          <w:vertAlign w:val="superscript"/>
        </w:rPr>
        <w:t>3</w:t>
      </w:r>
      <w:r w:rsidRPr="00685523">
        <w:rPr>
          <w:rFonts w:ascii="Times New Roman" w:hAnsi="Times New Roman"/>
          <w:sz w:val="28"/>
          <w:szCs w:val="28"/>
        </w:rPr>
        <w:t xml:space="preserve"> мм ртутного стовпчика = 0,102 мм водяного стовпчика, або 1 гПа = 1 мбар = 7,50-10"</w:t>
      </w:r>
      <w:r w:rsidRPr="00685523">
        <w:rPr>
          <w:rFonts w:ascii="Times New Roman" w:hAnsi="Times New Roman"/>
          <w:sz w:val="28"/>
          <w:szCs w:val="28"/>
          <w:vertAlign w:val="superscript"/>
        </w:rPr>
        <w:t>1</w:t>
      </w:r>
      <w:r w:rsidRPr="00685523">
        <w:rPr>
          <w:rFonts w:ascii="Times New Roman" w:hAnsi="Times New Roman"/>
          <w:sz w:val="28"/>
          <w:szCs w:val="28"/>
        </w:rPr>
        <w:t xml:space="preserve"> мм рт. ст. Елементарні розрахунки показують, що на кожний квадратний сантиметр </w:t>
      </w:r>
      <w:r w:rsidRPr="00685523">
        <w:rPr>
          <w:rFonts w:ascii="Times New Roman" w:hAnsi="Times New Roman"/>
          <w:sz w:val="28"/>
          <w:szCs w:val="28"/>
        </w:rPr>
        <w:lastRenderedPageBreak/>
        <w:t xml:space="preserve">поверхні Землі атмосфера тисне </w:t>
      </w:r>
      <w:r w:rsidR="00CE44A6" w:rsidRPr="00685523">
        <w:rPr>
          <w:rFonts w:ascii="Times New Roman" w:hAnsi="Times New Roman"/>
          <w:sz w:val="28"/>
          <w:szCs w:val="28"/>
        </w:rPr>
        <w:t>і</w:t>
      </w:r>
      <w:r w:rsidRPr="00685523">
        <w:rPr>
          <w:rFonts w:ascii="Times New Roman" w:hAnsi="Times New Roman"/>
          <w:sz w:val="28"/>
          <w:szCs w:val="28"/>
        </w:rPr>
        <w:t>з силою приблизно 10 ньютон, тобто як гиря масою 1 к</w:t>
      </w:r>
      <w:r w:rsidR="00CE44A6" w:rsidRPr="00685523">
        <w:rPr>
          <w:rFonts w:ascii="Times New Roman" w:hAnsi="Times New Roman"/>
          <w:sz w:val="28"/>
          <w:szCs w:val="28"/>
        </w:rPr>
        <w:t>г</w:t>
      </w:r>
      <w:r w:rsidR="00641C8C" w:rsidRPr="00685523">
        <w:rPr>
          <w:rFonts w:ascii="Times New Roman" w:hAnsi="Times New Roman"/>
          <w:sz w:val="28"/>
          <w:szCs w:val="28"/>
        </w:rPr>
        <w:t xml:space="preserve">, а на кожний квадратний метр </w:t>
      </w:r>
      <w:r w:rsidR="00641C8C" w:rsidRPr="00685523">
        <w:rPr>
          <w:rFonts w:ascii="Times New Roman" w:hAnsi="Times New Roman"/>
          <w:i/>
          <w:sz w:val="28"/>
          <w:szCs w:val="28"/>
        </w:rPr>
        <w:t>–</w:t>
      </w:r>
      <w:r w:rsidRPr="00685523">
        <w:rPr>
          <w:rFonts w:ascii="Times New Roman" w:hAnsi="Times New Roman"/>
          <w:sz w:val="28"/>
          <w:szCs w:val="28"/>
        </w:rPr>
        <w:t xml:space="preserve"> 10 тонн. Оскільки площа поверхні людського тіла в середньому становить 1,6 м</w:t>
      </w:r>
      <w:r w:rsidRPr="00685523">
        <w:rPr>
          <w:rFonts w:ascii="Times New Roman" w:hAnsi="Times New Roman"/>
          <w:sz w:val="28"/>
          <w:szCs w:val="28"/>
          <w:vertAlign w:val="superscript"/>
        </w:rPr>
        <w:t>2</w:t>
      </w:r>
      <w:r w:rsidRPr="00685523">
        <w:rPr>
          <w:rFonts w:ascii="Times New Roman" w:hAnsi="Times New Roman"/>
          <w:sz w:val="28"/>
          <w:szCs w:val="28"/>
        </w:rPr>
        <w:t>, то на кожного з нас постійно діє «</w:t>
      </w:r>
      <w:r w:rsidR="00D56AF4" w:rsidRPr="00685523">
        <w:rPr>
          <w:rFonts w:ascii="Times New Roman" w:hAnsi="Times New Roman"/>
          <w:sz w:val="28"/>
          <w:szCs w:val="28"/>
        </w:rPr>
        <w:t>обтяження</w:t>
      </w:r>
      <w:r w:rsidRPr="00685523">
        <w:rPr>
          <w:rFonts w:ascii="Times New Roman" w:hAnsi="Times New Roman"/>
          <w:sz w:val="28"/>
          <w:szCs w:val="28"/>
        </w:rPr>
        <w:t>»</w:t>
      </w:r>
      <w:r w:rsidR="00D56AF4" w:rsidRPr="00685523">
        <w:rPr>
          <w:rFonts w:ascii="Times New Roman" w:hAnsi="Times New Roman"/>
          <w:sz w:val="28"/>
          <w:szCs w:val="28"/>
        </w:rPr>
        <w:t xml:space="preserve"> </w:t>
      </w:r>
      <w:r w:rsidRPr="00685523">
        <w:rPr>
          <w:rFonts w:ascii="Times New Roman" w:hAnsi="Times New Roman"/>
          <w:sz w:val="28"/>
          <w:szCs w:val="28"/>
        </w:rPr>
        <w:t>16 тон.</w:t>
      </w:r>
    </w:p>
    <w:p w14:paraId="2CB62A36" w14:textId="77777777" w:rsidR="00321327" w:rsidRPr="00685523" w:rsidRDefault="00321327" w:rsidP="00321327">
      <w:pPr>
        <w:spacing w:after="0" w:line="240" w:lineRule="auto"/>
        <w:jc w:val="both"/>
        <w:rPr>
          <w:rFonts w:ascii="Times New Roman" w:eastAsia="Times New Roman" w:hAnsi="Times New Roman"/>
          <w:sz w:val="28"/>
          <w:szCs w:val="28"/>
          <w:lang w:eastAsia="ru-RU"/>
        </w:rPr>
      </w:pPr>
      <w:r w:rsidRPr="00685523">
        <w:rPr>
          <w:rFonts w:ascii="Times New Roman" w:hAnsi="Times New Roman"/>
          <w:sz w:val="28"/>
          <w:szCs w:val="28"/>
        </w:rPr>
        <w:t xml:space="preserve"> </w:t>
      </w:r>
      <w:r w:rsidR="00537E93" w:rsidRPr="00685523">
        <w:rPr>
          <w:rFonts w:ascii="Times New Roman" w:hAnsi="Times New Roman"/>
          <w:sz w:val="28"/>
          <w:szCs w:val="28"/>
        </w:rPr>
        <w:tab/>
      </w:r>
      <w:r w:rsidRPr="00685523">
        <w:rPr>
          <w:rFonts w:ascii="Times New Roman" w:hAnsi="Times New Roman"/>
          <w:sz w:val="28"/>
          <w:szCs w:val="28"/>
        </w:rPr>
        <w:t xml:space="preserve">Оскільки з </w:t>
      </w:r>
      <w:r w:rsidR="00D56AF4" w:rsidRPr="00685523">
        <w:rPr>
          <w:rFonts w:ascii="Times New Roman" w:hAnsi="Times New Roman"/>
          <w:sz w:val="28"/>
          <w:szCs w:val="28"/>
        </w:rPr>
        <w:t>висотою</w:t>
      </w:r>
      <w:r w:rsidRPr="00685523">
        <w:rPr>
          <w:rFonts w:ascii="Times New Roman" w:hAnsi="Times New Roman"/>
          <w:sz w:val="28"/>
          <w:szCs w:val="28"/>
        </w:rPr>
        <w:t xml:space="preserve"> маса стовп</w:t>
      </w:r>
      <w:r w:rsidR="00D56AF4" w:rsidRPr="00685523">
        <w:rPr>
          <w:rFonts w:ascii="Times New Roman" w:hAnsi="Times New Roman"/>
          <w:sz w:val="28"/>
          <w:szCs w:val="28"/>
        </w:rPr>
        <w:t>чик</w:t>
      </w:r>
      <w:r w:rsidRPr="00685523">
        <w:rPr>
          <w:rFonts w:ascii="Times New Roman" w:hAnsi="Times New Roman"/>
          <w:sz w:val="28"/>
          <w:szCs w:val="28"/>
        </w:rPr>
        <w:t xml:space="preserve">а атмосфери, що знаходиться вище, зменшується, </w:t>
      </w:r>
      <w:r w:rsidR="00D56AF4" w:rsidRPr="00685523">
        <w:rPr>
          <w:rFonts w:ascii="Times New Roman" w:hAnsi="Times New Roman"/>
          <w:sz w:val="28"/>
          <w:szCs w:val="28"/>
        </w:rPr>
        <w:t>оскільки</w:t>
      </w:r>
      <w:r w:rsidRPr="00685523">
        <w:rPr>
          <w:rFonts w:ascii="Times New Roman" w:hAnsi="Times New Roman"/>
          <w:sz w:val="28"/>
          <w:szCs w:val="28"/>
        </w:rPr>
        <w:t xml:space="preserve"> скорочується висота стовп</w:t>
      </w:r>
      <w:r w:rsidR="00D56AF4" w:rsidRPr="00685523">
        <w:rPr>
          <w:rFonts w:ascii="Times New Roman" w:hAnsi="Times New Roman"/>
          <w:sz w:val="28"/>
          <w:szCs w:val="28"/>
        </w:rPr>
        <w:t>чик</w:t>
      </w:r>
      <w:r w:rsidRPr="00685523">
        <w:rPr>
          <w:rFonts w:ascii="Times New Roman" w:hAnsi="Times New Roman"/>
          <w:sz w:val="28"/>
          <w:szCs w:val="28"/>
        </w:rPr>
        <w:t xml:space="preserve">а атмосфери, то атмосферний тиск із підняттям вгору </w:t>
      </w:r>
      <w:r w:rsidR="00D56AF4" w:rsidRPr="00685523">
        <w:rPr>
          <w:rFonts w:ascii="Times New Roman" w:hAnsi="Times New Roman"/>
          <w:sz w:val="28"/>
          <w:szCs w:val="28"/>
        </w:rPr>
        <w:t>так само</w:t>
      </w:r>
      <w:r w:rsidRPr="00685523">
        <w:rPr>
          <w:rFonts w:ascii="Times New Roman" w:hAnsi="Times New Roman"/>
          <w:sz w:val="28"/>
          <w:szCs w:val="28"/>
        </w:rPr>
        <w:t xml:space="preserve"> змен</w:t>
      </w:r>
      <w:r w:rsidRPr="00685523">
        <w:rPr>
          <w:rFonts w:ascii="Times New Roman" w:hAnsi="Times New Roman"/>
          <w:sz w:val="28"/>
          <w:szCs w:val="28"/>
        </w:rPr>
        <w:softHyphen/>
        <w:t xml:space="preserve">шується. Завдяки такому розподілу тиску </w:t>
      </w:r>
      <w:r w:rsidR="00D56AF4" w:rsidRPr="00685523">
        <w:rPr>
          <w:rFonts w:ascii="Times New Roman" w:hAnsi="Times New Roman"/>
          <w:sz w:val="28"/>
          <w:szCs w:val="28"/>
        </w:rPr>
        <w:t>за</w:t>
      </w:r>
      <w:r w:rsidRPr="00685523">
        <w:rPr>
          <w:rFonts w:ascii="Times New Roman" w:hAnsi="Times New Roman"/>
          <w:sz w:val="28"/>
          <w:szCs w:val="28"/>
        </w:rPr>
        <w:t xml:space="preserve"> висота</w:t>
      </w:r>
      <w:r w:rsidR="00D56AF4" w:rsidRPr="00685523">
        <w:rPr>
          <w:rFonts w:ascii="Times New Roman" w:hAnsi="Times New Roman"/>
          <w:sz w:val="28"/>
          <w:szCs w:val="28"/>
        </w:rPr>
        <w:t>ми згідно із</w:t>
      </w:r>
      <w:r w:rsidRPr="00685523">
        <w:rPr>
          <w:rFonts w:ascii="Times New Roman" w:hAnsi="Times New Roman"/>
          <w:sz w:val="28"/>
          <w:szCs w:val="28"/>
        </w:rPr>
        <w:t xml:space="preserve"> законами фізики рух повітря здійснюватиметься від шарів повітря з вищим тиском до шарів повітря з нижчим тиском. При цьому швидкість руху повітря пропорційна швидкості зменшення тиску повітря з висотою, яку називають </w:t>
      </w:r>
      <w:r w:rsidRPr="00685523">
        <w:rPr>
          <w:rFonts w:ascii="Times New Roman" w:hAnsi="Times New Roman"/>
          <w:i/>
          <w:sz w:val="28"/>
          <w:szCs w:val="28"/>
        </w:rPr>
        <w:t>баричним градієнтом</w:t>
      </w:r>
      <w:r w:rsidRPr="00685523">
        <w:rPr>
          <w:rFonts w:ascii="Times New Roman" w:hAnsi="Times New Roman"/>
          <w:sz w:val="28"/>
          <w:szCs w:val="28"/>
        </w:rPr>
        <w:t xml:space="preserve">. </w:t>
      </w:r>
      <w:r w:rsidR="00D56AF4" w:rsidRPr="00685523">
        <w:rPr>
          <w:rFonts w:ascii="Times New Roman" w:hAnsi="Times New Roman"/>
          <w:sz w:val="28"/>
          <w:szCs w:val="28"/>
        </w:rPr>
        <w:t>Через це</w:t>
      </w:r>
      <w:r w:rsidRPr="00685523">
        <w:rPr>
          <w:rFonts w:ascii="Times New Roman" w:hAnsi="Times New Roman"/>
          <w:sz w:val="28"/>
          <w:szCs w:val="28"/>
        </w:rPr>
        <w:t xml:space="preserve"> повітря </w:t>
      </w:r>
      <w:r w:rsidR="00D56AF4" w:rsidRPr="00685523">
        <w:rPr>
          <w:rFonts w:ascii="Times New Roman" w:hAnsi="Times New Roman"/>
          <w:sz w:val="28"/>
          <w:szCs w:val="28"/>
        </w:rPr>
        <w:t>мало</w:t>
      </w:r>
      <w:r w:rsidRPr="00685523">
        <w:rPr>
          <w:rFonts w:ascii="Times New Roman" w:hAnsi="Times New Roman"/>
          <w:sz w:val="28"/>
          <w:szCs w:val="28"/>
        </w:rPr>
        <w:t xml:space="preserve"> б </w:t>
      </w:r>
      <w:r w:rsidR="00D56AF4" w:rsidRPr="00685523">
        <w:rPr>
          <w:rFonts w:ascii="Times New Roman" w:hAnsi="Times New Roman"/>
          <w:sz w:val="28"/>
          <w:szCs w:val="28"/>
        </w:rPr>
        <w:t>спрямуватися</w:t>
      </w:r>
      <w:r w:rsidRPr="00685523">
        <w:rPr>
          <w:rFonts w:ascii="Times New Roman" w:hAnsi="Times New Roman"/>
          <w:sz w:val="28"/>
          <w:szCs w:val="28"/>
        </w:rPr>
        <w:t xml:space="preserve"> з поверхні Землі у світовий простір. Однак цього не відбувається через те, що маса атмосфери силою гравітації притягується до Землі з такою ж силою, з</w:t>
      </w:r>
      <w:r w:rsidR="00641C8C" w:rsidRPr="00685523">
        <w:rPr>
          <w:rFonts w:ascii="Times New Roman" w:hAnsi="Times New Roman"/>
          <w:sz w:val="28"/>
          <w:szCs w:val="28"/>
        </w:rPr>
        <w:t xml:space="preserve"> якою сила баричного градієнта «відриває»</w:t>
      </w:r>
      <w:r w:rsidRPr="00685523">
        <w:rPr>
          <w:rFonts w:ascii="Times New Roman" w:hAnsi="Times New Roman"/>
          <w:sz w:val="28"/>
          <w:szCs w:val="28"/>
        </w:rPr>
        <w:t xml:space="preserve"> атмосферу від Землі. </w:t>
      </w:r>
    </w:p>
    <w:p w14:paraId="637E303C" w14:textId="77777777" w:rsidR="00321327" w:rsidRPr="00685523" w:rsidRDefault="00321327" w:rsidP="00321327">
      <w:pPr>
        <w:shd w:val="clear" w:color="auto" w:fill="FFFFFF"/>
        <w:spacing w:before="82" w:after="0" w:line="240" w:lineRule="auto"/>
        <w:jc w:val="center"/>
        <w:rPr>
          <w:rFonts w:ascii="Times New Roman" w:hAnsi="Times New Roman"/>
          <w:sz w:val="28"/>
          <w:szCs w:val="28"/>
        </w:rPr>
      </w:pPr>
      <w:r w:rsidRPr="00685523">
        <w:rPr>
          <w:rFonts w:ascii="Times New Roman" w:hAnsi="Times New Roman"/>
          <w:color w:val="000000"/>
          <w:sz w:val="28"/>
          <w:szCs w:val="28"/>
        </w:rPr>
        <w:t xml:space="preserve">1 </w:t>
      </w:r>
      <w:r w:rsidRPr="00685523">
        <w:rPr>
          <w:rFonts w:ascii="Times New Roman" w:hAnsi="Times New Roman"/>
          <w:sz w:val="28"/>
          <w:szCs w:val="28"/>
        </w:rPr>
        <w:t>гПа</w:t>
      </w:r>
      <w:r w:rsidRPr="00685523">
        <w:rPr>
          <w:rFonts w:ascii="Times New Roman" w:hAnsi="Times New Roman"/>
          <w:color w:val="000000"/>
          <w:sz w:val="28"/>
          <w:szCs w:val="28"/>
        </w:rPr>
        <w:t xml:space="preserve"> = 100 Па</w:t>
      </w:r>
    </w:p>
    <w:p w14:paraId="7B0D46BC" w14:textId="77777777" w:rsidR="00321327" w:rsidRPr="00685523" w:rsidRDefault="00321327" w:rsidP="00D56AF4">
      <w:pPr>
        <w:shd w:val="clear" w:color="auto" w:fill="FFFFFF"/>
        <w:spacing w:before="120" w:after="0" w:line="240" w:lineRule="auto"/>
        <w:jc w:val="both"/>
        <w:rPr>
          <w:rFonts w:ascii="Times New Roman" w:hAnsi="Times New Roman"/>
          <w:sz w:val="28"/>
          <w:szCs w:val="28"/>
        </w:rPr>
      </w:pPr>
      <w:r w:rsidRPr="00685523">
        <w:rPr>
          <w:rFonts w:ascii="Times New Roman" w:eastAsia="Times New Roman" w:hAnsi="Times New Roman"/>
          <w:color w:val="000000"/>
          <w:sz w:val="28"/>
          <w:szCs w:val="28"/>
        </w:rPr>
        <w:t xml:space="preserve">   </w:t>
      </w:r>
      <w:r w:rsidR="00537E93" w:rsidRPr="00685523">
        <w:rPr>
          <w:rFonts w:ascii="Times New Roman" w:eastAsia="Times New Roman" w:hAnsi="Times New Roman"/>
          <w:color w:val="000000"/>
          <w:sz w:val="28"/>
          <w:szCs w:val="28"/>
        </w:rPr>
        <w:tab/>
      </w:r>
      <w:r w:rsidRPr="00685523">
        <w:rPr>
          <w:rFonts w:ascii="Times New Roman" w:eastAsia="Times New Roman" w:hAnsi="Times New Roman"/>
          <w:color w:val="000000"/>
          <w:sz w:val="28"/>
          <w:szCs w:val="28"/>
        </w:rPr>
        <w:t xml:space="preserve"> Атмосферний тиск </w:t>
      </w:r>
      <w:r w:rsidRPr="00685523">
        <w:rPr>
          <w:rFonts w:ascii="Times New Roman" w:eastAsia="Times New Roman" w:hAnsi="Times New Roman"/>
          <w:sz w:val="28"/>
          <w:szCs w:val="28"/>
        </w:rPr>
        <w:t>є</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однієї</w:t>
      </w:r>
      <w:r w:rsidRPr="00685523">
        <w:rPr>
          <w:rFonts w:ascii="Times New Roman" w:eastAsia="Times New Roman" w:hAnsi="Times New Roman"/>
          <w:color w:val="000000"/>
          <w:sz w:val="28"/>
          <w:szCs w:val="28"/>
        </w:rPr>
        <w:t xml:space="preserve"> з найважливіших метеорологічних </w:t>
      </w:r>
      <w:r w:rsidRPr="00685523">
        <w:rPr>
          <w:rFonts w:ascii="Times New Roman" w:eastAsia="Times New Roman" w:hAnsi="Times New Roman"/>
          <w:sz w:val="28"/>
          <w:szCs w:val="28"/>
        </w:rPr>
        <w:t>величин</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Зміна</w:t>
      </w:r>
      <w:r w:rsidRPr="00685523">
        <w:rPr>
          <w:rFonts w:ascii="Times New Roman" w:eastAsia="Times New Roman" w:hAnsi="Times New Roman"/>
          <w:color w:val="000000"/>
          <w:sz w:val="28"/>
          <w:szCs w:val="28"/>
        </w:rPr>
        <w:t xml:space="preserve"> його в часі в даній місцевості тісно пов'язане з розвитком атмосферних процесів (наближенням і проходженням фронтів, циклонів, антициклонів); </w:t>
      </w:r>
      <w:r w:rsidRPr="00685523">
        <w:rPr>
          <w:rFonts w:ascii="Times New Roman" w:eastAsia="Times New Roman" w:hAnsi="Times New Roman"/>
          <w:sz w:val="28"/>
          <w:szCs w:val="28"/>
        </w:rPr>
        <w:t>розходження</w:t>
      </w:r>
      <w:r w:rsidRPr="00685523">
        <w:rPr>
          <w:rFonts w:ascii="Times New Roman" w:eastAsia="Times New Roman" w:hAnsi="Times New Roman"/>
          <w:color w:val="000000"/>
          <w:sz w:val="28"/>
          <w:szCs w:val="28"/>
        </w:rPr>
        <w:t xml:space="preserve"> по горизонталі </w:t>
      </w:r>
      <w:r w:rsidRPr="00685523">
        <w:rPr>
          <w:rFonts w:ascii="Times New Roman" w:eastAsia="Times New Roman" w:hAnsi="Times New Roman"/>
          <w:sz w:val="28"/>
          <w:szCs w:val="28"/>
        </w:rPr>
        <w:t>є</w:t>
      </w:r>
      <w:r w:rsidRPr="00685523">
        <w:rPr>
          <w:rFonts w:ascii="Times New Roman" w:eastAsia="Times New Roman" w:hAnsi="Times New Roman"/>
          <w:color w:val="000000"/>
          <w:sz w:val="28"/>
          <w:szCs w:val="28"/>
        </w:rPr>
        <w:t xml:space="preserve"> безпосередньою причиною </w:t>
      </w:r>
      <w:r w:rsidRPr="00685523">
        <w:rPr>
          <w:rFonts w:ascii="Times New Roman" w:eastAsia="Times New Roman" w:hAnsi="Times New Roman"/>
          <w:sz w:val="28"/>
          <w:szCs w:val="28"/>
        </w:rPr>
        <w:t>руху</w:t>
      </w:r>
      <w:r w:rsidRPr="00685523">
        <w:rPr>
          <w:rFonts w:ascii="Times New Roman" w:eastAsia="Times New Roman" w:hAnsi="Times New Roman"/>
          <w:color w:val="000000"/>
          <w:sz w:val="28"/>
          <w:szCs w:val="28"/>
        </w:rPr>
        <w:t xml:space="preserve"> повітря; закономірності зміни </w:t>
      </w:r>
      <w:r w:rsidRPr="00685523">
        <w:rPr>
          <w:rFonts w:ascii="Times New Roman" w:eastAsia="Times New Roman" w:hAnsi="Times New Roman"/>
          <w:sz w:val="28"/>
          <w:szCs w:val="28"/>
        </w:rPr>
        <w:t>тиску</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з</w:t>
      </w:r>
      <w:r w:rsidRPr="00685523">
        <w:rPr>
          <w:rFonts w:ascii="Times New Roman" w:eastAsia="Times New Roman" w:hAnsi="Times New Roman"/>
          <w:color w:val="000000"/>
          <w:sz w:val="28"/>
          <w:szCs w:val="28"/>
        </w:rPr>
        <w:t xml:space="preserve"> висотою </w:t>
      </w:r>
      <w:r w:rsidRPr="00685523">
        <w:rPr>
          <w:rFonts w:ascii="Times New Roman" w:eastAsia="Times New Roman" w:hAnsi="Times New Roman"/>
          <w:sz w:val="28"/>
          <w:szCs w:val="28"/>
        </w:rPr>
        <w:t>використаються</w:t>
      </w:r>
      <w:r w:rsidRPr="00685523">
        <w:rPr>
          <w:rFonts w:ascii="Times New Roman" w:eastAsia="Times New Roman" w:hAnsi="Times New Roman"/>
          <w:color w:val="000000"/>
          <w:sz w:val="28"/>
          <w:szCs w:val="28"/>
        </w:rPr>
        <w:t xml:space="preserve"> для </w:t>
      </w:r>
      <w:r w:rsidRPr="00685523">
        <w:rPr>
          <w:rFonts w:ascii="Times New Roman" w:eastAsia="Times New Roman" w:hAnsi="Times New Roman"/>
          <w:sz w:val="28"/>
          <w:szCs w:val="28"/>
        </w:rPr>
        <w:t>рішення</w:t>
      </w:r>
      <w:r w:rsidRPr="00685523">
        <w:rPr>
          <w:rFonts w:ascii="Times New Roman" w:eastAsia="Times New Roman" w:hAnsi="Times New Roman"/>
          <w:color w:val="000000"/>
          <w:sz w:val="28"/>
          <w:szCs w:val="28"/>
        </w:rPr>
        <w:t xml:space="preserve"> ряду практичних </w:t>
      </w:r>
      <w:r w:rsidRPr="00685523">
        <w:rPr>
          <w:rFonts w:ascii="Times New Roman" w:eastAsia="Times New Roman" w:hAnsi="Times New Roman"/>
          <w:sz w:val="28"/>
          <w:szCs w:val="28"/>
        </w:rPr>
        <w:t>завдань</w:t>
      </w:r>
      <w:r w:rsidRPr="00685523">
        <w:rPr>
          <w:rFonts w:ascii="Times New Roman" w:eastAsia="Times New Roman" w:hAnsi="Times New Roman"/>
          <w:color w:val="000000"/>
          <w:sz w:val="28"/>
          <w:szCs w:val="28"/>
        </w:rPr>
        <w:t>, зокрема для визначення перевищення між двома рівнями.</w:t>
      </w:r>
    </w:p>
    <w:p w14:paraId="475F8B70" w14:textId="77777777" w:rsidR="00321327" w:rsidRPr="00685523" w:rsidRDefault="00321327" w:rsidP="00D56AF4">
      <w:pPr>
        <w:shd w:val="clear" w:color="auto" w:fill="FFFFFF"/>
        <w:spacing w:before="5" w:after="120" w:line="240" w:lineRule="auto"/>
        <w:ind w:right="11"/>
        <w:jc w:val="both"/>
        <w:rPr>
          <w:rFonts w:ascii="Times New Roman" w:hAnsi="Times New Roman"/>
          <w:sz w:val="28"/>
          <w:szCs w:val="28"/>
        </w:rPr>
      </w:pPr>
      <w:r w:rsidRPr="00685523">
        <w:rPr>
          <w:rFonts w:ascii="Times New Roman" w:eastAsia="Times New Roman" w:hAnsi="Times New Roman"/>
          <w:color w:val="000000"/>
          <w:sz w:val="28"/>
          <w:szCs w:val="28"/>
        </w:rPr>
        <w:t xml:space="preserve">   </w:t>
      </w:r>
      <w:r w:rsidR="00537E93" w:rsidRPr="00685523">
        <w:rPr>
          <w:rFonts w:ascii="Times New Roman" w:eastAsia="Times New Roman" w:hAnsi="Times New Roman"/>
          <w:color w:val="000000"/>
          <w:sz w:val="28"/>
          <w:szCs w:val="28"/>
        </w:rPr>
        <w:tab/>
      </w:r>
      <w:r w:rsidRPr="00685523">
        <w:rPr>
          <w:rFonts w:ascii="Times New Roman" w:eastAsia="Times New Roman" w:hAnsi="Times New Roman"/>
          <w:color w:val="000000"/>
          <w:sz w:val="28"/>
          <w:szCs w:val="28"/>
        </w:rPr>
        <w:t xml:space="preserve"> Для розрахунку </w:t>
      </w:r>
      <w:r w:rsidRPr="00685523">
        <w:rPr>
          <w:rFonts w:ascii="Times New Roman" w:eastAsia="Times New Roman" w:hAnsi="Times New Roman"/>
          <w:sz w:val="28"/>
          <w:szCs w:val="28"/>
        </w:rPr>
        <w:t>невеликих</w:t>
      </w:r>
      <w:r w:rsidRPr="00685523">
        <w:rPr>
          <w:rFonts w:ascii="Times New Roman" w:eastAsia="Times New Roman" w:hAnsi="Times New Roman"/>
          <w:color w:val="000000"/>
          <w:sz w:val="28"/>
          <w:szCs w:val="28"/>
        </w:rPr>
        <w:t xml:space="preserve">  висот (до 1000 м) </w:t>
      </w:r>
      <w:r w:rsidRPr="00685523">
        <w:rPr>
          <w:rFonts w:ascii="Times New Roman" w:eastAsia="Times New Roman" w:hAnsi="Times New Roman"/>
          <w:sz w:val="28"/>
          <w:szCs w:val="28"/>
        </w:rPr>
        <w:t>використається</w:t>
      </w:r>
      <w:r w:rsidRPr="00685523">
        <w:rPr>
          <w:rFonts w:ascii="Times New Roman" w:eastAsia="Times New Roman" w:hAnsi="Times New Roman"/>
          <w:color w:val="000000"/>
          <w:sz w:val="28"/>
          <w:szCs w:val="28"/>
        </w:rPr>
        <w:t xml:space="preserve"> барометрична формула </w:t>
      </w:r>
      <w:r w:rsidRPr="00685523">
        <w:rPr>
          <w:rFonts w:ascii="Times New Roman" w:eastAsia="Times New Roman" w:hAnsi="Times New Roman"/>
          <w:sz w:val="28"/>
          <w:szCs w:val="28"/>
        </w:rPr>
        <w:t>Бабине</w:t>
      </w:r>
      <w:r w:rsidRPr="00685523">
        <w:rPr>
          <w:rFonts w:ascii="Times New Roman" w:eastAsia="Times New Roman" w:hAnsi="Times New Roman"/>
          <w:color w:val="000000"/>
          <w:sz w:val="28"/>
          <w:szCs w:val="28"/>
        </w:rPr>
        <w:t>:</w:t>
      </w:r>
      <w:r w:rsidRPr="00685523">
        <w:rPr>
          <w:rFonts w:ascii="Times New Roman" w:eastAsia="Times New Roman" w:hAnsi="Times New Roman"/>
          <w:snapToGrid w:val="0"/>
          <w:color w:val="000000"/>
          <w:w w:val="1"/>
          <w:sz w:val="2"/>
          <w:szCs w:val="2"/>
          <w:bdr w:val="none" w:sz="0" w:space="0" w:color="auto" w:frame="1"/>
          <w:shd w:val="clear" w:color="auto" w:fill="000000"/>
        </w:rPr>
        <w:t xml:space="preserve"> </w:t>
      </w:r>
    </w:p>
    <w:p w14:paraId="37752C51" w14:textId="77777777" w:rsidR="00321327" w:rsidRPr="00685523" w:rsidRDefault="00932DFE" w:rsidP="00395AFC">
      <w:pPr>
        <w:shd w:val="clear" w:color="auto" w:fill="FFFFFF"/>
        <w:tabs>
          <w:tab w:val="left" w:pos="8789"/>
          <w:tab w:val="left" w:pos="9214"/>
          <w:tab w:val="left" w:pos="9356"/>
        </w:tabs>
        <w:spacing w:after="0" w:line="240" w:lineRule="auto"/>
        <w:ind w:right="14"/>
        <w:jc w:val="center"/>
        <w:rPr>
          <w:rFonts w:ascii="Times New Roman" w:eastAsia="Times New Roman" w:hAnsi="Times New Roman"/>
          <w:color w:val="000000"/>
          <w:sz w:val="28"/>
          <w:szCs w:val="28"/>
        </w:rPr>
      </w:pPr>
      <w:r w:rsidRPr="00685523">
        <w:rPr>
          <w:rFonts w:ascii="Times New Roman" w:hAnsi="Times New Roman"/>
          <w:sz w:val="28"/>
          <w:szCs w:val="28"/>
        </w:rPr>
        <w:t xml:space="preserve">                              </w:t>
      </w:r>
      <w:r w:rsidR="00395AFC" w:rsidRPr="00685523">
        <w:rPr>
          <w:rFonts w:ascii="Times New Roman" w:hAnsi="Times New Roman"/>
          <w:sz w:val="28"/>
          <w:szCs w:val="28"/>
        </w:rPr>
        <w:t xml:space="preserve">      </w:t>
      </w:r>
      <w:r w:rsidRPr="00685523">
        <w:rPr>
          <w:rFonts w:ascii="Times New Roman" w:hAnsi="Times New Roman"/>
          <w:sz w:val="28"/>
          <w:szCs w:val="28"/>
        </w:rPr>
        <w:t xml:space="preserve">  </w:t>
      </w:r>
      <w:r w:rsidR="00321327" w:rsidRPr="00685523">
        <w:rPr>
          <w:rFonts w:ascii="Times New Roman" w:eastAsia="Times New Roman" w:hAnsi="Times New Roman"/>
          <w:noProof/>
          <w:color w:val="000000"/>
          <w:sz w:val="28"/>
          <w:szCs w:val="28"/>
          <w:lang w:val="ru-RU" w:eastAsia="ru-RU"/>
        </w:rPr>
        <w:drawing>
          <wp:inline distT="0" distB="0" distL="0" distR="0" wp14:anchorId="18848965" wp14:editId="2F979CF7">
            <wp:extent cx="2395377" cy="446261"/>
            <wp:effectExtent l="19050" t="0" r="4923" b="0"/>
            <wp:docPr id="84" name="Рисунок 84" descr="img-knd6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knd6w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6568" cy="453935"/>
                    </a:xfrm>
                    <a:prstGeom prst="rect">
                      <a:avLst/>
                    </a:prstGeom>
                    <a:noFill/>
                    <a:ln>
                      <a:noFill/>
                    </a:ln>
                  </pic:spPr>
                </pic:pic>
              </a:graphicData>
            </a:graphic>
          </wp:inline>
        </w:drawing>
      </w:r>
      <w:r w:rsidR="009F773D" w:rsidRPr="00685523">
        <w:rPr>
          <w:rFonts w:ascii="Times New Roman" w:hAnsi="Times New Roman"/>
          <w:sz w:val="28"/>
          <w:szCs w:val="28"/>
        </w:rPr>
        <w:t xml:space="preserve"> </w:t>
      </w:r>
      <w:r w:rsidRPr="00685523">
        <w:rPr>
          <w:rFonts w:ascii="Times New Roman" w:hAnsi="Times New Roman"/>
          <w:sz w:val="28"/>
          <w:szCs w:val="28"/>
        </w:rPr>
        <w:t xml:space="preserve">                              </w:t>
      </w:r>
      <w:r w:rsidR="003E3FDF" w:rsidRPr="00685523">
        <w:rPr>
          <w:rFonts w:ascii="Times New Roman" w:hAnsi="Times New Roman"/>
          <w:sz w:val="28"/>
          <w:szCs w:val="28"/>
        </w:rPr>
        <w:t xml:space="preserve"> </w:t>
      </w:r>
      <w:r w:rsidR="00395AFC" w:rsidRPr="00685523">
        <w:rPr>
          <w:rFonts w:ascii="Times New Roman" w:hAnsi="Times New Roman"/>
          <w:sz w:val="28"/>
          <w:szCs w:val="28"/>
        </w:rPr>
        <w:t xml:space="preserve">      </w:t>
      </w:r>
      <w:r w:rsidR="003E3FDF" w:rsidRPr="00685523">
        <w:rPr>
          <w:rFonts w:ascii="Times New Roman" w:hAnsi="Times New Roman"/>
          <w:sz w:val="28"/>
          <w:szCs w:val="28"/>
        </w:rPr>
        <w:t>(</w:t>
      </w:r>
      <w:r w:rsidR="00130F57" w:rsidRPr="00685523">
        <w:rPr>
          <w:rFonts w:ascii="Times New Roman" w:hAnsi="Times New Roman"/>
          <w:sz w:val="28"/>
          <w:szCs w:val="28"/>
        </w:rPr>
        <w:t>1</w:t>
      </w:r>
      <w:r w:rsidR="009F773D" w:rsidRPr="00685523">
        <w:rPr>
          <w:rFonts w:ascii="Times New Roman" w:hAnsi="Times New Roman"/>
          <w:sz w:val="28"/>
          <w:szCs w:val="28"/>
        </w:rPr>
        <w:t>)</w:t>
      </w:r>
    </w:p>
    <w:p w14:paraId="2531F718" w14:textId="77777777" w:rsidR="00321327" w:rsidRPr="00685523" w:rsidRDefault="00321327" w:rsidP="00D56AF4">
      <w:pPr>
        <w:shd w:val="clear" w:color="auto" w:fill="FFFFFF"/>
        <w:spacing w:after="120" w:line="240" w:lineRule="auto"/>
        <w:ind w:right="11"/>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H = 16000 (1+0.00366 t</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+t</w:t>
      </w:r>
      <w:r w:rsidRPr="00685523">
        <w:rPr>
          <w:rFonts w:ascii="Times New Roman" w:eastAsia="Times New Roman" w:hAnsi="Times New Roman"/>
          <w:color w:val="000000"/>
          <w:sz w:val="28"/>
          <w:szCs w:val="28"/>
          <w:vertAlign w:val="subscript"/>
        </w:rPr>
        <w:t>2</w:t>
      </w:r>
      <w:r w:rsidRPr="00685523">
        <w:rPr>
          <w:rFonts w:ascii="Times New Roman" w:eastAsia="Times New Roman" w:hAnsi="Times New Roman"/>
          <w:color w:val="000000"/>
          <w:sz w:val="28"/>
          <w:szCs w:val="28"/>
        </w:rPr>
        <w:t>/2) p</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-p</w:t>
      </w:r>
      <w:r w:rsidRPr="00685523">
        <w:rPr>
          <w:rFonts w:ascii="Times New Roman" w:eastAsia="Times New Roman" w:hAnsi="Times New Roman"/>
          <w:color w:val="000000"/>
          <w:sz w:val="28"/>
          <w:szCs w:val="28"/>
          <w:vertAlign w:val="subscript"/>
        </w:rPr>
        <w:t>2</w:t>
      </w:r>
      <w:r w:rsidRPr="00685523">
        <w:rPr>
          <w:rFonts w:ascii="Times New Roman" w:eastAsia="Times New Roman" w:hAnsi="Times New Roman"/>
          <w:color w:val="000000"/>
          <w:sz w:val="28"/>
          <w:szCs w:val="28"/>
        </w:rPr>
        <w:t>/p</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+p</w:t>
      </w:r>
      <w:r w:rsidRPr="00685523">
        <w:rPr>
          <w:rFonts w:ascii="Times New Roman" w:eastAsia="Times New Roman" w:hAnsi="Times New Roman"/>
          <w:color w:val="000000"/>
          <w:sz w:val="28"/>
          <w:szCs w:val="28"/>
          <w:vertAlign w:val="subscript"/>
        </w:rPr>
        <w:t>2</w:t>
      </w:r>
    </w:p>
    <w:p w14:paraId="08E11B21" w14:textId="77777777" w:rsidR="00D56AF4" w:rsidRPr="00685523" w:rsidRDefault="00321327" w:rsidP="00D56AF4">
      <w:pPr>
        <w:shd w:val="clear" w:color="auto" w:fill="FFFFFF"/>
        <w:spacing w:after="0" w:line="240" w:lineRule="auto"/>
        <w:ind w:right="14"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де </w:t>
      </w:r>
      <w:r w:rsidRPr="00685523">
        <w:rPr>
          <w:rFonts w:ascii="Times New Roman" w:eastAsia="Times New Roman" w:hAnsi="Times New Roman"/>
          <w:i/>
          <w:iCs/>
          <w:color w:val="000000"/>
          <w:sz w:val="28"/>
          <w:szCs w:val="28"/>
        </w:rPr>
        <w:t xml:space="preserve">Н </w:t>
      </w:r>
      <w:r w:rsidR="0086513E"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перевищення, у м; </w:t>
      </w:r>
    </w:p>
    <w:p w14:paraId="3EDA7870" w14:textId="77777777" w:rsidR="00D56AF4" w:rsidRPr="00685523" w:rsidRDefault="00321327" w:rsidP="00D56AF4">
      <w:pPr>
        <w:shd w:val="clear" w:color="auto" w:fill="FFFFFF"/>
        <w:spacing w:after="0" w:line="240" w:lineRule="auto"/>
        <w:ind w:right="14" w:firstLine="709"/>
        <w:jc w:val="both"/>
        <w:rPr>
          <w:rFonts w:ascii="Times New Roman" w:eastAsia="Times New Roman" w:hAnsi="Times New Roman"/>
          <w:color w:val="000000"/>
          <w:sz w:val="28"/>
          <w:szCs w:val="28"/>
        </w:rPr>
      </w:pPr>
      <w:r w:rsidRPr="00685523">
        <w:rPr>
          <w:rFonts w:ascii="Times New Roman" w:eastAsia="Times New Roman" w:hAnsi="Times New Roman"/>
          <w:i/>
          <w:iCs/>
          <w:sz w:val="28"/>
          <w:szCs w:val="28"/>
        </w:rPr>
        <w:t>р</w:t>
      </w:r>
      <w:r w:rsidRPr="00685523">
        <w:rPr>
          <w:rFonts w:ascii="Times New Roman" w:eastAsia="Times New Roman" w:hAnsi="Times New Roman"/>
          <w:iCs/>
          <w:color w:val="000000"/>
          <w:sz w:val="28"/>
          <w:szCs w:val="28"/>
          <w:vertAlign w:val="subscript"/>
        </w:rPr>
        <w:t>1</w:t>
      </w: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color w:val="000000"/>
          <w:sz w:val="28"/>
          <w:szCs w:val="28"/>
        </w:rPr>
        <w:t xml:space="preserve">і </w:t>
      </w:r>
      <w:r w:rsidRPr="00685523">
        <w:rPr>
          <w:rFonts w:ascii="Times New Roman" w:eastAsia="Times New Roman" w:hAnsi="Times New Roman"/>
          <w:i/>
          <w:iCs/>
          <w:sz w:val="28"/>
          <w:szCs w:val="28"/>
        </w:rPr>
        <w:t>р</w:t>
      </w:r>
      <w:r w:rsidRPr="00685523">
        <w:rPr>
          <w:rFonts w:ascii="Times New Roman" w:eastAsia="Times New Roman" w:hAnsi="Times New Roman"/>
          <w:iCs/>
          <w:color w:val="000000"/>
          <w:sz w:val="28"/>
          <w:szCs w:val="28"/>
          <w:vertAlign w:val="subscript"/>
        </w:rPr>
        <w:t xml:space="preserve">2 </w:t>
      </w:r>
      <w:r w:rsidR="0086513E"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тиск повітря на нижньому й верхньому рівнях, у </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мбар</w:t>
      </w:r>
      <w:r w:rsidRPr="00685523">
        <w:rPr>
          <w:rFonts w:ascii="Times New Roman" w:eastAsia="Times New Roman" w:hAnsi="Times New Roman"/>
          <w:color w:val="000000"/>
          <w:sz w:val="28"/>
          <w:szCs w:val="28"/>
        </w:rPr>
        <w:t xml:space="preserve"> або </w:t>
      </w:r>
      <w:r w:rsidR="0058202B" w:rsidRPr="00685523">
        <w:rPr>
          <w:rFonts w:ascii="Times New Roman" w:eastAsia="Times New Roman" w:hAnsi="Times New Roman"/>
          <w:color w:val="000000"/>
          <w:sz w:val="28"/>
          <w:szCs w:val="28"/>
        </w:rPr>
        <w:t xml:space="preserve">   </w:t>
      </w:r>
      <w:r w:rsidRPr="00685523">
        <w:rPr>
          <w:rFonts w:ascii="Times New Roman" w:eastAsia="Times New Roman" w:hAnsi="Times New Roman"/>
          <w:color w:val="000000"/>
          <w:sz w:val="28"/>
          <w:szCs w:val="28"/>
        </w:rPr>
        <w:t xml:space="preserve">мм </w:t>
      </w:r>
      <w:r w:rsidRPr="00685523">
        <w:rPr>
          <w:rFonts w:ascii="Times New Roman" w:eastAsia="Times New Roman" w:hAnsi="Times New Roman"/>
          <w:sz w:val="28"/>
          <w:szCs w:val="28"/>
        </w:rPr>
        <w:t>рт.</w:t>
      </w:r>
      <w:r w:rsidRPr="00685523">
        <w:rPr>
          <w:rFonts w:ascii="Times New Roman" w:eastAsia="Times New Roman" w:hAnsi="Times New Roman"/>
          <w:color w:val="000000"/>
          <w:sz w:val="28"/>
          <w:szCs w:val="28"/>
        </w:rPr>
        <w:t xml:space="preserve"> ст.; </w:t>
      </w:r>
    </w:p>
    <w:p w14:paraId="5E4B240C" w14:textId="77777777" w:rsidR="00D56AF4" w:rsidRPr="00685523" w:rsidRDefault="00321327" w:rsidP="00D56AF4">
      <w:pPr>
        <w:shd w:val="clear" w:color="auto" w:fill="FFFFFF"/>
        <w:spacing w:after="0" w:line="240" w:lineRule="auto"/>
        <w:ind w:right="14"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t</w:t>
      </w:r>
      <w:r w:rsidRPr="00685523">
        <w:rPr>
          <w:rFonts w:ascii="Times New Roman" w:eastAsia="Times New Roman" w:hAnsi="Times New Roman"/>
          <w:iCs/>
          <w:color w:val="000000"/>
          <w:sz w:val="28"/>
          <w:szCs w:val="28"/>
          <w:vertAlign w:val="subscript"/>
        </w:rPr>
        <w:t>1</w:t>
      </w: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color w:val="000000"/>
          <w:sz w:val="28"/>
          <w:szCs w:val="28"/>
        </w:rPr>
        <w:t>і t</w:t>
      </w:r>
      <w:r w:rsidRPr="00685523">
        <w:rPr>
          <w:rFonts w:ascii="Times New Roman" w:eastAsia="Times New Roman" w:hAnsi="Times New Roman"/>
          <w:color w:val="000000"/>
          <w:sz w:val="28"/>
          <w:szCs w:val="28"/>
          <w:vertAlign w:val="subscript"/>
        </w:rPr>
        <w:t>2</w:t>
      </w:r>
      <w:r w:rsidR="0086513E" w:rsidRPr="00685523">
        <w:rPr>
          <w:rFonts w:ascii="Times New Roman" w:eastAsia="Times New Roman" w:hAnsi="Times New Roman"/>
          <w:color w:val="000000"/>
          <w:sz w:val="28"/>
          <w:szCs w:val="28"/>
        </w:rPr>
        <w:t xml:space="preserve"> </w:t>
      </w:r>
      <w:r w:rsidR="0086513E"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температура повітря відповідно на нижньо</w:t>
      </w:r>
      <w:r w:rsidR="0086513E" w:rsidRPr="00685523">
        <w:rPr>
          <w:rFonts w:ascii="Times New Roman" w:eastAsia="Times New Roman" w:hAnsi="Times New Roman"/>
          <w:color w:val="000000"/>
          <w:sz w:val="28"/>
          <w:szCs w:val="28"/>
        </w:rPr>
        <w:t>му й верхньому рівнях;</w:t>
      </w:r>
    </w:p>
    <w:p w14:paraId="03B2C584" w14:textId="77777777" w:rsidR="00321327" w:rsidRPr="00685523" w:rsidRDefault="0086513E" w:rsidP="00D56AF4">
      <w:pPr>
        <w:shd w:val="clear" w:color="auto" w:fill="FFFFFF"/>
        <w:spacing w:after="0" w:line="240" w:lineRule="auto"/>
        <w:ind w:right="14" w:firstLine="709"/>
        <w:jc w:val="both"/>
        <w:rPr>
          <w:rFonts w:ascii="Times New Roman" w:hAnsi="Times New Roman"/>
          <w:sz w:val="28"/>
          <w:szCs w:val="28"/>
        </w:rPr>
      </w:pPr>
      <w:r w:rsidRPr="00685523">
        <w:rPr>
          <w:rFonts w:ascii="Times New Roman" w:eastAsia="Times New Roman" w:hAnsi="Times New Roman"/>
          <w:color w:val="000000"/>
          <w:sz w:val="28"/>
          <w:szCs w:val="28"/>
        </w:rPr>
        <w:t xml:space="preserve">0,00366 </w:t>
      </w:r>
      <w:r w:rsidRPr="00685523">
        <w:rPr>
          <w:rFonts w:ascii="Times New Roman" w:hAnsi="Times New Roman"/>
          <w:i/>
          <w:sz w:val="28"/>
          <w:szCs w:val="28"/>
        </w:rPr>
        <w:t>–</w:t>
      </w:r>
      <w:r w:rsidR="00321327" w:rsidRPr="00685523">
        <w:rPr>
          <w:rFonts w:ascii="Times New Roman" w:eastAsia="Times New Roman" w:hAnsi="Times New Roman"/>
          <w:color w:val="000000"/>
          <w:sz w:val="28"/>
          <w:szCs w:val="28"/>
        </w:rPr>
        <w:t xml:space="preserve"> коефіцієнт </w:t>
      </w:r>
      <w:r w:rsidR="00321327" w:rsidRPr="00685523">
        <w:rPr>
          <w:rFonts w:ascii="Times New Roman" w:eastAsia="Times New Roman" w:hAnsi="Times New Roman"/>
          <w:sz w:val="28"/>
          <w:szCs w:val="28"/>
        </w:rPr>
        <w:t>розширення</w:t>
      </w:r>
      <w:r w:rsidR="00321327" w:rsidRPr="00685523">
        <w:rPr>
          <w:rFonts w:ascii="Times New Roman" w:eastAsia="Times New Roman" w:hAnsi="Times New Roman"/>
          <w:color w:val="000000"/>
          <w:sz w:val="28"/>
          <w:szCs w:val="28"/>
        </w:rPr>
        <w:t xml:space="preserve"> газу.</w:t>
      </w:r>
    </w:p>
    <w:p w14:paraId="7C5014AB" w14:textId="77777777" w:rsidR="00321327" w:rsidRPr="00685523" w:rsidRDefault="00321327" w:rsidP="00321327">
      <w:pPr>
        <w:shd w:val="clear" w:color="auto" w:fill="FFFFFF"/>
        <w:spacing w:after="0" w:line="240" w:lineRule="auto"/>
        <w:ind w:right="10"/>
        <w:jc w:val="both"/>
        <w:rPr>
          <w:rFonts w:ascii="Times New Roman" w:hAnsi="Times New Roman"/>
          <w:sz w:val="28"/>
          <w:szCs w:val="28"/>
        </w:rPr>
      </w:pPr>
      <w:r w:rsidRPr="00685523">
        <w:rPr>
          <w:rFonts w:ascii="Times New Roman" w:eastAsia="Times New Roman" w:hAnsi="Times New Roman"/>
          <w:color w:val="000000"/>
          <w:sz w:val="28"/>
          <w:szCs w:val="28"/>
        </w:rPr>
        <w:t xml:space="preserve">   </w:t>
      </w:r>
      <w:r w:rsidR="00537E93" w:rsidRPr="00685523">
        <w:rPr>
          <w:rFonts w:ascii="Times New Roman" w:eastAsia="Times New Roman" w:hAnsi="Times New Roman"/>
          <w:color w:val="000000"/>
          <w:sz w:val="28"/>
          <w:szCs w:val="28"/>
        </w:rPr>
        <w:tab/>
      </w:r>
      <w:r w:rsidRPr="00685523">
        <w:rPr>
          <w:rFonts w:ascii="Times New Roman" w:eastAsia="Times New Roman" w:hAnsi="Times New Roman"/>
          <w:color w:val="000000"/>
          <w:sz w:val="28"/>
          <w:szCs w:val="28"/>
        </w:rPr>
        <w:t xml:space="preserve">Ця формула дозволяє здійснювати барометричне нівелювання й може бути використана для складання топографічних карт у сильно пересіченій місцевості, коли звичайне нівелювання </w:t>
      </w:r>
      <w:r w:rsidRPr="00685523">
        <w:rPr>
          <w:rFonts w:ascii="Times New Roman" w:eastAsia="Times New Roman" w:hAnsi="Times New Roman"/>
          <w:sz w:val="28"/>
          <w:szCs w:val="28"/>
        </w:rPr>
        <w:t>застосувати</w:t>
      </w:r>
      <w:r w:rsidRPr="00685523">
        <w:rPr>
          <w:rFonts w:ascii="Times New Roman" w:eastAsia="Times New Roman" w:hAnsi="Times New Roman"/>
          <w:color w:val="000000"/>
          <w:sz w:val="28"/>
          <w:szCs w:val="28"/>
        </w:rPr>
        <w:t xml:space="preserve"> важко.</w:t>
      </w:r>
    </w:p>
    <w:p w14:paraId="2735DB69" w14:textId="77777777" w:rsidR="00321327" w:rsidRPr="00685523" w:rsidRDefault="00321327" w:rsidP="00537E93">
      <w:pPr>
        <w:shd w:val="clear" w:color="auto" w:fill="FFFFFF"/>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Нарешті, для </w:t>
      </w:r>
      <w:r w:rsidR="0058202B" w:rsidRPr="00685523">
        <w:rPr>
          <w:rFonts w:ascii="Times New Roman" w:eastAsia="Times New Roman" w:hAnsi="Times New Roman"/>
          <w:sz w:val="28"/>
          <w:szCs w:val="28"/>
        </w:rPr>
        <w:t>максимально</w:t>
      </w:r>
      <w:r w:rsidRPr="00685523">
        <w:rPr>
          <w:rFonts w:ascii="Times New Roman" w:eastAsia="Times New Roman" w:hAnsi="Times New Roman"/>
          <w:sz w:val="28"/>
          <w:szCs w:val="28"/>
        </w:rPr>
        <w:t xml:space="preserve"> наближеної оцінки швидкості зміни тиску з висотою залежно від густини повітря на практиці зручно користуватися поняттям «баричний ступінь».     </w:t>
      </w:r>
    </w:p>
    <w:p w14:paraId="582F0536" w14:textId="77777777" w:rsidR="00321327" w:rsidRPr="00685523" w:rsidRDefault="00321327" w:rsidP="0058202B">
      <w:pPr>
        <w:shd w:val="clear" w:color="auto" w:fill="FFFFFF"/>
        <w:spacing w:after="120" w:line="240" w:lineRule="auto"/>
        <w:ind w:firstLine="709"/>
        <w:jc w:val="both"/>
        <w:rPr>
          <w:rFonts w:ascii="Times New Roman" w:hAnsi="Times New Roman"/>
          <w:sz w:val="28"/>
          <w:szCs w:val="28"/>
        </w:rPr>
      </w:pPr>
      <w:r w:rsidRPr="00685523">
        <w:rPr>
          <w:rFonts w:ascii="Times New Roman" w:eastAsia="Times New Roman" w:hAnsi="Times New Roman"/>
          <w:i/>
          <w:sz w:val="28"/>
          <w:szCs w:val="28"/>
        </w:rPr>
        <w:t>Баричним ступенем</w:t>
      </w:r>
      <w:r w:rsidRPr="00685523">
        <w:rPr>
          <w:rFonts w:ascii="Times New Roman" w:eastAsia="Times New Roman" w:hAnsi="Times New Roman"/>
          <w:sz w:val="28"/>
          <w:szCs w:val="28"/>
        </w:rPr>
        <w:t xml:space="preserve"> називається така висота, на яку потрібно піднятися з початкового рівня</w:t>
      </w:r>
      <w:r w:rsidR="0058202B"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щоб тиск знизився на 1 гПа</w:t>
      </w: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sz w:val="28"/>
          <w:szCs w:val="28"/>
        </w:rPr>
        <w:t>Баричн</w:t>
      </w:r>
      <w:r w:rsidR="0058202B" w:rsidRPr="00685523">
        <w:rPr>
          <w:rFonts w:ascii="Times New Roman" w:eastAsia="Times New Roman" w:hAnsi="Times New Roman"/>
          <w:sz w:val="28"/>
          <w:szCs w:val="28"/>
        </w:rPr>
        <w:t>ий</w:t>
      </w:r>
      <w:r w:rsidRPr="00685523">
        <w:rPr>
          <w:rFonts w:ascii="Times New Roman" w:eastAsia="Times New Roman" w:hAnsi="Times New Roman"/>
          <w:color w:val="000000"/>
          <w:sz w:val="28"/>
          <w:szCs w:val="28"/>
        </w:rPr>
        <w:t xml:space="preserve"> ступінь</w:t>
      </w:r>
      <w:r w:rsidRPr="00685523">
        <w:rPr>
          <w:rFonts w:ascii="Times New Roman" w:eastAsia="Times New Roman" w:hAnsi="Times New Roman"/>
          <w:i/>
          <w:iCs/>
          <w:color w:val="000000"/>
          <w:sz w:val="28"/>
          <w:szCs w:val="28"/>
        </w:rPr>
        <w:t xml:space="preserve"> Н </w:t>
      </w:r>
      <w:r w:rsidRPr="00685523">
        <w:rPr>
          <w:rFonts w:ascii="Times New Roman" w:eastAsia="Times New Roman" w:hAnsi="Times New Roman"/>
          <w:color w:val="000000"/>
          <w:sz w:val="28"/>
          <w:szCs w:val="28"/>
        </w:rPr>
        <w:t>може бути обчислен</w:t>
      </w:r>
      <w:r w:rsidR="0058202B" w:rsidRPr="00685523">
        <w:rPr>
          <w:rFonts w:ascii="Times New Roman" w:eastAsia="Times New Roman" w:hAnsi="Times New Roman"/>
          <w:color w:val="000000"/>
          <w:sz w:val="28"/>
          <w:szCs w:val="28"/>
        </w:rPr>
        <w:t>ий</w:t>
      </w:r>
      <w:r w:rsidRPr="00685523">
        <w:rPr>
          <w:rFonts w:ascii="Times New Roman" w:eastAsia="Times New Roman" w:hAnsi="Times New Roman"/>
          <w:color w:val="000000"/>
          <w:sz w:val="28"/>
          <w:szCs w:val="28"/>
        </w:rPr>
        <w:t xml:space="preserve"> </w:t>
      </w:r>
      <w:r w:rsidR="0058202B" w:rsidRPr="00685523">
        <w:rPr>
          <w:rFonts w:ascii="Times New Roman" w:eastAsia="Times New Roman" w:hAnsi="Times New Roman"/>
          <w:color w:val="000000"/>
          <w:sz w:val="28"/>
          <w:szCs w:val="28"/>
        </w:rPr>
        <w:t>за</w:t>
      </w:r>
      <w:r w:rsidRPr="00685523">
        <w:rPr>
          <w:rFonts w:ascii="Times New Roman" w:eastAsia="Times New Roman" w:hAnsi="Times New Roman"/>
          <w:color w:val="000000"/>
          <w:sz w:val="28"/>
          <w:szCs w:val="28"/>
        </w:rPr>
        <w:t xml:space="preserve"> формул</w:t>
      </w:r>
      <w:r w:rsidR="0058202B" w:rsidRPr="00685523">
        <w:rPr>
          <w:rFonts w:ascii="Times New Roman" w:eastAsia="Times New Roman" w:hAnsi="Times New Roman"/>
          <w:color w:val="000000"/>
          <w:sz w:val="28"/>
          <w:szCs w:val="28"/>
        </w:rPr>
        <w:t>ою</w:t>
      </w:r>
      <w:r w:rsidRPr="00685523">
        <w:rPr>
          <w:rFonts w:ascii="Times New Roman" w:hAnsi="Times New Roman"/>
          <w:sz w:val="28"/>
          <w:szCs w:val="28"/>
        </w:rPr>
        <w:t>:</w:t>
      </w:r>
    </w:p>
    <w:p w14:paraId="1EE7E00E" w14:textId="77777777" w:rsidR="00321327" w:rsidRPr="00685523" w:rsidRDefault="00130F57" w:rsidP="00321327">
      <w:pPr>
        <w:shd w:val="clear" w:color="auto" w:fill="FFFFFF"/>
        <w:spacing w:line="240" w:lineRule="auto"/>
        <w:jc w:val="center"/>
        <w:rPr>
          <w:rFonts w:ascii="Times New Roman" w:hAnsi="Times New Roman"/>
          <w:sz w:val="28"/>
          <w:szCs w:val="28"/>
        </w:rPr>
      </w:pPr>
      <w:r w:rsidRPr="00685523">
        <w:rPr>
          <w:rFonts w:ascii="Times New Roman" w:eastAsia="Times New Roman" w:hAnsi="Times New Roman"/>
          <w:sz w:val="28"/>
          <w:szCs w:val="28"/>
        </w:rPr>
        <w:t xml:space="preserve">                                       </w:t>
      </w:r>
      <w:r w:rsidR="00321327" w:rsidRPr="00685523">
        <w:rPr>
          <w:rFonts w:ascii="Times New Roman" w:eastAsia="Times New Roman" w:hAnsi="Times New Roman"/>
          <w:sz w:val="28"/>
          <w:szCs w:val="28"/>
        </w:rPr>
        <w:t>h=8000/р (1+ 0.004 Т) м</w:t>
      </w:r>
      <w:r w:rsidR="00321327" w:rsidRPr="00685523">
        <w:rPr>
          <w:rFonts w:ascii="Times New Roman" w:eastAsia="Times New Roman" w:hAnsi="Times New Roman"/>
          <w:color w:val="000000"/>
          <w:sz w:val="28"/>
          <w:szCs w:val="28"/>
        </w:rPr>
        <w:t>/</w:t>
      </w:r>
      <w:r w:rsidR="00321327" w:rsidRPr="00685523">
        <w:rPr>
          <w:rFonts w:ascii="Times New Roman" w:eastAsia="Times New Roman" w:hAnsi="Times New Roman"/>
          <w:sz w:val="28"/>
          <w:szCs w:val="28"/>
        </w:rPr>
        <w:t>гПа</w:t>
      </w:r>
      <w:r w:rsidR="00321327" w:rsidRPr="00685523">
        <w:rPr>
          <w:rFonts w:ascii="Times New Roman" w:hAnsi="Times New Roman"/>
          <w:sz w:val="28"/>
          <w:szCs w:val="28"/>
        </w:rPr>
        <w:t xml:space="preserve">         </w:t>
      </w:r>
      <w:r w:rsidRPr="00685523">
        <w:rPr>
          <w:rFonts w:ascii="Times New Roman" w:hAnsi="Times New Roman"/>
          <w:sz w:val="28"/>
          <w:szCs w:val="28"/>
        </w:rPr>
        <w:t xml:space="preserve">                                </w:t>
      </w:r>
      <w:r w:rsidR="003E3FDF" w:rsidRPr="00685523">
        <w:rPr>
          <w:rFonts w:ascii="Times New Roman" w:hAnsi="Times New Roman"/>
          <w:sz w:val="28"/>
          <w:szCs w:val="28"/>
        </w:rPr>
        <w:t xml:space="preserve">  (</w:t>
      </w:r>
      <w:r w:rsidRPr="00685523">
        <w:rPr>
          <w:rFonts w:ascii="Times New Roman" w:hAnsi="Times New Roman"/>
          <w:sz w:val="28"/>
          <w:szCs w:val="28"/>
        </w:rPr>
        <w:t>2</w:t>
      </w:r>
      <w:r w:rsidR="00321327" w:rsidRPr="00685523">
        <w:rPr>
          <w:rFonts w:ascii="Times New Roman" w:hAnsi="Times New Roman"/>
          <w:sz w:val="28"/>
          <w:szCs w:val="28"/>
        </w:rPr>
        <w:t>)</w:t>
      </w:r>
    </w:p>
    <w:p w14:paraId="408B4118" w14:textId="77777777" w:rsidR="0058202B" w:rsidRPr="00685523" w:rsidRDefault="00321327" w:rsidP="0058202B">
      <w:pPr>
        <w:shd w:val="clear" w:color="auto" w:fill="FFFFFF"/>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lastRenderedPageBreak/>
        <w:t xml:space="preserve">де </w:t>
      </w:r>
      <w:r w:rsidRPr="00685523">
        <w:rPr>
          <w:rFonts w:ascii="Times New Roman" w:eastAsia="Times New Roman" w:hAnsi="Times New Roman"/>
          <w:iCs/>
          <w:sz w:val="28"/>
          <w:szCs w:val="28"/>
        </w:rPr>
        <w:t>р</w:t>
      </w:r>
      <w:r w:rsidRPr="00685523">
        <w:rPr>
          <w:rFonts w:ascii="Times New Roman" w:eastAsia="Times New Roman" w:hAnsi="Times New Roman"/>
          <w:i/>
          <w:iCs/>
          <w:color w:val="000000"/>
          <w:sz w:val="28"/>
          <w:szCs w:val="28"/>
        </w:rPr>
        <w:t xml:space="preserve"> </w:t>
      </w:r>
      <w:r w:rsidR="0086513E"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тиск (у </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w:t>
      </w:r>
      <w:r w:rsidR="0058202B" w:rsidRPr="00685523">
        <w:rPr>
          <w:rFonts w:ascii="Times New Roman" w:eastAsia="Times New Roman" w:hAnsi="Times New Roman"/>
          <w:color w:val="000000"/>
          <w:sz w:val="28"/>
          <w:szCs w:val="28"/>
        </w:rPr>
        <w:t>;</w:t>
      </w:r>
    </w:p>
    <w:p w14:paraId="394CFE8D" w14:textId="77777777" w:rsidR="00321327" w:rsidRPr="00685523" w:rsidRDefault="00641C8C" w:rsidP="0058202B">
      <w:pPr>
        <w:shd w:val="clear" w:color="auto" w:fill="FFFFFF"/>
        <w:spacing w:after="0" w:line="240" w:lineRule="auto"/>
        <w:ind w:firstLine="709"/>
        <w:jc w:val="both"/>
        <w:rPr>
          <w:rFonts w:ascii="Times New Roman" w:hAnsi="Times New Roman"/>
          <w:sz w:val="28"/>
          <w:szCs w:val="28"/>
        </w:rPr>
      </w:pPr>
      <w:r w:rsidRPr="00685523">
        <w:rPr>
          <w:rFonts w:ascii="Times New Roman" w:eastAsia="Times New Roman" w:hAnsi="Times New Roman"/>
          <w:color w:val="000000"/>
          <w:sz w:val="28"/>
          <w:szCs w:val="28"/>
        </w:rPr>
        <w:t>Т</w:t>
      </w:r>
      <w:r w:rsidR="0086513E" w:rsidRPr="00685523">
        <w:rPr>
          <w:rFonts w:ascii="Times New Roman" w:hAnsi="Times New Roman"/>
          <w:i/>
          <w:sz w:val="28"/>
          <w:szCs w:val="28"/>
        </w:rPr>
        <w:t>–</w:t>
      </w:r>
      <w:r w:rsidR="00321327" w:rsidRPr="00685523">
        <w:rPr>
          <w:rFonts w:ascii="Times New Roman" w:eastAsia="Times New Roman" w:hAnsi="Times New Roman"/>
          <w:color w:val="000000"/>
          <w:sz w:val="28"/>
          <w:szCs w:val="28"/>
        </w:rPr>
        <w:t xml:space="preserve"> температура (у °</w:t>
      </w:r>
      <w:r w:rsidR="00321327" w:rsidRPr="00685523">
        <w:rPr>
          <w:rFonts w:ascii="Times New Roman" w:eastAsia="Times New Roman" w:hAnsi="Times New Roman"/>
          <w:sz w:val="28"/>
          <w:szCs w:val="28"/>
        </w:rPr>
        <w:t>С</w:t>
      </w:r>
      <w:r w:rsidR="00321327" w:rsidRPr="00685523">
        <w:rPr>
          <w:rFonts w:ascii="Times New Roman" w:eastAsia="Times New Roman" w:hAnsi="Times New Roman"/>
          <w:color w:val="000000"/>
          <w:sz w:val="28"/>
          <w:szCs w:val="28"/>
        </w:rPr>
        <w:t xml:space="preserve">) у тій </w:t>
      </w:r>
      <w:r w:rsidR="00321327" w:rsidRPr="00685523">
        <w:rPr>
          <w:rFonts w:ascii="Times New Roman" w:eastAsia="Times New Roman" w:hAnsi="Times New Roman"/>
          <w:sz w:val="28"/>
          <w:szCs w:val="28"/>
        </w:rPr>
        <w:t>точці</w:t>
      </w:r>
      <w:r w:rsidR="00321327" w:rsidRPr="00685523">
        <w:rPr>
          <w:rFonts w:ascii="Times New Roman" w:eastAsia="Times New Roman" w:hAnsi="Times New Roman"/>
          <w:color w:val="000000"/>
          <w:sz w:val="28"/>
          <w:szCs w:val="28"/>
        </w:rPr>
        <w:t xml:space="preserve">, для якої обчислюється </w:t>
      </w:r>
      <w:r w:rsidR="00321327" w:rsidRPr="00685523">
        <w:rPr>
          <w:rFonts w:ascii="Times New Roman" w:eastAsia="Times New Roman" w:hAnsi="Times New Roman"/>
          <w:sz w:val="28"/>
          <w:szCs w:val="28"/>
        </w:rPr>
        <w:t>баричн</w:t>
      </w:r>
      <w:r w:rsidR="0058202B" w:rsidRPr="00685523">
        <w:rPr>
          <w:rFonts w:ascii="Times New Roman" w:eastAsia="Times New Roman" w:hAnsi="Times New Roman"/>
          <w:sz w:val="28"/>
          <w:szCs w:val="28"/>
        </w:rPr>
        <w:t>ий</w:t>
      </w:r>
      <w:r w:rsidR="00321327" w:rsidRPr="00685523">
        <w:rPr>
          <w:rFonts w:ascii="Times New Roman" w:eastAsia="Times New Roman" w:hAnsi="Times New Roman"/>
          <w:color w:val="000000"/>
          <w:sz w:val="28"/>
          <w:szCs w:val="28"/>
        </w:rPr>
        <w:t xml:space="preserve"> ступінь.</w:t>
      </w:r>
    </w:p>
    <w:p w14:paraId="59CE2FFA" w14:textId="77777777" w:rsidR="00321327" w:rsidRPr="00685523" w:rsidRDefault="00321327" w:rsidP="009F519F">
      <w:pPr>
        <w:shd w:val="clear" w:color="auto" w:fill="FFFFFF"/>
        <w:spacing w:after="120" w:line="240" w:lineRule="auto"/>
        <w:ind w:right="6"/>
        <w:jc w:val="both"/>
        <w:rPr>
          <w:rFonts w:ascii="Times New Roman" w:hAnsi="Times New Roman"/>
          <w:sz w:val="28"/>
          <w:szCs w:val="28"/>
        </w:rPr>
      </w:pPr>
      <w:r w:rsidRPr="00685523">
        <w:rPr>
          <w:rFonts w:ascii="Times New Roman" w:eastAsia="Times New Roman" w:hAnsi="Times New Roman"/>
          <w:sz w:val="28"/>
          <w:szCs w:val="28"/>
        </w:rPr>
        <w:t xml:space="preserve">  </w:t>
      </w:r>
      <w:r w:rsidR="00537E93" w:rsidRPr="00685523">
        <w:rPr>
          <w:rFonts w:ascii="Times New Roman" w:eastAsia="Times New Roman" w:hAnsi="Times New Roman"/>
          <w:sz w:val="28"/>
          <w:szCs w:val="28"/>
        </w:rPr>
        <w:tab/>
      </w:r>
      <w:r w:rsidR="0058202B" w:rsidRPr="00685523">
        <w:rPr>
          <w:rFonts w:ascii="Times New Roman" w:eastAsia="Times New Roman" w:hAnsi="Times New Roman"/>
          <w:sz w:val="28"/>
          <w:szCs w:val="28"/>
        </w:rPr>
        <w:t>Припустимо</w:t>
      </w:r>
      <w:r w:rsidRPr="00685523">
        <w:rPr>
          <w:rFonts w:ascii="Times New Roman" w:eastAsia="Times New Roman" w:hAnsi="Times New Roman"/>
          <w:color w:val="000000"/>
          <w:sz w:val="28"/>
          <w:szCs w:val="28"/>
        </w:rPr>
        <w:t xml:space="preserve">, що тиск </w:t>
      </w:r>
      <w:r w:rsidRPr="00685523">
        <w:rPr>
          <w:rFonts w:ascii="Times New Roman" w:eastAsia="Times New Roman" w:hAnsi="Times New Roman"/>
          <w:sz w:val="28"/>
          <w:szCs w:val="28"/>
        </w:rPr>
        <w:t>становить</w:t>
      </w:r>
      <w:r w:rsidRPr="00685523">
        <w:rPr>
          <w:rFonts w:ascii="Times New Roman" w:eastAsia="Times New Roman" w:hAnsi="Times New Roman"/>
          <w:color w:val="000000"/>
          <w:sz w:val="28"/>
          <w:szCs w:val="28"/>
        </w:rPr>
        <w:t xml:space="preserve"> 1000 </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 температура 5°С. Тоді</w:t>
      </w:r>
    </w:p>
    <w:p w14:paraId="561371F8" w14:textId="77777777" w:rsidR="00321327" w:rsidRPr="00685523" w:rsidRDefault="00321327" w:rsidP="0058202B">
      <w:pPr>
        <w:shd w:val="clear" w:color="auto" w:fill="FFFFFF"/>
        <w:spacing w:before="120" w:after="120" w:line="240" w:lineRule="auto"/>
        <w:jc w:val="center"/>
        <w:rPr>
          <w:rFonts w:ascii="Times New Roman" w:hAnsi="Times New Roman"/>
          <w:sz w:val="28"/>
          <w:szCs w:val="28"/>
        </w:rPr>
      </w:pPr>
      <w:r w:rsidRPr="00685523">
        <w:rPr>
          <w:rFonts w:ascii="Times New Roman" w:eastAsia="Times New Roman" w:hAnsi="Times New Roman"/>
          <w:sz w:val="28"/>
          <w:szCs w:val="28"/>
        </w:rPr>
        <w:t>H</w:t>
      </w:r>
      <w:r w:rsidRPr="00685523">
        <w:rPr>
          <w:rFonts w:ascii="Times New Roman" w:hAnsi="Times New Roman"/>
          <w:sz w:val="28"/>
          <w:szCs w:val="28"/>
        </w:rPr>
        <w:t xml:space="preserve"> = 8000/1000 (1+0,004∙ 5) = 8,0 ∙ (1+0,02) = 8,2 </w:t>
      </w:r>
      <w:r w:rsidRPr="00685523">
        <w:rPr>
          <w:rFonts w:ascii="Times New Roman" w:eastAsia="Times New Roman" w:hAnsi="Times New Roman"/>
          <w:sz w:val="28"/>
          <w:szCs w:val="28"/>
        </w:rPr>
        <w:t>м</w:t>
      </w:r>
      <w:r w:rsidRPr="00685523">
        <w:rPr>
          <w:rFonts w:ascii="Times New Roman" w:eastAsia="Times New Roman" w:hAnsi="Times New Roman"/>
          <w:color w:val="000000"/>
          <w:sz w:val="28"/>
          <w:szCs w:val="28"/>
        </w:rPr>
        <w:t>/</w:t>
      </w:r>
      <w:r w:rsidRPr="00685523">
        <w:rPr>
          <w:rFonts w:ascii="Times New Roman" w:eastAsia="Times New Roman" w:hAnsi="Times New Roman"/>
          <w:sz w:val="28"/>
          <w:szCs w:val="28"/>
        </w:rPr>
        <w:t>гПа</w:t>
      </w:r>
    </w:p>
    <w:p w14:paraId="4308235E" w14:textId="77777777" w:rsidR="00321327" w:rsidRPr="00685523" w:rsidRDefault="00321327" w:rsidP="00321327">
      <w:pPr>
        <w:shd w:val="clear" w:color="auto" w:fill="FFFFFF"/>
        <w:spacing w:after="0" w:line="240" w:lineRule="auto"/>
        <w:jc w:val="both"/>
        <w:rPr>
          <w:rFonts w:ascii="Times New Roman" w:hAnsi="Times New Roman"/>
          <w:sz w:val="28"/>
          <w:szCs w:val="28"/>
        </w:rPr>
      </w:pPr>
      <w:r w:rsidRPr="00685523">
        <w:rPr>
          <w:rFonts w:ascii="Times New Roman" w:eastAsia="Times New Roman" w:hAnsi="Times New Roman"/>
          <w:color w:val="000000"/>
          <w:sz w:val="28"/>
          <w:szCs w:val="28"/>
        </w:rPr>
        <w:t xml:space="preserve">  </w:t>
      </w:r>
      <w:r w:rsidR="00537E93" w:rsidRPr="00685523">
        <w:rPr>
          <w:rFonts w:ascii="Times New Roman" w:eastAsia="Times New Roman" w:hAnsi="Times New Roman"/>
          <w:color w:val="000000"/>
          <w:sz w:val="28"/>
          <w:szCs w:val="28"/>
        </w:rPr>
        <w:tab/>
      </w:r>
      <w:r w:rsidRPr="00685523">
        <w:rPr>
          <w:rFonts w:ascii="Times New Roman" w:eastAsia="Times New Roman" w:hAnsi="Times New Roman"/>
          <w:color w:val="000000"/>
          <w:sz w:val="28"/>
          <w:szCs w:val="28"/>
        </w:rPr>
        <w:t xml:space="preserve">  Отже, при заданих вихідних умовах тиск зменшується на 1 </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 xml:space="preserve"> при </w:t>
      </w:r>
      <w:r w:rsidRPr="00685523">
        <w:rPr>
          <w:rFonts w:ascii="Times New Roman" w:eastAsia="Times New Roman" w:hAnsi="Times New Roman"/>
          <w:sz w:val="28"/>
          <w:szCs w:val="28"/>
        </w:rPr>
        <w:t>підйомі</w:t>
      </w:r>
      <w:r w:rsidRPr="00685523">
        <w:rPr>
          <w:rFonts w:ascii="Times New Roman" w:eastAsia="Times New Roman" w:hAnsi="Times New Roman"/>
          <w:color w:val="000000"/>
          <w:sz w:val="28"/>
          <w:szCs w:val="28"/>
        </w:rPr>
        <w:t xml:space="preserve"> приблизно на 8</w:t>
      </w:r>
      <w:r w:rsidR="0058202B" w:rsidRPr="00685523">
        <w:rPr>
          <w:rFonts w:ascii="Times New Roman" w:eastAsia="Times New Roman" w:hAnsi="Times New Roman"/>
          <w:color w:val="000000"/>
          <w:sz w:val="28"/>
          <w:szCs w:val="28"/>
        </w:rPr>
        <w:t> </w:t>
      </w:r>
      <w:r w:rsidRPr="00685523">
        <w:rPr>
          <w:rFonts w:ascii="Times New Roman" w:eastAsia="Times New Roman" w:hAnsi="Times New Roman"/>
          <w:color w:val="000000"/>
          <w:sz w:val="28"/>
          <w:szCs w:val="28"/>
        </w:rPr>
        <w:t>м.</w:t>
      </w:r>
      <w:r w:rsidRPr="00685523">
        <w:rPr>
          <w:rFonts w:ascii="Times New Roman" w:hAnsi="Times New Roman"/>
          <w:sz w:val="28"/>
          <w:szCs w:val="28"/>
        </w:rPr>
        <w:t xml:space="preserve"> </w:t>
      </w:r>
      <w:r w:rsidRPr="00685523">
        <w:rPr>
          <w:rFonts w:ascii="Times New Roman" w:eastAsia="Times New Roman" w:hAnsi="Times New Roman"/>
          <w:color w:val="000000"/>
          <w:sz w:val="28"/>
          <w:szCs w:val="28"/>
        </w:rPr>
        <w:t xml:space="preserve">Як видно </w:t>
      </w:r>
      <w:r w:rsidR="0058202B" w:rsidRPr="00685523">
        <w:rPr>
          <w:rFonts w:ascii="Times New Roman" w:eastAsia="Times New Roman" w:hAnsi="Times New Roman"/>
          <w:color w:val="000000"/>
          <w:sz w:val="28"/>
          <w:szCs w:val="28"/>
        </w:rPr>
        <w:t>і</w:t>
      </w:r>
      <w:r w:rsidRPr="00685523">
        <w:rPr>
          <w:rFonts w:ascii="Times New Roman" w:eastAsia="Times New Roman" w:hAnsi="Times New Roman"/>
          <w:color w:val="000000"/>
          <w:sz w:val="28"/>
          <w:szCs w:val="28"/>
        </w:rPr>
        <w:t xml:space="preserve">з формули, </w:t>
      </w:r>
      <w:r w:rsidRPr="00685523">
        <w:rPr>
          <w:rFonts w:ascii="Times New Roman" w:eastAsia="Times New Roman" w:hAnsi="Times New Roman"/>
          <w:sz w:val="28"/>
          <w:szCs w:val="28"/>
        </w:rPr>
        <w:t>баричн</w:t>
      </w:r>
      <w:r w:rsidR="0058202B" w:rsidRPr="00685523">
        <w:rPr>
          <w:rFonts w:ascii="Times New Roman" w:eastAsia="Times New Roman" w:hAnsi="Times New Roman"/>
          <w:sz w:val="28"/>
          <w:szCs w:val="28"/>
        </w:rPr>
        <w:t>ий</w:t>
      </w:r>
      <w:r w:rsidRPr="00685523">
        <w:rPr>
          <w:rFonts w:ascii="Times New Roman" w:eastAsia="Times New Roman" w:hAnsi="Times New Roman"/>
          <w:color w:val="000000"/>
          <w:sz w:val="28"/>
          <w:szCs w:val="28"/>
        </w:rPr>
        <w:t xml:space="preserve"> ступінь</w:t>
      </w:r>
      <w:r w:rsidRPr="00685523">
        <w:rPr>
          <w:rFonts w:ascii="Times New Roman" w:eastAsia="Times New Roman" w:hAnsi="Times New Roman"/>
          <w:sz w:val="28"/>
          <w:szCs w:val="28"/>
        </w:rPr>
        <w:t xml:space="preserve"> </w:t>
      </w:r>
      <w:r w:rsidRPr="00685523">
        <w:rPr>
          <w:rFonts w:ascii="Times New Roman" w:eastAsia="Times New Roman" w:hAnsi="Times New Roman"/>
          <w:color w:val="000000"/>
          <w:sz w:val="28"/>
          <w:szCs w:val="28"/>
        </w:rPr>
        <w:t xml:space="preserve">трохи змінюється при зміні температури </w:t>
      </w:r>
      <w:r w:rsidR="0058202B" w:rsidRPr="00685523">
        <w:rPr>
          <w:rFonts w:ascii="Times New Roman" w:eastAsia="Times New Roman" w:hAnsi="Times New Roman"/>
          <w:color w:val="000000"/>
          <w:sz w:val="28"/>
          <w:szCs w:val="28"/>
        </w:rPr>
        <w:t>та</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тиску</w:t>
      </w:r>
      <w:r w:rsidR="009D0C3F" w:rsidRPr="00685523">
        <w:rPr>
          <w:rFonts w:ascii="Times New Roman" w:eastAsia="Times New Roman" w:hAnsi="Times New Roman"/>
          <w:color w:val="000000"/>
          <w:sz w:val="28"/>
          <w:szCs w:val="28"/>
        </w:rPr>
        <w:t xml:space="preserve"> повітря (</w:t>
      </w:r>
      <w:r w:rsidR="0058202B" w:rsidRPr="00685523">
        <w:rPr>
          <w:rFonts w:ascii="Times New Roman" w:eastAsia="Times New Roman" w:hAnsi="Times New Roman"/>
          <w:color w:val="000000"/>
          <w:sz w:val="28"/>
          <w:szCs w:val="28"/>
        </w:rPr>
        <w:t xml:space="preserve">див. </w:t>
      </w:r>
      <w:r w:rsidR="009D0C3F" w:rsidRPr="00685523">
        <w:rPr>
          <w:rFonts w:ascii="Times New Roman" w:eastAsia="Times New Roman" w:hAnsi="Times New Roman"/>
          <w:color w:val="000000"/>
          <w:sz w:val="28"/>
          <w:szCs w:val="28"/>
        </w:rPr>
        <w:t xml:space="preserve">табл. </w:t>
      </w:r>
      <w:r w:rsidRPr="00685523">
        <w:rPr>
          <w:rFonts w:ascii="Times New Roman" w:eastAsia="Times New Roman" w:hAnsi="Times New Roman"/>
          <w:color w:val="000000"/>
          <w:sz w:val="28"/>
          <w:szCs w:val="28"/>
        </w:rPr>
        <w:t>2). Наприклад, при тиску 800</w:t>
      </w:r>
      <w:r w:rsidR="0058202B" w:rsidRPr="00685523">
        <w:rPr>
          <w:rFonts w:ascii="Times New Roman" w:eastAsia="Times New Roman" w:hAnsi="Times New Roman"/>
          <w:color w:val="000000"/>
          <w:sz w:val="28"/>
          <w:szCs w:val="28"/>
        </w:rPr>
        <w:t> </w:t>
      </w:r>
      <w:r w:rsidRPr="00685523">
        <w:rPr>
          <w:rFonts w:ascii="Times New Roman" w:eastAsia="Times New Roman" w:hAnsi="Times New Roman"/>
          <w:sz w:val="28"/>
          <w:szCs w:val="28"/>
        </w:rPr>
        <w:t>гПа баричн</w:t>
      </w:r>
      <w:r w:rsidR="0058202B" w:rsidRPr="00685523">
        <w:rPr>
          <w:rFonts w:ascii="Times New Roman" w:eastAsia="Times New Roman" w:hAnsi="Times New Roman"/>
          <w:sz w:val="28"/>
          <w:szCs w:val="28"/>
        </w:rPr>
        <w:t>ий</w:t>
      </w:r>
      <w:r w:rsidRPr="00685523">
        <w:rPr>
          <w:rFonts w:ascii="Times New Roman" w:eastAsia="Times New Roman" w:hAnsi="Times New Roman"/>
          <w:color w:val="000000"/>
          <w:sz w:val="28"/>
          <w:szCs w:val="28"/>
        </w:rPr>
        <w:t xml:space="preserve"> ступінь</w:t>
      </w:r>
      <w:r w:rsidRPr="00685523">
        <w:rPr>
          <w:rFonts w:ascii="Times New Roman" w:eastAsia="Times New Roman" w:hAnsi="Times New Roman"/>
          <w:sz w:val="28"/>
          <w:szCs w:val="28"/>
        </w:rPr>
        <w:t xml:space="preserve"> </w:t>
      </w:r>
      <w:r w:rsidRPr="00685523">
        <w:rPr>
          <w:rFonts w:ascii="Times New Roman" w:eastAsia="Times New Roman" w:hAnsi="Times New Roman"/>
          <w:iCs/>
          <w:color w:val="000000"/>
          <w:sz w:val="28"/>
          <w:szCs w:val="28"/>
        </w:rPr>
        <w:t>Н</w:t>
      </w: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color w:val="000000"/>
          <w:sz w:val="28"/>
          <w:szCs w:val="28"/>
        </w:rPr>
        <w:t>(</w:t>
      </w:r>
      <w:r w:rsidRPr="00685523">
        <w:rPr>
          <w:rFonts w:ascii="Times New Roman" w:eastAsia="Times New Roman" w:hAnsi="Times New Roman"/>
          <w:sz w:val="28"/>
          <w:szCs w:val="28"/>
        </w:rPr>
        <w:t>м</w:t>
      </w:r>
      <w:r w:rsidRPr="00685523">
        <w:rPr>
          <w:rFonts w:ascii="Times New Roman" w:eastAsia="Times New Roman" w:hAnsi="Times New Roman"/>
          <w:color w:val="000000"/>
          <w:sz w:val="28"/>
          <w:szCs w:val="28"/>
        </w:rPr>
        <w:t>/</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 xml:space="preserve">) при будь-якій позитивній температурі трохи більше 10 м, а при </w:t>
      </w:r>
      <w:r w:rsidR="0058202B" w:rsidRPr="00685523">
        <w:rPr>
          <w:rFonts w:ascii="Times New Roman" w:eastAsia="Times New Roman" w:hAnsi="Times New Roman"/>
          <w:color w:val="000000"/>
          <w:sz w:val="28"/>
          <w:szCs w:val="28"/>
        </w:rPr>
        <w:t>такому ж</w:t>
      </w:r>
      <w:r w:rsidRPr="00685523">
        <w:rPr>
          <w:rFonts w:ascii="Times New Roman" w:eastAsia="Times New Roman" w:hAnsi="Times New Roman"/>
          <w:color w:val="000000"/>
          <w:sz w:val="28"/>
          <w:szCs w:val="28"/>
        </w:rPr>
        <w:t xml:space="preserve"> тиску, але негативній температурі </w:t>
      </w:r>
      <w:r w:rsidR="0058202B" w:rsidRPr="00685523">
        <w:rPr>
          <w:rFonts w:ascii="Times New Roman" w:eastAsia="Times New Roman" w:hAnsi="Times New Roman"/>
          <w:color w:val="000000"/>
          <w:sz w:val="28"/>
          <w:szCs w:val="28"/>
        </w:rPr>
        <w:t>він</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становить</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менш</w:t>
      </w:r>
      <w:r w:rsidR="0058202B" w:rsidRPr="00685523">
        <w:rPr>
          <w:rFonts w:ascii="Times New Roman" w:eastAsia="Times New Roman" w:hAnsi="Times New Roman"/>
          <w:sz w:val="28"/>
          <w:szCs w:val="28"/>
        </w:rPr>
        <w:t>е</w:t>
      </w:r>
      <w:r w:rsidRPr="00685523">
        <w:rPr>
          <w:rFonts w:ascii="Times New Roman" w:eastAsia="Times New Roman" w:hAnsi="Times New Roman"/>
          <w:color w:val="000000"/>
          <w:sz w:val="28"/>
          <w:szCs w:val="28"/>
        </w:rPr>
        <w:t xml:space="preserve"> 10 м.</w:t>
      </w:r>
    </w:p>
    <w:p w14:paraId="2A4192AF" w14:textId="77777777" w:rsidR="00321327" w:rsidRPr="00685523" w:rsidRDefault="00321327" w:rsidP="00321327">
      <w:pPr>
        <w:shd w:val="clear" w:color="auto" w:fill="FFFFFF"/>
        <w:spacing w:after="0" w:line="240" w:lineRule="auto"/>
        <w:ind w:right="5"/>
        <w:jc w:val="both"/>
        <w:rPr>
          <w:rFonts w:ascii="Times New Roman" w:eastAsia="Times New Roman" w:hAnsi="Times New Roman"/>
          <w:color w:val="000000"/>
          <w:sz w:val="28"/>
          <w:szCs w:val="28"/>
        </w:rPr>
      </w:pPr>
      <w:r w:rsidRPr="00685523">
        <w:t xml:space="preserve">    </w:t>
      </w:r>
      <w:r w:rsidRPr="00685523">
        <w:tab/>
        <w:t xml:space="preserve"> </w:t>
      </w:r>
      <w:r w:rsidRPr="00685523">
        <w:rPr>
          <w:rFonts w:ascii="Times New Roman" w:eastAsia="Times New Roman" w:hAnsi="Times New Roman"/>
          <w:color w:val="000000"/>
          <w:sz w:val="28"/>
          <w:szCs w:val="28"/>
        </w:rPr>
        <w:t>Знаючи баричн</w:t>
      </w:r>
      <w:r w:rsidR="0058202B" w:rsidRPr="00685523">
        <w:rPr>
          <w:rFonts w:ascii="Times New Roman" w:eastAsia="Times New Roman" w:hAnsi="Times New Roman"/>
          <w:color w:val="000000"/>
          <w:sz w:val="28"/>
          <w:szCs w:val="28"/>
        </w:rPr>
        <w:t>ий</w:t>
      </w:r>
      <w:r w:rsidRPr="00685523">
        <w:rPr>
          <w:rFonts w:ascii="Times New Roman" w:eastAsia="Times New Roman" w:hAnsi="Times New Roman"/>
          <w:color w:val="000000"/>
          <w:sz w:val="28"/>
          <w:szCs w:val="28"/>
        </w:rPr>
        <w:t xml:space="preserve"> ступінь, атмосферний тиск і висоту над рівнем моря в одному із двох пунктів, що </w:t>
      </w:r>
      <w:r w:rsidR="0058202B" w:rsidRPr="00685523">
        <w:rPr>
          <w:rFonts w:ascii="Times New Roman" w:eastAsia="Times New Roman" w:hAnsi="Times New Roman"/>
          <w:color w:val="000000"/>
          <w:sz w:val="28"/>
          <w:szCs w:val="28"/>
        </w:rPr>
        <w:t xml:space="preserve">знаходяться </w:t>
      </w:r>
      <w:r w:rsidRPr="00685523">
        <w:rPr>
          <w:rFonts w:ascii="Times New Roman" w:eastAsia="Times New Roman" w:hAnsi="Times New Roman"/>
          <w:color w:val="000000"/>
          <w:sz w:val="28"/>
          <w:szCs w:val="28"/>
        </w:rPr>
        <w:t xml:space="preserve">на різній висоті, можна </w:t>
      </w:r>
      <w:r w:rsidR="0058202B" w:rsidRPr="00685523">
        <w:rPr>
          <w:rFonts w:ascii="Times New Roman" w:eastAsia="Times New Roman" w:hAnsi="Times New Roman"/>
          <w:color w:val="000000"/>
          <w:sz w:val="28"/>
          <w:szCs w:val="28"/>
        </w:rPr>
        <w:t xml:space="preserve">за </w:t>
      </w:r>
      <w:r w:rsidRPr="00685523">
        <w:rPr>
          <w:rFonts w:ascii="Times New Roman" w:eastAsia="Times New Roman" w:hAnsi="Times New Roman"/>
          <w:color w:val="000000"/>
          <w:sz w:val="28"/>
          <w:szCs w:val="28"/>
        </w:rPr>
        <w:t>різниц</w:t>
      </w:r>
      <w:r w:rsidR="0058202B" w:rsidRPr="00685523">
        <w:rPr>
          <w:rFonts w:ascii="Times New Roman" w:eastAsia="Times New Roman" w:hAnsi="Times New Roman"/>
          <w:color w:val="000000"/>
          <w:sz w:val="28"/>
          <w:szCs w:val="28"/>
        </w:rPr>
        <w:t>ею</w:t>
      </w:r>
      <w:r w:rsidRPr="00685523">
        <w:rPr>
          <w:rFonts w:ascii="Times New Roman" w:eastAsia="Times New Roman" w:hAnsi="Times New Roman"/>
          <w:color w:val="000000"/>
          <w:sz w:val="28"/>
          <w:szCs w:val="28"/>
        </w:rPr>
        <w:t xml:space="preserve"> тисків у цих пунктах визначити різницю їхніх висот, а звідси знайти й висоту другого пункту над рівнем моря. Цей спосіб визначення висоти пункту називається </w:t>
      </w:r>
      <w:r w:rsidRPr="00685523">
        <w:rPr>
          <w:rFonts w:ascii="Times New Roman" w:eastAsia="Times New Roman" w:hAnsi="Times New Roman"/>
          <w:i/>
          <w:color w:val="000000"/>
          <w:sz w:val="28"/>
          <w:szCs w:val="28"/>
        </w:rPr>
        <w:t>барометричним нівелюванням</w:t>
      </w:r>
      <w:r w:rsidRPr="00685523">
        <w:rPr>
          <w:rFonts w:ascii="Times New Roman" w:eastAsia="Times New Roman" w:hAnsi="Times New Roman"/>
          <w:color w:val="000000"/>
          <w:sz w:val="28"/>
          <w:szCs w:val="28"/>
        </w:rPr>
        <w:t xml:space="preserve">.     </w:t>
      </w:r>
    </w:p>
    <w:p w14:paraId="30A50CA1" w14:textId="77777777" w:rsidR="00321327" w:rsidRPr="00685523" w:rsidRDefault="00321327" w:rsidP="00321327">
      <w:pPr>
        <w:shd w:val="clear" w:color="auto" w:fill="FFFFFF"/>
        <w:spacing w:after="0" w:line="240" w:lineRule="auto"/>
        <w:ind w:right="5"/>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color w:val="000000"/>
          <w:sz w:val="28"/>
          <w:szCs w:val="28"/>
        </w:rPr>
        <w:tab/>
        <w:t xml:space="preserve"> Атмосферний тиск у різних точках земної поверхні в той самий момент неоднаковий, </w:t>
      </w:r>
      <w:r w:rsidR="0058202B" w:rsidRPr="00685523">
        <w:rPr>
          <w:rFonts w:ascii="Times New Roman" w:eastAsia="Times New Roman" w:hAnsi="Times New Roman"/>
          <w:color w:val="000000"/>
          <w:sz w:val="28"/>
          <w:szCs w:val="28"/>
        </w:rPr>
        <w:t>оскільки</w:t>
      </w:r>
      <w:r w:rsidRPr="00685523">
        <w:rPr>
          <w:rFonts w:ascii="Times New Roman" w:eastAsia="Times New Roman" w:hAnsi="Times New Roman"/>
          <w:color w:val="000000"/>
          <w:sz w:val="28"/>
          <w:szCs w:val="28"/>
        </w:rPr>
        <w:t xml:space="preserve"> він залежить від ступеня нагрівання або охолодження повітря над цими точками </w:t>
      </w:r>
      <w:r w:rsidR="0058202B" w:rsidRPr="00685523">
        <w:rPr>
          <w:rFonts w:ascii="Times New Roman" w:eastAsia="Times New Roman" w:hAnsi="Times New Roman"/>
          <w:color w:val="000000"/>
          <w:sz w:val="28"/>
          <w:szCs w:val="28"/>
        </w:rPr>
        <w:t>та низки</w:t>
      </w:r>
      <w:r w:rsidRPr="00685523">
        <w:rPr>
          <w:rFonts w:ascii="Times New Roman" w:eastAsia="Times New Roman" w:hAnsi="Times New Roman"/>
          <w:color w:val="000000"/>
          <w:sz w:val="28"/>
          <w:szCs w:val="28"/>
        </w:rPr>
        <w:t xml:space="preserve"> інших причин. Інформацію про тиск повітря </w:t>
      </w:r>
      <w:r w:rsidR="0058202B" w:rsidRPr="00685523">
        <w:rPr>
          <w:rFonts w:ascii="Times New Roman" w:eastAsia="Times New Roman" w:hAnsi="Times New Roman"/>
          <w:color w:val="000000"/>
          <w:sz w:val="28"/>
          <w:szCs w:val="28"/>
        </w:rPr>
        <w:t>на</w:t>
      </w:r>
      <w:r w:rsidRPr="00685523">
        <w:rPr>
          <w:rFonts w:ascii="Times New Roman" w:eastAsia="Times New Roman" w:hAnsi="Times New Roman"/>
          <w:color w:val="000000"/>
          <w:sz w:val="28"/>
          <w:szCs w:val="28"/>
        </w:rPr>
        <w:t>дають метеорологічні станції. Оскільки вони розташовані на різних висотах, а тиск залежить від висоти місця, т</w:t>
      </w:r>
      <w:r w:rsidR="0058202B" w:rsidRPr="00685523">
        <w:rPr>
          <w:rFonts w:ascii="Times New Roman" w:eastAsia="Times New Roman" w:hAnsi="Times New Roman"/>
          <w:color w:val="000000"/>
          <w:sz w:val="28"/>
          <w:szCs w:val="28"/>
        </w:rPr>
        <w:t>о</w:t>
      </w:r>
      <w:r w:rsidRPr="00685523">
        <w:rPr>
          <w:rFonts w:ascii="Times New Roman" w:eastAsia="Times New Roman" w:hAnsi="Times New Roman"/>
          <w:color w:val="000000"/>
          <w:sz w:val="28"/>
          <w:szCs w:val="28"/>
        </w:rPr>
        <w:t xml:space="preserve"> його значення, </w:t>
      </w:r>
      <w:r w:rsidR="0058202B" w:rsidRPr="00685523">
        <w:rPr>
          <w:rFonts w:ascii="Times New Roman" w:eastAsia="Times New Roman" w:hAnsi="Times New Roman"/>
          <w:color w:val="000000"/>
          <w:sz w:val="28"/>
          <w:szCs w:val="28"/>
        </w:rPr>
        <w:t>ви</w:t>
      </w:r>
      <w:r w:rsidRPr="00685523">
        <w:rPr>
          <w:rFonts w:ascii="Times New Roman" w:eastAsia="Times New Roman" w:hAnsi="Times New Roman"/>
          <w:color w:val="000000"/>
          <w:sz w:val="28"/>
          <w:szCs w:val="28"/>
        </w:rPr>
        <w:t xml:space="preserve">мірювані на різних станціях, не можна безпосередньо порівнювати між собою. Їх потрібно спочатку приводити до будь-якої однакової висоти. </w:t>
      </w:r>
      <w:r w:rsidR="00FF5A41" w:rsidRPr="00685523">
        <w:rPr>
          <w:rFonts w:ascii="Times New Roman" w:eastAsia="Times New Roman" w:hAnsi="Times New Roman"/>
          <w:color w:val="000000"/>
          <w:sz w:val="28"/>
          <w:szCs w:val="28"/>
        </w:rPr>
        <w:t>Такою висотою є</w:t>
      </w:r>
      <w:r w:rsidRPr="00685523">
        <w:rPr>
          <w:rFonts w:ascii="Times New Roman" w:eastAsia="Times New Roman" w:hAnsi="Times New Roman"/>
          <w:color w:val="000000"/>
          <w:sz w:val="28"/>
          <w:szCs w:val="28"/>
        </w:rPr>
        <w:t xml:space="preserve"> рівень моря.  Щоб одержати наочне </w:t>
      </w:r>
      <w:r w:rsidR="00FF5A41" w:rsidRPr="00685523">
        <w:rPr>
          <w:rFonts w:ascii="Times New Roman" w:eastAsia="Times New Roman" w:hAnsi="Times New Roman"/>
          <w:color w:val="000000"/>
          <w:sz w:val="28"/>
          <w:szCs w:val="28"/>
        </w:rPr>
        <w:t>уявлення</w:t>
      </w:r>
      <w:r w:rsidRPr="00685523">
        <w:rPr>
          <w:rFonts w:ascii="Times New Roman" w:eastAsia="Times New Roman" w:hAnsi="Times New Roman"/>
          <w:color w:val="000000"/>
          <w:sz w:val="28"/>
          <w:szCs w:val="28"/>
        </w:rPr>
        <w:t xml:space="preserve"> про розподіл тиску </w:t>
      </w:r>
      <w:r w:rsidR="00FF5A41" w:rsidRPr="00685523">
        <w:rPr>
          <w:rFonts w:ascii="Times New Roman" w:eastAsia="Times New Roman" w:hAnsi="Times New Roman"/>
          <w:color w:val="000000"/>
          <w:sz w:val="28"/>
          <w:szCs w:val="28"/>
        </w:rPr>
        <w:t>на</w:t>
      </w:r>
      <w:r w:rsidRPr="00685523">
        <w:rPr>
          <w:rFonts w:ascii="Times New Roman" w:eastAsia="Times New Roman" w:hAnsi="Times New Roman"/>
          <w:color w:val="000000"/>
          <w:sz w:val="28"/>
          <w:szCs w:val="28"/>
        </w:rPr>
        <w:t xml:space="preserve"> </w:t>
      </w:r>
      <w:r w:rsidR="00FF5A41" w:rsidRPr="00685523">
        <w:rPr>
          <w:rFonts w:ascii="Times New Roman" w:eastAsia="Times New Roman" w:hAnsi="Times New Roman"/>
          <w:color w:val="000000"/>
          <w:sz w:val="28"/>
          <w:szCs w:val="28"/>
        </w:rPr>
        <w:t>з</w:t>
      </w:r>
      <w:r w:rsidRPr="00685523">
        <w:rPr>
          <w:rFonts w:ascii="Times New Roman" w:eastAsia="Times New Roman" w:hAnsi="Times New Roman"/>
          <w:color w:val="000000"/>
          <w:sz w:val="28"/>
          <w:szCs w:val="28"/>
        </w:rPr>
        <w:t xml:space="preserve">емній кулі, на географічну карту наносять тиск, </w:t>
      </w:r>
      <w:r w:rsidR="00FF5A41" w:rsidRPr="00685523">
        <w:rPr>
          <w:rFonts w:ascii="Times New Roman" w:eastAsia="Times New Roman" w:hAnsi="Times New Roman"/>
          <w:color w:val="000000"/>
          <w:sz w:val="28"/>
          <w:szCs w:val="28"/>
        </w:rPr>
        <w:t>вимірюваний</w:t>
      </w:r>
      <w:r w:rsidRPr="00685523">
        <w:rPr>
          <w:rFonts w:ascii="Times New Roman" w:eastAsia="Times New Roman" w:hAnsi="Times New Roman"/>
          <w:color w:val="000000"/>
          <w:sz w:val="28"/>
          <w:szCs w:val="28"/>
        </w:rPr>
        <w:t xml:space="preserve"> у той самий час у різних пунктах і приведений до рівня моря. Потім пункти, </w:t>
      </w:r>
      <w:r w:rsidR="00FF5A41" w:rsidRPr="00685523">
        <w:rPr>
          <w:rFonts w:ascii="Times New Roman" w:eastAsia="Times New Roman" w:hAnsi="Times New Roman"/>
          <w:color w:val="000000"/>
          <w:sz w:val="28"/>
          <w:szCs w:val="28"/>
        </w:rPr>
        <w:t>в</w:t>
      </w:r>
      <w:r w:rsidRPr="00685523">
        <w:rPr>
          <w:rFonts w:ascii="Times New Roman" w:eastAsia="Times New Roman" w:hAnsi="Times New Roman"/>
          <w:color w:val="000000"/>
          <w:sz w:val="28"/>
          <w:szCs w:val="28"/>
        </w:rPr>
        <w:t xml:space="preserve"> яких </w:t>
      </w:r>
      <w:r w:rsidR="00FF5A41" w:rsidRPr="00685523">
        <w:rPr>
          <w:rFonts w:ascii="Times New Roman" w:eastAsia="Times New Roman" w:hAnsi="Times New Roman"/>
          <w:color w:val="000000"/>
          <w:sz w:val="28"/>
          <w:szCs w:val="28"/>
        </w:rPr>
        <w:t xml:space="preserve">відзначається однаковий </w:t>
      </w:r>
      <w:r w:rsidRPr="00685523">
        <w:rPr>
          <w:rFonts w:ascii="Times New Roman" w:eastAsia="Times New Roman" w:hAnsi="Times New Roman"/>
          <w:color w:val="000000"/>
          <w:sz w:val="28"/>
          <w:szCs w:val="28"/>
        </w:rPr>
        <w:t>тиск</w:t>
      </w:r>
      <w:r w:rsidR="00FF5A41" w:rsidRPr="00685523">
        <w:rPr>
          <w:rFonts w:ascii="Times New Roman" w:eastAsia="Times New Roman" w:hAnsi="Times New Roman"/>
          <w:color w:val="000000"/>
          <w:sz w:val="28"/>
          <w:szCs w:val="28"/>
        </w:rPr>
        <w:t>,</w:t>
      </w:r>
      <w:r w:rsidRPr="00685523">
        <w:rPr>
          <w:rFonts w:ascii="Times New Roman" w:eastAsia="Times New Roman" w:hAnsi="Times New Roman"/>
          <w:color w:val="000000"/>
          <w:sz w:val="28"/>
          <w:szCs w:val="28"/>
        </w:rPr>
        <w:t xml:space="preserve"> </w:t>
      </w:r>
      <w:r w:rsidR="00E22E5D" w:rsidRPr="00685523">
        <w:rPr>
          <w:rFonts w:ascii="Times New Roman" w:eastAsia="Times New Roman" w:hAnsi="Times New Roman"/>
          <w:color w:val="000000"/>
          <w:sz w:val="28"/>
          <w:szCs w:val="28"/>
        </w:rPr>
        <w:t xml:space="preserve">з'єднують плавними лініями </w:t>
      </w:r>
      <w:r w:rsidR="00E22E5D"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ізобарами.</w:t>
      </w:r>
    </w:p>
    <w:p w14:paraId="46E25A26" w14:textId="77777777" w:rsidR="009F773D" w:rsidRPr="00685523" w:rsidRDefault="009F773D" w:rsidP="00321327">
      <w:pPr>
        <w:shd w:val="clear" w:color="auto" w:fill="FFFFFF"/>
        <w:spacing w:after="0" w:line="240" w:lineRule="auto"/>
        <w:ind w:right="5"/>
        <w:jc w:val="both"/>
        <w:rPr>
          <w:rFonts w:ascii="Times New Roman" w:eastAsia="Times New Roman" w:hAnsi="Times New Roman"/>
          <w:color w:val="000000"/>
          <w:sz w:val="28"/>
          <w:szCs w:val="28"/>
        </w:rPr>
      </w:pPr>
    </w:p>
    <w:p w14:paraId="74A93F97" w14:textId="77777777" w:rsidR="00321327" w:rsidRPr="00685523" w:rsidRDefault="009D0C3F" w:rsidP="00537E93">
      <w:pPr>
        <w:shd w:val="clear" w:color="auto" w:fill="FFFFFF"/>
        <w:spacing w:line="240" w:lineRule="auto"/>
        <w:ind w:right="5" w:firstLine="708"/>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Таблиця </w:t>
      </w:r>
      <w:r w:rsidR="00321327" w:rsidRPr="00685523">
        <w:rPr>
          <w:rFonts w:ascii="Times New Roman" w:hAnsi="Times New Roman"/>
          <w:sz w:val="28"/>
          <w:szCs w:val="28"/>
        </w:rPr>
        <w:t>2</w:t>
      </w:r>
      <w:r w:rsidR="0086513E" w:rsidRPr="00685523">
        <w:rPr>
          <w:rFonts w:ascii="Times New Roman" w:eastAsia="Times New Roman" w:hAnsi="Times New Roman"/>
          <w:sz w:val="28"/>
          <w:szCs w:val="28"/>
        </w:rPr>
        <w:t xml:space="preserve"> </w:t>
      </w:r>
      <w:r w:rsidR="0086513E" w:rsidRPr="00685523">
        <w:rPr>
          <w:rFonts w:ascii="Times New Roman" w:hAnsi="Times New Roman"/>
          <w:i/>
          <w:sz w:val="28"/>
          <w:szCs w:val="28"/>
        </w:rPr>
        <w:t>–</w:t>
      </w:r>
      <w:r w:rsidR="00321327" w:rsidRPr="00685523">
        <w:rPr>
          <w:rFonts w:ascii="Times New Roman" w:eastAsia="Times New Roman" w:hAnsi="Times New Roman"/>
          <w:sz w:val="28"/>
          <w:szCs w:val="28"/>
        </w:rPr>
        <w:t xml:space="preserve"> Баричн</w:t>
      </w:r>
      <w:r w:rsidR="0058202B" w:rsidRPr="00685523">
        <w:rPr>
          <w:rFonts w:ascii="Times New Roman" w:eastAsia="Times New Roman" w:hAnsi="Times New Roman"/>
          <w:sz w:val="28"/>
          <w:szCs w:val="28"/>
        </w:rPr>
        <w:t>ий</w:t>
      </w:r>
      <w:r w:rsidR="00321327" w:rsidRPr="00685523">
        <w:rPr>
          <w:rFonts w:ascii="Times New Roman" w:eastAsia="Times New Roman" w:hAnsi="Times New Roman"/>
          <w:color w:val="000000"/>
          <w:sz w:val="28"/>
          <w:szCs w:val="28"/>
        </w:rPr>
        <w:t xml:space="preserve"> ступінь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580"/>
        <w:gridCol w:w="2693"/>
        <w:gridCol w:w="2551"/>
      </w:tblGrid>
      <w:tr w:rsidR="00321327" w:rsidRPr="00685523" w14:paraId="36637D18" w14:textId="77777777" w:rsidTr="00FF5A41">
        <w:trPr>
          <w:trHeight w:val="345"/>
        </w:trPr>
        <w:tc>
          <w:tcPr>
            <w:tcW w:w="1815" w:type="dxa"/>
            <w:vMerge w:val="restart"/>
            <w:tcBorders>
              <w:top w:val="single" w:sz="4" w:space="0" w:color="auto"/>
              <w:left w:val="single" w:sz="4" w:space="0" w:color="auto"/>
              <w:bottom w:val="single" w:sz="4" w:space="0" w:color="auto"/>
              <w:right w:val="single" w:sz="4" w:space="0" w:color="auto"/>
            </w:tcBorders>
            <w:hideMark/>
          </w:tcPr>
          <w:p w14:paraId="1BF97141" w14:textId="77777777" w:rsidR="00321327" w:rsidRPr="00685523" w:rsidRDefault="00321327" w:rsidP="00442E83">
            <w:pPr>
              <w:spacing w:after="0" w:line="240" w:lineRule="auto"/>
              <w:ind w:right="5"/>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Тиск, </w:t>
            </w:r>
            <w:r w:rsidRPr="00685523">
              <w:rPr>
                <w:rFonts w:ascii="Times New Roman" w:eastAsia="Times New Roman" w:hAnsi="Times New Roman"/>
                <w:sz w:val="28"/>
                <w:szCs w:val="28"/>
              </w:rPr>
              <w:t>гПа</w:t>
            </w:r>
          </w:p>
        </w:tc>
        <w:tc>
          <w:tcPr>
            <w:tcW w:w="7824" w:type="dxa"/>
            <w:gridSpan w:val="3"/>
            <w:tcBorders>
              <w:top w:val="single" w:sz="4" w:space="0" w:color="auto"/>
              <w:left w:val="single" w:sz="4" w:space="0" w:color="auto"/>
              <w:bottom w:val="single" w:sz="4" w:space="0" w:color="auto"/>
              <w:right w:val="single" w:sz="4" w:space="0" w:color="auto"/>
            </w:tcBorders>
            <w:hideMark/>
          </w:tcPr>
          <w:p w14:paraId="4B7A8595" w14:textId="77777777" w:rsidR="00321327" w:rsidRPr="00685523" w:rsidRDefault="00321327" w:rsidP="00442E83">
            <w:pPr>
              <w:spacing w:after="0" w:line="240" w:lineRule="auto"/>
              <w:ind w:right="5"/>
              <w:jc w:val="center"/>
              <w:rPr>
                <w:rFonts w:ascii="Times New Roman" w:eastAsia="Times New Roman" w:hAnsi="Times New Roman"/>
                <w:color w:val="000000"/>
                <w:sz w:val="28"/>
                <w:szCs w:val="28"/>
              </w:rPr>
            </w:pPr>
            <w:r w:rsidRPr="00685523">
              <w:rPr>
                <w:rFonts w:ascii="Times New Roman" w:eastAsia="Times New Roman" w:hAnsi="Times New Roman"/>
                <w:iCs/>
                <w:color w:val="000000"/>
                <w:sz w:val="28"/>
                <w:szCs w:val="28"/>
              </w:rPr>
              <w:t>Н</w:t>
            </w:r>
            <w:r w:rsidRPr="00685523">
              <w:rPr>
                <w:rFonts w:ascii="Times New Roman" w:eastAsia="Times New Roman" w:hAnsi="Times New Roman"/>
                <w:color w:val="000000"/>
                <w:sz w:val="28"/>
                <w:szCs w:val="28"/>
              </w:rPr>
              <w:t xml:space="preserve"> при температурі, °</w:t>
            </w:r>
            <w:r w:rsidRPr="00685523">
              <w:rPr>
                <w:rFonts w:ascii="Times New Roman" w:eastAsia="Times New Roman" w:hAnsi="Times New Roman"/>
                <w:sz w:val="28"/>
                <w:szCs w:val="28"/>
              </w:rPr>
              <w:t>С</w:t>
            </w:r>
          </w:p>
        </w:tc>
      </w:tr>
      <w:tr w:rsidR="00321327" w:rsidRPr="00685523" w14:paraId="7B4A17EF" w14:textId="77777777" w:rsidTr="00FF5A41">
        <w:trPr>
          <w:trHeight w:val="381"/>
        </w:trPr>
        <w:tc>
          <w:tcPr>
            <w:tcW w:w="1815" w:type="dxa"/>
            <w:vMerge/>
            <w:tcBorders>
              <w:top w:val="single" w:sz="4" w:space="0" w:color="auto"/>
              <w:left w:val="single" w:sz="4" w:space="0" w:color="auto"/>
              <w:bottom w:val="single" w:sz="4" w:space="0" w:color="auto"/>
              <w:right w:val="single" w:sz="4" w:space="0" w:color="auto"/>
            </w:tcBorders>
            <w:vAlign w:val="center"/>
            <w:hideMark/>
          </w:tcPr>
          <w:p w14:paraId="21C2E500" w14:textId="77777777" w:rsidR="00321327" w:rsidRPr="00685523" w:rsidRDefault="00321327" w:rsidP="00442E83">
            <w:pPr>
              <w:spacing w:after="0" w:line="240" w:lineRule="auto"/>
              <w:rPr>
                <w:rFonts w:ascii="Times New Roman" w:eastAsia="Times New Roman" w:hAnsi="Times New Roman"/>
                <w:color w:val="000000"/>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14:paraId="4CD7FE53" w14:textId="77777777" w:rsidR="00321327" w:rsidRPr="00685523" w:rsidRDefault="00E22E5D"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i/>
                <w:sz w:val="28"/>
                <w:szCs w:val="28"/>
              </w:rPr>
              <w:t>–</w:t>
            </w:r>
            <w:r w:rsidR="00321327" w:rsidRPr="00685523">
              <w:rPr>
                <w:rFonts w:ascii="Times New Roman" w:hAnsi="Times New Roman"/>
                <w:color w:val="000000"/>
                <w:sz w:val="28"/>
                <w:szCs w:val="28"/>
              </w:rPr>
              <w:t>40</w:t>
            </w:r>
            <w:r w:rsidR="00321327" w:rsidRPr="00685523">
              <w:rPr>
                <w:rFonts w:ascii="Times New Roman" w:eastAsia="Times New Roman" w:hAnsi="Times New Roman"/>
                <w:color w:val="000000"/>
                <w:sz w:val="28"/>
                <w:szCs w:val="28"/>
              </w:rPr>
              <w:t>°</w:t>
            </w:r>
            <w:r w:rsidR="00321327" w:rsidRPr="00685523">
              <w:rPr>
                <w:rFonts w:ascii="Times New Roman" w:eastAsia="Times New Roman" w:hAnsi="Times New Roman"/>
                <w:sz w:val="28"/>
                <w:szCs w:val="28"/>
              </w:rPr>
              <w:t>С</w:t>
            </w:r>
          </w:p>
        </w:tc>
        <w:tc>
          <w:tcPr>
            <w:tcW w:w="2693" w:type="dxa"/>
            <w:tcBorders>
              <w:top w:val="single" w:sz="4" w:space="0" w:color="auto"/>
              <w:left w:val="single" w:sz="4" w:space="0" w:color="auto"/>
              <w:bottom w:val="single" w:sz="4" w:space="0" w:color="auto"/>
              <w:right w:val="single" w:sz="4" w:space="0" w:color="auto"/>
            </w:tcBorders>
            <w:hideMark/>
          </w:tcPr>
          <w:p w14:paraId="1544A161"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0</w:t>
            </w:r>
            <w:r w:rsidRPr="00685523">
              <w:rPr>
                <w:rFonts w:ascii="Times New Roman" w:eastAsia="Times New Roman" w:hAnsi="Times New Roman"/>
                <w:color w:val="000000"/>
                <w:sz w:val="28"/>
                <w:szCs w:val="28"/>
              </w:rPr>
              <w:t>°</w:t>
            </w:r>
            <w:r w:rsidRPr="00685523">
              <w:rPr>
                <w:rFonts w:ascii="Times New Roman" w:eastAsia="Times New Roman" w:hAnsi="Times New Roman"/>
                <w:sz w:val="28"/>
                <w:szCs w:val="28"/>
              </w:rPr>
              <w:t>С</w:t>
            </w:r>
          </w:p>
        </w:tc>
        <w:tc>
          <w:tcPr>
            <w:tcW w:w="2551" w:type="dxa"/>
            <w:tcBorders>
              <w:top w:val="single" w:sz="4" w:space="0" w:color="auto"/>
              <w:left w:val="single" w:sz="4" w:space="0" w:color="auto"/>
              <w:bottom w:val="single" w:sz="4" w:space="0" w:color="auto"/>
              <w:right w:val="single" w:sz="4" w:space="0" w:color="auto"/>
            </w:tcBorders>
            <w:vAlign w:val="bottom"/>
            <w:hideMark/>
          </w:tcPr>
          <w:p w14:paraId="04EFB6F2" w14:textId="77777777" w:rsidR="00321327" w:rsidRPr="00685523" w:rsidRDefault="00321327" w:rsidP="00442E83">
            <w:pPr>
              <w:shd w:val="clear" w:color="auto" w:fill="FFFFFF"/>
              <w:spacing w:after="0" w:line="240" w:lineRule="auto"/>
              <w:jc w:val="center"/>
              <w:rPr>
                <w:rFonts w:ascii="Times New Roman" w:hAnsi="Times New Roman"/>
                <w:sz w:val="28"/>
                <w:szCs w:val="28"/>
              </w:rPr>
            </w:pPr>
            <w:r w:rsidRPr="00685523">
              <w:rPr>
                <w:rFonts w:ascii="Times New Roman" w:hAnsi="Times New Roman"/>
                <w:color w:val="000000"/>
                <w:sz w:val="28"/>
                <w:szCs w:val="28"/>
              </w:rPr>
              <w:t>+40</w:t>
            </w:r>
            <w:r w:rsidRPr="00685523">
              <w:rPr>
                <w:rFonts w:ascii="Times New Roman" w:eastAsia="Times New Roman" w:hAnsi="Times New Roman"/>
                <w:color w:val="000000"/>
                <w:sz w:val="28"/>
                <w:szCs w:val="28"/>
              </w:rPr>
              <w:t>°</w:t>
            </w:r>
            <w:r w:rsidRPr="00685523">
              <w:rPr>
                <w:rFonts w:ascii="Times New Roman" w:eastAsia="Times New Roman" w:hAnsi="Times New Roman"/>
                <w:sz w:val="28"/>
                <w:szCs w:val="28"/>
              </w:rPr>
              <w:t>С</w:t>
            </w:r>
          </w:p>
        </w:tc>
      </w:tr>
      <w:tr w:rsidR="00321327" w:rsidRPr="00685523" w14:paraId="74341566" w14:textId="77777777" w:rsidTr="00FF5A41">
        <w:trPr>
          <w:trHeight w:val="347"/>
        </w:trPr>
        <w:tc>
          <w:tcPr>
            <w:tcW w:w="1815" w:type="dxa"/>
            <w:tcBorders>
              <w:top w:val="single" w:sz="4" w:space="0" w:color="auto"/>
              <w:left w:val="single" w:sz="4" w:space="0" w:color="auto"/>
              <w:bottom w:val="single" w:sz="4" w:space="0" w:color="auto"/>
              <w:right w:val="single" w:sz="4" w:space="0" w:color="auto"/>
            </w:tcBorders>
            <w:hideMark/>
          </w:tcPr>
          <w:p w14:paraId="64852A9A"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1000</w:t>
            </w:r>
          </w:p>
        </w:tc>
        <w:tc>
          <w:tcPr>
            <w:tcW w:w="2580" w:type="dxa"/>
            <w:tcBorders>
              <w:top w:val="single" w:sz="4" w:space="0" w:color="auto"/>
              <w:left w:val="single" w:sz="4" w:space="0" w:color="auto"/>
              <w:bottom w:val="single" w:sz="4" w:space="0" w:color="auto"/>
              <w:right w:val="single" w:sz="4" w:space="0" w:color="auto"/>
            </w:tcBorders>
            <w:hideMark/>
          </w:tcPr>
          <w:p w14:paraId="63C03CAC"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6,7</w:t>
            </w:r>
          </w:p>
        </w:tc>
        <w:tc>
          <w:tcPr>
            <w:tcW w:w="2693" w:type="dxa"/>
            <w:tcBorders>
              <w:top w:val="single" w:sz="4" w:space="0" w:color="auto"/>
              <w:left w:val="single" w:sz="4" w:space="0" w:color="auto"/>
              <w:bottom w:val="single" w:sz="4" w:space="0" w:color="auto"/>
              <w:right w:val="single" w:sz="4" w:space="0" w:color="auto"/>
            </w:tcBorders>
            <w:hideMark/>
          </w:tcPr>
          <w:p w14:paraId="60E46D72"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8,0</w:t>
            </w:r>
          </w:p>
        </w:tc>
        <w:tc>
          <w:tcPr>
            <w:tcW w:w="2551" w:type="dxa"/>
            <w:tcBorders>
              <w:top w:val="single" w:sz="4" w:space="0" w:color="auto"/>
              <w:left w:val="single" w:sz="4" w:space="0" w:color="auto"/>
              <w:bottom w:val="single" w:sz="4" w:space="0" w:color="auto"/>
              <w:right w:val="single" w:sz="4" w:space="0" w:color="auto"/>
            </w:tcBorders>
            <w:hideMark/>
          </w:tcPr>
          <w:p w14:paraId="36479BE3"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9,3</w:t>
            </w:r>
          </w:p>
        </w:tc>
      </w:tr>
      <w:tr w:rsidR="00321327" w:rsidRPr="00685523" w14:paraId="27D23645" w14:textId="77777777" w:rsidTr="00FF5A41">
        <w:trPr>
          <w:trHeight w:val="362"/>
        </w:trPr>
        <w:tc>
          <w:tcPr>
            <w:tcW w:w="1815" w:type="dxa"/>
            <w:tcBorders>
              <w:top w:val="single" w:sz="4" w:space="0" w:color="auto"/>
              <w:left w:val="single" w:sz="4" w:space="0" w:color="auto"/>
              <w:bottom w:val="single" w:sz="4" w:space="0" w:color="auto"/>
              <w:right w:val="single" w:sz="4" w:space="0" w:color="auto"/>
            </w:tcBorders>
            <w:hideMark/>
          </w:tcPr>
          <w:p w14:paraId="0D25E444"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500</w:t>
            </w:r>
          </w:p>
        </w:tc>
        <w:tc>
          <w:tcPr>
            <w:tcW w:w="2580" w:type="dxa"/>
            <w:tcBorders>
              <w:top w:val="single" w:sz="4" w:space="0" w:color="auto"/>
              <w:left w:val="single" w:sz="4" w:space="0" w:color="auto"/>
              <w:bottom w:val="single" w:sz="4" w:space="0" w:color="auto"/>
              <w:right w:val="single" w:sz="4" w:space="0" w:color="auto"/>
            </w:tcBorders>
            <w:hideMark/>
          </w:tcPr>
          <w:p w14:paraId="01B2C213"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13,4</w:t>
            </w:r>
          </w:p>
        </w:tc>
        <w:tc>
          <w:tcPr>
            <w:tcW w:w="2693" w:type="dxa"/>
            <w:tcBorders>
              <w:top w:val="single" w:sz="4" w:space="0" w:color="auto"/>
              <w:left w:val="single" w:sz="4" w:space="0" w:color="auto"/>
              <w:bottom w:val="single" w:sz="4" w:space="0" w:color="auto"/>
              <w:right w:val="single" w:sz="4" w:space="0" w:color="auto"/>
            </w:tcBorders>
            <w:hideMark/>
          </w:tcPr>
          <w:p w14:paraId="41CBFD50"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16,0</w:t>
            </w:r>
          </w:p>
        </w:tc>
        <w:tc>
          <w:tcPr>
            <w:tcW w:w="2551" w:type="dxa"/>
            <w:tcBorders>
              <w:top w:val="single" w:sz="4" w:space="0" w:color="auto"/>
              <w:left w:val="single" w:sz="4" w:space="0" w:color="auto"/>
              <w:bottom w:val="single" w:sz="4" w:space="0" w:color="auto"/>
              <w:right w:val="single" w:sz="4" w:space="0" w:color="auto"/>
            </w:tcBorders>
            <w:hideMark/>
          </w:tcPr>
          <w:p w14:paraId="49C1B890"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18,6</w:t>
            </w:r>
          </w:p>
        </w:tc>
      </w:tr>
      <w:tr w:rsidR="00321327" w:rsidRPr="00685523" w14:paraId="475E22F2" w14:textId="77777777" w:rsidTr="00FF5A41">
        <w:trPr>
          <w:trHeight w:val="457"/>
        </w:trPr>
        <w:tc>
          <w:tcPr>
            <w:tcW w:w="1815" w:type="dxa"/>
            <w:tcBorders>
              <w:top w:val="single" w:sz="4" w:space="0" w:color="auto"/>
              <w:left w:val="single" w:sz="4" w:space="0" w:color="auto"/>
              <w:bottom w:val="single" w:sz="4" w:space="0" w:color="auto"/>
              <w:right w:val="single" w:sz="4" w:space="0" w:color="auto"/>
            </w:tcBorders>
            <w:hideMark/>
          </w:tcPr>
          <w:p w14:paraId="4678B342"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100</w:t>
            </w:r>
          </w:p>
        </w:tc>
        <w:tc>
          <w:tcPr>
            <w:tcW w:w="2580" w:type="dxa"/>
            <w:tcBorders>
              <w:top w:val="single" w:sz="4" w:space="0" w:color="auto"/>
              <w:left w:val="single" w:sz="4" w:space="0" w:color="auto"/>
              <w:bottom w:val="single" w:sz="4" w:space="0" w:color="auto"/>
              <w:right w:val="single" w:sz="4" w:space="0" w:color="auto"/>
            </w:tcBorders>
            <w:hideMark/>
          </w:tcPr>
          <w:p w14:paraId="1F81BBAD"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67,2</w:t>
            </w:r>
          </w:p>
        </w:tc>
        <w:tc>
          <w:tcPr>
            <w:tcW w:w="2693" w:type="dxa"/>
            <w:tcBorders>
              <w:top w:val="single" w:sz="4" w:space="0" w:color="auto"/>
              <w:left w:val="single" w:sz="4" w:space="0" w:color="auto"/>
              <w:bottom w:val="single" w:sz="4" w:space="0" w:color="auto"/>
              <w:right w:val="single" w:sz="4" w:space="0" w:color="auto"/>
            </w:tcBorders>
            <w:hideMark/>
          </w:tcPr>
          <w:p w14:paraId="4F09A760"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80,0</w:t>
            </w:r>
          </w:p>
        </w:tc>
        <w:tc>
          <w:tcPr>
            <w:tcW w:w="2551" w:type="dxa"/>
            <w:tcBorders>
              <w:top w:val="single" w:sz="4" w:space="0" w:color="auto"/>
              <w:left w:val="single" w:sz="4" w:space="0" w:color="auto"/>
              <w:bottom w:val="single" w:sz="4" w:space="0" w:color="auto"/>
              <w:right w:val="single" w:sz="4" w:space="0" w:color="auto"/>
            </w:tcBorders>
            <w:hideMark/>
          </w:tcPr>
          <w:p w14:paraId="4066EB50" w14:textId="77777777" w:rsidR="00321327" w:rsidRPr="00685523" w:rsidRDefault="00321327" w:rsidP="00442E83">
            <w:pPr>
              <w:shd w:val="clear" w:color="auto" w:fill="FFFFFF"/>
              <w:spacing w:after="0" w:line="240" w:lineRule="auto"/>
              <w:ind w:right="730"/>
              <w:jc w:val="center"/>
              <w:rPr>
                <w:rFonts w:ascii="Times New Roman" w:hAnsi="Times New Roman"/>
                <w:sz w:val="28"/>
                <w:szCs w:val="28"/>
              </w:rPr>
            </w:pPr>
            <w:r w:rsidRPr="00685523">
              <w:rPr>
                <w:rFonts w:ascii="Times New Roman" w:hAnsi="Times New Roman"/>
                <w:color w:val="000000"/>
                <w:sz w:val="28"/>
                <w:szCs w:val="28"/>
              </w:rPr>
              <w:t>92,8</w:t>
            </w:r>
          </w:p>
        </w:tc>
      </w:tr>
    </w:tbl>
    <w:p w14:paraId="016F7150" w14:textId="77777777" w:rsidR="00321327" w:rsidRPr="00685523" w:rsidRDefault="00321327" w:rsidP="009F519F">
      <w:pPr>
        <w:shd w:val="clear" w:color="auto" w:fill="FFFFFF"/>
        <w:spacing w:before="120" w:after="0" w:line="240" w:lineRule="auto"/>
        <w:ind w:right="62" w:firstLine="709"/>
        <w:jc w:val="both"/>
        <w:rPr>
          <w:rFonts w:ascii="Times New Roman" w:hAnsi="Times New Roman"/>
          <w:sz w:val="28"/>
          <w:szCs w:val="28"/>
        </w:rPr>
      </w:pPr>
      <w:r w:rsidRPr="00685523">
        <w:rPr>
          <w:rFonts w:ascii="Times New Roman" w:eastAsia="Times New Roman" w:hAnsi="Times New Roman"/>
          <w:color w:val="000000"/>
          <w:sz w:val="28"/>
          <w:szCs w:val="28"/>
        </w:rPr>
        <w:t xml:space="preserve">   Описаний </w:t>
      </w:r>
      <w:r w:rsidR="00FF5A41" w:rsidRPr="00685523">
        <w:rPr>
          <w:rFonts w:ascii="Times New Roman" w:eastAsia="Times New Roman" w:hAnsi="Times New Roman"/>
          <w:color w:val="000000"/>
          <w:sz w:val="28"/>
          <w:szCs w:val="28"/>
        </w:rPr>
        <w:t>спосіб</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картування</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розподілу</w:t>
      </w:r>
      <w:r w:rsidRPr="00685523">
        <w:rPr>
          <w:rFonts w:ascii="Times New Roman" w:eastAsia="Times New Roman" w:hAnsi="Times New Roman"/>
          <w:color w:val="000000"/>
          <w:sz w:val="28"/>
          <w:szCs w:val="28"/>
        </w:rPr>
        <w:t xml:space="preserve"> тиску по території дозволяє встановлювати розміщення </w:t>
      </w:r>
      <w:r w:rsidRPr="00685523">
        <w:rPr>
          <w:rFonts w:ascii="Times New Roman" w:eastAsia="Times New Roman" w:hAnsi="Times New Roman"/>
          <w:sz w:val="28"/>
          <w:szCs w:val="28"/>
        </w:rPr>
        <w:t>областей</w:t>
      </w:r>
      <w:r w:rsidRPr="00685523">
        <w:rPr>
          <w:rFonts w:ascii="Times New Roman" w:eastAsia="Times New Roman" w:hAnsi="Times New Roman"/>
          <w:color w:val="000000"/>
          <w:sz w:val="28"/>
          <w:szCs w:val="28"/>
        </w:rPr>
        <w:t xml:space="preserve"> зниженого </w:t>
      </w:r>
      <w:r w:rsidR="00FF5A41" w:rsidRPr="00685523">
        <w:rPr>
          <w:rFonts w:ascii="Times New Roman" w:eastAsia="Times New Roman" w:hAnsi="Times New Roman"/>
          <w:color w:val="000000"/>
          <w:sz w:val="28"/>
          <w:szCs w:val="28"/>
        </w:rPr>
        <w:t>та</w:t>
      </w:r>
      <w:r w:rsidRPr="00685523">
        <w:rPr>
          <w:rFonts w:ascii="Times New Roman" w:eastAsia="Times New Roman" w:hAnsi="Times New Roman"/>
          <w:color w:val="000000"/>
          <w:sz w:val="28"/>
          <w:szCs w:val="28"/>
        </w:rPr>
        <w:t xml:space="preserve"> підвищеного тиску на </w:t>
      </w:r>
      <w:r w:rsidR="00FF5A41" w:rsidRPr="00685523">
        <w:rPr>
          <w:rFonts w:ascii="Times New Roman" w:eastAsia="Times New Roman" w:hAnsi="Times New Roman"/>
          <w:color w:val="000000"/>
          <w:sz w:val="28"/>
          <w:szCs w:val="28"/>
        </w:rPr>
        <w:t>з</w:t>
      </w:r>
      <w:r w:rsidRPr="00685523">
        <w:rPr>
          <w:rFonts w:ascii="Times New Roman" w:eastAsia="Times New Roman" w:hAnsi="Times New Roman"/>
          <w:color w:val="000000"/>
          <w:sz w:val="28"/>
          <w:szCs w:val="28"/>
        </w:rPr>
        <w:t xml:space="preserve">емній </w:t>
      </w:r>
      <w:r w:rsidRPr="00685523">
        <w:rPr>
          <w:rFonts w:ascii="Times New Roman" w:eastAsia="Times New Roman" w:hAnsi="Times New Roman"/>
          <w:sz w:val="28"/>
          <w:szCs w:val="28"/>
        </w:rPr>
        <w:t>кулі</w:t>
      </w:r>
      <w:r w:rsidRPr="00685523">
        <w:rPr>
          <w:rFonts w:ascii="Times New Roman" w:eastAsia="Times New Roman" w:hAnsi="Times New Roman"/>
          <w:color w:val="000000"/>
          <w:sz w:val="28"/>
          <w:szCs w:val="28"/>
        </w:rPr>
        <w:t xml:space="preserve"> і спостерігати за їх переміщенням, що має важливе значення для прогнозів погоди.</w:t>
      </w:r>
    </w:p>
    <w:p w14:paraId="2B5AC3E9" w14:textId="77777777" w:rsidR="00321327" w:rsidRPr="00685523" w:rsidRDefault="00321327" w:rsidP="00321327">
      <w:pPr>
        <w:shd w:val="clear" w:color="auto" w:fill="FFFFFF"/>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ab/>
        <w:t>Зміна</w:t>
      </w:r>
      <w:r w:rsidRPr="00685523">
        <w:rPr>
          <w:rFonts w:ascii="Times New Roman" w:eastAsia="Times New Roman" w:hAnsi="Times New Roman"/>
          <w:color w:val="000000"/>
          <w:sz w:val="28"/>
          <w:szCs w:val="28"/>
        </w:rPr>
        <w:t xml:space="preserve"> тиску </w:t>
      </w:r>
      <w:r w:rsidR="00FF5A41" w:rsidRPr="00685523">
        <w:rPr>
          <w:rFonts w:ascii="Times New Roman" w:eastAsia="Times New Roman" w:hAnsi="Times New Roman"/>
          <w:color w:val="000000"/>
          <w:sz w:val="28"/>
          <w:szCs w:val="28"/>
        </w:rPr>
        <w:t>в</w:t>
      </w:r>
      <w:r w:rsidRPr="00685523">
        <w:rPr>
          <w:rFonts w:ascii="Times New Roman" w:eastAsia="Times New Roman" w:hAnsi="Times New Roman"/>
          <w:color w:val="000000"/>
          <w:sz w:val="28"/>
          <w:szCs w:val="28"/>
        </w:rPr>
        <w:t xml:space="preserve">здовж горизонталі, </w:t>
      </w:r>
      <w:r w:rsidRPr="00685523">
        <w:rPr>
          <w:rFonts w:ascii="Times New Roman" w:eastAsia="Times New Roman" w:hAnsi="Times New Roman"/>
          <w:sz w:val="28"/>
          <w:szCs w:val="28"/>
        </w:rPr>
        <w:t>спрямованої</w:t>
      </w:r>
      <w:r w:rsidRPr="00685523">
        <w:rPr>
          <w:rFonts w:ascii="Times New Roman" w:eastAsia="Times New Roman" w:hAnsi="Times New Roman"/>
          <w:color w:val="000000"/>
          <w:sz w:val="28"/>
          <w:szCs w:val="28"/>
        </w:rPr>
        <w:t xml:space="preserve"> перпендикулярно до ізобар </w:t>
      </w:r>
      <w:r w:rsidRPr="00685523">
        <w:rPr>
          <w:rFonts w:ascii="Times New Roman" w:eastAsia="Times New Roman" w:hAnsi="Times New Roman"/>
          <w:sz w:val="28"/>
          <w:szCs w:val="28"/>
        </w:rPr>
        <w:t>у бік від</w:t>
      </w:r>
      <w:r w:rsidRPr="00685523">
        <w:rPr>
          <w:rFonts w:ascii="Times New Roman" w:eastAsia="Times New Roman" w:hAnsi="Times New Roman"/>
          <w:color w:val="000000"/>
          <w:sz w:val="28"/>
          <w:szCs w:val="28"/>
        </w:rPr>
        <w:t xml:space="preserve"> високого тиску до низького,</w:t>
      </w:r>
      <w:r w:rsidRPr="00685523">
        <w:rPr>
          <w:rFonts w:ascii="Times New Roman" w:eastAsia="Times New Roman" w:hAnsi="Times New Roman"/>
          <w:sz w:val="28"/>
          <w:szCs w:val="28"/>
        </w:rPr>
        <w:t xml:space="preserve"> що</w:t>
      </w:r>
      <w:r w:rsidRPr="00685523">
        <w:rPr>
          <w:rFonts w:ascii="Times New Roman" w:eastAsia="Times New Roman" w:hAnsi="Times New Roman"/>
          <w:color w:val="000000"/>
          <w:sz w:val="28"/>
          <w:szCs w:val="28"/>
        </w:rPr>
        <w:t xml:space="preserve"> </w:t>
      </w:r>
      <w:r w:rsidR="00FF5A41" w:rsidRPr="00685523">
        <w:rPr>
          <w:rFonts w:ascii="Times New Roman" w:eastAsia="Times New Roman" w:hAnsi="Times New Roman"/>
          <w:sz w:val="28"/>
          <w:szCs w:val="28"/>
        </w:rPr>
        <w:t>припадає</w:t>
      </w:r>
      <w:r w:rsidRPr="00685523">
        <w:rPr>
          <w:rFonts w:ascii="Times New Roman" w:eastAsia="Times New Roman" w:hAnsi="Times New Roman"/>
          <w:color w:val="000000"/>
          <w:sz w:val="28"/>
          <w:szCs w:val="28"/>
        </w:rPr>
        <w:t xml:space="preserve"> на відстань в 100 км, називається </w:t>
      </w:r>
      <w:r w:rsidRPr="00685523">
        <w:rPr>
          <w:rFonts w:ascii="Times New Roman" w:eastAsia="Times New Roman" w:hAnsi="Times New Roman"/>
          <w:i/>
          <w:iCs/>
          <w:sz w:val="28"/>
          <w:szCs w:val="28"/>
        </w:rPr>
        <w:t>горизонтальним</w:t>
      </w: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i/>
          <w:iCs/>
          <w:sz w:val="28"/>
          <w:szCs w:val="28"/>
        </w:rPr>
        <w:t>баричним</w:t>
      </w:r>
      <w:r w:rsidRPr="00685523">
        <w:rPr>
          <w:rFonts w:ascii="Times New Roman" w:eastAsia="Times New Roman" w:hAnsi="Times New Roman"/>
          <w:i/>
          <w:iCs/>
          <w:color w:val="000000"/>
          <w:sz w:val="28"/>
          <w:szCs w:val="28"/>
        </w:rPr>
        <w:t xml:space="preserve"> градієнтом. </w:t>
      </w:r>
      <w:r w:rsidRPr="00685523">
        <w:rPr>
          <w:rFonts w:ascii="Times New Roman" w:eastAsia="Times New Roman" w:hAnsi="Times New Roman"/>
          <w:color w:val="000000"/>
          <w:sz w:val="28"/>
          <w:szCs w:val="28"/>
        </w:rPr>
        <w:t xml:space="preserve">Ця </w:t>
      </w:r>
      <w:r w:rsidRPr="00685523">
        <w:rPr>
          <w:rFonts w:ascii="Times New Roman" w:eastAsia="Times New Roman" w:hAnsi="Times New Roman"/>
          <w:sz w:val="28"/>
          <w:szCs w:val="28"/>
        </w:rPr>
        <w:t>величина</w:t>
      </w:r>
      <w:r w:rsidRPr="00685523">
        <w:rPr>
          <w:rFonts w:ascii="Times New Roman" w:eastAsia="Times New Roman" w:hAnsi="Times New Roman"/>
          <w:color w:val="000000"/>
          <w:sz w:val="28"/>
          <w:szCs w:val="28"/>
        </w:rPr>
        <w:t xml:space="preserve"> звичайно </w:t>
      </w:r>
      <w:r w:rsidRPr="00685523">
        <w:rPr>
          <w:rFonts w:ascii="Times New Roman" w:eastAsia="Times New Roman" w:hAnsi="Times New Roman"/>
          <w:sz w:val="28"/>
          <w:szCs w:val="28"/>
        </w:rPr>
        <w:lastRenderedPageBreak/>
        <w:t>становить</w:t>
      </w:r>
      <w:r w:rsidR="0086513E" w:rsidRPr="00685523">
        <w:rPr>
          <w:rFonts w:ascii="Times New Roman" w:eastAsia="Times New Roman" w:hAnsi="Times New Roman"/>
          <w:color w:val="000000"/>
          <w:sz w:val="28"/>
          <w:szCs w:val="28"/>
        </w:rPr>
        <w:t xml:space="preserve"> близько 1</w:t>
      </w:r>
      <w:r w:rsidR="00FF5A41" w:rsidRPr="00685523">
        <w:rPr>
          <w:rFonts w:ascii="Times New Roman" w:eastAsia="Times New Roman" w:hAnsi="Times New Roman"/>
          <w:color w:val="000000"/>
          <w:sz w:val="28"/>
          <w:szCs w:val="28"/>
        </w:rPr>
        <w:t>-</w:t>
      </w:r>
      <w:r w:rsidRPr="00685523">
        <w:rPr>
          <w:rFonts w:ascii="Times New Roman" w:eastAsia="Times New Roman" w:hAnsi="Times New Roman"/>
          <w:color w:val="000000"/>
          <w:sz w:val="28"/>
          <w:szCs w:val="28"/>
        </w:rPr>
        <w:t xml:space="preserve">2 </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 xml:space="preserve">/100 км. </w:t>
      </w:r>
      <w:r w:rsidRPr="00685523">
        <w:rPr>
          <w:rFonts w:ascii="Times New Roman" w:eastAsia="Times New Roman" w:hAnsi="Times New Roman"/>
          <w:sz w:val="28"/>
          <w:szCs w:val="28"/>
        </w:rPr>
        <w:t>Горизонтальний</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баричний</w:t>
      </w:r>
      <w:r w:rsidRPr="00685523">
        <w:rPr>
          <w:rFonts w:ascii="Times New Roman" w:eastAsia="Times New Roman" w:hAnsi="Times New Roman"/>
          <w:color w:val="000000"/>
          <w:sz w:val="28"/>
          <w:szCs w:val="28"/>
        </w:rPr>
        <w:t xml:space="preserve"> градієнт </w:t>
      </w:r>
      <w:r w:rsidR="00FF5A41" w:rsidRPr="00685523">
        <w:rPr>
          <w:rFonts w:ascii="Times New Roman" w:eastAsia="Times New Roman" w:hAnsi="Times New Roman"/>
          <w:color w:val="000000"/>
          <w:sz w:val="28"/>
          <w:szCs w:val="28"/>
        </w:rPr>
        <w:t xml:space="preserve">зумовлює </w:t>
      </w:r>
      <w:r w:rsidRPr="00685523">
        <w:rPr>
          <w:rFonts w:ascii="Times New Roman" w:eastAsia="Times New Roman" w:hAnsi="Times New Roman"/>
          <w:color w:val="000000"/>
          <w:sz w:val="28"/>
          <w:szCs w:val="28"/>
        </w:rPr>
        <w:t xml:space="preserve"> горизонтальний </w:t>
      </w:r>
      <w:r w:rsidRPr="00685523">
        <w:rPr>
          <w:rFonts w:ascii="Times New Roman" w:eastAsia="Times New Roman" w:hAnsi="Times New Roman"/>
          <w:sz w:val="28"/>
          <w:szCs w:val="28"/>
        </w:rPr>
        <w:t>рух</w:t>
      </w:r>
      <w:r w:rsidRPr="00685523">
        <w:rPr>
          <w:rFonts w:ascii="Times New Roman" w:eastAsia="Times New Roman" w:hAnsi="Times New Roman"/>
          <w:color w:val="000000"/>
          <w:sz w:val="28"/>
          <w:szCs w:val="28"/>
        </w:rPr>
        <w:t xml:space="preserve"> повітря, тобто вітер.</w:t>
      </w:r>
    </w:p>
    <w:p w14:paraId="541A7DD0" w14:textId="77777777" w:rsidR="00321327" w:rsidRPr="00685523" w:rsidRDefault="00321327" w:rsidP="00537E93">
      <w:pPr>
        <w:shd w:val="clear" w:color="auto" w:fill="FFFFFF"/>
        <w:spacing w:after="0" w:line="240" w:lineRule="auto"/>
        <w:ind w:firstLine="708"/>
        <w:jc w:val="both"/>
        <w:rPr>
          <w:rFonts w:ascii="Times New Roman" w:eastAsia="Times New Roman" w:hAnsi="Times New Roman"/>
          <w:color w:val="000000"/>
          <w:sz w:val="28"/>
          <w:szCs w:val="28"/>
        </w:rPr>
      </w:pPr>
      <w:r w:rsidRPr="00685523">
        <w:rPr>
          <w:rFonts w:ascii="Times New Roman" w:hAnsi="Times New Roman"/>
          <w:b/>
          <w:sz w:val="28"/>
          <w:szCs w:val="28"/>
        </w:rPr>
        <w:t>Прилади для вимірювання атмосферного тиску</w:t>
      </w:r>
      <w:r w:rsidRPr="00685523">
        <w:rPr>
          <w:rFonts w:ascii="Times New Roman" w:eastAsia="Times New Roman" w:hAnsi="Times New Roman"/>
          <w:color w:val="000000"/>
          <w:sz w:val="28"/>
          <w:szCs w:val="28"/>
        </w:rPr>
        <w:t xml:space="preserve">. </w:t>
      </w:r>
      <w:r w:rsidRPr="00685523">
        <w:rPr>
          <w:rFonts w:ascii="Times New Roman" w:hAnsi="Times New Roman"/>
          <w:sz w:val="28"/>
          <w:szCs w:val="28"/>
        </w:rPr>
        <w:t>Для вимірювання атмосферного тиску в метеорологічній практиці використовують деформаційні й рідинні барометри (від грец</w:t>
      </w:r>
      <w:r w:rsidR="00545755" w:rsidRPr="00685523">
        <w:rPr>
          <w:rFonts w:ascii="Times New Roman" w:hAnsi="Times New Roman"/>
          <w:sz w:val="28"/>
          <w:szCs w:val="28"/>
        </w:rPr>
        <w:t>.</w:t>
      </w:r>
      <w:r w:rsidRPr="00685523">
        <w:rPr>
          <w:rFonts w:ascii="Times New Roman" w:hAnsi="Times New Roman"/>
          <w:sz w:val="28"/>
          <w:szCs w:val="28"/>
        </w:rPr>
        <w:t xml:space="preserve"> </w:t>
      </w:r>
      <w:r w:rsidRPr="00685523">
        <w:rPr>
          <w:rFonts w:ascii="Times New Roman" w:hAnsi="Times New Roman"/>
          <w:i/>
          <w:sz w:val="28"/>
          <w:szCs w:val="28"/>
        </w:rPr>
        <w:t>baros</w:t>
      </w:r>
      <w:r w:rsidRPr="00685523">
        <w:rPr>
          <w:rFonts w:ascii="Times New Roman" w:hAnsi="Times New Roman"/>
          <w:sz w:val="28"/>
          <w:szCs w:val="28"/>
        </w:rPr>
        <w:t xml:space="preserve"> – тяжіння, вага</w:t>
      </w:r>
      <w:r w:rsidR="00545755" w:rsidRPr="00685523">
        <w:rPr>
          <w:rFonts w:ascii="Times New Roman" w:hAnsi="Times New Roman"/>
          <w:sz w:val="28"/>
          <w:szCs w:val="28"/>
        </w:rPr>
        <w:t xml:space="preserve">; </w:t>
      </w:r>
      <w:r w:rsidRPr="00685523">
        <w:rPr>
          <w:rFonts w:ascii="Times New Roman" w:hAnsi="Times New Roman"/>
          <w:i/>
          <w:sz w:val="28"/>
          <w:szCs w:val="28"/>
        </w:rPr>
        <w:t>metreo</w:t>
      </w:r>
      <w:r w:rsidRPr="00685523">
        <w:rPr>
          <w:rFonts w:ascii="Times New Roman" w:hAnsi="Times New Roman"/>
          <w:sz w:val="28"/>
          <w:szCs w:val="28"/>
        </w:rPr>
        <w:t xml:space="preserve"> – виміряю). Найбільш поширені рідинні барометри, принцип дії яких </w:t>
      </w:r>
      <w:r w:rsidR="00545755" w:rsidRPr="00685523">
        <w:rPr>
          <w:rFonts w:ascii="Times New Roman" w:hAnsi="Times New Roman"/>
          <w:sz w:val="28"/>
          <w:szCs w:val="28"/>
        </w:rPr>
        <w:t xml:space="preserve">ґрунтується </w:t>
      </w:r>
      <w:r w:rsidRPr="00685523">
        <w:rPr>
          <w:rFonts w:ascii="Times New Roman" w:hAnsi="Times New Roman"/>
          <w:sz w:val="28"/>
          <w:szCs w:val="28"/>
        </w:rPr>
        <w:t>на врівноваженні атмосферного тиску вагою стовп</w:t>
      </w:r>
      <w:r w:rsidR="00545755" w:rsidRPr="00685523">
        <w:rPr>
          <w:rFonts w:ascii="Times New Roman" w:hAnsi="Times New Roman"/>
          <w:sz w:val="28"/>
          <w:szCs w:val="28"/>
        </w:rPr>
        <w:t>чика</w:t>
      </w:r>
      <w:r w:rsidRPr="00685523">
        <w:rPr>
          <w:rFonts w:ascii="Times New Roman" w:hAnsi="Times New Roman"/>
          <w:sz w:val="28"/>
          <w:szCs w:val="28"/>
        </w:rPr>
        <w:t xml:space="preserve"> рідини.  Принцип дії деформаційного барометр</w:t>
      </w:r>
      <w:r w:rsidR="00545755" w:rsidRPr="00685523">
        <w:rPr>
          <w:rFonts w:ascii="Times New Roman" w:hAnsi="Times New Roman"/>
          <w:sz w:val="28"/>
          <w:szCs w:val="28"/>
        </w:rPr>
        <w:t>а</w:t>
      </w:r>
      <w:r w:rsidRPr="00685523">
        <w:rPr>
          <w:rFonts w:ascii="Times New Roman" w:hAnsi="Times New Roman"/>
          <w:sz w:val="28"/>
          <w:szCs w:val="28"/>
        </w:rPr>
        <w:t xml:space="preserve"> (анероїда) </w:t>
      </w:r>
      <w:r w:rsidR="00545755" w:rsidRPr="00685523">
        <w:rPr>
          <w:rFonts w:ascii="Times New Roman" w:hAnsi="Times New Roman"/>
          <w:sz w:val="28"/>
          <w:szCs w:val="28"/>
        </w:rPr>
        <w:t>базується</w:t>
      </w:r>
      <w:r w:rsidRPr="00685523">
        <w:rPr>
          <w:rFonts w:ascii="Times New Roman" w:hAnsi="Times New Roman"/>
          <w:sz w:val="28"/>
          <w:szCs w:val="28"/>
        </w:rPr>
        <w:t xml:space="preserve"> на пружних деформаціях мембранної коробки.</w:t>
      </w:r>
    </w:p>
    <w:p w14:paraId="17597470" w14:textId="77777777" w:rsidR="00321327" w:rsidRPr="00685523" w:rsidRDefault="00321327" w:rsidP="00321327">
      <w:pPr>
        <w:shd w:val="clear" w:color="auto" w:fill="FFFFFF"/>
        <w:spacing w:after="0" w:line="240" w:lineRule="auto"/>
        <w:jc w:val="both"/>
        <w:rPr>
          <w:rFonts w:ascii="Times New Roman" w:eastAsia="Times New Roman" w:hAnsi="Times New Roman"/>
          <w:color w:val="000000"/>
          <w:sz w:val="28"/>
          <w:szCs w:val="28"/>
        </w:rPr>
      </w:pPr>
      <w:r w:rsidRPr="00685523">
        <w:rPr>
          <w:rFonts w:ascii="Times New Roman" w:hAnsi="Times New Roman"/>
          <w:sz w:val="28"/>
          <w:szCs w:val="28"/>
        </w:rPr>
        <w:t xml:space="preserve"> </w:t>
      </w:r>
      <w:r w:rsidR="00537E93" w:rsidRPr="00685523">
        <w:rPr>
          <w:rFonts w:ascii="Times New Roman" w:hAnsi="Times New Roman"/>
          <w:sz w:val="28"/>
          <w:szCs w:val="28"/>
        </w:rPr>
        <w:tab/>
      </w:r>
      <w:r w:rsidRPr="00685523">
        <w:rPr>
          <w:rFonts w:ascii="Times New Roman" w:hAnsi="Times New Roman"/>
          <w:sz w:val="28"/>
          <w:szCs w:val="28"/>
        </w:rPr>
        <w:t>Для визначення  атмосферного тиску до показань ртутного барометр</w:t>
      </w:r>
      <w:r w:rsidR="00545755" w:rsidRPr="00685523">
        <w:rPr>
          <w:rFonts w:ascii="Times New Roman" w:hAnsi="Times New Roman"/>
          <w:sz w:val="28"/>
          <w:szCs w:val="28"/>
        </w:rPr>
        <w:t>а</w:t>
      </w:r>
      <w:r w:rsidRPr="00685523">
        <w:rPr>
          <w:rFonts w:ascii="Times New Roman" w:hAnsi="Times New Roman"/>
          <w:sz w:val="28"/>
          <w:szCs w:val="28"/>
        </w:rPr>
        <w:t xml:space="preserve"> вводять поправки: 1) інструментальну, що виключає похибки виготовлення; </w:t>
      </w:r>
      <w:r w:rsidR="007C2AAA" w:rsidRPr="00685523">
        <w:rPr>
          <w:rFonts w:ascii="Times New Roman" w:hAnsi="Times New Roman"/>
          <w:sz w:val="28"/>
          <w:szCs w:val="28"/>
        </w:rPr>
        <w:t xml:space="preserve">    </w:t>
      </w:r>
      <w:r w:rsidRPr="00685523">
        <w:rPr>
          <w:rFonts w:ascii="Times New Roman" w:hAnsi="Times New Roman"/>
          <w:sz w:val="28"/>
          <w:szCs w:val="28"/>
        </w:rPr>
        <w:t>2) поправку для приведення показ</w:t>
      </w:r>
      <w:r w:rsidR="00545755" w:rsidRPr="00685523">
        <w:rPr>
          <w:rFonts w:ascii="Times New Roman" w:hAnsi="Times New Roman"/>
          <w:sz w:val="28"/>
          <w:szCs w:val="28"/>
        </w:rPr>
        <w:t>ів</w:t>
      </w:r>
      <w:r w:rsidRPr="00685523">
        <w:rPr>
          <w:rFonts w:ascii="Times New Roman" w:hAnsi="Times New Roman"/>
          <w:sz w:val="28"/>
          <w:szCs w:val="28"/>
        </w:rPr>
        <w:t xml:space="preserve"> барометр</w:t>
      </w:r>
      <w:r w:rsidR="00545755" w:rsidRPr="00685523">
        <w:rPr>
          <w:rFonts w:ascii="Times New Roman" w:hAnsi="Times New Roman"/>
          <w:sz w:val="28"/>
          <w:szCs w:val="28"/>
        </w:rPr>
        <w:t>а</w:t>
      </w:r>
      <w:r w:rsidRPr="00685523">
        <w:rPr>
          <w:rFonts w:ascii="Times New Roman" w:hAnsi="Times New Roman"/>
          <w:sz w:val="28"/>
          <w:szCs w:val="28"/>
        </w:rPr>
        <w:t xml:space="preserve"> до 0°С, оскільки </w:t>
      </w:r>
      <w:r w:rsidR="00545755" w:rsidRPr="00685523">
        <w:rPr>
          <w:rFonts w:ascii="Times New Roman" w:hAnsi="Times New Roman"/>
          <w:sz w:val="28"/>
          <w:szCs w:val="28"/>
        </w:rPr>
        <w:t xml:space="preserve">покази </w:t>
      </w:r>
      <w:r w:rsidRPr="00685523">
        <w:rPr>
          <w:rFonts w:ascii="Times New Roman" w:hAnsi="Times New Roman"/>
          <w:sz w:val="28"/>
          <w:szCs w:val="28"/>
        </w:rPr>
        <w:t>барометр</w:t>
      </w:r>
      <w:r w:rsidR="00545755" w:rsidRPr="00685523">
        <w:rPr>
          <w:rFonts w:ascii="Times New Roman" w:hAnsi="Times New Roman"/>
          <w:sz w:val="28"/>
          <w:szCs w:val="28"/>
        </w:rPr>
        <w:t>а</w:t>
      </w:r>
      <w:r w:rsidRPr="00685523">
        <w:rPr>
          <w:rFonts w:ascii="Times New Roman" w:hAnsi="Times New Roman"/>
          <w:sz w:val="28"/>
          <w:szCs w:val="28"/>
        </w:rPr>
        <w:t xml:space="preserve"> залежать від температури (зі зміною температури змінюється щільність ртуті </w:t>
      </w:r>
      <w:r w:rsidR="00545755" w:rsidRPr="00685523">
        <w:rPr>
          <w:rFonts w:ascii="Times New Roman" w:hAnsi="Times New Roman"/>
          <w:sz w:val="28"/>
          <w:szCs w:val="28"/>
        </w:rPr>
        <w:t>та</w:t>
      </w:r>
      <w:r w:rsidRPr="00685523">
        <w:rPr>
          <w:rFonts w:ascii="Times New Roman" w:hAnsi="Times New Roman"/>
          <w:sz w:val="28"/>
          <w:szCs w:val="28"/>
        </w:rPr>
        <w:t xml:space="preserve"> лінійні розміри деталей барометра); 3) поправку для приведення </w:t>
      </w:r>
      <w:r w:rsidR="00545755" w:rsidRPr="00685523">
        <w:rPr>
          <w:rFonts w:ascii="Times New Roman" w:hAnsi="Times New Roman"/>
          <w:sz w:val="28"/>
          <w:szCs w:val="28"/>
        </w:rPr>
        <w:t xml:space="preserve">показів </w:t>
      </w:r>
      <w:r w:rsidRPr="00685523">
        <w:rPr>
          <w:rFonts w:ascii="Times New Roman" w:hAnsi="Times New Roman"/>
          <w:sz w:val="28"/>
          <w:szCs w:val="28"/>
        </w:rPr>
        <w:t>барометр</w:t>
      </w:r>
      <w:r w:rsidR="00545755" w:rsidRPr="00685523">
        <w:rPr>
          <w:rFonts w:ascii="Times New Roman" w:hAnsi="Times New Roman"/>
          <w:sz w:val="28"/>
          <w:szCs w:val="28"/>
        </w:rPr>
        <w:t>а</w:t>
      </w:r>
      <w:r w:rsidRPr="00685523">
        <w:rPr>
          <w:rFonts w:ascii="Times New Roman" w:hAnsi="Times New Roman"/>
          <w:sz w:val="28"/>
          <w:szCs w:val="28"/>
        </w:rPr>
        <w:t xml:space="preserve"> до нормального прискорення вільного падіння (gn = 9,80665 м/с</w:t>
      </w:r>
      <w:r w:rsidRPr="00685523">
        <w:rPr>
          <w:rFonts w:ascii="Times New Roman" w:hAnsi="Times New Roman"/>
          <w:sz w:val="28"/>
          <w:szCs w:val="28"/>
          <w:vertAlign w:val="superscript"/>
        </w:rPr>
        <w:t>2</w:t>
      </w:r>
      <w:r w:rsidRPr="00685523">
        <w:rPr>
          <w:rFonts w:ascii="Times New Roman" w:hAnsi="Times New Roman"/>
          <w:sz w:val="28"/>
          <w:szCs w:val="28"/>
        </w:rPr>
        <w:t xml:space="preserve">), яка обумовлена тим, що </w:t>
      </w:r>
      <w:r w:rsidR="00545755" w:rsidRPr="00685523">
        <w:rPr>
          <w:rFonts w:ascii="Times New Roman" w:hAnsi="Times New Roman"/>
          <w:sz w:val="28"/>
          <w:szCs w:val="28"/>
        </w:rPr>
        <w:t>покази</w:t>
      </w:r>
      <w:r w:rsidRPr="00685523">
        <w:rPr>
          <w:rFonts w:ascii="Times New Roman" w:hAnsi="Times New Roman"/>
          <w:sz w:val="28"/>
          <w:szCs w:val="28"/>
        </w:rPr>
        <w:t xml:space="preserve"> ртутних барометрів залежать від географічної широти й висоти над рівнем моря точки спостережень.</w:t>
      </w:r>
    </w:p>
    <w:p w14:paraId="5DD49CA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sz w:val="28"/>
          <w:szCs w:val="28"/>
        </w:rPr>
        <w:tab/>
        <w:t xml:space="preserve"> Найбільш точними стандартними при</w:t>
      </w:r>
      <w:r w:rsidR="00545755" w:rsidRPr="00685523">
        <w:rPr>
          <w:rFonts w:ascii="Times New Roman" w:hAnsi="Times New Roman"/>
          <w:sz w:val="28"/>
          <w:szCs w:val="28"/>
        </w:rPr>
        <w:t>ладами</w:t>
      </w:r>
      <w:r w:rsidRPr="00685523">
        <w:rPr>
          <w:rFonts w:ascii="Times New Roman" w:hAnsi="Times New Roman"/>
          <w:sz w:val="28"/>
          <w:szCs w:val="28"/>
        </w:rPr>
        <w:t xml:space="preserve"> є ртутні барометри: ртуть завдяки велик</w:t>
      </w:r>
      <w:r w:rsidR="00545755" w:rsidRPr="00685523">
        <w:rPr>
          <w:rFonts w:ascii="Times New Roman" w:hAnsi="Times New Roman"/>
          <w:sz w:val="28"/>
          <w:szCs w:val="28"/>
        </w:rPr>
        <w:t>ій</w:t>
      </w:r>
      <w:r w:rsidRPr="00685523">
        <w:rPr>
          <w:rFonts w:ascii="Times New Roman" w:hAnsi="Times New Roman"/>
          <w:sz w:val="28"/>
          <w:szCs w:val="28"/>
        </w:rPr>
        <w:t xml:space="preserve"> щільності (13,596 г/см</w:t>
      </w:r>
      <w:r w:rsidRPr="00685523">
        <w:rPr>
          <w:rFonts w:ascii="Times New Roman" w:hAnsi="Times New Roman"/>
          <w:sz w:val="28"/>
          <w:szCs w:val="28"/>
          <w:vertAlign w:val="superscript"/>
        </w:rPr>
        <w:t>3</w:t>
      </w:r>
      <w:r w:rsidRPr="00685523">
        <w:rPr>
          <w:rFonts w:ascii="Times New Roman" w:hAnsi="Times New Roman"/>
          <w:sz w:val="28"/>
          <w:szCs w:val="28"/>
        </w:rPr>
        <w:t>) дозволяє отримати в барометрі порівняно невеликий стовп</w:t>
      </w:r>
      <w:r w:rsidR="00545755" w:rsidRPr="00685523">
        <w:rPr>
          <w:rFonts w:ascii="Times New Roman" w:hAnsi="Times New Roman"/>
          <w:sz w:val="28"/>
          <w:szCs w:val="28"/>
        </w:rPr>
        <w:t>чик</w:t>
      </w:r>
      <w:r w:rsidRPr="00685523">
        <w:rPr>
          <w:rFonts w:ascii="Times New Roman" w:hAnsi="Times New Roman"/>
          <w:sz w:val="28"/>
          <w:szCs w:val="28"/>
        </w:rPr>
        <w:t xml:space="preserve"> рідини, зручний для вимірювання. Ртутні барометри являють собою дві </w:t>
      </w:r>
      <w:r w:rsidR="00545755" w:rsidRPr="00685523">
        <w:rPr>
          <w:rFonts w:ascii="Times New Roman" w:hAnsi="Times New Roman"/>
          <w:sz w:val="28"/>
          <w:szCs w:val="28"/>
        </w:rPr>
        <w:t xml:space="preserve">з’єднані </w:t>
      </w:r>
      <w:r w:rsidRPr="00685523">
        <w:rPr>
          <w:rFonts w:ascii="Times New Roman" w:hAnsi="Times New Roman"/>
          <w:sz w:val="28"/>
          <w:szCs w:val="28"/>
        </w:rPr>
        <w:t xml:space="preserve">посудини, заповнені ртуттю, одна з </w:t>
      </w:r>
      <w:r w:rsidR="00545755" w:rsidRPr="00685523">
        <w:rPr>
          <w:rFonts w:ascii="Times New Roman" w:hAnsi="Times New Roman"/>
          <w:sz w:val="28"/>
          <w:szCs w:val="28"/>
        </w:rPr>
        <w:t xml:space="preserve">    </w:t>
      </w:r>
      <w:r w:rsidRPr="00685523">
        <w:rPr>
          <w:rFonts w:ascii="Times New Roman" w:hAnsi="Times New Roman"/>
          <w:sz w:val="28"/>
          <w:szCs w:val="28"/>
        </w:rPr>
        <w:t>яких  – скляна трубка довжиною близько 90 см, запаяна зверху і не містить повітря.</w:t>
      </w:r>
    </w:p>
    <w:p w14:paraId="408A2302" w14:textId="77777777" w:rsidR="009F519F"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sz w:val="28"/>
          <w:szCs w:val="28"/>
        </w:rPr>
        <w:tab/>
        <w:t xml:space="preserve"> Залежно від форми </w:t>
      </w:r>
      <w:r w:rsidR="00545755" w:rsidRPr="00685523">
        <w:rPr>
          <w:rFonts w:ascii="Times New Roman" w:hAnsi="Times New Roman"/>
          <w:sz w:val="28"/>
          <w:szCs w:val="28"/>
        </w:rPr>
        <w:t xml:space="preserve">з’єднаних </w:t>
      </w:r>
      <w:r w:rsidRPr="00685523">
        <w:rPr>
          <w:rFonts w:ascii="Times New Roman" w:hAnsi="Times New Roman"/>
          <w:sz w:val="28"/>
          <w:szCs w:val="28"/>
        </w:rPr>
        <w:t xml:space="preserve">посудин ртутні барометри поділяють на </w:t>
      </w:r>
      <w:r w:rsidR="007C2AAA" w:rsidRPr="00685523">
        <w:rPr>
          <w:rFonts w:ascii="Times New Roman" w:hAnsi="Times New Roman"/>
          <w:sz w:val="28"/>
          <w:szCs w:val="28"/>
        </w:rPr>
        <w:t xml:space="preserve"> </w:t>
      </w:r>
      <w:r w:rsidR="00545755" w:rsidRPr="00685523">
        <w:rPr>
          <w:rFonts w:ascii="Times New Roman" w:hAnsi="Times New Roman"/>
          <w:sz w:val="28"/>
          <w:szCs w:val="28"/>
        </w:rPr>
        <w:t xml:space="preserve">   </w:t>
      </w:r>
      <w:r w:rsidR="007C2AAA" w:rsidRPr="00685523">
        <w:rPr>
          <w:rFonts w:ascii="Times New Roman" w:hAnsi="Times New Roman"/>
          <w:sz w:val="28"/>
          <w:szCs w:val="28"/>
        </w:rPr>
        <w:t xml:space="preserve"> </w:t>
      </w:r>
      <w:r w:rsidRPr="00685523">
        <w:rPr>
          <w:rFonts w:ascii="Times New Roman" w:hAnsi="Times New Roman"/>
          <w:sz w:val="28"/>
          <w:szCs w:val="28"/>
        </w:rPr>
        <w:t>3 основних типи: чашкові, си</w:t>
      </w:r>
      <w:r w:rsidR="009D0C3F" w:rsidRPr="00685523">
        <w:rPr>
          <w:rFonts w:ascii="Times New Roman" w:hAnsi="Times New Roman"/>
          <w:sz w:val="28"/>
          <w:szCs w:val="28"/>
        </w:rPr>
        <w:t xml:space="preserve">фонні </w:t>
      </w:r>
      <w:r w:rsidR="00545755" w:rsidRPr="00685523">
        <w:rPr>
          <w:rFonts w:ascii="Times New Roman" w:hAnsi="Times New Roman"/>
          <w:sz w:val="28"/>
          <w:szCs w:val="28"/>
        </w:rPr>
        <w:t>та</w:t>
      </w:r>
      <w:r w:rsidR="009D0C3F" w:rsidRPr="00685523">
        <w:rPr>
          <w:rFonts w:ascii="Times New Roman" w:hAnsi="Times New Roman"/>
          <w:sz w:val="28"/>
          <w:szCs w:val="28"/>
        </w:rPr>
        <w:t xml:space="preserve"> сифонно-чашкові (рис. </w:t>
      </w:r>
      <w:r w:rsidRPr="00685523">
        <w:rPr>
          <w:rFonts w:ascii="Times New Roman" w:hAnsi="Times New Roman"/>
          <w:sz w:val="28"/>
          <w:szCs w:val="28"/>
        </w:rPr>
        <w:t xml:space="preserve">1). На практиці використовують чашкові </w:t>
      </w:r>
      <w:r w:rsidR="00545755" w:rsidRPr="00685523">
        <w:rPr>
          <w:rFonts w:ascii="Times New Roman" w:hAnsi="Times New Roman"/>
          <w:sz w:val="28"/>
          <w:szCs w:val="28"/>
        </w:rPr>
        <w:t>та</w:t>
      </w:r>
      <w:r w:rsidRPr="00685523">
        <w:rPr>
          <w:rFonts w:ascii="Times New Roman" w:hAnsi="Times New Roman"/>
          <w:sz w:val="28"/>
          <w:szCs w:val="28"/>
        </w:rPr>
        <w:t xml:space="preserve"> сифонно-чашкові барометри. На метеорологічних станціях використовують станц</w:t>
      </w:r>
      <w:r w:rsidR="009D0C3F" w:rsidRPr="00685523">
        <w:rPr>
          <w:rFonts w:ascii="Times New Roman" w:hAnsi="Times New Roman"/>
          <w:sz w:val="28"/>
          <w:szCs w:val="28"/>
        </w:rPr>
        <w:t xml:space="preserve">ійний чашковий барометр (рис.1, </w:t>
      </w:r>
      <w:r w:rsidRPr="00685523">
        <w:rPr>
          <w:rFonts w:ascii="Times New Roman" w:hAnsi="Times New Roman"/>
          <w:sz w:val="28"/>
          <w:szCs w:val="28"/>
        </w:rPr>
        <w:t>2).        Деформаційний барометр</w:t>
      </w:r>
      <w:r w:rsidR="00545755" w:rsidRPr="00685523">
        <w:rPr>
          <w:rFonts w:ascii="Times New Roman" w:hAnsi="Times New Roman"/>
          <w:sz w:val="28"/>
          <w:szCs w:val="28"/>
        </w:rPr>
        <w:t>,</w:t>
      </w:r>
      <w:r w:rsidRPr="00685523">
        <w:rPr>
          <w:rFonts w:ascii="Times New Roman" w:hAnsi="Times New Roman"/>
          <w:sz w:val="28"/>
          <w:szCs w:val="28"/>
        </w:rPr>
        <w:t xml:space="preserve"> або барометр-анероїд (від грец</w:t>
      </w:r>
      <w:r w:rsidR="00545755" w:rsidRPr="00685523">
        <w:rPr>
          <w:rFonts w:ascii="Times New Roman" w:hAnsi="Times New Roman"/>
          <w:sz w:val="28"/>
          <w:szCs w:val="28"/>
        </w:rPr>
        <w:t>.</w:t>
      </w:r>
      <w:r w:rsidRPr="00685523">
        <w:rPr>
          <w:rFonts w:ascii="Times New Roman" w:hAnsi="Times New Roman"/>
          <w:sz w:val="28"/>
          <w:szCs w:val="28"/>
        </w:rPr>
        <w:t xml:space="preserve"> </w:t>
      </w:r>
      <w:r w:rsidRPr="00685523">
        <w:rPr>
          <w:rFonts w:ascii="Times New Roman" w:hAnsi="Times New Roman"/>
          <w:i/>
          <w:sz w:val="28"/>
          <w:szCs w:val="28"/>
        </w:rPr>
        <w:t>а</w:t>
      </w:r>
      <w:r w:rsidRPr="00685523">
        <w:rPr>
          <w:rFonts w:ascii="Times New Roman" w:hAnsi="Times New Roman"/>
          <w:sz w:val="28"/>
          <w:szCs w:val="28"/>
        </w:rPr>
        <w:t xml:space="preserve"> – заперечна частка, </w:t>
      </w:r>
      <w:r w:rsidRPr="00685523">
        <w:rPr>
          <w:rFonts w:ascii="Times New Roman" w:hAnsi="Times New Roman"/>
          <w:i/>
          <w:sz w:val="28"/>
          <w:szCs w:val="28"/>
        </w:rPr>
        <w:t>nerys</w:t>
      </w:r>
      <w:r w:rsidRPr="00685523">
        <w:rPr>
          <w:rFonts w:ascii="Times New Roman" w:hAnsi="Times New Roman"/>
          <w:sz w:val="28"/>
          <w:szCs w:val="28"/>
        </w:rPr>
        <w:t xml:space="preserve"> – вода</w:t>
      </w:r>
      <w:r w:rsidR="00545755" w:rsidRPr="00685523">
        <w:rPr>
          <w:rFonts w:ascii="Times New Roman" w:hAnsi="Times New Roman"/>
          <w:sz w:val="28"/>
          <w:szCs w:val="28"/>
        </w:rPr>
        <w:t>;</w:t>
      </w:r>
      <w:r w:rsidRPr="00685523">
        <w:rPr>
          <w:rFonts w:ascii="Times New Roman" w:hAnsi="Times New Roman"/>
          <w:sz w:val="28"/>
          <w:szCs w:val="28"/>
        </w:rPr>
        <w:t xml:space="preserve"> тобто</w:t>
      </w:r>
      <w:r w:rsidR="00545755" w:rsidRPr="00685523">
        <w:rPr>
          <w:rFonts w:ascii="Times New Roman" w:hAnsi="Times New Roman"/>
          <w:sz w:val="28"/>
          <w:szCs w:val="28"/>
        </w:rPr>
        <w:t xml:space="preserve"> такий, що</w:t>
      </w:r>
      <w:r w:rsidRPr="00685523">
        <w:rPr>
          <w:rFonts w:ascii="Times New Roman" w:hAnsi="Times New Roman"/>
          <w:sz w:val="28"/>
          <w:szCs w:val="28"/>
        </w:rPr>
        <w:t xml:space="preserve"> </w:t>
      </w:r>
      <w:r w:rsidR="00545755" w:rsidRPr="00685523">
        <w:rPr>
          <w:rFonts w:ascii="Times New Roman" w:hAnsi="Times New Roman"/>
          <w:sz w:val="28"/>
          <w:szCs w:val="28"/>
        </w:rPr>
        <w:t>функціонує</w:t>
      </w:r>
      <w:r w:rsidRPr="00685523">
        <w:rPr>
          <w:rFonts w:ascii="Times New Roman" w:hAnsi="Times New Roman"/>
          <w:sz w:val="28"/>
          <w:szCs w:val="28"/>
        </w:rPr>
        <w:t xml:space="preserve"> без рідини</w:t>
      </w:r>
      <w:r w:rsidR="00545755" w:rsidRPr="00685523">
        <w:rPr>
          <w:rFonts w:ascii="Times New Roman" w:hAnsi="Times New Roman"/>
          <w:sz w:val="28"/>
          <w:szCs w:val="28"/>
        </w:rPr>
        <w:t>;</w:t>
      </w:r>
      <w:r w:rsidRPr="00685523">
        <w:rPr>
          <w:rFonts w:ascii="Times New Roman" w:hAnsi="Times New Roman"/>
          <w:sz w:val="28"/>
          <w:szCs w:val="28"/>
        </w:rPr>
        <w:t xml:space="preserve"> додат</w:t>
      </w:r>
      <w:r w:rsidR="00A17D7A" w:rsidRPr="00685523">
        <w:rPr>
          <w:rFonts w:ascii="Times New Roman" w:hAnsi="Times New Roman"/>
          <w:sz w:val="28"/>
          <w:szCs w:val="28"/>
        </w:rPr>
        <w:t>ки</w:t>
      </w:r>
      <w:r w:rsidRPr="00685523">
        <w:rPr>
          <w:rFonts w:ascii="Times New Roman" w:hAnsi="Times New Roman"/>
          <w:sz w:val="28"/>
          <w:szCs w:val="28"/>
        </w:rPr>
        <w:t xml:space="preserve"> А, Б) вимірює атмосферний тиск на основі </w:t>
      </w:r>
      <w:r w:rsidR="00685523" w:rsidRPr="00685523">
        <w:rPr>
          <w:rFonts w:ascii="Times New Roman" w:hAnsi="Times New Roman"/>
          <w:sz w:val="28"/>
          <w:szCs w:val="28"/>
        </w:rPr>
        <w:t>пружних</w:t>
      </w:r>
      <w:r w:rsidRPr="00685523">
        <w:rPr>
          <w:rFonts w:ascii="Times New Roman" w:hAnsi="Times New Roman"/>
          <w:sz w:val="28"/>
          <w:szCs w:val="28"/>
        </w:rPr>
        <w:t xml:space="preserve"> деформацій. Приймал</w:t>
      </w:r>
      <w:r w:rsidR="009D0C3F" w:rsidRPr="00685523">
        <w:rPr>
          <w:rFonts w:ascii="Times New Roman" w:hAnsi="Times New Roman"/>
          <w:sz w:val="28"/>
          <w:szCs w:val="28"/>
        </w:rPr>
        <w:t>ьною частиною анероїд</w:t>
      </w:r>
      <w:r w:rsidR="002C1E3B" w:rsidRPr="00685523">
        <w:rPr>
          <w:rFonts w:ascii="Times New Roman" w:hAnsi="Times New Roman"/>
          <w:sz w:val="28"/>
          <w:szCs w:val="28"/>
        </w:rPr>
        <w:t>а</w:t>
      </w:r>
      <w:r w:rsidR="009D0C3F" w:rsidRPr="00685523">
        <w:rPr>
          <w:rFonts w:ascii="Times New Roman" w:hAnsi="Times New Roman"/>
          <w:sz w:val="28"/>
          <w:szCs w:val="28"/>
        </w:rPr>
        <w:t xml:space="preserve"> (рис. 1</w:t>
      </w:r>
      <w:r w:rsidRPr="00685523">
        <w:rPr>
          <w:rFonts w:ascii="Times New Roman" w:hAnsi="Times New Roman"/>
          <w:sz w:val="28"/>
          <w:szCs w:val="28"/>
        </w:rPr>
        <w:t>) є кругла метал</w:t>
      </w:r>
      <w:r w:rsidR="002C1E3B" w:rsidRPr="00685523">
        <w:rPr>
          <w:rFonts w:ascii="Times New Roman" w:hAnsi="Times New Roman"/>
          <w:sz w:val="28"/>
          <w:szCs w:val="28"/>
        </w:rPr>
        <w:t>ева</w:t>
      </w:r>
      <w:r w:rsidRPr="00685523">
        <w:rPr>
          <w:rFonts w:ascii="Times New Roman" w:hAnsi="Times New Roman"/>
          <w:sz w:val="28"/>
          <w:szCs w:val="28"/>
        </w:rPr>
        <w:t xml:space="preserve"> коробка А з гофрованою основою, всередині якої створюється сильне розрідження. </w:t>
      </w:r>
    </w:p>
    <w:p w14:paraId="0E6DDEFE" w14:textId="77777777" w:rsidR="009F519F" w:rsidRPr="00685523" w:rsidRDefault="00321327" w:rsidP="009F519F">
      <w:pPr>
        <w:spacing w:after="0" w:line="240" w:lineRule="auto"/>
        <w:ind w:firstLine="709"/>
        <w:jc w:val="both"/>
        <w:rPr>
          <w:rFonts w:ascii="Times New Roman" w:hAnsi="Times New Roman"/>
          <w:sz w:val="28"/>
          <w:szCs w:val="28"/>
        </w:rPr>
      </w:pPr>
      <w:r w:rsidRPr="00685523">
        <w:rPr>
          <w:rFonts w:ascii="Times New Roman" w:hAnsi="Times New Roman"/>
          <w:sz w:val="28"/>
          <w:szCs w:val="28"/>
        </w:rPr>
        <w:t>При підвищенні атмосферного тиску коробка стиск</w:t>
      </w:r>
      <w:r w:rsidR="002C1E3B" w:rsidRPr="00685523">
        <w:rPr>
          <w:rFonts w:ascii="Times New Roman" w:hAnsi="Times New Roman"/>
          <w:sz w:val="28"/>
          <w:szCs w:val="28"/>
        </w:rPr>
        <w:t>а</w:t>
      </w:r>
      <w:r w:rsidRPr="00685523">
        <w:rPr>
          <w:rFonts w:ascii="Times New Roman" w:hAnsi="Times New Roman"/>
          <w:sz w:val="28"/>
          <w:szCs w:val="28"/>
        </w:rPr>
        <w:t xml:space="preserve">ється і тягне пружину, </w:t>
      </w:r>
      <w:r w:rsidR="002C1E3B" w:rsidRPr="00685523">
        <w:rPr>
          <w:rFonts w:ascii="Times New Roman" w:hAnsi="Times New Roman"/>
          <w:sz w:val="28"/>
          <w:szCs w:val="28"/>
        </w:rPr>
        <w:t>що</w:t>
      </w:r>
      <w:r w:rsidRPr="00685523">
        <w:rPr>
          <w:rFonts w:ascii="Times New Roman" w:hAnsi="Times New Roman"/>
          <w:sz w:val="28"/>
          <w:szCs w:val="28"/>
        </w:rPr>
        <w:t xml:space="preserve"> причеплена до неї; при зниженні тиску пружина розтискається і верхня основа коробки піднімається. Переміщення кінчика пружини передається стрілці В, яка переміщується шкалою С. В останніх конструкціях замість пружин використовують більш пружні коробки. До шкали причеплено дугоподібний термометр, який </w:t>
      </w:r>
      <w:r w:rsidR="002C1E3B" w:rsidRPr="00685523">
        <w:rPr>
          <w:rFonts w:ascii="Times New Roman" w:hAnsi="Times New Roman"/>
          <w:sz w:val="28"/>
          <w:szCs w:val="28"/>
        </w:rPr>
        <w:t>слугує</w:t>
      </w:r>
      <w:r w:rsidRPr="00685523">
        <w:rPr>
          <w:rFonts w:ascii="Times New Roman" w:hAnsi="Times New Roman"/>
          <w:sz w:val="28"/>
          <w:szCs w:val="28"/>
        </w:rPr>
        <w:t xml:space="preserve"> для внесення поправки до показ</w:t>
      </w:r>
      <w:r w:rsidR="002C1E3B" w:rsidRPr="00685523">
        <w:rPr>
          <w:rFonts w:ascii="Times New Roman" w:hAnsi="Times New Roman"/>
          <w:sz w:val="28"/>
          <w:szCs w:val="28"/>
        </w:rPr>
        <w:t>ів</w:t>
      </w:r>
      <w:r w:rsidRPr="00685523">
        <w:rPr>
          <w:rFonts w:ascii="Times New Roman" w:hAnsi="Times New Roman"/>
          <w:sz w:val="28"/>
          <w:szCs w:val="28"/>
        </w:rPr>
        <w:t xml:space="preserve"> анероїда на температуру. </w:t>
      </w:r>
    </w:p>
    <w:p w14:paraId="281072E4" w14:textId="77777777" w:rsidR="00321327" w:rsidRPr="00685523" w:rsidRDefault="00321327" w:rsidP="009F519F">
      <w:pPr>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Для отримання </w:t>
      </w:r>
      <w:r w:rsidR="009F519F" w:rsidRPr="00685523">
        <w:rPr>
          <w:rFonts w:ascii="Times New Roman" w:hAnsi="Times New Roman"/>
          <w:sz w:val="28"/>
          <w:szCs w:val="28"/>
        </w:rPr>
        <w:t>достовірного</w:t>
      </w:r>
      <w:r w:rsidRPr="00685523">
        <w:rPr>
          <w:rFonts w:ascii="Times New Roman" w:hAnsi="Times New Roman"/>
          <w:sz w:val="28"/>
          <w:szCs w:val="28"/>
        </w:rPr>
        <w:t xml:space="preserve"> значення тиску показ</w:t>
      </w:r>
      <w:r w:rsidR="002C1E3B" w:rsidRPr="00685523">
        <w:rPr>
          <w:rFonts w:ascii="Times New Roman" w:hAnsi="Times New Roman"/>
          <w:sz w:val="28"/>
          <w:szCs w:val="28"/>
        </w:rPr>
        <w:t>и</w:t>
      </w:r>
      <w:r w:rsidRPr="00685523">
        <w:rPr>
          <w:rFonts w:ascii="Times New Roman" w:hAnsi="Times New Roman"/>
          <w:sz w:val="28"/>
          <w:szCs w:val="28"/>
        </w:rPr>
        <w:t xml:space="preserve"> анероїд</w:t>
      </w:r>
      <w:r w:rsidR="002C1E3B" w:rsidRPr="00685523">
        <w:rPr>
          <w:rFonts w:ascii="Times New Roman" w:hAnsi="Times New Roman"/>
          <w:sz w:val="28"/>
          <w:szCs w:val="28"/>
        </w:rPr>
        <w:t>а</w:t>
      </w:r>
      <w:r w:rsidRPr="00685523">
        <w:rPr>
          <w:rFonts w:ascii="Times New Roman" w:hAnsi="Times New Roman"/>
          <w:sz w:val="28"/>
          <w:szCs w:val="28"/>
        </w:rPr>
        <w:t xml:space="preserve"> потребують </w:t>
      </w:r>
      <w:r w:rsidR="002C1E3B" w:rsidRPr="00685523">
        <w:rPr>
          <w:rFonts w:ascii="Times New Roman" w:hAnsi="Times New Roman"/>
          <w:sz w:val="28"/>
          <w:szCs w:val="28"/>
        </w:rPr>
        <w:t>поправок. В</w:t>
      </w:r>
      <w:r w:rsidRPr="00685523">
        <w:rPr>
          <w:rFonts w:ascii="Times New Roman" w:hAnsi="Times New Roman"/>
          <w:sz w:val="28"/>
          <w:szCs w:val="28"/>
        </w:rPr>
        <w:t>изнача</w:t>
      </w:r>
      <w:r w:rsidR="002C1E3B" w:rsidRPr="00685523">
        <w:rPr>
          <w:rFonts w:ascii="Times New Roman" w:hAnsi="Times New Roman"/>
          <w:sz w:val="28"/>
          <w:szCs w:val="28"/>
        </w:rPr>
        <w:t>ю</w:t>
      </w:r>
      <w:r w:rsidRPr="00685523">
        <w:rPr>
          <w:rFonts w:ascii="Times New Roman" w:hAnsi="Times New Roman"/>
          <w:sz w:val="28"/>
          <w:szCs w:val="28"/>
        </w:rPr>
        <w:t>ться порівнянням із ртутним барометро</w:t>
      </w:r>
      <w:r w:rsidR="00E22E5D" w:rsidRPr="00685523">
        <w:rPr>
          <w:rFonts w:ascii="Times New Roman" w:hAnsi="Times New Roman"/>
          <w:sz w:val="28"/>
          <w:szCs w:val="28"/>
        </w:rPr>
        <w:t xml:space="preserve">м. Похибка вимірювань </w:t>
      </w:r>
      <w:r w:rsidR="002C1E3B" w:rsidRPr="00685523">
        <w:rPr>
          <w:rFonts w:ascii="Times New Roman" w:hAnsi="Times New Roman"/>
          <w:sz w:val="28"/>
          <w:szCs w:val="28"/>
        </w:rPr>
        <w:t xml:space="preserve">становить </w:t>
      </w:r>
      <w:r w:rsidR="00E22E5D" w:rsidRPr="00685523">
        <w:rPr>
          <w:rFonts w:ascii="Times New Roman" w:hAnsi="Times New Roman"/>
          <w:sz w:val="28"/>
          <w:szCs w:val="28"/>
        </w:rPr>
        <w:t>1</w:t>
      </w:r>
      <w:r w:rsidR="00442E83" w:rsidRPr="00685523">
        <w:rPr>
          <w:rFonts w:ascii="Times New Roman" w:hAnsi="Times New Roman"/>
          <w:sz w:val="28"/>
          <w:szCs w:val="28"/>
        </w:rPr>
        <w:t>-</w:t>
      </w:r>
      <w:r w:rsidRPr="00685523">
        <w:rPr>
          <w:rFonts w:ascii="Times New Roman" w:hAnsi="Times New Roman"/>
          <w:sz w:val="28"/>
          <w:szCs w:val="28"/>
        </w:rPr>
        <w:t>2 мбар.</w:t>
      </w:r>
    </w:p>
    <w:p w14:paraId="1A146CA6" w14:textId="77777777" w:rsidR="00321327" w:rsidRPr="00685523" w:rsidRDefault="00321327" w:rsidP="00321327">
      <w:pPr>
        <w:spacing w:after="120" w:line="240" w:lineRule="auto"/>
        <w:jc w:val="center"/>
        <w:rPr>
          <w:rFonts w:ascii="Times New Roman" w:hAnsi="Times New Roman"/>
          <w:sz w:val="28"/>
          <w:szCs w:val="28"/>
        </w:rPr>
      </w:pPr>
      <w:r w:rsidRPr="00685523">
        <w:rPr>
          <w:rFonts w:ascii="Times New Roman" w:hAnsi="Times New Roman"/>
          <w:noProof/>
          <w:sz w:val="28"/>
          <w:szCs w:val="28"/>
          <w:lang w:val="ru-RU" w:eastAsia="ru-RU"/>
        </w:rPr>
        <w:lastRenderedPageBreak/>
        <w:drawing>
          <wp:inline distT="0" distB="0" distL="0" distR="0" wp14:anchorId="666D8F30" wp14:editId="141B0E04">
            <wp:extent cx="2159072" cy="2558265"/>
            <wp:effectExtent l="19050" t="0" r="0" b="0"/>
            <wp:docPr id="85" name="Рисунок 85" descr="Описание: Типы баро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Типы барометров"/>
                    <pic:cNvPicPr>
                      <a:picLocks noChangeAspect="1" noChangeArrowheads="1"/>
                    </pic:cNvPicPr>
                  </pic:nvPicPr>
                  <pic:blipFill>
                    <a:blip r:embed="rId11">
                      <a:extLst>
                        <a:ext uri="{28A0092B-C50C-407E-A947-70E740481C1C}">
                          <a14:useLocalDpi xmlns:a14="http://schemas.microsoft.com/office/drawing/2010/main" val="0"/>
                        </a:ext>
                      </a:extLst>
                    </a:blip>
                    <a:srcRect b="7435"/>
                    <a:stretch>
                      <a:fillRect/>
                    </a:stretch>
                  </pic:blipFill>
                  <pic:spPr bwMode="auto">
                    <a:xfrm>
                      <a:off x="0" y="0"/>
                      <a:ext cx="2159072" cy="2558265"/>
                    </a:xfrm>
                    <a:prstGeom prst="rect">
                      <a:avLst/>
                    </a:prstGeom>
                    <a:noFill/>
                    <a:ln>
                      <a:noFill/>
                    </a:ln>
                  </pic:spPr>
                </pic:pic>
              </a:graphicData>
            </a:graphic>
          </wp:inline>
        </w:drawing>
      </w:r>
    </w:p>
    <w:p w14:paraId="1C98CB4A" w14:textId="77777777" w:rsidR="00321327" w:rsidRPr="00685523" w:rsidRDefault="009D0C3F" w:rsidP="00442E83">
      <w:pPr>
        <w:spacing w:after="120" w:line="240" w:lineRule="auto"/>
        <w:jc w:val="center"/>
        <w:rPr>
          <w:rFonts w:ascii="Times New Roman" w:hAnsi="Times New Roman"/>
          <w:sz w:val="28"/>
          <w:szCs w:val="28"/>
        </w:rPr>
      </w:pPr>
      <w:r w:rsidRPr="00685523">
        <w:rPr>
          <w:rFonts w:ascii="Times New Roman" w:hAnsi="Times New Roman"/>
          <w:sz w:val="28"/>
          <w:szCs w:val="28"/>
        </w:rPr>
        <w:t xml:space="preserve">Рисунок </w:t>
      </w:r>
      <w:r w:rsidR="00321327" w:rsidRPr="00685523">
        <w:rPr>
          <w:rFonts w:ascii="Times New Roman" w:hAnsi="Times New Roman"/>
          <w:sz w:val="28"/>
          <w:szCs w:val="28"/>
        </w:rPr>
        <w:t>1 – Ртутні барометри</w:t>
      </w:r>
    </w:p>
    <w:p w14:paraId="2CBB8517" w14:textId="77777777" w:rsidR="00321327" w:rsidRPr="00685523" w:rsidRDefault="00321327" w:rsidP="00321327">
      <w:pPr>
        <w:spacing w:after="120" w:line="240" w:lineRule="auto"/>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6CF5604E" wp14:editId="1C7C7AA9">
            <wp:extent cx="2528941" cy="2149196"/>
            <wp:effectExtent l="19050" t="0" r="4709"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597" cy="2155702"/>
                    </a:xfrm>
                    <a:prstGeom prst="rect">
                      <a:avLst/>
                    </a:prstGeom>
                    <a:noFill/>
                    <a:ln>
                      <a:noFill/>
                    </a:ln>
                  </pic:spPr>
                </pic:pic>
              </a:graphicData>
            </a:graphic>
          </wp:inline>
        </w:drawing>
      </w:r>
    </w:p>
    <w:p w14:paraId="30ED8777" w14:textId="77777777" w:rsidR="00321327" w:rsidRPr="00685523" w:rsidRDefault="009D0C3F" w:rsidP="00442E83">
      <w:pPr>
        <w:spacing w:after="120" w:line="240" w:lineRule="auto"/>
        <w:jc w:val="center"/>
        <w:rPr>
          <w:rFonts w:ascii="Times New Roman" w:hAnsi="Times New Roman"/>
          <w:iCs/>
          <w:sz w:val="28"/>
          <w:szCs w:val="28"/>
        </w:rPr>
      </w:pPr>
      <w:r w:rsidRPr="00685523">
        <w:rPr>
          <w:rFonts w:ascii="Times New Roman" w:hAnsi="Times New Roman"/>
          <w:sz w:val="28"/>
          <w:szCs w:val="28"/>
        </w:rPr>
        <w:t xml:space="preserve">Рисунок  </w:t>
      </w:r>
      <w:r w:rsidR="00321327" w:rsidRPr="00685523">
        <w:rPr>
          <w:rFonts w:ascii="Times New Roman" w:hAnsi="Times New Roman"/>
          <w:sz w:val="28"/>
          <w:szCs w:val="28"/>
        </w:rPr>
        <w:t>2 – Барометр-анероїд</w:t>
      </w:r>
    </w:p>
    <w:p w14:paraId="2372BE58" w14:textId="77777777" w:rsidR="005C1AB8" w:rsidRPr="00685523" w:rsidRDefault="00321327" w:rsidP="00321327">
      <w:pPr>
        <w:spacing w:after="0" w:line="240" w:lineRule="auto"/>
        <w:jc w:val="both"/>
        <w:rPr>
          <w:rFonts w:ascii="Times New Roman" w:hAnsi="Times New Roman"/>
          <w:iCs/>
          <w:sz w:val="28"/>
          <w:szCs w:val="28"/>
        </w:rPr>
      </w:pPr>
      <w:r w:rsidRPr="00685523">
        <w:rPr>
          <w:rFonts w:ascii="Times New Roman" w:hAnsi="Times New Roman"/>
          <w:iCs/>
          <w:sz w:val="28"/>
          <w:szCs w:val="28"/>
        </w:rPr>
        <w:t xml:space="preserve"> </w:t>
      </w:r>
      <w:r w:rsidR="00537E93" w:rsidRPr="00685523">
        <w:rPr>
          <w:rFonts w:ascii="Times New Roman" w:hAnsi="Times New Roman"/>
          <w:iCs/>
          <w:sz w:val="28"/>
          <w:szCs w:val="28"/>
        </w:rPr>
        <w:tab/>
      </w:r>
    </w:p>
    <w:p w14:paraId="03FCEED8" w14:textId="77777777" w:rsidR="00321327" w:rsidRPr="00685523" w:rsidRDefault="00321327" w:rsidP="005C1AB8">
      <w:pPr>
        <w:spacing w:after="0" w:line="240" w:lineRule="auto"/>
        <w:ind w:firstLine="708"/>
        <w:jc w:val="both"/>
        <w:rPr>
          <w:rFonts w:ascii="Times New Roman" w:hAnsi="Times New Roman"/>
          <w:sz w:val="28"/>
          <w:szCs w:val="28"/>
        </w:rPr>
      </w:pPr>
      <w:r w:rsidRPr="00685523">
        <w:rPr>
          <w:rFonts w:ascii="Times New Roman" w:hAnsi="Times New Roman"/>
          <w:iCs/>
          <w:sz w:val="28"/>
          <w:szCs w:val="28"/>
        </w:rPr>
        <w:t>Барограф</w:t>
      </w:r>
      <w:r w:rsidRPr="00685523">
        <w:rPr>
          <w:rFonts w:ascii="Times New Roman" w:hAnsi="Times New Roman"/>
          <w:i/>
          <w:iCs/>
          <w:sz w:val="28"/>
          <w:szCs w:val="28"/>
        </w:rPr>
        <w:t xml:space="preserve"> </w:t>
      </w:r>
      <w:r w:rsidRPr="00685523">
        <w:rPr>
          <w:rFonts w:ascii="Times New Roman" w:hAnsi="Times New Roman"/>
          <w:sz w:val="28"/>
          <w:szCs w:val="28"/>
        </w:rPr>
        <w:t>М-22А (</w:t>
      </w:r>
      <w:r w:rsidR="002C1E3B" w:rsidRPr="00685523">
        <w:rPr>
          <w:rFonts w:ascii="Times New Roman" w:hAnsi="Times New Roman"/>
          <w:sz w:val="28"/>
          <w:szCs w:val="28"/>
        </w:rPr>
        <w:t xml:space="preserve">див. </w:t>
      </w:r>
      <w:r w:rsidRPr="00685523">
        <w:rPr>
          <w:rFonts w:ascii="Times New Roman" w:hAnsi="Times New Roman"/>
          <w:sz w:val="28"/>
          <w:szCs w:val="28"/>
        </w:rPr>
        <w:t>додаток В) призначений для безперервної реєстрації атмосферного тиску. Прий</w:t>
      </w:r>
      <w:r w:rsidR="00AC5347" w:rsidRPr="00685523">
        <w:rPr>
          <w:rFonts w:ascii="Times New Roman" w:hAnsi="Times New Roman"/>
          <w:sz w:val="28"/>
          <w:szCs w:val="28"/>
        </w:rPr>
        <w:t>мальна</w:t>
      </w:r>
      <w:r w:rsidRPr="00685523">
        <w:rPr>
          <w:rFonts w:ascii="Times New Roman" w:hAnsi="Times New Roman"/>
          <w:sz w:val="28"/>
          <w:szCs w:val="28"/>
        </w:rPr>
        <w:t xml:space="preserve"> частина барографа складається з декількох анероїдних коробок. Частиною</w:t>
      </w:r>
      <w:r w:rsidRPr="00685523">
        <w:t xml:space="preserve"> </w:t>
      </w:r>
      <w:r w:rsidRPr="00685523">
        <w:rPr>
          <w:rFonts w:ascii="Times New Roman" w:hAnsi="Times New Roman"/>
          <w:sz w:val="28"/>
          <w:szCs w:val="28"/>
        </w:rPr>
        <w:t xml:space="preserve">приладу, що реєструє,  є барабан </w:t>
      </w:r>
      <w:r w:rsidR="00AC5347" w:rsidRPr="00685523">
        <w:rPr>
          <w:rFonts w:ascii="Times New Roman" w:hAnsi="Times New Roman"/>
          <w:sz w:val="28"/>
          <w:szCs w:val="28"/>
        </w:rPr>
        <w:t xml:space="preserve">        </w:t>
      </w:r>
      <w:r w:rsidRPr="00685523">
        <w:rPr>
          <w:rFonts w:ascii="Times New Roman" w:hAnsi="Times New Roman"/>
          <w:sz w:val="28"/>
          <w:szCs w:val="28"/>
        </w:rPr>
        <w:t>(з годинни</w:t>
      </w:r>
      <w:r w:rsidR="00AC5347" w:rsidRPr="00685523">
        <w:rPr>
          <w:rFonts w:ascii="Times New Roman" w:hAnsi="Times New Roman"/>
          <w:sz w:val="28"/>
          <w:szCs w:val="28"/>
        </w:rPr>
        <w:t>ковим</w:t>
      </w:r>
      <w:r w:rsidRPr="00685523">
        <w:rPr>
          <w:rFonts w:ascii="Times New Roman" w:hAnsi="Times New Roman"/>
          <w:sz w:val="28"/>
          <w:szCs w:val="28"/>
        </w:rPr>
        <w:t xml:space="preserve"> механізмом усередині) зі стрічкою, на якій записується тиск</w:t>
      </w:r>
      <w:r w:rsidR="009219E9" w:rsidRPr="00685523">
        <w:rPr>
          <w:rFonts w:ascii="Times New Roman" w:hAnsi="Times New Roman"/>
          <w:sz w:val="28"/>
          <w:szCs w:val="28"/>
        </w:rPr>
        <w:t xml:space="preserve"> протягом доби або тижня.</w:t>
      </w:r>
    </w:p>
    <w:p w14:paraId="196382C7" w14:textId="77777777" w:rsidR="00321327" w:rsidRPr="00685523" w:rsidRDefault="00321327" w:rsidP="005C1AB8">
      <w:pPr>
        <w:spacing w:after="0" w:line="240" w:lineRule="auto"/>
        <w:ind w:firstLine="708"/>
        <w:jc w:val="both"/>
        <w:rPr>
          <w:rFonts w:ascii="Times New Roman" w:eastAsia="Times New Roman" w:hAnsi="Times New Roman"/>
          <w:sz w:val="28"/>
          <w:szCs w:val="28"/>
        </w:rPr>
      </w:pPr>
      <w:r w:rsidRPr="00685523">
        <w:rPr>
          <w:rFonts w:ascii="Times New Roman" w:hAnsi="Times New Roman"/>
          <w:i/>
          <w:sz w:val="28"/>
          <w:szCs w:val="28"/>
        </w:rPr>
        <w:t>Електронний барометр.</w:t>
      </w:r>
      <w:r w:rsidRPr="00685523">
        <w:rPr>
          <w:rFonts w:ascii="Times New Roman" w:hAnsi="Times New Roman"/>
          <w:sz w:val="28"/>
          <w:szCs w:val="28"/>
        </w:rPr>
        <w:t xml:space="preserve"> </w:t>
      </w:r>
      <w:r w:rsidR="00AC5347" w:rsidRPr="00685523">
        <w:rPr>
          <w:rFonts w:ascii="Times New Roman" w:hAnsi="Times New Roman"/>
          <w:sz w:val="28"/>
          <w:szCs w:val="28"/>
        </w:rPr>
        <w:t>Б</w:t>
      </w:r>
      <w:r w:rsidRPr="00685523">
        <w:rPr>
          <w:rFonts w:ascii="Times New Roman" w:hAnsi="Times New Roman"/>
          <w:sz w:val="28"/>
          <w:szCs w:val="28"/>
        </w:rPr>
        <w:t>арометр виконаний у вигляді двох блоків – вимірювального блок</w:t>
      </w:r>
      <w:r w:rsidR="00AC5347" w:rsidRPr="00685523">
        <w:rPr>
          <w:rFonts w:ascii="Times New Roman" w:hAnsi="Times New Roman"/>
          <w:sz w:val="28"/>
          <w:szCs w:val="28"/>
        </w:rPr>
        <w:t>а</w:t>
      </w:r>
      <w:r w:rsidRPr="00685523">
        <w:rPr>
          <w:rFonts w:ascii="Times New Roman" w:hAnsi="Times New Roman"/>
          <w:sz w:val="28"/>
          <w:szCs w:val="28"/>
        </w:rPr>
        <w:t xml:space="preserve"> і блок</w:t>
      </w:r>
      <w:r w:rsidR="00AC5347" w:rsidRPr="00685523">
        <w:rPr>
          <w:rFonts w:ascii="Times New Roman" w:hAnsi="Times New Roman"/>
          <w:sz w:val="28"/>
          <w:szCs w:val="28"/>
        </w:rPr>
        <w:t>а</w:t>
      </w:r>
      <w:r w:rsidRPr="00685523">
        <w:rPr>
          <w:rFonts w:ascii="Times New Roman" w:hAnsi="Times New Roman"/>
          <w:sz w:val="28"/>
          <w:szCs w:val="28"/>
        </w:rPr>
        <w:t xml:space="preserve"> живлення. Принцип дії барометра заснований на вимірюванні вихідного сигналу</w:t>
      </w:r>
      <w:r w:rsidR="00AC5347" w:rsidRPr="00685523">
        <w:rPr>
          <w:rFonts w:ascii="Times New Roman" w:hAnsi="Times New Roman"/>
          <w:sz w:val="28"/>
          <w:szCs w:val="28"/>
        </w:rPr>
        <w:t>,</w:t>
      </w:r>
      <w:r w:rsidRPr="00685523">
        <w:rPr>
          <w:rFonts w:ascii="Times New Roman" w:hAnsi="Times New Roman"/>
          <w:sz w:val="28"/>
          <w:szCs w:val="28"/>
        </w:rPr>
        <w:t xml:space="preserve"> одержаного від двох інтегральних датчиків абсолютного тиску, </w:t>
      </w:r>
      <w:r w:rsidR="00AC5347" w:rsidRPr="00685523">
        <w:rPr>
          <w:rFonts w:ascii="Times New Roman" w:hAnsi="Times New Roman"/>
          <w:sz w:val="28"/>
          <w:szCs w:val="28"/>
        </w:rPr>
        <w:t xml:space="preserve">які </w:t>
      </w:r>
      <w:r w:rsidRPr="00685523">
        <w:rPr>
          <w:rFonts w:ascii="Times New Roman" w:hAnsi="Times New Roman"/>
          <w:sz w:val="28"/>
          <w:szCs w:val="28"/>
        </w:rPr>
        <w:t>перетворюю</w:t>
      </w:r>
      <w:r w:rsidR="00AC5347" w:rsidRPr="00685523">
        <w:rPr>
          <w:rFonts w:ascii="Times New Roman" w:hAnsi="Times New Roman"/>
          <w:sz w:val="28"/>
          <w:szCs w:val="28"/>
        </w:rPr>
        <w:t>ть</w:t>
      </w:r>
      <w:r w:rsidRPr="00685523">
        <w:rPr>
          <w:rFonts w:ascii="Times New Roman" w:hAnsi="Times New Roman"/>
          <w:sz w:val="28"/>
          <w:szCs w:val="28"/>
        </w:rPr>
        <w:t xml:space="preserve"> зовнішній абсолютний тиск в електричний сигнал. Наявність двох датчиків підвищує достовірність барометричної інформації. Досягнувши різниці між каналами </w:t>
      </w:r>
      <w:r w:rsidR="00AC5347" w:rsidRPr="00685523">
        <w:rPr>
          <w:rFonts w:ascii="Times New Roman" w:hAnsi="Times New Roman"/>
          <w:sz w:val="28"/>
          <w:szCs w:val="28"/>
        </w:rPr>
        <w:t>понад</w:t>
      </w:r>
      <w:r w:rsidRPr="00685523">
        <w:rPr>
          <w:rFonts w:ascii="Times New Roman" w:hAnsi="Times New Roman"/>
          <w:sz w:val="28"/>
          <w:szCs w:val="28"/>
        </w:rPr>
        <w:t xml:space="preserve"> 0,6 гПа</w:t>
      </w:r>
      <w:r w:rsidR="00AC5347" w:rsidRPr="00685523">
        <w:rPr>
          <w:rFonts w:ascii="Times New Roman" w:hAnsi="Times New Roman"/>
          <w:sz w:val="28"/>
          <w:szCs w:val="28"/>
        </w:rPr>
        <w:t>,</w:t>
      </w:r>
      <w:r w:rsidRPr="00685523">
        <w:rPr>
          <w:rFonts w:ascii="Times New Roman" w:hAnsi="Times New Roman"/>
          <w:sz w:val="28"/>
          <w:szCs w:val="28"/>
        </w:rPr>
        <w:t xml:space="preserve"> спрацює попередження про несправність у вигляді блимання показів. Для зменшення впливу навколишньої температури </w:t>
      </w:r>
      <w:r w:rsidR="00AC5347" w:rsidRPr="00685523">
        <w:rPr>
          <w:rFonts w:ascii="Times New Roman" w:hAnsi="Times New Roman"/>
          <w:sz w:val="28"/>
          <w:szCs w:val="28"/>
        </w:rPr>
        <w:t>й</w:t>
      </w:r>
      <w:r w:rsidRPr="00685523">
        <w:rPr>
          <w:rFonts w:ascii="Times New Roman" w:hAnsi="Times New Roman"/>
          <w:sz w:val="28"/>
          <w:szCs w:val="28"/>
        </w:rPr>
        <w:t xml:space="preserve"> вологості на покази барометра датчики і схема обробки сигналів поміщені в герметичний термостат. Контролер забезпечує стабільність заданої температури ( 45+1°С) на рівні ±0,05°С. Електроживлення барометра здійснюється від джерела постійної напруги 12В, що дає можливість працювати від автомобільного акумулятора </w:t>
      </w:r>
      <w:r w:rsidRPr="00685523">
        <w:rPr>
          <w:rFonts w:ascii="Times New Roman" w:hAnsi="Times New Roman"/>
          <w:sz w:val="28"/>
          <w:szCs w:val="28"/>
        </w:rPr>
        <w:lastRenderedPageBreak/>
        <w:t>(під час збоїв електропостачання в мережі 220В). Електронні вимірювачі атмосферного тиску БАР – це сучасні точні професійні прилади, які використовують</w:t>
      </w:r>
      <w:r w:rsidR="00AC5347" w:rsidRPr="00685523">
        <w:rPr>
          <w:rFonts w:ascii="Times New Roman" w:hAnsi="Times New Roman"/>
          <w:sz w:val="28"/>
          <w:szCs w:val="28"/>
        </w:rPr>
        <w:t>ся</w:t>
      </w:r>
      <w:r w:rsidRPr="00685523">
        <w:rPr>
          <w:rFonts w:ascii="Times New Roman" w:hAnsi="Times New Roman"/>
          <w:sz w:val="28"/>
          <w:szCs w:val="28"/>
        </w:rPr>
        <w:t xml:space="preserve"> на метеорологічних станціях.</w:t>
      </w:r>
      <w:r w:rsidR="005C1AB8" w:rsidRPr="00685523">
        <w:rPr>
          <w:rFonts w:ascii="Times New Roman" w:eastAsia="Times New Roman" w:hAnsi="Times New Roman"/>
          <w:sz w:val="28"/>
          <w:szCs w:val="28"/>
        </w:rPr>
        <w:t xml:space="preserve"> </w:t>
      </w:r>
    </w:p>
    <w:p w14:paraId="199CC983" w14:textId="77777777" w:rsidR="00321327" w:rsidRPr="00685523" w:rsidRDefault="00321327" w:rsidP="00321327">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2EEB696D" w14:textId="77777777" w:rsidR="00321327" w:rsidRPr="00685523" w:rsidRDefault="00321327" w:rsidP="00442E83">
      <w:pPr>
        <w:tabs>
          <w:tab w:val="left" w:pos="709"/>
        </w:tabs>
        <w:spacing w:after="0" w:line="240" w:lineRule="auto"/>
        <w:jc w:val="both"/>
        <w:rPr>
          <w:rFonts w:ascii="Times New Roman" w:hAnsi="Times New Roman"/>
          <w:sz w:val="28"/>
          <w:szCs w:val="28"/>
        </w:rPr>
      </w:pPr>
      <w:r w:rsidRPr="00685523">
        <w:rPr>
          <w:rFonts w:ascii="Times New Roman" w:eastAsia="Times New Roman" w:hAnsi="Times New Roman"/>
          <w:b/>
          <w:sz w:val="28"/>
          <w:szCs w:val="28"/>
          <w:lang w:eastAsia="ru-RU"/>
        </w:rPr>
        <w:t xml:space="preserve"> </w:t>
      </w:r>
      <w:r w:rsidR="009219E9" w:rsidRPr="00685523">
        <w:rPr>
          <w:rFonts w:ascii="Times New Roman" w:eastAsia="Times New Roman" w:hAnsi="Times New Roman"/>
          <w:b/>
          <w:sz w:val="28"/>
          <w:szCs w:val="28"/>
          <w:lang w:eastAsia="ru-RU"/>
        </w:rPr>
        <w:tab/>
      </w:r>
      <w:r w:rsidRPr="00685523">
        <w:rPr>
          <w:rFonts w:ascii="Times New Roman" w:eastAsia="Times New Roman" w:hAnsi="Times New Roman"/>
          <w:b/>
          <w:sz w:val="28"/>
          <w:szCs w:val="28"/>
          <w:lang w:eastAsia="ru-RU"/>
        </w:rPr>
        <w:t>Завдання 1.</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 Проаналізувати систему одиниць, що </w:t>
      </w:r>
      <w:r w:rsidR="00AC5347" w:rsidRPr="00685523">
        <w:rPr>
          <w:rFonts w:ascii="Times New Roman" w:hAnsi="Times New Roman"/>
          <w:sz w:val="28"/>
          <w:szCs w:val="28"/>
        </w:rPr>
        <w:t xml:space="preserve">використовуються </w:t>
      </w:r>
      <w:r w:rsidRPr="00685523">
        <w:rPr>
          <w:rFonts w:ascii="Times New Roman" w:hAnsi="Times New Roman"/>
          <w:sz w:val="28"/>
          <w:szCs w:val="28"/>
        </w:rPr>
        <w:t xml:space="preserve"> при визначенні атмосферного тиску, та взаємопереходи між ними.</w:t>
      </w:r>
    </w:p>
    <w:p w14:paraId="18385557" w14:textId="77777777" w:rsidR="00321327" w:rsidRPr="00685523" w:rsidRDefault="00321327" w:rsidP="00442E83">
      <w:pPr>
        <w:tabs>
          <w:tab w:val="left" w:pos="709"/>
        </w:tabs>
        <w:spacing w:after="0" w:line="240" w:lineRule="auto"/>
        <w:ind w:firstLine="708"/>
        <w:jc w:val="both"/>
        <w:rPr>
          <w:rFonts w:ascii="Times New Roman" w:hAnsi="Times New Roman"/>
          <w:sz w:val="28"/>
          <w:szCs w:val="28"/>
        </w:rPr>
      </w:pPr>
      <w:r w:rsidRPr="00685523">
        <w:rPr>
          <w:rFonts w:ascii="Times New Roman" w:eastAsia="Times New Roman" w:hAnsi="Times New Roman"/>
          <w:b/>
          <w:sz w:val="28"/>
          <w:szCs w:val="28"/>
          <w:lang w:eastAsia="ru-RU"/>
        </w:rPr>
        <w:t>Завдання</w:t>
      </w:r>
      <w:r w:rsidRPr="00685523">
        <w:rPr>
          <w:rFonts w:ascii="Times New Roman" w:hAnsi="Times New Roman"/>
          <w:sz w:val="28"/>
          <w:szCs w:val="28"/>
        </w:rPr>
        <w:t xml:space="preserve"> </w:t>
      </w:r>
      <w:r w:rsidRPr="00685523">
        <w:rPr>
          <w:rFonts w:ascii="Times New Roman" w:hAnsi="Times New Roman"/>
          <w:b/>
          <w:sz w:val="28"/>
          <w:szCs w:val="28"/>
        </w:rPr>
        <w:t>2.</w:t>
      </w:r>
      <w:r w:rsidRPr="00685523">
        <w:rPr>
          <w:rFonts w:ascii="Times New Roman" w:hAnsi="Times New Roman"/>
          <w:sz w:val="28"/>
          <w:szCs w:val="28"/>
        </w:rPr>
        <w:t xml:space="preserve"> Ознайомитис</w:t>
      </w:r>
      <w:r w:rsidR="00AC5347" w:rsidRPr="00685523">
        <w:rPr>
          <w:rFonts w:ascii="Times New Roman" w:hAnsi="Times New Roman"/>
          <w:sz w:val="28"/>
          <w:szCs w:val="28"/>
        </w:rPr>
        <w:t>я</w:t>
      </w:r>
      <w:r w:rsidRPr="00685523">
        <w:rPr>
          <w:rFonts w:ascii="Times New Roman" w:hAnsi="Times New Roman"/>
          <w:sz w:val="28"/>
          <w:szCs w:val="28"/>
        </w:rPr>
        <w:t xml:space="preserve"> з основними барометричними формулами </w:t>
      </w:r>
      <w:r w:rsidR="00AC5347" w:rsidRPr="00685523">
        <w:rPr>
          <w:rFonts w:ascii="Times New Roman" w:hAnsi="Times New Roman"/>
          <w:sz w:val="28"/>
          <w:szCs w:val="28"/>
        </w:rPr>
        <w:t>та</w:t>
      </w:r>
      <w:r w:rsidRPr="00685523">
        <w:rPr>
          <w:rFonts w:ascii="Times New Roman" w:hAnsi="Times New Roman"/>
          <w:sz w:val="28"/>
          <w:szCs w:val="28"/>
        </w:rPr>
        <w:t xml:space="preserve"> сферами їх практичного застосування. </w:t>
      </w:r>
    </w:p>
    <w:p w14:paraId="442E9CCF" w14:textId="77777777" w:rsidR="00321327" w:rsidRPr="00685523" w:rsidRDefault="00321327" w:rsidP="00442E83">
      <w:pPr>
        <w:tabs>
          <w:tab w:val="left" w:pos="709"/>
        </w:tabs>
        <w:spacing w:after="0" w:line="240" w:lineRule="auto"/>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sz w:val="28"/>
          <w:szCs w:val="28"/>
        </w:rPr>
        <w:tab/>
      </w:r>
      <w:r w:rsidRPr="00685523">
        <w:rPr>
          <w:rFonts w:ascii="Times New Roman" w:hAnsi="Times New Roman"/>
          <w:b/>
          <w:sz w:val="28"/>
          <w:szCs w:val="28"/>
        </w:rPr>
        <w:t xml:space="preserve">Завдання  3. </w:t>
      </w:r>
      <w:r w:rsidRPr="00685523">
        <w:rPr>
          <w:rFonts w:ascii="Times New Roman" w:hAnsi="Times New Roman"/>
          <w:sz w:val="28"/>
          <w:szCs w:val="28"/>
        </w:rPr>
        <w:t>Ознайомитис</w:t>
      </w:r>
      <w:r w:rsidR="00AC5347" w:rsidRPr="00685523">
        <w:rPr>
          <w:rFonts w:ascii="Times New Roman" w:hAnsi="Times New Roman"/>
          <w:sz w:val="28"/>
          <w:szCs w:val="28"/>
        </w:rPr>
        <w:t>я</w:t>
      </w:r>
      <w:r w:rsidRPr="00685523">
        <w:rPr>
          <w:rFonts w:ascii="Times New Roman" w:hAnsi="Times New Roman"/>
          <w:sz w:val="28"/>
          <w:szCs w:val="28"/>
        </w:rPr>
        <w:t xml:space="preserve"> з будовою,  призначенням </w:t>
      </w:r>
      <w:r w:rsidR="00AC5347" w:rsidRPr="00685523">
        <w:rPr>
          <w:rFonts w:ascii="Times New Roman" w:hAnsi="Times New Roman"/>
          <w:sz w:val="28"/>
          <w:szCs w:val="28"/>
        </w:rPr>
        <w:t>і</w:t>
      </w:r>
      <w:r w:rsidRPr="00685523">
        <w:rPr>
          <w:rFonts w:ascii="Times New Roman" w:hAnsi="Times New Roman"/>
          <w:sz w:val="28"/>
          <w:szCs w:val="28"/>
        </w:rPr>
        <w:t xml:space="preserve"> принципами роботи основних приладів для визначення атмосферного тиску: барометра</w:t>
      </w:r>
      <w:r w:rsidR="00A90B00" w:rsidRPr="00685523">
        <w:rPr>
          <w:rFonts w:ascii="Times New Roman" w:hAnsi="Times New Roman"/>
          <w:sz w:val="28"/>
          <w:szCs w:val="28"/>
        </w:rPr>
        <w:t>-</w:t>
      </w:r>
      <w:r w:rsidRPr="00685523">
        <w:rPr>
          <w:rFonts w:ascii="Times New Roman" w:hAnsi="Times New Roman"/>
          <w:sz w:val="28"/>
          <w:szCs w:val="28"/>
        </w:rPr>
        <w:t xml:space="preserve"> анероїда; барометра ртутного чаш</w:t>
      </w:r>
      <w:r w:rsidR="00685523">
        <w:rPr>
          <w:rFonts w:ascii="Times New Roman" w:hAnsi="Times New Roman"/>
          <w:sz w:val="28"/>
          <w:szCs w:val="28"/>
        </w:rPr>
        <w:t>ков</w:t>
      </w:r>
      <w:r w:rsidRPr="00685523">
        <w:rPr>
          <w:rFonts w:ascii="Times New Roman" w:hAnsi="Times New Roman"/>
          <w:sz w:val="28"/>
          <w:szCs w:val="28"/>
        </w:rPr>
        <w:t>о</w:t>
      </w:r>
      <w:r w:rsidR="00685523">
        <w:rPr>
          <w:rFonts w:ascii="Times New Roman" w:hAnsi="Times New Roman"/>
          <w:sz w:val="28"/>
          <w:szCs w:val="28"/>
        </w:rPr>
        <w:t>го</w:t>
      </w:r>
      <w:r w:rsidRPr="00685523">
        <w:rPr>
          <w:rFonts w:ascii="Times New Roman" w:hAnsi="Times New Roman"/>
          <w:sz w:val="28"/>
          <w:szCs w:val="28"/>
        </w:rPr>
        <w:t>; барографа-самописця. Замалювати їх будову</w:t>
      </w:r>
      <w:r w:rsidR="00A90B00" w:rsidRPr="00685523">
        <w:rPr>
          <w:rFonts w:ascii="Times New Roman" w:hAnsi="Times New Roman"/>
          <w:sz w:val="28"/>
          <w:szCs w:val="28"/>
        </w:rPr>
        <w:t xml:space="preserve"> й</w:t>
      </w:r>
      <w:r w:rsidRPr="00685523">
        <w:rPr>
          <w:rFonts w:ascii="Times New Roman" w:hAnsi="Times New Roman"/>
          <w:sz w:val="28"/>
          <w:szCs w:val="28"/>
        </w:rPr>
        <w:t xml:space="preserve"> описати принципи роботи.</w:t>
      </w:r>
    </w:p>
    <w:p w14:paraId="4B427F80" w14:textId="77777777" w:rsidR="00321327" w:rsidRPr="00685523" w:rsidRDefault="00321327" w:rsidP="00442E83">
      <w:pPr>
        <w:tabs>
          <w:tab w:val="left" w:pos="709"/>
        </w:tabs>
        <w:spacing w:after="0" w:line="240" w:lineRule="auto"/>
        <w:ind w:firstLine="708"/>
        <w:jc w:val="both"/>
        <w:rPr>
          <w:rFonts w:ascii="Times New Roman" w:hAnsi="Times New Roman"/>
          <w:sz w:val="28"/>
          <w:szCs w:val="28"/>
        </w:rPr>
      </w:pPr>
      <w:r w:rsidRPr="00685523">
        <w:rPr>
          <w:rFonts w:ascii="Times New Roman" w:eastAsia="Times New Roman" w:hAnsi="Times New Roman"/>
          <w:b/>
          <w:bCs/>
          <w:sz w:val="28"/>
          <w:szCs w:val="28"/>
        </w:rPr>
        <w:t>Завдання 4</w:t>
      </w:r>
      <w:r w:rsidRPr="00685523">
        <w:rPr>
          <w:rFonts w:ascii="Times New Roman" w:hAnsi="Times New Roman"/>
          <w:b/>
          <w:sz w:val="28"/>
          <w:szCs w:val="28"/>
        </w:rPr>
        <w:t>.</w:t>
      </w:r>
      <w:r w:rsidRPr="00685523">
        <w:rPr>
          <w:rFonts w:ascii="Times New Roman" w:hAnsi="Times New Roman"/>
          <w:sz w:val="28"/>
          <w:szCs w:val="28"/>
        </w:rPr>
        <w:t xml:space="preserve"> Визначити атмосферний тиск по черзі на нижньому та верхньому пунктах (це може бути багатоповерховий будинок, пагорб</w:t>
      </w:r>
      <w:r w:rsidR="00A90B00" w:rsidRPr="00685523">
        <w:rPr>
          <w:rFonts w:ascii="Times New Roman" w:hAnsi="Times New Roman"/>
          <w:sz w:val="28"/>
          <w:szCs w:val="28"/>
        </w:rPr>
        <w:t xml:space="preserve"> тощо</w:t>
      </w:r>
      <w:r w:rsidRPr="00685523">
        <w:rPr>
          <w:rFonts w:ascii="Times New Roman" w:hAnsi="Times New Roman"/>
          <w:sz w:val="28"/>
          <w:szCs w:val="28"/>
        </w:rPr>
        <w:t xml:space="preserve">). Спостереження розпочинають лише після того, як температура анероїда зрівняється з температурою повітря. </w:t>
      </w:r>
      <w:r w:rsidR="00A90B00" w:rsidRPr="00685523">
        <w:rPr>
          <w:rFonts w:ascii="Times New Roman" w:hAnsi="Times New Roman"/>
          <w:sz w:val="28"/>
          <w:szCs w:val="28"/>
        </w:rPr>
        <w:t>В</w:t>
      </w:r>
      <w:r w:rsidRPr="00685523">
        <w:rPr>
          <w:rFonts w:ascii="Times New Roman" w:hAnsi="Times New Roman"/>
          <w:sz w:val="28"/>
          <w:szCs w:val="28"/>
        </w:rPr>
        <w:t xml:space="preserve"> опорному пункті проводиться відлік температури та атмосферного тиску (не менше двох разів).</w:t>
      </w:r>
    </w:p>
    <w:p w14:paraId="51222438" w14:textId="77777777" w:rsidR="00172532" w:rsidRPr="00685523" w:rsidRDefault="00172532" w:rsidP="00442E83">
      <w:pPr>
        <w:tabs>
          <w:tab w:val="left" w:pos="709"/>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ab/>
        <w:t>1.</w:t>
      </w:r>
      <w:r w:rsidR="00932DFE" w:rsidRPr="00685523">
        <w:rPr>
          <w:rFonts w:ascii="Times New Roman" w:hAnsi="Times New Roman"/>
          <w:sz w:val="28"/>
          <w:szCs w:val="28"/>
        </w:rPr>
        <w:t xml:space="preserve"> </w:t>
      </w:r>
      <w:r w:rsidR="00A90B00" w:rsidRPr="00685523">
        <w:rPr>
          <w:rFonts w:ascii="Times New Roman" w:hAnsi="Times New Roman"/>
          <w:sz w:val="28"/>
          <w:szCs w:val="28"/>
        </w:rPr>
        <w:t>У</w:t>
      </w:r>
      <w:r w:rsidR="00321327" w:rsidRPr="00685523">
        <w:rPr>
          <w:rFonts w:ascii="Times New Roman" w:hAnsi="Times New Roman"/>
          <w:sz w:val="28"/>
          <w:szCs w:val="28"/>
        </w:rPr>
        <w:t xml:space="preserve"> показники анероїда ввести шкал</w:t>
      </w:r>
      <w:r w:rsidR="00685523">
        <w:rPr>
          <w:rFonts w:ascii="Times New Roman" w:hAnsi="Times New Roman"/>
          <w:sz w:val="28"/>
          <w:szCs w:val="28"/>
        </w:rPr>
        <w:t>ьні</w:t>
      </w:r>
      <w:r w:rsidR="00321327" w:rsidRPr="00685523">
        <w:rPr>
          <w:rFonts w:ascii="Times New Roman" w:hAnsi="Times New Roman"/>
          <w:sz w:val="28"/>
          <w:szCs w:val="28"/>
        </w:rPr>
        <w:t>, температурні та додаткові виправлення, які містяться в сертифікаті приладу.</w:t>
      </w:r>
    </w:p>
    <w:p w14:paraId="25D46691" w14:textId="77777777" w:rsidR="00321327" w:rsidRPr="00685523" w:rsidRDefault="00172532" w:rsidP="00442E83">
      <w:pPr>
        <w:tabs>
          <w:tab w:val="left" w:pos="709"/>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ab/>
        <w:t>2.</w:t>
      </w:r>
      <w:r w:rsidR="00932DFE" w:rsidRPr="00685523">
        <w:rPr>
          <w:rFonts w:ascii="Times New Roman" w:hAnsi="Times New Roman"/>
          <w:sz w:val="28"/>
          <w:szCs w:val="28"/>
        </w:rPr>
        <w:t xml:space="preserve"> </w:t>
      </w:r>
      <w:r w:rsidR="00321327" w:rsidRPr="00685523">
        <w:rPr>
          <w:rFonts w:ascii="Times New Roman" w:hAnsi="Times New Roman"/>
          <w:sz w:val="28"/>
          <w:szCs w:val="28"/>
        </w:rPr>
        <w:t xml:space="preserve">Підрахувати середні значення тиску </w:t>
      </w:r>
      <w:r w:rsidR="00A90B00" w:rsidRPr="00685523">
        <w:rPr>
          <w:rFonts w:ascii="Times New Roman" w:hAnsi="Times New Roman"/>
          <w:sz w:val="28"/>
          <w:szCs w:val="28"/>
        </w:rPr>
        <w:t>й</w:t>
      </w:r>
      <w:r w:rsidR="00321327" w:rsidRPr="00685523">
        <w:rPr>
          <w:rFonts w:ascii="Times New Roman" w:hAnsi="Times New Roman"/>
          <w:sz w:val="28"/>
          <w:szCs w:val="28"/>
        </w:rPr>
        <w:t xml:space="preserve"> температури  повітря для верхнього та нижнього пунктів.</w:t>
      </w:r>
    </w:p>
    <w:p w14:paraId="606F8391" w14:textId="77777777" w:rsidR="00321327" w:rsidRPr="00685523" w:rsidRDefault="00172532" w:rsidP="00442E83">
      <w:pPr>
        <w:tabs>
          <w:tab w:val="left" w:pos="709"/>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eastAsia="Times New Roman" w:hAnsi="Times New Roman"/>
          <w:b/>
          <w:sz w:val="28"/>
          <w:szCs w:val="28"/>
          <w:lang w:eastAsia="ru-RU"/>
        </w:rPr>
        <w:tab/>
      </w:r>
      <w:r w:rsidR="00321327" w:rsidRPr="00685523">
        <w:rPr>
          <w:rFonts w:ascii="Times New Roman" w:eastAsia="Times New Roman" w:hAnsi="Times New Roman"/>
          <w:b/>
          <w:sz w:val="28"/>
          <w:szCs w:val="28"/>
          <w:lang w:eastAsia="ru-RU"/>
        </w:rPr>
        <w:t>Завдання</w:t>
      </w:r>
      <w:r w:rsidR="00321327" w:rsidRPr="00685523">
        <w:rPr>
          <w:rFonts w:ascii="Times New Roman" w:hAnsi="Times New Roman"/>
          <w:sz w:val="28"/>
          <w:szCs w:val="28"/>
        </w:rPr>
        <w:t xml:space="preserve"> </w:t>
      </w:r>
      <w:r w:rsidR="00321327" w:rsidRPr="00685523">
        <w:rPr>
          <w:rFonts w:ascii="Times New Roman" w:hAnsi="Times New Roman"/>
          <w:b/>
          <w:sz w:val="28"/>
          <w:szCs w:val="28"/>
        </w:rPr>
        <w:t>5.</w:t>
      </w:r>
      <w:r w:rsidR="00321327" w:rsidRPr="00685523">
        <w:rPr>
          <w:rFonts w:ascii="Times New Roman" w:hAnsi="Times New Roman"/>
          <w:sz w:val="28"/>
          <w:szCs w:val="28"/>
        </w:rPr>
        <w:t xml:space="preserve"> Визначити рівень перевищення верхнього пункту над нижнім за формулою барометричного нівелювання (формула Бабінє).</w:t>
      </w:r>
      <w:r w:rsidR="00321327" w:rsidRPr="00685523">
        <w:rPr>
          <w:rFonts w:ascii="Times New Roman" w:hAnsi="Times New Roman"/>
          <w:sz w:val="28"/>
          <w:szCs w:val="28"/>
          <w:lang w:eastAsia="ru-RU"/>
        </w:rPr>
        <w:t xml:space="preserve"> </w:t>
      </w:r>
    </w:p>
    <w:p w14:paraId="3117490A" w14:textId="77777777" w:rsidR="00321327" w:rsidRPr="00685523" w:rsidRDefault="00321327" w:rsidP="00442E83">
      <w:pPr>
        <w:shd w:val="clear" w:color="auto" w:fill="FFFFFF"/>
        <w:spacing w:before="163" w:after="120" w:line="240" w:lineRule="auto"/>
        <w:ind w:right="11"/>
        <w:jc w:val="center"/>
        <w:rPr>
          <w:rFonts w:ascii="Times New Roman" w:hAnsi="Times New Roman"/>
          <w:sz w:val="28"/>
          <w:szCs w:val="28"/>
          <w:lang w:eastAsia="ru-RU"/>
        </w:rPr>
      </w:pPr>
      <w:r w:rsidRPr="00685523">
        <w:rPr>
          <w:rFonts w:ascii="Times New Roman" w:hAnsi="Times New Roman"/>
          <w:sz w:val="28"/>
          <w:szCs w:val="28"/>
        </w:rPr>
        <w:t xml:space="preserve">                </w:t>
      </w:r>
      <w:r w:rsidRPr="00685523">
        <w:rPr>
          <w:rFonts w:ascii="Times New Roman" w:eastAsia="Times New Roman" w:hAnsi="Times New Roman"/>
          <w:color w:val="000000"/>
          <w:sz w:val="28"/>
          <w:szCs w:val="28"/>
        </w:rPr>
        <w:t xml:space="preserve"> H = 16000 (1+0.00366 t</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+t</w:t>
      </w:r>
      <w:r w:rsidRPr="00685523">
        <w:rPr>
          <w:rFonts w:ascii="Times New Roman" w:eastAsia="Times New Roman" w:hAnsi="Times New Roman"/>
          <w:color w:val="000000"/>
          <w:sz w:val="28"/>
          <w:szCs w:val="28"/>
          <w:vertAlign w:val="subscript"/>
        </w:rPr>
        <w:t>2</w:t>
      </w:r>
      <w:r w:rsidRPr="00685523">
        <w:rPr>
          <w:rFonts w:ascii="Times New Roman" w:eastAsia="Times New Roman" w:hAnsi="Times New Roman"/>
          <w:color w:val="000000"/>
          <w:sz w:val="28"/>
          <w:szCs w:val="28"/>
        </w:rPr>
        <w:t>/2) p</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-p</w:t>
      </w:r>
      <w:r w:rsidRPr="00685523">
        <w:rPr>
          <w:rFonts w:ascii="Times New Roman" w:eastAsia="Times New Roman" w:hAnsi="Times New Roman"/>
          <w:color w:val="000000"/>
          <w:sz w:val="28"/>
          <w:szCs w:val="28"/>
          <w:vertAlign w:val="subscript"/>
        </w:rPr>
        <w:t>2</w:t>
      </w:r>
      <w:r w:rsidRPr="00685523">
        <w:rPr>
          <w:rFonts w:ascii="Times New Roman" w:eastAsia="Times New Roman" w:hAnsi="Times New Roman"/>
          <w:color w:val="000000"/>
          <w:sz w:val="28"/>
          <w:szCs w:val="28"/>
        </w:rPr>
        <w:t>/p</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+p</w:t>
      </w:r>
      <w:r w:rsidRPr="00685523">
        <w:rPr>
          <w:rFonts w:ascii="Times New Roman" w:eastAsia="Times New Roman" w:hAnsi="Times New Roman"/>
          <w:color w:val="000000"/>
          <w:sz w:val="28"/>
          <w:szCs w:val="28"/>
          <w:vertAlign w:val="subscript"/>
        </w:rPr>
        <w:t>2</w:t>
      </w:r>
    </w:p>
    <w:p w14:paraId="6559C5AB" w14:textId="77777777" w:rsidR="00442E83" w:rsidRPr="00685523" w:rsidRDefault="00321327" w:rsidP="00442E83">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де </w:t>
      </w:r>
      <w:r w:rsidR="00E22E5D" w:rsidRPr="00685523">
        <w:rPr>
          <w:rFonts w:ascii="Times New Roman" w:eastAsia="Times New Roman" w:hAnsi="Times New Roman"/>
          <w:iCs/>
          <w:color w:val="000000"/>
          <w:sz w:val="28"/>
          <w:szCs w:val="28"/>
        </w:rPr>
        <w:t xml:space="preserve">Н </w:t>
      </w:r>
      <w:r w:rsidR="00E22E5D" w:rsidRPr="00685523">
        <w:rPr>
          <w:rFonts w:ascii="Times New Roman" w:hAnsi="Times New Roman"/>
          <w:i/>
          <w:sz w:val="28"/>
          <w:szCs w:val="28"/>
        </w:rPr>
        <w:t>–</w:t>
      </w:r>
      <w:r w:rsidRPr="00685523">
        <w:rPr>
          <w:rFonts w:ascii="Times New Roman" w:eastAsia="Times New Roman" w:hAnsi="Times New Roman"/>
          <w:iCs/>
          <w:color w:val="000000"/>
          <w:sz w:val="28"/>
          <w:szCs w:val="28"/>
        </w:rPr>
        <w:t xml:space="preserve"> </w:t>
      </w:r>
      <w:r w:rsidRPr="00685523">
        <w:rPr>
          <w:rFonts w:ascii="Times New Roman" w:eastAsia="Times New Roman" w:hAnsi="Times New Roman"/>
          <w:color w:val="000000"/>
          <w:sz w:val="28"/>
          <w:szCs w:val="28"/>
        </w:rPr>
        <w:t xml:space="preserve">перевищення, у м; </w:t>
      </w:r>
    </w:p>
    <w:p w14:paraId="40012470" w14:textId="77777777" w:rsidR="00442E83" w:rsidRPr="00685523" w:rsidRDefault="00321327" w:rsidP="00442E83">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iCs/>
          <w:sz w:val="28"/>
          <w:szCs w:val="28"/>
        </w:rPr>
        <w:t>р</w:t>
      </w:r>
      <w:r w:rsidRPr="00685523">
        <w:rPr>
          <w:rFonts w:ascii="Times New Roman" w:eastAsia="Times New Roman" w:hAnsi="Times New Roman"/>
          <w:iCs/>
          <w:color w:val="000000"/>
          <w:sz w:val="28"/>
          <w:szCs w:val="28"/>
          <w:vertAlign w:val="subscript"/>
        </w:rPr>
        <w:t>1</w:t>
      </w:r>
      <w:r w:rsidRPr="00685523">
        <w:rPr>
          <w:rFonts w:ascii="Times New Roman" w:eastAsia="Times New Roman" w:hAnsi="Times New Roman"/>
          <w:iCs/>
          <w:color w:val="000000"/>
          <w:sz w:val="28"/>
          <w:szCs w:val="28"/>
        </w:rPr>
        <w:t xml:space="preserve"> </w:t>
      </w:r>
      <w:r w:rsidRPr="00685523">
        <w:rPr>
          <w:rFonts w:ascii="Times New Roman" w:eastAsia="Times New Roman" w:hAnsi="Times New Roman"/>
          <w:color w:val="000000"/>
          <w:sz w:val="28"/>
          <w:szCs w:val="28"/>
        </w:rPr>
        <w:t xml:space="preserve">і </w:t>
      </w:r>
      <w:r w:rsidRPr="00685523">
        <w:rPr>
          <w:rFonts w:ascii="Times New Roman" w:eastAsia="Times New Roman" w:hAnsi="Times New Roman"/>
          <w:iCs/>
          <w:sz w:val="28"/>
          <w:szCs w:val="28"/>
        </w:rPr>
        <w:t>р</w:t>
      </w:r>
      <w:r w:rsidRPr="00685523">
        <w:rPr>
          <w:rFonts w:ascii="Times New Roman" w:eastAsia="Times New Roman" w:hAnsi="Times New Roman"/>
          <w:iCs/>
          <w:color w:val="000000"/>
          <w:sz w:val="28"/>
          <w:szCs w:val="28"/>
          <w:vertAlign w:val="subscript"/>
        </w:rPr>
        <w:t xml:space="preserve">2 </w:t>
      </w:r>
      <w:r w:rsidR="00E22E5D"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тиск повітря на нижньому й верхньому рівнях, у </w:t>
      </w:r>
      <w:r w:rsidRPr="00685523">
        <w:rPr>
          <w:rFonts w:ascii="Times New Roman" w:eastAsia="Times New Roman" w:hAnsi="Times New Roman"/>
          <w:sz w:val="28"/>
          <w:szCs w:val="28"/>
        </w:rPr>
        <w:t>гПа</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sz w:val="28"/>
          <w:szCs w:val="28"/>
        </w:rPr>
        <w:t>мбар</w:t>
      </w:r>
      <w:r w:rsidRPr="00685523">
        <w:rPr>
          <w:rFonts w:ascii="Times New Roman" w:eastAsia="Times New Roman" w:hAnsi="Times New Roman"/>
          <w:color w:val="000000"/>
          <w:sz w:val="28"/>
          <w:szCs w:val="28"/>
        </w:rPr>
        <w:t xml:space="preserve"> або </w:t>
      </w:r>
      <w:r w:rsidR="00442E83" w:rsidRPr="00685523">
        <w:rPr>
          <w:rFonts w:ascii="Times New Roman" w:eastAsia="Times New Roman" w:hAnsi="Times New Roman"/>
          <w:color w:val="000000"/>
          <w:sz w:val="28"/>
          <w:szCs w:val="28"/>
        </w:rPr>
        <w:t xml:space="preserve">  </w:t>
      </w:r>
      <w:r w:rsidRPr="00685523">
        <w:rPr>
          <w:rFonts w:ascii="Times New Roman" w:eastAsia="Times New Roman" w:hAnsi="Times New Roman"/>
          <w:color w:val="000000"/>
          <w:sz w:val="28"/>
          <w:szCs w:val="28"/>
        </w:rPr>
        <w:t xml:space="preserve">мм </w:t>
      </w:r>
      <w:r w:rsidRPr="00685523">
        <w:rPr>
          <w:rFonts w:ascii="Times New Roman" w:eastAsia="Times New Roman" w:hAnsi="Times New Roman"/>
          <w:sz w:val="28"/>
          <w:szCs w:val="28"/>
        </w:rPr>
        <w:t>рт.</w:t>
      </w:r>
      <w:r w:rsidRPr="00685523">
        <w:rPr>
          <w:rFonts w:ascii="Times New Roman" w:eastAsia="Times New Roman" w:hAnsi="Times New Roman"/>
          <w:color w:val="000000"/>
          <w:sz w:val="28"/>
          <w:szCs w:val="28"/>
        </w:rPr>
        <w:t xml:space="preserve"> ст.; </w:t>
      </w:r>
    </w:p>
    <w:p w14:paraId="06DFA512" w14:textId="77777777" w:rsidR="00442E83" w:rsidRPr="00685523" w:rsidRDefault="00321327" w:rsidP="00442E83">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t</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iCs/>
          <w:color w:val="000000"/>
          <w:sz w:val="28"/>
          <w:szCs w:val="28"/>
        </w:rPr>
        <w:t xml:space="preserve"> </w:t>
      </w:r>
      <w:r w:rsidRPr="00685523">
        <w:rPr>
          <w:rFonts w:ascii="Times New Roman" w:eastAsia="Times New Roman" w:hAnsi="Times New Roman"/>
          <w:color w:val="000000"/>
          <w:sz w:val="28"/>
          <w:szCs w:val="28"/>
        </w:rPr>
        <w:t xml:space="preserve">і </w:t>
      </w:r>
      <w:r w:rsidRPr="00685523">
        <w:rPr>
          <w:rFonts w:ascii="Times New Roman" w:eastAsia="Times New Roman" w:hAnsi="Times New Roman"/>
          <w:i/>
          <w:color w:val="000000"/>
          <w:sz w:val="28"/>
          <w:szCs w:val="28"/>
        </w:rPr>
        <w:t>t</w:t>
      </w:r>
      <w:r w:rsidRPr="00685523">
        <w:rPr>
          <w:rFonts w:ascii="Times New Roman" w:eastAsia="Times New Roman" w:hAnsi="Times New Roman"/>
          <w:color w:val="000000"/>
          <w:sz w:val="28"/>
          <w:szCs w:val="28"/>
          <w:vertAlign w:val="subscript"/>
        </w:rPr>
        <w:t>2</w:t>
      </w:r>
      <w:r w:rsidR="00E22E5D" w:rsidRPr="00685523">
        <w:rPr>
          <w:rFonts w:ascii="Times New Roman" w:eastAsia="Times New Roman" w:hAnsi="Times New Roman"/>
          <w:color w:val="000000"/>
          <w:sz w:val="28"/>
          <w:szCs w:val="28"/>
        </w:rPr>
        <w:t xml:space="preserve"> </w:t>
      </w:r>
      <w:r w:rsidR="00E22E5D"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температура повітря відповідно на нижньо</w:t>
      </w:r>
      <w:r w:rsidR="00E22E5D" w:rsidRPr="00685523">
        <w:rPr>
          <w:rFonts w:ascii="Times New Roman" w:eastAsia="Times New Roman" w:hAnsi="Times New Roman"/>
          <w:color w:val="000000"/>
          <w:sz w:val="28"/>
          <w:szCs w:val="28"/>
        </w:rPr>
        <w:t>му й верхньому рівнях;</w:t>
      </w:r>
    </w:p>
    <w:p w14:paraId="4CCC68D9" w14:textId="77777777" w:rsidR="00321327" w:rsidRPr="00685523" w:rsidRDefault="00E22E5D" w:rsidP="00442E83">
      <w:pPr>
        <w:spacing w:after="0" w:line="240" w:lineRule="auto"/>
        <w:ind w:firstLine="709"/>
        <w:jc w:val="both"/>
        <w:rPr>
          <w:rFonts w:ascii="Times New Roman" w:hAnsi="Times New Roman"/>
          <w:sz w:val="28"/>
          <w:szCs w:val="28"/>
        </w:rPr>
      </w:pPr>
      <w:r w:rsidRPr="00685523">
        <w:rPr>
          <w:rFonts w:ascii="Times New Roman" w:eastAsia="Times New Roman" w:hAnsi="Times New Roman"/>
          <w:color w:val="000000"/>
          <w:sz w:val="28"/>
          <w:szCs w:val="28"/>
        </w:rPr>
        <w:t xml:space="preserve">0,00366 </w:t>
      </w:r>
      <w:r w:rsidRPr="00685523">
        <w:rPr>
          <w:rFonts w:ascii="Times New Roman" w:hAnsi="Times New Roman"/>
          <w:i/>
          <w:sz w:val="28"/>
          <w:szCs w:val="28"/>
        </w:rPr>
        <w:t>–</w:t>
      </w:r>
      <w:r w:rsidR="00321327" w:rsidRPr="00685523">
        <w:rPr>
          <w:rFonts w:ascii="Times New Roman" w:eastAsia="Times New Roman" w:hAnsi="Times New Roman"/>
          <w:color w:val="000000"/>
          <w:sz w:val="28"/>
          <w:szCs w:val="28"/>
        </w:rPr>
        <w:t xml:space="preserve"> коефіцієнт </w:t>
      </w:r>
      <w:r w:rsidR="00321327" w:rsidRPr="00685523">
        <w:rPr>
          <w:rFonts w:ascii="Times New Roman" w:eastAsia="Times New Roman" w:hAnsi="Times New Roman"/>
          <w:sz w:val="28"/>
          <w:szCs w:val="28"/>
        </w:rPr>
        <w:t>розширення</w:t>
      </w:r>
      <w:r w:rsidR="00321327" w:rsidRPr="00685523">
        <w:rPr>
          <w:rFonts w:ascii="Times New Roman" w:eastAsia="Times New Roman" w:hAnsi="Times New Roman"/>
          <w:color w:val="000000"/>
          <w:sz w:val="28"/>
          <w:szCs w:val="28"/>
        </w:rPr>
        <w:t xml:space="preserve"> газу.</w:t>
      </w:r>
    </w:p>
    <w:p w14:paraId="58DF2758" w14:textId="77777777" w:rsidR="00321327" w:rsidRPr="00685523" w:rsidRDefault="00321327" w:rsidP="00321327">
      <w:pPr>
        <w:spacing w:after="0" w:line="240" w:lineRule="auto"/>
        <w:jc w:val="both"/>
        <w:rPr>
          <w:rFonts w:ascii="Times New Roman" w:hAnsi="Times New Roman"/>
          <w:sz w:val="28"/>
          <w:szCs w:val="28"/>
        </w:rPr>
      </w:pPr>
    </w:p>
    <w:p w14:paraId="03F544FF" w14:textId="77777777" w:rsidR="00321327" w:rsidRPr="00685523" w:rsidRDefault="00321327" w:rsidP="009F519F">
      <w:pPr>
        <w:spacing w:after="240" w:line="240" w:lineRule="auto"/>
        <w:ind w:firstLine="709"/>
        <w:jc w:val="both"/>
        <w:rPr>
          <w:rFonts w:ascii="Times New Roman" w:hAnsi="Times New Roman"/>
          <w:sz w:val="28"/>
          <w:szCs w:val="28"/>
        </w:rPr>
      </w:pPr>
      <w:r w:rsidRPr="00685523">
        <w:rPr>
          <w:rFonts w:ascii="Times New Roman" w:hAnsi="Times New Roman"/>
          <w:sz w:val="28"/>
          <w:szCs w:val="28"/>
        </w:rPr>
        <w:t xml:space="preserve">Результати спостережень і розрахунків </w:t>
      </w:r>
      <w:r w:rsidR="00442E83" w:rsidRPr="00685523">
        <w:rPr>
          <w:rFonts w:ascii="Times New Roman" w:hAnsi="Times New Roman"/>
          <w:sz w:val="28"/>
          <w:szCs w:val="28"/>
        </w:rPr>
        <w:t>внести</w:t>
      </w:r>
      <w:r w:rsidRPr="00685523">
        <w:rPr>
          <w:rFonts w:ascii="Times New Roman" w:hAnsi="Times New Roman"/>
          <w:sz w:val="28"/>
          <w:szCs w:val="28"/>
        </w:rPr>
        <w:t xml:space="preserve"> в таблицю: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701"/>
        <w:gridCol w:w="1843"/>
        <w:gridCol w:w="1701"/>
        <w:gridCol w:w="1842"/>
      </w:tblGrid>
      <w:tr w:rsidR="00321327" w:rsidRPr="00685523" w14:paraId="78501BC9"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73649EEF"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варіанта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322EC8"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i/>
                <w:color w:val="000000"/>
                <w:sz w:val="28"/>
                <w:szCs w:val="28"/>
              </w:rPr>
              <w:t>р</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 ГПа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39A78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i/>
                <w:color w:val="000000"/>
                <w:sz w:val="28"/>
                <w:szCs w:val="28"/>
              </w:rPr>
              <w:t>t</w:t>
            </w:r>
            <w:r w:rsidRPr="00685523">
              <w:rPr>
                <w:rFonts w:ascii="Times New Roman" w:eastAsia="Times New Roman" w:hAnsi="Times New Roman"/>
                <w:color w:val="000000"/>
                <w:sz w:val="28"/>
                <w:szCs w:val="28"/>
                <w:vertAlign w:val="subscript"/>
              </w:rPr>
              <w:t>1</w:t>
            </w:r>
            <w:r w:rsidRPr="00685523">
              <w:rPr>
                <w:rFonts w:ascii="Times New Roman" w:eastAsia="Times New Roman" w:hAnsi="Times New Roman"/>
                <w:color w:val="000000"/>
                <w:sz w:val="28"/>
                <w:szCs w:val="28"/>
              </w:rPr>
              <w:t>,ºС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DC4C59"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i/>
                <w:color w:val="000000"/>
                <w:sz w:val="28"/>
                <w:szCs w:val="28"/>
              </w:rPr>
              <w:t>р</w:t>
            </w:r>
            <w:r w:rsidRPr="00685523">
              <w:rPr>
                <w:rFonts w:ascii="Times New Roman" w:eastAsia="Times New Roman" w:hAnsi="Times New Roman"/>
                <w:color w:val="000000"/>
                <w:sz w:val="28"/>
                <w:szCs w:val="28"/>
                <w:vertAlign w:val="subscript"/>
              </w:rPr>
              <w:t>2</w:t>
            </w:r>
            <w:r w:rsidRPr="00685523">
              <w:rPr>
                <w:rFonts w:ascii="Times New Roman" w:eastAsia="Times New Roman" w:hAnsi="Times New Roman"/>
                <w:color w:val="000000"/>
                <w:sz w:val="28"/>
                <w:szCs w:val="28"/>
              </w:rPr>
              <w:t>, гПа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699A46"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i/>
                <w:color w:val="000000"/>
                <w:sz w:val="28"/>
                <w:szCs w:val="28"/>
              </w:rPr>
              <w:t>t</w:t>
            </w:r>
            <w:r w:rsidRPr="00685523">
              <w:rPr>
                <w:rFonts w:ascii="Times New Roman" w:eastAsia="Times New Roman" w:hAnsi="Times New Roman"/>
                <w:color w:val="000000"/>
                <w:sz w:val="28"/>
                <w:szCs w:val="28"/>
                <w:vertAlign w:val="subscript"/>
              </w:rPr>
              <w:t>2</w:t>
            </w:r>
            <w:r w:rsidRPr="00685523">
              <w:rPr>
                <w:rFonts w:ascii="Times New Roman" w:eastAsia="Times New Roman" w:hAnsi="Times New Roman"/>
                <w:color w:val="000000"/>
                <w:sz w:val="28"/>
                <w:szCs w:val="28"/>
              </w:rPr>
              <w:t>, ºС</w:t>
            </w:r>
          </w:p>
        </w:tc>
      </w:tr>
      <w:tr w:rsidR="00321327" w:rsidRPr="00685523" w14:paraId="64787998" w14:textId="77777777" w:rsidTr="009219E9">
        <w:trPr>
          <w:trHeight w:val="70"/>
        </w:trPr>
        <w:tc>
          <w:tcPr>
            <w:tcW w:w="2552" w:type="dxa"/>
            <w:tcBorders>
              <w:top w:val="single" w:sz="4" w:space="0" w:color="auto"/>
              <w:left w:val="single" w:sz="4" w:space="0" w:color="auto"/>
              <w:bottom w:val="single" w:sz="4" w:space="0" w:color="auto"/>
              <w:right w:val="single" w:sz="4" w:space="0" w:color="auto"/>
            </w:tcBorders>
            <w:vAlign w:val="center"/>
            <w:hideMark/>
          </w:tcPr>
          <w:p w14:paraId="3446DC3D"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7BF17F"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EC46BD"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62A3F1"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992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3821E0"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7,1</w:t>
            </w:r>
          </w:p>
        </w:tc>
      </w:tr>
      <w:tr w:rsidR="00321327" w:rsidRPr="00685523" w14:paraId="56EF59A7"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7CDDB9A5"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27F1B1"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994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6FEBCA"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B5921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991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B1E01C"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7,2</w:t>
            </w:r>
          </w:p>
        </w:tc>
      </w:tr>
      <w:tr w:rsidR="00321327" w:rsidRPr="00685523" w14:paraId="55F08896"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374F407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683B04"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990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ACEDFC"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3294D1"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988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F83FF94"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5,8</w:t>
            </w:r>
          </w:p>
        </w:tc>
      </w:tr>
      <w:tr w:rsidR="00321327" w:rsidRPr="00685523" w14:paraId="7AABDB41"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07B4C8B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842536"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890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946C9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1602B8"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888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7312FB"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5,2</w:t>
            </w:r>
          </w:p>
        </w:tc>
      </w:tr>
      <w:tr w:rsidR="00321327" w:rsidRPr="00685523" w14:paraId="73F962B8"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2E075608"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7C4FD7"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895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0FCA44"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CF6066"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890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B2371E"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3,0</w:t>
            </w:r>
          </w:p>
        </w:tc>
      </w:tr>
      <w:tr w:rsidR="00321327" w:rsidRPr="00685523" w14:paraId="27A3FEDF"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414D318B"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726F59"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880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26789B"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EDB2E4"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871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F4B3D6"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4,8</w:t>
            </w:r>
          </w:p>
        </w:tc>
      </w:tr>
      <w:tr w:rsidR="00321327" w:rsidRPr="00685523" w14:paraId="5CA2E220"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59757A97"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ECDAEF"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B97C1C4"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F145DC"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872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11D19B"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4,3</w:t>
            </w:r>
          </w:p>
        </w:tc>
      </w:tr>
      <w:tr w:rsidR="00321327" w:rsidRPr="00685523" w14:paraId="01289538"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6FC9D604"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2442FA"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870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2A3D78"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851DD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863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BD623D0"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4,7</w:t>
            </w:r>
          </w:p>
        </w:tc>
      </w:tr>
      <w:tr w:rsidR="00321327" w:rsidRPr="00685523" w14:paraId="1E41A4B0"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0CF130BB"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E72FEF"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865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269312"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E4CDF3"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861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BDD282"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4,9</w:t>
            </w:r>
          </w:p>
        </w:tc>
      </w:tr>
      <w:tr w:rsidR="00321327" w:rsidRPr="00685523" w14:paraId="3062AC7E" w14:textId="77777777" w:rsidTr="009219E9">
        <w:tc>
          <w:tcPr>
            <w:tcW w:w="2552" w:type="dxa"/>
            <w:tcBorders>
              <w:top w:val="single" w:sz="4" w:space="0" w:color="auto"/>
              <w:left w:val="single" w:sz="4" w:space="0" w:color="auto"/>
              <w:bottom w:val="single" w:sz="4" w:space="0" w:color="auto"/>
              <w:right w:val="single" w:sz="4" w:space="0" w:color="auto"/>
            </w:tcBorders>
            <w:vAlign w:val="center"/>
            <w:hideMark/>
          </w:tcPr>
          <w:p w14:paraId="5757B726" w14:textId="77777777" w:rsidR="00321327" w:rsidRPr="00685523" w:rsidRDefault="009219E9" w:rsidP="009219E9">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A0405"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191E25"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A61B41"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854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5704DBA" w14:textId="77777777" w:rsidR="00321327" w:rsidRPr="00685523" w:rsidRDefault="00321327" w:rsidP="00321327">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5,2</w:t>
            </w:r>
          </w:p>
        </w:tc>
      </w:tr>
    </w:tbl>
    <w:p w14:paraId="54802208" w14:textId="77777777" w:rsidR="00321327" w:rsidRPr="00685523" w:rsidRDefault="00321327" w:rsidP="009F519F">
      <w:pPr>
        <w:tabs>
          <w:tab w:val="left" w:pos="924"/>
          <w:tab w:val="left" w:pos="2730"/>
          <w:tab w:val="left" w:pos="3240"/>
          <w:tab w:val="left" w:pos="5767"/>
        </w:tabs>
        <w:spacing w:after="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lastRenderedPageBreak/>
        <w:t>Завдання</w:t>
      </w:r>
      <w:r w:rsidRPr="00685523">
        <w:rPr>
          <w:rFonts w:ascii="Times New Roman" w:hAnsi="Times New Roman"/>
          <w:sz w:val="28"/>
          <w:szCs w:val="28"/>
        </w:rPr>
        <w:t xml:space="preserve"> </w:t>
      </w:r>
      <w:r w:rsidRPr="00685523">
        <w:rPr>
          <w:rFonts w:ascii="Times New Roman" w:hAnsi="Times New Roman"/>
          <w:b/>
          <w:sz w:val="28"/>
          <w:szCs w:val="28"/>
        </w:rPr>
        <w:t>6.</w:t>
      </w:r>
      <w:r w:rsidRPr="00685523">
        <w:rPr>
          <w:rFonts w:ascii="Times New Roman" w:hAnsi="Times New Roman"/>
          <w:sz w:val="28"/>
          <w:szCs w:val="28"/>
        </w:rPr>
        <w:t xml:space="preserve"> За результатами нівелювання визначити вертикальний барометричний градієнт Р  та барометричний ступінь  Н.</w:t>
      </w:r>
    </w:p>
    <w:p w14:paraId="52A678F4" w14:textId="77777777" w:rsidR="00321327" w:rsidRPr="00685523" w:rsidRDefault="00321327" w:rsidP="00A90B00">
      <w:pPr>
        <w:tabs>
          <w:tab w:val="left" w:pos="924"/>
          <w:tab w:val="left" w:pos="2730"/>
          <w:tab w:val="left" w:pos="3240"/>
          <w:tab w:val="left" w:pos="5767"/>
        </w:tabs>
        <w:spacing w:before="120" w:after="120" w:line="240" w:lineRule="auto"/>
        <w:jc w:val="center"/>
        <w:rPr>
          <w:rFonts w:ascii="Times New Roman" w:hAnsi="Times New Roman"/>
          <w:sz w:val="28"/>
          <w:szCs w:val="28"/>
        </w:rPr>
      </w:pPr>
      <w:r w:rsidRPr="00685523">
        <w:rPr>
          <w:rFonts w:ascii="Times New Roman" w:hAnsi="Times New Roman"/>
          <w:sz w:val="28"/>
          <w:szCs w:val="28"/>
        </w:rPr>
        <w:t>Н</w:t>
      </w:r>
      <w:r w:rsidR="00E22E5D" w:rsidRPr="00685523">
        <w:rPr>
          <w:rFonts w:ascii="Times New Roman" w:hAnsi="Times New Roman"/>
          <w:sz w:val="28"/>
          <w:szCs w:val="28"/>
        </w:rPr>
        <w:t xml:space="preserve"> </w:t>
      </w:r>
      <w:r w:rsidRPr="00685523">
        <w:rPr>
          <w:rFonts w:ascii="Times New Roman" w:hAnsi="Times New Roman"/>
          <w:sz w:val="28"/>
          <w:szCs w:val="28"/>
        </w:rPr>
        <w:t>(м)</w:t>
      </w:r>
      <w:r w:rsidR="00932DFE" w:rsidRPr="00685523">
        <w:rPr>
          <w:rFonts w:ascii="Times New Roman" w:hAnsi="Times New Roman"/>
          <w:sz w:val="28"/>
          <w:szCs w:val="28"/>
        </w:rPr>
        <w:t xml:space="preserve"> </w:t>
      </w:r>
      <w:r w:rsidRPr="00685523">
        <w:rPr>
          <w:rFonts w:ascii="Times New Roman" w:hAnsi="Times New Roman"/>
          <w:sz w:val="28"/>
          <w:szCs w:val="28"/>
        </w:rPr>
        <w:t>= 8000/Р = ( 1+t)</w:t>
      </w:r>
    </w:p>
    <w:p w14:paraId="577AFFA2" w14:textId="77777777" w:rsidR="00321327" w:rsidRPr="00685523" w:rsidRDefault="00321327" w:rsidP="009F519F">
      <w:pPr>
        <w:tabs>
          <w:tab w:val="left" w:pos="924"/>
          <w:tab w:val="left" w:pos="2730"/>
          <w:tab w:val="left" w:pos="3240"/>
          <w:tab w:val="left" w:pos="5767"/>
        </w:tabs>
        <w:spacing w:after="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w:t>
      </w:r>
      <w:r w:rsidRPr="00685523">
        <w:rPr>
          <w:rFonts w:ascii="Times New Roman" w:hAnsi="Times New Roman"/>
          <w:sz w:val="28"/>
          <w:szCs w:val="28"/>
        </w:rPr>
        <w:t xml:space="preserve"> </w:t>
      </w:r>
      <w:r w:rsidRPr="00685523">
        <w:rPr>
          <w:rFonts w:ascii="Times New Roman" w:hAnsi="Times New Roman"/>
          <w:b/>
          <w:sz w:val="28"/>
          <w:szCs w:val="28"/>
        </w:rPr>
        <w:t>7.</w:t>
      </w:r>
      <w:r w:rsidRPr="00685523">
        <w:rPr>
          <w:rFonts w:ascii="Times New Roman" w:hAnsi="Times New Roman"/>
          <w:sz w:val="28"/>
          <w:szCs w:val="28"/>
        </w:rPr>
        <w:t xml:space="preserve"> Пояснити залежність </w:t>
      </w:r>
      <w:r w:rsidR="00A90B00" w:rsidRPr="00685523">
        <w:rPr>
          <w:rFonts w:ascii="Times New Roman" w:hAnsi="Times New Roman"/>
          <w:sz w:val="28"/>
          <w:szCs w:val="28"/>
        </w:rPr>
        <w:t xml:space="preserve">барометричного </w:t>
      </w:r>
      <w:r w:rsidRPr="00685523">
        <w:rPr>
          <w:rFonts w:ascii="Times New Roman" w:hAnsi="Times New Roman"/>
          <w:sz w:val="28"/>
          <w:szCs w:val="28"/>
        </w:rPr>
        <w:t>ступен</w:t>
      </w:r>
      <w:r w:rsidR="00A90B00" w:rsidRPr="00685523">
        <w:rPr>
          <w:rFonts w:ascii="Times New Roman" w:hAnsi="Times New Roman"/>
          <w:sz w:val="28"/>
          <w:szCs w:val="28"/>
        </w:rPr>
        <w:t>я</w:t>
      </w:r>
      <w:r w:rsidRPr="00685523">
        <w:rPr>
          <w:rFonts w:ascii="Times New Roman" w:hAnsi="Times New Roman"/>
          <w:sz w:val="28"/>
          <w:szCs w:val="28"/>
        </w:rPr>
        <w:t xml:space="preserve"> від температурних показників атмосферного повітря: розрахувати </w:t>
      </w:r>
      <w:r w:rsidR="00A90B00" w:rsidRPr="00685523">
        <w:rPr>
          <w:rFonts w:ascii="Times New Roman" w:hAnsi="Times New Roman"/>
          <w:sz w:val="28"/>
          <w:szCs w:val="28"/>
        </w:rPr>
        <w:t xml:space="preserve">барометричний </w:t>
      </w:r>
      <w:r w:rsidRPr="00685523">
        <w:rPr>
          <w:rFonts w:ascii="Times New Roman" w:hAnsi="Times New Roman"/>
          <w:sz w:val="28"/>
          <w:szCs w:val="28"/>
        </w:rPr>
        <w:t>ступінь, якщо в першому випадку температура повітря становить t</w:t>
      </w:r>
      <w:r w:rsidRPr="00685523">
        <w:rPr>
          <w:rFonts w:ascii="Times New Roman" w:hAnsi="Times New Roman"/>
          <w:sz w:val="28"/>
          <w:szCs w:val="28"/>
          <w:vertAlign w:val="subscript"/>
        </w:rPr>
        <w:t xml:space="preserve">1 </w:t>
      </w:r>
      <w:r w:rsidRPr="00685523">
        <w:rPr>
          <w:rFonts w:ascii="Times New Roman" w:hAnsi="Times New Roman"/>
          <w:sz w:val="28"/>
          <w:szCs w:val="28"/>
        </w:rPr>
        <w:t>°С, а у другому –  t</w:t>
      </w:r>
      <w:r w:rsidRPr="00685523">
        <w:rPr>
          <w:rFonts w:ascii="Times New Roman" w:hAnsi="Times New Roman"/>
          <w:sz w:val="28"/>
          <w:szCs w:val="28"/>
          <w:vertAlign w:val="subscript"/>
        </w:rPr>
        <w:t>2</w:t>
      </w:r>
      <w:r w:rsidRPr="00685523">
        <w:rPr>
          <w:rFonts w:ascii="Times New Roman" w:hAnsi="Times New Roman"/>
          <w:sz w:val="28"/>
          <w:szCs w:val="28"/>
        </w:rPr>
        <w:t xml:space="preserve">° С, в той час як в обох випадках значення тиску </w:t>
      </w:r>
      <w:r w:rsidR="00A90B00" w:rsidRPr="00685523">
        <w:rPr>
          <w:rFonts w:ascii="Times New Roman" w:hAnsi="Times New Roman"/>
          <w:sz w:val="28"/>
          <w:szCs w:val="28"/>
        </w:rPr>
        <w:t>в</w:t>
      </w:r>
      <w:r w:rsidRPr="00685523">
        <w:rPr>
          <w:rFonts w:ascii="Times New Roman" w:hAnsi="Times New Roman"/>
          <w:sz w:val="28"/>
          <w:szCs w:val="28"/>
        </w:rPr>
        <w:t xml:space="preserve"> нижньому пункті становить Р</w:t>
      </w:r>
      <w:r w:rsidRPr="00685523">
        <w:rPr>
          <w:rFonts w:ascii="Times New Roman" w:hAnsi="Times New Roman"/>
          <w:sz w:val="28"/>
          <w:szCs w:val="28"/>
          <w:vertAlign w:val="subscript"/>
        </w:rPr>
        <w:t>1</w:t>
      </w:r>
      <w:r w:rsidRPr="00685523">
        <w:rPr>
          <w:rFonts w:ascii="Times New Roman" w:hAnsi="Times New Roman"/>
          <w:sz w:val="28"/>
          <w:szCs w:val="28"/>
        </w:rPr>
        <w:t xml:space="preserve"> мб, а у верхньому –  Р</w:t>
      </w:r>
      <w:r w:rsidRPr="00685523">
        <w:rPr>
          <w:rFonts w:ascii="Times New Roman" w:hAnsi="Times New Roman"/>
          <w:sz w:val="28"/>
          <w:szCs w:val="28"/>
          <w:vertAlign w:val="subscript"/>
        </w:rPr>
        <w:t xml:space="preserve">2 </w:t>
      </w:r>
      <w:r w:rsidRPr="00685523">
        <w:rPr>
          <w:rFonts w:ascii="Times New Roman" w:hAnsi="Times New Roman"/>
          <w:sz w:val="28"/>
          <w:szCs w:val="28"/>
        </w:rPr>
        <w:t>мб. Отримані результати порівняти та зробити висновки.</w:t>
      </w:r>
    </w:p>
    <w:p w14:paraId="24ADBF46" w14:textId="77777777" w:rsidR="00321327" w:rsidRPr="00685523" w:rsidRDefault="00321327" w:rsidP="00E22E5D">
      <w:pPr>
        <w:spacing w:after="0" w:line="24" w:lineRule="atLeast"/>
        <w:ind w:firstLine="708"/>
        <w:jc w:val="both"/>
        <w:rPr>
          <w:rFonts w:ascii="Times New Roman" w:hAnsi="Times New Roman"/>
          <w:sz w:val="28"/>
          <w:szCs w:val="28"/>
        </w:rPr>
      </w:pPr>
      <w:r w:rsidRPr="00685523">
        <w:rPr>
          <w:rFonts w:ascii="Times New Roman" w:hAnsi="Times New Roman"/>
          <w:sz w:val="28"/>
          <w:szCs w:val="28"/>
        </w:rPr>
        <w:t xml:space="preserve">Вихідні дані для виконання </w:t>
      </w:r>
      <w:r w:rsidR="009D0C3F" w:rsidRPr="00685523">
        <w:rPr>
          <w:rFonts w:ascii="Times New Roman" w:hAnsi="Times New Roman"/>
          <w:sz w:val="28"/>
          <w:szCs w:val="28"/>
        </w:rPr>
        <w:t>розрахунків наведено в табл. 3</w:t>
      </w:r>
      <w:r w:rsidRPr="00685523">
        <w:rPr>
          <w:rFonts w:ascii="Times New Roman" w:hAnsi="Times New Roman"/>
          <w:sz w:val="28"/>
          <w:szCs w:val="28"/>
        </w:rPr>
        <w:t>.</w:t>
      </w:r>
    </w:p>
    <w:p w14:paraId="388F969B" w14:textId="77777777" w:rsidR="00321327" w:rsidRPr="00685523" w:rsidRDefault="00321327" w:rsidP="00321327">
      <w:pPr>
        <w:spacing w:after="0" w:line="24" w:lineRule="atLeast"/>
        <w:jc w:val="center"/>
        <w:rPr>
          <w:rFonts w:ascii="Times New Roman" w:hAnsi="Times New Roman"/>
          <w:sz w:val="28"/>
          <w:szCs w:val="28"/>
        </w:rPr>
      </w:pPr>
    </w:p>
    <w:p w14:paraId="7791784B" w14:textId="77777777" w:rsidR="00321327" w:rsidRPr="00685523" w:rsidRDefault="009D0C3F" w:rsidP="009F519F">
      <w:pPr>
        <w:spacing w:after="0" w:line="24" w:lineRule="atLeast"/>
        <w:ind w:firstLine="709"/>
        <w:rPr>
          <w:rFonts w:ascii="Times New Roman" w:hAnsi="Times New Roman"/>
          <w:sz w:val="28"/>
          <w:szCs w:val="28"/>
        </w:rPr>
      </w:pPr>
      <w:r w:rsidRPr="00685523">
        <w:rPr>
          <w:rFonts w:ascii="Times New Roman" w:hAnsi="Times New Roman"/>
          <w:sz w:val="28"/>
          <w:szCs w:val="28"/>
        </w:rPr>
        <w:t>Таблиця 3</w:t>
      </w:r>
      <w:r w:rsidR="009F773D" w:rsidRPr="00685523">
        <w:rPr>
          <w:rFonts w:ascii="Times New Roman" w:hAnsi="Times New Roman"/>
          <w:sz w:val="28"/>
          <w:szCs w:val="28"/>
        </w:rPr>
        <w:t xml:space="preserve"> – Вихідні дані до завдання 7</w:t>
      </w:r>
    </w:p>
    <w:p w14:paraId="22C0DA19" w14:textId="77777777" w:rsidR="00321327" w:rsidRPr="00685523" w:rsidRDefault="00321327" w:rsidP="00321327">
      <w:pPr>
        <w:spacing w:after="0" w:line="24" w:lineRule="atLeast"/>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82"/>
        <w:gridCol w:w="1613"/>
        <w:gridCol w:w="2229"/>
        <w:gridCol w:w="2126"/>
      </w:tblGrid>
      <w:tr w:rsidR="00321327" w:rsidRPr="00685523" w14:paraId="0300CE3B"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5B7BA681" w14:textId="77777777" w:rsidR="00321327" w:rsidRPr="00685523" w:rsidRDefault="00321327" w:rsidP="00A90B00">
            <w:pPr>
              <w:spacing w:after="0" w:line="24" w:lineRule="atLeast"/>
              <w:jc w:val="center"/>
              <w:rPr>
                <w:rFonts w:ascii="Times New Roman" w:hAnsi="Times New Roman"/>
                <w:sz w:val="24"/>
                <w:szCs w:val="24"/>
              </w:rPr>
            </w:pPr>
            <w:r w:rsidRPr="00685523">
              <w:rPr>
                <w:rFonts w:ascii="Times New Roman" w:hAnsi="Times New Roman"/>
                <w:sz w:val="24"/>
                <w:szCs w:val="24"/>
              </w:rPr>
              <w:t>№</w:t>
            </w:r>
          </w:p>
          <w:p w14:paraId="31AF9043" w14:textId="77777777" w:rsidR="00321327" w:rsidRPr="00685523" w:rsidRDefault="00321327" w:rsidP="00A90B00">
            <w:pPr>
              <w:spacing w:after="0" w:line="24" w:lineRule="atLeast"/>
              <w:jc w:val="center"/>
              <w:rPr>
                <w:rFonts w:ascii="Times New Roman" w:hAnsi="Times New Roman"/>
                <w:sz w:val="24"/>
                <w:szCs w:val="24"/>
              </w:rPr>
            </w:pPr>
            <w:r w:rsidRPr="00685523">
              <w:rPr>
                <w:rFonts w:ascii="Times New Roman" w:hAnsi="Times New Roman"/>
                <w:sz w:val="24"/>
                <w:szCs w:val="24"/>
              </w:rPr>
              <w:t>варіанта</w:t>
            </w:r>
          </w:p>
        </w:tc>
        <w:tc>
          <w:tcPr>
            <w:tcW w:w="1582" w:type="dxa"/>
            <w:tcBorders>
              <w:top w:val="single" w:sz="4" w:space="0" w:color="auto"/>
              <w:left w:val="single" w:sz="4" w:space="0" w:color="auto"/>
              <w:bottom w:val="single" w:sz="4" w:space="0" w:color="auto"/>
              <w:right w:val="single" w:sz="4" w:space="0" w:color="auto"/>
            </w:tcBorders>
            <w:hideMark/>
          </w:tcPr>
          <w:p w14:paraId="373E154F" w14:textId="77777777" w:rsidR="00321327" w:rsidRPr="00685523" w:rsidRDefault="00321327" w:rsidP="00A90B00">
            <w:pPr>
              <w:spacing w:after="0" w:line="24" w:lineRule="atLeast"/>
              <w:jc w:val="center"/>
              <w:rPr>
                <w:rFonts w:ascii="Times New Roman" w:eastAsia="Times New Roman" w:hAnsi="Times New Roman"/>
                <w:sz w:val="24"/>
                <w:szCs w:val="24"/>
              </w:rPr>
            </w:pPr>
            <w:r w:rsidRPr="00685523">
              <w:rPr>
                <w:rFonts w:ascii="Times New Roman" w:eastAsia="Times New Roman" w:hAnsi="Times New Roman"/>
                <w:sz w:val="24"/>
                <w:szCs w:val="24"/>
              </w:rPr>
              <w:t>Середня температура, t</w:t>
            </w:r>
            <w:r w:rsidRPr="00685523">
              <w:rPr>
                <w:rFonts w:ascii="Times New Roman" w:eastAsia="Times New Roman" w:hAnsi="Times New Roman"/>
                <w:sz w:val="24"/>
                <w:szCs w:val="24"/>
                <w:vertAlign w:val="subscript"/>
              </w:rPr>
              <w:t>1</w:t>
            </w:r>
            <w:r w:rsidRPr="00685523">
              <w:rPr>
                <w:rFonts w:ascii="Times New Roman" w:eastAsia="Times New Roman" w:hAnsi="Times New Roman"/>
                <w:sz w:val="24"/>
                <w:szCs w:val="24"/>
              </w:rPr>
              <w:t xml:space="preserve"> , °С</w:t>
            </w:r>
          </w:p>
        </w:tc>
        <w:tc>
          <w:tcPr>
            <w:tcW w:w="1613" w:type="dxa"/>
            <w:tcBorders>
              <w:top w:val="single" w:sz="4" w:space="0" w:color="auto"/>
              <w:left w:val="single" w:sz="4" w:space="0" w:color="auto"/>
              <w:bottom w:val="single" w:sz="4" w:space="0" w:color="auto"/>
              <w:right w:val="single" w:sz="4" w:space="0" w:color="auto"/>
            </w:tcBorders>
            <w:hideMark/>
          </w:tcPr>
          <w:p w14:paraId="63C44FAA" w14:textId="77777777" w:rsidR="00321327" w:rsidRPr="00685523" w:rsidRDefault="00321327" w:rsidP="00A90B00">
            <w:pPr>
              <w:spacing w:after="0" w:line="24" w:lineRule="atLeast"/>
              <w:jc w:val="center"/>
              <w:rPr>
                <w:rFonts w:ascii="Times New Roman" w:eastAsia="Times New Roman" w:hAnsi="Times New Roman"/>
                <w:sz w:val="24"/>
                <w:szCs w:val="24"/>
              </w:rPr>
            </w:pPr>
            <w:r w:rsidRPr="00685523">
              <w:rPr>
                <w:rFonts w:ascii="Times New Roman" w:eastAsia="Times New Roman" w:hAnsi="Times New Roman"/>
                <w:sz w:val="24"/>
                <w:szCs w:val="24"/>
              </w:rPr>
              <w:t>Середня температура,t</w:t>
            </w:r>
            <w:r w:rsidRPr="00685523">
              <w:rPr>
                <w:rFonts w:ascii="Times New Roman" w:eastAsia="Times New Roman" w:hAnsi="Times New Roman"/>
                <w:sz w:val="24"/>
                <w:szCs w:val="24"/>
                <w:vertAlign w:val="subscript"/>
              </w:rPr>
              <w:t>2</w:t>
            </w:r>
            <w:r w:rsidRPr="00685523">
              <w:rPr>
                <w:rFonts w:ascii="Times New Roman" w:eastAsia="Times New Roman" w:hAnsi="Times New Roman"/>
                <w:sz w:val="24"/>
                <w:szCs w:val="24"/>
              </w:rPr>
              <w:t xml:space="preserve"> , °С</w:t>
            </w:r>
          </w:p>
        </w:tc>
        <w:tc>
          <w:tcPr>
            <w:tcW w:w="2229" w:type="dxa"/>
            <w:tcBorders>
              <w:top w:val="single" w:sz="4" w:space="0" w:color="auto"/>
              <w:left w:val="single" w:sz="4" w:space="0" w:color="auto"/>
              <w:bottom w:val="single" w:sz="4" w:space="0" w:color="auto"/>
              <w:right w:val="single" w:sz="4" w:space="0" w:color="auto"/>
            </w:tcBorders>
            <w:hideMark/>
          </w:tcPr>
          <w:p w14:paraId="7D311009" w14:textId="77777777" w:rsidR="00321327" w:rsidRPr="00685523" w:rsidRDefault="00321327" w:rsidP="00A90B00">
            <w:pPr>
              <w:spacing w:after="0" w:line="24" w:lineRule="atLeast"/>
              <w:jc w:val="center"/>
              <w:rPr>
                <w:rFonts w:ascii="Times New Roman" w:eastAsia="Times New Roman" w:hAnsi="Times New Roman"/>
                <w:sz w:val="24"/>
                <w:szCs w:val="24"/>
              </w:rPr>
            </w:pPr>
            <w:r w:rsidRPr="00685523">
              <w:rPr>
                <w:rFonts w:ascii="Times New Roman" w:eastAsia="Times New Roman" w:hAnsi="Times New Roman"/>
                <w:sz w:val="24"/>
                <w:szCs w:val="24"/>
              </w:rPr>
              <w:t>Атмосферний тиск, Р</w:t>
            </w:r>
            <w:r w:rsidRPr="00685523">
              <w:rPr>
                <w:rFonts w:ascii="Times New Roman" w:eastAsia="Times New Roman" w:hAnsi="Times New Roman"/>
                <w:sz w:val="24"/>
                <w:szCs w:val="24"/>
                <w:vertAlign w:val="subscript"/>
              </w:rPr>
              <w:t>1</w:t>
            </w:r>
            <w:r w:rsidRPr="00685523">
              <w:rPr>
                <w:rFonts w:ascii="Times New Roman" w:eastAsia="Times New Roman" w:hAnsi="Times New Roman"/>
                <w:sz w:val="24"/>
                <w:szCs w:val="24"/>
              </w:rPr>
              <w:t>, мб</w:t>
            </w:r>
          </w:p>
        </w:tc>
        <w:tc>
          <w:tcPr>
            <w:tcW w:w="2126" w:type="dxa"/>
            <w:tcBorders>
              <w:top w:val="single" w:sz="4" w:space="0" w:color="auto"/>
              <w:left w:val="single" w:sz="4" w:space="0" w:color="auto"/>
              <w:bottom w:val="single" w:sz="4" w:space="0" w:color="auto"/>
              <w:right w:val="single" w:sz="4" w:space="0" w:color="auto"/>
            </w:tcBorders>
            <w:hideMark/>
          </w:tcPr>
          <w:p w14:paraId="5E411CF5" w14:textId="77777777" w:rsidR="00321327" w:rsidRPr="00685523" w:rsidRDefault="00321327" w:rsidP="00A90B00">
            <w:pPr>
              <w:spacing w:after="0" w:line="24" w:lineRule="atLeast"/>
              <w:jc w:val="center"/>
              <w:rPr>
                <w:rFonts w:ascii="Times New Roman" w:eastAsia="Times New Roman" w:hAnsi="Times New Roman"/>
                <w:sz w:val="24"/>
                <w:szCs w:val="24"/>
              </w:rPr>
            </w:pPr>
            <w:r w:rsidRPr="00685523">
              <w:rPr>
                <w:rFonts w:ascii="Times New Roman" w:eastAsia="Times New Roman" w:hAnsi="Times New Roman"/>
                <w:sz w:val="24"/>
                <w:szCs w:val="24"/>
              </w:rPr>
              <w:t>Атмосферний тиск, Р</w:t>
            </w:r>
            <w:r w:rsidRPr="00685523">
              <w:rPr>
                <w:rFonts w:ascii="Times New Roman" w:eastAsia="Times New Roman" w:hAnsi="Times New Roman"/>
                <w:sz w:val="24"/>
                <w:szCs w:val="24"/>
                <w:vertAlign w:val="subscript"/>
              </w:rPr>
              <w:t>2</w:t>
            </w:r>
            <w:r w:rsidRPr="00685523">
              <w:rPr>
                <w:rFonts w:ascii="Times New Roman" w:eastAsia="Times New Roman" w:hAnsi="Times New Roman"/>
                <w:sz w:val="24"/>
                <w:szCs w:val="24"/>
              </w:rPr>
              <w:t>, мб</w:t>
            </w:r>
          </w:p>
        </w:tc>
      </w:tr>
      <w:tr w:rsidR="00321327" w:rsidRPr="00685523" w14:paraId="4BDF4B6C"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50F45E23"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w:t>
            </w:r>
          </w:p>
        </w:tc>
        <w:tc>
          <w:tcPr>
            <w:tcW w:w="1582" w:type="dxa"/>
            <w:tcBorders>
              <w:top w:val="single" w:sz="4" w:space="0" w:color="auto"/>
              <w:left w:val="single" w:sz="4" w:space="0" w:color="auto"/>
              <w:bottom w:val="single" w:sz="4" w:space="0" w:color="auto"/>
              <w:right w:val="single" w:sz="4" w:space="0" w:color="auto"/>
            </w:tcBorders>
            <w:hideMark/>
          </w:tcPr>
          <w:p w14:paraId="49CC411A"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39,7</w:t>
            </w:r>
          </w:p>
        </w:tc>
        <w:tc>
          <w:tcPr>
            <w:tcW w:w="1613" w:type="dxa"/>
            <w:tcBorders>
              <w:top w:val="single" w:sz="4" w:space="0" w:color="auto"/>
              <w:left w:val="single" w:sz="4" w:space="0" w:color="auto"/>
              <w:bottom w:val="single" w:sz="4" w:space="0" w:color="auto"/>
              <w:right w:val="single" w:sz="4" w:space="0" w:color="auto"/>
            </w:tcBorders>
            <w:hideMark/>
          </w:tcPr>
          <w:p w14:paraId="3BEA71DD"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25,3</w:t>
            </w:r>
          </w:p>
        </w:tc>
        <w:tc>
          <w:tcPr>
            <w:tcW w:w="2229" w:type="dxa"/>
            <w:tcBorders>
              <w:top w:val="single" w:sz="4" w:space="0" w:color="auto"/>
              <w:left w:val="single" w:sz="4" w:space="0" w:color="auto"/>
              <w:bottom w:val="single" w:sz="4" w:space="0" w:color="auto"/>
              <w:right w:val="single" w:sz="4" w:space="0" w:color="auto"/>
            </w:tcBorders>
            <w:hideMark/>
          </w:tcPr>
          <w:p w14:paraId="2C1F08F2"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1013</w:t>
            </w:r>
          </w:p>
        </w:tc>
        <w:tc>
          <w:tcPr>
            <w:tcW w:w="2126" w:type="dxa"/>
            <w:tcBorders>
              <w:top w:val="single" w:sz="4" w:space="0" w:color="auto"/>
              <w:left w:val="single" w:sz="4" w:space="0" w:color="auto"/>
              <w:bottom w:val="single" w:sz="4" w:space="0" w:color="auto"/>
              <w:right w:val="single" w:sz="4" w:space="0" w:color="auto"/>
            </w:tcBorders>
            <w:hideMark/>
          </w:tcPr>
          <w:p w14:paraId="3DA707B4"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980</w:t>
            </w:r>
          </w:p>
        </w:tc>
      </w:tr>
      <w:tr w:rsidR="00321327" w:rsidRPr="00685523" w14:paraId="5C81C53D"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505D4F91"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w:t>
            </w:r>
          </w:p>
        </w:tc>
        <w:tc>
          <w:tcPr>
            <w:tcW w:w="1582" w:type="dxa"/>
            <w:tcBorders>
              <w:top w:val="single" w:sz="4" w:space="0" w:color="auto"/>
              <w:left w:val="single" w:sz="4" w:space="0" w:color="auto"/>
              <w:bottom w:val="single" w:sz="4" w:space="0" w:color="auto"/>
              <w:right w:val="single" w:sz="4" w:space="0" w:color="auto"/>
            </w:tcBorders>
            <w:hideMark/>
          </w:tcPr>
          <w:p w14:paraId="26C245A5"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38,6</w:t>
            </w:r>
          </w:p>
        </w:tc>
        <w:tc>
          <w:tcPr>
            <w:tcW w:w="1613" w:type="dxa"/>
            <w:tcBorders>
              <w:top w:val="single" w:sz="4" w:space="0" w:color="auto"/>
              <w:left w:val="single" w:sz="4" w:space="0" w:color="auto"/>
              <w:bottom w:val="single" w:sz="4" w:space="0" w:color="auto"/>
              <w:right w:val="single" w:sz="4" w:space="0" w:color="auto"/>
            </w:tcBorders>
            <w:hideMark/>
          </w:tcPr>
          <w:p w14:paraId="05F687DD"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21,7</w:t>
            </w:r>
          </w:p>
        </w:tc>
        <w:tc>
          <w:tcPr>
            <w:tcW w:w="2229" w:type="dxa"/>
            <w:tcBorders>
              <w:top w:val="single" w:sz="4" w:space="0" w:color="auto"/>
              <w:left w:val="single" w:sz="4" w:space="0" w:color="auto"/>
              <w:bottom w:val="single" w:sz="4" w:space="0" w:color="auto"/>
              <w:right w:val="single" w:sz="4" w:space="0" w:color="auto"/>
            </w:tcBorders>
            <w:hideMark/>
          </w:tcPr>
          <w:p w14:paraId="5DC6D03F"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1000</w:t>
            </w:r>
          </w:p>
        </w:tc>
        <w:tc>
          <w:tcPr>
            <w:tcW w:w="2126" w:type="dxa"/>
            <w:tcBorders>
              <w:top w:val="single" w:sz="4" w:space="0" w:color="auto"/>
              <w:left w:val="single" w:sz="4" w:space="0" w:color="auto"/>
              <w:bottom w:val="single" w:sz="4" w:space="0" w:color="auto"/>
              <w:right w:val="single" w:sz="4" w:space="0" w:color="auto"/>
            </w:tcBorders>
            <w:hideMark/>
          </w:tcPr>
          <w:p w14:paraId="2F2FEC1C"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973</w:t>
            </w:r>
          </w:p>
        </w:tc>
      </w:tr>
      <w:tr w:rsidR="00321327" w:rsidRPr="00685523" w14:paraId="2A913AD3"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7978918B"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w:t>
            </w:r>
          </w:p>
        </w:tc>
        <w:tc>
          <w:tcPr>
            <w:tcW w:w="1582" w:type="dxa"/>
            <w:tcBorders>
              <w:top w:val="single" w:sz="4" w:space="0" w:color="auto"/>
              <w:left w:val="single" w:sz="4" w:space="0" w:color="auto"/>
              <w:bottom w:val="single" w:sz="4" w:space="0" w:color="auto"/>
              <w:right w:val="single" w:sz="4" w:space="0" w:color="auto"/>
            </w:tcBorders>
            <w:hideMark/>
          </w:tcPr>
          <w:p w14:paraId="21748047"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34,3</w:t>
            </w:r>
          </w:p>
        </w:tc>
        <w:tc>
          <w:tcPr>
            <w:tcW w:w="1613" w:type="dxa"/>
            <w:tcBorders>
              <w:top w:val="single" w:sz="4" w:space="0" w:color="auto"/>
              <w:left w:val="single" w:sz="4" w:space="0" w:color="auto"/>
              <w:bottom w:val="single" w:sz="4" w:space="0" w:color="auto"/>
              <w:right w:val="single" w:sz="4" w:space="0" w:color="auto"/>
            </w:tcBorders>
            <w:hideMark/>
          </w:tcPr>
          <w:p w14:paraId="0D69E429"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23,5</w:t>
            </w:r>
          </w:p>
        </w:tc>
        <w:tc>
          <w:tcPr>
            <w:tcW w:w="2229" w:type="dxa"/>
            <w:tcBorders>
              <w:top w:val="single" w:sz="4" w:space="0" w:color="auto"/>
              <w:left w:val="single" w:sz="4" w:space="0" w:color="auto"/>
              <w:bottom w:val="single" w:sz="4" w:space="0" w:color="auto"/>
              <w:right w:val="single" w:sz="4" w:space="0" w:color="auto"/>
            </w:tcBorders>
            <w:hideMark/>
          </w:tcPr>
          <w:p w14:paraId="3262AD7F"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1000</w:t>
            </w:r>
          </w:p>
        </w:tc>
        <w:tc>
          <w:tcPr>
            <w:tcW w:w="2126" w:type="dxa"/>
            <w:tcBorders>
              <w:top w:val="single" w:sz="4" w:space="0" w:color="auto"/>
              <w:left w:val="single" w:sz="4" w:space="0" w:color="auto"/>
              <w:bottom w:val="single" w:sz="4" w:space="0" w:color="auto"/>
              <w:right w:val="single" w:sz="4" w:space="0" w:color="auto"/>
            </w:tcBorders>
            <w:hideMark/>
          </w:tcPr>
          <w:p w14:paraId="0EA6A83F"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985</w:t>
            </w:r>
          </w:p>
        </w:tc>
      </w:tr>
      <w:tr w:rsidR="00321327" w:rsidRPr="00685523" w14:paraId="294B14E7"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208A8480"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4</w:t>
            </w:r>
          </w:p>
        </w:tc>
        <w:tc>
          <w:tcPr>
            <w:tcW w:w="1582" w:type="dxa"/>
            <w:tcBorders>
              <w:top w:val="single" w:sz="4" w:space="0" w:color="auto"/>
              <w:left w:val="single" w:sz="4" w:space="0" w:color="auto"/>
              <w:bottom w:val="single" w:sz="4" w:space="0" w:color="auto"/>
              <w:right w:val="single" w:sz="4" w:space="0" w:color="auto"/>
            </w:tcBorders>
            <w:hideMark/>
          </w:tcPr>
          <w:p w14:paraId="7D09DFCA"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36,4</w:t>
            </w:r>
          </w:p>
        </w:tc>
        <w:tc>
          <w:tcPr>
            <w:tcW w:w="1613" w:type="dxa"/>
            <w:tcBorders>
              <w:top w:val="single" w:sz="4" w:space="0" w:color="auto"/>
              <w:left w:val="single" w:sz="4" w:space="0" w:color="auto"/>
              <w:bottom w:val="single" w:sz="4" w:space="0" w:color="auto"/>
              <w:right w:val="single" w:sz="4" w:space="0" w:color="auto"/>
            </w:tcBorders>
            <w:hideMark/>
          </w:tcPr>
          <w:p w14:paraId="7EDB388C"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21,6</w:t>
            </w:r>
          </w:p>
        </w:tc>
        <w:tc>
          <w:tcPr>
            <w:tcW w:w="2229" w:type="dxa"/>
            <w:tcBorders>
              <w:top w:val="single" w:sz="4" w:space="0" w:color="auto"/>
              <w:left w:val="single" w:sz="4" w:space="0" w:color="auto"/>
              <w:bottom w:val="single" w:sz="4" w:space="0" w:color="auto"/>
              <w:right w:val="single" w:sz="4" w:space="0" w:color="auto"/>
            </w:tcBorders>
            <w:hideMark/>
          </w:tcPr>
          <w:p w14:paraId="3B154FEA"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1013</w:t>
            </w:r>
          </w:p>
        </w:tc>
        <w:tc>
          <w:tcPr>
            <w:tcW w:w="2126" w:type="dxa"/>
            <w:tcBorders>
              <w:top w:val="single" w:sz="4" w:space="0" w:color="auto"/>
              <w:left w:val="single" w:sz="4" w:space="0" w:color="auto"/>
              <w:bottom w:val="single" w:sz="4" w:space="0" w:color="auto"/>
              <w:right w:val="single" w:sz="4" w:space="0" w:color="auto"/>
            </w:tcBorders>
            <w:hideMark/>
          </w:tcPr>
          <w:p w14:paraId="3BA7A3FE"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990</w:t>
            </w:r>
          </w:p>
        </w:tc>
      </w:tr>
      <w:tr w:rsidR="00321327" w:rsidRPr="00685523" w14:paraId="30EB7AE7"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406D9C4A"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5</w:t>
            </w:r>
          </w:p>
        </w:tc>
        <w:tc>
          <w:tcPr>
            <w:tcW w:w="1582" w:type="dxa"/>
            <w:tcBorders>
              <w:top w:val="single" w:sz="4" w:space="0" w:color="auto"/>
              <w:left w:val="single" w:sz="4" w:space="0" w:color="auto"/>
              <w:bottom w:val="single" w:sz="4" w:space="0" w:color="auto"/>
              <w:right w:val="single" w:sz="4" w:space="0" w:color="auto"/>
            </w:tcBorders>
            <w:hideMark/>
          </w:tcPr>
          <w:p w14:paraId="48118977"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39,3</w:t>
            </w:r>
          </w:p>
        </w:tc>
        <w:tc>
          <w:tcPr>
            <w:tcW w:w="1613" w:type="dxa"/>
            <w:tcBorders>
              <w:top w:val="single" w:sz="4" w:space="0" w:color="auto"/>
              <w:left w:val="single" w:sz="4" w:space="0" w:color="auto"/>
              <w:bottom w:val="single" w:sz="4" w:space="0" w:color="auto"/>
              <w:right w:val="single" w:sz="4" w:space="0" w:color="auto"/>
            </w:tcBorders>
            <w:hideMark/>
          </w:tcPr>
          <w:p w14:paraId="63D3781D"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20,1</w:t>
            </w:r>
          </w:p>
        </w:tc>
        <w:tc>
          <w:tcPr>
            <w:tcW w:w="2229" w:type="dxa"/>
            <w:tcBorders>
              <w:top w:val="single" w:sz="4" w:space="0" w:color="auto"/>
              <w:left w:val="single" w:sz="4" w:space="0" w:color="auto"/>
              <w:bottom w:val="single" w:sz="4" w:space="0" w:color="auto"/>
              <w:right w:val="single" w:sz="4" w:space="0" w:color="auto"/>
            </w:tcBorders>
            <w:hideMark/>
          </w:tcPr>
          <w:p w14:paraId="42B3E13A"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1013</w:t>
            </w:r>
          </w:p>
        </w:tc>
        <w:tc>
          <w:tcPr>
            <w:tcW w:w="2126" w:type="dxa"/>
            <w:tcBorders>
              <w:top w:val="single" w:sz="4" w:space="0" w:color="auto"/>
              <w:left w:val="single" w:sz="4" w:space="0" w:color="auto"/>
              <w:bottom w:val="single" w:sz="4" w:space="0" w:color="auto"/>
              <w:right w:val="single" w:sz="4" w:space="0" w:color="auto"/>
            </w:tcBorders>
            <w:hideMark/>
          </w:tcPr>
          <w:p w14:paraId="09D44F1B"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993</w:t>
            </w:r>
          </w:p>
        </w:tc>
      </w:tr>
      <w:tr w:rsidR="00321327" w:rsidRPr="00685523" w14:paraId="15EBD324"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54D6BD51"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6</w:t>
            </w:r>
          </w:p>
        </w:tc>
        <w:tc>
          <w:tcPr>
            <w:tcW w:w="1582" w:type="dxa"/>
            <w:tcBorders>
              <w:top w:val="single" w:sz="4" w:space="0" w:color="auto"/>
              <w:left w:val="single" w:sz="4" w:space="0" w:color="auto"/>
              <w:bottom w:val="single" w:sz="4" w:space="0" w:color="auto"/>
              <w:right w:val="single" w:sz="4" w:space="0" w:color="auto"/>
            </w:tcBorders>
            <w:hideMark/>
          </w:tcPr>
          <w:p w14:paraId="4D29BE9E"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35,3</w:t>
            </w:r>
          </w:p>
        </w:tc>
        <w:tc>
          <w:tcPr>
            <w:tcW w:w="1613" w:type="dxa"/>
            <w:tcBorders>
              <w:top w:val="single" w:sz="4" w:space="0" w:color="auto"/>
              <w:left w:val="single" w:sz="4" w:space="0" w:color="auto"/>
              <w:bottom w:val="single" w:sz="4" w:space="0" w:color="auto"/>
              <w:right w:val="single" w:sz="4" w:space="0" w:color="auto"/>
            </w:tcBorders>
            <w:hideMark/>
          </w:tcPr>
          <w:p w14:paraId="55828658"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19,4</w:t>
            </w:r>
          </w:p>
        </w:tc>
        <w:tc>
          <w:tcPr>
            <w:tcW w:w="2229" w:type="dxa"/>
            <w:tcBorders>
              <w:top w:val="single" w:sz="4" w:space="0" w:color="auto"/>
              <w:left w:val="single" w:sz="4" w:space="0" w:color="auto"/>
              <w:bottom w:val="single" w:sz="4" w:space="0" w:color="auto"/>
              <w:right w:val="single" w:sz="4" w:space="0" w:color="auto"/>
            </w:tcBorders>
            <w:hideMark/>
          </w:tcPr>
          <w:p w14:paraId="0B68BABC"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1000</w:t>
            </w:r>
          </w:p>
        </w:tc>
        <w:tc>
          <w:tcPr>
            <w:tcW w:w="2126" w:type="dxa"/>
            <w:tcBorders>
              <w:top w:val="single" w:sz="4" w:space="0" w:color="auto"/>
              <w:left w:val="single" w:sz="4" w:space="0" w:color="auto"/>
              <w:bottom w:val="single" w:sz="4" w:space="0" w:color="auto"/>
              <w:right w:val="single" w:sz="4" w:space="0" w:color="auto"/>
            </w:tcBorders>
            <w:hideMark/>
          </w:tcPr>
          <w:p w14:paraId="4BD06CD4"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984</w:t>
            </w:r>
          </w:p>
        </w:tc>
      </w:tr>
      <w:tr w:rsidR="00321327" w:rsidRPr="00685523" w14:paraId="241B07BA"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130FC28E"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7</w:t>
            </w:r>
          </w:p>
        </w:tc>
        <w:tc>
          <w:tcPr>
            <w:tcW w:w="1582" w:type="dxa"/>
            <w:tcBorders>
              <w:top w:val="single" w:sz="4" w:space="0" w:color="auto"/>
              <w:left w:val="single" w:sz="4" w:space="0" w:color="auto"/>
              <w:bottom w:val="single" w:sz="4" w:space="0" w:color="auto"/>
              <w:right w:val="single" w:sz="4" w:space="0" w:color="auto"/>
            </w:tcBorders>
            <w:hideMark/>
          </w:tcPr>
          <w:p w14:paraId="5EA77715"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35</w:t>
            </w:r>
          </w:p>
        </w:tc>
        <w:tc>
          <w:tcPr>
            <w:tcW w:w="1613" w:type="dxa"/>
            <w:tcBorders>
              <w:top w:val="single" w:sz="4" w:space="0" w:color="auto"/>
              <w:left w:val="single" w:sz="4" w:space="0" w:color="auto"/>
              <w:bottom w:val="single" w:sz="4" w:space="0" w:color="auto"/>
              <w:right w:val="single" w:sz="4" w:space="0" w:color="auto"/>
            </w:tcBorders>
            <w:hideMark/>
          </w:tcPr>
          <w:p w14:paraId="599054FE"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23,9</w:t>
            </w:r>
          </w:p>
        </w:tc>
        <w:tc>
          <w:tcPr>
            <w:tcW w:w="2229" w:type="dxa"/>
            <w:tcBorders>
              <w:top w:val="single" w:sz="4" w:space="0" w:color="auto"/>
              <w:left w:val="single" w:sz="4" w:space="0" w:color="auto"/>
              <w:bottom w:val="single" w:sz="4" w:space="0" w:color="auto"/>
              <w:right w:val="single" w:sz="4" w:space="0" w:color="auto"/>
            </w:tcBorders>
            <w:hideMark/>
          </w:tcPr>
          <w:p w14:paraId="1119717D"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1000</w:t>
            </w:r>
          </w:p>
        </w:tc>
        <w:tc>
          <w:tcPr>
            <w:tcW w:w="2126" w:type="dxa"/>
            <w:tcBorders>
              <w:top w:val="single" w:sz="4" w:space="0" w:color="auto"/>
              <w:left w:val="single" w:sz="4" w:space="0" w:color="auto"/>
              <w:bottom w:val="single" w:sz="4" w:space="0" w:color="auto"/>
              <w:right w:val="single" w:sz="4" w:space="0" w:color="auto"/>
            </w:tcBorders>
            <w:hideMark/>
          </w:tcPr>
          <w:p w14:paraId="18237A64"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987</w:t>
            </w:r>
          </w:p>
        </w:tc>
      </w:tr>
      <w:tr w:rsidR="00321327" w:rsidRPr="00685523" w14:paraId="375AE1A4"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3C04234B"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8</w:t>
            </w:r>
          </w:p>
        </w:tc>
        <w:tc>
          <w:tcPr>
            <w:tcW w:w="1582" w:type="dxa"/>
            <w:tcBorders>
              <w:top w:val="single" w:sz="4" w:space="0" w:color="auto"/>
              <w:left w:val="single" w:sz="4" w:space="0" w:color="auto"/>
              <w:bottom w:val="single" w:sz="4" w:space="0" w:color="auto"/>
              <w:right w:val="single" w:sz="4" w:space="0" w:color="auto"/>
            </w:tcBorders>
            <w:hideMark/>
          </w:tcPr>
          <w:p w14:paraId="05CABAFB"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25</w:t>
            </w:r>
          </w:p>
        </w:tc>
        <w:tc>
          <w:tcPr>
            <w:tcW w:w="1613" w:type="dxa"/>
            <w:tcBorders>
              <w:top w:val="single" w:sz="4" w:space="0" w:color="auto"/>
              <w:left w:val="single" w:sz="4" w:space="0" w:color="auto"/>
              <w:bottom w:val="single" w:sz="4" w:space="0" w:color="auto"/>
              <w:right w:val="single" w:sz="4" w:space="0" w:color="auto"/>
            </w:tcBorders>
            <w:hideMark/>
          </w:tcPr>
          <w:p w14:paraId="4D73F4A4"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24,5</w:t>
            </w:r>
          </w:p>
        </w:tc>
        <w:tc>
          <w:tcPr>
            <w:tcW w:w="2229" w:type="dxa"/>
            <w:tcBorders>
              <w:top w:val="single" w:sz="4" w:space="0" w:color="auto"/>
              <w:left w:val="single" w:sz="4" w:space="0" w:color="auto"/>
              <w:bottom w:val="single" w:sz="4" w:space="0" w:color="auto"/>
              <w:right w:val="single" w:sz="4" w:space="0" w:color="auto"/>
            </w:tcBorders>
            <w:hideMark/>
          </w:tcPr>
          <w:p w14:paraId="747D2006"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1013</w:t>
            </w:r>
          </w:p>
        </w:tc>
        <w:tc>
          <w:tcPr>
            <w:tcW w:w="2126" w:type="dxa"/>
            <w:tcBorders>
              <w:top w:val="single" w:sz="4" w:space="0" w:color="auto"/>
              <w:left w:val="single" w:sz="4" w:space="0" w:color="auto"/>
              <w:bottom w:val="single" w:sz="4" w:space="0" w:color="auto"/>
              <w:right w:val="single" w:sz="4" w:space="0" w:color="auto"/>
            </w:tcBorders>
            <w:hideMark/>
          </w:tcPr>
          <w:p w14:paraId="7F428E52"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978</w:t>
            </w:r>
          </w:p>
        </w:tc>
      </w:tr>
      <w:tr w:rsidR="00321327" w:rsidRPr="00685523" w14:paraId="7B1C783E"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348F222D"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w:t>
            </w:r>
          </w:p>
        </w:tc>
        <w:tc>
          <w:tcPr>
            <w:tcW w:w="1582" w:type="dxa"/>
            <w:tcBorders>
              <w:top w:val="single" w:sz="4" w:space="0" w:color="auto"/>
              <w:left w:val="single" w:sz="4" w:space="0" w:color="auto"/>
              <w:bottom w:val="single" w:sz="4" w:space="0" w:color="auto"/>
              <w:right w:val="single" w:sz="4" w:space="0" w:color="auto"/>
            </w:tcBorders>
            <w:hideMark/>
          </w:tcPr>
          <w:p w14:paraId="721EEAC4"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25,7</w:t>
            </w:r>
          </w:p>
        </w:tc>
        <w:tc>
          <w:tcPr>
            <w:tcW w:w="1613" w:type="dxa"/>
            <w:tcBorders>
              <w:top w:val="single" w:sz="4" w:space="0" w:color="auto"/>
              <w:left w:val="single" w:sz="4" w:space="0" w:color="auto"/>
              <w:bottom w:val="single" w:sz="4" w:space="0" w:color="auto"/>
              <w:right w:val="single" w:sz="4" w:space="0" w:color="auto"/>
            </w:tcBorders>
            <w:hideMark/>
          </w:tcPr>
          <w:p w14:paraId="272159EA"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17,8</w:t>
            </w:r>
          </w:p>
        </w:tc>
        <w:tc>
          <w:tcPr>
            <w:tcW w:w="2229" w:type="dxa"/>
            <w:tcBorders>
              <w:top w:val="single" w:sz="4" w:space="0" w:color="auto"/>
              <w:left w:val="single" w:sz="4" w:space="0" w:color="auto"/>
              <w:bottom w:val="single" w:sz="4" w:space="0" w:color="auto"/>
              <w:right w:val="single" w:sz="4" w:space="0" w:color="auto"/>
            </w:tcBorders>
            <w:hideMark/>
          </w:tcPr>
          <w:p w14:paraId="45833176"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1013</w:t>
            </w:r>
          </w:p>
        </w:tc>
        <w:tc>
          <w:tcPr>
            <w:tcW w:w="2126" w:type="dxa"/>
            <w:tcBorders>
              <w:top w:val="single" w:sz="4" w:space="0" w:color="auto"/>
              <w:left w:val="single" w:sz="4" w:space="0" w:color="auto"/>
              <w:bottom w:val="single" w:sz="4" w:space="0" w:color="auto"/>
              <w:right w:val="single" w:sz="4" w:space="0" w:color="auto"/>
            </w:tcBorders>
            <w:hideMark/>
          </w:tcPr>
          <w:p w14:paraId="550D5255"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976</w:t>
            </w:r>
          </w:p>
        </w:tc>
      </w:tr>
      <w:tr w:rsidR="00321327" w:rsidRPr="00685523" w14:paraId="73C67E7E" w14:textId="77777777" w:rsidTr="00321327">
        <w:trPr>
          <w:jc w:val="center"/>
        </w:trPr>
        <w:tc>
          <w:tcPr>
            <w:tcW w:w="1092" w:type="dxa"/>
            <w:tcBorders>
              <w:top w:val="single" w:sz="4" w:space="0" w:color="auto"/>
              <w:left w:val="single" w:sz="4" w:space="0" w:color="auto"/>
              <w:bottom w:val="single" w:sz="4" w:space="0" w:color="auto"/>
              <w:right w:val="single" w:sz="4" w:space="0" w:color="auto"/>
            </w:tcBorders>
            <w:hideMark/>
          </w:tcPr>
          <w:p w14:paraId="0E3DDBE9"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w:t>
            </w:r>
          </w:p>
        </w:tc>
        <w:tc>
          <w:tcPr>
            <w:tcW w:w="1582" w:type="dxa"/>
            <w:tcBorders>
              <w:top w:val="single" w:sz="4" w:space="0" w:color="auto"/>
              <w:left w:val="single" w:sz="4" w:space="0" w:color="auto"/>
              <w:bottom w:val="single" w:sz="4" w:space="0" w:color="auto"/>
              <w:right w:val="single" w:sz="4" w:space="0" w:color="auto"/>
            </w:tcBorders>
            <w:hideMark/>
          </w:tcPr>
          <w:p w14:paraId="762A3702"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32,3</w:t>
            </w:r>
          </w:p>
        </w:tc>
        <w:tc>
          <w:tcPr>
            <w:tcW w:w="1613" w:type="dxa"/>
            <w:tcBorders>
              <w:top w:val="single" w:sz="4" w:space="0" w:color="auto"/>
              <w:left w:val="single" w:sz="4" w:space="0" w:color="auto"/>
              <w:bottom w:val="single" w:sz="4" w:space="0" w:color="auto"/>
              <w:right w:val="single" w:sz="4" w:space="0" w:color="auto"/>
            </w:tcBorders>
            <w:hideMark/>
          </w:tcPr>
          <w:p w14:paraId="4C8D3EDD"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17,5</w:t>
            </w:r>
          </w:p>
        </w:tc>
        <w:tc>
          <w:tcPr>
            <w:tcW w:w="2229" w:type="dxa"/>
            <w:tcBorders>
              <w:top w:val="single" w:sz="4" w:space="0" w:color="auto"/>
              <w:left w:val="single" w:sz="4" w:space="0" w:color="auto"/>
              <w:bottom w:val="single" w:sz="4" w:space="0" w:color="auto"/>
              <w:right w:val="single" w:sz="4" w:space="0" w:color="auto"/>
            </w:tcBorders>
            <w:hideMark/>
          </w:tcPr>
          <w:p w14:paraId="61B176EE"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1000</w:t>
            </w:r>
          </w:p>
        </w:tc>
        <w:tc>
          <w:tcPr>
            <w:tcW w:w="2126" w:type="dxa"/>
            <w:tcBorders>
              <w:top w:val="single" w:sz="4" w:space="0" w:color="auto"/>
              <w:left w:val="single" w:sz="4" w:space="0" w:color="auto"/>
              <w:bottom w:val="single" w:sz="4" w:space="0" w:color="auto"/>
              <w:right w:val="single" w:sz="4" w:space="0" w:color="auto"/>
            </w:tcBorders>
            <w:hideMark/>
          </w:tcPr>
          <w:p w14:paraId="702C6FB6" w14:textId="77777777" w:rsidR="00321327" w:rsidRPr="00685523" w:rsidRDefault="00321327" w:rsidP="00321327">
            <w:pPr>
              <w:spacing w:after="0" w:line="24" w:lineRule="atLeast"/>
              <w:jc w:val="center"/>
              <w:rPr>
                <w:rFonts w:ascii="Times New Roman" w:hAnsi="Times New Roman"/>
                <w:sz w:val="28"/>
                <w:szCs w:val="28"/>
              </w:rPr>
            </w:pPr>
            <w:r w:rsidRPr="00685523">
              <w:rPr>
                <w:rFonts w:ascii="Times New Roman" w:hAnsi="Times New Roman"/>
                <w:sz w:val="28"/>
                <w:szCs w:val="28"/>
              </w:rPr>
              <w:t>987</w:t>
            </w:r>
          </w:p>
        </w:tc>
      </w:tr>
    </w:tbl>
    <w:p w14:paraId="20EF9ED6" w14:textId="77777777" w:rsidR="00C457F6" w:rsidRPr="00685523" w:rsidRDefault="00C457F6" w:rsidP="009219E9">
      <w:pPr>
        <w:spacing w:after="0" w:line="240" w:lineRule="auto"/>
        <w:ind w:firstLine="708"/>
        <w:jc w:val="both"/>
        <w:rPr>
          <w:rFonts w:ascii="Times New Roman" w:hAnsi="Times New Roman"/>
          <w:b/>
          <w:sz w:val="28"/>
          <w:szCs w:val="28"/>
        </w:rPr>
      </w:pPr>
    </w:p>
    <w:p w14:paraId="23AD4359"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Задачі:</w:t>
      </w:r>
      <w:r w:rsidRPr="00685523">
        <w:rPr>
          <w:rFonts w:ascii="Times New Roman" w:hAnsi="Times New Roman"/>
          <w:sz w:val="28"/>
          <w:szCs w:val="28"/>
        </w:rPr>
        <w:t xml:space="preserve"> </w:t>
      </w:r>
    </w:p>
    <w:p w14:paraId="48FD6B5F"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1. Виразити в гПа атмосферний тиск за такими даними: </w:t>
      </w:r>
    </w:p>
    <w:p w14:paraId="3D0D04A3"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696"/>
        <w:gridCol w:w="636"/>
        <w:gridCol w:w="707"/>
        <w:gridCol w:w="838"/>
        <w:gridCol w:w="848"/>
        <w:gridCol w:w="708"/>
        <w:gridCol w:w="846"/>
        <w:gridCol w:w="988"/>
        <w:gridCol w:w="987"/>
        <w:gridCol w:w="990"/>
      </w:tblGrid>
      <w:tr w:rsidR="00321327" w:rsidRPr="00685523" w14:paraId="391A3FB9" w14:textId="77777777" w:rsidTr="00321327">
        <w:trPr>
          <w:trHeight w:val="192"/>
        </w:trPr>
        <w:tc>
          <w:tcPr>
            <w:tcW w:w="1404" w:type="dxa"/>
            <w:vMerge w:val="restart"/>
            <w:tcBorders>
              <w:top w:val="single" w:sz="4" w:space="0" w:color="auto"/>
              <w:left w:val="single" w:sz="4" w:space="0" w:color="auto"/>
              <w:bottom w:val="single" w:sz="4" w:space="0" w:color="auto"/>
              <w:right w:val="single" w:sz="4" w:space="0" w:color="auto"/>
            </w:tcBorders>
            <w:hideMark/>
          </w:tcPr>
          <w:p w14:paraId="3777B4FC"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44" w:type="dxa"/>
            <w:gridSpan w:val="10"/>
            <w:tcBorders>
              <w:top w:val="single" w:sz="4" w:space="0" w:color="auto"/>
              <w:left w:val="single" w:sz="4" w:space="0" w:color="auto"/>
              <w:bottom w:val="single" w:sz="4" w:space="0" w:color="auto"/>
              <w:right w:val="single" w:sz="4" w:space="0" w:color="auto"/>
            </w:tcBorders>
            <w:hideMark/>
          </w:tcPr>
          <w:p w14:paraId="0667043D"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1F9831C0"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B7273" w14:textId="77777777" w:rsidR="00321327" w:rsidRPr="00685523" w:rsidRDefault="00321327" w:rsidP="00321327">
            <w:pPr>
              <w:spacing w:after="0" w:line="256" w:lineRule="auto"/>
              <w:rPr>
                <w:rFonts w:ascii="Times New Roman" w:hAnsi="Times New Roman"/>
                <w:sz w:val="28"/>
                <w:szCs w:val="28"/>
              </w:rPr>
            </w:pPr>
          </w:p>
        </w:tc>
        <w:tc>
          <w:tcPr>
            <w:tcW w:w="696" w:type="dxa"/>
            <w:tcBorders>
              <w:top w:val="single" w:sz="4" w:space="0" w:color="auto"/>
              <w:left w:val="single" w:sz="4" w:space="0" w:color="auto"/>
              <w:bottom w:val="single" w:sz="4" w:space="0" w:color="auto"/>
              <w:right w:val="single" w:sz="4" w:space="0" w:color="auto"/>
            </w:tcBorders>
            <w:hideMark/>
          </w:tcPr>
          <w:p w14:paraId="3532823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6DBB3D8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7" w:type="dxa"/>
            <w:tcBorders>
              <w:top w:val="single" w:sz="4" w:space="0" w:color="auto"/>
              <w:left w:val="single" w:sz="4" w:space="0" w:color="auto"/>
              <w:bottom w:val="single" w:sz="4" w:space="0" w:color="auto"/>
              <w:right w:val="single" w:sz="4" w:space="0" w:color="auto"/>
            </w:tcBorders>
            <w:hideMark/>
          </w:tcPr>
          <w:p w14:paraId="4334E01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8" w:type="dxa"/>
            <w:tcBorders>
              <w:top w:val="single" w:sz="4" w:space="0" w:color="auto"/>
              <w:left w:val="single" w:sz="4" w:space="0" w:color="auto"/>
              <w:bottom w:val="single" w:sz="4" w:space="0" w:color="auto"/>
              <w:right w:val="single" w:sz="4" w:space="0" w:color="auto"/>
            </w:tcBorders>
            <w:hideMark/>
          </w:tcPr>
          <w:p w14:paraId="5E8620C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48" w:type="dxa"/>
            <w:tcBorders>
              <w:top w:val="single" w:sz="4" w:space="0" w:color="auto"/>
              <w:left w:val="single" w:sz="4" w:space="0" w:color="auto"/>
              <w:bottom w:val="single" w:sz="4" w:space="0" w:color="auto"/>
              <w:right w:val="single" w:sz="4" w:space="0" w:color="auto"/>
            </w:tcBorders>
            <w:hideMark/>
          </w:tcPr>
          <w:p w14:paraId="5AA4829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14:paraId="7433480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46" w:type="dxa"/>
            <w:tcBorders>
              <w:top w:val="single" w:sz="4" w:space="0" w:color="auto"/>
              <w:left w:val="single" w:sz="4" w:space="0" w:color="auto"/>
              <w:bottom w:val="single" w:sz="4" w:space="0" w:color="auto"/>
              <w:right w:val="single" w:sz="4" w:space="0" w:color="auto"/>
            </w:tcBorders>
            <w:hideMark/>
          </w:tcPr>
          <w:p w14:paraId="6E5E241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88" w:type="dxa"/>
            <w:tcBorders>
              <w:top w:val="single" w:sz="4" w:space="0" w:color="auto"/>
              <w:left w:val="single" w:sz="4" w:space="0" w:color="auto"/>
              <w:bottom w:val="single" w:sz="4" w:space="0" w:color="auto"/>
              <w:right w:val="single" w:sz="4" w:space="0" w:color="auto"/>
            </w:tcBorders>
            <w:hideMark/>
          </w:tcPr>
          <w:p w14:paraId="2C9B0BA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87" w:type="dxa"/>
            <w:tcBorders>
              <w:top w:val="single" w:sz="4" w:space="0" w:color="auto"/>
              <w:left w:val="single" w:sz="4" w:space="0" w:color="auto"/>
              <w:bottom w:val="single" w:sz="4" w:space="0" w:color="auto"/>
              <w:right w:val="single" w:sz="4" w:space="0" w:color="auto"/>
            </w:tcBorders>
            <w:hideMark/>
          </w:tcPr>
          <w:p w14:paraId="531BC1C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90" w:type="dxa"/>
            <w:tcBorders>
              <w:top w:val="single" w:sz="4" w:space="0" w:color="auto"/>
              <w:left w:val="single" w:sz="4" w:space="0" w:color="auto"/>
              <w:bottom w:val="single" w:sz="4" w:space="0" w:color="auto"/>
              <w:right w:val="single" w:sz="4" w:space="0" w:color="auto"/>
            </w:tcBorders>
            <w:hideMark/>
          </w:tcPr>
          <w:p w14:paraId="6AE6495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2DF591D9" w14:textId="77777777" w:rsidTr="00321327">
        <w:trPr>
          <w:trHeight w:val="118"/>
        </w:trPr>
        <w:tc>
          <w:tcPr>
            <w:tcW w:w="1404" w:type="dxa"/>
            <w:vMerge w:val="restart"/>
            <w:tcBorders>
              <w:top w:val="single" w:sz="4" w:space="0" w:color="auto"/>
              <w:left w:val="single" w:sz="4" w:space="0" w:color="auto"/>
              <w:bottom w:val="single" w:sz="4" w:space="0" w:color="auto"/>
              <w:right w:val="single" w:sz="4" w:space="0" w:color="auto"/>
            </w:tcBorders>
            <w:hideMark/>
          </w:tcPr>
          <w:p w14:paraId="2CB94D9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 мм.рт.ст</w:t>
            </w:r>
          </w:p>
        </w:tc>
        <w:tc>
          <w:tcPr>
            <w:tcW w:w="696" w:type="dxa"/>
            <w:tcBorders>
              <w:top w:val="single" w:sz="4" w:space="0" w:color="auto"/>
              <w:left w:val="single" w:sz="4" w:space="0" w:color="auto"/>
              <w:bottom w:val="single" w:sz="4" w:space="0" w:color="auto"/>
              <w:right w:val="single" w:sz="4" w:space="0" w:color="auto"/>
            </w:tcBorders>
            <w:hideMark/>
          </w:tcPr>
          <w:p w14:paraId="5BE1A41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750</w:t>
            </w:r>
          </w:p>
        </w:tc>
        <w:tc>
          <w:tcPr>
            <w:tcW w:w="636" w:type="dxa"/>
            <w:tcBorders>
              <w:top w:val="single" w:sz="4" w:space="0" w:color="auto"/>
              <w:left w:val="single" w:sz="4" w:space="0" w:color="auto"/>
              <w:bottom w:val="single" w:sz="4" w:space="0" w:color="auto"/>
              <w:right w:val="single" w:sz="4" w:space="0" w:color="auto"/>
            </w:tcBorders>
            <w:hideMark/>
          </w:tcPr>
          <w:p w14:paraId="7A600BB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750</w:t>
            </w:r>
          </w:p>
        </w:tc>
        <w:tc>
          <w:tcPr>
            <w:tcW w:w="707" w:type="dxa"/>
            <w:tcBorders>
              <w:top w:val="single" w:sz="4" w:space="0" w:color="auto"/>
              <w:left w:val="single" w:sz="4" w:space="0" w:color="auto"/>
              <w:bottom w:val="single" w:sz="4" w:space="0" w:color="auto"/>
              <w:right w:val="single" w:sz="4" w:space="0" w:color="auto"/>
            </w:tcBorders>
            <w:hideMark/>
          </w:tcPr>
          <w:p w14:paraId="51AD9E9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801</w:t>
            </w:r>
          </w:p>
        </w:tc>
        <w:tc>
          <w:tcPr>
            <w:tcW w:w="838" w:type="dxa"/>
            <w:tcBorders>
              <w:top w:val="single" w:sz="4" w:space="0" w:color="auto"/>
              <w:left w:val="single" w:sz="4" w:space="0" w:color="auto"/>
              <w:bottom w:val="single" w:sz="4" w:space="0" w:color="auto"/>
              <w:right w:val="single" w:sz="4" w:space="0" w:color="auto"/>
            </w:tcBorders>
            <w:hideMark/>
          </w:tcPr>
          <w:p w14:paraId="0CAA6C5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760</w:t>
            </w:r>
          </w:p>
        </w:tc>
        <w:tc>
          <w:tcPr>
            <w:tcW w:w="848" w:type="dxa"/>
            <w:tcBorders>
              <w:top w:val="single" w:sz="4" w:space="0" w:color="auto"/>
              <w:left w:val="single" w:sz="4" w:space="0" w:color="auto"/>
              <w:bottom w:val="single" w:sz="4" w:space="0" w:color="auto"/>
              <w:right w:val="single" w:sz="4" w:space="0" w:color="auto"/>
            </w:tcBorders>
            <w:hideMark/>
          </w:tcPr>
          <w:p w14:paraId="010BED4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740</w:t>
            </w:r>
          </w:p>
        </w:tc>
        <w:tc>
          <w:tcPr>
            <w:tcW w:w="708" w:type="dxa"/>
            <w:tcBorders>
              <w:top w:val="single" w:sz="4" w:space="0" w:color="auto"/>
              <w:left w:val="single" w:sz="4" w:space="0" w:color="auto"/>
              <w:bottom w:val="single" w:sz="4" w:space="0" w:color="auto"/>
              <w:right w:val="single" w:sz="4" w:space="0" w:color="auto"/>
            </w:tcBorders>
            <w:hideMark/>
          </w:tcPr>
          <w:p w14:paraId="419A66D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805</w:t>
            </w:r>
          </w:p>
        </w:tc>
        <w:tc>
          <w:tcPr>
            <w:tcW w:w="846" w:type="dxa"/>
            <w:tcBorders>
              <w:top w:val="single" w:sz="4" w:space="0" w:color="auto"/>
              <w:left w:val="single" w:sz="4" w:space="0" w:color="auto"/>
              <w:bottom w:val="single" w:sz="4" w:space="0" w:color="auto"/>
              <w:right w:val="single" w:sz="4" w:space="0" w:color="auto"/>
            </w:tcBorders>
            <w:hideMark/>
          </w:tcPr>
          <w:p w14:paraId="5B67A90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760</w:t>
            </w:r>
          </w:p>
        </w:tc>
        <w:tc>
          <w:tcPr>
            <w:tcW w:w="988" w:type="dxa"/>
            <w:tcBorders>
              <w:top w:val="single" w:sz="4" w:space="0" w:color="auto"/>
              <w:left w:val="single" w:sz="4" w:space="0" w:color="auto"/>
              <w:bottom w:val="single" w:sz="4" w:space="0" w:color="auto"/>
              <w:right w:val="single" w:sz="4" w:space="0" w:color="auto"/>
            </w:tcBorders>
            <w:hideMark/>
          </w:tcPr>
          <w:p w14:paraId="32CC914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780</w:t>
            </w:r>
          </w:p>
        </w:tc>
        <w:tc>
          <w:tcPr>
            <w:tcW w:w="987" w:type="dxa"/>
            <w:tcBorders>
              <w:top w:val="single" w:sz="4" w:space="0" w:color="auto"/>
              <w:left w:val="single" w:sz="4" w:space="0" w:color="auto"/>
              <w:bottom w:val="single" w:sz="4" w:space="0" w:color="auto"/>
              <w:right w:val="single" w:sz="4" w:space="0" w:color="auto"/>
            </w:tcBorders>
            <w:hideMark/>
          </w:tcPr>
          <w:p w14:paraId="6CEEA79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810</w:t>
            </w:r>
          </w:p>
        </w:tc>
        <w:tc>
          <w:tcPr>
            <w:tcW w:w="990" w:type="dxa"/>
            <w:tcBorders>
              <w:top w:val="single" w:sz="4" w:space="0" w:color="auto"/>
              <w:left w:val="single" w:sz="4" w:space="0" w:color="auto"/>
              <w:bottom w:val="single" w:sz="4" w:space="0" w:color="auto"/>
              <w:right w:val="single" w:sz="4" w:space="0" w:color="auto"/>
            </w:tcBorders>
            <w:hideMark/>
          </w:tcPr>
          <w:p w14:paraId="1AA102C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790</w:t>
            </w:r>
          </w:p>
        </w:tc>
      </w:tr>
      <w:tr w:rsidR="00321327" w:rsidRPr="00685523" w14:paraId="40BE2D8F" w14:textId="77777777" w:rsidTr="00321327">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8F2B8" w14:textId="77777777" w:rsidR="00321327" w:rsidRPr="00685523" w:rsidRDefault="00321327" w:rsidP="00321327">
            <w:pPr>
              <w:spacing w:after="0" w:line="256" w:lineRule="auto"/>
              <w:rPr>
                <w:rFonts w:ascii="Times New Roman" w:hAnsi="Times New Roman"/>
                <w:sz w:val="28"/>
                <w:szCs w:val="28"/>
              </w:rPr>
            </w:pPr>
          </w:p>
        </w:tc>
        <w:tc>
          <w:tcPr>
            <w:tcW w:w="696" w:type="dxa"/>
            <w:tcBorders>
              <w:top w:val="single" w:sz="4" w:space="0" w:color="auto"/>
              <w:left w:val="single" w:sz="4" w:space="0" w:color="auto"/>
              <w:bottom w:val="single" w:sz="4" w:space="0" w:color="auto"/>
              <w:right w:val="single" w:sz="4" w:space="0" w:color="auto"/>
            </w:tcBorders>
            <w:hideMark/>
          </w:tcPr>
          <w:p w14:paraId="43B4623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744</w:t>
            </w:r>
          </w:p>
        </w:tc>
        <w:tc>
          <w:tcPr>
            <w:tcW w:w="636" w:type="dxa"/>
            <w:tcBorders>
              <w:top w:val="single" w:sz="4" w:space="0" w:color="auto"/>
              <w:left w:val="single" w:sz="4" w:space="0" w:color="auto"/>
              <w:bottom w:val="single" w:sz="4" w:space="0" w:color="auto"/>
              <w:right w:val="single" w:sz="4" w:space="0" w:color="auto"/>
            </w:tcBorders>
            <w:hideMark/>
          </w:tcPr>
          <w:p w14:paraId="7A28F55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748</w:t>
            </w:r>
          </w:p>
        </w:tc>
        <w:tc>
          <w:tcPr>
            <w:tcW w:w="707" w:type="dxa"/>
            <w:tcBorders>
              <w:top w:val="single" w:sz="4" w:space="0" w:color="auto"/>
              <w:left w:val="single" w:sz="4" w:space="0" w:color="auto"/>
              <w:bottom w:val="single" w:sz="4" w:space="0" w:color="auto"/>
              <w:right w:val="single" w:sz="4" w:space="0" w:color="auto"/>
            </w:tcBorders>
            <w:hideMark/>
          </w:tcPr>
          <w:p w14:paraId="1058827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766</w:t>
            </w:r>
          </w:p>
        </w:tc>
        <w:tc>
          <w:tcPr>
            <w:tcW w:w="838" w:type="dxa"/>
            <w:tcBorders>
              <w:top w:val="single" w:sz="4" w:space="0" w:color="auto"/>
              <w:left w:val="single" w:sz="4" w:space="0" w:color="auto"/>
              <w:bottom w:val="single" w:sz="4" w:space="0" w:color="auto"/>
              <w:right w:val="single" w:sz="4" w:space="0" w:color="auto"/>
            </w:tcBorders>
            <w:hideMark/>
          </w:tcPr>
          <w:p w14:paraId="2E90E45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755</w:t>
            </w:r>
          </w:p>
        </w:tc>
        <w:tc>
          <w:tcPr>
            <w:tcW w:w="848" w:type="dxa"/>
            <w:tcBorders>
              <w:top w:val="single" w:sz="4" w:space="0" w:color="auto"/>
              <w:left w:val="single" w:sz="4" w:space="0" w:color="auto"/>
              <w:bottom w:val="single" w:sz="4" w:space="0" w:color="auto"/>
              <w:right w:val="single" w:sz="4" w:space="0" w:color="auto"/>
            </w:tcBorders>
            <w:hideMark/>
          </w:tcPr>
          <w:p w14:paraId="0793EB4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750</w:t>
            </w:r>
          </w:p>
        </w:tc>
        <w:tc>
          <w:tcPr>
            <w:tcW w:w="708" w:type="dxa"/>
            <w:tcBorders>
              <w:top w:val="single" w:sz="4" w:space="0" w:color="auto"/>
              <w:left w:val="single" w:sz="4" w:space="0" w:color="auto"/>
              <w:bottom w:val="single" w:sz="4" w:space="0" w:color="auto"/>
              <w:right w:val="single" w:sz="4" w:space="0" w:color="auto"/>
            </w:tcBorders>
            <w:hideMark/>
          </w:tcPr>
          <w:p w14:paraId="50B5628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771</w:t>
            </w:r>
          </w:p>
        </w:tc>
        <w:tc>
          <w:tcPr>
            <w:tcW w:w="846" w:type="dxa"/>
            <w:tcBorders>
              <w:top w:val="single" w:sz="4" w:space="0" w:color="auto"/>
              <w:left w:val="single" w:sz="4" w:space="0" w:color="auto"/>
              <w:bottom w:val="single" w:sz="4" w:space="0" w:color="auto"/>
              <w:right w:val="single" w:sz="4" w:space="0" w:color="auto"/>
            </w:tcBorders>
            <w:hideMark/>
          </w:tcPr>
          <w:p w14:paraId="5990975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751</w:t>
            </w:r>
          </w:p>
        </w:tc>
        <w:tc>
          <w:tcPr>
            <w:tcW w:w="988" w:type="dxa"/>
            <w:tcBorders>
              <w:top w:val="single" w:sz="4" w:space="0" w:color="auto"/>
              <w:left w:val="single" w:sz="4" w:space="0" w:color="auto"/>
              <w:bottom w:val="single" w:sz="4" w:space="0" w:color="auto"/>
              <w:right w:val="single" w:sz="4" w:space="0" w:color="auto"/>
            </w:tcBorders>
            <w:hideMark/>
          </w:tcPr>
          <w:p w14:paraId="1B0A284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755</w:t>
            </w:r>
          </w:p>
        </w:tc>
        <w:tc>
          <w:tcPr>
            <w:tcW w:w="987" w:type="dxa"/>
            <w:tcBorders>
              <w:top w:val="single" w:sz="4" w:space="0" w:color="auto"/>
              <w:left w:val="single" w:sz="4" w:space="0" w:color="auto"/>
              <w:bottom w:val="single" w:sz="4" w:space="0" w:color="auto"/>
              <w:right w:val="single" w:sz="4" w:space="0" w:color="auto"/>
            </w:tcBorders>
            <w:hideMark/>
          </w:tcPr>
          <w:p w14:paraId="6FB8704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740</w:t>
            </w:r>
          </w:p>
        </w:tc>
        <w:tc>
          <w:tcPr>
            <w:tcW w:w="990" w:type="dxa"/>
            <w:tcBorders>
              <w:top w:val="single" w:sz="4" w:space="0" w:color="auto"/>
              <w:left w:val="single" w:sz="4" w:space="0" w:color="auto"/>
              <w:bottom w:val="single" w:sz="4" w:space="0" w:color="auto"/>
              <w:right w:val="single" w:sz="4" w:space="0" w:color="auto"/>
            </w:tcBorders>
            <w:hideMark/>
          </w:tcPr>
          <w:p w14:paraId="11B7517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795</w:t>
            </w:r>
          </w:p>
        </w:tc>
      </w:tr>
      <w:tr w:rsidR="00321327" w:rsidRPr="00685523" w14:paraId="769911E8" w14:textId="77777777" w:rsidTr="00321327">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6982C" w14:textId="77777777" w:rsidR="00321327" w:rsidRPr="00685523" w:rsidRDefault="00321327" w:rsidP="00321327">
            <w:pPr>
              <w:spacing w:after="0" w:line="256" w:lineRule="auto"/>
              <w:rPr>
                <w:rFonts w:ascii="Times New Roman" w:hAnsi="Times New Roman"/>
                <w:sz w:val="28"/>
                <w:szCs w:val="28"/>
              </w:rPr>
            </w:pPr>
          </w:p>
        </w:tc>
        <w:tc>
          <w:tcPr>
            <w:tcW w:w="696" w:type="dxa"/>
            <w:tcBorders>
              <w:top w:val="single" w:sz="4" w:space="0" w:color="auto"/>
              <w:left w:val="single" w:sz="4" w:space="0" w:color="auto"/>
              <w:bottom w:val="single" w:sz="4" w:space="0" w:color="auto"/>
              <w:right w:val="single" w:sz="4" w:space="0" w:color="auto"/>
            </w:tcBorders>
            <w:hideMark/>
          </w:tcPr>
          <w:p w14:paraId="5B68A5E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765</w:t>
            </w:r>
          </w:p>
        </w:tc>
        <w:tc>
          <w:tcPr>
            <w:tcW w:w="636" w:type="dxa"/>
            <w:tcBorders>
              <w:top w:val="single" w:sz="4" w:space="0" w:color="auto"/>
              <w:left w:val="single" w:sz="4" w:space="0" w:color="auto"/>
              <w:bottom w:val="single" w:sz="4" w:space="0" w:color="auto"/>
              <w:right w:val="single" w:sz="4" w:space="0" w:color="auto"/>
            </w:tcBorders>
            <w:hideMark/>
          </w:tcPr>
          <w:p w14:paraId="58B25C0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765</w:t>
            </w:r>
          </w:p>
        </w:tc>
        <w:tc>
          <w:tcPr>
            <w:tcW w:w="707" w:type="dxa"/>
            <w:tcBorders>
              <w:top w:val="single" w:sz="4" w:space="0" w:color="auto"/>
              <w:left w:val="single" w:sz="4" w:space="0" w:color="auto"/>
              <w:bottom w:val="single" w:sz="4" w:space="0" w:color="auto"/>
              <w:right w:val="single" w:sz="4" w:space="0" w:color="auto"/>
            </w:tcBorders>
            <w:hideMark/>
          </w:tcPr>
          <w:p w14:paraId="4D82283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747</w:t>
            </w:r>
          </w:p>
        </w:tc>
        <w:tc>
          <w:tcPr>
            <w:tcW w:w="838" w:type="dxa"/>
            <w:tcBorders>
              <w:top w:val="single" w:sz="4" w:space="0" w:color="auto"/>
              <w:left w:val="single" w:sz="4" w:space="0" w:color="auto"/>
              <w:bottom w:val="single" w:sz="4" w:space="0" w:color="auto"/>
              <w:right w:val="single" w:sz="4" w:space="0" w:color="auto"/>
            </w:tcBorders>
            <w:hideMark/>
          </w:tcPr>
          <w:p w14:paraId="154E1A2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743</w:t>
            </w:r>
          </w:p>
        </w:tc>
        <w:tc>
          <w:tcPr>
            <w:tcW w:w="848" w:type="dxa"/>
            <w:tcBorders>
              <w:top w:val="single" w:sz="4" w:space="0" w:color="auto"/>
              <w:left w:val="single" w:sz="4" w:space="0" w:color="auto"/>
              <w:bottom w:val="single" w:sz="4" w:space="0" w:color="auto"/>
              <w:right w:val="single" w:sz="4" w:space="0" w:color="auto"/>
            </w:tcBorders>
            <w:hideMark/>
          </w:tcPr>
          <w:p w14:paraId="704F19C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762</w:t>
            </w:r>
          </w:p>
        </w:tc>
        <w:tc>
          <w:tcPr>
            <w:tcW w:w="708" w:type="dxa"/>
            <w:tcBorders>
              <w:top w:val="single" w:sz="4" w:space="0" w:color="auto"/>
              <w:left w:val="single" w:sz="4" w:space="0" w:color="auto"/>
              <w:bottom w:val="single" w:sz="4" w:space="0" w:color="auto"/>
              <w:right w:val="single" w:sz="4" w:space="0" w:color="auto"/>
            </w:tcBorders>
            <w:hideMark/>
          </w:tcPr>
          <w:p w14:paraId="259C8A3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748</w:t>
            </w:r>
          </w:p>
        </w:tc>
        <w:tc>
          <w:tcPr>
            <w:tcW w:w="846" w:type="dxa"/>
            <w:tcBorders>
              <w:top w:val="single" w:sz="4" w:space="0" w:color="auto"/>
              <w:left w:val="single" w:sz="4" w:space="0" w:color="auto"/>
              <w:bottom w:val="single" w:sz="4" w:space="0" w:color="auto"/>
              <w:right w:val="single" w:sz="4" w:space="0" w:color="auto"/>
            </w:tcBorders>
            <w:hideMark/>
          </w:tcPr>
          <w:p w14:paraId="016F05F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750</w:t>
            </w:r>
          </w:p>
        </w:tc>
        <w:tc>
          <w:tcPr>
            <w:tcW w:w="988" w:type="dxa"/>
            <w:tcBorders>
              <w:top w:val="single" w:sz="4" w:space="0" w:color="auto"/>
              <w:left w:val="single" w:sz="4" w:space="0" w:color="auto"/>
              <w:bottom w:val="single" w:sz="4" w:space="0" w:color="auto"/>
              <w:right w:val="single" w:sz="4" w:space="0" w:color="auto"/>
            </w:tcBorders>
            <w:hideMark/>
          </w:tcPr>
          <w:p w14:paraId="1B44D87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744</w:t>
            </w:r>
          </w:p>
        </w:tc>
        <w:tc>
          <w:tcPr>
            <w:tcW w:w="987" w:type="dxa"/>
            <w:tcBorders>
              <w:top w:val="single" w:sz="4" w:space="0" w:color="auto"/>
              <w:left w:val="single" w:sz="4" w:space="0" w:color="auto"/>
              <w:bottom w:val="single" w:sz="4" w:space="0" w:color="auto"/>
              <w:right w:val="single" w:sz="4" w:space="0" w:color="auto"/>
            </w:tcBorders>
            <w:hideMark/>
          </w:tcPr>
          <w:p w14:paraId="3B30C06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780</w:t>
            </w:r>
          </w:p>
        </w:tc>
        <w:tc>
          <w:tcPr>
            <w:tcW w:w="990" w:type="dxa"/>
            <w:tcBorders>
              <w:top w:val="single" w:sz="4" w:space="0" w:color="auto"/>
              <w:left w:val="single" w:sz="4" w:space="0" w:color="auto"/>
              <w:bottom w:val="single" w:sz="4" w:space="0" w:color="auto"/>
              <w:right w:val="single" w:sz="4" w:space="0" w:color="auto"/>
            </w:tcBorders>
            <w:hideMark/>
          </w:tcPr>
          <w:p w14:paraId="5852ABE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762</w:t>
            </w:r>
          </w:p>
        </w:tc>
      </w:tr>
    </w:tbl>
    <w:p w14:paraId="6950E771" w14:textId="77777777" w:rsidR="00321327" w:rsidRPr="00685523" w:rsidRDefault="00321327" w:rsidP="00321327">
      <w:pPr>
        <w:spacing w:after="0" w:line="240" w:lineRule="auto"/>
        <w:jc w:val="both"/>
        <w:rPr>
          <w:rFonts w:ascii="Times New Roman" w:hAnsi="Times New Roman"/>
          <w:sz w:val="28"/>
          <w:szCs w:val="28"/>
        </w:rPr>
      </w:pPr>
    </w:p>
    <w:p w14:paraId="5FCBC51F" w14:textId="77777777" w:rsidR="00321327" w:rsidRPr="00685523" w:rsidRDefault="00321327" w:rsidP="009F519F">
      <w:pPr>
        <w:spacing w:after="0" w:line="240" w:lineRule="auto"/>
        <w:ind w:firstLine="709"/>
        <w:jc w:val="both"/>
        <w:rPr>
          <w:rFonts w:ascii="Times New Roman" w:hAnsi="Times New Roman"/>
          <w:sz w:val="28"/>
          <w:szCs w:val="28"/>
        </w:rPr>
      </w:pPr>
      <w:r w:rsidRPr="00685523">
        <w:rPr>
          <w:rFonts w:ascii="Times New Roman" w:hAnsi="Times New Roman"/>
          <w:sz w:val="28"/>
          <w:szCs w:val="28"/>
        </w:rPr>
        <w:t>2.</w:t>
      </w:r>
      <w:r w:rsidR="00932DFE" w:rsidRPr="00685523">
        <w:rPr>
          <w:rFonts w:ascii="Times New Roman" w:hAnsi="Times New Roman"/>
          <w:sz w:val="28"/>
          <w:szCs w:val="28"/>
        </w:rPr>
        <w:t xml:space="preserve"> </w:t>
      </w:r>
      <w:r w:rsidRPr="00685523">
        <w:rPr>
          <w:rFonts w:ascii="Times New Roman" w:hAnsi="Times New Roman"/>
          <w:sz w:val="28"/>
          <w:szCs w:val="28"/>
        </w:rPr>
        <w:t xml:space="preserve">Визначити висоту стовпа ртуті (мм.рт.ст) який </w:t>
      </w:r>
      <w:r w:rsidR="00685523">
        <w:rPr>
          <w:rFonts w:ascii="Times New Roman" w:hAnsi="Times New Roman"/>
          <w:sz w:val="28"/>
          <w:szCs w:val="28"/>
        </w:rPr>
        <w:t>в</w:t>
      </w:r>
      <w:r w:rsidRPr="00685523">
        <w:rPr>
          <w:rFonts w:ascii="Times New Roman" w:hAnsi="Times New Roman"/>
          <w:sz w:val="28"/>
          <w:szCs w:val="28"/>
        </w:rPr>
        <w:t xml:space="preserve">рівноважується таким атмосферним тиском (гПа): </w:t>
      </w:r>
    </w:p>
    <w:p w14:paraId="275625C2"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776"/>
        <w:gridCol w:w="776"/>
        <w:gridCol w:w="776"/>
        <w:gridCol w:w="818"/>
        <w:gridCol w:w="825"/>
        <w:gridCol w:w="776"/>
        <w:gridCol w:w="823"/>
        <w:gridCol w:w="919"/>
        <w:gridCol w:w="919"/>
        <w:gridCol w:w="921"/>
      </w:tblGrid>
      <w:tr w:rsidR="00321327" w:rsidRPr="00685523" w14:paraId="0E0466B6" w14:textId="77777777" w:rsidTr="00321327">
        <w:trPr>
          <w:trHeight w:val="192"/>
        </w:trPr>
        <w:tc>
          <w:tcPr>
            <w:tcW w:w="1404" w:type="dxa"/>
            <w:vMerge w:val="restart"/>
            <w:tcBorders>
              <w:top w:val="single" w:sz="4" w:space="0" w:color="auto"/>
              <w:left w:val="single" w:sz="4" w:space="0" w:color="auto"/>
              <w:bottom w:val="single" w:sz="4" w:space="0" w:color="auto"/>
              <w:right w:val="single" w:sz="4" w:space="0" w:color="auto"/>
            </w:tcBorders>
            <w:hideMark/>
          </w:tcPr>
          <w:p w14:paraId="2EF341BE"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44" w:type="dxa"/>
            <w:gridSpan w:val="10"/>
            <w:tcBorders>
              <w:top w:val="single" w:sz="4" w:space="0" w:color="auto"/>
              <w:left w:val="single" w:sz="4" w:space="0" w:color="auto"/>
              <w:bottom w:val="single" w:sz="4" w:space="0" w:color="auto"/>
              <w:right w:val="single" w:sz="4" w:space="0" w:color="auto"/>
            </w:tcBorders>
            <w:hideMark/>
          </w:tcPr>
          <w:p w14:paraId="452DEDB1"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094A7710"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50B90" w14:textId="77777777" w:rsidR="00321327" w:rsidRPr="00685523" w:rsidRDefault="00321327" w:rsidP="00321327">
            <w:pPr>
              <w:spacing w:after="0" w:line="256" w:lineRule="auto"/>
              <w:rPr>
                <w:rFonts w:ascii="Times New Roman" w:hAnsi="Times New Roman"/>
                <w:sz w:val="28"/>
                <w:szCs w:val="28"/>
              </w:rPr>
            </w:pPr>
          </w:p>
        </w:tc>
        <w:tc>
          <w:tcPr>
            <w:tcW w:w="696" w:type="dxa"/>
            <w:tcBorders>
              <w:top w:val="single" w:sz="4" w:space="0" w:color="auto"/>
              <w:left w:val="single" w:sz="4" w:space="0" w:color="auto"/>
              <w:bottom w:val="single" w:sz="4" w:space="0" w:color="auto"/>
              <w:right w:val="single" w:sz="4" w:space="0" w:color="auto"/>
            </w:tcBorders>
            <w:hideMark/>
          </w:tcPr>
          <w:p w14:paraId="42F97D0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783EA76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7" w:type="dxa"/>
            <w:tcBorders>
              <w:top w:val="single" w:sz="4" w:space="0" w:color="auto"/>
              <w:left w:val="single" w:sz="4" w:space="0" w:color="auto"/>
              <w:bottom w:val="single" w:sz="4" w:space="0" w:color="auto"/>
              <w:right w:val="single" w:sz="4" w:space="0" w:color="auto"/>
            </w:tcBorders>
            <w:hideMark/>
          </w:tcPr>
          <w:p w14:paraId="16A9BC5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8" w:type="dxa"/>
            <w:tcBorders>
              <w:top w:val="single" w:sz="4" w:space="0" w:color="auto"/>
              <w:left w:val="single" w:sz="4" w:space="0" w:color="auto"/>
              <w:bottom w:val="single" w:sz="4" w:space="0" w:color="auto"/>
              <w:right w:val="single" w:sz="4" w:space="0" w:color="auto"/>
            </w:tcBorders>
            <w:hideMark/>
          </w:tcPr>
          <w:p w14:paraId="08AA406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48" w:type="dxa"/>
            <w:tcBorders>
              <w:top w:val="single" w:sz="4" w:space="0" w:color="auto"/>
              <w:left w:val="single" w:sz="4" w:space="0" w:color="auto"/>
              <w:bottom w:val="single" w:sz="4" w:space="0" w:color="auto"/>
              <w:right w:val="single" w:sz="4" w:space="0" w:color="auto"/>
            </w:tcBorders>
            <w:hideMark/>
          </w:tcPr>
          <w:p w14:paraId="067656A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14:paraId="04E6782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46" w:type="dxa"/>
            <w:tcBorders>
              <w:top w:val="single" w:sz="4" w:space="0" w:color="auto"/>
              <w:left w:val="single" w:sz="4" w:space="0" w:color="auto"/>
              <w:bottom w:val="single" w:sz="4" w:space="0" w:color="auto"/>
              <w:right w:val="single" w:sz="4" w:space="0" w:color="auto"/>
            </w:tcBorders>
            <w:hideMark/>
          </w:tcPr>
          <w:p w14:paraId="189CD20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88" w:type="dxa"/>
            <w:tcBorders>
              <w:top w:val="single" w:sz="4" w:space="0" w:color="auto"/>
              <w:left w:val="single" w:sz="4" w:space="0" w:color="auto"/>
              <w:bottom w:val="single" w:sz="4" w:space="0" w:color="auto"/>
              <w:right w:val="single" w:sz="4" w:space="0" w:color="auto"/>
            </w:tcBorders>
            <w:hideMark/>
          </w:tcPr>
          <w:p w14:paraId="533135A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87" w:type="dxa"/>
            <w:tcBorders>
              <w:top w:val="single" w:sz="4" w:space="0" w:color="auto"/>
              <w:left w:val="single" w:sz="4" w:space="0" w:color="auto"/>
              <w:bottom w:val="single" w:sz="4" w:space="0" w:color="auto"/>
              <w:right w:val="single" w:sz="4" w:space="0" w:color="auto"/>
            </w:tcBorders>
            <w:hideMark/>
          </w:tcPr>
          <w:p w14:paraId="21E4E20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90" w:type="dxa"/>
            <w:tcBorders>
              <w:top w:val="single" w:sz="4" w:space="0" w:color="auto"/>
              <w:left w:val="single" w:sz="4" w:space="0" w:color="auto"/>
              <w:bottom w:val="single" w:sz="4" w:space="0" w:color="auto"/>
              <w:right w:val="single" w:sz="4" w:space="0" w:color="auto"/>
            </w:tcBorders>
            <w:hideMark/>
          </w:tcPr>
          <w:p w14:paraId="64BEDDA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1F030316" w14:textId="77777777" w:rsidTr="00321327">
        <w:trPr>
          <w:trHeight w:val="118"/>
        </w:trPr>
        <w:tc>
          <w:tcPr>
            <w:tcW w:w="1404" w:type="dxa"/>
            <w:vMerge w:val="restart"/>
            <w:tcBorders>
              <w:top w:val="single" w:sz="4" w:space="0" w:color="auto"/>
              <w:left w:val="single" w:sz="4" w:space="0" w:color="auto"/>
              <w:bottom w:val="single" w:sz="4" w:space="0" w:color="auto"/>
              <w:right w:val="single" w:sz="4" w:space="0" w:color="auto"/>
            </w:tcBorders>
            <w:hideMark/>
          </w:tcPr>
          <w:p w14:paraId="08C64C0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 гПа</w:t>
            </w:r>
          </w:p>
        </w:tc>
        <w:tc>
          <w:tcPr>
            <w:tcW w:w="696" w:type="dxa"/>
            <w:tcBorders>
              <w:top w:val="single" w:sz="4" w:space="0" w:color="auto"/>
              <w:left w:val="single" w:sz="4" w:space="0" w:color="auto"/>
              <w:bottom w:val="single" w:sz="4" w:space="0" w:color="auto"/>
              <w:right w:val="single" w:sz="4" w:space="0" w:color="auto"/>
            </w:tcBorders>
            <w:hideMark/>
          </w:tcPr>
          <w:p w14:paraId="3A603AC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995</w:t>
            </w:r>
          </w:p>
        </w:tc>
        <w:tc>
          <w:tcPr>
            <w:tcW w:w="636" w:type="dxa"/>
            <w:tcBorders>
              <w:top w:val="single" w:sz="4" w:space="0" w:color="auto"/>
              <w:left w:val="single" w:sz="4" w:space="0" w:color="auto"/>
              <w:bottom w:val="single" w:sz="4" w:space="0" w:color="auto"/>
              <w:right w:val="single" w:sz="4" w:space="0" w:color="auto"/>
            </w:tcBorders>
            <w:hideMark/>
          </w:tcPr>
          <w:p w14:paraId="18BBDD0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980</w:t>
            </w:r>
          </w:p>
        </w:tc>
        <w:tc>
          <w:tcPr>
            <w:tcW w:w="707" w:type="dxa"/>
            <w:tcBorders>
              <w:top w:val="single" w:sz="4" w:space="0" w:color="auto"/>
              <w:left w:val="single" w:sz="4" w:space="0" w:color="auto"/>
              <w:bottom w:val="single" w:sz="4" w:space="0" w:color="auto"/>
              <w:right w:val="single" w:sz="4" w:space="0" w:color="auto"/>
            </w:tcBorders>
            <w:hideMark/>
          </w:tcPr>
          <w:p w14:paraId="7A1A3AB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990</w:t>
            </w:r>
          </w:p>
        </w:tc>
        <w:tc>
          <w:tcPr>
            <w:tcW w:w="838" w:type="dxa"/>
            <w:tcBorders>
              <w:top w:val="single" w:sz="4" w:space="0" w:color="auto"/>
              <w:left w:val="single" w:sz="4" w:space="0" w:color="auto"/>
              <w:bottom w:val="single" w:sz="4" w:space="0" w:color="auto"/>
              <w:right w:val="single" w:sz="4" w:space="0" w:color="auto"/>
            </w:tcBorders>
            <w:hideMark/>
          </w:tcPr>
          <w:p w14:paraId="5B4C5A8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897</w:t>
            </w:r>
          </w:p>
        </w:tc>
        <w:tc>
          <w:tcPr>
            <w:tcW w:w="848" w:type="dxa"/>
            <w:tcBorders>
              <w:top w:val="single" w:sz="4" w:space="0" w:color="auto"/>
              <w:left w:val="single" w:sz="4" w:space="0" w:color="auto"/>
              <w:bottom w:val="single" w:sz="4" w:space="0" w:color="auto"/>
              <w:right w:val="single" w:sz="4" w:space="0" w:color="auto"/>
            </w:tcBorders>
            <w:hideMark/>
          </w:tcPr>
          <w:p w14:paraId="1B3995E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995</w:t>
            </w:r>
          </w:p>
        </w:tc>
        <w:tc>
          <w:tcPr>
            <w:tcW w:w="708" w:type="dxa"/>
            <w:tcBorders>
              <w:top w:val="single" w:sz="4" w:space="0" w:color="auto"/>
              <w:left w:val="single" w:sz="4" w:space="0" w:color="auto"/>
              <w:bottom w:val="single" w:sz="4" w:space="0" w:color="auto"/>
              <w:right w:val="single" w:sz="4" w:space="0" w:color="auto"/>
            </w:tcBorders>
            <w:hideMark/>
          </w:tcPr>
          <w:p w14:paraId="0B37B25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985</w:t>
            </w:r>
          </w:p>
        </w:tc>
        <w:tc>
          <w:tcPr>
            <w:tcW w:w="846" w:type="dxa"/>
            <w:tcBorders>
              <w:top w:val="single" w:sz="4" w:space="0" w:color="auto"/>
              <w:left w:val="single" w:sz="4" w:space="0" w:color="auto"/>
              <w:bottom w:val="single" w:sz="4" w:space="0" w:color="auto"/>
              <w:right w:val="single" w:sz="4" w:space="0" w:color="auto"/>
            </w:tcBorders>
            <w:hideMark/>
          </w:tcPr>
          <w:p w14:paraId="72C209D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899</w:t>
            </w:r>
          </w:p>
        </w:tc>
        <w:tc>
          <w:tcPr>
            <w:tcW w:w="988" w:type="dxa"/>
            <w:tcBorders>
              <w:top w:val="single" w:sz="4" w:space="0" w:color="auto"/>
              <w:left w:val="single" w:sz="4" w:space="0" w:color="auto"/>
              <w:bottom w:val="single" w:sz="4" w:space="0" w:color="auto"/>
              <w:right w:val="single" w:sz="4" w:space="0" w:color="auto"/>
            </w:tcBorders>
            <w:hideMark/>
          </w:tcPr>
          <w:p w14:paraId="18FFC96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970</w:t>
            </w:r>
          </w:p>
        </w:tc>
        <w:tc>
          <w:tcPr>
            <w:tcW w:w="987" w:type="dxa"/>
            <w:tcBorders>
              <w:top w:val="single" w:sz="4" w:space="0" w:color="auto"/>
              <w:left w:val="single" w:sz="4" w:space="0" w:color="auto"/>
              <w:bottom w:val="single" w:sz="4" w:space="0" w:color="auto"/>
              <w:right w:val="single" w:sz="4" w:space="0" w:color="auto"/>
            </w:tcBorders>
            <w:hideMark/>
          </w:tcPr>
          <w:p w14:paraId="27DE680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920</w:t>
            </w:r>
          </w:p>
        </w:tc>
        <w:tc>
          <w:tcPr>
            <w:tcW w:w="990" w:type="dxa"/>
            <w:tcBorders>
              <w:top w:val="single" w:sz="4" w:space="0" w:color="auto"/>
              <w:left w:val="single" w:sz="4" w:space="0" w:color="auto"/>
              <w:bottom w:val="single" w:sz="4" w:space="0" w:color="auto"/>
              <w:right w:val="single" w:sz="4" w:space="0" w:color="auto"/>
            </w:tcBorders>
            <w:hideMark/>
          </w:tcPr>
          <w:p w14:paraId="1A49DF2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974</w:t>
            </w:r>
          </w:p>
        </w:tc>
      </w:tr>
      <w:tr w:rsidR="00321327" w:rsidRPr="00685523" w14:paraId="02111F26" w14:textId="77777777" w:rsidTr="00321327">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A18A4" w14:textId="77777777" w:rsidR="00321327" w:rsidRPr="00685523" w:rsidRDefault="00321327" w:rsidP="00321327">
            <w:pPr>
              <w:spacing w:after="0" w:line="256" w:lineRule="auto"/>
              <w:rPr>
                <w:rFonts w:ascii="Times New Roman" w:hAnsi="Times New Roman"/>
                <w:sz w:val="28"/>
                <w:szCs w:val="28"/>
              </w:rPr>
            </w:pPr>
          </w:p>
        </w:tc>
        <w:tc>
          <w:tcPr>
            <w:tcW w:w="696" w:type="dxa"/>
            <w:tcBorders>
              <w:top w:val="single" w:sz="4" w:space="0" w:color="auto"/>
              <w:left w:val="single" w:sz="4" w:space="0" w:color="auto"/>
              <w:bottom w:val="single" w:sz="4" w:space="0" w:color="auto"/>
              <w:right w:val="single" w:sz="4" w:space="0" w:color="auto"/>
            </w:tcBorders>
            <w:hideMark/>
          </w:tcPr>
          <w:p w14:paraId="1FB0278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1002</w:t>
            </w:r>
          </w:p>
        </w:tc>
        <w:tc>
          <w:tcPr>
            <w:tcW w:w="636" w:type="dxa"/>
            <w:tcBorders>
              <w:top w:val="single" w:sz="4" w:space="0" w:color="auto"/>
              <w:left w:val="single" w:sz="4" w:space="0" w:color="auto"/>
              <w:bottom w:val="single" w:sz="4" w:space="0" w:color="auto"/>
              <w:right w:val="single" w:sz="4" w:space="0" w:color="auto"/>
            </w:tcBorders>
            <w:hideMark/>
          </w:tcPr>
          <w:p w14:paraId="43E8C7E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899</w:t>
            </w:r>
          </w:p>
        </w:tc>
        <w:tc>
          <w:tcPr>
            <w:tcW w:w="707" w:type="dxa"/>
            <w:tcBorders>
              <w:top w:val="single" w:sz="4" w:space="0" w:color="auto"/>
              <w:left w:val="single" w:sz="4" w:space="0" w:color="auto"/>
              <w:bottom w:val="single" w:sz="4" w:space="0" w:color="auto"/>
              <w:right w:val="single" w:sz="4" w:space="0" w:color="auto"/>
            </w:tcBorders>
            <w:hideMark/>
          </w:tcPr>
          <w:p w14:paraId="544A81D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950</w:t>
            </w:r>
          </w:p>
        </w:tc>
        <w:tc>
          <w:tcPr>
            <w:tcW w:w="838" w:type="dxa"/>
            <w:tcBorders>
              <w:top w:val="single" w:sz="4" w:space="0" w:color="auto"/>
              <w:left w:val="single" w:sz="4" w:space="0" w:color="auto"/>
              <w:bottom w:val="single" w:sz="4" w:space="0" w:color="auto"/>
              <w:right w:val="single" w:sz="4" w:space="0" w:color="auto"/>
            </w:tcBorders>
            <w:hideMark/>
          </w:tcPr>
          <w:p w14:paraId="4963545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989</w:t>
            </w:r>
          </w:p>
        </w:tc>
        <w:tc>
          <w:tcPr>
            <w:tcW w:w="848" w:type="dxa"/>
            <w:tcBorders>
              <w:top w:val="single" w:sz="4" w:space="0" w:color="auto"/>
              <w:left w:val="single" w:sz="4" w:space="0" w:color="auto"/>
              <w:bottom w:val="single" w:sz="4" w:space="0" w:color="auto"/>
              <w:right w:val="single" w:sz="4" w:space="0" w:color="auto"/>
            </w:tcBorders>
            <w:hideMark/>
          </w:tcPr>
          <w:p w14:paraId="02A8766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889</w:t>
            </w:r>
          </w:p>
        </w:tc>
        <w:tc>
          <w:tcPr>
            <w:tcW w:w="708" w:type="dxa"/>
            <w:tcBorders>
              <w:top w:val="single" w:sz="4" w:space="0" w:color="auto"/>
              <w:left w:val="single" w:sz="4" w:space="0" w:color="auto"/>
              <w:bottom w:val="single" w:sz="4" w:space="0" w:color="auto"/>
              <w:right w:val="single" w:sz="4" w:space="0" w:color="auto"/>
            </w:tcBorders>
            <w:hideMark/>
          </w:tcPr>
          <w:p w14:paraId="13D27E7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991</w:t>
            </w:r>
          </w:p>
        </w:tc>
        <w:tc>
          <w:tcPr>
            <w:tcW w:w="846" w:type="dxa"/>
            <w:tcBorders>
              <w:top w:val="single" w:sz="4" w:space="0" w:color="auto"/>
              <w:left w:val="single" w:sz="4" w:space="0" w:color="auto"/>
              <w:bottom w:val="single" w:sz="4" w:space="0" w:color="auto"/>
              <w:right w:val="single" w:sz="4" w:space="0" w:color="auto"/>
            </w:tcBorders>
            <w:hideMark/>
          </w:tcPr>
          <w:p w14:paraId="0D49A40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975</w:t>
            </w:r>
          </w:p>
        </w:tc>
        <w:tc>
          <w:tcPr>
            <w:tcW w:w="988" w:type="dxa"/>
            <w:tcBorders>
              <w:top w:val="single" w:sz="4" w:space="0" w:color="auto"/>
              <w:left w:val="single" w:sz="4" w:space="0" w:color="auto"/>
              <w:bottom w:val="single" w:sz="4" w:space="0" w:color="auto"/>
              <w:right w:val="single" w:sz="4" w:space="0" w:color="auto"/>
            </w:tcBorders>
            <w:hideMark/>
          </w:tcPr>
          <w:p w14:paraId="5D26450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995</w:t>
            </w:r>
          </w:p>
        </w:tc>
        <w:tc>
          <w:tcPr>
            <w:tcW w:w="987" w:type="dxa"/>
            <w:tcBorders>
              <w:top w:val="single" w:sz="4" w:space="0" w:color="auto"/>
              <w:left w:val="single" w:sz="4" w:space="0" w:color="auto"/>
              <w:bottom w:val="single" w:sz="4" w:space="0" w:color="auto"/>
              <w:right w:val="single" w:sz="4" w:space="0" w:color="auto"/>
            </w:tcBorders>
            <w:hideMark/>
          </w:tcPr>
          <w:p w14:paraId="20332F5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1001</w:t>
            </w:r>
          </w:p>
        </w:tc>
        <w:tc>
          <w:tcPr>
            <w:tcW w:w="990" w:type="dxa"/>
            <w:tcBorders>
              <w:top w:val="single" w:sz="4" w:space="0" w:color="auto"/>
              <w:left w:val="single" w:sz="4" w:space="0" w:color="auto"/>
              <w:bottom w:val="single" w:sz="4" w:space="0" w:color="auto"/>
              <w:right w:val="single" w:sz="4" w:space="0" w:color="auto"/>
            </w:tcBorders>
            <w:hideMark/>
          </w:tcPr>
          <w:p w14:paraId="66AC7BA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899</w:t>
            </w:r>
          </w:p>
        </w:tc>
      </w:tr>
      <w:tr w:rsidR="00321327" w:rsidRPr="00685523" w14:paraId="6BCDEB1F" w14:textId="77777777" w:rsidTr="00321327">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4A7FB" w14:textId="77777777" w:rsidR="00321327" w:rsidRPr="00685523" w:rsidRDefault="00321327" w:rsidP="00321327">
            <w:pPr>
              <w:spacing w:after="0" w:line="256" w:lineRule="auto"/>
              <w:rPr>
                <w:rFonts w:ascii="Times New Roman" w:hAnsi="Times New Roman"/>
                <w:sz w:val="28"/>
                <w:szCs w:val="28"/>
              </w:rPr>
            </w:pPr>
          </w:p>
        </w:tc>
        <w:tc>
          <w:tcPr>
            <w:tcW w:w="696" w:type="dxa"/>
            <w:tcBorders>
              <w:top w:val="single" w:sz="4" w:space="0" w:color="auto"/>
              <w:left w:val="single" w:sz="4" w:space="0" w:color="auto"/>
              <w:bottom w:val="single" w:sz="4" w:space="0" w:color="auto"/>
              <w:right w:val="single" w:sz="4" w:space="0" w:color="auto"/>
            </w:tcBorders>
            <w:hideMark/>
          </w:tcPr>
          <w:p w14:paraId="100D245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1021</w:t>
            </w:r>
          </w:p>
        </w:tc>
        <w:tc>
          <w:tcPr>
            <w:tcW w:w="636" w:type="dxa"/>
            <w:tcBorders>
              <w:top w:val="single" w:sz="4" w:space="0" w:color="auto"/>
              <w:left w:val="single" w:sz="4" w:space="0" w:color="auto"/>
              <w:bottom w:val="single" w:sz="4" w:space="0" w:color="auto"/>
              <w:right w:val="single" w:sz="4" w:space="0" w:color="auto"/>
            </w:tcBorders>
            <w:hideMark/>
          </w:tcPr>
          <w:p w14:paraId="633844D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1018</w:t>
            </w:r>
          </w:p>
        </w:tc>
        <w:tc>
          <w:tcPr>
            <w:tcW w:w="707" w:type="dxa"/>
            <w:tcBorders>
              <w:top w:val="single" w:sz="4" w:space="0" w:color="auto"/>
              <w:left w:val="single" w:sz="4" w:space="0" w:color="auto"/>
              <w:bottom w:val="single" w:sz="4" w:space="0" w:color="auto"/>
              <w:right w:val="single" w:sz="4" w:space="0" w:color="auto"/>
            </w:tcBorders>
            <w:hideMark/>
          </w:tcPr>
          <w:p w14:paraId="00B5FC7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1020</w:t>
            </w:r>
          </w:p>
        </w:tc>
        <w:tc>
          <w:tcPr>
            <w:tcW w:w="838" w:type="dxa"/>
            <w:tcBorders>
              <w:top w:val="single" w:sz="4" w:space="0" w:color="auto"/>
              <w:left w:val="single" w:sz="4" w:space="0" w:color="auto"/>
              <w:bottom w:val="single" w:sz="4" w:space="0" w:color="auto"/>
              <w:right w:val="single" w:sz="4" w:space="0" w:color="auto"/>
            </w:tcBorders>
            <w:hideMark/>
          </w:tcPr>
          <w:p w14:paraId="60A4486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1017</w:t>
            </w:r>
          </w:p>
        </w:tc>
        <w:tc>
          <w:tcPr>
            <w:tcW w:w="848" w:type="dxa"/>
            <w:tcBorders>
              <w:top w:val="single" w:sz="4" w:space="0" w:color="auto"/>
              <w:left w:val="single" w:sz="4" w:space="0" w:color="auto"/>
              <w:bottom w:val="single" w:sz="4" w:space="0" w:color="auto"/>
              <w:right w:val="single" w:sz="4" w:space="0" w:color="auto"/>
            </w:tcBorders>
            <w:hideMark/>
          </w:tcPr>
          <w:p w14:paraId="197BC24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1007</w:t>
            </w:r>
          </w:p>
        </w:tc>
        <w:tc>
          <w:tcPr>
            <w:tcW w:w="708" w:type="dxa"/>
            <w:tcBorders>
              <w:top w:val="single" w:sz="4" w:space="0" w:color="auto"/>
              <w:left w:val="single" w:sz="4" w:space="0" w:color="auto"/>
              <w:bottom w:val="single" w:sz="4" w:space="0" w:color="auto"/>
              <w:right w:val="single" w:sz="4" w:space="0" w:color="auto"/>
            </w:tcBorders>
            <w:hideMark/>
          </w:tcPr>
          <w:p w14:paraId="3BD9486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1017</w:t>
            </w:r>
          </w:p>
        </w:tc>
        <w:tc>
          <w:tcPr>
            <w:tcW w:w="846" w:type="dxa"/>
            <w:tcBorders>
              <w:top w:val="single" w:sz="4" w:space="0" w:color="auto"/>
              <w:left w:val="single" w:sz="4" w:space="0" w:color="auto"/>
              <w:bottom w:val="single" w:sz="4" w:space="0" w:color="auto"/>
              <w:right w:val="single" w:sz="4" w:space="0" w:color="auto"/>
            </w:tcBorders>
            <w:hideMark/>
          </w:tcPr>
          <w:p w14:paraId="19BB881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1013</w:t>
            </w:r>
          </w:p>
        </w:tc>
        <w:tc>
          <w:tcPr>
            <w:tcW w:w="988" w:type="dxa"/>
            <w:tcBorders>
              <w:top w:val="single" w:sz="4" w:space="0" w:color="auto"/>
              <w:left w:val="single" w:sz="4" w:space="0" w:color="auto"/>
              <w:bottom w:val="single" w:sz="4" w:space="0" w:color="auto"/>
              <w:right w:val="single" w:sz="4" w:space="0" w:color="auto"/>
            </w:tcBorders>
            <w:hideMark/>
          </w:tcPr>
          <w:p w14:paraId="4A617B3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1015</w:t>
            </w:r>
          </w:p>
        </w:tc>
        <w:tc>
          <w:tcPr>
            <w:tcW w:w="987" w:type="dxa"/>
            <w:tcBorders>
              <w:top w:val="single" w:sz="4" w:space="0" w:color="auto"/>
              <w:left w:val="single" w:sz="4" w:space="0" w:color="auto"/>
              <w:bottom w:val="single" w:sz="4" w:space="0" w:color="auto"/>
              <w:right w:val="single" w:sz="4" w:space="0" w:color="auto"/>
            </w:tcBorders>
            <w:hideMark/>
          </w:tcPr>
          <w:p w14:paraId="18C05C5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899</w:t>
            </w:r>
          </w:p>
        </w:tc>
        <w:tc>
          <w:tcPr>
            <w:tcW w:w="990" w:type="dxa"/>
            <w:tcBorders>
              <w:top w:val="single" w:sz="4" w:space="0" w:color="auto"/>
              <w:left w:val="single" w:sz="4" w:space="0" w:color="auto"/>
              <w:bottom w:val="single" w:sz="4" w:space="0" w:color="auto"/>
              <w:right w:val="single" w:sz="4" w:space="0" w:color="auto"/>
            </w:tcBorders>
            <w:hideMark/>
          </w:tcPr>
          <w:p w14:paraId="26A38FB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1012</w:t>
            </w:r>
          </w:p>
        </w:tc>
      </w:tr>
    </w:tbl>
    <w:p w14:paraId="55C1FD92"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lastRenderedPageBreak/>
        <w:t>3.</w:t>
      </w:r>
      <w:r w:rsidR="00172532" w:rsidRPr="00685523">
        <w:rPr>
          <w:rFonts w:ascii="Times New Roman" w:hAnsi="Times New Roman"/>
          <w:sz w:val="28"/>
          <w:szCs w:val="28"/>
        </w:rPr>
        <w:t xml:space="preserve"> </w:t>
      </w:r>
      <w:r w:rsidRPr="00685523">
        <w:rPr>
          <w:rFonts w:ascii="Times New Roman" w:hAnsi="Times New Roman"/>
          <w:sz w:val="28"/>
          <w:szCs w:val="28"/>
        </w:rPr>
        <w:t xml:space="preserve">Яка висота гори, якщо біля підніжжя (Рп) та на вершині (Рв) гори барометр показує </w:t>
      </w:r>
      <w:r w:rsidR="00AD0825" w:rsidRPr="00685523">
        <w:rPr>
          <w:rFonts w:ascii="Times New Roman" w:hAnsi="Times New Roman"/>
          <w:sz w:val="28"/>
          <w:szCs w:val="28"/>
        </w:rPr>
        <w:t>такі значення</w:t>
      </w:r>
      <w:r w:rsidRPr="00685523">
        <w:rPr>
          <w:rFonts w:ascii="Times New Roman" w:hAnsi="Times New Roman"/>
          <w:sz w:val="28"/>
          <w:szCs w:val="28"/>
        </w:rPr>
        <w:t xml:space="preserve"> тиск</w:t>
      </w:r>
      <w:r w:rsidR="00AD0825" w:rsidRPr="00685523">
        <w:rPr>
          <w:rFonts w:ascii="Times New Roman" w:hAnsi="Times New Roman"/>
          <w:sz w:val="28"/>
          <w:szCs w:val="28"/>
        </w:rPr>
        <w:t>у</w:t>
      </w:r>
      <w:r w:rsidRPr="00685523">
        <w:rPr>
          <w:rFonts w:ascii="Times New Roman" w:hAnsi="Times New Roman"/>
          <w:sz w:val="28"/>
          <w:szCs w:val="28"/>
        </w:rPr>
        <w:t xml:space="preserve">? </w:t>
      </w:r>
    </w:p>
    <w:p w14:paraId="0E29A6E1"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776"/>
        <w:gridCol w:w="636"/>
        <w:gridCol w:w="704"/>
        <w:gridCol w:w="830"/>
        <w:gridCol w:w="839"/>
        <w:gridCol w:w="705"/>
        <w:gridCol w:w="837"/>
        <w:gridCol w:w="974"/>
        <w:gridCol w:w="978"/>
        <w:gridCol w:w="975"/>
      </w:tblGrid>
      <w:tr w:rsidR="00321327" w:rsidRPr="00685523" w14:paraId="4764BF2E" w14:textId="77777777" w:rsidTr="00321327">
        <w:trPr>
          <w:trHeight w:val="192"/>
        </w:trPr>
        <w:tc>
          <w:tcPr>
            <w:tcW w:w="1394" w:type="dxa"/>
            <w:vMerge w:val="restart"/>
            <w:tcBorders>
              <w:top w:val="single" w:sz="4" w:space="0" w:color="auto"/>
              <w:left w:val="single" w:sz="4" w:space="0" w:color="auto"/>
              <w:bottom w:val="single" w:sz="4" w:space="0" w:color="auto"/>
              <w:right w:val="single" w:sz="4" w:space="0" w:color="auto"/>
            </w:tcBorders>
            <w:hideMark/>
          </w:tcPr>
          <w:p w14:paraId="6EF3BB3C"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54" w:type="dxa"/>
            <w:gridSpan w:val="10"/>
            <w:tcBorders>
              <w:top w:val="single" w:sz="4" w:space="0" w:color="auto"/>
              <w:left w:val="single" w:sz="4" w:space="0" w:color="auto"/>
              <w:bottom w:val="single" w:sz="4" w:space="0" w:color="auto"/>
              <w:right w:val="single" w:sz="4" w:space="0" w:color="auto"/>
            </w:tcBorders>
            <w:hideMark/>
          </w:tcPr>
          <w:p w14:paraId="1762E12A"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189C7334"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72704" w14:textId="77777777" w:rsidR="00321327" w:rsidRPr="00685523" w:rsidRDefault="00321327" w:rsidP="00321327">
            <w:pPr>
              <w:spacing w:after="0" w:line="256" w:lineRule="auto"/>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14:paraId="5070C67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117A2FA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4" w:type="dxa"/>
            <w:tcBorders>
              <w:top w:val="single" w:sz="4" w:space="0" w:color="auto"/>
              <w:left w:val="single" w:sz="4" w:space="0" w:color="auto"/>
              <w:bottom w:val="single" w:sz="4" w:space="0" w:color="auto"/>
              <w:right w:val="single" w:sz="4" w:space="0" w:color="auto"/>
            </w:tcBorders>
            <w:hideMark/>
          </w:tcPr>
          <w:p w14:paraId="1783CA0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0" w:type="dxa"/>
            <w:tcBorders>
              <w:top w:val="single" w:sz="4" w:space="0" w:color="auto"/>
              <w:left w:val="single" w:sz="4" w:space="0" w:color="auto"/>
              <w:bottom w:val="single" w:sz="4" w:space="0" w:color="auto"/>
              <w:right w:val="single" w:sz="4" w:space="0" w:color="auto"/>
            </w:tcBorders>
            <w:hideMark/>
          </w:tcPr>
          <w:p w14:paraId="35EA41A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39" w:type="dxa"/>
            <w:tcBorders>
              <w:top w:val="single" w:sz="4" w:space="0" w:color="auto"/>
              <w:left w:val="single" w:sz="4" w:space="0" w:color="auto"/>
              <w:bottom w:val="single" w:sz="4" w:space="0" w:color="auto"/>
              <w:right w:val="single" w:sz="4" w:space="0" w:color="auto"/>
            </w:tcBorders>
            <w:hideMark/>
          </w:tcPr>
          <w:p w14:paraId="76E4F4E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5" w:type="dxa"/>
            <w:tcBorders>
              <w:top w:val="single" w:sz="4" w:space="0" w:color="auto"/>
              <w:left w:val="single" w:sz="4" w:space="0" w:color="auto"/>
              <w:bottom w:val="single" w:sz="4" w:space="0" w:color="auto"/>
              <w:right w:val="single" w:sz="4" w:space="0" w:color="auto"/>
            </w:tcBorders>
            <w:hideMark/>
          </w:tcPr>
          <w:p w14:paraId="489481A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37" w:type="dxa"/>
            <w:tcBorders>
              <w:top w:val="single" w:sz="4" w:space="0" w:color="auto"/>
              <w:left w:val="single" w:sz="4" w:space="0" w:color="auto"/>
              <w:bottom w:val="single" w:sz="4" w:space="0" w:color="auto"/>
              <w:right w:val="single" w:sz="4" w:space="0" w:color="auto"/>
            </w:tcBorders>
            <w:hideMark/>
          </w:tcPr>
          <w:p w14:paraId="043F035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74" w:type="dxa"/>
            <w:tcBorders>
              <w:top w:val="single" w:sz="4" w:space="0" w:color="auto"/>
              <w:left w:val="single" w:sz="4" w:space="0" w:color="auto"/>
              <w:bottom w:val="single" w:sz="4" w:space="0" w:color="auto"/>
              <w:right w:val="single" w:sz="4" w:space="0" w:color="auto"/>
            </w:tcBorders>
            <w:hideMark/>
          </w:tcPr>
          <w:p w14:paraId="006FFD5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78" w:type="dxa"/>
            <w:tcBorders>
              <w:top w:val="single" w:sz="4" w:space="0" w:color="auto"/>
              <w:left w:val="single" w:sz="4" w:space="0" w:color="auto"/>
              <w:bottom w:val="single" w:sz="4" w:space="0" w:color="auto"/>
              <w:right w:val="single" w:sz="4" w:space="0" w:color="auto"/>
            </w:tcBorders>
            <w:hideMark/>
          </w:tcPr>
          <w:p w14:paraId="6357D40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75" w:type="dxa"/>
            <w:tcBorders>
              <w:top w:val="single" w:sz="4" w:space="0" w:color="auto"/>
              <w:left w:val="single" w:sz="4" w:space="0" w:color="auto"/>
              <w:bottom w:val="single" w:sz="4" w:space="0" w:color="auto"/>
              <w:right w:val="single" w:sz="4" w:space="0" w:color="auto"/>
            </w:tcBorders>
            <w:hideMark/>
          </w:tcPr>
          <w:p w14:paraId="3B6E7C1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16DF8A8F" w14:textId="77777777" w:rsidTr="00321327">
        <w:trPr>
          <w:trHeight w:val="118"/>
        </w:trPr>
        <w:tc>
          <w:tcPr>
            <w:tcW w:w="1394" w:type="dxa"/>
            <w:tcBorders>
              <w:top w:val="single" w:sz="4" w:space="0" w:color="auto"/>
              <w:left w:val="single" w:sz="4" w:space="0" w:color="auto"/>
              <w:bottom w:val="single" w:sz="4" w:space="0" w:color="auto"/>
              <w:right w:val="single" w:sz="4" w:space="0" w:color="auto"/>
            </w:tcBorders>
            <w:hideMark/>
          </w:tcPr>
          <w:p w14:paraId="44FC3F5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Рп, мм.рт.ст.</w:t>
            </w:r>
          </w:p>
        </w:tc>
        <w:tc>
          <w:tcPr>
            <w:tcW w:w="776" w:type="dxa"/>
            <w:tcBorders>
              <w:top w:val="single" w:sz="4" w:space="0" w:color="auto"/>
              <w:left w:val="single" w:sz="4" w:space="0" w:color="auto"/>
              <w:bottom w:val="single" w:sz="4" w:space="0" w:color="auto"/>
              <w:right w:val="single" w:sz="4" w:space="0" w:color="auto"/>
            </w:tcBorders>
            <w:hideMark/>
          </w:tcPr>
          <w:p w14:paraId="1C18032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754</w:t>
            </w:r>
          </w:p>
        </w:tc>
        <w:tc>
          <w:tcPr>
            <w:tcW w:w="636" w:type="dxa"/>
            <w:tcBorders>
              <w:top w:val="single" w:sz="4" w:space="0" w:color="auto"/>
              <w:left w:val="single" w:sz="4" w:space="0" w:color="auto"/>
              <w:bottom w:val="single" w:sz="4" w:space="0" w:color="auto"/>
              <w:right w:val="single" w:sz="4" w:space="0" w:color="auto"/>
            </w:tcBorders>
            <w:hideMark/>
          </w:tcPr>
          <w:p w14:paraId="603E526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755</w:t>
            </w:r>
          </w:p>
        </w:tc>
        <w:tc>
          <w:tcPr>
            <w:tcW w:w="704" w:type="dxa"/>
            <w:tcBorders>
              <w:top w:val="single" w:sz="4" w:space="0" w:color="auto"/>
              <w:left w:val="single" w:sz="4" w:space="0" w:color="auto"/>
              <w:bottom w:val="single" w:sz="4" w:space="0" w:color="auto"/>
              <w:right w:val="single" w:sz="4" w:space="0" w:color="auto"/>
            </w:tcBorders>
            <w:hideMark/>
          </w:tcPr>
          <w:p w14:paraId="51ECF63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760</w:t>
            </w:r>
          </w:p>
        </w:tc>
        <w:tc>
          <w:tcPr>
            <w:tcW w:w="830" w:type="dxa"/>
            <w:tcBorders>
              <w:top w:val="single" w:sz="4" w:space="0" w:color="auto"/>
              <w:left w:val="single" w:sz="4" w:space="0" w:color="auto"/>
              <w:bottom w:val="single" w:sz="4" w:space="0" w:color="auto"/>
              <w:right w:val="single" w:sz="4" w:space="0" w:color="auto"/>
            </w:tcBorders>
            <w:hideMark/>
          </w:tcPr>
          <w:p w14:paraId="0AAE74E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757</w:t>
            </w:r>
          </w:p>
        </w:tc>
        <w:tc>
          <w:tcPr>
            <w:tcW w:w="839" w:type="dxa"/>
            <w:tcBorders>
              <w:top w:val="single" w:sz="4" w:space="0" w:color="auto"/>
              <w:left w:val="single" w:sz="4" w:space="0" w:color="auto"/>
              <w:bottom w:val="single" w:sz="4" w:space="0" w:color="auto"/>
              <w:right w:val="single" w:sz="4" w:space="0" w:color="auto"/>
            </w:tcBorders>
            <w:hideMark/>
          </w:tcPr>
          <w:p w14:paraId="61C84C8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762</w:t>
            </w:r>
          </w:p>
        </w:tc>
        <w:tc>
          <w:tcPr>
            <w:tcW w:w="705" w:type="dxa"/>
            <w:tcBorders>
              <w:top w:val="single" w:sz="4" w:space="0" w:color="auto"/>
              <w:left w:val="single" w:sz="4" w:space="0" w:color="auto"/>
              <w:bottom w:val="single" w:sz="4" w:space="0" w:color="auto"/>
              <w:right w:val="single" w:sz="4" w:space="0" w:color="auto"/>
            </w:tcBorders>
            <w:hideMark/>
          </w:tcPr>
          <w:p w14:paraId="5C2C221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763</w:t>
            </w:r>
          </w:p>
        </w:tc>
        <w:tc>
          <w:tcPr>
            <w:tcW w:w="837" w:type="dxa"/>
            <w:tcBorders>
              <w:top w:val="single" w:sz="4" w:space="0" w:color="auto"/>
              <w:left w:val="single" w:sz="4" w:space="0" w:color="auto"/>
              <w:bottom w:val="single" w:sz="4" w:space="0" w:color="auto"/>
              <w:right w:val="single" w:sz="4" w:space="0" w:color="auto"/>
            </w:tcBorders>
            <w:hideMark/>
          </w:tcPr>
          <w:p w14:paraId="2423D64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755</w:t>
            </w:r>
          </w:p>
        </w:tc>
        <w:tc>
          <w:tcPr>
            <w:tcW w:w="974" w:type="dxa"/>
            <w:tcBorders>
              <w:top w:val="single" w:sz="4" w:space="0" w:color="auto"/>
              <w:left w:val="single" w:sz="4" w:space="0" w:color="auto"/>
              <w:bottom w:val="single" w:sz="4" w:space="0" w:color="auto"/>
              <w:right w:val="single" w:sz="4" w:space="0" w:color="auto"/>
            </w:tcBorders>
            <w:hideMark/>
          </w:tcPr>
          <w:p w14:paraId="0DDFE4B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762</w:t>
            </w:r>
          </w:p>
        </w:tc>
        <w:tc>
          <w:tcPr>
            <w:tcW w:w="978" w:type="dxa"/>
            <w:tcBorders>
              <w:top w:val="single" w:sz="4" w:space="0" w:color="auto"/>
              <w:left w:val="single" w:sz="4" w:space="0" w:color="auto"/>
              <w:bottom w:val="single" w:sz="4" w:space="0" w:color="auto"/>
              <w:right w:val="single" w:sz="4" w:space="0" w:color="auto"/>
            </w:tcBorders>
            <w:hideMark/>
          </w:tcPr>
          <w:p w14:paraId="61561D8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765  </w:t>
            </w:r>
          </w:p>
        </w:tc>
        <w:tc>
          <w:tcPr>
            <w:tcW w:w="975" w:type="dxa"/>
            <w:tcBorders>
              <w:top w:val="single" w:sz="4" w:space="0" w:color="auto"/>
              <w:left w:val="single" w:sz="4" w:space="0" w:color="auto"/>
              <w:bottom w:val="single" w:sz="4" w:space="0" w:color="auto"/>
              <w:right w:val="single" w:sz="4" w:space="0" w:color="auto"/>
            </w:tcBorders>
            <w:hideMark/>
          </w:tcPr>
          <w:p w14:paraId="3FB827E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750    </w:t>
            </w:r>
          </w:p>
        </w:tc>
      </w:tr>
      <w:tr w:rsidR="00321327" w:rsidRPr="00685523" w14:paraId="3F2F1E24" w14:textId="77777777" w:rsidTr="00321327">
        <w:trPr>
          <w:trHeight w:val="132"/>
        </w:trPr>
        <w:tc>
          <w:tcPr>
            <w:tcW w:w="1394" w:type="dxa"/>
            <w:tcBorders>
              <w:top w:val="single" w:sz="4" w:space="0" w:color="auto"/>
              <w:left w:val="single" w:sz="4" w:space="0" w:color="auto"/>
              <w:bottom w:val="single" w:sz="4" w:space="0" w:color="auto"/>
              <w:right w:val="single" w:sz="4" w:space="0" w:color="auto"/>
            </w:tcBorders>
            <w:hideMark/>
          </w:tcPr>
          <w:p w14:paraId="18D347E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Рв, мм.рт.ст.</w:t>
            </w:r>
          </w:p>
        </w:tc>
        <w:tc>
          <w:tcPr>
            <w:tcW w:w="776" w:type="dxa"/>
            <w:tcBorders>
              <w:top w:val="single" w:sz="4" w:space="0" w:color="auto"/>
              <w:left w:val="single" w:sz="4" w:space="0" w:color="auto"/>
              <w:bottom w:val="single" w:sz="4" w:space="0" w:color="auto"/>
              <w:right w:val="single" w:sz="4" w:space="0" w:color="auto"/>
            </w:tcBorders>
            <w:hideMark/>
          </w:tcPr>
          <w:p w14:paraId="7C7AF68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731</w:t>
            </w:r>
          </w:p>
        </w:tc>
        <w:tc>
          <w:tcPr>
            <w:tcW w:w="636" w:type="dxa"/>
            <w:tcBorders>
              <w:top w:val="single" w:sz="4" w:space="0" w:color="auto"/>
              <w:left w:val="single" w:sz="4" w:space="0" w:color="auto"/>
              <w:bottom w:val="single" w:sz="4" w:space="0" w:color="auto"/>
              <w:right w:val="single" w:sz="4" w:space="0" w:color="auto"/>
            </w:tcBorders>
            <w:hideMark/>
          </w:tcPr>
          <w:p w14:paraId="144FC7E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735</w:t>
            </w:r>
          </w:p>
        </w:tc>
        <w:tc>
          <w:tcPr>
            <w:tcW w:w="704" w:type="dxa"/>
            <w:tcBorders>
              <w:top w:val="single" w:sz="4" w:space="0" w:color="auto"/>
              <w:left w:val="single" w:sz="4" w:space="0" w:color="auto"/>
              <w:bottom w:val="single" w:sz="4" w:space="0" w:color="auto"/>
              <w:right w:val="single" w:sz="4" w:space="0" w:color="auto"/>
            </w:tcBorders>
            <w:hideMark/>
          </w:tcPr>
          <w:p w14:paraId="53B480F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741</w:t>
            </w:r>
          </w:p>
        </w:tc>
        <w:tc>
          <w:tcPr>
            <w:tcW w:w="830" w:type="dxa"/>
            <w:tcBorders>
              <w:top w:val="single" w:sz="4" w:space="0" w:color="auto"/>
              <w:left w:val="single" w:sz="4" w:space="0" w:color="auto"/>
              <w:bottom w:val="single" w:sz="4" w:space="0" w:color="auto"/>
              <w:right w:val="single" w:sz="4" w:space="0" w:color="auto"/>
            </w:tcBorders>
            <w:hideMark/>
          </w:tcPr>
          <w:p w14:paraId="4EC48FB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739</w:t>
            </w:r>
          </w:p>
        </w:tc>
        <w:tc>
          <w:tcPr>
            <w:tcW w:w="839" w:type="dxa"/>
            <w:tcBorders>
              <w:top w:val="single" w:sz="4" w:space="0" w:color="auto"/>
              <w:left w:val="single" w:sz="4" w:space="0" w:color="auto"/>
              <w:bottom w:val="single" w:sz="4" w:space="0" w:color="auto"/>
              <w:right w:val="single" w:sz="4" w:space="0" w:color="auto"/>
            </w:tcBorders>
            <w:hideMark/>
          </w:tcPr>
          <w:p w14:paraId="65C9853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748</w:t>
            </w:r>
          </w:p>
        </w:tc>
        <w:tc>
          <w:tcPr>
            <w:tcW w:w="705" w:type="dxa"/>
            <w:tcBorders>
              <w:top w:val="single" w:sz="4" w:space="0" w:color="auto"/>
              <w:left w:val="single" w:sz="4" w:space="0" w:color="auto"/>
              <w:bottom w:val="single" w:sz="4" w:space="0" w:color="auto"/>
              <w:right w:val="single" w:sz="4" w:space="0" w:color="auto"/>
            </w:tcBorders>
            <w:hideMark/>
          </w:tcPr>
          <w:p w14:paraId="7F07875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741</w:t>
            </w:r>
          </w:p>
        </w:tc>
        <w:tc>
          <w:tcPr>
            <w:tcW w:w="837" w:type="dxa"/>
            <w:tcBorders>
              <w:top w:val="single" w:sz="4" w:space="0" w:color="auto"/>
              <w:left w:val="single" w:sz="4" w:space="0" w:color="auto"/>
              <w:bottom w:val="single" w:sz="4" w:space="0" w:color="auto"/>
              <w:right w:val="single" w:sz="4" w:space="0" w:color="auto"/>
            </w:tcBorders>
            <w:hideMark/>
          </w:tcPr>
          <w:p w14:paraId="5EE0B71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734</w:t>
            </w:r>
          </w:p>
        </w:tc>
        <w:tc>
          <w:tcPr>
            <w:tcW w:w="974" w:type="dxa"/>
            <w:tcBorders>
              <w:top w:val="single" w:sz="4" w:space="0" w:color="auto"/>
              <w:left w:val="single" w:sz="4" w:space="0" w:color="auto"/>
              <w:bottom w:val="single" w:sz="4" w:space="0" w:color="auto"/>
              <w:right w:val="single" w:sz="4" w:space="0" w:color="auto"/>
            </w:tcBorders>
            <w:hideMark/>
          </w:tcPr>
          <w:p w14:paraId="6DDD42D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748</w:t>
            </w:r>
          </w:p>
        </w:tc>
        <w:tc>
          <w:tcPr>
            <w:tcW w:w="978" w:type="dxa"/>
            <w:tcBorders>
              <w:top w:val="single" w:sz="4" w:space="0" w:color="auto"/>
              <w:left w:val="single" w:sz="4" w:space="0" w:color="auto"/>
              <w:bottom w:val="single" w:sz="4" w:space="0" w:color="auto"/>
              <w:right w:val="single" w:sz="4" w:space="0" w:color="auto"/>
            </w:tcBorders>
            <w:hideMark/>
          </w:tcPr>
          <w:p w14:paraId="5C59857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743</w:t>
            </w:r>
          </w:p>
        </w:tc>
        <w:tc>
          <w:tcPr>
            <w:tcW w:w="975" w:type="dxa"/>
            <w:tcBorders>
              <w:top w:val="single" w:sz="4" w:space="0" w:color="auto"/>
              <w:left w:val="single" w:sz="4" w:space="0" w:color="auto"/>
              <w:bottom w:val="single" w:sz="4" w:space="0" w:color="auto"/>
              <w:right w:val="single" w:sz="4" w:space="0" w:color="auto"/>
            </w:tcBorders>
            <w:hideMark/>
          </w:tcPr>
          <w:p w14:paraId="71615CB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730</w:t>
            </w:r>
          </w:p>
        </w:tc>
      </w:tr>
    </w:tbl>
    <w:p w14:paraId="0DA42B84" w14:textId="77777777" w:rsidR="00C457F6" w:rsidRPr="00685523" w:rsidRDefault="00C457F6" w:rsidP="00321327">
      <w:pPr>
        <w:spacing w:after="0" w:line="240" w:lineRule="auto"/>
        <w:jc w:val="both"/>
        <w:rPr>
          <w:rFonts w:ascii="Times New Roman" w:hAnsi="Times New Roman"/>
          <w:sz w:val="28"/>
          <w:szCs w:val="28"/>
        </w:rPr>
      </w:pPr>
    </w:p>
    <w:p w14:paraId="6E2611A9"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t>4.</w:t>
      </w:r>
      <w:r w:rsidR="00172532" w:rsidRPr="00685523">
        <w:rPr>
          <w:rFonts w:ascii="Times New Roman" w:hAnsi="Times New Roman"/>
          <w:sz w:val="28"/>
          <w:szCs w:val="28"/>
        </w:rPr>
        <w:t xml:space="preserve"> </w:t>
      </w:r>
      <w:r w:rsidRPr="00685523">
        <w:rPr>
          <w:rFonts w:ascii="Times New Roman" w:hAnsi="Times New Roman"/>
          <w:sz w:val="28"/>
          <w:szCs w:val="28"/>
        </w:rPr>
        <w:t xml:space="preserve">На якій глибині тиск </w:t>
      </w:r>
      <w:r w:rsidR="00A90B00" w:rsidRPr="00685523">
        <w:rPr>
          <w:rFonts w:ascii="Times New Roman" w:hAnsi="Times New Roman"/>
          <w:sz w:val="28"/>
          <w:szCs w:val="28"/>
        </w:rPr>
        <w:t>матиме такі значення</w:t>
      </w:r>
      <w:r w:rsidRPr="00685523">
        <w:rPr>
          <w:rFonts w:ascii="Times New Roman" w:hAnsi="Times New Roman"/>
          <w:sz w:val="28"/>
          <w:szCs w:val="28"/>
        </w:rPr>
        <w:t>?</w:t>
      </w:r>
    </w:p>
    <w:p w14:paraId="45806EC4"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776"/>
        <w:gridCol w:w="776"/>
        <w:gridCol w:w="776"/>
        <w:gridCol w:w="815"/>
        <w:gridCol w:w="822"/>
        <w:gridCol w:w="776"/>
        <w:gridCol w:w="820"/>
        <w:gridCol w:w="920"/>
        <w:gridCol w:w="922"/>
        <w:gridCol w:w="920"/>
      </w:tblGrid>
      <w:tr w:rsidR="00321327" w:rsidRPr="00685523" w14:paraId="1D962039" w14:textId="77777777" w:rsidTr="00321327">
        <w:trPr>
          <w:trHeight w:val="192"/>
        </w:trPr>
        <w:tc>
          <w:tcPr>
            <w:tcW w:w="1394" w:type="dxa"/>
            <w:vMerge w:val="restart"/>
            <w:tcBorders>
              <w:top w:val="single" w:sz="4" w:space="0" w:color="auto"/>
              <w:left w:val="single" w:sz="4" w:space="0" w:color="auto"/>
              <w:bottom w:val="single" w:sz="4" w:space="0" w:color="auto"/>
              <w:right w:val="single" w:sz="4" w:space="0" w:color="auto"/>
            </w:tcBorders>
            <w:hideMark/>
          </w:tcPr>
          <w:p w14:paraId="6B261E1B"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54" w:type="dxa"/>
            <w:gridSpan w:val="10"/>
            <w:tcBorders>
              <w:top w:val="single" w:sz="4" w:space="0" w:color="auto"/>
              <w:left w:val="single" w:sz="4" w:space="0" w:color="auto"/>
              <w:bottom w:val="single" w:sz="4" w:space="0" w:color="auto"/>
              <w:right w:val="single" w:sz="4" w:space="0" w:color="auto"/>
            </w:tcBorders>
            <w:hideMark/>
          </w:tcPr>
          <w:p w14:paraId="305DE7E6"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58932A83"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EF0FE" w14:textId="77777777" w:rsidR="00321327" w:rsidRPr="00685523" w:rsidRDefault="00321327" w:rsidP="00321327">
            <w:pPr>
              <w:spacing w:after="0" w:line="256" w:lineRule="auto"/>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14:paraId="0C50024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7474855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4" w:type="dxa"/>
            <w:tcBorders>
              <w:top w:val="single" w:sz="4" w:space="0" w:color="auto"/>
              <w:left w:val="single" w:sz="4" w:space="0" w:color="auto"/>
              <w:bottom w:val="single" w:sz="4" w:space="0" w:color="auto"/>
              <w:right w:val="single" w:sz="4" w:space="0" w:color="auto"/>
            </w:tcBorders>
            <w:hideMark/>
          </w:tcPr>
          <w:p w14:paraId="352BED6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0" w:type="dxa"/>
            <w:tcBorders>
              <w:top w:val="single" w:sz="4" w:space="0" w:color="auto"/>
              <w:left w:val="single" w:sz="4" w:space="0" w:color="auto"/>
              <w:bottom w:val="single" w:sz="4" w:space="0" w:color="auto"/>
              <w:right w:val="single" w:sz="4" w:space="0" w:color="auto"/>
            </w:tcBorders>
            <w:hideMark/>
          </w:tcPr>
          <w:p w14:paraId="713FC5C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39" w:type="dxa"/>
            <w:tcBorders>
              <w:top w:val="single" w:sz="4" w:space="0" w:color="auto"/>
              <w:left w:val="single" w:sz="4" w:space="0" w:color="auto"/>
              <w:bottom w:val="single" w:sz="4" w:space="0" w:color="auto"/>
              <w:right w:val="single" w:sz="4" w:space="0" w:color="auto"/>
            </w:tcBorders>
            <w:hideMark/>
          </w:tcPr>
          <w:p w14:paraId="3692A3E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5" w:type="dxa"/>
            <w:tcBorders>
              <w:top w:val="single" w:sz="4" w:space="0" w:color="auto"/>
              <w:left w:val="single" w:sz="4" w:space="0" w:color="auto"/>
              <w:bottom w:val="single" w:sz="4" w:space="0" w:color="auto"/>
              <w:right w:val="single" w:sz="4" w:space="0" w:color="auto"/>
            </w:tcBorders>
            <w:hideMark/>
          </w:tcPr>
          <w:p w14:paraId="32A6BBA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37" w:type="dxa"/>
            <w:tcBorders>
              <w:top w:val="single" w:sz="4" w:space="0" w:color="auto"/>
              <w:left w:val="single" w:sz="4" w:space="0" w:color="auto"/>
              <w:bottom w:val="single" w:sz="4" w:space="0" w:color="auto"/>
              <w:right w:val="single" w:sz="4" w:space="0" w:color="auto"/>
            </w:tcBorders>
            <w:hideMark/>
          </w:tcPr>
          <w:p w14:paraId="417983E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74" w:type="dxa"/>
            <w:tcBorders>
              <w:top w:val="single" w:sz="4" w:space="0" w:color="auto"/>
              <w:left w:val="single" w:sz="4" w:space="0" w:color="auto"/>
              <w:bottom w:val="single" w:sz="4" w:space="0" w:color="auto"/>
              <w:right w:val="single" w:sz="4" w:space="0" w:color="auto"/>
            </w:tcBorders>
            <w:hideMark/>
          </w:tcPr>
          <w:p w14:paraId="6DC6226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78" w:type="dxa"/>
            <w:tcBorders>
              <w:top w:val="single" w:sz="4" w:space="0" w:color="auto"/>
              <w:left w:val="single" w:sz="4" w:space="0" w:color="auto"/>
              <w:bottom w:val="single" w:sz="4" w:space="0" w:color="auto"/>
              <w:right w:val="single" w:sz="4" w:space="0" w:color="auto"/>
            </w:tcBorders>
            <w:hideMark/>
          </w:tcPr>
          <w:p w14:paraId="6522184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75" w:type="dxa"/>
            <w:tcBorders>
              <w:top w:val="single" w:sz="4" w:space="0" w:color="auto"/>
              <w:left w:val="single" w:sz="4" w:space="0" w:color="auto"/>
              <w:bottom w:val="single" w:sz="4" w:space="0" w:color="auto"/>
              <w:right w:val="single" w:sz="4" w:space="0" w:color="auto"/>
            </w:tcBorders>
            <w:hideMark/>
          </w:tcPr>
          <w:p w14:paraId="6809BC8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7F929678" w14:textId="77777777" w:rsidTr="00321327">
        <w:trPr>
          <w:trHeight w:val="118"/>
        </w:trPr>
        <w:tc>
          <w:tcPr>
            <w:tcW w:w="1394" w:type="dxa"/>
            <w:tcBorders>
              <w:top w:val="single" w:sz="4" w:space="0" w:color="auto"/>
              <w:left w:val="single" w:sz="4" w:space="0" w:color="auto"/>
              <w:bottom w:val="single" w:sz="4" w:space="0" w:color="auto"/>
              <w:right w:val="single" w:sz="4" w:space="0" w:color="auto"/>
            </w:tcBorders>
            <w:hideMark/>
          </w:tcPr>
          <w:p w14:paraId="20D2D3C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  Р, гПа</w:t>
            </w:r>
          </w:p>
        </w:tc>
        <w:tc>
          <w:tcPr>
            <w:tcW w:w="776" w:type="dxa"/>
            <w:tcBorders>
              <w:top w:val="single" w:sz="4" w:space="0" w:color="auto"/>
              <w:left w:val="single" w:sz="4" w:space="0" w:color="auto"/>
              <w:bottom w:val="single" w:sz="4" w:space="0" w:color="auto"/>
              <w:right w:val="single" w:sz="4" w:space="0" w:color="auto"/>
            </w:tcBorders>
            <w:hideMark/>
          </w:tcPr>
          <w:p w14:paraId="5312901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1044</w:t>
            </w:r>
          </w:p>
        </w:tc>
        <w:tc>
          <w:tcPr>
            <w:tcW w:w="636" w:type="dxa"/>
            <w:tcBorders>
              <w:top w:val="single" w:sz="4" w:space="0" w:color="auto"/>
              <w:left w:val="single" w:sz="4" w:space="0" w:color="auto"/>
              <w:bottom w:val="single" w:sz="4" w:space="0" w:color="auto"/>
              <w:right w:val="single" w:sz="4" w:space="0" w:color="auto"/>
            </w:tcBorders>
            <w:hideMark/>
          </w:tcPr>
          <w:p w14:paraId="0A2EC1A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1037</w:t>
            </w:r>
          </w:p>
        </w:tc>
        <w:tc>
          <w:tcPr>
            <w:tcW w:w="704" w:type="dxa"/>
            <w:tcBorders>
              <w:top w:val="single" w:sz="4" w:space="0" w:color="auto"/>
              <w:left w:val="single" w:sz="4" w:space="0" w:color="auto"/>
              <w:bottom w:val="single" w:sz="4" w:space="0" w:color="auto"/>
              <w:right w:val="single" w:sz="4" w:space="0" w:color="auto"/>
            </w:tcBorders>
            <w:hideMark/>
          </w:tcPr>
          <w:p w14:paraId="3EC83B2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1027</w:t>
            </w:r>
          </w:p>
        </w:tc>
        <w:tc>
          <w:tcPr>
            <w:tcW w:w="830" w:type="dxa"/>
            <w:tcBorders>
              <w:top w:val="single" w:sz="4" w:space="0" w:color="auto"/>
              <w:left w:val="single" w:sz="4" w:space="0" w:color="auto"/>
              <w:bottom w:val="single" w:sz="4" w:space="0" w:color="auto"/>
              <w:right w:val="single" w:sz="4" w:space="0" w:color="auto"/>
            </w:tcBorders>
            <w:hideMark/>
          </w:tcPr>
          <w:p w14:paraId="2292EB7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1054</w:t>
            </w:r>
          </w:p>
        </w:tc>
        <w:tc>
          <w:tcPr>
            <w:tcW w:w="839" w:type="dxa"/>
            <w:tcBorders>
              <w:top w:val="single" w:sz="4" w:space="0" w:color="auto"/>
              <w:left w:val="single" w:sz="4" w:space="0" w:color="auto"/>
              <w:bottom w:val="single" w:sz="4" w:space="0" w:color="auto"/>
              <w:right w:val="single" w:sz="4" w:space="0" w:color="auto"/>
            </w:tcBorders>
            <w:hideMark/>
          </w:tcPr>
          <w:p w14:paraId="795FFDF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1036</w:t>
            </w:r>
          </w:p>
        </w:tc>
        <w:tc>
          <w:tcPr>
            <w:tcW w:w="705" w:type="dxa"/>
            <w:tcBorders>
              <w:top w:val="single" w:sz="4" w:space="0" w:color="auto"/>
              <w:left w:val="single" w:sz="4" w:space="0" w:color="auto"/>
              <w:bottom w:val="single" w:sz="4" w:space="0" w:color="auto"/>
              <w:right w:val="single" w:sz="4" w:space="0" w:color="auto"/>
            </w:tcBorders>
            <w:hideMark/>
          </w:tcPr>
          <w:p w14:paraId="729E960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1031</w:t>
            </w:r>
          </w:p>
        </w:tc>
        <w:tc>
          <w:tcPr>
            <w:tcW w:w="837" w:type="dxa"/>
            <w:tcBorders>
              <w:top w:val="single" w:sz="4" w:space="0" w:color="auto"/>
              <w:left w:val="single" w:sz="4" w:space="0" w:color="auto"/>
              <w:bottom w:val="single" w:sz="4" w:space="0" w:color="auto"/>
              <w:right w:val="single" w:sz="4" w:space="0" w:color="auto"/>
            </w:tcBorders>
            <w:hideMark/>
          </w:tcPr>
          <w:p w14:paraId="48EDF49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1042</w:t>
            </w:r>
          </w:p>
        </w:tc>
        <w:tc>
          <w:tcPr>
            <w:tcW w:w="974" w:type="dxa"/>
            <w:tcBorders>
              <w:top w:val="single" w:sz="4" w:space="0" w:color="auto"/>
              <w:left w:val="single" w:sz="4" w:space="0" w:color="auto"/>
              <w:bottom w:val="single" w:sz="4" w:space="0" w:color="auto"/>
              <w:right w:val="single" w:sz="4" w:space="0" w:color="auto"/>
            </w:tcBorders>
          </w:tcPr>
          <w:p w14:paraId="6BCD164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1044  </w:t>
            </w:r>
          </w:p>
          <w:p w14:paraId="35DD72D2" w14:textId="77777777" w:rsidR="00321327" w:rsidRPr="00685523" w:rsidRDefault="00321327" w:rsidP="00321327">
            <w:pPr>
              <w:spacing w:after="0" w:line="240" w:lineRule="auto"/>
              <w:jc w:val="both"/>
              <w:rPr>
                <w:rFonts w:ascii="Times New Roman" w:hAnsi="Times New Roman"/>
                <w:sz w:val="28"/>
                <w:szCs w:val="28"/>
              </w:rPr>
            </w:pPr>
          </w:p>
        </w:tc>
        <w:tc>
          <w:tcPr>
            <w:tcW w:w="978" w:type="dxa"/>
            <w:tcBorders>
              <w:top w:val="single" w:sz="4" w:space="0" w:color="auto"/>
              <w:left w:val="single" w:sz="4" w:space="0" w:color="auto"/>
              <w:bottom w:val="single" w:sz="4" w:space="0" w:color="auto"/>
              <w:right w:val="single" w:sz="4" w:space="0" w:color="auto"/>
            </w:tcBorders>
            <w:hideMark/>
          </w:tcPr>
          <w:p w14:paraId="0B8ABD0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1035</w:t>
            </w:r>
          </w:p>
        </w:tc>
        <w:tc>
          <w:tcPr>
            <w:tcW w:w="975" w:type="dxa"/>
            <w:tcBorders>
              <w:top w:val="single" w:sz="4" w:space="0" w:color="auto"/>
              <w:left w:val="single" w:sz="4" w:space="0" w:color="auto"/>
              <w:bottom w:val="single" w:sz="4" w:space="0" w:color="auto"/>
              <w:right w:val="single" w:sz="4" w:space="0" w:color="auto"/>
            </w:tcBorders>
            <w:hideMark/>
          </w:tcPr>
          <w:p w14:paraId="64828E1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1035</w:t>
            </w:r>
          </w:p>
        </w:tc>
      </w:tr>
    </w:tbl>
    <w:p w14:paraId="35A372AE" w14:textId="77777777" w:rsidR="00321327" w:rsidRPr="00685523" w:rsidRDefault="00321327" w:rsidP="00321327">
      <w:pPr>
        <w:spacing w:after="0" w:line="240" w:lineRule="auto"/>
        <w:jc w:val="both"/>
        <w:rPr>
          <w:rFonts w:ascii="Times New Roman" w:hAnsi="Times New Roman"/>
          <w:sz w:val="28"/>
          <w:szCs w:val="28"/>
        </w:rPr>
      </w:pPr>
    </w:p>
    <w:p w14:paraId="5A734511"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t>5.</w:t>
      </w:r>
      <w:r w:rsidR="00172532" w:rsidRPr="00685523">
        <w:rPr>
          <w:rFonts w:ascii="Times New Roman" w:hAnsi="Times New Roman"/>
          <w:sz w:val="28"/>
          <w:szCs w:val="28"/>
        </w:rPr>
        <w:t xml:space="preserve"> </w:t>
      </w:r>
      <w:r w:rsidRPr="00685523">
        <w:rPr>
          <w:rFonts w:ascii="Times New Roman" w:hAnsi="Times New Roman"/>
          <w:sz w:val="28"/>
          <w:szCs w:val="28"/>
        </w:rPr>
        <w:t xml:space="preserve">З якою силою тисне атмосфера на людину при нормальному атмосферному тиску та </w:t>
      </w:r>
      <w:r w:rsidR="00A90B00" w:rsidRPr="00685523">
        <w:rPr>
          <w:rFonts w:ascii="Times New Roman" w:hAnsi="Times New Roman"/>
          <w:sz w:val="28"/>
          <w:szCs w:val="28"/>
        </w:rPr>
        <w:t>вказаній нижче</w:t>
      </w:r>
      <w:r w:rsidRPr="00685523">
        <w:rPr>
          <w:rFonts w:ascii="Times New Roman" w:hAnsi="Times New Roman"/>
          <w:sz w:val="28"/>
          <w:szCs w:val="28"/>
        </w:rPr>
        <w:t xml:space="preserve"> площі поверхні тіла (S)? </w:t>
      </w:r>
    </w:p>
    <w:p w14:paraId="132D7E70"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73"/>
        <w:gridCol w:w="706"/>
        <w:gridCol w:w="706"/>
        <w:gridCol w:w="824"/>
        <w:gridCol w:w="833"/>
        <w:gridCol w:w="706"/>
        <w:gridCol w:w="831"/>
        <w:gridCol w:w="961"/>
        <w:gridCol w:w="1046"/>
        <w:gridCol w:w="881"/>
      </w:tblGrid>
      <w:tr w:rsidR="00321327" w:rsidRPr="00685523" w14:paraId="49DAB2C0" w14:textId="77777777" w:rsidTr="009219E9">
        <w:trPr>
          <w:trHeight w:val="192"/>
        </w:trPr>
        <w:tc>
          <w:tcPr>
            <w:tcW w:w="1381" w:type="dxa"/>
            <w:vMerge w:val="restart"/>
            <w:tcBorders>
              <w:top w:val="single" w:sz="4" w:space="0" w:color="auto"/>
              <w:left w:val="single" w:sz="4" w:space="0" w:color="auto"/>
              <w:bottom w:val="single" w:sz="4" w:space="0" w:color="auto"/>
              <w:right w:val="single" w:sz="4" w:space="0" w:color="auto"/>
            </w:tcBorders>
            <w:hideMark/>
          </w:tcPr>
          <w:p w14:paraId="53583952"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67" w:type="dxa"/>
            <w:gridSpan w:val="10"/>
            <w:tcBorders>
              <w:top w:val="single" w:sz="4" w:space="0" w:color="auto"/>
              <w:left w:val="single" w:sz="4" w:space="0" w:color="auto"/>
              <w:bottom w:val="single" w:sz="4" w:space="0" w:color="auto"/>
              <w:right w:val="single" w:sz="4" w:space="0" w:color="auto"/>
            </w:tcBorders>
            <w:hideMark/>
          </w:tcPr>
          <w:p w14:paraId="7A9BE630" w14:textId="77777777" w:rsidR="00321327" w:rsidRPr="00685523" w:rsidRDefault="00321327" w:rsidP="00A90B00">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45800361" w14:textId="77777777" w:rsidTr="009219E9">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5E91" w14:textId="77777777" w:rsidR="00321327" w:rsidRPr="00685523" w:rsidRDefault="00321327" w:rsidP="00321327">
            <w:pPr>
              <w:spacing w:after="0" w:line="256" w:lineRule="auto"/>
              <w:rPr>
                <w:rFonts w:ascii="Times New Roman" w:hAnsi="Times New Roman"/>
                <w:sz w:val="28"/>
                <w:szCs w:val="28"/>
              </w:rPr>
            </w:pPr>
          </w:p>
        </w:tc>
        <w:tc>
          <w:tcPr>
            <w:tcW w:w="773" w:type="dxa"/>
            <w:tcBorders>
              <w:top w:val="single" w:sz="4" w:space="0" w:color="auto"/>
              <w:left w:val="single" w:sz="4" w:space="0" w:color="auto"/>
              <w:bottom w:val="single" w:sz="4" w:space="0" w:color="auto"/>
              <w:right w:val="single" w:sz="4" w:space="0" w:color="auto"/>
            </w:tcBorders>
            <w:hideMark/>
          </w:tcPr>
          <w:p w14:paraId="6A20D35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14:paraId="0857A0D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hideMark/>
          </w:tcPr>
          <w:p w14:paraId="24C15C5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24" w:type="dxa"/>
            <w:tcBorders>
              <w:top w:val="single" w:sz="4" w:space="0" w:color="auto"/>
              <w:left w:val="single" w:sz="4" w:space="0" w:color="auto"/>
              <w:bottom w:val="single" w:sz="4" w:space="0" w:color="auto"/>
              <w:right w:val="single" w:sz="4" w:space="0" w:color="auto"/>
            </w:tcBorders>
            <w:hideMark/>
          </w:tcPr>
          <w:p w14:paraId="28FFB34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33" w:type="dxa"/>
            <w:tcBorders>
              <w:top w:val="single" w:sz="4" w:space="0" w:color="auto"/>
              <w:left w:val="single" w:sz="4" w:space="0" w:color="auto"/>
              <w:bottom w:val="single" w:sz="4" w:space="0" w:color="auto"/>
              <w:right w:val="single" w:sz="4" w:space="0" w:color="auto"/>
            </w:tcBorders>
            <w:hideMark/>
          </w:tcPr>
          <w:p w14:paraId="748E279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hideMark/>
          </w:tcPr>
          <w:p w14:paraId="0C92133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31" w:type="dxa"/>
            <w:tcBorders>
              <w:top w:val="single" w:sz="4" w:space="0" w:color="auto"/>
              <w:left w:val="single" w:sz="4" w:space="0" w:color="auto"/>
              <w:bottom w:val="single" w:sz="4" w:space="0" w:color="auto"/>
              <w:right w:val="single" w:sz="4" w:space="0" w:color="auto"/>
            </w:tcBorders>
            <w:hideMark/>
          </w:tcPr>
          <w:p w14:paraId="5AF8F25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61" w:type="dxa"/>
            <w:tcBorders>
              <w:top w:val="single" w:sz="4" w:space="0" w:color="auto"/>
              <w:left w:val="single" w:sz="4" w:space="0" w:color="auto"/>
              <w:bottom w:val="single" w:sz="4" w:space="0" w:color="auto"/>
              <w:right w:val="single" w:sz="4" w:space="0" w:color="auto"/>
            </w:tcBorders>
            <w:hideMark/>
          </w:tcPr>
          <w:p w14:paraId="1B75ABA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1046" w:type="dxa"/>
            <w:tcBorders>
              <w:top w:val="single" w:sz="4" w:space="0" w:color="auto"/>
              <w:left w:val="single" w:sz="4" w:space="0" w:color="auto"/>
              <w:bottom w:val="single" w:sz="4" w:space="0" w:color="auto"/>
              <w:right w:val="single" w:sz="4" w:space="0" w:color="auto"/>
            </w:tcBorders>
            <w:hideMark/>
          </w:tcPr>
          <w:p w14:paraId="0C46FA6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881" w:type="dxa"/>
            <w:tcBorders>
              <w:top w:val="single" w:sz="4" w:space="0" w:color="auto"/>
              <w:left w:val="single" w:sz="4" w:space="0" w:color="auto"/>
              <w:bottom w:val="single" w:sz="4" w:space="0" w:color="auto"/>
              <w:right w:val="single" w:sz="4" w:space="0" w:color="auto"/>
            </w:tcBorders>
            <w:hideMark/>
          </w:tcPr>
          <w:p w14:paraId="1A0178B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7464E6D8" w14:textId="77777777" w:rsidTr="009219E9">
        <w:trPr>
          <w:trHeight w:val="118"/>
        </w:trPr>
        <w:tc>
          <w:tcPr>
            <w:tcW w:w="1381" w:type="dxa"/>
            <w:tcBorders>
              <w:top w:val="single" w:sz="4" w:space="0" w:color="auto"/>
              <w:left w:val="single" w:sz="4" w:space="0" w:color="auto"/>
              <w:bottom w:val="single" w:sz="4" w:space="0" w:color="auto"/>
              <w:right w:val="single" w:sz="4" w:space="0" w:color="auto"/>
            </w:tcBorders>
            <w:hideMark/>
          </w:tcPr>
          <w:p w14:paraId="5B0E7B5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S, м2</w:t>
            </w:r>
          </w:p>
        </w:tc>
        <w:tc>
          <w:tcPr>
            <w:tcW w:w="773" w:type="dxa"/>
            <w:tcBorders>
              <w:top w:val="single" w:sz="4" w:space="0" w:color="auto"/>
              <w:left w:val="single" w:sz="4" w:space="0" w:color="auto"/>
              <w:bottom w:val="single" w:sz="4" w:space="0" w:color="auto"/>
              <w:right w:val="single" w:sz="4" w:space="0" w:color="auto"/>
            </w:tcBorders>
            <w:hideMark/>
          </w:tcPr>
          <w:p w14:paraId="559F00B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1,45</w:t>
            </w:r>
          </w:p>
        </w:tc>
        <w:tc>
          <w:tcPr>
            <w:tcW w:w="706" w:type="dxa"/>
            <w:tcBorders>
              <w:top w:val="single" w:sz="4" w:space="0" w:color="auto"/>
              <w:left w:val="single" w:sz="4" w:space="0" w:color="auto"/>
              <w:bottom w:val="single" w:sz="4" w:space="0" w:color="auto"/>
              <w:right w:val="single" w:sz="4" w:space="0" w:color="auto"/>
            </w:tcBorders>
            <w:hideMark/>
          </w:tcPr>
          <w:p w14:paraId="4FEC32B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1,47</w:t>
            </w:r>
          </w:p>
        </w:tc>
        <w:tc>
          <w:tcPr>
            <w:tcW w:w="706" w:type="dxa"/>
            <w:tcBorders>
              <w:top w:val="single" w:sz="4" w:space="0" w:color="auto"/>
              <w:left w:val="single" w:sz="4" w:space="0" w:color="auto"/>
              <w:bottom w:val="single" w:sz="4" w:space="0" w:color="auto"/>
              <w:right w:val="single" w:sz="4" w:space="0" w:color="auto"/>
            </w:tcBorders>
            <w:hideMark/>
          </w:tcPr>
          <w:p w14:paraId="3362917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1,39</w:t>
            </w:r>
          </w:p>
        </w:tc>
        <w:tc>
          <w:tcPr>
            <w:tcW w:w="824" w:type="dxa"/>
            <w:tcBorders>
              <w:top w:val="single" w:sz="4" w:space="0" w:color="auto"/>
              <w:left w:val="single" w:sz="4" w:space="0" w:color="auto"/>
              <w:bottom w:val="single" w:sz="4" w:space="0" w:color="auto"/>
              <w:right w:val="single" w:sz="4" w:space="0" w:color="auto"/>
            </w:tcBorders>
            <w:hideMark/>
          </w:tcPr>
          <w:p w14:paraId="6772524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1,38</w:t>
            </w:r>
          </w:p>
        </w:tc>
        <w:tc>
          <w:tcPr>
            <w:tcW w:w="833" w:type="dxa"/>
            <w:tcBorders>
              <w:top w:val="single" w:sz="4" w:space="0" w:color="auto"/>
              <w:left w:val="single" w:sz="4" w:space="0" w:color="auto"/>
              <w:bottom w:val="single" w:sz="4" w:space="0" w:color="auto"/>
              <w:right w:val="single" w:sz="4" w:space="0" w:color="auto"/>
            </w:tcBorders>
            <w:hideMark/>
          </w:tcPr>
          <w:p w14:paraId="27CC1AE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1,35</w:t>
            </w:r>
          </w:p>
        </w:tc>
        <w:tc>
          <w:tcPr>
            <w:tcW w:w="706" w:type="dxa"/>
            <w:tcBorders>
              <w:top w:val="single" w:sz="4" w:space="0" w:color="auto"/>
              <w:left w:val="single" w:sz="4" w:space="0" w:color="auto"/>
              <w:bottom w:val="single" w:sz="4" w:space="0" w:color="auto"/>
              <w:right w:val="single" w:sz="4" w:space="0" w:color="auto"/>
            </w:tcBorders>
            <w:hideMark/>
          </w:tcPr>
          <w:p w14:paraId="5C31F6D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1,46</w:t>
            </w:r>
          </w:p>
        </w:tc>
        <w:tc>
          <w:tcPr>
            <w:tcW w:w="831" w:type="dxa"/>
            <w:tcBorders>
              <w:top w:val="single" w:sz="4" w:space="0" w:color="auto"/>
              <w:left w:val="single" w:sz="4" w:space="0" w:color="auto"/>
              <w:bottom w:val="single" w:sz="4" w:space="0" w:color="auto"/>
              <w:right w:val="single" w:sz="4" w:space="0" w:color="auto"/>
            </w:tcBorders>
            <w:hideMark/>
          </w:tcPr>
          <w:p w14:paraId="03D6D8B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1,39</w:t>
            </w:r>
          </w:p>
        </w:tc>
        <w:tc>
          <w:tcPr>
            <w:tcW w:w="961" w:type="dxa"/>
            <w:tcBorders>
              <w:top w:val="single" w:sz="4" w:space="0" w:color="auto"/>
              <w:left w:val="single" w:sz="4" w:space="0" w:color="auto"/>
              <w:bottom w:val="single" w:sz="4" w:space="0" w:color="auto"/>
              <w:right w:val="single" w:sz="4" w:space="0" w:color="auto"/>
            </w:tcBorders>
          </w:tcPr>
          <w:p w14:paraId="6445AD9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1,43 </w:t>
            </w:r>
          </w:p>
          <w:p w14:paraId="60206486" w14:textId="77777777" w:rsidR="00321327" w:rsidRPr="00685523" w:rsidRDefault="00321327" w:rsidP="00321327">
            <w:pPr>
              <w:spacing w:after="0" w:line="240" w:lineRule="auto"/>
              <w:jc w:val="both"/>
              <w:rPr>
                <w:rFonts w:ascii="Times New Roman" w:hAnsi="Times New Roman"/>
                <w:sz w:val="28"/>
                <w:szCs w:val="28"/>
              </w:rPr>
            </w:pPr>
          </w:p>
        </w:tc>
        <w:tc>
          <w:tcPr>
            <w:tcW w:w="1046" w:type="dxa"/>
            <w:tcBorders>
              <w:top w:val="single" w:sz="4" w:space="0" w:color="auto"/>
              <w:left w:val="single" w:sz="4" w:space="0" w:color="auto"/>
              <w:bottom w:val="single" w:sz="4" w:space="0" w:color="auto"/>
              <w:right w:val="single" w:sz="4" w:space="0" w:color="auto"/>
            </w:tcBorders>
            <w:hideMark/>
          </w:tcPr>
          <w:p w14:paraId="55BD422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1,51</w:t>
            </w:r>
          </w:p>
        </w:tc>
        <w:tc>
          <w:tcPr>
            <w:tcW w:w="881" w:type="dxa"/>
            <w:tcBorders>
              <w:top w:val="single" w:sz="4" w:space="0" w:color="auto"/>
              <w:left w:val="single" w:sz="4" w:space="0" w:color="auto"/>
              <w:bottom w:val="single" w:sz="4" w:space="0" w:color="auto"/>
              <w:right w:val="single" w:sz="4" w:space="0" w:color="auto"/>
            </w:tcBorders>
            <w:hideMark/>
          </w:tcPr>
          <w:p w14:paraId="589F5AA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1,44</w:t>
            </w:r>
          </w:p>
        </w:tc>
      </w:tr>
    </w:tbl>
    <w:p w14:paraId="5DF8DF2F" w14:textId="77777777" w:rsidR="00321327" w:rsidRPr="00685523" w:rsidRDefault="00321327" w:rsidP="00321327">
      <w:pPr>
        <w:spacing w:after="0" w:line="240" w:lineRule="auto"/>
        <w:jc w:val="both"/>
        <w:rPr>
          <w:rFonts w:ascii="Times New Roman" w:hAnsi="Times New Roman"/>
          <w:sz w:val="28"/>
          <w:szCs w:val="28"/>
        </w:rPr>
      </w:pPr>
    </w:p>
    <w:p w14:paraId="2F96EB83"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t>6. Яка приблизна висота гори, якщо біля її підніжжя атмосферний тиск нормальний, а на вершині тиск становить (Р)?</w:t>
      </w:r>
    </w:p>
    <w:p w14:paraId="4BD5C779"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776"/>
        <w:gridCol w:w="636"/>
        <w:gridCol w:w="704"/>
        <w:gridCol w:w="830"/>
        <w:gridCol w:w="839"/>
        <w:gridCol w:w="705"/>
        <w:gridCol w:w="837"/>
        <w:gridCol w:w="974"/>
        <w:gridCol w:w="978"/>
        <w:gridCol w:w="975"/>
      </w:tblGrid>
      <w:tr w:rsidR="00321327" w:rsidRPr="00685523" w14:paraId="523F2C73" w14:textId="77777777" w:rsidTr="00321327">
        <w:trPr>
          <w:trHeight w:val="192"/>
        </w:trPr>
        <w:tc>
          <w:tcPr>
            <w:tcW w:w="1394" w:type="dxa"/>
            <w:vMerge w:val="restart"/>
            <w:tcBorders>
              <w:top w:val="single" w:sz="4" w:space="0" w:color="auto"/>
              <w:left w:val="single" w:sz="4" w:space="0" w:color="auto"/>
              <w:bottom w:val="single" w:sz="4" w:space="0" w:color="auto"/>
              <w:right w:val="single" w:sz="4" w:space="0" w:color="auto"/>
            </w:tcBorders>
            <w:hideMark/>
          </w:tcPr>
          <w:p w14:paraId="6352405A" w14:textId="77777777" w:rsidR="00321327" w:rsidRPr="00685523" w:rsidRDefault="00321327" w:rsidP="00AD0825">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54" w:type="dxa"/>
            <w:gridSpan w:val="10"/>
            <w:tcBorders>
              <w:top w:val="single" w:sz="4" w:space="0" w:color="auto"/>
              <w:left w:val="single" w:sz="4" w:space="0" w:color="auto"/>
              <w:bottom w:val="single" w:sz="4" w:space="0" w:color="auto"/>
              <w:right w:val="single" w:sz="4" w:space="0" w:color="auto"/>
            </w:tcBorders>
            <w:hideMark/>
          </w:tcPr>
          <w:p w14:paraId="657B9CE7" w14:textId="77777777" w:rsidR="00321327" w:rsidRPr="00685523" w:rsidRDefault="00321327" w:rsidP="00AD0825">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657CC906"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90C25" w14:textId="77777777" w:rsidR="00321327" w:rsidRPr="00685523" w:rsidRDefault="00321327" w:rsidP="00321327">
            <w:pPr>
              <w:spacing w:after="0" w:line="256" w:lineRule="auto"/>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14:paraId="7673D58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54D2D5E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4" w:type="dxa"/>
            <w:tcBorders>
              <w:top w:val="single" w:sz="4" w:space="0" w:color="auto"/>
              <w:left w:val="single" w:sz="4" w:space="0" w:color="auto"/>
              <w:bottom w:val="single" w:sz="4" w:space="0" w:color="auto"/>
              <w:right w:val="single" w:sz="4" w:space="0" w:color="auto"/>
            </w:tcBorders>
            <w:hideMark/>
          </w:tcPr>
          <w:p w14:paraId="376524E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0" w:type="dxa"/>
            <w:tcBorders>
              <w:top w:val="single" w:sz="4" w:space="0" w:color="auto"/>
              <w:left w:val="single" w:sz="4" w:space="0" w:color="auto"/>
              <w:bottom w:val="single" w:sz="4" w:space="0" w:color="auto"/>
              <w:right w:val="single" w:sz="4" w:space="0" w:color="auto"/>
            </w:tcBorders>
            <w:hideMark/>
          </w:tcPr>
          <w:p w14:paraId="3E44D8C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39" w:type="dxa"/>
            <w:tcBorders>
              <w:top w:val="single" w:sz="4" w:space="0" w:color="auto"/>
              <w:left w:val="single" w:sz="4" w:space="0" w:color="auto"/>
              <w:bottom w:val="single" w:sz="4" w:space="0" w:color="auto"/>
              <w:right w:val="single" w:sz="4" w:space="0" w:color="auto"/>
            </w:tcBorders>
            <w:hideMark/>
          </w:tcPr>
          <w:p w14:paraId="723C381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5" w:type="dxa"/>
            <w:tcBorders>
              <w:top w:val="single" w:sz="4" w:space="0" w:color="auto"/>
              <w:left w:val="single" w:sz="4" w:space="0" w:color="auto"/>
              <w:bottom w:val="single" w:sz="4" w:space="0" w:color="auto"/>
              <w:right w:val="single" w:sz="4" w:space="0" w:color="auto"/>
            </w:tcBorders>
            <w:hideMark/>
          </w:tcPr>
          <w:p w14:paraId="0B41556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37" w:type="dxa"/>
            <w:tcBorders>
              <w:top w:val="single" w:sz="4" w:space="0" w:color="auto"/>
              <w:left w:val="single" w:sz="4" w:space="0" w:color="auto"/>
              <w:bottom w:val="single" w:sz="4" w:space="0" w:color="auto"/>
              <w:right w:val="single" w:sz="4" w:space="0" w:color="auto"/>
            </w:tcBorders>
            <w:hideMark/>
          </w:tcPr>
          <w:p w14:paraId="647611F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74" w:type="dxa"/>
            <w:tcBorders>
              <w:top w:val="single" w:sz="4" w:space="0" w:color="auto"/>
              <w:left w:val="single" w:sz="4" w:space="0" w:color="auto"/>
              <w:bottom w:val="single" w:sz="4" w:space="0" w:color="auto"/>
              <w:right w:val="single" w:sz="4" w:space="0" w:color="auto"/>
            </w:tcBorders>
            <w:hideMark/>
          </w:tcPr>
          <w:p w14:paraId="209CA18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78" w:type="dxa"/>
            <w:tcBorders>
              <w:top w:val="single" w:sz="4" w:space="0" w:color="auto"/>
              <w:left w:val="single" w:sz="4" w:space="0" w:color="auto"/>
              <w:bottom w:val="single" w:sz="4" w:space="0" w:color="auto"/>
              <w:right w:val="single" w:sz="4" w:space="0" w:color="auto"/>
            </w:tcBorders>
            <w:hideMark/>
          </w:tcPr>
          <w:p w14:paraId="33EE701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75" w:type="dxa"/>
            <w:tcBorders>
              <w:top w:val="single" w:sz="4" w:space="0" w:color="auto"/>
              <w:left w:val="single" w:sz="4" w:space="0" w:color="auto"/>
              <w:bottom w:val="single" w:sz="4" w:space="0" w:color="auto"/>
              <w:right w:val="single" w:sz="4" w:space="0" w:color="auto"/>
            </w:tcBorders>
            <w:hideMark/>
          </w:tcPr>
          <w:p w14:paraId="5D501D3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25BB971B" w14:textId="77777777" w:rsidTr="00321327">
        <w:trPr>
          <w:trHeight w:val="118"/>
        </w:trPr>
        <w:tc>
          <w:tcPr>
            <w:tcW w:w="1394" w:type="dxa"/>
            <w:tcBorders>
              <w:top w:val="single" w:sz="4" w:space="0" w:color="auto"/>
              <w:left w:val="single" w:sz="4" w:space="0" w:color="auto"/>
              <w:bottom w:val="single" w:sz="4" w:space="0" w:color="auto"/>
              <w:right w:val="single" w:sz="4" w:space="0" w:color="auto"/>
            </w:tcBorders>
            <w:hideMark/>
          </w:tcPr>
          <w:p w14:paraId="7F38DE6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 мм.рт.ст.</w:t>
            </w:r>
          </w:p>
        </w:tc>
        <w:tc>
          <w:tcPr>
            <w:tcW w:w="776" w:type="dxa"/>
            <w:tcBorders>
              <w:top w:val="single" w:sz="4" w:space="0" w:color="auto"/>
              <w:left w:val="single" w:sz="4" w:space="0" w:color="auto"/>
              <w:bottom w:val="single" w:sz="4" w:space="0" w:color="auto"/>
              <w:right w:val="single" w:sz="4" w:space="0" w:color="auto"/>
            </w:tcBorders>
            <w:hideMark/>
          </w:tcPr>
          <w:p w14:paraId="43B996A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725</w:t>
            </w:r>
          </w:p>
        </w:tc>
        <w:tc>
          <w:tcPr>
            <w:tcW w:w="636" w:type="dxa"/>
            <w:tcBorders>
              <w:top w:val="single" w:sz="4" w:space="0" w:color="auto"/>
              <w:left w:val="single" w:sz="4" w:space="0" w:color="auto"/>
              <w:bottom w:val="single" w:sz="4" w:space="0" w:color="auto"/>
              <w:right w:val="single" w:sz="4" w:space="0" w:color="auto"/>
            </w:tcBorders>
            <w:hideMark/>
          </w:tcPr>
          <w:p w14:paraId="41D527C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738</w:t>
            </w:r>
          </w:p>
        </w:tc>
        <w:tc>
          <w:tcPr>
            <w:tcW w:w="704" w:type="dxa"/>
            <w:tcBorders>
              <w:top w:val="single" w:sz="4" w:space="0" w:color="auto"/>
              <w:left w:val="single" w:sz="4" w:space="0" w:color="auto"/>
              <w:bottom w:val="single" w:sz="4" w:space="0" w:color="auto"/>
              <w:right w:val="single" w:sz="4" w:space="0" w:color="auto"/>
            </w:tcBorders>
            <w:hideMark/>
          </w:tcPr>
          <w:p w14:paraId="2965114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719</w:t>
            </w:r>
          </w:p>
        </w:tc>
        <w:tc>
          <w:tcPr>
            <w:tcW w:w="830" w:type="dxa"/>
            <w:tcBorders>
              <w:top w:val="single" w:sz="4" w:space="0" w:color="auto"/>
              <w:left w:val="single" w:sz="4" w:space="0" w:color="auto"/>
              <w:bottom w:val="single" w:sz="4" w:space="0" w:color="auto"/>
              <w:right w:val="single" w:sz="4" w:space="0" w:color="auto"/>
            </w:tcBorders>
            <w:hideMark/>
          </w:tcPr>
          <w:p w14:paraId="2555C6C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726</w:t>
            </w:r>
          </w:p>
        </w:tc>
        <w:tc>
          <w:tcPr>
            <w:tcW w:w="839" w:type="dxa"/>
            <w:tcBorders>
              <w:top w:val="single" w:sz="4" w:space="0" w:color="auto"/>
              <w:left w:val="single" w:sz="4" w:space="0" w:color="auto"/>
              <w:bottom w:val="single" w:sz="4" w:space="0" w:color="auto"/>
              <w:right w:val="single" w:sz="4" w:space="0" w:color="auto"/>
            </w:tcBorders>
            <w:hideMark/>
          </w:tcPr>
          <w:p w14:paraId="66B6F01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729</w:t>
            </w:r>
          </w:p>
        </w:tc>
        <w:tc>
          <w:tcPr>
            <w:tcW w:w="705" w:type="dxa"/>
            <w:tcBorders>
              <w:top w:val="single" w:sz="4" w:space="0" w:color="auto"/>
              <w:left w:val="single" w:sz="4" w:space="0" w:color="auto"/>
              <w:bottom w:val="single" w:sz="4" w:space="0" w:color="auto"/>
              <w:right w:val="single" w:sz="4" w:space="0" w:color="auto"/>
            </w:tcBorders>
            <w:hideMark/>
          </w:tcPr>
          <w:p w14:paraId="1326A17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732</w:t>
            </w:r>
          </w:p>
        </w:tc>
        <w:tc>
          <w:tcPr>
            <w:tcW w:w="837" w:type="dxa"/>
            <w:tcBorders>
              <w:top w:val="single" w:sz="4" w:space="0" w:color="auto"/>
              <w:left w:val="single" w:sz="4" w:space="0" w:color="auto"/>
              <w:bottom w:val="single" w:sz="4" w:space="0" w:color="auto"/>
              <w:right w:val="single" w:sz="4" w:space="0" w:color="auto"/>
            </w:tcBorders>
            <w:hideMark/>
          </w:tcPr>
          <w:p w14:paraId="4C0D21A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741</w:t>
            </w:r>
          </w:p>
        </w:tc>
        <w:tc>
          <w:tcPr>
            <w:tcW w:w="974" w:type="dxa"/>
            <w:tcBorders>
              <w:top w:val="single" w:sz="4" w:space="0" w:color="auto"/>
              <w:left w:val="single" w:sz="4" w:space="0" w:color="auto"/>
              <w:bottom w:val="single" w:sz="4" w:space="0" w:color="auto"/>
              <w:right w:val="single" w:sz="4" w:space="0" w:color="auto"/>
            </w:tcBorders>
            <w:hideMark/>
          </w:tcPr>
          <w:p w14:paraId="2ED0F23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717</w:t>
            </w:r>
          </w:p>
        </w:tc>
        <w:tc>
          <w:tcPr>
            <w:tcW w:w="978" w:type="dxa"/>
            <w:tcBorders>
              <w:top w:val="single" w:sz="4" w:space="0" w:color="auto"/>
              <w:left w:val="single" w:sz="4" w:space="0" w:color="auto"/>
              <w:bottom w:val="single" w:sz="4" w:space="0" w:color="auto"/>
              <w:right w:val="single" w:sz="4" w:space="0" w:color="auto"/>
            </w:tcBorders>
            <w:hideMark/>
          </w:tcPr>
          <w:p w14:paraId="20E7F23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721</w:t>
            </w:r>
          </w:p>
        </w:tc>
        <w:tc>
          <w:tcPr>
            <w:tcW w:w="975" w:type="dxa"/>
            <w:tcBorders>
              <w:top w:val="single" w:sz="4" w:space="0" w:color="auto"/>
              <w:left w:val="single" w:sz="4" w:space="0" w:color="auto"/>
              <w:bottom w:val="single" w:sz="4" w:space="0" w:color="auto"/>
              <w:right w:val="single" w:sz="4" w:space="0" w:color="auto"/>
            </w:tcBorders>
            <w:hideMark/>
          </w:tcPr>
          <w:p w14:paraId="7D439BC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713</w:t>
            </w:r>
          </w:p>
        </w:tc>
      </w:tr>
    </w:tbl>
    <w:p w14:paraId="28A0A5AD" w14:textId="77777777" w:rsidR="00321327" w:rsidRPr="00685523" w:rsidRDefault="00321327" w:rsidP="00321327">
      <w:pPr>
        <w:spacing w:after="0" w:line="240" w:lineRule="auto"/>
        <w:jc w:val="both"/>
        <w:rPr>
          <w:rFonts w:ascii="Times New Roman" w:hAnsi="Times New Roman"/>
          <w:sz w:val="28"/>
          <w:szCs w:val="28"/>
        </w:rPr>
      </w:pPr>
    </w:p>
    <w:p w14:paraId="3600A089"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7. Привести атмосферний тиск до тиску на рівня моря, якщо висота метеостанції над рівнем моря (Н), атмосферний тиск (Р) </w:t>
      </w:r>
      <w:r w:rsidR="00AD0825" w:rsidRPr="00685523">
        <w:rPr>
          <w:rFonts w:ascii="Times New Roman" w:hAnsi="Times New Roman"/>
          <w:sz w:val="28"/>
          <w:szCs w:val="28"/>
        </w:rPr>
        <w:t>і</w:t>
      </w:r>
      <w:r w:rsidRPr="00685523">
        <w:rPr>
          <w:rFonts w:ascii="Times New Roman" w:hAnsi="Times New Roman"/>
          <w:sz w:val="28"/>
          <w:szCs w:val="28"/>
        </w:rPr>
        <w:t xml:space="preserve"> температура повітря (t) становлять: </w:t>
      </w:r>
    </w:p>
    <w:p w14:paraId="511B7492" w14:textId="77777777" w:rsidR="00321327" w:rsidRPr="00685523" w:rsidRDefault="00321327" w:rsidP="00321327">
      <w:pPr>
        <w:spacing w:after="0" w:line="240" w:lineRule="auto"/>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776"/>
        <w:gridCol w:w="776"/>
        <w:gridCol w:w="776"/>
        <w:gridCol w:w="815"/>
        <w:gridCol w:w="822"/>
        <w:gridCol w:w="776"/>
        <w:gridCol w:w="820"/>
        <w:gridCol w:w="920"/>
        <w:gridCol w:w="922"/>
        <w:gridCol w:w="920"/>
      </w:tblGrid>
      <w:tr w:rsidR="00321327" w:rsidRPr="00685523" w14:paraId="4EAE205D" w14:textId="77777777" w:rsidTr="00321327">
        <w:trPr>
          <w:trHeight w:val="192"/>
        </w:trPr>
        <w:tc>
          <w:tcPr>
            <w:tcW w:w="1394" w:type="dxa"/>
            <w:vMerge w:val="restart"/>
            <w:tcBorders>
              <w:top w:val="single" w:sz="4" w:space="0" w:color="auto"/>
              <w:left w:val="single" w:sz="4" w:space="0" w:color="auto"/>
              <w:bottom w:val="single" w:sz="4" w:space="0" w:color="auto"/>
              <w:right w:val="single" w:sz="4" w:space="0" w:color="auto"/>
            </w:tcBorders>
            <w:hideMark/>
          </w:tcPr>
          <w:p w14:paraId="2553E5D9" w14:textId="77777777" w:rsidR="00321327" w:rsidRPr="00685523" w:rsidRDefault="00321327" w:rsidP="00AD0825">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54" w:type="dxa"/>
            <w:gridSpan w:val="10"/>
            <w:tcBorders>
              <w:top w:val="single" w:sz="4" w:space="0" w:color="auto"/>
              <w:left w:val="single" w:sz="4" w:space="0" w:color="auto"/>
              <w:bottom w:val="single" w:sz="4" w:space="0" w:color="auto"/>
              <w:right w:val="single" w:sz="4" w:space="0" w:color="auto"/>
            </w:tcBorders>
            <w:hideMark/>
          </w:tcPr>
          <w:p w14:paraId="1EA58363" w14:textId="77777777" w:rsidR="00321327" w:rsidRPr="00685523" w:rsidRDefault="00321327" w:rsidP="00AD0825">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618049AC"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C80DB" w14:textId="77777777" w:rsidR="00321327" w:rsidRPr="00685523" w:rsidRDefault="00321327" w:rsidP="00321327">
            <w:pPr>
              <w:spacing w:after="0" w:line="256" w:lineRule="auto"/>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14:paraId="258808B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6EC2D59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4" w:type="dxa"/>
            <w:tcBorders>
              <w:top w:val="single" w:sz="4" w:space="0" w:color="auto"/>
              <w:left w:val="single" w:sz="4" w:space="0" w:color="auto"/>
              <w:bottom w:val="single" w:sz="4" w:space="0" w:color="auto"/>
              <w:right w:val="single" w:sz="4" w:space="0" w:color="auto"/>
            </w:tcBorders>
            <w:hideMark/>
          </w:tcPr>
          <w:p w14:paraId="43896A9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0" w:type="dxa"/>
            <w:tcBorders>
              <w:top w:val="single" w:sz="4" w:space="0" w:color="auto"/>
              <w:left w:val="single" w:sz="4" w:space="0" w:color="auto"/>
              <w:bottom w:val="single" w:sz="4" w:space="0" w:color="auto"/>
              <w:right w:val="single" w:sz="4" w:space="0" w:color="auto"/>
            </w:tcBorders>
            <w:hideMark/>
          </w:tcPr>
          <w:p w14:paraId="09CAB6D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39" w:type="dxa"/>
            <w:tcBorders>
              <w:top w:val="single" w:sz="4" w:space="0" w:color="auto"/>
              <w:left w:val="single" w:sz="4" w:space="0" w:color="auto"/>
              <w:bottom w:val="single" w:sz="4" w:space="0" w:color="auto"/>
              <w:right w:val="single" w:sz="4" w:space="0" w:color="auto"/>
            </w:tcBorders>
            <w:hideMark/>
          </w:tcPr>
          <w:p w14:paraId="40D602D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5" w:type="dxa"/>
            <w:tcBorders>
              <w:top w:val="single" w:sz="4" w:space="0" w:color="auto"/>
              <w:left w:val="single" w:sz="4" w:space="0" w:color="auto"/>
              <w:bottom w:val="single" w:sz="4" w:space="0" w:color="auto"/>
              <w:right w:val="single" w:sz="4" w:space="0" w:color="auto"/>
            </w:tcBorders>
            <w:hideMark/>
          </w:tcPr>
          <w:p w14:paraId="6D38DC8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37" w:type="dxa"/>
            <w:tcBorders>
              <w:top w:val="single" w:sz="4" w:space="0" w:color="auto"/>
              <w:left w:val="single" w:sz="4" w:space="0" w:color="auto"/>
              <w:bottom w:val="single" w:sz="4" w:space="0" w:color="auto"/>
              <w:right w:val="single" w:sz="4" w:space="0" w:color="auto"/>
            </w:tcBorders>
            <w:hideMark/>
          </w:tcPr>
          <w:p w14:paraId="39713E1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74" w:type="dxa"/>
            <w:tcBorders>
              <w:top w:val="single" w:sz="4" w:space="0" w:color="auto"/>
              <w:left w:val="single" w:sz="4" w:space="0" w:color="auto"/>
              <w:bottom w:val="single" w:sz="4" w:space="0" w:color="auto"/>
              <w:right w:val="single" w:sz="4" w:space="0" w:color="auto"/>
            </w:tcBorders>
            <w:hideMark/>
          </w:tcPr>
          <w:p w14:paraId="4868261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78" w:type="dxa"/>
            <w:tcBorders>
              <w:top w:val="single" w:sz="4" w:space="0" w:color="auto"/>
              <w:left w:val="single" w:sz="4" w:space="0" w:color="auto"/>
              <w:bottom w:val="single" w:sz="4" w:space="0" w:color="auto"/>
              <w:right w:val="single" w:sz="4" w:space="0" w:color="auto"/>
            </w:tcBorders>
            <w:hideMark/>
          </w:tcPr>
          <w:p w14:paraId="5E8B08F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75" w:type="dxa"/>
            <w:tcBorders>
              <w:top w:val="single" w:sz="4" w:space="0" w:color="auto"/>
              <w:left w:val="single" w:sz="4" w:space="0" w:color="auto"/>
              <w:bottom w:val="single" w:sz="4" w:space="0" w:color="auto"/>
              <w:right w:val="single" w:sz="4" w:space="0" w:color="auto"/>
            </w:tcBorders>
            <w:hideMark/>
          </w:tcPr>
          <w:p w14:paraId="16E4C5A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49588066" w14:textId="77777777" w:rsidTr="00321327">
        <w:trPr>
          <w:trHeight w:val="118"/>
        </w:trPr>
        <w:tc>
          <w:tcPr>
            <w:tcW w:w="1394" w:type="dxa"/>
            <w:tcBorders>
              <w:top w:val="single" w:sz="4" w:space="0" w:color="auto"/>
              <w:left w:val="single" w:sz="4" w:space="0" w:color="auto"/>
              <w:bottom w:val="single" w:sz="4" w:space="0" w:color="auto"/>
              <w:right w:val="single" w:sz="4" w:space="0" w:color="auto"/>
            </w:tcBorders>
            <w:hideMark/>
          </w:tcPr>
          <w:p w14:paraId="119744C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Н, м</w:t>
            </w:r>
          </w:p>
        </w:tc>
        <w:tc>
          <w:tcPr>
            <w:tcW w:w="776" w:type="dxa"/>
            <w:tcBorders>
              <w:top w:val="single" w:sz="4" w:space="0" w:color="auto"/>
              <w:left w:val="single" w:sz="4" w:space="0" w:color="auto"/>
              <w:bottom w:val="single" w:sz="4" w:space="0" w:color="auto"/>
              <w:right w:val="single" w:sz="4" w:space="0" w:color="auto"/>
            </w:tcBorders>
            <w:hideMark/>
          </w:tcPr>
          <w:p w14:paraId="7336FC8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2275</w:t>
            </w:r>
          </w:p>
        </w:tc>
        <w:tc>
          <w:tcPr>
            <w:tcW w:w="636" w:type="dxa"/>
            <w:tcBorders>
              <w:top w:val="single" w:sz="4" w:space="0" w:color="auto"/>
              <w:left w:val="single" w:sz="4" w:space="0" w:color="auto"/>
              <w:bottom w:val="single" w:sz="4" w:space="0" w:color="auto"/>
              <w:right w:val="single" w:sz="4" w:space="0" w:color="auto"/>
            </w:tcBorders>
            <w:hideMark/>
          </w:tcPr>
          <w:p w14:paraId="1F81DC1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2134</w:t>
            </w:r>
          </w:p>
        </w:tc>
        <w:tc>
          <w:tcPr>
            <w:tcW w:w="704" w:type="dxa"/>
            <w:tcBorders>
              <w:top w:val="single" w:sz="4" w:space="0" w:color="auto"/>
              <w:left w:val="single" w:sz="4" w:space="0" w:color="auto"/>
              <w:bottom w:val="single" w:sz="4" w:space="0" w:color="auto"/>
              <w:right w:val="single" w:sz="4" w:space="0" w:color="auto"/>
            </w:tcBorders>
            <w:hideMark/>
          </w:tcPr>
          <w:p w14:paraId="53E6637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2167</w:t>
            </w:r>
          </w:p>
        </w:tc>
        <w:tc>
          <w:tcPr>
            <w:tcW w:w="830" w:type="dxa"/>
            <w:tcBorders>
              <w:top w:val="single" w:sz="4" w:space="0" w:color="auto"/>
              <w:left w:val="single" w:sz="4" w:space="0" w:color="auto"/>
              <w:bottom w:val="single" w:sz="4" w:space="0" w:color="auto"/>
              <w:right w:val="single" w:sz="4" w:space="0" w:color="auto"/>
            </w:tcBorders>
            <w:hideMark/>
          </w:tcPr>
          <w:p w14:paraId="4882634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2219</w:t>
            </w:r>
          </w:p>
        </w:tc>
        <w:tc>
          <w:tcPr>
            <w:tcW w:w="839" w:type="dxa"/>
            <w:tcBorders>
              <w:top w:val="single" w:sz="4" w:space="0" w:color="auto"/>
              <w:left w:val="single" w:sz="4" w:space="0" w:color="auto"/>
              <w:bottom w:val="single" w:sz="4" w:space="0" w:color="auto"/>
              <w:right w:val="single" w:sz="4" w:space="0" w:color="auto"/>
            </w:tcBorders>
            <w:hideMark/>
          </w:tcPr>
          <w:p w14:paraId="4D28A57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2258</w:t>
            </w:r>
          </w:p>
        </w:tc>
        <w:tc>
          <w:tcPr>
            <w:tcW w:w="705" w:type="dxa"/>
            <w:tcBorders>
              <w:top w:val="single" w:sz="4" w:space="0" w:color="auto"/>
              <w:left w:val="single" w:sz="4" w:space="0" w:color="auto"/>
              <w:bottom w:val="single" w:sz="4" w:space="0" w:color="auto"/>
              <w:right w:val="single" w:sz="4" w:space="0" w:color="auto"/>
            </w:tcBorders>
            <w:hideMark/>
          </w:tcPr>
          <w:p w14:paraId="2B5FAE6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2221</w:t>
            </w:r>
          </w:p>
        </w:tc>
        <w:tc>
          <w:tcPr>
            <w:tcW w:w="837" w:type="dxa"/>
            <w:tcBorders>
              <w:top w:val="single" w:sz="4" w:space="0" w:color="auto"/>
              <w:left w:val="single" w:sz="4" w:space="0" w:color="auto"/>
              <w:bottom w:val="single" w:sz="4" w:space="0" w:color="auto"/>
              <w:right w:val="single" w:sz="4" w:space="0" w:color="auto"/>
            </w:tcBorders>
            <w:hideMark/>
          </w:tcPr>
          <w:p w14:paraId="10B3654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2179</w:t>
            </w:r>
          </w:p>
        </w:tc>
        <w:tc>
          <w:tcPr>
            <w:tcW w:w="974" w:type="dxa"/>
            <w:tcBorders>
              <w:top w:val="single" w:sz="4" w:space="0" w:color="auto"/>
              <w:left w:val="single" w:sz="4" w:space="0" w:color="auto"/>
              <w:bottom w:val="single" w:sz="4" w:space="0" w:color="auto"/>
              <w:right w:val="single" w:sz="4" w:space="0" w:color="auto"/>
            </w:tcBorders>
            <w:hideMark/>
          </w:tcPr>
          <w:p w14:paraId="4D418B9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2283</w:t>
            </w:r>
          </w:p>
        </w:tc>
        <w:tc>
          <w:tcPr>
            <w:tcW w:w="978" w:type="dxa"/>
            <w:tcBorders>
              <w:top w:val="single" w:sz="4" w:space="0" w:color="auto"/>
              <w:left w:val="single" w:sz="4" w:space="0" w:color="auto"/>
              <w:bottom w:val="single" w:sz="4" w:space="0" w:color="auto"/>
              <w:right w:val="single" w:sz="4" w:space="0" w:color="auto"/>
            </w:tcBorders>
            <w:hideMark/>
          </w:tcPr>
          <w:p w14:paraId="66960E07"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2300</w:t>
            </w:r>
          </w:p>
        </w:tc>
        <w:tc>
          <w:tcPr>
            <w:tcW w:w="975" w:type="dxa"/>
            <w:tcBorders>
              <w:top w:val="single" w:sz="4" w:space="0" w:color="auto"/>
              <w:left w:val="single" w:sz="4" w:space="0" w:color="auto"/>
              <w:bottom w:val="single" w:sz="4" w:space="0" w:color="auto"/>
              <w:right w:val="single" w:sz="4" w:space="0" w:color="auto"/>
            </w:tcBorders>
            <w:hideMark/>
          </w:tcPr>
          <w:p w14:paraId="25A5166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2240</w:t>
            </w:r>
          </w:p>
        </w:tc>
      </w:tr>
      <w:tr w:rsidR="00321327" w:rsidRPr="00685523" w14:paraId="2058064A" w14:textId="77777777" w:rsidTr="00321327">
        <w:trPr>
          <w:trHeight w:val="118"/>
        </w:trPr>
        <w:tc>
          <w:tcPr>
            <w:tcW w:w="1394" w:type="dxa"/>
            <w:tcBorders>
              <w:top w:val="single" w:sz="4" w:space="0" w:color="auto"/>
              <w:left w:val="single" w:sz="4" w:space="0" w:color="auto"/>
              <w:bottom w:val="single" w:sz="4" w:space="0" w:color="auto"/>
              <w:right w:val="single" w:sz="4" w:space="0" w:color="auto"/>
            </w:tcBorders>
            <w:hideMark/>
          </w:tcPr>
          <w:p w14:paraId="634297E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 мбар</w:t>
            </w:r>
          </w:p>
        </w:tc>
        <w:tc>
          <w:tcPr>
            <w:tcW w:w="776" w:type="dxa"/>
            <w:tcBorders>
              <w:top w:val="single" w:sz="4" w:space="0" w:color="auto"/>
              <w:left w:val="single" w:sz="4" w:space="0" w:color="auto"/>
              <w:bottom w:val="single" w:sz="4" w:space="0" w:color="auto"/>
              <w:right w:val="single" w:sz="4" w:space="0" w:color="auto"/>
            </w:tcBorders>
            <w:hideMark/>
          </w:tcPr>
          <w:p w14:paraId="0CC96FE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625</w:t>
            </w:r>
          </w:p>
        </w:tc>
        <w:tc>
          <w:tcPr>
            <w:tcW w:w="636" w:type="dxa"/>
            <w:tcBorders>
              <w:top w:val="single" w:sz="4" w:space="0" w:color="auto"/>
              <w:left w:val="single" w:sz="4" w:space="0" w:color="auto"/>
              <w:bottom w:val="single" w:sz="4" w:space="0" w:color="auto"/>
              <w:right w:val="single" w:sz="4" w:space="0" w:color="auto"/>
            </w:tcBorders>
            <w:hideMark/>
          </w:tcPr>
          <w:p w14:paraId="26D5B5C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622</w:t>
            </w:r>
          </w:p>
        </w:tc>
        <w:tc>
          <w:tcPr>
            <w:tcW w:w="704" w:type="dxa"/>
            <w:tcBorders>
              <w:top w:val="single" w:sz="4" w:space="0" w:color="auto"/>
              <w:left w:val="single" w:sz="4" w:space="0" w:color="auto"/>
              <w:bottom w:val="single" w:sz="4" w:space="0" w:color="auto"/>
              <w:right w:val="single" w:sz="4" w:space="0" w:color="auto"/>
            </w:tcBorders>
            <w:hideMark/>
          </w:tcPr>
          <w:p w14:paraId="6FAA444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719</w:t>
            </w:r>
          </w:p>
        </w:tc>
        <w:tc>
          <w:tcPr>
            <w:tcW w:w="830" w:type="dxa"/>
            <w:tcBorders>
              <w:top w:val="single" w:sz="4" w:space="0" w:color="auto"/>
              <w:left w:val="single" w:sz="4" w:space="0" w:color="auto"/>
              <w:bottom w:val="single" w:sz="4" w:space="0" w:color="auto"/>
              <w:right w:val="single" w:sz="4" w:space="0" w:color="auto"/>
            </w:tcBorders>
            <w:hideMark/>
          </w:tcPr>
          <w:p w14:paraId="7209C36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634</w:t>
            </w:r>
          </w:p>
        </w:tc>
        <w:tc>
          <w:tcPr>
            <w:tcW w:w="839" w:type="dxa"/>
            <w:tcBorders>
              <w:top w:val="single" w:sz="4" w:space="0" w:color="auto"/>
              <w:left w:val="single" w:sz="4" w:space="0" w:color="auto"/>
              <w:bottom w:val="single" w:sz="4" w:space="0" w:color="auto"/>
              <w:right w:val="single" w:sz="4" w:space="0" w:color="auto"/>
            </w:tcBorders>
            <w:hideMark/>
          </w:tcPr>
          <w:p w14:paraId="7B9A83C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617</w:t>
            </w:r>
          </w:p>
        </w:tc>
        <w:tc>
          <w:tcPr>
            <w:tcW w:w="705" w:type="dxa"/>
            <w:tcBorders>
              <w:top w:val="single" w:sz="4" w:space="0" w:color="auto"/>
              <w:left w:val="single" w:sz="4" w:space="0" w:color="auto"/>
              <w:bottom w:val="single" w:sz="4" w:space="0" w:color="auto"/>
              <w:right w:val="single" w:sz="4" w:space="0" w:color="auto"/>
            </w:tcBorders>
            <w:hideMark/>
          </w:tcPr>
          <w:p w14:paraId="71BDA9F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619</w:t>
            </w:r>
          </w:p>
        </w:tc>
        <w:tc>
          <w:tcPr>
            <w:tcW w:w="837" w:type="dxa"/>
            <w:tcBorders>
              <w:top w:val="single" w:sz="4" w:space="0" w:color="auto"/>
              <w:left w:val="single" w:sz="4" w:space="0" w:color="auto"/>
              <w:bottom w:val="single" w:sz="4" w:space="0" w:color="auto"/>
              <w:right w:val="single" w:sz="4" w:space="0" w:color="auto"/>
            </w:tcBorders>
            <w:hideMark/>
          </w:tcPr>
          <w:p w14:paraId="142EC97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609</w:t>
            </w:r>
          </w:p>
        </w:tc>
        <w:tc>
          <w:tcPr>
            <w:tcW w:w="974" w:type="dxa"/>
            <w:tcBorders>
              <w:top w:val="single" w:sz="4" w:space="0" w:color="auto"/>
              <w:left w:val="single" w:sz="4" w:space="0" w:color="auto"/>
              <w:bottom w:val="single" w:sz="4" w:space="0" w:color="auto"/>
              <w:right w:val="single" w:sz="4" w:space="0" w:color="auto"/>
            </w:tcBorders>
            <w:hideMark/>
          </w:tcPr>
          <w:p w14:paraId="61F2C3FF"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623</w:t>
            </w:r>
          </w:p>
        </w:tc>
        <w:tc>
          <w:tcPr>
            <w:tcW w:w="978" w:type="dxa"/>
            <w:tcBorders>
              <w:top w:val="single" w:sz="4" w:space="0" w:color="auto"/>
              <w:left w:val="single" w:sz="4" w:space="0" w:color="auto"/>
              <w:bottom w:val="single" w:sz="4" w:space="0" w:color="auto"/>
              <w:right w:val="single" w:sz="4" w:space="0" w:color="auto"/>
            </w:tcBorders>
            <w:hideMark/>
          </w:tcPr>
          <w:p w14:paraId="39560692"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608</w:t>
            </w:r>
          </w:p>
        </w:tc>
        <w:tc>
          <w:tcPr>
            <w:tcW w:w="975" w:type="dxa"/>
            <w:tcBorders>
              <w:top w:val="single" w:sz="4" w:space="0" w:color="auto"/>
              <w:left w:val="single" w:sz="4" w:space="0" w:color="auto"/>
              <w:bottom w:val="single" w:sz="4" w:space="0" w:color="auto"/>
              <w:right w:val="single" w:sz="4" w:space="0" w:color="auto"/>
            </w:tcBorders>
            <w:hideMark/>
          </w:tcPr>
          <w:p w14:paraId="3446EF5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617</w:t>
            </w:r>
          </w:p>
        </w:tc>
      </w:tr>
      <w:tr w:rsidR="00321327" w:rsidRPr="00685523" w14:paraId="0B2BD642" w14:textId="77777777" w:rsidTr="00321327">
        <w:trPr>
          <w:trHeight w:val="192"/>
        </w:trPr>
        <w:tc>
          <w:tcPr>
            <w:tcW w:w="1394" w:type="dxa"/>
            <w:tcBorders>
              <w:top w:val="single" w:sz="4" w:space="0" w:color="auto"/>
              <w:left w:val="single" w:sz="4" w:space="0" w:color="auto"/>
              <w:bottom w:val="single" w:sz="4" w:space="0" w:color="auto"/>
              <w:right w:val="single" w:sz="4" w:space="0" w:color="auto"/>
            </w:tcBorders>
            <w:hideMark/>
          </w:tcPr>
          <w:p w14:paraId="6BF6152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t, ° C</w:t>
            </w:r>
          </w:p>
        </w:tc>
        <w:tc>
          <w:tcPr>
            <w:tcW w:w="776" w:type="dxa"/>
            <w:tcBorders>
              <w:top w:val="single" w:sz="4" w:space="0" w:color="auto"/>
              <w:left w:val="single" w:sz="4" w:space="0" w:color="auto"/>
              <w:bottom w:val="single" w:sz="4" w:space="0" w:color="auto"/>
              <w:right w:val="single" w:sz="4" w:space="0" w:color="auto"/>
            </w:tcBorders>
            <w:hideMark/>
          </w:tcPr>
          <w:p w14:paraId="5A95816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5,7</w:t>
            </w:r>
          </w:p>
        </w:tc>
        <w:tc>
          <w:tcPr>
            <w:tcW w:w="636" w:type="dxa"/>
            <w:tcBorders>
              <w:top w:val="single" w:sz="4" w:space="0" w:color="auto"/>
              <w:left w:val="single" w:sz="4" w:space="0" w:color="auto"/>
              <w:bottom w:val="single" w:sz="4" w:space="0" w:color="auto"/>
              <w:right w:val="single" w:sz="4" w:space="0" w:color="auto"/>
            </w:tcBorders>
            <w:hideMark/>
          </w:tcPr>
          <w:p w14:paraId="34934F4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4,8</w:t>
            </w:r>
          </w:p>
        </w:tc>
        <w:tc>
          <w:tcPr>
            <w:tcW w:w="704" w:type="dxa"/>
            <w:tcBorders>
              <w:top w:val="single" w:sz="4" w:space="0" w:color="auto"/>
              <w:left w:val="single" w:sz="4" w:space="0" w:color="auto"/>
              <w:bottom w:val="single" w:sz="4" w:space="0" w:color="auto"/>
              <w:right w:val="single" w:sz="4" w:space="0" w:color="auto"/>
            </w:tcBorders>
            <w:hideMark/>
          </w:tcPr>
          <w:p w14:paraId="1255030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3,2</w:t>
            </w:r>
          </w:p>
        </w:tc>
        <w:tc>
          <w:tcPr>
            <w:tcW w:w="830" w:type="dxa"/>
            <w:tcBorders>
              <w:top w:val="single" w:sz="4" w:space="0" w:color="auto"/>
              <w:left w:val="single" w:sz="4" w:space="0" w:color="auto"/>
              <w:bottom w:val="single" w:sz="4" w:space="0" w:color="auto"/>
              <w:right w:val="single" w:sz="4" w:space="0" w:color="auto"/>
            </w:tcBorders>
            <w:hideMark/>
          </w:tcPr>
          <w:p w14:paraId="6260F74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5,1</w:t>
            </w:r>
          </w:p>
        </w:tc>
        <w:tc>
          <w:tcPr>
            <w:tcW w:w="839" w:type="dxa"/>
            <w:tcBorders>
              <w:top w:val="single" w:sz="4" w:space="0" w:color="auto"/>
              <w:left w:val="single" w:sz="4" w:space="0" w:color="auto"/>
              <w:bottom w:val="single" w:sz="4" w:space="0" w:color="auto"/>
              <w:right w:val="single" w:sz="4" w:space="0" w:color="auto"/>
            </w:tcBorders>
            <w:hideMark/>
          </w:tcPr>
          <w:p w14:paraId="3CFB6EA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5,9</w:t>
            </w:r>
          </w:p>
        </w:tc>
        <w:tc>
          <w:tcPr>
            <w:tcW w:w="705" w:type="dxa"/>
            <w:tcBorders>
              <w:top w:val="single" w:sz="4" w:space="0" w:color="auto"/>
              <w:left w:val="single" w:sz="4" w:space="0" w:color="auto"/>
              <w:bottom w:val="single" w:sz="4" w:space="0" w:color="auto"/>
              <w:right w:val="single" w:sz="4" w:space="0" w:color="auto"/>
            </w:tcBorders>
            <w:hideMark/>
          </w:tcPr>
          <w:p w14:paraId="14D0F34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6,9</w:t>
            </w:r>
          </w:p>
        </w:tc>
        <w:tc>
          <w:tcPr>
            <w:tcW w:w="837" w:type="dxa"/>
            <w:tcBorders>
              <w:top w:val="single" w:sz="4" w:space="0" w:color="auto"/>
              <w:left w:val="single" w:sz="4" w:space="0" w:color="auto"/>
              <w:bottom w:val="single" w:sz="4" w:space="0" w:color="auto"/>
              <w:right w:val="single" w:sz="4" w:space="0" w:color="auto"/>
            </w:tcBorders>
            <w:hideMark/>
          </w:tcPr>
          <w:p w14:paraId="2F11D93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6,3</w:t>
            </w:r>
          </w:p>
        </w:tc>
        <w:tc>
          <w:tcPr>
            <w:tcW w:w="974" w:type="dxa"/>
            <w:tcBorders>
              <w:top w:val="single" w:sz="4" w:space="0" w:color="auto"/>
              <w:left w:val="single" w:sz="4" w:space="0" w:color="auto"/>
              <w:bottom w:val="single" w:sz="4" w:space="0" w:color="auto"/>
              <w:right w:val="single" w:sz="4" w:space="0" w:color="auto"/>
            </w:tcBorders>
            <w:hideMark/>
          </w:tcPr>
          <w:p w14:paraId="5AC7C8F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6,1</w:t>
            </w:r>
          </w:p>
        </w:tc>
        <w:tc>
          <w:tcPr>
            <w:tcW w:w="978" w:type="dxa"/>
            <w:tcBorders>
              <w:top w:val="single" w:sz="4" w:space="0" w:color="auto"/>
              <w:left w:val="single" w:sz="4" w:space="0" w:color="auto"/>
              <w:bottom w:val="single" w:sz="4" w:space="0" w:color="auto"/>
              <w:right w:val="single" w:sz="4" w:space="0" w:color="auto"/>
            </w:tcBorders>
          </w:tcPr>
          <w:p w14:paraId="3D754A0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 xml:space="preserve">5,7 </w:t>
            </w:r>
          </w:p>
          <w:p w14:paraId="57A4CA86" w14:textId="77777777" w:rsidR="00321327" w:rsidRPr="00685523" w:rsidRDefault="00321327" w:rsidP="00321327">
            <w:pPr>
              <w:spacing w:after="0" w:line="240" w:lineRule="auto"/>
              <w:jc w:val="both"/>
              <w:rPr>
                <w:rFonts w:ascii="Times New Roman" w:hAnsi="Times New Roman"/>
                <w:sz w:val="28"/>
                <w:szCs w:val="28"/>
              </w:rPr>
            </w:pPr>
          </w:p>
        </w:tc>
        <w:tc>
          <w:tcPr>
            <w:tcW w:w="975" w:type="dxa"/>
            <w:tcBorders>
              <w:top w:val="single" w:sz="4" w:space="0" w:color="auto"/>
              <w:left w:val="single" w:sz="4" w:space="0" w:color="auto"/>
              <w:bottom w:val="single" w:sz="4" w:space="0" w:color="auto"/>
              <w:right w:val="single" w:sz="4" w:space="0" w:color="auto"/>
            </w:tcBorders>
            <w:hideMark/>
          </w:tcPr>
          <w:p w14:paraId="67FA5F6D"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4,5</w:t>
            </w:r>
          </w:p>
        </w:tc>
      </w:tr>
    </w:tbl>
    <w:p w14:paraId="2BC7468B" w14:textId="77777777" w:rsidR="00321327" w:rsidRPr="00685523" w:rsidRDefault="00321327" w:rsidP="00321327">
      <w:pPr>
        <w:spacing w:after="0" w:line="240" w:lineRule="auto"/>
        <w:jc w:val="both"/>
        <w:rPr>
          <w:rFonts w:ascii="Times New Roman" w:hAnsi="Times New Roman"/>
          <w:sz w:val="28"/>
          <w:szCs w:val="28"/>
        </w:rPr>
      </w:pPr>
    </w:p>
    <w:p w14:paraId="16EA0E8D" w14:textId="77777777" w:rsidR="00321327" w:rsidRPr="00685523" w:rsidRDefault="00321327" w:rsidP="009219E9">
      <w:pPr>
        <w:spacing w:after="0" w:line="240" w:lineRule="auto"/>
        <w:ind w:firstLine="708"/>
        <w:jc w:val="both"/>
        <w:rPr>
          <w:rFonts w:ascii="Times New Roman" w:hAnsi="Times New Roman"/>
          <w:sz w:val="28"/>
          <w:szCs w:val="28"/>
        </w:rPr>
      </w:pPr>
      <w:r w:rsidRPr="00685523">
        <w:rPr>
          <w:rFonts w:ascii="Times New Roman" w:hAnsi="Times New Roman"/>
          <w:sz w:val="28"/>
          <w:szCs w:val="28"/>
        </w:rPr>
        <w:lastRenderedPageBreak/>
        <w:t>8. Визнач</w:t>
      </w:r>
      <w:r w:rsidR="00AD0825" w:rsidRPr="00685523">
        <w:rPr>
          <w:rFonts w:ascii="Times New Roman" w:hAnsi="Times New Roman"/>
          <w:sz w:val="28"/>
          <w:szCs w:val="28"/>
        </w:rPr>
        <w:t>ити</w:t>
      </w:r>
      <w:r w:rsidRPr="00685523">
        <w:rPr>
          <w:rFonts w:ascii="Times New Roman" w:hAnsi="Times New Roman"/>
          <w:sz w:val="28"/>
          <w:szCs w:val="28"/>
        </w:rPr>
        <w:t xml:space="preserve"> тиск повітря на поверхню площею 1</w:t>
      </w:r>
      <w:r w:rsidR="00AD0825" w:rsidRPr="00685523">
        <w:rPr>
          <w:rFonts w:ascii="Times New Roman" w:hAnsi="Times New Roman"/>
          <w:sz w:val="28"/>
          <w:szCs w:val="28"/>
        </w:rPr>
        <w:t> </w:t>
      </w:r>
      <w:r w:rsidRPr="00685523">
        <w:rPr>
          <w:rFonts w:ascii="Times New Roman" w:hAnsi="Times New Roman"/>
          <w:sz w:val="28"/>
          <w:szCs w:val="28"/>
        </w:rPr>
        <w:t>м</w:t>
      </w:r>
      <w:r w:rsidRPr="00685523">
        <w:rPr>
          <w:rFonts w:ascii="Times New Roman" w:hAnsi="Times New Roman"/>
          <w:sz w:val="28"/>
          <w:szCs w:val="28"/>
          <w:vertAlign w:val="superscript"/>
        </w:rPr>
        <w:t xml:space="preserve">2 </w:t>
      </w:r>
      <w:r w:rsidRPr="00685523">
        <w:rPr>
          <w:rFonts w:ascii="Times New Roman" w:hAnsi="Times New Roman"/>
          <w:sz w:val="28"/>
          <w:szCs w:val="28"/>
        </w:rPr>
        <w:t xml:space="preserve">при такому атмосферному тиску (Р): </w:t>
      </w:r>
    </w:p>
    <w:p w14:paraId="2C3CF8B6" w14:textId="77777777" w:rsidR="00AD0825" w:rsidRPr="00685523" w:rsidRDefault="00AD0825" w:rsidP="009219E9">
      <w:pPr>
        <w:spacing w:after="0" w:line="240" w:lineRule="auto"/>
        <w:ind w:firstLine="708"/>
        <w:jc w:val="both"/>
        <w:rPr>
          <w:rFonts w:ascii="Times New Roman" w:hAnsi="Times New Roman"/>
          <w:sz w:val="28"/>
          <w:szCs w:val="28"/>
        </w:rPr>
      </w:pPr>
    </w:p>
    <w:tbl>
      <w:tblPr>
        <w:tblW w:w="96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776"/>
        <w:gridCol w:w="636"/>
        <w:gridCol w:w="704"/>
        <w:gridCol w:w="830"/>
        <w:gridCol w:w="839"/>
        <w:gridCol w:w="705"/>
        <w:gridCol w:w="837"/>
        <w:gridCol w:w="974"/>
        <w:gridCol w:w="978"/>
        <w:gridCol w:w="975"/>
      </w:tblGrid>
      <w:tr w:rsidR="00321327" w:rsidRPr="00685523" w14:paraId="09013F04" w14:textId="77777777" w:rsidTr="00321327">
        <w:trPr>
          <w:trHeight w:val="192"/>
        </w:trPr>
        <w:tc>
          <w:tcPr>
            <w:tcW w:w="1394" w:type="dxa"/>
            <w:vMerge w:val="restart"/>
            <w:tcBorders>
              <w:top w:val="single" w:sz="4" w:space="0" w:color="auto"/>
              <w:left w:val="single" w:sz="4" w:space="0" w:color="auto"/>
              <w:bottom w:val="single" w:sz="4" w:space="0" w:color="auto"/>
              <w:right w:val="single" w:sz="4" w:space="0" w:color="auto"/>
            </w:tcBorders>
            <w:hideMark/>
          </w:tcPr>
          <w:p w14:paraId="3A1E2E84" w14:textId="77777777" w:rsidR="00321327" w:rsidRPr="00685523" w:rsidRDefault="00321327" w:rsidP="00AD0825">
            <w:pPr>
              <w:spacing w:after="0" w:line="240" w:lineRule="auto"/>
              <w:jc w:val="center"/>
              <w:rPr>
                <w:rFonts w:ascii="Times New Roman" w:hAnsi="Times New Roman"/>
                <w:sz w:val="28"/>
                <w:szCs w:val="28"/>
              </w:rPr>
            </w:pPr>
            <w:r w:rsidRPr="00685523">
              <w:rPr>
                <w:rFonts w:ascii="Times New Roman" w:hAnsi="Times New Roman"/>
                <w:sz w:val="28"/>
                <w:szCs w:val="28"/>
              </w:rPr>
              <w:t>Вихідні дані</w:t>
            </w:r>
          </w:p>
        </w:tc>
        <w:tc>
          <w:tcPr>
            <w:tcW w:w="8254" w:type="dxa"/>
            <w:gridSpan w:val="10"/>
            <w:tcBorders>
              <w:top w:val="single" w:sz="4" w:space="0" w:color="auto"/>
              <w:left w:val="single" w:sz="4" w:space="0" w:color="auto"/>
              <w:bottom w:val="single" w:sz="4" w:space="0" w:color="auto"/>
              <w:right w:val="single" w:sz="4" w:space="0" w:color="auto"/>
            </w:tcBorders>
            <w:hideMark/>
          </w:tcPr>
          <w:p w14:paraId="32EB53F9" w14:textId="77777777" w:rsidR="00321327" w:rsidRPr="00685523" w:rsidRDefault="00321327" w:rsidP="00AD0825">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r>
      <w:tr w:rsidR="00321327" w:rsidRPr="00685523" w14:paraId="6F654C63" w14:textId="77777777" w:rsidTr="0032132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B41D7" w14:textId="77777777" w:rsidR="00321327" w:rsidRPr="00685523" w:rsidRDefault="00321327" w:rsidP="00321327">
            <w:pPr>
              <w:spacing w:after="0" w:line="256" w:lineRule="auto"/>
              <w:rPr>
                <w:rFonts w:ascii="Times New Roman" w:hAnsi="Times New Roman"/>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14:paraId="69799039"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779EC09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704" w:type="dxa"/>
            <w:tcBorders>
              <w:top w:val="single" w:sz="4" w:space="0" w:color="auto"/>
              <w:left w:val="single" w:sz="4" w:space="0" w:color="auto"/>
              <w:bottom w:val="single" w:sz="4" w:space="0" w:color="auto"/>
              <w:right w:val="single" w:sz="4" w:space="0" w:color="auto"/>
            </w:tcBorders>
            <w:hideMark/>
          </w:tcPr>
          <w:p w14:paraId="204FFBB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830" w:type="dxa"/>
            <w:tcBorders>
              <w:top w:val="single" w:sz="4" w:space="0" w:color="auto"/>
              <w:left w:val="single" w:sz="4" w:space="0" w:color="auto"/>
              <w:bottom w:val="single" w:sz="4" w:space="0" w:color="auto"/>
              <w:right w:val="single" w:sz="4" w:space="0" w:color="auto"/>
            </w:tcBorders>
            <w:hideMark/>
          </w:tcPr>
          <w:p w14:paraId="3778434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839" w:type="dxa"/>
            <w:tcBorders>
              <w:top w:val="single" w:sz="4" w:space="0" w:color="auto"/>
              <w:left w:val="single" w:sz="4" w:space="0" w:color="auto"/>
              <w:bottom w:val="single" w:sz="4" w:space="0" w:color="auto"/>
              <w:right w:val="single" w:sz="4" w:space="0" w:color="auto"/>
            </w:tcBorders>
            <w:hideMark/>
          </w:tcPr>
          <w:p w14:paraId="1BB972D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5</w:t>
            </w:r>
          </w:p>
        </w:tc>
        <w:tc>
          <w:tcPr>
            <w:tcW w:w="705" w:type="dxa"/>
            <w:tcBorders>
              <w:top w:val="single" w:sz="4" w:space="0" w:color="auto"/>
              <w:left w:val="single" w:sz="4" w:space="0" w:color="auto"/>
              <w:bottom w:val="single" w:sz="4" w:space="0" w:color="auto"/>
              <w:right w:val="single" w:sz="4" w:space="0" w:color="auto"/>
            </w:tcBorders>
            <w:hideMark/>
          </w:tcPr>
          <w:p w14:paraId="3477E54B"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6</w:t>
            </w:r>
          </w:p>
        </w:tc>
        <w:tc>
          <w:tcPr>
            <w:tcW w:w="837" w:type="dxa"/>
            <w:tcBorders>
              <w:top w:val="single" w:sz="4" w:space="0" w:color="auto"/>
              <w:left w:val="single" w:sz="4" w:space="0" w:color="auto"/>
              <w:bottom w:val="single" w:sz="4" w:space="0" w:color="auto"/>
              <w:right w:val="single" w:sz="4" w:space="0" w:color="auto"/>
            </w:tcBorders>
            <w:hideMark/>
          </w:tcPr>
          <w:p w14:paraId="76A44EC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w:t>
            </w:r>
          </w:p>
        </w:tc>
        <w:tc>
          <w:tcPr>
            <w:tcW w:w="974" w:type="dxa"/>
            <w:tcBorders>
              <w:top w:val="single" w:sz="4" w:space="0" w:color="auto"/>
              <w:left w:val="single" w:sz="4" w:space="0" w:color="auto"/>
              <w:bottom w:val="single" w:sz="4" w:space="0" w:color="auto"/>
              <w:right w:val="single" w:sz="4" w:space="0" w:color="auto"/>
            </w:tcBorders>
            <w:hideMark/>
          </w:tcPr>
          <w:p w14:paraId="186E1A28"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8</w:t>
            </w:r>
          </w:p>
        </w:tc>
        <w:tc>
          <w:tcPr>
            <w:tcW w:w="978" w:type="dxa"/>
            <w:tcBorders>
              <w:top w:val="single" w:sz="4" w:space="0" w:color="auto"/>
              <w:left w:val="single" w:sz="4" w:space="0" w:color="auto"/>
              <w:bottom w:val="single" w:sz="4" w:space="0" w:color="auto"/>
              <w:right w:val="single" w:sz="4" w:space="0" w:color="auto"/>
            </w:tcBorders>
            <w:hideMark/>
          </w:tcPr>
          <w:p w14:paraId="52EE347E"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9</w:t>
            </w:r>
          </w:p>
        </w:tc>
        <w:tc>
          <w:tcPr>
            <w:tcW w:w="975" w:type="dxa"/>
            <w:tcBorders>
              <w:top w:val="single" w:sz="4" w:space="0" w:color="auto"/>
              <w:left w:val="single" w:sz="4" w:space="0" w:color="auto"/>
              <w:bottom w:val="single" w:sz="4" w:space="0" w:color="auto"/>
              <w:right w:val="single" w:sz="4" w:space="0" w:color="auto"/>
            </w:tcBorders>
            <w:hideMark/>
          </w:tcPr>
          <w:p w14:paraId="176095F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10</w:t>
            </w:r>
          </w:p>
        </w:tc>
      </w:tr>
      <w:tr w:rsidR="00321327" w:rsidRPr="00685523" w14:paraId="3604A94D" w14:textId="77777777" w:rsidTr="00321327">
        <w:trPr>
          <w:trHeight w:val="118"/>
        </w:trPr>
        <w:tc>
          <w:tcPr>
            <w:tcW w:w="1394" w:type="dxa"/>
            <w:tcBorders>
              <w:top w:val="single" w:sz="4" w:space="0" w:color="auto"/>
              <w:left w:val="single" w:sz="4" w:space="0" w:color="auto"/>
              <w:bottom w:val="single" w:sz="4" w:space="0" w:color="auto"/>
              <w:right w:val="single" w:sz="4" w:space="0" w:color="auto"/>
            </w:tcBorders>
            <w:hideMark/>
          </w:tcPr>
          <w:p w14:paraId="1C306C4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Р, мм.рт.ст</w:t>
            </w:r>
          </w:p>
        </w:tc>
        <w:tc>
          <w:tcPr>
            <w:tcW w:w="776" w:type="dxa"/>
            <w:tcBorders>
              <w:top w:val="single" w:sz="4" w:space="0" w:color="auto"/>
              <w:left w:val="single" w:sz="4" w:space="0" w:color="auto"/>
              <w:bottom w:val="single" w:sz="4" w:space="0" w:color="auto"/>
              <w:right w:val="single" w:sz="4" w:space="0" w:color="auto"/>
            </w:tcBorders>
            <w:hideMark/>
          </w:tcPr>
          <w:p w14:paraId="08B59783"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759</w:t>
            </w:r>
          </w:p>
        </w:tc>
        <w:tc>
          <w:tcPr>
            <w:tcW w:w="636" w:type="dxa"/>
            <w:tcBorders>
              <w:top w:val="single" w:sz="4" w:space="0" w:color="auto"/>
              <w:left w:val="single" w:sz="4" w:space="0" w:color="auto"/>
              <w:bottom w:val="single" w:sz="4" w:space="0" w:color="auto"/>
              <w:right w:val="single" w:sz="4" w:space="0" w:color="auto"/>
            </w:tcBorders>
            <w:hideMark/>
          </w:tcPr>
          <w:p w14:paraId="3982424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768</w:t>
            </w:r>
          </w:p>
        </w:tc>
        <w:tc>
          <w:tcPr>
            <w:tcW w:w="704" w:type="dxa"/>
            <w:tcBorders>
              <w:top w:val="single" w:sz="4" w:space="0" w:color="auto"/>
              <w:left w:val="single" w:sz="4" w:space="0" w:color="auto"/>
              <w:bottom w:val="single" w:sz="4" w:space="0" w:color="auto"/>
              <w:right w:val="single" w:sz="4" w:space="0" w:color="auto"/>
            </w:tcBorders>
            <w:hideMark/>
          </w:tcPr>
          <w:p w14:paraId="55354E6C"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761</w:t>
            </w:r>
          </w:p>
        </w:tc>
        <w:tc>
          <w:tcPr>
            <w:tcW w:w="830" w:type="dxa"/>
            <w:tcBorders>
              <w:top w:val="single" w:sz="4" w:space="0" w:color="auto"/>
              <w:left w:val="single" w:sz="4" w:space="0" w:color="auto"/>
              <w:bottom w:val="single" w:sz="4" w:space="0" w:color="auto"/>
              <w:right w:val="single" w:sz="4" w:space="0" w:color="auto"/>
            </w:tcBorders>
            <w:hideMark/>
          </w:tcPr>
          <w:p w14:paraId="790E5AA6"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759</w:t>
            </w:r>
          </w:p>
        </w:tc>
        <w:tc>
          <w:tcPr>
            <w:tcW w:w="839" w:type="dxa"/>
            <w:tcBorders>
              <w:top w:val="single" w:sz="4" w:space="0" w:color="auto"/>
              <w:left w:val="single" w:sz="4" w:space="0" w:color="auto"/>
              <w:bottom w:val="single" w:sz="4" w:space="0" w:color="auto"/>
              <w:right w:val="single" w:sz="4" w:space="0" w:color="auto"/>
            </w:tcBorders>
            <w:hideMark/>
          </w:tcPr>
          <w:p w14:paraId="36B89535"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754</w:t>
            </w:r>
          </w:p>
        </w:tc>
        <w:tc>
          <w:tcPr>
            <w:tcW w:w="705" w:type="dxa"/>
            <w:tcBorders>
              <w:top w:val="single" w:sz="4" w:space="0" w:color="auto"/>
              <w:left w:val="single" w:sz="4" w:space="0" w:color="auto"/>
              <w:bottom w:val="single" w:sz="4" w:space="0" w:color="auto"/>
              <w:right w:val="single" w:sz="4" w:space="0" w:color="auto"/>
            </w:tcBorders>
            <w:hideMark/>
          </w:tcPr>
          <w:p w14:paraId="6240D251"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757</w:t>
            </w:r>
          </w:p>
        </w:tc>
        <w:tc>
          <w:tcPr>
            <w:tcW w:w="837" w:type="dxa"/>
            <w:tcBorders>
              <w:top w:val="single" w:sz="4" w:space="0" w:color="auto"/>
              <w:left w:val="single" w:sz="4" w:space="0" w:color="auto"/>
              <w:bottom w:val="single" w:sz="4" w:space="0" w:color="auto"/>
              <w:right w:val="single" w:sz="4" w:space="0" w:color="auto"/>
            </w:tcBorders>
            <w:hideMark/>
          </w:tcPr>
          <w:p w14:paraId="6BD152E0"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771</w:t>
            </w:r>
          </w:p>
        </w:tc>
        <w:tc>
          <w:tcPr>
            <w:tcW w:w="974" w:type="dxa"/>
            <w:tcBorders>
              <w:top w:val="single" w:sz="4" w:space="0" w:color="auto"/>
              <w:left w:val="single" w:sz="4" w:space="0" w:color="auto"/>
              <w:bottom w:val="single" w:sz="4" w:space="0" w:color="auto"/>
              <w:right w:val="single" w:sz="4" w:space="0" w:color="auto"/>
            </w:tcBorders>
            <w:hideMark/>
          </w:tcPr>
          <w:p w14:paraId="5865595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749</w:t>
            </w:r>
          </w:p>
        </w:tc>
        <w:tc>
          <w:tcPr>
            <w:tcW w:w="978" w:type="dxa"/>
            <w:tcBorders>
              <w:top w:val="single" w:sz="4" w:space="0" w:color="auto"/>
              <w:left w:val="single" w:sz="4" w:space="0" w:color="auto"/>
              <w:bottom w:val="single" w:sz="4" w:space="0" w:color="auto"/>
              <w:right w:val="single" w:sz="4" w:space="0" w:color="auto"/>
            </w:tcBorders>
            <w:hideMark/>
          </w:tcPr>
          <w:p w14:paraId="4320D264"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748</w:t>
            </w:r>
          </w:p>
        </w:tc>
        <w:tc>
          <w:tcPr>
            <w:tcW w:w="975" w:type="dxa"/>
            <w:tcBorders>
              <w:top w:val="single" w:sz="4" w:space="0" w:color="auto"/>
              <w:left w:val="single" w:sz="4" w:space="0" w:color="auto"/>
              <w:bottom w:val="single" w:sz="4" w:space="0" w:color="auto"/>
              <w:right w:val="single" w:sz="4" w:space="0" w:color="auto"/>
            </w:tcBorders>
            <w:hideMark/>
          </w:tcPr>
          <w:p w14:paraId="5D342F3A" w14:textId="77777777" w:rsidR="00321327" w:rsidRPr="00685523" w:rsidRDefault="00321327" w:rsidP="00321327">
            <w:pPr>
              <w:spacing w:after="0" w:line="240" w:lineRule="auto"/>
              <w:jc w:val="both"/>
              <w:rPr>
                <w:rFonts w:ascii="Times New Roman" w:hAnsi="Times New Roman"/>
                <w:sz w:val="28"/>
                <w:szCs w:val="28"/>
              </w:rPr>
            </w:pPr>
            <w:r w:rsidRPr="00685523">
              <w:rPr>
                <w:rFonts w:ascii="Times New Roman" w:hAnsi="Times New Roman"/>
                <w:sz w:val="28"/>
                <w:szCs w:val="28"/>
              </w:rPr>
              <w:t>775</w:t>
            </w:r>
          </w:p>
        </w:tc>
      </w:tr>
    </w:tbl>
    <w:p w14:paraId="6BDFB1A8" w14:textId="77777777" w:rsidR="00C457F6" w:rsidRPr="00685523" w:rsidRDefault="00C457F6" w:rsidP="005C1AB8">
      <w:pPr>
        <w:spacing w:after="0" w:line="240" w:lineRule="atLeast"/>
        <w:rPr>
          <w:rFonts w:ascii="Times New Roman" w:eastAsia="Times New Roman" w:hAnsi="Times New Roman"/>
          <w:b/>
          <w:color w:val="000000"/>
          <w:sz w:val="28"/>
          <w:szCs w:val="28"/>
          <w:lang w:eastAsia="ru-RU"/>
        </w:rPr>
      </w:pPr>
    </w:p>
    <w:p w14:paraId="7FAF6D31" w14:textId="77777777" w:rsidR="00321327" w:rsidRPr="00685523" w:rsidRDefault="00321327" w:rsidP="00AD0825">
      <w:pPr>
        <w:spacing w:after="120" w:line="240" w:lineRule="atLeast"/>
        <w:jc w:val="center"/>
        <w:rPr>
          <w:rFonts w:ascii="Times New Roman" w:eastAsia="Times New Roman" w:hAnsi="Times New Roman"/>
          <w:b/>
          <w:color w:val="000000"/>
          <w:sz w:val="28"/>
          <w:szCs w:val="28"/>
          <w:lang w:eastAsia="ru-RU"/>
        </w:rPr>
      </w:pPr>
      <w:r w:rsidRPr="00685523">
        <w:rPr>
          <w:rFonts w:ascii="Times New Roman" w:eastAsia="Times New Roman" w:hAnsi="Times New Roman"/>
          <w:b/>
          <w:color w:val="000000"/>
          <w:sz w:val="28"/>
          <w:szCs w:val="28"/>
          <w:lang w:eastAsia="ru-RU"/>
        </w:rPr>
        <w:t>Контрольні питання</w:t>
      </w:r>
    </w:p>
    <w:p w14:paraId="07FCF80D"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Дайте визначення атмосферного тиску. Чи є значення атмосферного тиску постійною величиною?</w:t>
      </w:r>
    </w:p>
    <w:p w14:paraId="0EC4B8F5"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Яка причина атмосферного тиску?</w:t>
      </w:r>
    </w:p>
    <w:p w14:paraId="2BF84541"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Що таке барометричний ступінь?</w:t>
      </w:r>
    </w:p>
    <w:p w14:paraId="6E859591"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Що таке горизонтальний барометричний градієнт?</w:t>
      </w:r>
      <w:r w:rsidRPr="00685523">
        <w:rPr>
          <w:sz w:val="28"/>
        </w:rPr>
        <w:t xml:space="preserve"> </w:t>
      </w:r>
    </w:p>
    <w:p w14:paraId="15C7DC68" w14:textId="77777777" w:rsidR="00321327" w:rsidRPr="00685523" w:rsidRDefault="00BA5891"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Назвіть</w:t>
      </w:r>
      <w:r w:rsidR="00321327" w:rsidRPr="00685523">
        <w:rPr>
          <w:rFonts w:ascii="Times New Roman" w:hAnsi="Times New Roman"/>
          <w:sz w:val="28"/>
          <w:szCs w:val="28"/>
        </w:rPr>
        <w:t xml:space="preserve"> одиниці вимірювання атмосферного тиску та наведіть співвідношення між ними.</w:t>
      </w:r>
    </w:p>
    <w:p w14:paraId="2F5F37A8"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Якими приладами вимірюється тиск?</w:t>
      </w:r>
    </w:p>
    <w:p w14:paraId="72E6F282"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Охарактеризуйте прилади для вимірювання атмосферного тиску.</w:t>
      </w:r>
    </w:p>
    <w:p w14:paraId="20F25433"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Чому людина не відчуває на собі атмосферного тиску?</w:t>
      </w:r>
    </w:p>
    <w:p w14:paraId="0B94DC75"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На чому ґрунтується дія рідинних барометрів?</w:t>
      </w:r>
    </w:p>
    <w:p w14:paraId="68DA2342" w14:textId="77777777" w:rsidR="00321327" w:rsidRPr="00685523" w:rsidRDefault="009F773D"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w:t>
      </w:r>
      <w:r w:rsidR="00321327" w:rsidRPr="00685523">
        <w:rPr>
          <w:rFonts w:ascii="Times New Roman" w:hAnsi="Times New Roman"/>
          <w:sz w:val="28"/>
          <w:szCs w:val="28"/>
        </w:rPr>
        <w:t>Опишіть принцип роботи барометра-анероїда.</w:t>
      </w:r>
      <w:r w:rsidR="00321327" w:rsidRPr="00685523">
        <w:t xml:space="preserve"> </w:t>
      </w:r>
    </w:p>
    <w:p w14:paraId="13878202" w14:textId="77777777" w:rsidR="00321327" w:rsidRPr="00685523" w:rsidRDefault="009F773D"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w:t>
      </w:r>
      <w:r w:rsidR="00321327" w:rsidRPr="00685523">
        <w:rPr>
          <w:rFonts w:ascii="Times New Roman" w:hAnsi="Times New Roman"/>
          <w:sz w:val="28"/>
          <w:szCs w:val="28"/>
        </w:rPr>
        <w:t>Яке значення в метеорології прийнято за нормальний атмосферний тиск?</w:t>
      </w:r>
    </w:p>
    <w:p w14:paraId="509330D6" w14:textId="77777777" w:rsidR="00321327" w:rsidRPr="00685523" w:rsidRDefault="009F773D"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w:t>
      </w:r>
      <w:r w:rsidR="00321327" w:rsidRPr="00685523">
        <w:rPr>
          <w:rFonts w:ascii="Times New Roman" w:hAnsi="Times New Roman"/>
          <w:sz w:val="28"/>
          <w:szCs w:val="28"/>
        </w:rPr>
        <w:t>Яким чином визначається висота, на яку потрібно піднятися, щоб атмосферний тиск змінився на 1 одиницю?</w:t>
      </w:r>
      <w:r w:rsidR="00321327" w:rsidRPr="00685523">
        <w:t xml:space="preserve"> </w:t>
      </w:r>
    </w:p>
    <w:p w14:paraId="39C55EBB" w14:textId="77777777" w:rsidR="00321327" w:rsidRPr="00685523" w:rsidRDefault="009F773D"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w:t>
      </w:r>
      <w:r w:rsidR="00321327" w:rsidRPr="00685523">
        <w:rPr>
          <w:rFonts w:ascii="Times New Roman" w:hAnsi="Times New Roman"/>
          <w:sz w:val="28"/>
          <w:szCs w:val="28"/>
        </w:rPr>
        <w:t xml:space="preserve">Чому атмосфера утримується біля Землі? </w:t>
      </w:r>
    </w:p>
    <w:p w14:paraId="63CFEF5E"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Чи однакова густина повітря на всіх висотах? </w:t>
      </w:r>
    </w:p>
    <w:p w14:paraId="3B1ED545" w14:textId="77777777" w:rsidR="00321327" w:rsidRPr="00685523" w:rsidRDefault="00321327"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Яка залежність між висотою </w:t>
      </w:r>
      <w:r w:rsidR="00BA5891" w:rsidRPr="00685523">
        <w:rPr>
          <w:rFonts w:ascii="Times New Roman" w:hAnsi="Times New Roman"/>
          <w:sz w:val="28"/>
          <w:szCs w:val="28"/>
        </w:rPr>
        <w:t xml:space="preserve">та </w:t>
      </w:r>
      <w:r w:rsidRPr="00685523">
        <w:rPr>
          <w:rFonts w:ascii="Times New Roman" w:hAnsi="Times New Roman"/>
          <w:sz w:val="28"/>
          <w:szCs w:val="28"/>
        </w:rPr>
        <w:t xml:space="preserve"> атмосферним тиском?</w:t>
      </w:r>
    </w:p>
    <w:p w14:paraId="28E89607" w14:textId="77777777" w:rsidR="00321327" w:rsidRPr="00685523" w:rsidRDefault="009F773D"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w:t>
      </w:r>
      <w:r w:rsidR="00321327" w:rsidRPr="00685523">
        <w:rPr>
          <w:rFonts w:ascii="Times New Roman" w:hAnsi="Times New Roman"/>
          <w:sz w:val="28"/>
          <w:szCs w:val="28"/>
        </w:rPr>
        <w:t xml:space="preserve">Поясніть характер розподілу атмосферного тиску з висотою. </w:t>
      </w:r>
    </w:p>
    <w:p w14:paraId="7DD05BD6" w14:textId="77777777" w:rsidR="00321327" w:rsidRPr="00685523" w:rsidRDefault="009F773D" w:rsidP="009F519F">
      <w:pPr>
        <w:numPr>
          <w:ilvl w:val="0"/>
          <w:numId w:val="17"/>
        </w:numPr>
        <w:tabs>
          <w:tab w:val="left" w:pos="1134"/>
        </w:tabs>
        <w:spacing w:after="0" w:line="240" w:lineRule="auto"/>
        <w:ind w:left="0" w:firstLine="709"/>
        <w:contextualSpacing/>
        <w:jc w:val="both"/>
        <w:rPr>
          <w:rFonts w:ascii="Times New Roman" w:hAnsi="Times New Roman"/>
          <w:sz w:val="28"/>
          <w:szCs w:val="28"/>
        </w:rPr>
      </w:pPr>
      <w:r w:rsidRPr="00685523">
        <w:rPr>
          <w:rFonts w:ascii="Times New Roman" w:hAnsi="Times New Roman"/>
          <w:sz w:val="28"/>
          <w:szCs w:val="28"/>
        </w:rPr>
        <w:t xml:space="preserve"> </w:t>
      </w:r>
      <w:r w:rsidR="00321327" w:rsidRPr="00685523">
        <w:rPr>
          <w:rFonts w:ascii="Times New Roman" w:hAnsi="Times New Roman"/>
          <w:sz w:val="28"/>
          <w:szCs w:val="28"/>
        </w:rPr>
        <w:t>Чи можна за показаннями барографа передбачити зміни погоди?</w:t>
      </w:r>
    </w:p>
    <w:p w14:paraId="3D602404" w14:textId="77777777" w:rsidR="005C1AB8" w:rsidRPr="00685523" w:rsidRDefault="00321327" w:rsidP="00BA5891">
      <w:pPr>
        <w:spacing w:before="120" w:after="0" w:line="240" w:lineRule="auto"/>
        <w:ind w:firstLine="709"/>
        <w:jc w:val="both"/>
        <w:rPr>
          <w:rFonts w:ascii="Times New Roman" w:hAnsi="Times New Roman"/>
          <w:sz w:val="28"/>
          <w:szCs w:val="28"/>
        </w:rPr>
      </w:pPr>
      <w:r w:rsidRPr="00685523">
        <w:rPr>
          <w:rFonts w:ascii="Times New Roman" w:hAnsi="Times New Roman"/>
          <w:i/>
          <w:sz w:val="28"/>
          <w:szCs w:val="28"/>
        </w:rPr>
        <w:t>До звіту включається:</w:t>
      </w:r>
      <w:r w:rsidRPr="00685523">
        <w:rPr>
          <w:rFonts w:ascii="Times New Roman" w:hAnsi="Times New Roman"/>
          <w:sz w:val="28"/>
          <w:szCs w:val="28"/>
        </w:rPr>
        <w:t xml:space="preserve"> система анероїда</w:t>
      </w:r>
      <w:r w:rsidR="00A32443" w:rsidRPr="00685523">
        <w:rPr>
          <w:rFonts w:ascii="Times New Roman" w:hAnsi="Times New Roman"/>
          <w:sz w:val="28"/>
          <w:szCs w:val="28"/>
        </w:rPr>
        <w:t>,</w:t>
      </w:r>
      <w:r w:rsidRPr="00685523">
        <w:rPr>
          <w:rFonts w:ascii="Times New Roman" w:hAnsi="Times New Roman"/>
          <w:sz w:val="28"/>
          <w:szCs w:val="28"/>
        </w:rPr>
        <w:t xml:space="preserve"> матеріали спостережень та їх опрацювання</w:t>
      </w:r>
      <w:r w:rsidR="00A32443" w:rsidRPr="00685523">
        <w:rPr>
          <w:rFonts w:ascii="Times New Roman" w:hAnsi="Times New Roman"/>
          <w:sz w:val="28"/>
          <w:szCs w:val="28"/>
        </w:rPr>
        <w:t xml:space="preserve">, </w:t>
      </w:r>
      <w:r w:rsidRPr="00685523">
        <w:t xml:space="preserve"> </w:t>
      </w:r>
      <w:r w:rsidRPr="00685523">
        <w:rPr>
          <w:rFonts w:ascii="Times New Roman" w:hAnsi="Times New Roman"/>
          <w:sz w:val="28"/>
          <w:szCs w:val="28"/>
        </w:rPr>
        <w:t>таблиці</w:t>
      </w:r>
      <w:r w:rsidR="00A32443" w:rsidRPr="00685523">
        <w:rPr>
          <w:rFonts w:ascii="Times New Roman" w:hAnsi="Times New Roman"/>
          <w:sz w:val="28"/>
          <w:szCs w:val="28"/>
        </w:rPr>
        <w:t xml:space="preserve">, </w:t>
      </w:r>
      <w:r w:rsidRPr="00685523">
        <w:rPr>
          <w:rFonts w:ascii="Times New Roman" w:hAnsi="Times New Roman"/>
          <w:sz w:val="28"/>
          <w:szCs w:val="28"/>
        </w:rPr>
        <w:t>текстова частина</w:t>
      </w:r>
      <w:r w:rsidR="00A32443" w:rsidRPr="00685523">
        <w:rPr>
          <w:rFonts w:ascii="Times New Roman" w:hAnsi="Times New Roman"/>
          <w:sz w:val="28"/>
          <w:szCs w:val="28"/>
        </w:rPr>
        <w:t xml:space="preserve">, </w:t>
      </w:r>
      <w:r w:rsidRPr="00685523">
        <w:rPr>
          <w:rFonts w:ascii="Times New Roman" w:hAnsi="Times New Roman"/>
          <w:sz w:val="28"/>
          <w:szCs w:val="28"/>
        </w:rPr>
        <w:t>ві</w:t>
      </w:r>
      <w:r w:rsidR="005C1AB8" w:rsidRPr="00685523">
        <w:rPr>
          <w:rFonts w:ascii="Times New Roman" w:hAnsi="Times New Roman"/>
          <w:sz w:val="28"/>
          <w:szCs w:val="28"/>
        </w:rPr>
        <w:t>дповіді на контрольні питання.</w:t>
      </w:r>
    </w:p>
    <w:p w14:paraId="2C529049" w14:textId="77777777" w:rsidR="009F519F" w:rsidRPr="00685523" w:rsidRDefault="009F519F" w:rsidP="005C1AB8">
      <w:pPr>
        <w:spacing w:after="0" w:line="240" w:lineRule="auto"/>
        <w:jc w:val="center"/>
        <w:rPr>
          <w:rFonts w:ascii="Times New Roman" w:hAnsi="Times New Roman"/>
          <w:b/>
          <w:sz w:val="28"/>
          <w:szCs w:val="28"/>
        </w:rPr>
      </w:pPr>
    </w:p>
    <w:p w14:paraId="76760A65" w14:textId="77777777" w:rsidR="009F519F" w:rsidRPr="00685523" w:rsidRDefault="009F519F" w:rsidP="005C1AB8">
      <w:pPr>
        <w:spacing w:after="0" w:line="240" w:lineRule="auto"/>
        <w:jc w:val="center"/>
        <w:rPr>
          <w:rFonts w:ascii="Times New Roman" w:hAnsi="Times New Roman"/>
          <w:b/>
          <w:sz w:val="28"/>
          <w:szCs w:val="28"/>
        </w:rPr>
      </w:pPr>
    </w:p>
    <w:p w14:paraId="2979C8A4" w14:textId="77777777" w:rsidR="0030464D" w:rsidRPr="00685523" w:rsidRDefault="00A167C9" w:rsidP="005C1AB8">
      <w:pPr>
        <w:spacing w:after="0" w:line="240" w:lineRule="auto"/>
        <w:jc w:val="center"/>
        <w:rPr>
          <w:rFonts w:ascii="Times New Roman" w:hAnsi="Times New Roman"/>
          <w:sz w:val="28"/>
          <w:szCs w:val="28"/>
        </w:rPr>
      </w:pPr>
      <w:r w:rsidRPr="00685523">
        <w:rPr>
          <w:rFonts w:ascii="Times New Roman" w:hAnsi="Times New Roman"/>
          <w:b/>
          <w:sz w:val="28"/>
          <w:szCs w:val="28"/>
        </w:rPr>
        <w:t>ТЕМА № 3</w:t>
      </w:r>
      <w:r w:rsidR="0030464D" w:rsidRPr="00685523">
        <w:rPr>
          <w:rFonts w:ascii="Times New Roman" w:hAnsi="Times New Roman"/>
          <w:b/>
          <w:sz w:val="28"/>
          <w:szCs w:val="28"/>
        </w:rPr>
        <w:t xml:space="preserve">. </w:t>
      </w:r>
      <w:r w:rsidR="0030464D" w:rsidRPr="00685523">
        <w:rPr>
          <w:rFonts w:ascii="Times New Roman" w:hAnsi="Times New Roman"/>
          <w:b/>
          <w:bCs/>
          <w:caps/>
          <w:sz w:val="28"/>
          <w:szCs w:val="28"/>
        </w:rPr>
        <w:t>Сонячна</w:t>
      </w:r>
      <w:r w:rsidR="0030464D" w:rsidRPr="00685523">
        <w:rPr>
          <w:rFonts w:ascii="Times New Roman" w:eastAsia="Times New Roman" w:hAnsi="Times New Roman"/>
          <w:b/>
          <w:color w:val="000000"/>
          <w:sz w:val="28"/>
          <w:szCs w:val="28"/>
          <w:lang w:eastAsia="ru-RU"/>
        </w:rPr>
        <w:t xml:space="preserve"> РАДІАЦІЯ </w:t>
      </w:r>
      <w:r w:rsidR="00074929" w:rsidRPr="00685523">
        <w:rPr>
          <w:rFonts w:ascii="Times New Roman" w:eastAsia="Times New Roman" w:hAnsi="Times New Roman"/>
          <w:b/>
          <w:color w:val="000000"/>
          <w:sz w:val="28"/>
          <w:szCs w:val="28"/>
          <w:lang w:eastAsia="ru-RU"/>
        </w:rPr>
        <w:t>ТА</w:t>
      </w:r>
      <w:r w:rsidR="0030464D" w:rsidRPr="00685523">
        <w:rPr>
          <w:rFonts w:ascii="Times New Roman" w:eastAsia="Times New Roman" w:hAnsi="Times New Roman"/>
          <w:b/>
          <w:color w:val="000000"/>
          <w:sz w:val="28"/>
          <w:szCs w:val="28"/>
          <w:lang w:eastAsia="ru-RU"/>
        </w:rPr>
        <w:t xml:space="preserve"> РАДІАЦІЙНИЙ БАЛАНС</w:t>
      </w:r>
    </w:p>
    <w:p w14:paraId="40131079" w14:textId="77777777" w:rsidR="0030464D" w:rsidRPr="00685523" w:rsidRDefault="0030464D" w:rsidP="0030464D">
      <w:pPr>
        <w:spacing w:after="0" w:line="240" w:lineRule="atLeast"/>
        <w:ind w:firstLine="567"/>
        <w:jc w:val="both"/>
        <w:rPr>
          <w:rFonts w:ascii="Times New Roman" w:hAnsi="Times New Roman"/>
          <w:b/>
          <w:sz w:val="28"/>
          <w:szCs w:val="28"/>
        </w:rPr>
      </w:pPr>
    </w:p>
    <w:p w14:paraId="366BC414" w14:textId="77777777" w:rsidR="0030464D" w:rsidRPr="00685523" w:rsidRDefault="0030464D" w:rsidP="0030464D">
      <w:pPr>
        <w:spacing w:after="0" w:line="240" w:lineRule="atLeast"/>
        <w:ind w:firstLine="720"/>
        <w:jc w:val="both"/>
        <w:rPr>
          <w:rFonts w:ascii="Times New Roman" w:hAnsi="Times New Roman"/>
          <w:sz w:val="28"/>
          <w:szCs w:val="28"/>
        </w:rPr>
      </w:pPr>
      <w:r w:rsidRPr="00685523">
        <w:rPr>
          <w:rFonts w:ascii="Times New Roman" w:hAnsi="Times New Roman"/>
          <w:b/>
          <w:sz w:val="28"/>
          <w:szCs w:val="28"/>
        </w:rPr>
        <w:t xml:space="preserve"> Мета:</w:t>
      </w:r>
      <w:r w:rsidRPr="00685523">
        <w:rPr>
          <w:rFonts w:ascii="Times New Roman" w:hAnsi="Times New Roman"/>
          <w:sz w:val="28"/>
          <w:szCs w:val="28"/>
        </w:rPr>
        <w:t xml:space="preserve"> повторити основні складники сонячної радіації та формули</w:t>
      </w:r>
      <w:r w:rsidR="009219E9" w:rsidRPr="00685523">
        <w:rPr>
          <w:rFonts w:ascii="Times New Roman" w:hAnsi="Times New Roman"/>
          <w:sz w:val="28"/>
          <w:szCs w:val="28"/>
        </w:rPr>
        <w:t xml:space="preserve"> для визначення її показників; </w:t>
      </w:r>
      <w:r w:rsidR="00BA5891" w:rsidRPr="00685523">
        <w:rPr>
          <w:rFonts w:ascii="Times New Roman" w:hAnsi="Times New Roman"/>
          <w:sz w:val="28"/>
          <w:szCs w:val="28"/>
        </w:rPr>
        <w:t xml:space="preserve">провести </w:t>
      </w:r>
      <w:r w:rsidR="009219E9" w:rsidRPr="00685523">
        <w:rPr>
          <w:rFonts w:ascii="Times New Roman" w:hAnsi="Times New Roman"/>
          <w:sz w:val="28"/>
          <w:szCs w:val="28"/>
        </w:rPr>
        <w:t>в</w:t>
      </w:r>
      <w:r w:rsidRPr="00685523">
        <w:rPr>
          <w:rFonts w:ascii="Times New Roman" w:hAnsi="Times New Roman"/>
          <w:sz w:val="28"/>
          <w:szCs w:val="28"/>
        </w:rPr>
        <w:t xml:space="preserve">имірювання сумарної, розсіяної та відбитої радіації; проаналізувати географічний розподіл добового </w:t>
      </w:r>
      <w:r w:rsidR="00BA5891" w:rsidRPr="00685523">
        <w:rPr>
          <w:rFonts w:ascii="Times New Roman" w:hAnsi="Times New Roman"/>
          <w:sz w:val="28"/>
          <w:szCs w:val="28"/>
        </w:rPr>
        <w:t>й</w:t>
      </w:r>
      <w:r w:rsidRPr="00685523">
        <w:rPr>
          <w:rFonts w:ascii="Times New Roman" w:hAnsi="Times New Roman"/>
          <w:sz w:val="28"/>
          <w:szCs w:val="28"/>
        </w:rPr>
        <w:t xml:space="preserve"> річного ходу показників сонячної радіації; закріпити </w:t>
      </w:r>
      <w:r w:rsidR="00BA5891" w:rsidRPr="00685523">
        <w:rPr>
          <w:rFonts w:ascii="Times New Roman" w:hAnsi="Times New Roman"/>
          <w:sz w:val="28"/>
          <w:szCs w:val="28"/>
        </w:rPr>
        <w:t>в</w:t>
      </w:r>
      <w:r w:rsidRPr="00685523">
        <w:rPr>
          <w:rFonts w:ascii="Times New Roman" w:hAnsi="Times New Roman"/>
          <w:sz w:val="28"/>
          <w:szCs w:val="28"/>
        </w:rPr>
        <w:t>міння розв’язувати задачі.</w:t>
      </w:r>
      <w:r w:rsidRPr="00685523">
        <w:t xml:space="preserve"> </w:t>
      </w:r>
    </w:p>
    <w:p w14:paraId="5F4E101A" w14:textId="77777777" w:rsidR="0030464D" w:rsidRPr="00685523" w:rsidRDefault="0030464D" w:rsidP="00C457F6">
      <w:pPr>
        <w:tabs>
          <w:tab w:val="left" w:pos="924"/>
          <w:tab w:val="left" w:pos="2730"/>
          <w:tab w:val="left" w:pos="3240"/>
          <w:tab w:val="left" w:pos="5767"/>
        </w:tabs>
        <w:spacing w:after="0" w:line="240" w:lineRule="auto"/>
        <w:jc w:val="both"/>
        <w:rPr>
          <w:rFonts w:ascii="Times New Roman" w:eastAsia="Times New Roman" w:hAnsi="Times New Roman"/>
          <w:b/>
          <w:sz w:val="28"/>
          <w:szCs w:val="28"/>
          <w:lang w:eastAsia="ru-RU"/>
        </w:rPr>
      </w:pPr>
      <w:r w:rsidRPr="00685523">
        <w:rPr>
          <w:rFonts w:ascii="Times New Roman" w:eastAsia="Times New Roman" w:hAnsi="Times New Roman"/>
          <w:i/>
          <w:sz w:val="28"/>
          <w:szCs w:val="28"/>
          <w:lang w:eastAsia="ru-RU"/>
        </w:rPr>
        <w:tab/>
        <w:t xml:space="preserve">Прилади, обладнання, матеріали: </w:t>
      </w:r>
      <w:r w:rsidRPr="00685523">
        <w:rPr>
          <w:rFonts w:ascii="Times New Roman" w:eastAsia="Times New Roman" w:hAnsi="Times New Roman"/>
          <w:sz w:val="28"/>
          <w:szCs w:val="28"/>
          <w:lang w:eastAsia="ru-RU"/>
        </w:rPr>
        <w:t>термоелектричний піранометр (альбе</w:t>
      </w:r>
      <w:r w:rsidR="009F773D" w:rsidRPr="00685523">
        <w:rPr>
          <w:rFonts w:ascii="Times New Roman" w:eastAsia="Times New Roman" w:hAnsi="Times New Roman"/>
          <w:sz w:val="28"/>
          <w:szCs w:val="28"/>
          <w:lang w:eastAsia="ru-RU"/>
        </w:rPr>
        <w:t>дометр), гальванометр ГСА-1А, з</w:t>
      </w:r>
      <w:r w:rsidR="009F773D" w:rsidRPr="00685523">
        <w:rPr>
          <w:rFonts w:ascii="Times New Roman" w:eastAsia="Times New Roman" w:hAnsi="Times New Roman"/>
          <w:sz w:val="28"/>
          <w:szCs w:val="28"/>
        </w:rPr>
        <w:t>’</w:t>
      </w:r>
      <w:r w:rsidRPr="00685523">
        <w:rPr>
          <w:rFonts w:ascii="Times New Roman" w:eastAsia="Times New Roman" w:hAnsi="Times New Roman"/>
          <w:sz w:val="28"/>
          <w:szCs w:val="28"/>
          <w:lang w:eastAsia="ru-RU"/>
        </w:rPr>
        <w:t>єднувальний шнур, тіньовий екран</w:t>
      </w:r>
      <w:r w:rsidR="00BA5891"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таблиці</w:t>
      </w:r>
      <w:r w:rsidR="00BA5891"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графіки.</w:t>
      </w:r>
    </w:p>
    <w:p w14:paraId="50CC914F" w14:textId="77777777" w:rsidR="00A32443" w:rsidRPr="00685523" w:rsidRDefault="00A32443" w:rsidP="005C1AB8">
      <w:pPr>
        <w:spacing w:after="0" w:line="240" w:lineRule="auto"/>
        <w:jc w:val="center"/>
        <w:rPr>
          <w:rFonts w:ascii="Times New Roman" w:eastAsia="Times New Roman" w:hAnsi="Times New Roman"/>
          <w:b/>
          <w:sz w:val="28"/>
          <w:szCs w:val="28"/>
          <w:lang w:eastAsia="ru-RU"/>
        </w:rPr>
      </w:pPr>
    </w:p>
    <w:p w14:paraId="52EF51B3" w14:textId="77777777" w:rsidR="0030464D" w:rsidRPr="00685523" w:rsidRDefault="005C1AB8" w:rsidP="005C1AB8">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ТЕОРЕТИЧНІ ВІДОМОСТІ</w:t>
      </w:r>
    </w:p>
    <w:p w14:paraId="421E1D3D" w14:textId="77777777" w:rsidR="00BA5891" w:rsidRPr="00685523" w:rsidRDefault="00BA5891" w:rsidP="005C1AB8">
      <w:pPr>
        <w:spacing w:after="0" w:line="240" w:lineRule="auto"/>
        <w:jc w:val="center"/>
        <w:rPr>
          <w:rFonts w:ascii="Times New Roman" w:eastAsia="Times New Roman" w:hAnsi="Times New Roman"/>
          <w:b/>
          <w:sz w:val="28"/>
          <w:szCs w:val="28"/>
          <w:lang w:eastAsia="ru-RU"/>
        </w:rPr>
      </w:pPr>
    </w:p>
    <w:p w14:paraId="18548581" w14:textId="77777777" w:rsidR="0030464D" w:rsidRPr="00685523" w:rsidRDefault="0030464D" w:rsidP="00BA5891">
      <w:pPr>
        <w:spacing w:after="0" w:line="240" w:lineRule="atLeast"/>
        <w:ind w:firstLine="709"/>
        <w:jc w:val="both"/>
        <w:rPr>
          <w:rFonts w:ascii="Times New Roman" w:hAnsi="Times New Roman"/>
          <w:sz w:val="28"/>
          <w:szCs w:val="28"/>
        </w:rPr>
      </w:pPr>
      <w:r w:rsidRPr="00685523">
        <w:rPr>
          <w:rFonts w:ascii="Times New Roman" w:hAnsi="Times New Roman"/>
          <w:b/>
          <w:bCs/>
          <w:iCs/>
          <w:sz w:val="28"/>
          <w:szCs w:val="28"/>
        </w:rPr>
        <w:t xml:space="preserve"> </w:t>
      </w:r>
      <w:r w:rsidRPr="00685523">
        <w:rPr>
          <w:rFonts w:ascii="Times New Roman" w:hAnsi="Times New Roman"/>
          <w:i/>
          <w:sz w:val="28"/>
          <w:szCs w:val="28"/>
        </w:rPr>
        <w:t>Сонячною радіацією</w:t>
      </w:r>
      <w:r w:rsidRPr="00685523">
        <w:rPr>
          <w:rFonts w:ascii="Times New Roman" w:hAnsi="Times New Roman"/>
          <w:sz w:val="28"/>
          <w:szCs w:val="28"/>
        </w:rPr>
        <w:t xml:space="preserve"> називається вся сукупність променистої енергії Сонця, що розповсюджується у просторі у вигляді електромагнітних хвиль зі швидкістю близько 300 тис. км/с. Сонячна радіація – практично єдине джерело тепла для біосфери</w:t>
      </w:r>
      <w:r w:rsidR="00BA5891" w:rsidRPr="00685523">
        <w:rPr>
          <w:rFonts w:ascii="Times New Roman" w:hAnsi="Times New Roman"/>
          <w:sz w:val="28"/>
          <w:szCs w:val="28"/>
        </w:rPr>
        <w:t>. Її</w:t>
      </w:r>
      <w:r w:rsidRPr="00685523">
        <w:rPr>
          <w:rFonts w:ascii="Times New Roman" w:hAnsi="Times New Roman"/>
          <w:sz w:val="28"/>
          <w:szCs w:val="28"/>
        </w:rPr>
        <w:t xml:space="preserve"> кількість, що підходить до верхньої межі атмосфери, утворює досить постійний потік.</w:t>
      </w:r>
    </w:p>
    <w:p w14:paraId="7D925F41" w14:textId="77777777" w:rsidR="0030464D" w:rsidRPr="00685523" w:rsidRDefault="0030464D" w:rsidP="00BA5891">
      <w:pPr>
        <w:spacing w:after="0" w:line="240" w:lineRule="atLeast"/>
        <w:ind w:firstLine="709"/>
        <w:jc w:val="both"/>
        <w:rPr>
          <w:rFonts w:ascii="Times New Roman" w:hAnsi="Times New Roman"/>
          <w:sz w:val="28"/>
          <w:szCs w:val="28"/>
        </w:rPr>
      </w:pPr>
      <w:r w:rsidRPr="00685523">
        <w:rPr>
          <w:rFonts w:ascii="Times New Roman" w:hAnsi="Times New Roman"/>
          <w:sz w:val="28"/>
          <w:szCs w:val="28"/>
        </w:rPr>
        <w:t xml:space="preserve"> Інтенсивність радіації (або її кількість) виражається сонячною сталою, яка дорівнює </w:t>
      </w:r>
      <w:r w:rsidRPr="00685523">
        <w:rPr>
          <w:rFonts w:ascii="Times New Roman" w:hAnsi="Times New Roman"/>
          <w:color w:val="000000"/>
          <w:sz w:val="28"/>
          <w:szCs w:val="28"/>
        </w:rPr>
        <w:t>S</w:t>
      </w:r>
      <w:r w:rsidRPr="00685523">
        <w:rPr>
          <w:rFonts w:ascii="Times New Roman" w:hAnsi="Times New Roman"/>
          <w:color w:val="000000"/>
          <w:sz w:val="28"/>
          <w:szCs w:val="28"/>
          <w:vertAlign w:val="subscript"/>
        </w:rPr>
        <w:t xml:space="preserve">0 </w:t>
      </w:r>
      <w:r w:rsidRPr="00685523">
        <w:rPr>
          <w:rFonts w:ascii="Times New Roman" w:hAnsi="Times New Roman"/>
          <w:color w:val="000000"/>
          <w:sz w:val="28"/>
          <w:szCs w:val="28"/>
        </w:rPr>
        <w:t>= 1,353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 або 1,98 кал/см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хв.</w:t>
      </w:r>
      <w:r w:rsidRPr="00685523">
        <w:rPr>
          <w:rFonts w:ascii="Times New Roman" w:hAnsi="Times New Roman"/>
          <w:color w:val="000000"/>
          <w:sz w:val="26"/>
          <w:szCs w:val="26"/>
        </w:rPr>
        <w:t xml:space="preserve"> </w:t>
      </w:r>
      <w:r w:rsidRPr="00685523">
        <w:rPr>
          <w:rFonts w:ascii="Times New Roman" w:hAnsi="Times New Roman"/>
          <w:sz w:val="28"/>
          <w:szCs w:val="28"/>
        </w:rPr>
        <w:t>Так називається потік сонячної енергії за 1 хв на площу перерізом 1 см</w:t>
      </w:r>
      <w:r w:rsidRPr="00685523">
        <w:rPr>
          <w:rFonts w:ascii="Times New Roman" w:hAnsi="Times New Roman"/>
          <w:sz w:val="28"/>
          <w:szCs w:val="28"/>
          <w:vertAlign w:val="superscript"/>
        </w:rPr>
        <w:t>2</w:t>
      </w:r>
      <w:r w:rsidRPr="00685523">
        <w:rPr>
          <w:rFonts w:ascii="Times New Roman" w:hAnsi="Times New Roman"/>
          <w:sz w:val="28"/>
          <w:szCs w:val="28"/>
        </w:rPr>
        <w:t xml:space="preserve">, перпендикулярну сонячним променям на верхній межі атмосфери. </w:t>
      </w:r>
    </w:p>
    <w:p w14:paraId="735D460F" w14:textId="77777777" w:rsidR="0030464D" w:rsidRPr="00685523" w:rsidRDefault="0030464D" w:rsidP="00BA5891">
      <w:pPr>
        <w:spacing w:after="0" w:line="240" w:lineRule="atLeast"/>
        <w:ind w:firstLine="709"/>
        <w:jc w:val="both"/>
        <w:rPr>
          <w:rFonts w:ascii="Times New Roman" w:hAnsi="Times New Roman"/>
          <w:sz w:val="28"/>
          <w:szCs w:val="28"/>
        </w:rPr>
      </w:pPr>
      <w:r w:rsidRPr="00685523">
        <w:rPr>
          <w:rFonts w:ascii="Times New Roman" w:hAnsi="Times New Roman"/>
          <w:sz w:val="28"/>
          <w:szCs w:val="28"/>
        </w:rPr>
        <w:t>Пряма сонячна радіація розраховується за формулою:</w:t>
      </w:r>
    </w:p>
    <w:p w14:paraId="5C559A9E" w14:textId="77777777" w:rsidR="0030464D" w:rsidRPr="00685523" w:rsidRDefault="0030464D" w:rsidP="00BA5891">
      <w:pPr>
        <w:spacing w:before="120" w:after="120" w:line="240" w:lineRule="auto"/>
        <w:ind w:firstLine="567"/>
        <w:jc w:val="both"/>
        <w:rPr>
          <w:rFonts w:ascii="Times New Roman" w:hAnsi="Times New Roman"/>
          <w:sz w:val="28"/>
          <w:szCs w:val="28"/>
        </w:rPr>
      </w:pPr>
      <w:r w:rsidRPr="00685523">
        <w:rPr>
          <w:rFonts w:ascii="Times New Roman" w:eastAsia="Times New Roman" w:hAnsi="Times New Roman"/>
          <w:sz w:val="28"/>
          <w:szCs w:val="28"/>
        </w:rPr>
        <w:t xml:space="preserve">                                                  </w:t>
      </w:r>
      <m:oMath>
        <m:r>
          <m:rPr>
            <m:sty m:val="p"/>
          </m:rPr>
          <w:rPr>
            <w:rFonts w:ascii="Cambria Math" w:hAnsi="Cambria Math"/>
            <w:sz w:val="28"/>
            <w:szCs w:val="28"/>
          </w:rPr>
          <m:t>S=</m:t>
        </m:r>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0</m:t>
            </m:r>
          </m:sub>
        </m:sSub>
        <m:func>
          <m:funcPr>
            <m:ctrlPr>
              <w:rPr>
                <w:rFonts w:ascii="Cambria Math" w:hAnsi="Cambria Math"/>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m:t>h</m:t>
            </m:r>
          </m:e>
        </m:func>
      </m:oMath>
      <w:r w:rsidRPr="00685523">
        <w:rPr>
          <w:rFonts w:ascii="Times New Roman" w:eastAsia="Times New Roman" w:hAnsi="Times New Roman"/>
          <w:sz w:val="28"/>
          <w:szCs w:val="28"/>
        </w:rPr>
        <w:t xml:space="preserve">,                 </w:t>
      </w:r>
      <w:r w:rsidR="00130F57" w:rsidRPr="00685523">
        <w:rPr>
          <w:rFonts w:ascii="Times New Roman" w:eastAsia="Times New Roman" w:hAnsi="Times New Roman"/>
          <w:sz w:val="28"/>
          <w:szCs w:val="28"/>
        </w:rPr>
        <w:t xml:space="preserve"> </w:t>
      </w:r>
      <w:r w:rsidR="003E3FDF" w:rsidRPr="00685523">
        <w:rPr>
          <w:rFonts w:ascii="Times New Roman" w:eastAsia="Times New Roman" w:hAnsi="Times New Roman"/>
          <w:sz w:val="28"/>
          <w:szCs w:val="28"/>
        </w:rPr>
        <w:t xml:space="preserve">                           </w:t>
      </w:r>
      <w:r w:rsidR="00F84855" w:rsidRPr="00685523">
        <w:rPr>
          <w:rFonts w:ascii="Times New Roman" w:eastAsia="Times New Roman" w:hAnsi="Times New Roman"/>
          <w:sz w:val="28"/>
          <w:szCs w:val="28"/>
        </w:rPr>
        <w:t xml:space="preserve">      </w:t>
      </w:r>
      <w:r w:rsidR="003E3FDF" w:rsidRPr="00685523">
        <w:rPr>
          <w:rFonts w:ascii="Times New Roman" w:eastAsia="Times New Roman" w:hAnsi="Times New Roman"/>
          <w:sz w:val="28"/>
          <w:szCs w:val="28"/>
        </w:rPr>
        <w:t xml:space="preserve">  (</w:t>
      </w:r>
      <w:r w:rsidR="00130F57" w:rsidRPr="00685523">
        <w:rPr>
          <w:rFonts w:ascii="Times New Roman" w:eastAsia="Times New Roman" w:hAnsi="Times New Roman"/>
          <w:sz w:val="28"/>
          <w:szCs w:val="28"/>
        </w:rPr>
        <w:t>3</w:t>
      </w:r>
      <w:r w:rsidRPr="00685523">
        <w:rPr>
          <w:rFonts w:ascii="Times New Roman" w:eastAsia="Times New Roman" w:hAnsi="Times New Roman"/>
          <w:sz w:val="28"/>
          <w:szCs w:val="28"/>
        </w:rPr>
        <w:t>)</w:t>
      </w:r>
    </w:p>
    <w:p w14:paraId="5B199243" w14:textId="77777777" w:rsidR="0030464D" w:rsidRPr="00685523" w:rsidRDefault="0030464D" w:rsidP="00BA5891">
      <w:pPr>
        <w:spacing w:after="0" w:line="240" w:lineRule="atLeast"/>
        <w:ind w:left="567" w:firstLine="142"/>
        <w:jc w:val="both"/>
        <w:rPr>
          <w:rFonts w:ascii="Times New Roman" w:hAnsi="Times New Roman"/>
          <w:color w:val="000000"/>
          <w:sz w:val="28"/>
          <w:szCs w:val="28"/>
        </w:rPr>
      </w:pPr>
      <w:r w:rsidRPr="00685523">
        <w:rPr>
          <w:rFonts w:ascii="Times New Roman" w:hAnsi="Times New Roman"/>
          <w:color w:val="000000"/>
          <w:sz w:val="28"/>
          <w:szCs w:val="28"/>
        </w:rPr>
        <w:t xml:space="preserve">де h − висота сонця над горизонтом, </w:t>
      </w:r>
      <w:r w:rsidRPr="00685523">
        <w:rPr>
          <w:rFonts w:ascii="Times New Roman" w:hAnsi="Times New Roman"/>
          <w:color w:val="000000"/>
          <w:sz w:val="28"/>
          <w:szCs w:val="28"/>
          <w:vertAlign w:val="superscript"/>
        </w:rPr>
        <w:t>0</w:t>
      </w:r>
      <w:r w:rsidRPr="00685523">
        <w:rPr>
          <w:rFonts w:ascii="Times New Roman" w:hAnsi="Times New Roman"/>
          <w:color w:val="000000"/>
          <w:sz w:val="28"/>
          <w:szCs w:val="28"/>
        </w:rPr>
        <w:t>;</w:t>
      </w:r>
    </w:p>
    <w:p w14:paraId="7F0CFFA2" w14:textId="77777777" w:rsidR="0030464D" w:rsidRPr="00685523" w:rsidRDefault="0030464D" w:rsidP="00BA5891">
      <w:pPr>
        <w:spacing w:after="0" w:line="240" w:lineRule="atLeast"/>
        <w:ind w:left="567" w:firstLine="142"/>
        <w:jc w:val="both"/>
        <w:rPr>
          <w:rFonts w:ascii="Times New Roman" w:hAnsi="Times New Roman"/>
          <w:color w:val="000000"/>
          <w:sz w:val="28"/>
          <w:szCs w:val="28"/>
        </w:rPr>
      </w:pPr>
      <w:r w:rsidRPr="00685523">
        <w:rPr>
          <w:rFonts w:ascii="Times New Roman" w:hAnsi="Times New Roman"/>
          <w:color w:val="000000"/>
          <w:sz w:val="28"/>
          <w:szCs w:val="28"/>
        </w:rPr>
        <w:t>S</w:t>
      </w:r>
      <w:r w:rsidRPr="00685523">
        <w:rPr>
          <w:rFonts w:ascii="Times New Roman" w:hAnsi="Times New Roman"/>
          <w:color w:val="000000"/>
          <w:sz w:val="28"/>
          <w:szCs w:val="28"/>
          <w:vertAlign w:val="subscript"/>
        </w:rPr>
        <w:t>0</w:t>
      </w:r>
      <w:r w:rsidRPr="00685523">
        <w:rPr>
          <w:rFonts w:ascii="Times New Roman" w:hAnsi="Times New Roman"/>
          <w:color w:val="000000"/>
          <w:sz w:val="28"/>
          <w:szCs w:val="28"/>
        </w:rPr>
        <w:t xml:space="preserve"> – сонячна постійна (1,353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30B7EE40" w14:textId="77777777" w:rsidR="0030464D" w:rsidRPr="00685523" w:rsidRDefault="0030464D" w:rsidP="0030464D">
      <w:pPr>
        <w:spacing w:after="0" w:line="240" w:lineRule="atLeast"/>
        <w:jc w:val="both"/>
        <w:rPr>
          <w:rFonts w:ascii="Times New Roman" w:hAnsi="Times New Roman"/>
          <w:color w:val="000000"/>
          <w:sz w:val="28"/>
          <w:szCs w:val="28"/>
        </w:rPr>
      </w:pPr>
    </w:p>
    <w:p w14:paraId="1B3BE598" w14:textId="77777777" w:rsidR="0030464D" w:rsidRPr="00685523" w:rsidRDefault="0030464D" w:rsidP="00BA5891">
      <w:pPr>
        <w:spacing w:after="0" w:line="240" w:lineRule="atLeast"/>
        <w:ind w:firstLine="709"/>
        <w:jc w:val="both"/>
        <w:rPr>
          <w:rFonts w:ascii="Times New Roman" w:hAnsi="Times New Roman"/>
          <w:sz w:val="28"/>
          <w:szCs w:val="28"/>
        </w:rPr>
      </w:pPr>
      <w:r w:rsidRPr="00685523">
        <w:rPr>
          <w:rFonts w:ascii="Times New Roman" w:hAnsi="Times New Roman"/>
          <w:sz w:val="28"/>
          <w:szCs w:val="28"/>
        </w:rPr>
        <w:t>Розсіяна радіація завжди супроводжується прямою, тому разом вони утворюють сумарну радіацію:</w:t>
      </w:r>
    </w:p>
    <w:p w14:paraId="63E3B19D" w14:textId="77777777" w:rsidR="0030464D" w:rsidRPr="00685523" w:rsidRDefault="0030464D" w:rsidP="00BA5891">
      <w:pPr>
        <w:spacing w:before="120" w:after="120" w:line="240" w:lineRule="auto"/>
        <w:ind w:firstLine="567"/>
        <w:jc w:val="center"/>
        <w:rPr>
          <w:rFonts w:ascii="Times New Roman" w:hAnsi="Times New Roman"/>
          <w:color w:val="000000"/>
          <w:sz w:val="28"/>
          <w:szCs w:val="28"/>
        </w:rPr>
      </w:pPr>
      <w:r w:rsidRPr="00685523">
        <w:rPr>
          <w:rFonts w:ascii="Times New Roman" w:eastAsia="Times New Roman" w:hAnsi="Times New Roman"/>
          <w:color w:val="000000"/>
          <w:sz w:val="28"/>
          <w:szCs w:val="28"/>
        </w:rPr>
        <w:t xml:space="preserve">                                          </w:t>
      </w:r>
      <m:oMath>
        <m:r>
          <m:rPr>
            <m:sty m:val="p"/>
          </m:rPr>
          <w:rPr>
            <w:rFonts w:ascii="Cambria Math" w:hAnsi="Cambria Math"/>
            <w:color w:val="000000"/>
            <w:sz w:val="28"/>
            <w:szCs w:val="28"/>
          </w:rPr>
          <m:t>Q=S+D=</m:t>
        </m:r>
        <m:sSub>
          <m:sSubPr>
            <m:ctrlPr>
              <w:rPr>
                <w:rFonts w:ascii="Cambria Math" w:hAnsi="Cambria Math"/>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0</m:t>
            </m:r>
          </m:sub>
        </m:sSub>
        <m:func>
          <m:funcPr>
            <m:ctrlPr>
              <w:rPr>
                <w:rFonts w:ascii="Cambria Math" w:hAnsi="Cambria Math"/>
                <w:color w:val="000000"/>
                <w:sz w:val="28"/>
                <w:szCs w:val="28"/>
              </w:rPr>
            </m:ctrlPr>
          </m:funcPr>
          <m:fName>
            <m:r>
              <m:rPr>
                <m:sty m:val="p"/>
              </m:rPr>
              <w:rPr>
                <w:rFonts w:ascii="Cambria Math" w:hAnsi="Cambria Math"/>
                <w:color w:val="000000"/>
                <w:sz w:val="28"/>
                <w:szCs w:val="28"/>
              </w:rPr>
              <m:t>sin</m:t>
            </m:r>
          </m:fName>
          <m:e>
            <m:r>
              <m:rPr>
                <m:sty m:val="p"/>
              </m:rPr>
              <w:rPr>
                <w:rFonts w:ascii="Cambria Math" w:hAnsi="Cambria Math"/>
                <w:color w:val="000000"/>
                <w:sz w:val="28"/>
                <w:szCs w:val="28"/>
              </w:rPr>
              <m:t>h</m:t>
            </m:r>
          </m:e>
        </m:func>
        <m:r>
          <m:rPr>
            <m:sty m:val="p"/>
          </m:rPr>
          <w:rPr>
            <w:rFonts w:ascii="Cambria Math" w:hAnsi="Cambria Math"/>
            <w:color w:val="000000"/>
            <w:sz w:val="28"/>
            <w:szCs w:val="28"/>
          </w:rPr>
          <m:t>+D</m:t>
        </m:r>
      </m:oMath>
      <w:r w:rsidRPr="00685523">
        <w:rPr>
          <w:rFonts w:ascii="Times New Roman" w:eastAsia="Times New Roman" w:hAnsi="Times New Roman"/>
          <w:color w:val="000000"/>
          <w:sz w:val="28"/>
          <w:szCs w:val="28"/>
        </w:rPr>
        <w:t xml:space="preserve">,  </w:t>
      </w:r>
      <w:r w:rsidR="00130F57" w:rsidRPr="00685523">
        <w:rPr>
          <w:rFonts w:ascii="Times New Roman" w:eastAsia="Times New Roman" w:hAnsi="Times New Roman"/>
          <w:color w:val="000000"/>
          <w:sz w:val="28"/>
          <w:szCs w:val="28"/>
        </w:rPr>
        <w:t xml:space="preserve"> </w:t>
      </w:r>
      <w:r w:rsidR="003E3FDF" w:rsidRPr="00685523">
        <w:rPr>
          <w:rFonts w:ascii="Times New Roman" w:eastAsia="Times New Roman" w:hAnsi="Times New Roman"/>
          <w:color w:val="000000"/>
          <w:sz w:val="28"/>
          <w:szCs w:val="28"/>
        </w:rPr>
        <w:t xml:space="preserve">                                    (</w:t>
      </w:r>
      <w:r w:rsidR="00130F57" w:rsidRPr="00685523">
        <w:rPr>
          <w:rFonts w:ascii="Times New Roman" w:eastAsia="Times New Roman" w:hAnsi="Times New Roman"/>
          <w:color w:val="000000"/>
          <w:sz w:val="28"/>
          <w:szCs w:val="28"/>
        </w:rPr>
        <w:t>4</w:t>
      </w:r>
      <w:r w:rsidRPr="00685523">
        <w:rPr>
          <w:rFonts w:ascii="Times New Roman" w:eastAsia="Times New Roman" w:hAnsi="Times New Roman"/>
          <w:color w:val="000000"/>
          <w:sz w:val="28"/>
          <w:szCs w:val="28"/>
        </w:rPr>
        <w:t>)</w:t>
      </w:r>
    </w:p>
    <w:p w14:paraId="3121B31F" w14:textId="77777777" w:rsidR="0030464D" w:rsidRPr="00685523" w:rsidRDefault="0030464D" w:rsidP="00BA5891">
      <w:pPr>
        <w:spacing w:after="0" w:line="240" w:lineRule="atLeast"/>
        <w:ind w:left="567" w:firstLine="142"/>
        <w:jc w:val="both"/>
        <w:rPr>
          <w:rFonts w:ascii="Times New Roman" w:hAnsi="Times New Roman"/>
          <w:color w:val="000000"/>
          <w:sz w:val="28"/>
          <w:szCs w:val="28"/>
        </w:rPr>
      </w:pPr>
      <w:r w:rsidRPr="00685523">
        <w:rPr>
          <w:rFonts w:ascii="Times New Roman" w:hAnsi="Times New Roman"/>
          <w:color w:val="000000"/>
          <w:sz w:val="28"/>
          <w:szCs w:val="28"/>
        </w:rPr>
        <w:t>де S</w:t>
      </w:r>
      <w:r w:rsidRPr="00685523">
        <w:rPr>
          <w:rFonts w:ascii="Times New Roman" w:hAnsi="Times New Roman"/>
          <w:color w:val="000000"/>
          <w:sz w:val="28"/>
          <w:szCs w:val="28"/>
          <w:vertAlign w:val="subscript"/>
        </w:rPr>
        <w:t>0</w:t>
      </w:r>
      <w:r w:rsidRPr="00685523">
        <w:rPr>
          <w:rFonts w:ascii="Times New Roman" w:hAnsi="Times New Roman"/>
          <w:color w:val="000000"/>
          <w:sz w:val="28"/>
          <w:szCs w:val="28"/>
        </w:rPr>
        <w:t xml:space="preserve"> – сонячна постійна (1,353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74E172FE" w14:textId="77777777" w:rsidR="0030464D" w:rsidRPr="00685523" w:rsidRDefault="0030464D" w:rsidP="00BA5891">
      <w:pPr>
        <w:spacing w:after="0" w:line="240" w:lineRule="atLeast"/>
        <w:ind w:left="567" w:firstLine="142"/>
        <w:jc w:val="both"/>
        <w:rPr>
          <w:rFonts w:ascii="Times New Roman" w:hAnsi="Times New Roman"/>
          <w:color w:val="000000"/>
          <w:sz w:val="28"/>
          <w:szCs w:val="28"/>
        </w:rPr>
      </w:pPr>
      <w:r w:rsidRPr="00685523">
        <w:rPr>
          <w:rFonts w:ascii="Times New Roman" w:hAnsi="Times New Roman"/>
          <w:color w:val="000000"/>
          <w:sz w:val="28"/>
          <w:szCs w:val="28"/>
        </w:rPr>
        <w:t>D – розсіяна радіація,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08056619" w14:textId="77777777" w:rsidR="0030464D" w:rsidRPr="00685523" w:rsidRDefault="0030464D" w:rsidP="00BA5891">
      <w:pPr>
        <w:spacing w:after="0" w:line="240" w:lineRule="atLeast"/>
        <w:ind w:left="567" w:firstLine="142"/>
        <w:jc w:val="both"/>
        <w:rPr>
          <w:rFonts w:ascii="Times New Roman" w:hAnsi="Times New Roman"/>
          <w:color w:val="000000"/>
          <w:sz w:val="28"/>
          <w:szCs w:val="28"/>
        </w:rPr>
      </w:pPr>
      <w:r w:rsidRPr="00685523">
        <w:rPr>
          <w:rFonts w:ascii="Times New Roman" w:hAnsi="Times New Roman"/>
          <w:color w:val="000000"/>
          <w:sz w:val="28"/>
          <w:szCs w:val="28"/>
        </w:rPr>
        <w:t xml:space="preserve">h − висота сонця над горизонтом, </w:t>
      </w:r>
      <w:r w:rsidRPr="00685523">
        <w:rPr>
          <w:rFonts w:ascii="Times New Roman" w:hAnsi="Times New Roman"/>
          <w:color w:val="000000"/>
          <w:sz w:val="28"/>
          <w:szCs w:val="28"/>
          <w:vertAlign w:val="superscript"/>
        </w:rPr>
        <w:t>0</w:t>
      </w:r>
      <w:r w:rsidRPr="00685523">
        <w:rPr>
          <w:rFonts w:ascii="Times New Roman" w:hAnsi="Times New Roman"/>
          <w:color w:val="000000"/>
          <w:sz w:val="28"/>
          <w:szCs w:val="28"/>
        </w:rPr>
        <w:t>.</w:t>
      </w:r>
    </w:p>
    <w:p w14:paraId="522A8F3E" w14:textId="77777777" w:rsidR="0030464D" w:rsidRPr="00685523" w:rsidRDefault="0030464D" w:rsidP="00BA5891">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Розсіюючи або частково поглинаючи радіацію, атмосфера значно послаблює початкову потужність потоку сонячної радіації. Величина ослаблення залежить від прозорості атмосфери. Домішки пилу, аерозолі, краплі водяної пари знижують коефіцієнт прозорості.</w:t>
      </w:r>
    </w:p>
    <w:p w14:paraId="45C62646" w14:textId="77777777" w:rsidR="0030464D" w:rsidRPr="00685523" w:rsidRDefault="0030464D" w:rsidP="00BA5891">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Закон ослаблення сонячної радіації в атмосфері відображає формула Бугера:</w:t>
      </w:r>
    </w:p>
    <w:p w14:paraId="5DB722B8" w14:textId="77777777" w:rsidR="0030464D" w:rsidRPr="00685523" w:rsidRDefault="002115DA" w:rsidP="0030464D">
      <w:pPr>
        <w:spacing w:after="0" w:line="240" w:lineRule="atLeast"/>
        <w:ind w:firstLine="567"/>
        <w:jc w:val="both"/>
        <w:rPr>
          <w:rFonts w:ascii="Times New Roman" w:hAnsi="Times New Roman"/>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 xml:space="preserve">                                                     S</m:t>
            </m:r>
          </m:e>
          <m:sub>
            <m:r>
              <m:rPr>
                <m:sty m:val="p"/>
              </m:rPr>
              <w:rPr>
                <w:rFonts w:ascii="Cambria Math" w:hAnsi="Cambria Math"/>
                <w:color w:val="000000"/>
                <w:sz w:val="28"/>
                <w:szCs w:val="28"/>
              </w:rPr>
              <m:t>m</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0</m:t>
            </m:r>
          </m:sub>
        </m:sSub>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hAnsi="Cambria Math"/>
                <w:color w:val="000000"/>
                <w:sz w:val="28"/>
                <w:szCs w:val="28"/>
              </w:rPr>
              <m:t>p</m:t>
            </m:r>
          </m:e>
          <m:sup>
            <m:r>
              <m:rPr>
                <m:sty m:val="p"/>
              </m:rPr>
              <w:rPr>
                <w:rFonts w:ascii="Cambria Math" w:hAnsi="Cambria Math"/>
                <w:color w:val="000000"/>
                <w:sz w:val="28"/>
                <w:szCs w:val="28"/>
              </w:rPr>
              <m:t>m</m:t>
            </m:r>
          </m:sup>
        </m:sSup>
      </m:oMath>
      <w:r w:rsidR="0030464D" w:rsidRPr="00685523">
        <w:rPr>
          <w:rFonts w:ascii="Times New Roman" w:eastAsia="Times New Roman" w:hAnsi="Times New Roman"/>
          <w:color w:val="000000"/>
          <w:sz w:val="28"/>
          <w:szCs w:val="28"/>
        </w:rPr>
        <w:t xml:space="preserve">,                  </w:t>
      </w:r>
      <w:r w:rsidR="00130F57" w:rsidRPr="00685523">
        <w:rPr>
          <w:rFonts w:ascii="Times New Roman" w:eastAsia="Times New Roman" w:hAnsi="Times New Roman"/>
          <w:color w:val="000000"/>
          <w:sz w:val="28"/>
          <w:szCs w:val="28"/>
        </w:rPr>
        <w:t xml:space="preserve"> </w:t>
      </w:r>
      <w:r w:rsidR="003E3FDF" w:rsidRPr="00685523">
        <w:rPr>
          <w:rFonts w:ascii="Times New Roman" w:eastAsia="Times New Roman" w:hAnsi="Times New Roman"/>
          <w:color w:val="000000"/>
          <w:sz w:val="28"/>
          <w:szCs w:val="28"/>
        </w:rPr>
        <w:t xml:space="preserve">                                    (</w:t>
      </w:r>
      <w:r w:rsidR="00130F57" w:rsidRPr="00685523">
        <w:rPr>
          <w:rFonts w:ascii="Times New Roman" w:eastAsia="Times New Roman" w:hAnsi="Times New Roman"/>
          <w:color w:val="000000"/>
          <w:sz w:val="28"/>
          <w:szCs w:val="28"/>
        </w:rPr>
        <w:t>5</w:t>
      </w:r>
      <w:r w:rsidR="0030464D" w:rsidRPr="00685523">
        <w:rPr>
          <w:rFonts w:ascii="Times New Roman" w:eastAsia="Times New Roman" w:hAnsi="Times New Roman"/>
          <w:color w:val="000000"/>
          <w:sz w:val="28"/>
          <w:szCs w:val="28"/>
        </w:rPr>
        <w:t>)</w:t>
      </w:r>
    </w:p>
    <w:p w14:paraId="55BBDE22" w14:textId="77777777" w:rsidR="0030464D" w:rsidRPr="00685523" w:rsidRDefault="0030464D" w:rsidP="00BA5891">
      <w:pPr>
        <w:spacing w:before="120"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де m – маса атмосфери;</w:t>
      </w:r>
    </w:p>
    <w:p w14:paraId="2345B0C5" w14:textId="77777777" w:rsidR="0030464D" w:rsidRPr="00685523" w:rsidRDefault="0030464D" w:rsidP="00BA5891">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p − коефіцієнт прозорості атмосфери, який обчислюється за формулою</w:t>
      </w:r>
    </w:p>
    <w:p w14:paraId="439B370E" w14:textId="77777777" w:rsidR="0030464D" w:rsidRPr="00685523" w:rsidRDefault="0030464D" w:rsidP="00BA5891">
      <w:pPr>
        <w:spacing w:before="120" w:after="120" w:line="240" w:lineRule="atLeast"/>
        <w:ind w:firstLine="567"/>
        <w:jc w:val="both"/>
        <w:rPr>
          <w:rFonts w:ascii="Times New Roman" w:hAnsi="Times New Roman"/>
          <w:color w:val="000000"/>
          <w:sz w:val="28"/>
          <w:szCs w:val="28"/>
        </w:rPr>
      </w:pPr>
      <w:r w:rsidRPr="00685523">
        <w:rPr>
          <w:rFonts w:ascii="Times New Roman" w:eastAsia="Times New Roman" w:hAnsi="Times New Roman"/>
          <w:color w:val="000000"/>
          <w:sz w:val="28"/>
          <w:szCs w:val="28"/>
        </w:rPr>
        <w:t xml:space="preserve">                                                          </w:t>
      </w:r>
      <m:oMath>
        <m:r>
          <m:rPr>
            <m:sty m:val="p"/>
          </m:rPr>
          <w:rPr>
            <w:rFonts w:ascii="Cambria Math" w:hAnsi="Cambria Math"/>
            <w:color w:val="000000"/>
            <w:sz w:val="28"/>
            <w:szCs w:val="28"/>
          </w:rPr>
          <m:t>р=</m:t>
        </m:r>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1</m:t>
                </m:r>
              </m:sub>
            </m:sSub>
          </m:num>
          <m:den>
            <m:sSub>
              <m:sSubPr>
                <m:ctrlPr>
                  <w:rPr>
                    <w:rFonts w:ascii="Cambria Math" w:hAnsi="Cambria Math"/>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0</m:t>
                </m:r>
              </m:sub>
            </m:sSub>
          </m:den>
        </m:f>
      </m:oMath>
      <w:r w:rsidRPr="00685523">
        <w:rPr>
          <w:rFonts w:ascii="Times New Roman" w:eastAsia="Times New Roman" w:hAnsi="Times New Roman"/>
          <w:color w:val="000000"/>
          <w:sz w:val="28"/>
          <w:szCs w:val="28"/>
        </w:rPr>
        <w:t xml:space="preserve">,                  </w:t>
      </w:r>
      <w:r w:rsidR="00130F57" w:rsidRPr="00685523">
        <w:rPr>
          <w:rFonts w:ascii="Times New Roman" w:eastAsia="Times New Roman" w:hAnsi="Times New Roman"/>
          <w:color w:val="000000"/>
          <w:sz w:val="28"/>
          <w:szCs w:val="28"/>
        </w:rPr>
        <w:t xml:space="preserve"> </w:t>
      </w:r>
      <w:r w:rsidR="003E3FDF" w:rsidRPr="00685523">
        <w:rPr>
          <w:rFonts w:ascii="Times New Roman" w:eastAsia="Times New Roman" w:hAnsi="Times New Roman"/>
          <w:color w:val="000000"/>
          <w:sz w:val="28"/>
          <w:szCs w:val="28"/>
        </w:rPr>
        <w:t xml:space="preserve">                      </w:t>
      </w:r>
      <w:r w:rsidR="00093FC6" w:rsidRPr="00685523">
        <w:rPr>
          <w:rFonts w:ascii="Times New Roman" w:eastAsia="Times New Roman" w:hAnsi="Times New Roman"/>
          <w:color w:val="000000"/>
          <w:sz w:val="28"/>
          <w:szCs w:val="28"/>
        </w:rPr>
        <w:t>+</w:t>
      </w:r>
      <w:r w:rsidR="003E3FDF" w:rsidRPr="00685523">
        <w:rPr>
          <w:rFonts w:ascii="Times New Roman" w:eastAsia="Times New Roman" w:hAnsi="Times New Roman"/>
          <w:color w:val="000000"/>
          <w:sz w:val="28"/>
          <w:szCs w:val="28"/>
        </w:rPr>
        <w:t xml:space="preserve">             (</w:t>
      </w:r>
      <w:r w:rsidR="00130F57" w:rsidRPr="00685523">
        <w:rPr>
          <w:rFonts w:ascii="Times New Roman" w:eastAsia="Times New Roman" w:hAnsi="Times New Roman"/>
          <w:color w:val="000000"/>
          <w:sz w:val="28"/>
          <w:szCs w:val="28"/>
        </w:rPr>
        <w:t>6</w:t>
      </w:r>
      <w:r w:rsidRPr="00685523">
        <w:rPr>
          <w:rFonts w:ascii="Times New Roman" w:eastAsia="Times New Roman" w:hAnsi="Times New Roman"/>
          <w:color w:val="000000"/>
          <w:sz w:val="28"/>
          <w:szCs w:val="28"/>
        </w:rPr>
        <w:t>)</w:t>
      </w:r>
    </w:p>
    <w:p w14:paraId="349BE47C" w14:textId="77777777" w:rsidR="0030464D" w:rsidRPr="00685523" w:rsidRDefault="0030464D" w:rsidP="00BA5891">
      <w:pPr>
        <w:spacing w:after="0" w:line="240" w:lineRule="atLeast"/>
        <w:ind w:firstLine="709"/>
        <w:jc w:val="both"/>
        <w:rPr>
          <w:rFonts w:ascii="Times New Roman" w:hAnsi="Times New Roman"/>
          <w:color w:val="000000"/>
          <w:sz w:val="28"/>
          <w:szCs w:val="28"/>
        </w:rPr>
      </w:pPr>
      <w:r w:rsidRPr="00685523">
        <w:rPr>
          <w:rFonts w:ascii="Times New Roman" w:hAnsi="Times New Roman"/>
          <w:sz w:val="28"/>
          <w:szCs w:val="28"/>
        </w:rPr>
        <w:t>де S</w:t>
      </w:r>
      <w:r w:rsidRPr="00685523">
        <w:rPr>
          <w:rFonts w:ascii="Times New Roman" w:hAnsi="Times New Roman"/>
          <w:sz w:val="28"/>
          <w:szCs w:val="28"/>
          <w:vertAlign w:val="subscript"/>
        </w:rPr>
        <w:t>1</w:t>
      </w:r>
      <w:r w:rsidRPr="00685523">
        <w:rPr>
          <w:rFonts w:ascii="Times New Roman" w:hAnsi="Times New Roman"/>
          <w:sz w:val="28"/>
          <w:szCs w:val="28"/>
        </w:rPr>
        <w:t xml:space="preserve"> </w:t>
      </w:r>
      <w:r w:rsidRPr="00685523">
        <w:rPr>
          <w:rFonts w:ascii="Times New Roman" w:hAnsi="Times New Roman"/>
          <w:color w:val="000000"/>
          <w:sz w:val="28"/>
          <w:szCs w:val="28"/>
        </w:rPr>
        <w:t>−</w:t>
      </w:r>
      <w:r w:rsidRPr="00685523">
        <w:rPr>
          <w:rFonts w:ascii="Times New Roman" w:hAnsi="Times New Roman"/>
          <w:sz w:val="28"/>
          <w:szCs w:val="28"/>
        </w:rPr>
        <w:t xml:space="preserve"> пряма сонячна радіація, </w:t>
      </w:r>
      <w:r w:rsidRPr="00685523">
        <w:rPr>
          <w:rFonts w:ascii="Times New Roman" w:hAnsi="Times New Roman"/>
          <w:color w:val="000000"/>
          <w:sz w:val="28"/>
          <w:szCs w:val="28"/>
        </w:rPr>
        <w:t>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5B993F10" w14:textId="77777777" w:rsidR="0030464D" w:rsidRPr="00685523" w:rsidRDefault="0030464D" w:rsidP="00BA5891">
      <w:pPr>
        <w:spacing w:after="0" w:line="240" w:lineRule="atLeast"/>
        <w:ind w:firstLine="709"/>
        <w:jc w:val="both"/>
        <w:rPr>
          <w:rFonts w:ascii="Times New Roman" w:hAnsi="Times New Roman"/>
          <w:color w:val="000000"/>
          <w:sz w:val="28"/>
          <w:szCs w:val="28"/>
        </w:rPr>
      </w:pPr>
      <w:r w:rsidRPr="00685523">
        <w:rPr>
          <w:rFonts w:ascii="Times New Roman" w:hAnsi="Times New Roman"/>
          <w:sz w:val="28"/>
          <w:szCs w:val="28"/>
        </w:rPr>
        <w:t>S</w:t>
      </w:r>
      <w:r w:rsidRPr="00685523">
        <w:rPr>
          <w:rFonts w:ascii="Times New Roman" w:hAnsi="Times New Roman"/>
          <w:sz w:val="28"/>
          <w:szCs w:val="28"/>
          <w:vertAlign w:val="subscript"/>
        </w:rPr>
        <w:t>о</w:t>
      </w:r>
      <w:r w:rsidRPr="00685523">
        <w:rPr>
          <w:rFonts w:ascii="Times New Roman" w:hAnsi="Times New Roman"/>
          <w:sz w:val="28"/>
          <w:szCs w:val="28"/>
        </w:rPr>
        <w:t xml:space="preserve"> </w:t>
      </w:r>
      <w:r w:rsidRPr="00685523">
        <w:rPr>
          <w:rFonts w:ascii="Times New Roman" w:hAnsi="Times New Roman"/>
          <w:color w:val="000000"/>
          <w:sz w:val="28"/>
          <w:szCs w:val="28"/>
        </w:rPr>
        <w:t>−</w:t>
      </w:r>
      <w:r w:rsidRPr="00685523">
        <w:rPr>
          <w:rFonts w:ascii="Times New Roman" w:hAnsi="Times New Roman"/>
          <w:sz w:val="28"/>
          <w:szCs w:val="28"/>
        </w:rPr>
        <w:t xml:space="preserve"> </w:t>
      </w:r>
      <w:r w:rsidRPr="00685523">
        <w:rPr>
          <w:rFonts w:ascii="Times New Roman" w:hAnsi="Times New Roman"/>
          <w:color w:val="000000"/>
          <w:sz w:val="28"/>
          <w:szCs w:val="28"/>
        </w:rPr>
        <w:t>сонячна постійна (1,353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211536BC" w14:textId="77777777" w:rsidR="0030464D" w:rsidRPr="00685523" w:rsidRDefault="0030464D" w:rsidP="0030464D">
      <w:pPr>
        <w:spacing w:after="0" w:line="240" w:lineRule="atLeast"/>
        <w:ind w:firstLine="720"/>
        <w:jc w:val="both"/>
        <w:rPr>
          <w:rFonts w:ascii="Times New Roman" w:hAnsi="Times New Roman"/>
          <w:sz w:val="28"/>
          <w:szCs w:val="28"/>
        </w:rPr>
      </w:pPr>
      <w:r w:rsidRPr="00685523">
        <w:rPr>
          <w:rFonts w:ascii="Times New Roman" w:hAnsi="Times New Roman"/>
          <w:sz w:val="28"/>
          <w:szCs w:val="28"/>
        </w:rPr>
        <w:t xml:space="preserve">Сумарна сонячна радіація, </w:t>
      </w:r>
      <w:r w:rsidR="00093FC6" w:rsidRPr="00685523">
        <w:rPr>
          <w:rFonts w:ascii="Times New Roman" w:hAnsi="Times New Roman"/>
          <w:sz w:val="28"/>
          <w:szCs w:val="28"/>
        </w:rPr>
        <w:t>спрямовуючись</w:t>
      </w:r>
      <w:r w:rsidRPr="00685523">
        <w:rPr>
          <w:rFonts w:ascii="Times New Roman" w:hAnsi="Times New Roman"/>
          <w:sz w:val="28"/>
          <w:szCs w:val="28"/>
        </w:rPr>
        <w:t xml:space="preserve"> до поверхні Землі, частково поглинається нею (переходить у тепло) і частково відбивається в атмосферу. Визначити кількість поглиненої енергії практично неможливо, саме тому вимірюють кількість відбитої. Відношення відбитої від земної поверхні радіації до загального кількості сумарної радіації називається </w:t>
      </w:r>
      <w:r w:rsidRPr="00685523">
        <w:rPr>
          <w:rFonts w:ascii="Times New Roman" w:hAnsi="Times New Roman"/>
          <w:i/>
          <w:sz w:val="28"/>
          <w:szCs w:val="28"/>
        </w:rPr>
        <w:t>альбедо</w:t>
      </w:r>
      <w:r w:rsidRPr="00685523">
        <w:rPr>
          <w:rFonts w:ascii="Times New Roman" w:hAnsi="Times New Roman"/>
          <w:sz w:val="28"/>
          <w:szCs w:val="28"/>
        </w:rPr>
        <w:t>.</w:t>
      </w:r>
      <w:r w:rsidRPr="00685523">
        <w:rPr>
          <w:rFonts w:ascii="Times New Roman" w:hAnsi="Times New Roman"/>
          <w:color w:val="000000"/>
          <w:sz w:val="28"/>
          <w:szCs w:val="28"/>
        </w:rPr>
        <w:t xml:space="preserve"> </w:t>
      </w:r>
    </w:p>
    <w:p w14:paraId="45E18FAE" w14:textId="77777777" w:rsidR="0030464D" w:rsidRPr="00685523" w:rsidRDefault="0030464D" w:rsidP="00BA5891">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 Альбедо визначають за формулою:</w:t>
      </w:r>
    </w:p>
    <w:p w14:paraId="7951E7B1" w14:textId="77777777" w:rsidR="0030464D" w:rsidRPr="00685523" w:rsidRDefault="00130F57" w:rsidP="0030464D">
      <w:pPr>
        <w:shd w:val="clear" w:color="auto" w:fill="FFFFFF"/>
        <w:spacing w:after="0" w:line="240" w:lineRule="auto"/>
        <w:ind w:right="14"/>
        <w:jc w:val="center"/>
        <w:rPr>
          <w:rFonts w:ascii="Times New Roman" w:hAnsi="Times New Roman"/>
          <w:sz w:val="28"/>
          <w:szCs w:val="28"/>
        </w:rPr>
      </w:pPr>
      <w:r w:rsidRPr="00685523">
        <w:rPr>
          <w:rFonts w:ascii="Times New Roman" w:hAnsi="Times New Roman"/>
          <w:sz w:val="28"/>
          <w:szCs w:val="28"/>
        </w:rPr>
        <w:lastRenderedPageBreak/>
        <w:t xml:space="preserve">                                               </w:t>
      </w:r>
      <w:r w:rsidR="0030464D" w:rsidRPr="00685523">
        <w:rPr>
          <w:rFonts w:ascii="Times New Roman" w:hAnsi="Times New Roman"/>
          <w:sz w:val="28"/>
          <w:szCs w:val="28"/>
        </w:rPr>
        <w:t>А =  R :  Q ∙ 100 % .</w:t>
      </w:r>
      <w:r w:rsidR="0030464D" w:rsidRPr="00685523">
        <w:rPr>
          <w:rFonts w:ascii="Times New Roman" w:hAnsi="Times New Roman"/>
          <w:sz w:val="28"/>
          <w:szCs w:val="28"/>
        </w:rPr>
        <w:tab/>
      </w:r>
      <w:r w:rsidR="0030464D" w:rsidRPr="00685523">
        <w:rPr>
          <w:rFonts w:ascii="Times New Roman" w:hAnsi="Times New Roman"/>
          <w:sz w:val="28"/>
          <w:szCs w:val="28"/>
        </w:rPr>
        <w:tab/>
      </w:r>
      <w:r w:rsidR="0030464D" w:rsidRPr="00685523">
        <w:rPr>
          <w:rFonts w:ascii="Times New Roman" w:hAnsi="Times New Roman"/>
          <w:sz w:val="28"/>
          <w:szCs w:val="28"/>
        </w:rPr>
        <w:tab/>
      </w:r>
      <w:r w:rsidRPr="00685523">
        <w:rPr>
          <w:rFonts w:ascii="Times New Roman" w:hAnsi="Times New Roman"/>
          <w:sz w:val="28"/>
          <w:szCs w:val="28"/>
        </w:rPr>
        <w:t xml:space="preserve">                </w:t>
      </w:r>
      <w:r w:rsidR="003E3FDF" w:rsidRPr="00685523">
        <w:rPr>
          <w:rFonts w:ascii="Times New Roman" w:hAnsi="Times New Roman"/>
          <w:sz w:val="28"/>
          <w:szCs w:val="28"/>
        </w:rPr>
        <w:t xml:space="preserve">     </w:t>
      </w:r>
      <w:r w:rsidRPr="00685523">
        <w:rPr>
          <w:rFonts w:ascii="Times New Roman" w:hAnsi="Times New Roman"/>
          <w:sz w:val="28"/>
          <w:szCs w:val="28"/>
        </w:rPr>
        <w:t xml:space="preserve">    </w:t>
      </w:r>
      <w:r w:rsidR="003E3FDF" w:rsidRPr="00685523">
        <w:rPr>
          <w:rFonts w:ascii="Times New Roman" w:hAnsi="Times New Roman"/>
          <w:sz w:val="28"/>
          <w:szCs w:val="28"/>
        </w:rPr>
        <w:tab/>
        <w:t>(</w:t>
      </w:r>
      <w:r w:rsidRPr="00685523">
        <w:rPr>
          <w:rFonts w:ascii="Times New Roman" w:hAnsi="Times New Roman"/>
          <w:sz w:val="28"/>
          <w:szCs w:val="28"/>
        </w:rPr>
        <w:t>7</w:t>
      </w:r>
      <w:r w:rsidR="0030464D" w:rsidRPr="00685523">
        <w:rPr>
          <w:rFonts w:ascii="Times New Roman" w:hAnsi="Times New Roman"/>
          <w:sz w:val="28"/>
          <w:szCs w:val="28"/>
        </w:rPr>
        <w:t>)</w:t>
      </w:r>
    </w:p>
    <w:p w14:paraId="56325734" w14:textId="77777777" w:rsidR="0030464D" w:rsidRPr="00685523" w:rsidRDefault="0030464D" w:rsidP="0030464D">
      <w:pPr>
        <w:shd w:val="clear" w:color="auto" w:fill="FFFFFF"/>
        <w:spacing w:after="0" w:line="240" w:lineRule="auto"/>
        <w:ind w:right="14"/>
        <w:jc w:val="center"/>
        <w:rPr>
          <w:rFonts w:ascii="Times New Roman" w:hAnsi="Times New Roman"/>
          <w:sz w:val="28"/>
          <w:szCs w:val="28"/>
        </w:rPr>
      </w:pPr>
    </w:p>
    <w:p w14:paraId="644840ED" w14:textId="77777777" w:rsidR="0030464D" w:rsidRPr="00685523" w:rsidRDefault="009F773D" w:rsidP="00BA5891">
      <w:pPr>
        <w:adjustRightInd w:val="0"/>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де R </w:t>
      </w:r>
      <w:r w:rsidRPr="00685523">
        <w:rPr>
          <w:rFonts w:ascii="Times New Roman" w:eastAsia="Times New Roman" w:hAnsi="Times New Roman"/>
          <w:sz w:val="28"/>
          <w:szCs w:val="24"/>
        </w:rPr>
        <w:t>–</w:t>
      </w:r>
      <w:r w:rsidR="0030464D" w:rsidRPr="00685523">
        <w:rPr>
          <w:rFonts w:ascii="Times New Roman" w:hAnsi="Times New Roman"/>
          <w:sz w:val="28"/>
          <w:szCs w:val="28"/>
        </w:rPr>
        <w:t xml:space="preserve"> радіація, яка відбилася земною поверхнею;</w:t>
      </w:r>
    </w:p>
    <w:p w14:paraId="42EFB889" w14:textId="77777777" w:rsidR="0030464D" w:rsidRPr="00685523" w:rsidRDefault="009F773D" w:rsidP="0030464D">
      <w:pPr>
        <w:adjustRightInd w:val="0"/>
        <w:spacing w:after="0" w:line="240" w:lineRule="auto"/>
        <w:ind w:firstLine="567"/>
        <w:jc w:val="both"/>
        <w:rPr>
          <w:rFonts w:ascii="Times New Roman" w:eastAsia="Times New Roman" w:hAnsi="Times New Roman"/>
          <w:sz w:val="24"/>
          <w:szCs w:val="24"/>
        </w:rPr>
      </w:pPr>
      <w:r w:rsidRPr="00685523">
        <w:rPr>
          <w:rFonts w:ascii="Times New Roman" w:hAnsi="Times New Roman"/>
          <w:sz w:val="28"/>
          <w:szCs w:val="28"/>
        </w:rPr>
        <w:t xml:space="preserve">  Q </w:t>
      </w:r>
      <w:r w:rsidRPr="00685523">
        <w:rPr>
          <w:rFonts w:ascii="Times New Roman" w:eastAsia="Times New Roman" w:hAnsi="Times New Roman"/>
          <w:sz w:val="28"/>
          <w:szCs w:val="24"/>
        </w:rPr>
        <w:t>–</w:t>
      </w:r>
      <w:r w:rsidR="0030464D" w:rsidRPr="00685523">
        <w:rPr>
          <w:rFonts w:ascii="Times New Roman" w:hAnsi="Times New Roman"/>
          <w:sz w:val="28"/>
          <w:szCs w:val="28"/>
        </w:rPr>
        <w:t xml:space="preserve"> сумарна радіація.</w:t>
      </w:r>
      <w:r w:rsidR="0030464D" w:rsidRPr="00685523">
        <w:rPr>
          <w:rFonts w:ascii="Times New Roman" w:eastAsia="Times New Roman" w:hAnsi="Times New Roman"/>
          <w:sz w:val="24"/>
          <w:szCs w:val="24"/>
        </w:rPr>
        <w:t xml:space="preserve"> </w:t>
      </w:r>
    </w:p>
    <w:p w14:paraId="018743F4" w14:textId="77777777" w:rsidR="0030464D" w:rsidRPr="00685523" w:rsidRDefault="0030464D" w:rsidP="00093FC6">
      <w:pPr>
        <w:adjustRightInd w:val="0"/>
        <w:spacing w:after="0" w:line="240" w:lineRule="auto"/>
        <w:ind w:firstLine="709"/>
        <w:jc w:val="both"/>
        <w:rPr>
          <w:rFonts w:ascii="Times New Roman" w:eastAsia="Times New Roman" w:hAnsi="Times New Roman"/>
          <w:sz w:val="28"/>
          <w:szCs w:val="24"/>
        </w:rPr>
      </w:pPr>
      <w:r w:rsidRPr="00685523">
        <w:rPr>
          <w:rFonts w:ascii="Times New Roman" w:eastAsia="Times New Roman" w:hAnsi="Times New Roman"/>
          <w:sz w:val="28"/>
          <w:szCs w:val="24"/>
        </w:rPr>
        <w:t>В</w:t>
      </w:r>
      <w:r w:rsidR="00E22E5D" w:rsidRPr="00685523">
        <w:rPr>
          <w:rFonts w:ascii="Times New Roman" w:eastAsia="Times New Roman" w:hAnsi="Times New Roman"/>
          <w:sz w:val="28"/>
          <w:szCs w:val="24"/>
        </w:rPr>
        <w:t xml:space="preserve">ідбиваюча властивість поверхні </w:t>
      </w:r>
      <w:r w:rsidR="00E22E5D" w:rsidRPr="00685523">
        <w:rPr>
          <w:rFonts w:ascii="Times New Roman" w:hAnsi="Times New Roman"/>
          <w:i/>
          <w:sz w:val="28"/>
          <w:szCs w:val="28"/>
        </w:rPr>
        <w:t>–</w:t>
      </w:r>
      <w:r w:rsidRPr="00685523">
        <w:rPr>
          <w:rFonts w:ascii="Times New Roman" w:eastAsia="Times New Roman" w:hAnsi="Times New Roman"/>
          <w:sz w:val="28"/>
          <w:szCs w:val="24"/>
        </w:rPr>
        <w:t xml:space="preserve"> альбедо</w:t>
      </w:r>
      <w:r w:rsidR="00093FC6" w:rsidRPr="00685523">
        <w:rPr>
          <w:rFonts w:ascii="Times New Roman" w:eastAsia="Times New Roman" w:hAnsi="Times New Roman"/>
          <w:sz w:val="28"/>
          <w:szCs w:val="24"/>
        </w:rPr>
        <w:t xml:space="preserve"> </w:t>
      </w:r>
      <w:r w:rsidR="00093FC6" w:rsidRPr="00685523">
        <w:rPr>
          <w:rFonts w:ascii="Times New Roman" w:hAnsi="Times New Roman"/>
          <w:i/>
          <w:sz w:val="28"/>
          <w:szCs w:val="28"/>
        </w:rPr>
        <w:t>–</w:t>
      </w:r>
      <w:r w:rsidR="00093FC6" w:rsidRPr="00685523">
        <w:rPr>
          <w:rFonts w:ascii="Times New Roman" w:eastAsia="Times New Roman" w:hAnsi="Times New Roman"/>
          <w:sz w:val="28"/>
          <w:szCs w:val="24"/>
        </w:rPr>
        <w:t xml:space="preserve"> </w:t>
      </w:r>
      <w:r w:rsidRPr="00685523">
        <w:rPr>
          <w:rFonts w:ascii="Times New Roman" w:eastAsia="Times New Roman" w:hAnsi="Times New Roman"/>
          <w:sz w:val="28"/>
          <w:szCs w:val="24"/>
        </w:rPr>
        <w:t xml:space="preserve"> вирахову</w:t>
      </w:r>
      <w:r w:rsidR="00093FC6" w:rsidRPr="00685523">
        <w:rPr>
          <w:rFonts w:ascii="Times New Roman" w:eastAsia="Times New Roman" w:hAnsi="Times New Roman"/>
          <w:sz w:val="28"/>
          <w:szCs w:val="24"/>
        </w:rPr>
        <w:t>ється</w:t>
      </w:r>
      <w:r w:rsidRPr="00685523">
        <w:rPr>
          <w:rFonts w:ascii="Times New Roman" w:eastAsia="Times New Roman" w:hAnsi="Times New Roman"/>
          <w:sz w:val="28"/>
          <w:szCs w:val="24"/>
        </w:rPr>
        <w:t xml:space="preserve"> у відсотках від співвідношення відбитої </w:t>
      </w:r>
      <w:r w:rsidR="00093FC6" w:rsidRPr="00685523">
        <w:rPr>
          <w:rFonts w:ascii="Times New Roman" w:eastAsia="Times New Roman" w:hAnsi="Times New Roman"/>
          <w:sz w:val="28"/>
          <w:szCs w:val="24"/>
        </w:rPr>
        <w:t>та</w:t>
      </w:r>
      <w:r w:rsidRPr="00685523">
        <w:rPr>
          <w:rFonts w:ascii="Times New Roman" w:eastAsia="Times New Roman" w:hAnsi="Times New Roman"/>
          <w:sz w:val="28"/>
          <w:szCs w:val="24"/>
        </w:rPr>
        <w:t xml:space="preserve"> сумарної радіації. Альбедо залежить від стану поверхні, її кольору, кута падіння променів на водну поверхню. Найбільше альбедо має чи</w:t>
      </w:r>
      <w:r w:rsidR="009F773D" w:rsidRPr="00685523">
        <w:rPr>
          <w:rFonts w:ascii="Times New Roman" w:eastAsia="Times New Roman" w:hAnsi="Times New Roman"/>
          <w:sz w:val="28"/>
          <w:szCs w:val="24"/>
        </w:rPr>
        <w:t>стий сніг – 85</w:t>
      </w:r>
      <w:r w:rsidR="00093FC6" w:rsidRPr="00685523">
        <w:rPr>
          <w:rFonts w:ascii="Times New Roman" w:eastAsia="Times New Roman" w:hAnsi="Times New Roman"/>
          <w:sz w:val="28"/>
          <w:szCs w:val="24"/>
        </w:rPr>
        <w:t>-</w:t>
      </w:r>
      <w:r w:rsidR="0086513E" w:rsidRPr="00685523">
        <w:rPr>
          <w:rFonts w:ascii="Times New Roman" w:eastAsia="Times New Roman" w:hAnsi="Times New Roman"/>
          <w:sz w:val="28"/>
          <w:szCs w:val="24"/>
        </w:rPr>
        <w:t xml:space="preserve">90%, а найменше </w:t>
      </w:r>
      <w:r w:rsidR="0086513E" w:rsidRPr="00685523">
        <w:rPr>
          <w:rFonts w:ascii="Times New Roman" w:hAnsi="Times New Roman"/>
          <w:i/>
          <w:sz w:val="28"/>
          <w:szCs w:val="28"/>
        </w:rPr>
        <w:t>–</w:t>
      </w:r>
      <w:r w:rsidRPr="00685523">
        <w:rPr>
          <w:rFonts w:ascii="Times New Roman" w:eastAsia="Times New Roman" w:hAnsi="Times New Roman"/>
          <w:sz w:val="28"/>
          <w:szCs w:val="24"/>
        </w:rPr>
        <w:t xml:space="preserve"> чорноземна</w:t>
      </w:r>
      <w:r w:rsidR="00F84855" w:rsidRPr="00685523">
        <w:rPr>
          <w:rFonts w:ascii="Times New Roman" w:eastAsia="Times New Roman" w:hAnsi="Times New Roman"/>
          <w:sz w:val="28"/>
          <w:szCs w:val="24"/>
        </w:rPr>
        <w:t xml:space="preserve"> рілля – 5</w:t>
      </w:r>
      <w:r w:rsidR="00093FC6" w:rsidRPr="00685523">
        <w:rPr>
          <w:rFonts w:ascii="Times New Roman" w:eastAsia="Times New Roman" w:hAnsi="Times New Roman"/>
          <w:sz w:val="28"/>
          <w:szCs w:val="24"/>
        </w:rPr>
        <w:t>-</w:t>
      </w:r>
      <w:r w:rsidRPr="00685523">
        <w:rPr>
          <w:rFonts w:ascii="Times New Roman" w:eastAsia="Times New Roman" w:hAnsi="Times New Roman"/>
          <w:sz w:val="28"/>
          <w:szCs w:val="24"/>
        </w:rPr>
        <w:t>14%. Зелене лис</w:t>
      </w:r>
      <w:r w:rsidR="009F773D" w:rsidRPr="00685523">
        <w:rPr>
          <w:rFonts w:ascii="Times New Roman" w:eastAsia="Times New Roman" w:hAnsi="Times New Roman"/>
          <w:sz w:val="28"/>
          <w:szCs w:val="24"/>
        </w:rPr>
        <w:t>тя відбиває 20-25%, а жовте – 30</w:t>
      </w:r>
      <w:r w:rsidR="00093FC6" w:rsidRPr="00685523">
        <w:rPr>
          <w:rFonts w:ascii="Times New Roman" w:eastAsia="Times New Roman" w:hAnsi="Times New Roman"/>
          <w:sz w:val="28"/>
          <w:szCs w:val="24"/>
        </w:rPr>
        <w:t>-</w:t>
      </w:r>
      <w:r w:rsidRPr="00685523">
        <w:rPr>
          <w:rFonts w:ascii="Times New Roman" w:eastAsia="Times New Roman" w:hAnsi="Times New Roman"/>
          <w:sz w:val="28"/>
          <w:szCs w:val="24"/>
        </w:rPr>
        <w:t xml:space="preserve">38% сонячної радіації. Альбедо гладкої водної поверхні змінюється від 2% при </w:t>
      </w:r>
      <w:r w:rsidR="009F773D" w:rsidRPr="00685523">
        <w:rPr>
          <w:rFonts w:ascii="Times New Roman" w:eastAsia="Times New Roman" w:hAnsi="Times New Roman"/>
          <w:sz w:val="28"/>
          <w:szCs w:val="24"/>
        </w:rPr>
        <w:t>зенітному положенні Сонця до 70</w:t>
      </w:r>
      <w:r w:rsidR="00093FC6" w:rsidRPr="00685523">
        <w:rPr>
          <w:rFonts w:ascii="Times New Roman" w:eastAsia="Times New Roman" w:hAnsi="Times New Roman"/>
          <w:sz w:val="28"/>
          <w:szCs w:val="24"/>
        </w:rPr>
        <w:t>-</w:t>
      </w:r>
      <w:r w:rsidRPr="00685523">
        <w:rPr>
          <w:rFonts w:ascii="Times New Roman" w:eastAsia="Times New Roman" w:hAnsi="Times New Roman"/>
          <w:sz w:val="28"/>
          <w:szCs w:val="24"/>
        </w:rPr>
        <w:t>75% при низькому. Альбедо верхньої поверхні хм</w:t>
      </w:r>
      <w:r w:rsidR="009F773D" w:rsidRPr="00685523">
        <w:rPr>
          <w:rFonts w:ascii="Times New Roman" w:eastAsia="Times New Roman" w:hAnsi="Times New Roman"/>
          <w:sz w:val="28"/>
          <w:szCs w:val="24"/>
        </w:rPr>
        <w:t xml:space="preserve">ар </w:t>
      </w:r>
      <w:r w:rsidR="00093FC6" w:rsidRPr="00685523">
        <w:rPr>
          <w:rFonts w:ascii="Times New Roman" w:eastAsia="Times New Roman" w:hAnsi="Times New Roman"/>
          <w:sz w:val="28"/>
          <w:szCs w:val="24"/>
        </w:rPr>
        <w:t>у</w:t>
      </w:r>
      <w:r w:rsidR="009F773D" w:rsidRPr="00685523">
        <w:rPr>
          <w:rFonts w:ascii="Times New Roman" w:eastAsia="Times New Roman" w:hAnsi="Times New Roman"/>
          <w:sz w:val="28"/>
          <w:szCs w:val="24"/>
        </w:rPr>
        <w:t xml:space="preserve"> середньому становить 50</w:t>
      </w:r>
      <w:r w:rsidR="00093FC6" w:rsidRPr="00685523">
        <w:rPr>
          <w:rFonts w:ascii="Times New Roman" w:eastAsia="Times New Roman" w:hAnsi="Times New Roman"/>
          <w:sz w:val="28"/>
          <w:szCs w:val="24"/>
        </w:rPr>
        <w:t>-</w:t>
      </w:r>
      <w:r w:rsidRPr="00685523">
        <w:rPr>
          <w:rFonts w:ascii="Times New Roman" w:eastAsia="Times New Roman" w:hAnsi="Times New Roman"/>
          <w:sz w:val="28"/>
          <w:szCs w:val="24"/>
        </w:rPr>
        <w:t>60%.</w:t>
      </w:r>
    </w:p>
    <w:p w14:paraId="3D46957F" w14:textId="77777777" w:rsidR="0030464D" w:rsidRPr="00685523" w:rsidRDefault="00093FC6" w:rsidP="00093FC6">
      <w:pPr>
        <w:spacing w:after="120" w:line="240" w:lineRule="atLeast"/>
        <w:ind w:firstLine="709"/>
        <w:jc w:val="both"/>
        <w:rPr>
          <w:rFonts w:ascii="Times New Roman" w:hAnsi="Times New Roman"/>
          <w:sz w:val="28"/>
          <w:szCs w:val="28"/>
        </w:rPr>
      </w:pPr>
      <w:r w:rsidRPr="00685523">
        <w:rPr>
          <w:rFonts w:ascii="Times New Roman" w:hAnsi="Times New Roman"/>
          <w:sz w:val="28"/>
          <w:szCs w:val="28"/>
        </w:rPr>
        <w:t>У</w:t>
      </w:r>
      <w:r w:rsidR="0030464D" w:rsidRPr="00685523">
        <w:rPr>
          <w:rFonts w:ascii="Times New Roman" w:hAnsi="Times New Roman"/>
          <w:sz w:val="28"/>
          <w:szCs w:val="28"/>
        </w:rPr>
        <w:t xml:space="preserve">сі тіла, які мають температуру вище абсолютного нуля, випромінюють променеву енергію. Так, при середній за рік температурі поверхні Землі 15 </w:t>
      </w:r>
      <w:r w:rsidR="0030464D" w:rsidRPr="00685523">
        <w:rPr>
          <w:rFonts w:ascii="Times New Roman" w:hAnsi="Times New Roman"/>
          <w:sz w:val="28"/>
          <w:szCs w:val="28"/>
          <w:vertAlign w:val="superscript"/>
        </w:rPr>
        <w:t>0</w:t>
      </w:r>
      <w:r w:rsidR="0030464D" w:rsidRPr="00685523">
        <w:rPr>
          <w:rFonts w:ascii="Times New Roman" w:hAnsi="Times New Roman"/>
          <w:sz w:val="28"/>
          <w:szCs w:val="28"/>
        </w:rPr>
        <w:t>С, випромінювання становить 0,6 кал/см</w:t>
      </w:r>
      <w:r w:rsidR="0030464D" w:rsidRPr="00685523">
        <w:rPr>
          <w:rFonts w:ascii="Times New Roman" w:hAnsi="Times New Roman"/>
          <w:sz w:val="28"/>
          <w:szCs w:val="28"/>
          <w:vertAlign w:val="superscript"/>
        </w:rPr>
        <w:t>2</w:t>
      </w:r>
      <w:r w:rsidR="0030464D" w:rsidRPr="00685523">
        <w:rPr>
          <w:rFonts w:ascii="Times New Roman" w:hAnsi="Times New Roman"/>
          <w:sz w:val="28"/>
          <w:szCs w:val="28"/>
        </w:rPr>
        <w:t xml:space="preserve">хв. Земне випромінювання нагріває повітря атмосфери тим більше, чим більше в ньому міститься водяної пари, вуглекислого і чадного газу, метану та ін. Нагріта атмосфера та її хмарний покрив самостійно здатні випромінювати енергію. Частина такої енергії йде в космос, а частина </w:t>
      </w:r>
      <w:r w:rsidR="0030464D" w:rsidRPr="00685523">
        <w:rPr>
          <w:rFonts w:ascii="Times New Roman" w:hAnsi="Times New Roman"/>
          <w:color w:val="000000"/>
          <w:sz w:val="28"/>
          <w:szCs w:val="28"/>
        </w:rPr>
        <w:t>–</w:t>
      </w:r>
      <w:r w:rsidR="0030464D" w:rsidRPr="00685523">
        <w:rPr>
          <w:rFonts w:ascii="Times New Roman" w:hAnsi="Times New Roman"/>
          <w:sz w:val="28"/>
          <w:szCs w:val="28"/>
        </w:rPr>
        <w:t xml:space="preserve"> до Землі, тобто назустріч земному випромінюванню. Такий вид випромінювання називається </w:t>
      </w:r>
      <w:r w:rsidR="0030464D" w:rsidRPr="00685523">
        <w:rPr>
          <w:rFonts w:ascii="Times New Roman" w:hAnsi="Times New Roman"/>
          <w:i/>
          <w:sz w:val="28"/>
          <w:szCs w:val="28"/>
        </w:rPr>
        <w:t>зустрічним</w:t>
      </w:r>
      <w:r w:rsidR="0030464D" w:rsidRPr="00685523">
        <w:rPr>
          <w:rFonts w:ascii="Times New Roman" w:hAnsi="Times New Roman"/>
          <w:sz w:val="28"/>
          <w:szCs w:val="28"/>
        </w:rPr>
        <w:t xml:space="preserve">. Різниця між власним випромінюванням Землі та зустрічним випромінюванням називається </w:t>
      </w:r>
      <w:r w:rsidR="0030464D" w:rsidRPr="00685523">
        <w:rPr>
          <w:rFonts w:ascii="Times New Roman" w:hAnsi="Times New Roman"/>
          <w:i/>
          <w:sz w:val="28"/>
          <w:szCs w:val="28"/>
        </w:rPr>
        <w:t>ефективним випромінюванням</w:t>
      </w:r>
      <w:r w:rsidR="0030464D" w:rsidRPr="00685523">
        <w:rPr>
          <w:rFonts w:ascii="Times New Roman" w:hAnsi="Times New Roman"/>
          <w:sz w:val="28"/>
          <w:szCs w:val="28"/>
        </w:rPr>
        <w:t xml:space="preserve">. Процес приходу і витрати сонячного радіаційного тепла поверхнею земної кулі називається </w:t>
      </w:r>
      <w:r w:rsidR="0030464D" w:rsidRPr="00685523">
        <w:rPr>
          <w:rFonts w:ascii="Times New Roman" w:hAnsi="Times New Roman"/>
          <w:i/>
          <w:sz w:val="28"/>
          <w:szCs w:val="28"/>
        </w:rPr>
        <w:t xml:space="preserve">радіаційним балансом </w:t>
      </w:r>
      <w:r w:rsidR="0030464D" w:rsidRPr="00685523">
        <w:rPr>
          <w:rFonts w:ascii="Times New Roman" w:hAnsi="Times New Roman"/>
          <w:sz w:val="28"/>
          <w:szCs w:val="28"/>
        </w:rPr>
        <w:t>земної поверхні. Формула радіаційного балансу має такий вигляд:</w:t>
      </w:r>
    </w:p>
    <w:p w14:paraId="57E20945" w14:textId="77777777" w:rsidR="0030464D" w:rsidRPr="00685523" w:rsidRDefault="0030464D" w:rsidP="00093FC6">
      <w:pPr>
        <w:spacing w:before="120" w:after="120"/>
        <w:ind w:firstLine="567"/>
        <w:jc w:val="both"/>
        <w:rPr>
          <w:rFonts w:ascii="Times New Roman" w:hAnsi="Times New Roman"/>
          <w:sz w:val="28"/>
          <w:szCs w:val="28"/>
        </w:rPr>
      </w:pPr>
      <w:r w:rsidRPr="00685523">
        <w:rPr>
          <w:rFonts w:ascii="Times New Roman" w:eastAsia="Times New Roman" w:hAnsi="Times New Roman"/>
          <w:sz w:val="28"/>
          <w:szCs w:val="28"/>
        </w:rPr>
        <w:t xml:space="preserve">                                        </w:t>
      </w:r>
      <m:oMath>
        <m:r>
          <m:rPr>
            <m:sty m:val="p"/>
          </m:rPr>
          <w:rPr>
            <w:rFonts w:ascii="Cambria Math" w:hAnsi="Cambria Math"/>
            <w:sz w:val="28"/>
            <w:szCs w:val="28"/>
          </w:rPr>
          <m:t>R=Q</m:t>
        </m:r>
        <m:d>
          <m:dPr>
            <m:ctrlPr>
              <w:rPr>
                <w:rFonts w:ascii="Cambria Math" w:hAnsi="Cambria Math"/>
                <w:sz w:val="28"/>
                <w:szCs w:val="28"/>
              </w:rPr>
            </m:ctrlPr>
          </m:dPr>
          <m:e>
            <m:r>
              <m:rPr>
                <m:sty m:val="p"/>
              </m:rPr>
              <w:rPr>
                <w:rFonts w:ascii="Cambria Math" w:hAnsi="Cambria Math"/>
                <w:sz w:val="28"/>
                <w:szCs w:val="28"/>
              </w:rPr>
              <m:t>100-A</m:t>
            </m:r>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еф</m:t>
            </m:r>
          </m:sub>
        </m:sSub>
      </m:oMath>
      <w:r w:rsidRPr="00685523">
        <w:rPr>
          <w:rFonts w:ascii="Times New Roman" w:eastAsia="Times New Roman" w:hAnsi="Times New Roman"/>
          <w:sz w:val="28"/>
          <w:szCs w:val="28"/>
        </w:rPr>
        <w:t xml:space="preserve">,        </w:t>
      </w:r>
      <w:r w:rsidR="00130F57" w:rsidRPr="00685523">
        <w:rPr>
          <w:rFonts w:ascii="Times New Roman" w:eastAsia="Times New Roman" w:hAnsi="Times New Roman"/>
          <w:sz w:val="28"/>
          <w:szCs w:val="28"/>
        </w:rPr>
        <w:t xml:space="preserve"> </w:t>
      </w:r>
      <w:r w:rsidR="003E3FDF" w:rsidRPr="00685523">
        <w:rPr>
          <w:rFonts w:ascii="Times New Roman" w:eastAsia="Times New Roman" w:hAnsi="Times New Roman"/>
          <w:sz w:val="28"/>
          <w:szCs w:val="28"/>
        </w:rPr>
        <w:t xml:space="preserve">                                    (</w:t>
      </w:r>
      <w:r w:rsidR="00130F57" w:rsidRPr="00685523">
        <w:rPr>
          <w:rFonts w:ascii="Times New Roman" w:eastAsia="Times New Roman" w:hAnsi="Times New Roman"/>
          <w:sz w:val="28"/>
          <w:szCs w:val="28"/>
        </w:rPr>
        <w:t>8</w:t>
      </w:r>
      <w:r w:rsidRPr="00685523">
        <w:rPr>
          <w:rFonts w:ascii="Times New Roman" w:eastAsia="Times New Roman" w:hAnsi="Times New Roman"/>
          <w:sz w:val="28"/>
          <w:szCs w:val="28"/>
        </w:rPr>
        <w:t>)</w:t>
      </w:r>
    </w:p>
    <w:p w14:paraId="158A8319" w14:textId="77777777" w:rsidR="0030464D" w:rsidRPr="00685523" w:rsidRDefault="0030464D" w:rsidP="00093FC6">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де R – відбита від землі сонячна радіація,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7DD40030" w14:textId="77777777" w:rsidR="0030464D" w:rsidRPr="00685523" w:rsidRDefault="0030464D" w:rsidP="00093FC6">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Q – кількість сумарної радіації,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491834C9" w14:textId="77777777" w:rsidR="0030464D" w:rsidRPr="00685523" w:rsidRDefault="0030464D" w:rsidP="00093FC6">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А – альбедо поверхні, %;</w:t>
      </w:r>
    </w:p>
    <w:p w14:paraId="40ADECE5" w14:textId="77777777" w:rsidR="0030464D" w:rsidRPr="00685523" w:rsidRDefault="0030464D" w:rsidP="00093FC6">
      <w:pPr>
        <w:spacing w:after="0" w:line="240" w:lineRule="atLeast"/>
        <w:ind w:firstLine="709"/>
        <w:jc w:val="both"/>
        <w:rPr>
          <w:rFonts w:ascii="Times New Roman" w:hAnsi="Times New Roman"/>
          <w:color w:val="000000"/>
          <w:sz w:val="28"/>
          <w:szCs w:val="28"/>
        </w:rPr>
      </w:pPr>
      <w:r w:rsidRPr="00685523">
        <w:rPr>
          <w:rFonts w:ascii="Times New Roman" w:hAnsi="Times New Roman"/>
          <w:color w:val="000000"/>
          <w:sz w:val="28"/>
          <w:szCs w:val="28"/>
        </w:rPr>
        <w:t>Е</w:t>
      </w:r>
      <w:r w:rsidRPr="00685523">
        <w:rPr>
          <w:rFonts w:ascii="Times New Roman" w:hAnsi="Times New Roman"/>
          <w:color w:val="000000"/>
          <w:sz w:val="28"/>
          <w:szCs w:val="28"/>
          <w:vertAlign w:val="subscript"/>
        </w:rPr>
        <w:t>еф.</w:t>
      </w:r>
      <w:r w:rsidRPr="00685523">
        <w:rPr>
          <w:rFonts w:ascii="Times New Roman" w:hAnsi="Times New Roman"/>
          <w:color w:val="000000"/>
          <w:sz w:val="28"/>
          <w:szCs w:val="28"/>
        </w:rPr>
        <w:t xml:space="preserve"> – ефективне випромінювання земної поверхні, кВ/м</w:t>
      </w:r>
      <w:r w:rsidRPr="00685523">
        <w:rPr>
          <w:rFonts w:ascii="Times New Roman" w:hAnsi="Times New Roman"/>
          <w:color w:val="000000"/>
          <w:sz w:val="28"/>
          <w:szCs w:val="28"/>
          <w:vertAlign w:val="superscript"/>
        </w:rPr>
        <w:t>2</w:t>
      </w:r>
      <w:r w:rsidRPr="00685523">
        <w:rPr>
          <w:rFonts w:ascii="Times New Roman" w:hAnsi="Times New Roman"/>
          <w:color w:val="000000"/>
          <w:sz w:val="28"/>
          <w:szCs w:val="28"/>
        </w:rPr>
        <w:t>.</w:t>
      </w:r>
    </w:p>
    <w:p w14:paraId="6B65D9EA" w14:textId="77777777" w:rsidR="0030464D" w:rsidRPr="00685523" w:rsidRDefault="0030464D" w:rsidP="0030464D">
      <w:pPr>
        <w:spacing w:after="0" w:line="240" w:lineRule="atLeast"/>
        <w:ind w:firstLine="720"/>
        <w:jc w:val="both"/>
        <w:rPr>
          <w:rFonts w:ascii="Times New Roman" w:eastAsia="Times New Roman" w:hAnsi="Times New Roman"/>
          <w:b/>
          <w:i/>
          <w:sz w:val="28"/>
          <w:szCs w:val="28"/>
        </w:rPr>
      </w:pPr>
      <w:r w:rsidRPr="00685523">
        <w:rPr>
          <w:rFonts w:ascii="Times New Roman" w:eastAsia="Times New Roman" w:hAnsi="Times New Roman"/>
          <w:b/>
          <w:i/>
          <w:sz w:val="28"/>
          <w:szCs w:val="28"/>
        </w:rPr>
        <w:t xml:space="preserve">Вивчення будови </w:t>
      </w:r>
      <w:r w:rsidR="00093FC6" w:rsidRPr="00685523">
        <w:rPr>
          <w:rFonts w:ascii="Times New Roman" w:eastAsia="Times New Roman" w:hAnsi="Times New Roman"/>
          <w:b/>
          <w:i/>
          <w:sz w:val="28"/>
          <w:szCs w:val="28"/>
        </w:rPr>
        <w:t>та</w:t>
      </w:r>
      <w:r w:rsidRPr="00685523">
        <w:rPr>
          <w:rFonts w:ascii="Times New Roman" w:eastAsia="Times New Roman" w:hAnsi="Times New Roman"/>
          <w:b/>
          <w:i/>
          <w:sz w:val="28"/>
          <w:szCs w:val="28"/>
        </w:rPr>
        <w:t xml:space="preserve"> принципу роботи приладів.</w:t>
      </w:r>
    </w:p>
    <w:p w14:paraId="3D65E636" w14:textId="77777777" w:rsidR="0030464D" w:rsidRPr="00685523" w:rsidRDefault="0030464D" w:rsidP="0030464D">
      <w:pPr>
        <w:spacing w:after="0" w:line="240" w:lineRule="atLeast"/>
        <w:ind w:firstLine="720"/>
        <w:jc w:val="both"/>
        <w:rPr>
          <w:rFonts w:ascii="Times New Roman" w:eastAsia="Times New Roman" w:hAnsi="Times New Roman"/>
          <w:b/>
          <w:i/>
          <w:sz w:val="28"/>
          <w:szCs w:val="28"/>
        </w:rPr>
      </w:pPr>
      <w:r w:rsidRPr="00685523">
        <w:rPr>
          <w:rFonts w:ascii="Times New Roman" w:eastAsia="Times New Roman" w:hAnsi="Times New Roman"/>
          <w:sz w:val="28"/>
          <w:szCs w:val="24"/>
          <w:lang w:eastAsia="ru-RU"/>
        </w:rPr>
        <w:t xml:space="preserve">Для проведення актинометричних спостережень використовуються </w:t>
      </w:r>
      <w:r w:rsidR="00093FC6" w:rsidRPr="00685523">
        <w:rPr>
          <w:rFonts w:ascii="Times New Roman" w:eastAsia="Times New Roman" w:hAnsi="Times New Roman"/>
          <w:sz w:val="28"/>
          <w:szCs w:val="24"/>
          <w:lang w:eastAsia="ru-RU"/>
        </w:rPr>
        <w:t>такі</w:t>
      </w:r>
      <w:r w:rsidRPr="00685523">
        <w:rPr>
          <w:rFonts w:ascii="Times New Roman" w:eastAsia="Times New Roman" w:hAnsi="Times New Roman"/>
          <w:sz w:val="28"/>
          <w:szCs w:val="24"/>
          <w:lang w:eastAsia="ru-RU"/>
        </w:rPr>
        <w:t xml:space="preserve"> актинометричні прилади: актинометр, універсальний піранометр (похідний альбедометр) і балансомір.</w:t>
      </w:r>
    </w:p>
    <w:p w14:paraId="093D775E" w14:textId="77777777" w:rsidR="0030464D" w:rsidRPr="00685523" w:rsidRDefault="0030464D" w:rsidP="0030464D">
      <w:pPr>
        <w:spacing w:after="0" w:line="240" w:lineRule="atLeast"/>
        <w:ind w:firstLine="720"/>
        <w:jc w:val="both"/>
        <w:rPr>
          <w:rFonts w:ascii="Times New Roman" w:eastAsia="Times New Roman" w:hAnsi="Times New Roman"/>
          <w:b/>
          <w:i/>
          <w:sz w:val="28"/>
          <w:szCs w:val="28"/>
        </w:rPr>
      </w:pPr>
      <w:r w:rsidRPr="00685523">
        <w:rPr>
          <w:rFonts w:ascii="Times New Roman" w:eastAsia="Times New Roman" w:hAnsi="Times New Roman"/>
          <w:sz w:val="28"/>
          <w:szCs w:val="24"/>
          <w:lang w:eastAsia="ru-RU"/>
        </w:rPr>
        <w:t>Актинометр призначен</w:t>
      </w:r>
      <w:r w:rsidR="00093FC6" w:rsidRPr="00685523">
        <w:rPr>
          <w:rFonts w:ascii="Times New Roman" w:eastAsia="Times New Roman" w:hAnsi="Times New Roman"/>
          <w:sz w:val="28"/>
          <w:szCs w:val="24"/>
          <w:lang w:eastAsia="ru-RU"/>
        </w:rPr>
        <w:t>ий</w:t>
      </w:r>
      <w:r w:rsidRPr="00685523">
        <w:rPr>
          <w:rFonts w:ascii="Times New Roman" w:eastAsia="Times New Roman" w:hAnsi="Times New Roman"/>
          <w:sz w:val="28"/>
          <w:szCs w:val="24"/>
          <w:lang w:eastAsia="ru-RU"/>
        </w:rPr>
        <w:t xml:space="preserve"> для вимірювання прямої сонячної радіації S.</w:t>
      </w:r>
    </w:p>
    <w:p w14:paraId="16190B25" w14:textId="77777777" w:rsidR="0030464D" w:rsidRPr="00685523" w:rsidRDefault="0030464D" w:rsidP="0030464D">
      <w:pPr>
        <w:spacing w:after="0" w:line="240" w:lineRule="auto"/>
        <w:ind w:firstLine="720"/>
        <w:jc w:val="both"/>
        <w:rPr>
          <w:rFonts w:ascii="Times New Roman" w:eastAsia="Times New Roman" w:hAnsi="Times New Roman"/>
          <w:sz w:val="16"/>
          <w:szCs w:val="16"/>
          <w:lang w:eastAsia="ru-RU"/>
        </w:rPr>
      </w:pPr>
      <w:r w:rsidRPr="00685523">
        <w:rPr>
          <w:rFonts w:ascii="Times New Roman" w:eastAsia="Times New Roman" w:hAnsi="Times New Roman"/>
          <w:i/>
          <w:iCs/>
          <w:sz w:val="28"/>
          <w:szCs w:val="24"/>
          <w:lang w:eastAsia="ru-RU"/>
        </w:rPr>
        <w:t>Термоелектричний актинометр Савінова</w:t>
      </w:r>
      <w:r w:rsidR="00093FC6" w:rsidRPr="00685523">
        <w:rPr>
          <w:rFonts w:ascii="Times New Roman" w:eastAsia="Times New Roman" w:hAnsi="Times New Roman"/>
          <w:i/>
          <w:iCs/>
          <w:sz w:val="28"/>
          <w:szCs w:val="24"/>
          <w:lang w:eastAsia="ru-RU"/>
        </w:rPr>
        <w:t>-</w:t>
      </w:r>
      <w:r w:rsidRPr="00685523">
        <w:rPr>
          <w:rFonts w:ascii="Times New Roman" w:eastAsia="Times New Roman" w:hAnsi="Times New Roman"/>
          <w:i/>
          <w:iCs/>
          <w:sz w:val="28"/>
          <w:szCs w:val="24"/>
          <w:lang w:eastAsia="ru-RU"/>
        </w:rPr>
        <w:t>Янишевського</w:t>
      </w:r>
      <w:r w:rsidRPr="00685523">
        <w:rPr>
          <w:rFonts w:ascii="Times New Roman" w:eastAsia="Times New Roman" w:hAnsi="Times New Roman"/>
          <w:iCs/>
          <w:sz w:val="28"/>
          <w:szCs w:val="24"/>
          <w:lang w:eastAsia="ru-RU"/>
        </w:rPr>
        <w:t xml:space="preserve"> складається з </w:t>
      </w:r>
      <w:r w:rsidRPr="00685523">
        <w:rPr>
          <w:rFonts w:ascii="Times New Roman" w:eastAsia="Times New Roman" w:hAnsi="Times New Roman"/>
          <w:sz w:val="28"/>
          <w:szCs w:val="24"/>
          <w:lang w:eastAsia="ru-RU"/>
        </w:rPr>
        <w:t xml:space="preserve"> при</w:t>
      </w:r>
      <w:r w:rsidR="00093FC6" w:rsidRPr="00685523">
        <w:rPr>
          <w:rFonts w:ascii="Times New Roman" w:eastAsia="Times New Roman" w:hAnsi="Times New Roman"/>
          <w:sz w:val="28"/>
          <w:szCs w:val="24"/>
          <w:lang w:eastAsia="ru-RU"/>
        </w:rPr>
        <w:t>ймальної</w:t>
      </w:r>
      <w:r w:rsidRPr="00685523">
        <w:rPr>
          <w:rFonts w:ascii="Times New Roman" w:eastAsia="Times New Roman" w:hAnsi="Times New Roman"/>
          <w:sz w:val="28"/>
          <w:szCs w:val="24"/>
          <w:lang w:eastAsia="ru-RU"/>
        </w:rPr>
        <w:t xml:space="preserve"> частини, в якості якої слугує чорний диск, </w:t>
      </w:r>
      <w:r w:rsidR="00093FC6" w:rsidRPr="00685523">
        <w:rPr>
          <w:rFonts w:ascii="Times New Roman" w:eastAsia="Times New Roman" w:hAnsi="Times New Roman"/>
          <w:sz w:val="28"/>
          <w:szCs w:val="24"/>
          <w:lang w:eastAsia="ru-RU"/>
        </w:rPr>
        <w:t>що виготовлений із</w:t>
      </w:r>
      <w:r w:rsidRPr="00685523">
        <w:rPr>
          <w:rFonts w:ascii="Times New Roman" w:eastAsia="Times New Roman" w:hAnsi="Times New Roman"/>
          <w:sz w:val="28"/>
          <w:szCs w:val="24"/>
          <w:lang w:eastAsia="ru-RU"/>
        </w:rPr>
        <w:t xml:space="preserve"> срібної фольги і має напрям на Сонце. На протилежн</w:t>
      </w:r>
      <w:r w:rsidR="00093FC6" w:rsidRPr="00685523">
        <w:rPr>
          <w:rFonts w:ascii="Times New Roman" w:eastAsia="Times New Roman" w:hAnsi="Times New Roman"/>
          <w:sz w:val="28"/>
          <w:szCs w:val="24"/>
          <w:lang w:eastAsia="ru-RU"/>
        </w:rPr>
        <w:t>ому</w:t>
      </w:r>
      <w:r w:rsidRPr="00685523">
        <w:rPr>
          <w:rFonts w:ascii="Times New Roman" w:eastAsia="Times New Roman" w:hAnsi="Times New Roman"/>
          <w:sz w:val="28"/>
          <w:szCs w:val="24"/>
          <w:lang w:eastAsia="ru-RU"/>
        </w:rPr>
        <w:t xml:space="preserve">  </w:t>
      </w:r>
      <w:r w:rsidR="00093FC6" w:rsidRPr="00685523">
        <w:rPr>
          <w:rFonts w:ascii="Times New Roman" w:eastAsia="Times New Roman" w:hAnsi="Times New Roman"/>
          <w:sz w:val="28"/>
          <w:szCs w:val="24"/>
          <w:lang w:eastAsia="ru-RU"/>
        </w:rPr>
        <w:t>боці</w:t>
      </w:r>
      <w:r w:rsidRPr="00685523">
        <w:rPr>
          <w:rFonts w:ascii="Times New Roman" w:eastAsia="Times New Roman" w:hAnsi="Times New Roman"/>
          <w:sz w:val="28"/>
          <w:szCs w:val="24"/>
          <w:lang w:eastAsia="ru-RU"/>
        </w:rPr>
        <w:t xml:space="preserve"> диска приклеєні активні спаї термоелектричної батареї, які мають вигляд  зірки. Пасивні спаї приклеєні до   мідного кільця, </w:t>
      </w:r>
      <w:r w:rsidR="00093FC6" w:rsidRPr="00685523">
        <w:rPr>
          <w:rFonts w:ascii="Times New Roman" w:eastAsia="Times New Roman" w:hAnsi="Times New Roman"/>
          <w:sz w:val="28"/>
          <w:szCs w:val="24"/>
          <w:lang w:eastAsia="ru-RU"/>
        </w:rPr>
        <w:t>що</w:t>
      </w:r>
      <w:r w:rsidRPr="00685523">
        <w:rPr>
          <w:rFonts w:ascii="Times New Roman" w:eastAsia="Times New Roman" w:hAnsi="Times New Roman"/>
          <w:sz w:val="28"/>
          <w:szCs w:val="24"/>
          <w:lang w:eastAsia="ru-RU"/>
        </w:rPr>
        <w:t xml:space="preserve"> закріплен</w:t>
      </w:r>
      <w:r w:rsidR="00093FC6" w:rsidRPr="00685523">
        <w:rPr>
          <w:rFonts w:ascii="Times New Roman" w:eastAsia="Times New Roman" w:hAnsi="Times New Roman"/>
          <w:sz w:val="28"/>
          <w:szCs w:val="24"/>
          <w:lang w:eastAsia="ru-RU"/>
        </w:rPr>
        <w:t>е</w:t>
      </w:r>
      <w:r w:rsidRPr="00685523">
        <w:rPr>
          <w:rFonts w:ascii="Times New Roman" w:eastAsia="Times New Roman" w:hAnsi="Times New Roman"/>
          <w:sz w:val="28"/>
          <w:szCs w:val="24"/>
          <w:lang w:eastAsia="ru-RU"/>
        </w:rPr>
        <w:t xml:space="preserve"> на нижньому кінці трубки </w:t>
      </w:r>
      <w:r w:rsidRPr="00685523">
        <w:rPr>
          <w:rFonts w:ascii="Times New Roman" w:eastAsia="Times New Roman" w:hAnsi="Times New Roman"/>
          <w:i/>
          <w:sz w:val="28"/>
          <w:szCs w:val="24"/>
          <w:lang w:eastAsia="ru-RU"/>
        </w:rPr>
        <w:t>7</w:t>
      </w:r>
      <w:r w:rsidR="009D0C3F" w:rsidRPr="00685523">
        <w:rPr>
          <w:rFonts w:ascii="Times New Roman" w:eastAsia="Times New Roman" w:hAnsi="Times New Roman"/>
          <w:sz w:val="28"/>
          <w:szCs w:val="24"/>
          <w:lang w:eastAsia="ru-RU"/>
        </w:rPr>
        <w:t xml:space="preserve"> актинометра (рис. </w:t>
      </w:r>
      <w:r w:rsidRPr="00685523">
        <w:rPr>
          <w:rFonts w:ascii="Times New Roman" w:eastAsia="Times New Roman" w:hAnsi="Times New Roman"/>
          <w:sz w:val="28"/>
          <w:szCs w:val="24"/>
          <w:lang w:eastAsia="ru-RU"/>
        </w:rPr>
        <w:t xml:space="preserve">3). </w:t>
      </w:r>
      <w:r w:rsidR="00093FC6" w:rsidRPr="00685523">
        <w:rPr>
          <w:rFonts w:ascii="Times New Roman" w:eastAsia="Times New Roman" w:hAnsi="Times New Roman"/>
          <w:sz w:val="28"/>
          <w:szCs w:val="24"/>
          <w:lang w:eastAsia="ru-RU"/>
        </w:rPr>
        <w:t>Усередині</w:t>
      </w:r>
      <w:r w:rsidRPr="00685523">
        <w:rPr>
          <w:rFonts w:ascii="Times New Roman" w:eastAsia="Times New Roman" w:hAnsi="Times New Roman"/>
          <w:sz w:val="28"/>
          <w:szCs w:val="24"/>
          <w:lang w:eastAsia="ru-RU"/>
        </w:rPr>
        <w:t xml:space="preserve"> трубки є сім діафрагм, які захищають при</w:t>
      </w:r>
      <w:r w:rsidR="00093FC6" w:rsidRPr="00685523">
        <w:rPr>
          <w:rFonts w:ascii="Times New Roman" w:eastAsia="Times New Roman" w:hAnsi="Times New Roman"/>
          <w:sz w:val="28"/>
          <w:szCs w:val="24"/>
          <w:lang w:eastAsia="ru-RU"/>
        </w:rPr>
        <w:t>ймальну</w:t>
      </w:r>
      <w:r w:rsidRPr="00685523">
        <w:rPr>
          <w:rFonts w:ascii="Times New Roman" w:eastAsia="Times New Roman" w:hAnsi="Times New Roman"/>
          <w:sz w:val="28"/>
          <w:szCs w:val="24"/>
          <w:lang w:eastAsia="ru-RU"/>
        </w:rPr>
        <w:t xml:space="preserve"> частину від дії вітру, розсіяної </w:t>
      </w:r>
      <w:r w:rsidR="00093FC6" w:rsidRPr="00685523">
        <w:rPr>
          <w:rFonts w:ascii="Times New Roman" w:eastAsia="Times New Roman" w:hAnsi="Times New Roman"/>
          <w:sz w:val="28"/>
          <w:szCs w:val="24"/>
          <w:lang w:eastAsia="ru-RU"/>
        </w:rPr>
        <w:t>та</w:t>
      </w:r>
      <w:r w:rsidRPr="00685523">
        <w:rPr>
          <w:rFonts w:ascii="Times New Roman" w:eastAsia="Times New Roman" w:hAnsi="Times New Roman"/>
          <w:sz w:val="28"/>
          <w:szCs w:val="24"/>
          <w:lang w:eastAsia="ru-RU"/>
        </w:rPr>
        <w:t xml:space="preserve"> відбитої радіації.</w:t>
      </w:r>
      <w:r w:rsidRPr="00685523">
        <w:rPr>
          <w:rFonts w:ascii="Times New Roman" w:eastAsia="Times New Roman" w:hAnsi="Times New Roman"/>
          <w:sz w:val="16"/>
          <w:szCs w:val="16"/>
          <w:lang w:eastAsia="ru-RU"/>
        </w:rPr>
        <w:t xml:space="preserve">       </w:t>
      </w:r>
    </w:p>
    <w:p w14:paraId="59CD548B" w14:textId="77777777" w:rsidR="0030464D" w:rsidRPr="00685523" w:rsidRDefault="0030464D" w:rsidP="0030464D">
      <w:pPr>
        <w:spacing w:after="0" w:line="240" w:lineRule="auto"/>
        <w:ind w:firstLine="720"/>
        <w:jc w:val="both"/>
        <w:rPr>
          <w:rFonts w:ascii="Times New Roman" w:eastAsia="Times New Roman" w:hAnsi="Times New Roman"/>
          <w:sz w:val="16"/>
          <w:szCs w:val="16"/>
          <w:lang w:eastAsia="ru-RU"/>
        </w:rPr>
      </w:pPr>
      <w:r w:rsidRPr="00685523">
        <w:rPr>
          <w:rFonts w:ascii="Times New Roman" w:eastAsia="Times New Roman" w:hAnsi="Times New Roman"/>
          <w:sz w:val="28"/>
          <w:szCs w:val="24"/>
          <w:lang w:eastAsia="ru-RU"/>
        </w:rPr>
        <w:t xml:space="preserve">Для спостережень актинометр встановлюється так, щоб  його основа </w:t>
      </w:r>
      <w:r w:rsidRPr="00685523">
        <w:rPr>
          <w:rFonts w:ascii="Times New Roman" w:eastAsia="Times New Roman" w:hAnsi="Times New Roman"/>
          <w:i/>
          <w:sz w:val="28"/>
          <w:szCs w:val="24"/>
          <w:lang w:eastAsia="ru-RU"/>
        </w:rPr>
        <w:t>11</w:t>
      </w:r>
      <w:r w:rsidRPr="00685523">
        <w:rPr>
          <w:rFonts w:ascii="Times New Roman" w:eastAsia="Times New Roman" w:hAnsi="Times New Roman"/>
          <w:sz w:val="28"/>
          <w:szCs w:val="24"/>
          <w:lang w:eastAsia="ru-RU"/>
        </w:rPr>
        <w:t xml:space="preserve"> і штатив </w:t>
      </w:r>
      <w:r w:rsidRPr="00685523">
        <w:rPr>
          <w:rFonts w:ascii="Times New Roman" w:eastAsia="Times New Roman" w:hAnsi="Times New Roman"/>
          <w:i/>
          <w:sz w:val="28"/>
          <w:szCs w:val="24"/>
          <w:lang w:eastAsia="ru-RU"/>
        </w:rPr>
        <w:t>10</w:t>
      </w:r>
      <w:r w:rsidRPr="00685523">
        <w:rPr>
          <w:rFonts w:ascii="Times New Roman" w:eastAsia="Times New Roman" w:hAnsi="Times New Roman"/>
          <w:sz w:val="28"/>
          <w:szCs w:val="24"/>
          <w:lang w:eastAsia="ru-RU"/>
        </w:rPr>
        <w:t xml:space="preserve"> були зор</w:t>
      </w:r>
      <w:r w:rsidR="00093FC6" w:rsidRPr="00685523">
        <w:rPr>
          <w:rFonts w:ascii="Times New Roman" w:eastAsia="Times New Roman" w:hAnsi="Times New Roman"/>
          <w:sz w:val="28"/>
          <w:szCs w:val="24"/>
          <w:lang w:eastAsia="ru-RU"/>
        </w:rPr>
        <w:t>і</w:t>
      </w:r>
      <w:r w:rsidRPr="00685523">
        <w:rPr>
          <w:rFonts w:ascii="Times New Roman" w:eastAsia="Times New Roman" w:hAnsi="Times New Roman"/>
          <w:sz w:val="28"/>
          <w:szCs w:val="24"/>
          <w:lang w:eastAsia="ru-RU"/>
        </w:rPr>
        <w:t xml:space="preserve">єнтовані стрілками на північ. Потім актинометр встановлюють по широті. Для цього ослаблюють гвинт </w:t>
      </w:r>
      <w:r w:rsidRPr="00685523">
        <w:rPr>
          <w:rFonts w:ascii="Times New Roman" w:eastAsia="Times New Roman" w:hAnsi="Times New Roman"/>
          <w:i/>
          <w:sz w:val="28"/>
          <w:szCs w:val="24"/>
          <w:lang w:eastAsia="ru-RU"/>
        </w:rPr>
        <w:t>2</w:t>
      </w:r>
      <w:r w:rsidRPr="00685523">
        <w:rPr>
          <w:rFonts w:ascii="Times New Roman" w:eastAsia="Times New Roman" w:hAnsi="Times New Roman"/>
          <w:sz w:val="28"/>
          <w:szCs w:val="24"/>
          <w:lang w:eastAsia="ru-RU"/>
        </w:rPr>
        <w:t xml:space="preserve"> і ставлять сектор </w:t>
      </w:r>
      <w:r w:rsidRPr="00685523">
        <w:rPr>
          <w:rFonts w:ascii="Times New Roman" w:eastAsia="Times New Roman" w:hAnsi="Times New Roman"/>
          <w:sz w:val="28"/>
          <w:szCs w:val="24"/>
          <w:lang w:eastAsia="ru-RU"/>
        </w:rPr>
        <w:lastRenderedPageBreak/>
        <w:t xml:space="preserve">широт </w:t>
      </w:r>
      <w:r w:rsidRPr="00685523">
        <w:rPr>
          <w:rFonts w:ascii="Times New Roman" w:eastAsia="Times New Roman" w:hAnsi="Times New Roman"/>
          <w:i/>
          <w:sz w:val="28"/>
          <w:szCs w:val="24"/>
          <w:lang w:eastAsia="ru-RU"/>
        </w:rPr>
        <w:t>9</w:t>
      </w:r>
      <w:r w:rsidRPr="00685523">
        <w:rPr>
          <w:rFonts w:ascii="Times New Roman" w:eastAsia="Times New Roman" w:hAnsi="Times New Roman"/>
          <w:sz w:val="28"/>
          <w:szCs w:val="24"/>
          <w:lang w:eastAsia="ru-RU"/>
        </w:rPr>
        <w:t xml:space="preserve"> відповідно</w:t>
      </w:r>
      <w:r w:rsidR="00093FC6" w:rsidRPr="00685523">
        <w:rPr>
          <w:rFonts w:ascii="Times New Roman" w:eastAsia="Times New Roman" w:hAnsi="Times New Roman"/>
          <w:sz w:val="28"/>
          <w:szCs w:val="24"/>
          <w:lang w:eastAsia="ru-RU"/>
        </w:rPr>
        <w:t xml:space="preserve"> до</w:t>
      </w:r>
      <w:r w:rsidRPr="00685523">
        <w:rPr>
          <w:rFonts w:ascii="Times New Roman" w:eastAsia="Times New Roman" w:hAnsi="Times New Roman"/>
          <w:sz w:val="28"/>
          <w:szCs w:val="24"/>
          <w:lang w:eastAsia="ru-RU"/>
        </w:rPr>
        <w:t xml:space="preserve">  широт</w:t>
      </w:r>
      <w:r w:rsidR="00093FC6" w:rsidRPr="00685523">
        <w:rPr>
          <w:rFonts w:ascii="Times New Roman" w:eastAsia="Times New Roman" w:hAnsi="Times New Roman"/>
          <w:sz w:val="28"/>
          <w:szCs w:val="24"/>
          <w:lang w:eastAsia="ru-RU"/>
        </w:rPr>
        <w:t>и</w:t>
      </w:r>
      <w:r w:rsidRPr="00685523">
        <w:rPr>
          <w:rFonts w:ascii="Times New Roman" w:eastAsia="Times New Roman" w:hAnsi="Times New Roman"/>
          <w:sz w:val="28"/>
          <w:szCs w:val="24"/>
          <w:lang w:eastAsia="ru-RU"/>
        </w:rPr>
        <w:t xml:space="preserve"> місця. За допомогою гвинтів </w:t>
      </w:r>
      <w:r w:rsidRPr="00685523">
        <w:rPr>
          <w:rFonts w:ascii="Times New Roman" w:eastAsia="Times New Roman" w:hAnsi="Times New Roman"/>
          <w:i/>
          <w:sz w:val="28"/>
          <w:szCs w:val="24"/>
          <w:lang w:eastAsia="ru-RU"/>
        </w:rPr>
        <w:t>3</w:t>
      </w:r>
      <w:r w:rsidRPr="00685523">
        <w:rPr>
          <w:rFonts w:ascii="Times New Roman" w:eastAsia="Times New Roman" w:hAnsi="Times New Roman"/>
          <w:sz w:val="28"/>
          <w:szCs w:val="24"/>
          <w:lang w:eastAsia="ru-RU"/>
        </w:rPr>
        <w:t xml:space="preserve"> </w:t>
      </w:r>
      <w:r w:rsidR="00093FC6" w:rsidRPr="00685523">
        <w:rPr>
          <w:rFonts w:ascii="Times New Roman" w:eastAsia="Times New Roman" w:hAnsi="Times New Roman"/>
          <w:sz w:val="28"/>
          <w:szCs w:val="24"/>
          <w:lang w:eastAsia="ru-RU"/>
        </w:rPr>
        <w:t>та</w:t>
      </w:r>
      <w:r w:rsidRPr="00685523">
        <w:rPr>
          <w:rFonts w:ascii="Times New Roman" w:eastAsia="Times New Roman" w:hAnsi="Times New Roman"/>
          <w:sz w:val="28"/>
          <w:szCs w:val="24"/>
          <w:lang w:eastAsia="ru-RU"/>
        </w:rPr>
        <w:t xml:space="preserve"> </w:t>
      </w:r>
      <w:r w:rsidRPr="00685523">
        <w:rPr>
          <w:rFonts w:ascii="Times New Roman" w:eastAsia="Times New Roman" w:hAnsi="Times New Roman"/>
          <w:i/>
          <w:sz w:val="28"/>
          <w:szCs w:val="24"/>
          <w:lang w:eastAsia="ru-RU"/>
        </w:rPr>
        <w:t>6</w:t>
      </w:r>
      <w:r w:rsidRPr="00685523">
        <w:rPr>
          <w:rFonts w:ascii="Times New Roman" w:eastAsia="Times New Roman" w:hAnsi="Times New Roman"/>
          <w:sz w:val="28"/>
          <w:szCs w:val="24"/>
          <w:lang w:eastAsia="ru-RU"/>
        </w:rPr>
        <w:t xml:space="preserve"> направляють трубу </w:t>
      </w:r>
      <w:r w:rsidRPr="00685523">
        <w:rPr>
          <w:rFonts w:ascii="Times New Roman" w:eastAsia="Times New Roman" w:hAnsi="Times New Roman"/>
          <w:i/>
          <w:sz w:val="28"/>
          <w:szCs w:val="24"/>
          <w:lang w:eastAsia="ru-RU"/>
        </w:rPr>
        <w:t>7</w:t>
      </w:r>
      <w:r w:rsidRPr="00685523">
        <w:rPr>
          <w:rFonts w:ascii="Times New Roman" w:eastAsia="Times New Roman" w:hAnsi="Times New Roman"/>
          <w:sz w:val="28"/>
          <w:szCs w:val="24"/>
          <w:lang w:eastAsia="ru-RU"/>
        </w:rPr>
        <w:t xml:space="preserve"> на Сонце. Вісь </w:t>
      </w:r>
      <w:r w:rsidRPr="00685523">
        <w:rPr>
          <w:rFonts w:ascii="Times New Roman" w:eastAsia="Times New Roman" w:hAnsi="Times New Roman"/>
          <w:i/>
          <w:sz w:val="28"/>
          <w:szCs w:val="24"/>
          <w:lang w:eastAsia="ru-RU"/>
        </w:rPr>
        <w:t>8</w:t>
      </w:r>
      <w:r w:rsidRPr="00685523">
        <w:rPr>
          <w:rFonts w:ascii="Times New Roman" w:eastAsia="Times New Roman" w:hAnsi="Times New Roman"/>
          <w:sz w:val="28"/>
          <w:szCs w:val="24"/>
          <w:lang w:eastAsia="ru-RU"/>
        </w:rPr>
        <w:t xml:space="preserve"> штатив</w:t>
      </w:r>
      <w:r w:rsidR="00093FC6" w:rsidRPr="00685523">
        <w:rPr>
          <w:rFonts w:ascii="Times New Roman" w:eastAsia="Times New Roman" w:hAnsi="Times New Roman"/>
          <w:sz w:val="28"/>
          <w:szCs w:val="24"/>
          <w:lang w:eastAsia="ru-RU"/>
        </w:rPr>
        <w:t>а</w:t>
      </w:r>
      <w:r w:rsidRPr="00685523">
        <w:rPr>
          <w:rFonts w:ascii="Times New Roman" w:eastAsia="Times New Roman" w:hAnsi="Times New Roman"/>
          <w:sz w:val="28"/>
          <w:szCs w:val="24"/>
          <w:lang w:eastAsia="ru-RU"/>
        </w:rPr>
        <w:t xml:space="preserve"> і гвинт </w:t>
      </w:r>
      <w:r w:rsidRPr="00685523">
        <w:rPr>
          <w:rFonts w:ascii="Times New Roman" w:eastAsia="Times New Roman" w:hAnsi="Times New Roman"/>
          <w:i/>
          <w:sz w:val="28"/>
          <w:szCs w:val="24"/>
          <w:lang w:eastAsia="ru-RU"/>
        </w:rPr>
        <w:t>6</w:t>
      </w:r>
      <w:r w:rsidRPr="00685523">
        <w:rPr>
          <w:rFonts w:ascii="Times New Roman" w:eastAsia="Times New Roman" w:hAnsi="Times New Roman"/>
          <w:sz w:val="28"/>
          <w:szCs w:val="24"/>
          <w:lang w:eastAsia="ru-RU"/>
        </w:rPr>
        <w:t xml:space="preserve"> розміщуються </w:t>
      </w:r>
      <w:r w:rsidR="00093FC6" w:rsidRPr="00685523">
        <w:rPr>
          <w:rFonts w:ascii="Times New Roman" w:eastAsia="Times New Roman" w:hAnsi="Times New Roman"/>
          <w:sz w:val="28"/>
          <w:szCs w:val="24"/>
          <w:lang w:eastAsia="ru-RU"/>
        </w:rPr>
        <w:t>за</w:t>
      </w:r>
      <w:r w:rsidRPr="00685523">
        <w:rPr>
          <w:rFonts w:ascii="Times New Roman" w:eastAsia="Times New Roman" w:hAnsi="Times New Roman"/>
          <w:sz w:val="28"/>
          <w:szCs w:val="24"/>
          <w:lang w:eastAsia="ru-RU"/>
        </w:rPr>
        <w:t xml:space="preserve"> сторонам</w:t>
      </w:r>
      <w:r w:rsidR="00093FC6" w:rsidRPr="00685523">
        <w:rPr>
          <w:rFonts w:ascii="Times New Roman" w:eastAsia="Times New Roman" w:hAnsi="Times New Roman"/>
          <w:sz w:val="28"/>
          <w:szCs w:val="24"/>
          <w:lang w:eastAsia="ru-RU"/>
        </w:rPr>
        <w:t>и</w:t>
      </w:r>
      <w:r w:rsidRPr="00685523">
        <w:rPr>
          <w:rFonts w:ascii="Times New Roman" w:eastAsia="Times New Roman" w:hAnsi="Times New Roman"/>
          <w:sz w:val="28"/>
          <w:szCs w:val="24"/>
          <w:lang w:eastAsia="ru-RU"/>
        </w:rPr>
        <w:t xml:space="preserve"> світу. Можна повертати гвинт </w:t>
      </w:r>
      <w:r w:rsidRPr="00685523">
        <w:rPr>
          <w:rFonts w:ascii="Times New Roman" w:eastAsia="Times New Roman" w:hAnsi="Times New Roman"/>
          <w:i/>
          <w:sz w:val="28"/>
          <w:szCs w:val="24"/>
          <w:lang w:eastAsia="ru-RU"/>
        </w:rPr>
        <w:t>6</w:t>
      </w:r>
      <w:r w:rsidRPr="00685523">
        <w:rPr>
          <w:rFonts w:ascii="Times New Roman" w:eastAsia="Times New Roman" w:hAnsi="Times New Roman"/>
          <w:sz w:val="28"/>
          <w:szCs w:val="24"/>
          <w:lang w:eastAsia="ru-RU"/>
        </w:rPr>
        <w:t xml:space="preserve"> і вести трубку за Сонцем, коректу</w:t>
      </w:r>
      <w:r w:rsidR="00093FC6" w:rsidRPr="00685523">
        <w:rPr>
          <w:rFonts w:ascii="Times New Roman" w:eastAsia="Times New Roman" w:hAnsi="Times New Roman"/>
          <w:sz w:val="28"/>
          <w:szCs w:val="24"/>
          <w:lang w:eastAsia="ru-RU"/>
        </w:rPr>
        <w:t>вати</w:t>
      </w:r>
      <w:r w:rsidRPr="00685523">
        <w:rPr>
          <w:rFonts w:ascii="Times New Roman" w:eastAsia="Times New Roman" w:hAnsi="Times New Roman"/>
          <w:sz w:val="28"/>
          <w:szCs w:val="24"/>
          <w:lang w:eastAsia="ru-RU"/>
        </w:rPr>
        <w:t xml:space="preserve"> її нахил на осі </w:t>
      </w:r>
      <w:r w:rsidRPr="00685523">
        <w:rPr>
          <w:rFonts w:ascii="Times New Roman" w:eastAsia="Times New Roman" w:hAnsi="Times New Roman"/>
          <w:i/>
          <w:sz w:val="28"/>
          <w:szCs w:val="24"/>
          <w:lang w:eastAsia="ru-RU"/>
        </w:rPr>
        <w:t>4</w:t>
      </w:r>
      <w:r w:rsidRPr="00685523">
        <w:rPr>
          <w:rFonts w:ascii="Times New Roman" w:eastAsia="Times New Roman" w:hAnsi="Times New Roman"/>
          <w:sz w:val="28"/>
          <w:szCs w:val="24"/>
          <w:lang w:eastAsia="ru-RU"/>
        </w:rPr>
        <w:t xml:space="preserve"> відповідно </w:t>
      </w:r>
      <w:r w:rsidR="00093FC6" w:rsidRPr="00685523">
        <w:rPr>
          <w:rFonts w:ascii="Times New Roman" w:eastAsia="Times New Roman" w:hAnsi="Times New Roman"/>
          <w:sz w:val="28"/>
          <w:szCs w:val="24"/>
          <w:lang w:eastAsia="ru-RU"/>
        </w:rPr>
        <w:t xml:space="preserve">до </w:t>
      </w:r>
      <w:r w:rsidRPr="00685523">
        <w:rPr>
          <w:rFonts w:ascii="Times New Roman" w:eastAsia="Times New Roman" w:hAnsi="Times New Roman"/>
          <w:sz w:val="28"/>
          <w:szCs w:val="24"/>
          <w:lang w:eastAsia="ru-RU"/>
        </w:rPr>
        <w:t>магнітно</w:t>
      </w:r>
      <w:r w:rsidR="00093FC6" w:rsidRPr="00685523">
        <w:rPr>
          <w:rFonts w:ascii="Times New Roman" w:eastAsia="Times New Roman" w:hAnsi="Times New Roman"/>
          <w:sz w:val="28"/>
          <w:szCs w:val="24"/>
          <w:lang w:eastAsia="ru-RU"/>
        </w:rPr>
        <w:t>го</w:t>
      </w:r>
      <w:r w:rsidRPr="00685523">
        <w:rPr>
          <w:rFonts w:ascii="Times New Roman" w:eastAsia="Times New Roman" w:hAnsi="Times New Roman"/>
          <w:sz w:val="28"/>
          <w:szCs w:val="24"/>
          <w:lang w:eastAsia="ru-RU"/>
        </w:rPr>
        <w:t xml:space="preserve"> азимуту. Напрям трубки на Сонце здійснюється за допомогою екран</w:t>
      </w:r>
      <w:r w:rsidR="00EF0588" w:rsidRPr="00685523">
        <w:rPr>
          <w:rFonts w:ascii="Times New Roman" w:eastAsia="Times New Roman" w:hAnsi="Times New Roman"/>
          <w:sz w:val="28"/>
          <w:szCs w:val="24"/>
          <w:lang w:eastAsia="ru-RU"/>
        </w:rPr>
        <w:t>а</w:t>
      </w:r>
      <w:r w:rsidRPr="00685523">
        <w:rPr>
          <w:rFonts w:ascii="Times New Roman" w:eastAsia="Times New Roman" w:hAnsi="Times New Roman"/>
          <w:sz w:val="28"/>
          <w:szCs w:val="24"/>
          <w:lang w:eastAsia="ru-RU"/>
        </w:rPr>
        <w:t xml:space="preserve"> </w:t>
      </w:r>
      <w:r w:rsidRPr="00685523">
        <w:rPr>
          <w:rFonts w:ascii="Times New Roman" w:eastAsia="Times New Roman" w:hAnsi="Times New Roman"/>
          <w:i/>
          <w:sz w:val="28"/>
          <w:szCs w:val="24"/>
          <w:lang w:eastAsia="ru-RU"/>
        </w:rPr>
        <w:t>5</w:t>
      </w:r>
      <w:r w:rsidRPr="00685523">
        <w:rPr>
          <w:rFonts w:ascii="Times New Roman" w:eastAsia="Times New Roman" w:hAnsi="Times New Roman"/>
          <w:sz w:val="28"/>
          <w:szCs w:val="24"/>
          <w:lang w:eastAsia="ru-RU"/>
        </w:rPr>
        <w:t xml:space="preserve"> на нижньому к</w:t>
      </w:r>
      <w:r w:rsidR="00093FC6" w:rsidRPr="00685523">
        <w:rPr>
          <w:rFonts w:ascii="Times New Roman" w:eastAsia="Times New Roman" w:hAnsi="Times New Roman"/>
          <w:sz w:val="28"/>
          <w:szCs w:val="24"/>
          <w:lang w:eastAsia="ru-RU"/>
        </w:rPr>
        <w:t>і</w:t>
      </w:r>
      <w:r w:rsidRPr="00685523">
        <w:rPr>
          <w:rFonts w:ascii="Times New Roman" w:eastAsia="Times New Roman" w:hAnsi="Times New Roman"/>
          <w:sz w:val="28"/>
          <w:szCs w:val="24"/>
          <w:lang w:eastAsia="ru-RU"/>
        </w:rPr>
        <w:t xml:space="preserve">нці трубки, де </w:t>
      </w:r>
      <w:r w:rsidR="00EF0588" w:rsidRPr="00685523">
        <w:rPr>
          <w:rFonts w:ascii="Times New Roman" w:eastAsia="Times New Roman" w:hAnsi="Times New Roman"/>
          <w:sz w:val="28"/>
          <w:szCs w:val="24"/>
          <w:lang w:eastAsia="ru-RU"/>
        </w:rPr>
        <w:t>має</w:t>
      </w:r>
      <w:r w:rsidRPr="00685523">
        <w:rPr>
          <w:rFonts w:ascii="Times New Roman" w:eastAsia="Times New Roman" w:hAnsi="Times New Roman"/>
          <w:sz w:val="28"/>
          <w:szCs w:val="24"/>
          <w:lang w:eastAsia="ru-RU"/>
        </w:rPr>
        <w:t xml:space="preserve"> концентрично розміщуватис</w:t>
      </w:r>
      <w:r w:rsidR="00EF0588" w:rsidRPr="00685523">
        <w:rPr>
          <w:rFonts w:ascii="Times New Roman" w:eastAsia="Times New Roman" w:hAnsi="Times New Roman"/>
          <w:sz w:val="28"/>
          <w:szCs w:val="24"/>
          <w:lang w:eastAsia="ru-RU"/>
        </w:rPr>
        <w:t>я</w:t>
      </w:r>
      <w:r w:rsidRPr="00685523">
        <w:rPr>
          <w:rFonts w:ascii="Times New Roman" w:eastAsia="Times New Roman" w:hAnsi="Times New Roman"/>
          <w:sz w:val="28"/>
          <w:szCs w:val="24"/>
          <w:lang w:eastAsia="ru-RU"/>
        </w:rPr>
        <w:t xml:space="preserve"> тінь від оправи на верхньому к</w:t>
      </w:r>
      <w:r w:rsidR="00EF0588" w:rsidRPr="00685523">
        <w:rPr>
          <w:rFonts w:ascii="Times New Roman" w:eastAsia="Times New Roman" w:hAnsi="Times New Roman"/>
          <w:sz w:val="28"/>
          <w:szCs w:val="24"/>
          <w:lang w:eastAsia="ru-RU"/>
        </w:rPr>
        <w:t>і</w:t>
      </w:r>
      <w:r w:rsidRPr="00685523">
        <w:rPr>
          <w:rFonts w:ascii="Times New Roman" w:eastAsia="Times New Roman" w:hAnsi="Times New Roman"/>
          <w:sz w:val="28"/>
          <w:szCs w:val="24"/>
          <w:lang w:eastAsia="ru-RU"/>
        </w:rPr>
        <w:t xml:space="preserve">нці трубки. Ковпачок </w:t>
      </w:r>
      <w:r w:rsidRPr="00685523">
        <w:rPr>
          <w:rFonts w:ascii="Times New Roman" w:eastAsia="Times New Roman" w:hAnsi="Times New Roman"/>
          <w:i/>
          <w:sz w:val="28"/>
          <w:szCs w:val="24"/>
          <w:lang w:eastAsia="ru-RU"/>
        </w:rPr>
        <w:t>1</w:t>
      </w:r>
      <w:r w:rsidRPr="00685523">
        <w:rPr>
          <w:rFonts w:ascii="Times New Roman" w:eastAsia="Times New Roman" w:hAnsi="Times New Roman"/>
          <w:sz w:val="28"/>
          <w:szCs w:val="24"/>
          <w:lang w:eastAsia="ru-RU"/>
        </w:rPr>
        <w:t xml:space="preserve"> вдягається на трубу при визначенні контролю місця нуля. Термобатарея актинометра за допомогою електричних дротів з'єдну</w:t>
      </w:r>
      <w:r w:rsidR="00EF0588" w:rsidRPr="00685523">
        <w:rPr>
          <w:rFonts w:ascii="Times New Roman" w:eastAsia="Times New Roman" w:hAnsi="Times New Roman"/>
          <w:sz w:val="28"/>
          <w:szCs w:val="24"/>
          <w:lang w:eastAsia="ru-RU"/>
        </w:rPr>
        <w:t>є</w:t>
      </w:r>
      <w:r w:rsidRPr="00685523">
        <w:rPr>
          <w:rFonts w:ascii="Times New Roman" w:eastAsia="Times New Roman" w:hAnsi="Times New Roman"/>
          <w:sz w:val="28"/>
          <w:szCs w:val="24"/>
          <w:lang w:eastAsia="ru-RU"/>
        </w:rPr>
        <w:t>ться з гальванометром.</w:t>
      </w:r>
    </w:p>
    <w:p w14:paraId="35314AFD" w14:textId="77777777" w:rsidR="0030464D" w:rsidRPr="00685523" w:rsidRDefault="0030464D" w:rsidP="0030464D">
      <w:pPr>
        <w:spacing w:after="0" w:line="216" w:lineRule="auto"/>
        <w:ind w:firstLine="284"/>
        <w:jc w:val="both"/>
        <w:rPr>
          <w:rFonts w:ascii="Times New Roman" w:eastAsia="Times New Roman" w:hAnsi="Times New Roman"/>
          <w:sz w:val="20"/>
          <w:szCs w:val="24"/>
          <w:lang w:eastAsia="ru-RU"/>
        </w:rPr>
      </w:pPr>
    </w:p>
    <w:p w14:paraId="3F16945E" w14:textId="77777777" w:rsidR="0030464D" w:rsidRPr="00685523" w:rsidRDefault="0030464D" w:rsidP="0030464D">
      <w:pPr>
        <w:spacing w:after="0" w:line="240" w:lineRule="auto"/>
        <w:ind w:firstLine="284"/>
        <w:jc w:val="center"/>
        <w:rPr>
          <w:rFonts w:ascii="Times New Roman" w:eastAsia="Times New Roman" w:hAnsi="Times New Roman"/>
          <w:sz w:val="20"/>
          <w:szCs w:val="24"/>
          <w:lang w:eastAsia="ru-RU"/>
        </w:rPr>
      </w:pPr>
      <w:r w:rsidRPr="00685523">
        <w:rPr>
          <w:rFonts w:ascii="Times New Roman" w:eastAsia="Times New Roman" w:hAnsi="Times New Roman"/>
          <w:noProof/>
          <w:sz w:val="20"/>
          <w:szCs w:val="24"/>
          <w:lang w:val="ru-RU" w:eastAsia="ru-RU"/>
        </w:rPr>
        <w:drawing>
          <wp:inline distT="0" distB="0" distL="0" distR="0" wp14:anchorId="6E7A75A4" wp14:editId="6B000305">
            <wp:extent cx="2103120" cy="2468880"/>
            <wp:effectExtent l="0" t="0" r="0" b="7620"/>
            <wp:docPr id="63" name="Рисунок 63" descr="Описание: Untitled-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ntitled-2%20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2468880"/>
                    </a:xfrm>
                    <a:prstGeom prst="rect">
                      <a:avLst/>
                    </a:prstGeom>
                    <a:noFill/>
                    <a:ln>
                      <a:noFill/>
                    </a:ln>
                  </pic:spPr>
                </pic:pic>
              </a:graphicData>
            </a:graphic>
          </wp:inline>
        </w:drawing>
      </w:r>
    </w:p>
    <w:p w14:paraId="6046A66C" w14:textId="77777777" w:rsidR="0030464D" w:rsidRPr="00685523" w:rsidRDefault="0030464D" w:rsidP="0030464D">
      <w:pPr>
        <w:spacing w:after="0" w:line="240" w:lineRule="auto"/>
        <w:ind w:firstLine="284"/>
        <w:jc w:val="center"/>
        <w:rPr>
          <w:rFonts w:ascii="Times New Roman" w:eastAsia="Times New Roman" w:hAnsi="Times New Roman"/>
          <w:sz w:val="20"/>
          <w:szCs w:val="24"/>
          <w:lang w:eastAsia="ru-RU"/>
        </w:rPr>
      </w:pPr>
    </w:p>
    <w:p w14:paraId="116B79FE" w14:textId="77777777" w:rsidR="0030464D" w:rsidRPr="00685523" w:rsidRDefault="009D0C3F" w:rsidP="0030464D">
      <w:pPr>
        <w:spacing w:after="0" w:line="240" w:lineRule="auto"/>
        <w:ind w:firstLine="284"/>
        <w:jc w:val="center"/>
        <w:rPr>
          <w:rFonts w:ascii="Times New Roman" w:eastAsia="Times New Roman" w:hAnsi="Times New Roman"/>
          <w:sz w:val="28"/>
          <w:szCs w:val="16"/>
          <w:lang w:eastAsia="ru-RU"/>
        </w:rPr>
      </w:pPr>
      <w:r w:rsidRPr="00685523">
        <w:rPr>
          <w:rFonts w:ascii="Times New Roman" w:eastAsia="Times New Roman" w:hAnsi="Times New Roman"/>
          <w:sz w:val="28"/>
          <w:szCs w:val="16"/>
          <w:lang w:eastAsia="ru-RU"/>
        </w:rPr>
        <w:t xml:space="preserve">Рисунок </w:t>
      </w:r>
      <w:r w:rsidR="0086513E" w:rsidRPr="00685523">
        <w:rPr>
          <w:rFonts w:ascii="Times New Roman" w:eastAsia="Times New Roman" w:hAnsi="Times New Roman"/>
          <w:sz w:val="28"/>
          <w:szCs w:val="16"/>
          <w:lang w:eastAsia="ru-RU"/>
        </w:rPr>
        <w:t>3</w:t>
      </w:r>
      <w:r w:rsidR="0086513E" w:rsidRPr="00685523">
        <w:rPr>
          <w:rFonts w:ascii="Times New Roman" w:hAnsi="Times New Roman"/>
          <w:i/>
          <w:sz w:val="28"/>
          <w:szCs w:val="28"/>
        </w:rPr>
        <w:t xml:space="preserve"> –</w:t>
      </w:r>
      <w:r w:rsidR="0030464D" w:rsidRPr="00685523">
        <w:rPr>
          <w:rFonts w:ascii="Times New Roman" w:eastAsia="Times New Roman" w:hAnsi="Times New Roman"/>
          <w:sz w:val="28"/>
          <w:szCs w:val="16"/>
          <w:lang w:eastAsia="ru-RU"/>
        </w:rPr>
        <w:t xml:space="preserve"> Актинометр термоелектричний</w:t>
      </w:r>
    </w:p>
    <w:p w14:paraId="6333C94E" w14:textId="77777777" w:rsidR="0030464D" w:rsidRPr="00685523" w:rsidRDefault="0030464D" w:rsidP="0030464D">
      <w:pPr>
        <w:spacing w:after="0" w:line="240" w:lineRule="auto"/>
        <w:jc w:val="both"/>
        <w:rPr>
          <w:rFonts w:ascii="Times New Roman" w:eastAsia="Times New Roman" w:hAnsi="Times New Roman"/>
          <w:sz w:val="28"/>
          <w:szCs w:val="24"/>
          <w:lang w:eastAsia="ru-RU"/>
        </w:rPr>
      </w:pPr>
    </w:p>
    <w:p w14:paraId="54BEB2D7" w14:textId="77777777" w:rsidR="0030464D" w:rsidRPr="00685523" w:rsidRDefault="0030464D" w:rsidP="0030464D">
      <w:pPr>
        <w:spacing w:after="0" w:line="240" w:lineRule="auto"/>
        <w:jc w:val="both"/>
        <w:rPr>
          <w:rFonts w:ascii="Times New Roman" w:eastAsia="Times New Roman" w:hAnsi="Times New Roman"/>
          <w:sz w:val="28"/>
          <w:szCs w:val="24"/>
          <w:lang w:eastAsia="ru-RU"/>
        </w:rPr>
      </w:pPr>
      <w:r w:rsidRPr="00685523">
        <w:rPr>
          <w:rFonts w:ascii="Times New Roman" w:eastAsia="Times New Roman" w:hAnsi="Times New Roman"/>
          <w:i/>
          <w:iCs/>
          <w:sz w:val="28"/>
          <w:szCs w:val="24"/>
          <w:lang w:eastAsia="ru-RU"/>
        </w:rPr>
        <w:t xml:space="preserve">      </w:t>
      </w:r>
      <w:r w:rsidRPr="00685523">
        <w:rPr>
          <w:rFonts w:ascii="Times New Roman" w:eastAsia="Times New Roman" w:hAnsi="Times New Roman"/>
          <w:i/>
          <w:iCs/>
          <w:sz w:val="28"/>
          <w:szCs w:val="24"/>
          <w:lang w:eastAsia="ru-RU"/>
        </w:rPr>
        <w:tab/>
        <w:t xml:space="preserve"> Універсальний піранометр (альбедометр)</w:t>
      </w:r>
      <w:r w:rsidRPr="00685523">
        <w:rPr>
          <w:rFonts w:ascii="Times New Roman" w:eastAsia="Times New Roman" w:hAnsi="Times New Roman"/>
          <w:sz w:val="28"/>
          <w:szCs w:val="24"/>
          <w:lang w:eastAsia="ru-RU"/>
        </w:rPr>
        <w:t xml:space="preserve"> слугує для вимірювання  розсіяної  </w:t>
      </w:r>
      <w:r w:rsidR="00685523" w:rsidRPr="00685523">
        <w:rPr>
          <w:rFonts w:ascii="Times New Roman" w:eastAsia="Times New Roman" w:hAnsi="Times New Roman"/>
          <w:sz w:val="28"/>
          <w:szCs w:val="24"/>
          <w:lang w:eastAsia="ru-RU"/>
        </w:rPr>
        <w:t>радіації</w:t>
      </w:r>
      <w:r w:rsidRPr="00685523">
        <w:rPr>
          <w:rFonts w:ascii="Times New Roman" w:eastAsia="Times New Roman" w:hAnsi="Times New Roman"/>
          <w:sz w:val="28"/>
          <w:szCs w:val="24"/>
          <w:lang w:eastAsia="ru-RU"/>
        </w:rPr>
        <w:t xml:space="preserve"> (D) при затемненні його темним екраном, сумарної (Q) </w:t>
      </w:r>
      <w:r w:rsidR="00EF0588" w:rsidRPr="00685523">
        <w:rPr>
          <w:rFonts w:ascii="Times New Roman" w:eastAsia="Times New Roman" w:hAnsi="Times New Roman"/>
          <w:sz w:val="28"/>
          <w:szCs w:val="24"/>
          <w:lang w:eastAsia="ru-RU"/>
        </w:rPr>
        <w:t>та</w:t>
      </w:r>
      <w:r w:rsidRPr="00685523">
        <w:rPr>
          <w:rFonts w:ascii="Times New Roman" w:eastAsia="Times New Roman" w:hAnsi="Times New Roman"/>
          <w:sz w:val="28"/>
          <w:szCs w:val="24"/>
          <w:lang w:eastAsia="ru-RU"/>
        </w:rPr>
        <w:t xml:space="preserve"> відбитої радіації (R</w:t>
      </w:r>
      <w:r w:rsidRPr="00685523">
        <w:rPr>
          <w:rFonts w:ascii="Times New Roman" w:eastAsia="Times New Roman" w:hAnsi="Times New Roman"/>
          <w:sz w:val="28"/>
          <w:szCs w:val="24"/>
          <w:vertAlign w:val="subscript"/>
          <w:lang w:eastAsia="ru-RU"/>
        </w:rPr>
        <w:t>к</w:t>
      </w:r>
      <w:r w:rsidRPr="00685523">
        <w:rPr>
          <w:rFonts w:ascii="Times New Roman" w:eastAsia="Times New Roman" w:hAnsi="Times New Roman"/>
          <w:sz w:val="28"/>
          <w:szCs w:val="24"/>
          <w:lang w:eastAsia="ru-RU"/>
        </w:rPr>
        <w:t xml:space="preserve">), що </w:t>
      </w:r>
      <w:r w:rsidR="00EF0588" w:rsidRPr="00685523">
        <w:rPr>
          <w:rFonts w:ascii="Times New Roman" w:eastAsia="Times New Roman" w:hAnsi="Times New Roman"/>
          <w:sz w:val="28"/>
          <w:szCs w:val="24"/>
          <w:lang w:eastAsia="ru-RU"/>
        </w:rPr>
        <w:t>надходить</w:t>
      </w:r>
      <w:r w:rsidRPr="00685523">
        <w:rPr>
          <w:rFonts w:ascii="Times New Roman" w:eastAsia="Times New Roman" w:hAnsi="Times New Roman"/>
          <w:sz w:val="28"/>
          <w:szCs w:val="24"/>
          <w:lang w:eastAsia="ru-RU"/>
        </w:rPr>
        <w:t xml:space="preserve"> на горизонтальну поверхню.</w:t>
      </w:r>
    </w:p>
    <w:p w14:paraId="32DFC576" w14:textId="77777777" w:rsidR="0030464D" w:rsidRPr="00685523" w:rsidRDefault="0030464D" w:rsidP="0030464D">
      <w:pPr>
        <w:spacing w:after="0" w:line="240" w:lineRule="auto"/>
        <w:jc w:val="both"/>
        <w:rPr>
          <w:rFonts w:ascii="Times New Roman" w:eastAsia="Times New Roman" w:hAnsi="Times New Roman"/>
          <w:sz w:val="28"/>
          <w:szCs w:val="24"/>
          <w:lang w:eastAsia="ru-RU"/>
        </w:rPr>
      </w:pPr>
      <w:r w:rsidRPr="00685523">
        <w:rPr>
          <w:rFonts w:ascii="Times New Roman" w:eastAsia="Times New Roman" w:hAnsi="Times New Roman"/>
          <w:sz w:val="28"/>
          <w:szCs w:val="24"/>
          <w:lang w:eastAsia="ru-RU"/>
        </w:rPr>
        <w:t xml:space="preserve">       </w:t>
      </w:r>
      <w:r w:rsidRPr="00685523">
        <w:rPr>
          <w:rFonts w:ascii="Times New Roman" w:eastAsia="Times New Roman" w:hAnsi="Times New Roman"/>
          <w:sz w:val="28"/>
          <w:szCs w:val="24"/>
          <w:lang w:eastAsia="ru-RU"/>
        </w:rPr>
        <w:tab/>
        <w:t xml:space="preserve"> На практиці він застосовується </w:t>
      </w:r>
      <w:r w:rsidR="00EF0588" w:rsidRPr="00685523">
        <w:rPr>
          <w:rFonts w:ascii="Times New Roman" w:eastAsia="Times New Roman" w:hAnsi="Times New Roman"/>
          <w:sz w:val="28"/>
          <w:szCs w:val="24"/>
          <w:lang w:eastAsia="ru-RU"/>
        </w:rPr>
        <w:t>насамперед</w:t>
      </w:r>
      <w:r w:rsidRPr="00685523">
        <w:rPr>
          <w:rFonts w:ascii="Times New Roman" w:eastAsia="Times New Roman" w:hAnsi="Times New Roman"/>
          <w:sz w:val="28"/>
          <w:szCs w:val="24"/>
          <w:lang w:eastAsia="ru-RU"/>
        </w:rPr>
        <w:t xml:space="preserve"> для вимірювання альбедо діючої поверхні. Альбедометри бувають двох типів: станційні </w:t>
      </w:r>
      <w:r w:rsidR="00EF0588" w:rsidRPr="00685523">
        <w:rPr>
          <w:rFonts w:ascii="Times New Roman" w:eastAsia="Times New Roman" w:hAnsi="Times New Roman"/>
          <w:sz w:val="28"/>
          <w:szCs w:val="24"/>
          <w:lang w:eastAsia="ru-RU"/>
        </w:rPr>
        <w:t>та</w:t>
      </w:r>
      <w:r w:rsidRPr="00685523">
        <w:rPr>
          <w:rFonts w:ascii="Times New Roman" w:eastAsia="Times New Roman" w:hAnsi="Times New Roman"/>
          <w:sz w:val="28"/>
          <w:szCs w:val="24"/>
          <w:lang w:eastAsia="ru-RU"/>
        </w:rPr>
        <w:t xml:space="preserve"> похідні.  Вони складаються з </w:t>
      </w:r>
      <w:r w:rsidR="00EF0588" w:rsidRPr="00685523">
        <w:rPr>
          <w:rFonts w:ascii="Times New Roman" w:eastAsia="Times New Roman" w:hAnsi="Times New Roman"/>
          <w:sz w:val="28"/>
          <w:szCs w:val="24"/>
          <w:lang w:eastAsia="ru-RU"/>
        </w:rPr>
        <w:t>приймача</w:t>
      </w:r>
      <w:r w:rsidRPr="00685523">
        <w:rPr>
          <w:rFonts w:ascii="Times New Roman" w:eastAsia="Times New Roman" w:hAnsi="Times New Roman"/>
          <w:sz w:val="28"/>
          <w:szCs w:val="24"/>
          <w:lang w:eastAsia="ru-RU"/>
        </w:rPr>
        <w:t xml:space="preserve"> (термоелектричної батареї) від піранометра </w:t>
      </w:r>
      <w:r w:rsidRPr="00685523">
        <w:rPr>
          <w:rFonts w:ascii="Times New Roman" w:eastAsia="Times New Roman" w:hAnsi="Times New Roman"/>
          <w:i/>
          <w:sz w:val="28"/>
          <w:szCs w:val="24"/>
          <w:lang w:eastAsia="ru-RU"/>
        </w:rPr>
        <w:t>1</w:t>
      </w:r>
      <w:r w:rsidRPr="00685523">
        <w:rPr>
          <w:rFonts w:ascii="Times New Roman" w:eastAsia="Times New Roman" w:hAnsi="Times New Roman"/>
          <w:sz w:val="28"/>
          <w:szCs w:val="24"/>
          <w:lang w:eastAsia="ru-RU"/>
        </w:rPr>
        <w:t xml:space="preserve">, карданного підвісу </w:t>
      </w:r>
      <w:r w:rsidRPr="00685523">
        <w:rPr>
          <w:rFonts w:ascii="Times New Roman" w:eastAsia="Times New Roman" w:hAnsi="Times New Roman"/>
          <w:i/>
          <w:sz w:val="28"/>
          <w:szCs w:val="24"/>
          <w:lang w:eastAsia="ru-RU"/>
        </w:rPr>
        <w:t>2</w:t>
      </w:r>
      <w:r w:rsidRPr="00685523">
        <w:rPr>
          <w:rFonts w:ascii="Times New Roman" w:eastAsia="Times New Roman" w:hAnsi="Times New Roman"/>
          <w:sz w:val="28"/>
          <w:szCs w:val="24"/>
          <w:lang w:eastAsia="ru-RU"/>
        </w:rPr>
        <w:t xml:space="preserve">, який </w:t>
      </w:r>
      <w:r w:rsidR="00EF0588" w:rsidRPr="00685523">
        <w:rPr>
          <w:rFonts w:ascii="Times New Roman" w:eastAsia="Times New Roman" w:hAnsi="Times New Roman"/>
          <w:sz w:val="28"/>
          <w:szCs w:val="24"/>
          <w:lang w:eastAsia="ru-RU"/>
        </w:rPr>
        <w:t xml:space="preserve">здатний самоврівноважуватись, </w:t>
      </w:r>
      <w:r w:rsidRPr="00685523">
        <w:rPr>
          <w:rFonts w:ascii="Times New Roman" w:eastAsia="Times New Roman" w:hAnsi="Times New Roman"/>
          <w:sz w:val="28"/>
          <w:szCs w:val="24"/>
          <w:lang w:eastAsia="ru-RU"/>
        </w:rPr>
        <w:t xml:space="preserve">та рукоятки </w:t>
      </w:r>
      <w:r w:rsidRPr="00685523">
        <w:rPr>
          <w:rFonts w:ascii="Times New Roman" w:eastAsia="Times New Roman" w:hAnsi="Times New Roman"/>
          <w:i/>
          <w:sz w:val="28"/>
          <w:szCs w:val="24"/>
          <w:lang w:eastAsia="ru-RU"/>
        </w:rPr>
        <w:t>3</w:t>
      </w:r>
      <w:r w:rsidR="009F773D" w:rsidRPr="00685523">
        <w:rPr>
          <w:rFonts w:ascii="Times New Roman" w:eastAsia="Times New Roman" w:hAnsi="Times New Roman"/>
          <w:sz w:val="28"/>
          <w:szCs w:val="24"/>
          <w:lang w:eastAsia="ru-RU"/>
        </w:rPr>
        <w:t xml:space="preserve"> </w:t>
      </w:r>
      <w:r w:rsidR="009D0C3F" w:rsidRPr="00685523">
        <w:rPr>
          <w:rFonts w:ascii="Times New Roman" w:eastAsia="Times New Roman" w:hAnsi="Times New Roman"/>
          <w:sz w:val="28"/>
          <w:szCs w:val="24"/>
          <w:lang w:eastAsia="ru-RU"/>
        </w:rPr>
        <w:t xml:space="preserve">        </w:t>
      </w:r>
      <w:r w:rsidR="009F773D" w:rsidRPr="00685523">
        <w:rPr>
          <w:rFonts w:ascii="Times New Roman" w:eastAsia="Times New Roman" w:hAnsi="Times New Roman"/>
          <w:sz w:val="28"/>
          <w:szCs w:val="24"/>
          <w:lang w:eastAsia="ru-RU"/>
        </w:rPr>
        <w:t>(рис.</w:t>
      </w:r>
      <w:r w:rsidR="009D0C3F" w:rsidRPr="00685523">
        <w:rPr>
          <w:rFonts w:ascii="Times New Roman" w:eastAsia="Times New Roman" w:hAnsi="Times New Roman"/>
          <w:sz w:val="28"/>
          <w:szCs w:val="24"/>
          <w:lang w:eastAsia="ru-RU"/>
        </w:rPr>
        <w:t xml:space="preserve"> </w:t>
      </w:r>
      <w:r w:rsidR="009F773D" w:rsidRPr="00685523">
        <w:rPr>
          <w:rFonts w:ascii="Times New Roman" w:eastAsia="Times New Roman" w:hAnsi="Times New Roman"/>
          <w:sz w:val="28"/>
          <w:szCs w:val="24"/>
          <w:lang w:eastAsia="ru-RU"/>
        </w:rPr>
        <w:t>4</w:t>
      </w:r>
      <w:r w:rsidRPr="00685523">
        <w:rPr>
          <w:rFonts w:ascii="Times New Roman" w:eastAsia="Times New Roman" w:hAnsi="Times New Roman"/>
          <w:sz w:val="28"/>
          <w:szCs w:val="24"/>
          <w:lang w:eastAsia="ru-RU"/>
        </w:rPr>
        <w:t xml:space="preserve">). </w:t>
      </w:r>
    </w:p>
    <w:p w14:paraId="4DA71429" w14:textId="77777777" w:rsidR="0030464D" w:rsidRPr="00685523" w:rsidRDefault="0030464D" w:rsidP="0030464D">
      <w:pPr>
        <w:spacing w:after="0" w:line="240" w:lineRule="auto"/>
        <w:ind w:firstLine="284"/>
        <w:jc w:val="both"/>
        <w:rPr>
          <w:rFonts w:ascii="Times New Roman" w:eastAsia="Times New Roman" w:hAnsi="Times New Roman"/>
          <w:sz w:val="20"/>
          <w:szCs w:val="24"/>
          <w:lang w:eastAsia="ru-RU"/>
        </w:rPr>
      </w:pPr>
    </w:p>
    <w:p w14:paraId="1DBD5000" w14:textId="77777777" w:rsidR="0030464D" w:rsidRPr="00685523" w:rsidRDefault="0030464D" w:rsidP="0030464D">
      <w:pPr>
        <w:spacing w:after="0" w:line="216" w:lineRule="auto"/>
        <w:ind w:firstLine="284"/>
        <w:jc w:val="center"/>
        <w:rPr>
          <w:rFonts w:ascii="Times New Roman" w:eastAsia="Times New Roman" w:hAnsi="Times New Roman"/>
          <w:sz w:val="20"/>
          <w:szCs w:val="24"/>
          <w:lang w:eastAsia="ru-RU"/>
        </w:rPr>
      </w:pPr>
      <w:r w:rsidRPr="00685523">
        <w:rPr>
          <w:rFonts w:ascii="Times New Roman" w:eastAsia="Times New Roman" w:hAnsi="Times New Roman"/>
          <w:noProof/>
          <w:sz w:val="20"/>
          <w:szCs w:val="24"/>
          <w:lang w:val="ru-RU" w:eastAsia="ru-RU"/>
        </w:rPr>
        <w:drawing>
          <wp:inline distT="0" distB="0" distL="0" distR="0" wp14:anchorId="7A80CD20" wp14:editId="3A4A3DA3">
            <wp:extent cx="2910840" cy="1851660"/>
            <wp:effectExtent l="0" t="0" r="3810" b="0"/>
            <wp:docPr id="95" name="Рисунок 95" descr="Описание: Untitled-3%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ntitled-3%20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1851660"/>
                    </a:xfrm>
                    <a:prstGeom prst="rect">
                      <a:avLst/>
                    </a:prstGeom>
                    <a:noFill/>
                    <a:ln>
                      <a:noFill/>
                    </a:ln>
                  </pic:spPr>
                </pic:pic>
              </a:graphicData>
            </a:graphic>
          </wp:inline>
        </w:drawing>
      </w:r>
    </w:p>
    <w:p w14:paraId="02B2C115" w14:textId="77777777" w:rsidR="0030464D" w:rsidRPr="00685523" w:rsidRDefault="0030464D" w:rsidP="0030464D">
      <w:pPr>
        <w:spacing w:after="0" w:line="216" w:lineRule="auto"/>
        <w:ind w:firstLine="284"/>
        <w:jc w:val="both"/>
        <w:rPr>
          <w:rFonts w:ascii="Times New Roman" w:eastAsia="Times New Roman" w:hAnsi="Times New Roman"/>
          <w:sz w:val="20"/>
          <w:szCs w:val="24"/>
          <w:lang w:eastAsia="ru-RU"/>
        </w:rPr>
      </w:pPr>
    </w:p>
    <w:p w14:paraId="1EA5F522" w14:textId="77777777" w:rsidR="0030464D" w:rsidRPr="00685523" w:rsidRDefault="009D0C3F" w:rsidP="0030464D">
      <w:pPr>
        <w:spacing w:after="0" w:line="216" w:lineRule="auto"/>
        <w:ind w:firstLine="284"/>
        <w:jc w:val="center"/>
        <w:rPr>
          <w:rFonts w:ascii="Times New Roman" w:eastAsia="Times New Roman" w:hAnsi="Times New Roman"/>
          <w:sz w:val="28"/>
          <w:szCs w:val="16"/>
          <w:lang w:eastAsia="ru-RU"/>
        </w:rPr>
      </w:pPr>
      <w:r w:rsidRPr="00685523">
        <w:rPr>
          <w:rFonts w:ascii="Times New Roman" w:eastAsia="Times New Roman" w:hAnsi="Times New Roman"/>
          <w:sz w:val="28"/>
          <w:szCs w:val="16"/>
          <w:lang w:eastAsia="ru-RU"/>
        </w:rPr>
        <w:t xml:space="preserve">Рисунок </w:t>
      </w:r>
      <w:r w:rsidR="0086513E" w:rsidRPr="00685523">
        <w:rPr>
          <w:rFonts w:ascii="Times New Roman" w:eastAsia="Times New Roman" w:hAnsi="Times New Roman"/>
          <w:sz w:val="28"/>
          <w:szCs w:val="16"/>
          <w:lang w:eastAsia="ru-RU"/>
        </w:rPr>
        <w:t>4</w:t>
      </w:r>
      <w:r w:rsidR="0030464D" w:rsidRPr="00685523">
        <w:rPr>
          <w:rFonts w:ascii="Times New Roman" w:eastAsia="Times New Roman" w:hAnsi="Times New Roman"/>
          <w:sz w:val="28"/>
          <w:szCs w:val="16"/>
          <w:lang w:eastAsia="ru-RU"/>
        </w:rPr>
        <w:t xml:space="preserve"> </w:t>
      </w:r>
      <w:r w:rsidR="0086513E" w:rsidRPr="00685523">
        <w:rPr>
          <w:rFonts w:ascii="Times New Roman" w:hAnsi="Times New Roman"/>
          <w:i/>
          <w:sz w:val="28"/>
          <w:szCs w:val="28"/>
        </w:rPr>
        <w:t xml:space="preserve">– </w:t>
      </w:r>
      <w:r w:rsidR="0030464D" w:rsidRPr="00685523">
        <w:rPr>
          <w:rFonts w:ascii="Times New Roman" w:eastAsia="Times New Roman" w:hAnsi="Times New Roman"/>
          <w:sz w:val="28"/>
          <w:szCs w:val="16"/>
          <w:lang w:eastAsia="ru-RU"/>
        </w:rPr>
        <w:t>Альбедометр термоелектричний:</w:t>
      </w:r>
    </w:p>
    <w:p w14:paraId="5FB9DD2A" w14:textId="77777777" w:rsidR="0030464D" w:rsidRPr="00685523" w:rsidRDefault="0030464D" w:rsidP="0030464D">
      <w:pPr>
        <w:spacing w:after="0" w:line="216" w:lineRule="auto"/>
        <w:ind w:firstLine="284"/>
        <w:jc w:val="center"/>
        <w:rPr>
          <w:rFonts w:ascii="Times New Roman" w:eastAsia="Times New Roman" w:hAnsi="Times New Roman"/>
          <w:sz w:val="28"/>
          <w:szCs w:val="16"/>
          <w:lang w:eastAsia="ru-RU"/>
        </w:rPr>
      </w:pPr>
      <w:r w:rsidRPr="00685523">
        <w:rPr>
          <w:rFonts w:ascii="Times New Roman" w:eastAsia="Times New Roman" w:hAnsi="Times New Roman"/>
          <w:sz w:val="28"/>
          <w:szCs w:val="16"/>
          <w:lang w:eastAsia="ru-RU"/>
        </w:rPr>
        <w:t>а – положення вверх; б – положення вниз</w:t>
      </w:r>
    </w:p>
    <w:p w14:paraId="78666D7F" w14:textId="77777777" w:rsidR="0030464D" w:rsidRPr="00685523" w:rsidRDefault="0030464D" w:rsidP="0030464D">
      <w:pPr>
        <w:spacing w:after="0" w:line="240" w:lineRule="auto"/>
        <w:ind w:firstLine="284"/>
        <w:jc w:val="both"/>
        <w:rPr>
          <w:rFonts w:ascii="Times New Roman" w:eastAsia="Times New Roman" w:hAnsi="Times New Roman"/>
          <w:sz w:val="28"/>
          <w:szCs w:val="24"/>
          <w:lang w:eastAsia="ru-RU"/>
        </w:rPr>
      </w:pPr>
    </w:p>
    <w:p w14:paraId="0C8387CB" w14:textId="77777777" w:rsidR="0030464D" w:rsidRPr="00685523" w:rsidRDefault="0030464D" w:rsidP="0030464D">
      <w:pPr>
        <w:spacing w:after="0" w:line="240" w:lineRule="auto"/>
        <w:jc w:val="both"/>
        <w:rPr>
          <w:rFonts w:ascii="Times New Roman" w:eastAsia="Times New Roman" w:hAnsi="Times New Roman"/>
          <w:sz w:val="28"/>
          <w:szCs w:val="24"/>
          <w:lang w:eastAsia="ru-RU"/>
        </w:rPr>
      </w:pPr>
      <w:r w:rsidRPr="00685523">
        <w:rPr>
          <w:rFonts w:ascii="Times New Roman" w:eastAsia="Times New Roman" w:hAnsi="Times New Roman"/>
          <w:sz w:val="28"/>
          <w:szCs w:val="24"/>
          <w:lang w:eastAsia="ru-RU"/>
        </w:rPr>
        <w:lastRenderedPageBreak/>
        <w:t xml:space="preserve">     </w:t>
      </w:r>
      <w:r w:rsidRPr="00685523">
        <w:rPr>
          <w:rFonts w:ascii="Times New Roman" w:eastAsia="Times New Roman" w:hAnsi="Times New Roman"/>
          <w:sz w:val="28"/>
          <w:szCs w:val="24"/>
          <w:lang w:eastAsia="ru-RU"/>
        </w:rPr>
        <w:tab/>
        <w:t xml:space="preserve">  Такий пристрій забезпечує горизонтальне положення </w:t>
      </w:r>
      <w:r w:rsidR="00EF0588" w:rsidRPr="00685523">
        <w:rPr>
          <w:rFonts w:ascii="Times New Roman" w:eastAsia="Times New Roman" w:hAnsi="Times New Roman"/>
          <w:sz w:val="28"/>
          <w:szCs w:val="24"/>
          <w:lang w:eastAsia="ru-RU"/>
        </w:rPr>
        <w:t>приймальної</w:t>
      </w:r>
      <w:r w:rsidRPr="00685523">
        <w:rPr>
          <w:rFonts w:ascii="Times New Roman" w:eastAsia="Times New Roman" w:hAnsi="Times New Roman"/>
          <w:sz w:val="28"/>
          <w:szCs w:val="24"/>
          <w:lang w:eastAsia="ru-RU"/>
        </w:rPr>
        <w:t xml:space="preserve"> частини альбедометра в двох положеннях: </w:t>
      </w:r>
      <w:r w:rsidR="00EF0588" w:rsidRPr="00685523">
        <w:rPr>
          <w:rFonts w:ascii="Times New Roman" w:eastAsia="Times New Roman" w:hAnsi="Times New Roman"/>
          <w:sz w:val="28"/>
          <w:szCs w:val="24"/>
          <w:lang w:eastAsia="ru-RU"/>
        </w:rPr>
        <w:t>приймачем</w:t>
      </w:r>
      <w:r w:rsidRPr="00685523">
        <w:rPr>
          <w:rFonts w:ascii="Times New Roman" w:eastAsia="Times New Roman" w:hAnsi="Times New Roman"/>
          <w:sz w:val="28"/>
          <w:szCs w:val="24"/>
          <w:lang w:eastAsia="ru-RU"/>
        </w:rPr>
        <w:t xml:space="preserve"> </w:t>
      </w:r>
      <w:r w:rsidR="00EF0588" w:rsidRPr="00685523">
        <w:rPr>
          <w:rFonts w:ascii="Times New Roman" w:eastAsia="Times New Roman" w:hAnsi="Times New Roman"/>
          <w:sz w:val="28"/>
          <w:szCs w:val="24"/>
          <w:lang w:eastAsia="ru-RU"/>
        </w:rPr>
        <w:t>у</w:t>
      </w:r>
      <w:r w:rsidRPr="00685523">
        <w:rPr>
          <w:rFonts w:ascii="Times New Roman" w:eastAsia="Times New Roman" w:hAnsi="Times New Roman"/>
          <w:sz w:val="28"/>
          <w:szCs w:val="24"/>
          <w:lang w:eastAsia="ru-RU"/>
        </w:rPr>
        <w:t>верх для вимірювання сумарн</w:t>
      </w:r>
      <w:r w:rsidR="009D0C3F" w:rsidRPr="00685523">
        <w:rPr>
          <w:rFonts w:ascii="Times New Roman" w:eastAsia="Times New Roman" w:hAnsi="Times New Roman"/>
          <w:sz w:val="28"/>
          <w:szCs w:val="24"/>
          <w:lang w:eastAsia="ru-RU"/>
        </w:rPr>
        <w:t xml:space="preserve">ої </w:t>
      </w:r>
      <w:r w:rsidR="00EF0588" w:rsidRPr="00685523">
        <w:rPr>
          <w:rFonts w:ascii="Times New Roman" w:eastAsia="Times New Roman" w:hAnsi="Times New Roman"/>
          <w:sz w:val="28"/>
          <w:szCs w:val="24"/>
          <w:lang w:eastAsia="ru-RU"/>
        </w:rPr>
        <w:t>та</w:t>
      </w:r>
      <w:r w:rsidR="009D0C3F" w:rsidRPr="00685523">
        <w:rPr>
          <w:rFonts w:ascii="Times New Roman" w:eastAsia="Times New Roman" w:hAnsi="Times New Roman"/>
          <w:sz w:val="28"/>
          <w:szCs w:val="24"/>
          <w:lang w:eastAsia="ru-RU"/>
        </w:rPr>
        <w:t xml:space="preserve"> розсіяної радіації (рис. </w:t>
      </w:r>
      <w:r w:rsidRPr="00685523">
        <w:rPr>
          <w:rFonts w:ascii="Times New Roman" w:eastAsia="Times New Roman" w:hAnsi="Times New Roman"/>
          <w:sz w:val="28"/>
          <w:szCs w:val="24"/>
          <w:lang w:eastAsia="ru-RU"/>
        </w:rPr>
        <w:t>4</w:t>
      </w:r>
      <w:r w:rsidR="00EF0588" w:rsidRPr="00685523">
        <w:rPr>
          <w:rFonts w:ascii="Times New Roman" w:eastAsia="Times New Roman" w:hAnsi="Times New Roman"/>
          <w:sz w:val="28"/>
          <w:szCs w:val="24"/>
          <w:lang w:eastAsia="ru-RU"/>
        </w:rPr>
        <w:t>,</w:t>
      </w:r>
      <w:r w:rsidR="009D0C3F" w:rsidRPr="00685523">
        <w:rPr>
          <w:rFonts w:ascii="Times New Roman" w:eastAsia="Times New Roman" w:hAnsi="Times New Roman"/>
          <w:sz w:val="28"/>
          <w:szCs w:val="24"/>
          <w:lang w:eastAsia="ru-RU"/>
        </w:rPr>
        <w:t xml:space="preserve"> а) і </w:t>
      </w:r>
      <w:r w:rsidR="00EF0588" w:rsidRPr="00685523">
        <w:rPr>
          <w:rFonts w:ascii="Times New Roman" w:eastAsia="Times New Roman" w:hAnsi="Times New Roman"/>
          <w:sz w:val="28"/>
          <w:szCs w:val="24"/>
          <w:lang w:eastAsia="ru-RU"/>
        </w:rPr>
        <w:t>приймачем униз</w:t>
      </w:r>
      <w:r w:rsidR="009D0C3F" w:rsidRPr="00685523">
        <w:rPr>
          <w:rFonts w:ascii="Times New Roman" w:eastAsia="Times New Roman" w:hAnsi="Times New Roman"/>
          <w:sz w:val="28"/>
          <w:szCs w:val="24"/>
          <w:lang w:eastAsia="ru-RU"/>
        </w:rPr>
        <w:t xml:space="preserve"> (рис. </w:t>
      </w:r>
      <w:r w:rsidRPr="00685523">
        <w:rPr>
          <w:rFonts w:ascii="Times New Roman" w:eastAsia="Times New Roman" w:hAnsi="Times New Roman"/>
          <w:sz w:val="28"/>
          <w:szCs w:val="24"/>
          <w:lang w:eastAsia="ru-RU"/>
        </w:rPr>
        <w:t>4</w:t>
      </w:r>
      <w:r w:rsidR="00EF0588" w:rsidRPr="00685523">
        <w:rPr>
          <w:rFonts w:ascii="Times New Roman" w:eastAsia="Times New Roman" w:hAnsi="Times New Roman"/>
          <w:sz w:val="28"/>
          <w:szCs w:val="24"/>
          <w:lang w:eastAsia="ru-RU"/>
        </w:rPr>
        <w:t>,</w:t>
      </w:r>
      <w:r w:rsidRPr="00685523">
        <w:rPr>
          <w:rFonts w:ascii="Times New Roman" w:eastAsia="Times New Roman" w:hAnsi="Times New Roman"/>
          <w:sz w:val="28"/>
          <w:szCs w:val="24"/>
          <w:lang w:eastAsia="ru-RU"/>
        </w:rPr>
        <w:t xml:space="preserve"> б) для вимірювання відбитої радіації. Для  здійснення спостережень рукоятка </w:t>
      </w:r>
      <w:r w:rsidRPr="00685523">
        <w:rPr>
          <w:rFonts w:ascii="Times New Roman" w:eastAsia="Times New Roman" w:hAnsi="Times New Roman"/>
          <w:i/>
          <w:sz w:val="28"/>
          <w:szCs w:val="24"/>
          <w:lang w:eastAsia="ru-RU"/>
        </w:rPr>
        <w:t>3</w:t>
      </w:r>
      <w:r w:rsidRPr="00685523">
        <w:rPr>
          <w:rFonts w:ascii="Times New Roman" w:eastAsia="Times New Roman" w:hAnsi="Times New Roman"/>
          <w:sz w:val="28"/>
          <w:szCs w:val="24"/>
          <w:lang w:eastAsia="ru-RU"/>
        </w:rPr>
        <w:t xml:space="preserve"> прикріплюється до трубки </w:t>
      </w:r>
      <w:r w:rsidRPr="00685523">
        <w:rPr>
          <w:rFonts w:ascii="Times New Roman" w:eastAsia="Times New Roman" w:hAnsi="Times New Roman"/>
          <w:i/>
          <w:sz w:val="28"/>
          <w:szCs w:val="24"/>
          <w:lang w:eastAsia="ru-RU"/>
        </w:rPr>
        <w:t>4</w:t>
      </w:r>
      <w:r w:rsidRPr="00685523">
        <w:rPr>
          <w:rFonts w:ascii="Times New Roman" w:eastAsia="Times New Roman" w:hAnsi="Times New Roman"/>
          <w:sz w:val="28"/>
          <w:szCs w:val="24"/>
          <w:lang w:eastAsia="ru-RU"/>
        </w:rPr>
        <w:t xml:space="preserve">. За допомогою трубки альбедометру надається відповідне положення. Після визначення  сумарної </w:t>
      </w:r>
      <w:r w:rsidR="00EF0588" w:rsidRPr="00685523">
        <w:rPr>
          <w:rFonts w:ascii="Times New Roman" w:eastAsia="Times New Roman" w:hAnsi="Times New Roman"/>
          <w:sz w:val="28"/>
          <w:szCs w:val="24"/>
          <w:lang w:eastAsia="ru-RU"/>
        </w:rPr>
        <w:t>та</w:t>
      </w:r>
      <w:r w:rsidRPr="00685523">
        <w:rPr>
          <w:rFonts w:ascii="Times New Roman" w:eastAsia="Times New Roman" w:hAnsi="Times New Roman"/>
          <w:sz w:val="28"/>
          <w:szCs w:val="24"/>
          <w:lang w:eastAsia="ru-RU"/>
        </w:rPr>
        <w:t xml:space="preserve">  відбитої радіаці</w:t>
      </w:r>
      <w:r w:rsidR="00EF0588" w:rsidRPr="00685523">
        <w:rPr>
          <w:rFonts w:ascii="Times New Roman" w:eastAsia="Times New Roman" w:hAnsi="Times New Roman"/>
          <w:sz w:val="28"/>
          <w:szCs w:val="24"/>
          <w:lang w:eastAsia="ru-RU"/>
        </w:rPr>
        <w:t>ї</w:t>
      </w:r>
      <w:r w:rsidRPr="00685523">
        <w:rPr>
          <w:rFonts w:ascii="Times New Roman" w:eastAsia="Times New Roman" w:hAnsi="Times New Roman"/>
          <w:sz w:val="28"/>
          <w:szCs w:val="24"/>
          <w:lang w:eastAsia="ru-RU"/>
        </w:rPr>
        <w:t xml:space="preserve"> розрахо</w:t>
      </w:r>
      <w:r w:rsidR="00F84855" w:rsidRPr="00685523">
        <w:rPr>
          <w:rFonts w:ascii="Times New Roman" w:eastAsia="Times New Roman" w:hAnsi="Times New Roman"/>
          <w:sz w:val="28"/>
          <w:szCs w:val="24"/>
          <w:lang w:eastAsia="ru-RU"/>
        </w:rPr>
        <w:t>вується альбедо за формулою (7</w:t>
      </w:r>
      <w:r w:rsidRPr="00685523">
        <w:rPr>
          <w:rFonts w:ascii="Times New Roman" w:eastAsia="Times New Roman" w:hAnsi="Times New Roman"/>
          <w:sz w:val="28"/>
          <w:szCs w:val="24"/>
          <w:lang w:eastAsia="ru-RU"/>
        </w:rPr>
        <w:t>).</w:t>
      </w:r>
    </w:p>
    <w:p w14:paraId="2CFD2487" w14:textId="77777777" w:rsidR="0030464D" w:rsidRPr="00685523" w:rsidRDefault="0030464D" w:rsidP="00C457F6">
      <w:pPr>
        <w:widowControl w:val="0"/>
        <w:autoSpaceDE w:val="0"/>
        <w:autoSpaceDN w:val="0"/>
        <w:adjustRightInd w:val="0"/>
        <w:spacing w:before="240" w:after="120" w:line="240" w:lineRule="auto"/>
        <w:ind w:left="2832"/>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066F2836" w14:textId="77777777" w:rsidR="0030464D" w:rsidRPr="00685523" w:rsidRDefault="0030464D" w:rsidP="00EF0588">
      <w:pPr>
        <w:spacing w:after="0" w:line="240" w:lineRule="auto"/>
        <w:ind w:firstLine="709"/>
        <w:jc w:val="both"/>
        <w:rPr>
          <w:rFonts w:ascii="Times New Roman" w:eastAsia="Times New Roman" w:hAnsi="Times New Roman"/>
          <w:sz w:val="28"/>
          <w:szCs w:val="24"/>
          <w:lang w:eastAsia="ru-RU"/>
        </w:rPr>
      </w:pPr>
      <w:r w:rsidRPr="00685523">
        <w:rPr>
          <w:rFonts w:ascii="Times New Roman" w:eastAsia="Times New Roman" w:hAnsi="Times New Roman"/>
          <w:b/>
          <w:sz w:val="28"/>
          <w:szCs w:val="28"/>
          <w:lang w:eastAsia="ru-RU"/>
        </w:rPr>
        <w:t>Завдання 1.</w:t>
      </w:r>
      <w:r w:rsidRPr="00685523">
        <w:rPr>
          <w:rFonts w:ascii="Times New Roman" w:hAnsi="Times New Roman"/>
          <w:sz w:val="28"/>
          <w:szCs w:val="28"/>
        </w:rPr>
        <w:t xml:space="preserve"> </w:t>
      </w:r>
      <w:r w:rsidRPr="00685523">
        <w:rPr>
          <w:rFonts w:ascii="Times New Roman" w:eastAsia="Times New Roman" w:hAnsi="Times New Roman"/>
          <w:sz w:val="28"/>
          <w:szCs w:val="28"/>
          <w:lang w:eastAsia="ru-RU"/>
        </w:rPr>
        <w:t xml:space="preserve"> </w:t>
      </w:r>
    </w:p>
    <w:p w14:paraId="716658EF" w14:textId="77777777" w:rsidR="0030464D" w:rsidRPr="00685523" w:rsidRDefault="00EF0588" w:rsidP="00EF0588">
      <w:pPr>
        <w:tabs>
          <w:tab w:val="left" w:pos="924"/>
          <w:tab w:val="left" w:pos="2730"/>
          <w:tab w:val="left" w:pos="3240"/>
          <w:tab w:val="left" w:pos="5767"/>
        </w:tabs>
        <w:spacing w:after="120" w:line="240" w:lineRule="auto"/>
        <w:jc w:val="center"/>
        <w:rPr>
          <w:rFonts w:ascii="Times New Roman" w:eastAsia="Times New Roman" w:hAnsi="Times New Roman"/>
          <w:i/>
          <w:sz w:val="28"/>
          <w:szCs w:val="28"/>
          <w:lang w:eastAsia="ru-RU"/>
        </w:rPr>
      </w:pPr>
      <w:r w:rsidRPr="00685523">
        <w:rPr>
          <w:rFonts w:ascii="Times New Roman" w:eastAsia="Times New Roman" w:hAnsi="Times New Roman"/>
          <w:i/>
          <w:sz w:val="28"/>
          <w:szCs w:val="28"/>
          <w:lang w:eastAsia="ru-RU"/>
        </w:rPr>
        <w:t>Хід</w:t>
      </w:r>
      <w:r w:rsidR="0030464D" w:rsidRPr="00685523">
        <w:rPr>
          <w:rFonts w:ascii="Times New Roman" w:eastAsia="Times New Roman" w:hAnsi="Times New Roman"/>
          <w:i/>
          <w:sz w:val="28"/>
          <w:szCs w:val="28"/>
          <w:lang w:eastAsia="ru-RU"/>
        </w:rPr>
        <w:t xml:space="preserve"> виконання роботи</w:t>
      </w:r>
    </w:p>
    <w:p w14:paraId="7E6EC74D"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Ознайомитись із принципом дії, будовою, правилами установки та експлуатації піранометра (альбедометра).  Накреслити схему прий</w:t>
      </w:r>
      <w:r w:rsidR="00EF0588" w:rsidRPr="00685523">
        <w:rPr>
          <w:rFonts w:ascii="Times New Roman" w:eastAsia="Times New Roman" w:hAnsi="Times New Roman"/>
          <w:sz w:val="28"/>
          <w:szCs w:val="28"/>
          <w:lang w:eastAsia="ru-RU"/>
        </w:rPr>
        <w:t>мальної</w:t>
      </w:r>
      <w:r w:rsidRPr="00685523">
        <w:rPr>
          <w:rFonts w:ascii="Times New Roman" w:eastAsia="Times New Roman" w:hAnsi="Times New Roman"/>
          <w:sz w:val="28"/>
          <w:szCs w:val="28"/>
          <w:lang w:eastAsia="ru-RU"/>
        </w:rPr>
        <w:t xml:space="preserve"> частини піранометра.</w:t>
      </w:r>
    </w:p>
    <w:p w14:paraId="7AE0C630"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Підключити піранометр (альбедометр) до гальванометр</w:t>
      </w:r>
      <w:r w:rsidR="00EF0588" w:rsidRPr="00685523">
        <w:rPr>
          <w:rFonts w:ascii="Times New Roman" w:eastAsia="Times New Roman" w:hAnsi="Times New Roman"/>
          <w:sz w:val="28"/>
          <w:szCs w:val="28"/>
          <w:lang w:eastAsia="ru-RU"/>
        </w:rPr>
        <w:t>а</w:t>
      </w:r>
      <w:r w:rsidRPr="00685523">
        <w:rPr>
          <w:rFonts w:ascii="Times New Roman" w:eastAsia="Times New Roman" w:hAnsi="Times New Roman"/>
          <w:sz w:val="28"/>
          <w:szCs w:val="28"/>
          <w:lang w:eastAsia="ru-RU"/>
        </w:rPr>
        <w:t>.</w:t>
      </w:r>
    </w:p>
    <w:p w14:paraId="1C200AF6"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Закрити кришк</w:t>
      </w:r>
      <w:r w:rsidR="00E22E5D" w:rsidRPr="00685523">
        <w:rPr>
          <w:rFonts w:ascii="Times New Roman" w:eastAsia="Times New Roman" w:hAnsi="Times New Roman"/>
          <w:sz w:val="28"/>
          <w:szCs w:val="28"/>
          <w:lang w:eastAsia="ru-RU"/>
        </w:rPr>
        <w:t>ою голівку піранометра: через 1</w:t>
      </w:r>
      <w:r w:rsidR="00EF0588"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2 хв провести відлік нуля гальванометра.</w:t>
      </w:r>
    </w:p>
    <w:p w14:paraId="14514C06"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Для вимірювання сумарної  радіації  ві</w:t>
      </w:r>
      <w:r w:rsidR="00E22E5D" w:rsidRPr="00685523">
        <w:rPr>
          <w:rFonts w:ascii="Times New Roman" w:eastAsia="Times New Roman" w:hAnsi="Times New Roman"/>
          <w:sz w:val="28"/>
          <w:szCs w:val="28"/>
          <w:lang w:eastAsia="ru-RU"/>
        </w:rPr>
        <w:t>дкрити голівку приладу, через 1</w:t>
      </w:r>
      <w:r w:rsidR="00EF0588" w:rsidRPr="00685523">
        <w:rPr>
          <w:rFonts w:ascii="Times New Roman" w:eastAsia="Times New Roman" w:hAnsi="Times New Roman"/>
          <w:sz w:val="28"/>
          <w:szCs w:val="28"/>
          <w:lang w:eastAsia="ru-RU"/>
        </w:rPr>
        <w:t>-</w:t>
      </w:r>
      <w:r w:rsidR="00E22E5D" w:rsidRPr="00685523">
        <w:rPr>
          <w:rFonts w:ascii="Times New Roman" w:eastAsia="Times New Roman" w:hAnsi="Times New Roman"/>
          <w:sz w:val="28"/>
          <w:szCs w:val="28"/>
          <w:lang w:eastAsia="ru-RU"/>
        </w:rPr>
        <w:t>2 хв  виконати серію з 3</w:t>
      </w:r>
      <w:r w:rsidR="00EF0588"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5 відліків </w:t>
      </w:r>
      <w:r w:rsidR="00EF0588" w:rsidRPr="00685523">
        <w:rPr>
          <w:rFonts w:ascii="Times New Roman" w:eastAsia="Times New Roman" w:hAnsi="Times New Roman"/>
          <w:sz w:val="28"/>
          <w:szCs w:val="28"/>
          <w:lang w:eastAsia="ru-RU"/>
        </w:rPr>
        <w:t>за</w:t>
      </w:r>
      <w:r w:rsidRPr="00685523">
        <w:rPr>
          <w:rFonts w:ascii="Times New Roman" w:eastAsia="Times New Roman" w:hAnsi="Times New Roman"/>
          <w:sz w:val="28"/>
          <w:szCs w:val="28"/>
          <w:lang w:eastAsia="ru-RU"/>
        </w:rPr>
        <w:t xml:space="preserve"> гальванометр</w:t>
      </w:r>
      <w:r w:rsidR="00EF0588" w:rsidRPr="00685523">
        <w:rPr>
          <w:rFonts w:ascii="Times New Roman" w:eastAsia="Times New Roman" w:hAnsi="Times New Roman"/>
          <w:sz w:val="28"/>
          <w:szCs w:val="28"/>
          <w:lang w:eastAsia="ru-RU"/>
        </w:rPr>
        <w:t>ом</w:t>
      </w:r>
      <w:r w:rsidRPr="00685523">
        <w:rPr>
          <w:rFonts w:ascii="Times New Roman" w:eastAsia="Times New Roman" w:hAnsi="Times New Roman"/>
          <w:sz w:val="28"/>
          <w:szCs w:val="28"/>
          <w:lang w:eastAsia="ru-RU"/>
        </w:rPr>
        <w:t xml:space="preserve"> </w:t>
      </w:r>
      <w:r w:rsidR="00EF0588" w:rsidRPr="00685523">
        <w:rPr>
          <w:rFonts w:ascii="Times New Roman" w:eastAsia="Times New Roman" w:hAnsi="Times New Roman"/>
          <w:sz w:val="28"/>
          <w:szCs w:val="28"/>
          <w:lang w:eastAsia="ru-RU"/>
        </w:rPr>
        <w:t>і</w:t>
      </w:r>
      <w:r w:rsidRPr="00685523">
        <w:rPr>
          <w:rFonts w:ascii="Times New Roman" w:eastAsia="Times New Roman" w:hAnsi="Times New Roman"/>
          <w:sz w:val="28"/>
          <w:szCs w:val="28"/>
          <w:lang w:eastAsia="ru-RU"/>
        </w:rPr>
        <w:t xml:space="preserve"> відлік температури.</w:t>
      </w:r>
    </w:p>
    <w:p w14:paraId="0DDE2EB1"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Закрити голівку приладу </w:t>
      </w:r>
      <w:r w:rsidR="00EF0588" w:rsidRPr="00685523">
        <w:rPr>
          <w:rFonts w:ascii="Times New Roman" w:eastAsia="Times New Roman" w:hAnsi="Times New Roman"/>
          <w:sz w:val="28"/>
          <w:szCs w:val="28"/>
          <w:lang w:eastAsia="ru-RU"/>
        </w:rPr>
        <w:t>й</w:t>
      </w:r>
      <w:r w:rsidRPr="00685523">
        <w:rPr>
          <w:rFonts w:ascii="Times New Roman" w:eastAsia="Times New Roman" w:hAnsi="Times New Roman"/>
          <w:sz w:val="28"/>
          <w:szCs w:val="28"/>
          <w:lang w:eastAsia="ru-RU"/>
        </w:rPr>
        <w:t xml:space="preserve"> відлік та зняти повторн</w:t>
      </w:r>
      <w:r w:rsidR="008B1209" w:rsidRPr="00685523">
        <w:rPr>
          <w:rFonts w:ascii="Times New Roman" w:eastAsia="Times New Roman" w:hAnsi="Times New Roman"/>
          <w:sz w:val="28"/>
          <w:szCs w:val="28"/>
          <w:lang w:eastAsia="ru-RU"/>
        </w:rPr>
        <w:t>ий</w:t>
      </w:r>
      <w:r w:rsidRPr="00685523">
        <w:rPr>
          <w:rFonts w:ascii="Times New Roman" w:eastAsia="Times New Roman" w:hAnsi="Times New Roman"/>
          <w:sz w:val="28"/>
          <w:szCs w:val="28"/>
          <w:lang w:eastAsia="ru-RU"/>
        </w:rPr>
        <w:t xml:space="preserve"> показ</w:t>
      </w:r>
      <w:r w:rsidR="008B1209" w:rsidRPr="00685523">
        <w:rPr>
          <w:rFonts w:ascii="Times New Roman" w:eastAsia="Times New Roman" w:hAnsi="Times New Roman"/>
          <w:sz w:val="28"/>
          <w:szCs w:val="28"/>
          <w:lang w:eastAsia="ru-RU"/>
        </w:rPr>
        <w:t>ник</w:t>
      </w:r>
      <w:r w:rsidRPr="00685523">
        <w:rPr>
          <w:rFonts w:ascii="Times New Roman" w:eastAsia="Times New Roman" w:hAnsi="Times New Roman"/>
          <w:sz w:val="28"/>
          <w:szCs w:val="28"/>
          <w:lang w:eastAsia="ru-RU"/>
        </w:rPr>
        <w:t xml:space="preserve"> місця нуля.</w:t>
      </w:r>
    </w:p>
    <w:p w14:paraId="1FB1EBBC"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Для вимірювання розсіяної радіації (D) скористатис</w:t>
      </w:r>
      <w:r w:rsidR="008B1209" w:rsidRPr="00685523">
        <w:rPr>
          <w:rFonts w:ascii="Times New Roman" w:eastAsia="Times New Roman" w:hAnsi="Times New Roman"/>
          <w:sz w:val="28"/>
          <w:szCs w:val="28"/>
          <w:lang w:eastAsia="ru-RU"/>
        </w:rPr>
        <w:t>я</w:t>
      </w:r>
      <w:r w:rsidRPr="00685523">
        <w:rPr>
          <w:rFonts w:ascii="Times New Roman" w:eastAsia="Times New Roman" w:hAnsi="Times New Roman"/>
          <w:sz w:val="28"/>
          <w:szCs w:val="28"/>
          <w:lang w:eastAsia="ru-RU"/>
        </w:rPr>
        <w:t xml:space="preserve"> тіньовим екраном.</w:t>
      </w:r>
    </w:p>
    <w:p w14:paraId="07AD3DF4"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Вимірювання відбитої радіації (R</w:t>
      </w:r>
      <w:r w:rsidRPr="00685523">
        <w:rPr>
          <w:rFonts w:ascii="Times New Roman" w:eastAsia="Times New Roman" w:hAnsi="Times New Roman"/>
          <w:sz w:val="28"/>
          <w:szCs w:val="28"/>
          <w:vertAlign w:val="subscript"/>
          <w:lang w:eastAsia="ru-RU"/>
        </w:rPr>
        <w:t>k</w:t>
      </w:r>
      <w:r w:rsidRPr="00685523">
        <w:rPr>
          <w:rFonts w:ascii="Times New Roman" w:eastAsia="Times New Roman" w:hAnsi="Times New Roman"/>
          <w:sz w:val="28"/>
          <w:szCs w:val="28"/>
          <w:lang w:eastAsia="ru-RU"/>
        </w:rPr>
        <w:t>) провести при положенні голівки приладу батареєю вниз.</w:t>
      </w:r>
    </w:p>
    <w:p w14:paraId="1C2E6507" w14:textId="77777777" w:rsidR="0030464D" w:rsidRPr="00685523" w:rsidRDefault="0030464D" w:rsidP="00EF0588">
      <w:pPr>
        <w:numPr>
          <w:ilvl w:val="0"/>
          <w:numId w:val="26"/>
        </w:numPr>
        <w:tabs>
          <w:tab w:val="clear" w:pos="720"/>
          <w:tab w:val="num" w:pos="0"/>
          <w:tab w:val="left" w:pos="1134"/>
          <w:tab w:val="left" w:pos="2730"/>
          <w:tab w:val="left" w:pos="3240"/>
          <w:tab w:val="left" w:pos="5767"/>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Результати спостережень </w:t>
      </w:r>
      <w:r w:rsidR="008B1209"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нести в таблицю</w:t>
      </w:r>
      <w:r w:rsidR="002B0EBF" w:rsidRPr="00685523">
        <w:rPr>
          <w:rFonts w:ascii="Times New Roman" w:eastAsia="Times New Roman" w:hAnsi="Times New Roman"/>
          <w:sz w:val="28"/>
          <w:szCs w:val="28"/>
          <w:lang w:eastAsia="ru-RU"/>
        </w:rPr>
        <w:t xml:space="preserve"> 4</w:t>
      </w:r>
      <w:r w:rsidR="008B1209" w:rsidRPr="00685523">
        <w:rPr>
          <w:rFonts w:ascii="Times New Roman" w:eastAsia="Times New Roman" w:hAnsi="Times New Roman"/>
          <w:sz w:val="28"/>
          <w:szCs w:val="28"/>
          <w:lang w:eastAsia="ru-RU"/>
        </w:rPr>
        <w:t>.</w:t>
      </w:r>
    </w:p>
    <w:p w14:paraId="3AE6778A" w14:textId="77777777" w:rsidR="0030464D" w:rsidRPr="00685523" w:rsidRDefault="0030464D" w:rsidP="0030464D">
      <w:pPr>
        <w:tabs>
          <w:tab w:val="left" w:pos="924"/>
          <w:tab w:val="left" w:pos="2730"/>
          <w:tab w:val="left" w:pos="3240"/>
          <w:tab w:val="left" w:pos="5767"/>
        </w:tabs>
        <w:spacing w:after="0" w:line="240" w:lineRule="auto"/>
        <w:jc w:val="both"/>
        <w:rPr>
          <w:rFonts w:ascii="Times New Roman" w:eastAsia="Times New Roman" w:hAnsi="Times New Roman"/>
          <w:sz w:val="28"/>
          <w:szCs w:val="28"/>
          <w:lang w:eastAsia="ru-RU"/>
        </w:rPr>
      </w:pPr>
    </w:p>
    <w:p w14:paraId="3684B33D" w14:textId="77777777" w:rsidR="0030464D" w:rsidRPr="00685523" w:rsidRDefault="0030464D" w:rsidP="00EF0588">
      <w:pPr>
        <w:tabs>
          <w:tab w:val="left" w:pos="924"/>
          <w:tab w:val="left" w:pos="2730"/>
          <w:tab w:val="left" w:pos="3240"/>
          <w:tab w:val="left" w:pos="5767"/>
        </w:tabs>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Піранометр №_______         Місце спостережень _______________</w:t>
      </w:r>
      <w:r w:rsidR="00EF0588" w:rsidRPr="00685523">
        <w:rPr>
          <w:rFonts w:ascii="Times New Roman" w:eastAsia="Times New Roman" w:hAnsi="Times New Roman"/>
          <w:sz w:val="28"/>
          <w:szCs w:val="28"/>
          <w:lang w:eastAsia="ru-RU"/>
        </w:rPr>
        <w:t>_</w:t>
      </w:r>
      <w:r w:rsidRPr="00685523">
        <w:rPr>
          <w:rFonts w:ascii="Times New Roman" w:eastAsia="Times New Roman" w:hAnsi="Times New Roman"/>
          <w:sz w:val="28"/>
          <w:szCs w:val="28"/>
          <w:lang w:eastAsia="ru-RU"/>
        </w:rPr>
        <w:t>__</w:t>
      </w:r>
    </w:p>
    <w:p w14:paraId="1BDCF74A" w14:textId="77777777" w:rsidR="0030464D" w:rsidRPr="00685523" w:rsidRDefault="0030464D" w:rsidP="00EF0588">
      <w:pPr>
        <w:tabs>
          <w:tab w:val="left" w:pos="924"/>
          <w:tab w:val="left" w:pos="2730"/>
          <w:tab w:val="left" w:pos="3240"/>
          <w:tab w:val="left" w:pos="5767"/>
        </w:tabs>
        <w:spacing w:after="24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Гальванометр №_____         Дата_____________      </w:t>
      </w:r>
      <w:r w:rsidR="00EF0588" w:rsidRPr="00685523">
        <w:rPr>
          <w:rFonts w:ascii="Times New Roman" w:eastAsia="Times New Roman" w:hAnsi="Times New Roman"/>
          <w:sz w:val="28"/>
          <w:szCs w:val="28"/>
          <w:lang w:eastAsia="ru-RU"/>
        </w:rPr>
        <w:t>Час____</w:t>
      </w:r>
      <w:r w:rsidRPr="00685523">
        <w:rPr>
          <w:rFonts w:ascii="Times New Roman" w:eastAsia="Times New Roman" w:hAnsi="Times New Roman"/>
          <w:sz w:val="28"/>
          <w:szCs w:val="28"/>
          <w:lang w:eastAsia="ru-RU"/>
        </w:rPr>
        <w:t>______</w:t>
      </w:r>
      <w:r w:rsidR="00EF0588" w:rsidRPr="00685523">
        <w:rPr>
          <w:rFonts w:ascii="Times New Roman" w:eastAsia="Times New Roman" w:hAnsi="Times New Roman"/>
          <w:sz w:val="28"/>
          <w:szCs w:val="28"/>
          <w:lang w:eastAsia="ru-RU"/>
        </w:rPr>
        <w:t>_</w:t>
      </w:r>
      <w:r w:rsidRPr="00685523">
        <w:rPr>
          <w:rFonts w:ascii="Times New Roman" w:eastAsia="Times New Roman" w:hAnsi="Times New Roman"/>
          <w:sz w:val="28"/>
          <w:szCs w:val="28"/>
          <w:lang w:eastAsia="ru-RU"/>
        </w:rPr>
        <w:t>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992"/>
        <w:gridCol w:w="1418"/>
        <w:gridCol w:w="1377"/>
        <w:gridCol w:w="1737"/>
        <w:gridCol w:w="2272"/>
      </w:tblGrid>
      <w:tr w:rsidR="0030464D" w:rsidRPr="00685523" w14:paraId="7E4E4466" w14:textId="77777777" w:rsidTr="00EF0588">
        <w:trPr>
          <w:trHeight w:val="1120"/>
        </w:trPr>
        <w:tc>
          <w:tcPr>
            <w:tcW w:w="1843" w:type="dxa"/>
            <w:tcBorders>
              <w:top w:val="single" w:sz="4" w:space="0" w:color="auto"/>
              <w:left w:val="single" w:sz="4" w:space="0" w:color="auto"/>
              <w:bottom w:val="single" w:sz="4" w:space="0" w:color="auto"/>
              <w:right w:val="single" w:sz="4" w:space="0" w:color="auto"/>
            </w:tcBorders>
            <w:hideMark/>
          </w:tcPr>
          <w:p w14:paraId="07079A58"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Вид радіації</w:t>
            </w:r>
          </w:p>
        </w:tc>
        <w:tc>
          <w:tcPr>
            <w:tcW w:w="992" w:type="dxa"/>
            <w:tcBorders>
              <w:top w:val="single" w:sz="4" w:space="0" w:color="auto"/>
              <w:left w:val="single" w:sz="4" w:space="0" w:color="auto"/>
              <w:bottom w:val="single" w:sz="4" w:space="0" w:color="auto"/>
              <w:right w:val="single" w:sz="4" w:space="0" w:color="auto"/>
            </w:tcBorders>
          </w:tcPr>
          <w:p w14:paraId="49B8C7E2"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p>
          <w:p w14:paraId="50D8FF7E"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t</w:t>
            </w:r>
            <w:r w:rsidRPr="00685523">
              <w:rPr>
                <w:rFonts w:ascii="Times New Roman" w:eastAsia="Times New Roman" w:hAnsi="Times New Roman"/>
                <w:sz w:val="28"/>
                <w:szCs w:val="28"/>
                <w:vertAlign w:val="superscript"/>
                <w:lang w:eastAsia="ru-RU"/>
              </w:rPr>
              <w:t xml:space="preserve">o </w:t>
            </w:r>
            <w:r w:rsidRPr="00685523">
              <w:rPr>
                <w:rFonts w:ascii="Times New Roman" w:eastAsia="Times New Roman" w:hAnsi="Times New Roman"/>
                <w:sz w:val="28"/>
                <w:szCs w:val="28"/>
                <w:lang w:eastAsia="ru-RU"/>
              </w:rPr>
              <w:t xml:space="preserve"> C</w:t>
            </w:r>
          </w:p>
        </w:tc>
        <w:tc>
          <w:tcPr>
            <w:tcW w:w="1418" w:type="dxa"/>
            <w:tcBorders>
              <w:top w:val="single" w:sz="4" w:space="0" w:color="auto"/>
              <w:left w:val="single" w:sz="4" w:space="0" w:color="auto"/>
              <w:bottom w:val="single" w:sz="4" w:space="0" w:color="auto"/>
              <w:right w:val="single" w:sz="4" w:space="0" w:color="auto"/>
            </w:tcBorders>
            <w:hideMark/>
          </w:tcPr>
          <w:p w14:paraId="2FCE6F2C"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М.О.</w:t>
            </w:r>
          </w:p>
          <w:p w14:paraId="1D8BC221"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eastAsia="Times New Roman" w:hAnsi="Times New Roman"/>
                <w:sz w:val="28"/>
                <w:szCs w:val="28"/>
                <w:vertAlign w:val="subscript"/>
                <w:lang w:eastAsia="ru-RU"/>
              </w:rPr>
            </w:pPr>
            <w:r w:rsidRPr="00685523">
              <w:rPr>
                <w:rFonts w:ascii="Times New Roman" w:eastAsia="Times New Roman" w:hAnsi="Times New Roman"/>
                <w:sz w:val="28"/>
                <w:szCs w:val="28"/>
                <w:lang w:eastAsia="ru-RU"/>
              </w:rPr>
              <w:t>n</w:t>
            </w:r>
            <w:r w:rsidRPr="00685523">
              <w:rPr>
                <w:rFonts w:ascii="Times New Roman" w:eastAsia="Times New Roman" w:hAnsi="Times New Roman"/>
                <w:sz w:val="28"/>
                <w:szCs w:val="28"/>
                <w:vertAlign w:val="subscript"/>
                <w:lang w:eastAsia="ru-RU"/>
              </w:rPr>
              <w:t>1</w:t>
            </w:r>
            <w:r w:rsidRPr="00685523">
              <w:rPr>
                <w:rFonts w:ascii="Times New Roman" w:eastAsia="Times New Roman" w:hAnsi="Times New Roman"/>
                <w:sz w:val="28"/>
                <w:szCs w:val="28"/>
                <w:lang w:eastAsia="ru-RU"/>
              </w:rPr>
              <w:t xml:space="preserve">  n</w:t>
            </w:r>
            <w:r w:rsidRPr="00685523">
              <w:rPr>
                <w:rFonts w:ascii="Times New Roman" w:eastAsia="Times New Roman" w:hAnsi="Times New Roman"/>
                <w:sz w:val="28"/>
                <w:szCs w:val="28"/>
                <w:vertAlign w:val="subscript"/>
                <w:lang w:eastAsia="ru-RU"/>
              </w:rPr>
              <w:t>2</w:t>
            </w:r>
            <w:r w:rsidRPr="00685523">
              <w:rPr>
                <w:rFonts w:ascii="Times New Roman" w:eastAsia="Times New Roman" w:hAnsi="Times New Roman"/>
                <w:sz w:val="28"/>
                <w:szCs w:val="28"/>
                <w:lang w:eastAsia="ru-RU"/>
              </w:rPr>
              <w:t xml:space="preserve">  n</w:t>
            </w:r>
            <w:r w:rsidRPr="00685523">
              <w:rPr>
                <w:rFonts w:ascii="Times New Roman" w:eastAsia="Times New Roman" w:hAnsi="Times New Roman"/>
                <w:sz w:val="28"/>
                <w:szCs w:val="28"/>
                <w:vertAlign w:val="subscript"/>
                <w:lang w:eastAsia="ru-RU"/>
              </w:rPr>
              <w:t>3</w:t>
            </w:r>
          </w:p>
          <w:p w14:paraId="15A328FC"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n</w:t>
            </w:r>
          </w:p>
        </w:tc>
        <w:tc>
          <w:tcPr>
            <w:tcW w:w="1377" w:type="dxa"/>
            <w:tcBorders>
              <w:top w:val="single" w:sz="4" w:space="0" w:color="auto"/>
              <w:left w:val="single" w:sz="4" w:space="0" w:color="auto"/>
              <w:bottom w:val="single" w:sz="4" w:space="0" w:color="auto"/>
              <w:right w:val="single" w:sz="4" w:space="0" w:color="auto"/>
            </w:tcBorders>
            <w:hideMark/>
          </w:tcPr>
          <w:p w14:paraId="2F67F97B"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Відліки</w:t>
            </w:r>
          </w:p>
          <w:p w14:paraId="42DAA46C"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eastAsia="Times New Roman" w:hAnsi="Times New Roman"/>
                <w:sz w:val="28"/>
                <w:szCs w:val="28"/>
                <w:vertAlign w:val="subscript"/>
                <w:lang w:eastAsia="ru-RU"/>
              </w:rPr>
            </w:pPr>
            <w:r w:rsidRPr="00685523">
              <w:rPr>
                <w:rFonts w:ascii="Times New Roman" w:eastAsia="Times New Roman" w:hAnsi="Times New Roman"/>
                <w:sz w:val="28"/>
                <w:szCs w:val="28"/>
                <w:lang w:eastAsia="ru-RU"/>
              </w:rPr>
              <w:t>n</w:t>
            </w:r>
            <w:r w:rsidRPr="00685523">
              <w:rPr>
                <w:rFonts w:ascii="Times New Roman" w:eastAsia="Times New Roman" w:hAnsi="Times New Roman"/>
                <w:sz w:val="28"/>
                <w:szCs w:val="28"/>
                <w:vertAlign w:val="subscript"/>
                <w:lang w:eastAsia="ru-RU"/>
              </w:rPr>
              <w:t>1</w:t>
            </w:r>
            <w:r w:rsidRPr="00685523">
              <w:rPr>
                <w:rFonts w:ascii="Times New Roman" w:eastAsia="Times New Roman" w:hAnsi="Times New Roman"/>
                <w:sz w:val="28"/>
                <w:szCs w:val="28"/>
                <w:lang w:eastAsia="ru-RU"/>
              </w:rPr>
              <w:t xml:space="preserve">  n</w:t>
            </w:r>
            <w:r w:rsidRPr="00685523">
              <w:rPr>
                <w:rFonts w:ascii="Times New Roman" w:eastAsia="Times New Roman" w:hAnsi="Times New Roman"/>
                <w:sz w:val="28"/>
                <w:szCs w:val="28"/>
                <w:vertAlign w:val="subscript"/>
                <w:lang w:eastAsia="ru-RU"/>
              </w:rPr>
              <w:t>2</w:t>
            </w:r>
            <w:r w:rsidRPr="00685523">
              <w:rPr>
                <w:rFonts w:ascii="Times New Roman" w:eastAsia="Times New Roman" w:hAnsi="Times New Roman"/>
                <w:sz w:val="28"/>
                <w:szCs w:val="28"/>
                <w:lang w:eastAsia="ru-RU"/>
              </w:rPr>
              <w:t xml:space="preserve">  n</w:t>
            </w:r>
            <w:r w:rsidRPr="00685523">
              <w:rPr>
                <w:rFonts w:ascii="Times New Roman" w:eastAsia="Times New Roman" w:hAnsi="Times New Roman"/>
                <w:sz w:val="28"/>
                <w:szCs w:val="28"/>
                <w:vertAlign w:val="subscript"/>
                <w:lang w:eastAsia="ru-RU"/>
              </w:rPr>
              <w:t>3</w:t>
            </w:r>
          </w:p>
          <w:p w14:paraId="58E29AAD"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n</w:t>
            </w:r>
          </w:p>
        </w:tc>
        <w:tc>
          <w:tcPr>
            <w:tcW w:w="1737" w:type="dxa"/>
            <w:tcBorders>
              <w:top w:val="single" w:sz="4" w:space="0" w:color="auto"/>
              <w:left w:val="single" w:sz="4" w:space="0" w:color="auto"/>
              <w:bottom w:val="single" w:sz="4" w:space="0" w:color="auto"/>
              <w:right w:val="single" w:sz="4" w:space="0" w:color="auto"/>
            </w:tcBorders>
            <w:hideMark/>
          </w:tcPr>
          <w:p w14:paraId="0854B7B7"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 виправлення</w:t>
            </w:r>
          </w:p>
          <w:p w14:paraId="3518AB4B"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(n+an-n</w:t>
            </w:r>
            <w:r w:rsidRPr="00685523">
              <w:rPr>
                <w:rFonts w:ascii="Times New Roman" w:eastAsia="Times New Roman" w:hAnsi="Times New Roman"/>
                <w:sz w:val="28"/>
                <w:szCs w:val="28"/>
                <w:vertAlign w:val="superscript"/>
                <w:lang w:eastAsia="ru-RU"/>
              </w:rPr>
              <w:t>o</w:t>
            </w:r>
            <w:r w:rsidRPr="00685523">
              <w:rPr>
                <w:rFonts w:ascii="Times New Roman" w:eastAsia="Times New Roman" w:hAnsi="Times New Roman"/>
                <w:sz w:val="28"/>
                <w:szCs w:val="28"/>
                <w:lang w:eastAsia="ru-RU"/>
              </w:rPr>
              <w:t>)</w:t>
            </w:r>
          </w:p>
        </w:tc>
        <w:tc>
          <w:tcPr>
            <w:tcW w:w="2272" w:type="dxa"/>
            <w:tcBorders>
              <w:top w:val="single" w:sz="4" w:space="0" w:color="auto"/>
              <w:left w:val="single" w:sz="4" w:space="0" w:color="auto"/>
              <w:bottom w:val="single" w:sz="4" w:space="0" w:color="auto"/>
              <w:right w:val="single" w:sz="4" w:space="0" w:color="auto"/>
            </w:tcBorders>
            <w:hideMark/>
          </w:tcPr>
          <w:p w14:paraId="0E701E7C" w14:textId="77777777" w:rsidR="0030464D" w:rsidRPr="00685523" w:rsidRDefault="0030464D" w:rsidP="00EF0588">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eastAsia="Times New Roman" w:hAnsi="Times New Roman"/>
                <w:sz w:val="28"/>
                <w:szCs w:val="28"/>
                <w:lang w:eastAsia="ru-RU"/>
              </w:rPr>
              <w:t>Перевідний множник а, квт/м</w:t>
            </w:r>
          </w:p>
        </w:tc>
      </w:tr>
      <w:tr w:rsidR="0030464D" w:rsidRPr="00685523" w14:paraId="6B4A7A88" w14:textId="77777777" w:rsidTr="00EF0588">
        <w:trPr>
          <w:trHeight w:val="1240"/>
        </w:trPr>
        <w:tc>
          <w:tcPr>
            <w:tcW w:w="1843" w:type="dxa"/>
            <w:tcBorders>
              <w:top w:val="single" w:sz="4" w:space="0" w:color="auto"/>
              <w:left w:val="single" w:sz="4" w:space="0" w:color="auto"/>
              <w:bottom w:val="single" w:sz="4" w:space="0" w:color="auto"/>
              <w:right w:val="single" w:sz="4" w:space="0" w:color="auto"/>
            </w:tcBorders>
            <w:hideMark/>
          </w:tcPr>
          <w:p w14:paraId="1BA2F697"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eastAsia="Times New Roman" w:hAnsi="Times New Roman"/>
                <w:sz w:val="28"/>
                <w:szCs w:val="28"/>
                <w:lang w:eastAsia="ru-RU"/>
              </w:rPr>
              <w:t>Cумарна</w:t>
            </w:r>
          </w:p>
          <w:p w14:paraId="55DACA4F"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Розсіяна</w:t>
            </w:r>
          </w:p>
          <w:p w14:paraId="45900F2B"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eastAsia="Times New Roman" w:hAnsi="Times New Roman"/>
                <w:sz w:val="28"/>
                <w:szCs w:val="28"/>
                <w:lang w:eastAsia="ru-RU"/>
              </w:rPr>
              <w:t>Відбита</w:t>
            </w:r>
          </w:p>
        </w:tc>
        <w:tc>
          <w:tcPr>
            <w:tcW w:w="992" w:type="dxa"/>
            <w:tcBorders>
              <w:top w:val="single" w:sz="4" w:space="0" w:color="auto"/>
              <w:left w:val="single" w:sz="4" w:space="0" w:color="auto"/>
              <w:bottom w:val="single" w:sz="4" w:space="0" w:color="auto"/>
              <w:right w:val="single" w:sz="4" w:space="0" w:color="auto"/>
            </w:tcBorders>
          </w:tcPr>
          <w:p w14:paraId="42A2AFA0"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6386024"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p>
        </w:tc>
        <w:tc>
          <w:tcPr>
            <w:tcW w:w="1377" w:type="dxa"/>
            <w:tcBorders>
              <w:top w:val="single" w:sz="4" w:space="0" w:color="auto"/>
              <w:left w:val="single" w:sz="4" w:space="0" w:color="auto"/>
              <w:bottom w:val="single" w:sz="4" w:space="0" w:color="auto"/>
              <w:right w:val="single" w:sz="4" w:space="0" w:color="auto"/>
            </w:tcBorders>
          </w:tcPr>
          <w:p w14:paraId="6BCD4F2B"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p>
        </w:tc>
        <w:tc>
          <w:tcPr>
            <w:tcW w:w="1737" w:type="dxa"/>
            <w:tcBorders>
              <w:top w:val="single" w:sz="4" w:space="0" w:color="auto"/>
              <w:left w:val="single" w:sz="4" w:space="0" w:color="auto"/>
              <w:bottom w:val="single" w:sz="4" w:space="0" w:color="auto"/>
              <w:right w:val="single" w:sz="4" w:space="0" w:color="auto"/>
            </w:tcBorders>
          </w:tcPr>
          <w:p w14:paraId="3E631BD5"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p>
        </w:tc>
        <w:tc>
          <w:tcPr>
            <w:tcW w:w="2272" w:type="dxa"/>
            <w:tcBorders>
              <w:top w:val="single" w:sz="4" w:space="0" w:color="auto"/>
              <w:left w:val="single" w:sz="4" w:space="0" w:color="auto"/>
              <w:bottom w:val="single" w:sz="4" w:space="0" w:color="auto"/>
              <w:right w:val="single" w:sz="4" w:space="0" w:color="auto"/>
            </w:tcBorders>
          </w:tcPr>
          <w:p w14:paraId="7B2F93EA" w14:textId="77777777" w:rsidR="0030464D" w:rsidRPr="00685523" w:rsidRDefault="0030464D" w:rsidP="005C1AB8">
            <w:pPr>
              <w:tabs>
                <w:tab w:val="left" w:pos="924"/>
                <w:tab w:val="left" w:pos="2730"/>
                <w:tab w:val="left" w:pos="3240"/>
                <w:tab w:val="left" w:pos="5767"/>
              </w:tabs>
              <w:spacing w:after="0" w:line="240" w:lineRule="auto"/>
              <w:jc w:val="both"/>
              <w:rPr>
                <w:rFonts w:ascii="Times New Roman" w:hAnsi="Times New Roman"/>
                <w:sz w:val="28"/>
                <w:szCs w:val="28"/>
              </w:rPr>
            </w:pPr>
          </w:p>
        </w:tc>
      </w:tr>
    </w:tbl>
    <w:p w14:paraId="234B9D6F" w14:textId="77777777" w:rsidR="0030464D" w:rsidRPr="00685523" w:rsidRDefault="0030464D" w:rsidP="008B1209">
      <w:pPr>
        <w:tabs>
          <w:tab w:val="left" w:pos="924"/>
          <w:tab w:val="left" w:pos="2730"/>
          <w:tab w:val="left" w:pos="3180"/>
          <w:tab w:val="left" w:pos="3240"/>
          <w:tab w:val="left" w:pos="5767"/>
        </w:tabs>
        <w:spacing w:before="120" w:after="0" w:line="240" w:lineRule="auto"/>
        <w:jc w:val="both"/>
        <w:rPr>
          <w:rFonts w:ascii="Times New Roman" w:hAnsi="Times New Roman"/>
          <w:sz w:val="28"/>
          <w:szCs w:val="28"/>
        </w:rPr>
      </w:pPr>
      <w:r w:rsidRPr="00685523">
        <w:rPr>
          <w:rFonts w:ascii="Times New Roman" w:eastAsia="Times New Roman" w:hAnsi="Times New Roman"/>
          <w:sz w:val="28"/>
          <w:szCs w:val="28"/>
          <w:lang w:eastAsia="ru-RU"/>
        </w:rPr>
        <w:tab/>
        <w:t xml:space="preserve">Формула </w:t>
      </w:r>
      <w:r w:rsidR="00EF0588" w:rsidRPr="00685523">
        <w:rPr>
          <w:rFonts w:ascii="Times New Roman" w:eastAsia="Times New Roman" w:hAnsi="Times New Roman"/>
          <w:sz w:val="28"/>
          <w:szCs w:val="28"/>
          <w:lang w:eastAsia="ru-RU"/>
        </w:rPr>
        <w:t xml:space="preserve">для </w:t>
      </w:r>
      <w:r w:rsidRPr="00685523">
        <w:rPr>
          <w:rFonts w:ascii="Times New Roman" w:eastAsia="Times New Roman" w:hAnsi="Times New Roman"/>
          <w:sz w:val="28"/>
          <w:szCs w:val="28"/>
          <w:lang w:eastAsia="ru-RU"/>
        </w:rPr>
        <w:t>розрахунку потоків:</w:t>
      </w:r>
    </w:p>
    <w:p w14:paraId="26E35FB3" w14:textId="77777777" w:rsidR="003E3FDF" w:rsidRPr="00685523" w:rsidRDefault="008B1209" w:rsidP="008B1209">
      <w:pPr>
        <w:tabs>
          <w:tab w:val="left" w:pos="924"/>
          <w:tab w:val="left" w:pos="2730"/>
          <w:tab w:val="left" w:pos="3240"/>
          <w:tab w:val="left" w:pos="5767"/>
        </w:tabs>
        <w:spacing w:before="120" w:after="120" w:line="240" w:lineRule="auto"/>
        <w:ind w:firstLine="3686"/>
        <w:jc w:val="center"/>
        <w:rPr>
          <w:rFonts w:ascii="Times New Roman" w:hAnsi="Times New Roman"/>
          <w:sz w:val="28"/>
          <w:szCs w:val="28"/>
        </w:rPr>
      </w:pPr>
      <w:r w:rsidRPr="00685523">
        <w:rPr>
          <w:rFonts w:ascii="Times New Roman" w:eastAsia="Times New Roman" w:hAnsi="Times New Roman"/>
          <w:sz w:val="28"/>
          <w:szCs w:val="28"/>
          <w:lang w:eastAsia="ru-RU"/>
        </w:rPr>
        <w:t xml:space="preserve">      </w:t>
      </w:r>
      <w:r w:rsidR="003E3FDF" w:rsidRPr="00685523">
        <w:rPr>
          <w:rFonts w:ascii="Times New Roman" w:eastAsia="Times New Roman" w:hAnsi="Times New Roman"/>
          <w:sz w:val="28"/>
          <w:szCs w:val="28"/>
          <w:lang w:eastAsia="ru-RU"/>
        </w:rPr>
        <w:t>Q (D. R</w:t>
      </w:r>
      <w:r w:rsidR="003E3FDF" w:rsidRPr="00685523">
        <w:rPr>
          <w:rFonts w:ascii="Times New Roman" w:eastAsia="Times New Roman" w:hAnsi="Times New Roman"/>
          <w:sz w:val="28"/>
          <w:szCs w:val="28"/>
          <w:vertAlign w:val="subscript"/>
          <w:lang w:eastAsia="ru-RU"/>
        </w:rPr>
        <w:t>k</w:t>
      </w:r>
      <w:r w:rsidR="003E3FDF" w:rsidRPr="00685523">
        <w:rPr>
          <w:rFonts w:ascii="Times New Roman" w:eastAsia="Times New Roman" w:hAnsi="Times New Roman"/>
          <w:sz w:val="28"/>
          <w:szCs w:val="28"/>
          <w:lang w:eastAsia="ru-RU"/>
        </w:rPr>
        <w:t xml:space="preserve">  ) – N і а                       </w:t>
      </w:r>
      <w:r w:rsidRPr="00685523">
        <w:rPr>
          <w:rFonts w:ascii="Times New Roman" w:eastAsia="Times New Roman" w:hAnsi="Times New Roman"/>
          <w:sz w:val="28"/>
          <w:szCs w:val="28"/>
          <w:lang w:eastAsia="ru-RU"/>
        </w:rPr>
        <w:t xml:space="preserve">     </w:t>
      </w:r>
      <w:r w:rsidR="003E3FDF" w:rsidRPr="00685523">
        <w:rPr>
          <w:rFonts w:ascii="Times New Roman" w:eastAsia="Times New Roman" w:hAnsi="Times New Roman"/>
          <w:sz w:val="28"/>
          <w:szCs w:val="28"/>
          <w:lang w:eastAsia="ru-RU"/>
        </w:rPr>
        <w:t xml:space="preserve">               </w:t>
      </w:r>
      <w:r w:rsidR="003E3FDF" w:rsidRPr="00685523">
        <w:rPr>
          <w:rFonts w:ascii="Times New Roman" w:eastAsia="Times New Roman" w:hAnsi="Times New Roman"/>
          <w:sz w:val="28"/>
          <w:szCs w:val="28"/>
        </w:rPr>
        <w:t>(9)</w:t>
      </w:r>
    </w:p>
    <w:p w14:paraId="7BDB2E97" w14:textId="77777777" w:rsidR="0030464D" w:rsidRPr="00685523" w:rsidRDefault="008B1209" w:rsidP="008B1209">
      <w:pPr>
        <w:numPr>
          <w:ilvl w:val="0"/>
          <w:numId w:val="26"/>
        </w:numPr>
        <w:tabs>
          <w:tab w:val="clear" w:pos="720"/>
          <w:tab w:val="num" w:pos="0"/>
          <w:tab w:val="left" w:pos="92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eastAsia="Times New Roman" w:hAnsi="Times New Roman"/>
          <w:sz w:val="28"/>
          <w:szCs w:val="28"/>
          <w:lang w:eastAsia="ru-RU"/>
        </w:rPr>
        <w:t xml:space="preserve"> </w:t>
      </w:r>
      <w:r w:rsidR="0030464D" w:rsidRPr="00685523">
        <w:rPr>
          <w:rFonts w:ascii="Times New Roman" w:eastAsia="Times New Roman" w:hAnsi="Times New Roman"/>
          <w:sz w:val="28"/>
          <w:szCs w:val="28"/>
          <w:lang w:eastAsia="ru-RU"/>
        </w:rPr>
        <w:t>Після опрацювання даних таблиці виконати розрахунки прямої сонячної радіації на горизонтальну поверхню S= Q – D</w:t>
      </w:r>
      <w:r w:rsidRPr="00685523">
        <w:rPr>
          <w:rFonts w:ascii="Times New Roman" w:eastAsia="Times New Roman" w:hAnsi="Times New Roman"/>
          <w:sz w:val="28"/>
          <w:szCs w:val="28"/>
          <w:lang w:eastAsia="ru-RU"/>
        </w:rPr>
        <w:t>,</w:t>
      </w:r>
      <w:r w:rsidR="0030464D" w:rsidRPr="00685523">
        <w:rPr>
          <w:rFonts w:ascii="Times New Roman" w:eastAsia="Times New Roman" w:hAnsi="Times New Roman"/>
          <w:sz w:val="28"/>
          <w:szCs w:val="28"/>
          <w:lang w:eastAsia="ru-RU"/>
        </w:rPr>
        <w:t xml:space="preserve">  альбедо підстил</w:t>
      </w:r>
      <w:r w:rsidRPr="00685523">
        <w:rPr>
          <w:rFonts w:ascii="Times New Roman" w:eastAsia="Times New Roman" w:hAnsi="Times New Roman"/>
          <w:sz w:val="28"/>
          <w:szCs w:val="28"/>
          <w:lang w:eastAsia="ru-RU"/>
        </w:rPr>
        <w:t>ьної</w:t>
      </w:r>
      <w:r w:rsidR="0030464D" w:rsidRPr="00685523">
        <w:rPr>
          <w:rFonts w:ascii="Times New Roman" w:eastAsia="Times New Roman" w:hAnsi="Times New Roman"/>
          <w:sz w:val="28"/>
          <w:szCs w:val="28"/>
          <w:lang w:eastAsia="ru-RU"/>
        </w:rPr>
        <w:t xml:space="preserve"> поверхні А=R</w:t>
      </w:r>
      <w:r w:rsidR="0030464D" w:rsidRPr="00685523">
        <w:rPr>
          <w:rFonts w:ascii="Times New Roman" w:eastAsia="Times New Roman" w:hAnsi="Times New Roman"/>
          <w:sz w:val="28"/>
          <w:szCs w:val="28"/>
          <w:vertAlign w:val="subscript"/>
          <w:lang w:eastAsia="ru-RU"/>
        </w:rPr>
        <w:t>k</w:t>
      </w:r>
      <w:r w:rsidR="0030464D" w:rsidRPr="00685523">
        <w:rPr>
          <w:rFonts w:ascii="Times New Roman" w:eastAsia="Times New Roman" w:hAnsi="Times New Roman"/>
          <w:sz w:val="28"/>
          <w:szCs w:val="28"/>
          <w:lang w:eastAsia="ru-RU"/>
        </w:rPr>
        <w:t xml:space="preserve">|Q=100%  та балансу </w:t>
      </w:r>
      <w:r w:rsidR="003E3FDF" w:rsidRPr="00685523">
        <w:rPr>
          <w:rFonts w:ascii="Times New Roman" w:eastAsia="Times New Roman" w:hAnsi="Times New Roman"/>
          <w:sz w:val="28"/>
          <w:szCs w:val="28"/>
          <w:lang w:eastAsia="ru-RU"/>
        </w:rPr>
        <w:t>коротко</w:t>
      </w:r>
      <w:r w:rsidR="0030464D" w:rsidRPr="00685523">
        <w:rPr>
          <w:rFonts w:ascii="Times New Roman" w:eastAsia="Times New Roman" w:hAnsi="Times New Roman"/>
          <w:sz w:val="28"/>
          <w:szCs w:val="28"/>
          <w:lang w:eastAsia="ru-RU"/>
        </w:rPr>
        <w:t>хвильової радіації В</w:t>
      </w:r>
      <w:r w:rsidR="0030464D" w:rsidRPr="00685523">
        <w:rPr>
          <w:rFonts w:ascii="Times New Roman" w:eastAsia="Times New Roman" w:hAnsi="Times New Roman"/>
          <w:sz w:val="28"/>
          <w:szCs w:val="28"/>
          <w:vertAlign w:val="subscript"/>
          <w:lang w:eastAsia="ru-RU"/>
        </w:rPr>
        <w:t>к</w:t>
      </w:r>
      <w:r w:rsidR="003E3FDF" w:rsidRPr="00685523">
        <w:rPr>
          <w:rFonts w:ascii="Times New Roman" w:eastAsia="Times New Roman" w:hAnsi="Times New Roman"/>
          <w:sz w:val="28"/>
          <w:szCs w:val="28"/>
          <w:lang w:eastAsia="ru-RU"/>
        </w:rPr>
        <w:t xml:space="preserve"> = Q –</w:t>
      </w:r>
      <w:r w:rsidR="0030464D" w:rsidRPr="00685523">
        <w:rPr>
          <w:rFonts w:ascii="Times New Roman" w:eastAsia="Times New Roman" w:hAnsi="Times New Roman"/>
          <w:sz w:val="28"/>
          <w:szCs w:val="28"/>
          <w:lang w:eastAsia="ru-RU"/>
        </w:rPr>
        <w:t xml:space="preserve"> R</w:t>
      </w:r>
      <w:r w:rsidR="0030464D" w:rsidRPr="00685523">
        <w:rPr>
          <w:rFonts w:ascii="Times New Roman" w:eastAsia="Times New Roman" w:hAnsi="Times New Roman"/>
          <w:sz w:val="28"/>
          <w:szCs w:val="28"/>
          <w:vertAlign w:val="subscript"/>
          <w:lang w:eastAsia="ru-RU"/>
        </w:rPr>
        <w:t>к</w:t>
      </w:r>
      <w:r w:rsidRPr="00685523">
        <w:rPr>
          <w:rFonts w:ascii="Times New Roman" w:eastAsia="Times New Roman" w:hAnsi="Times New Roman"/>
          <w:sz w:val="28"/>
          <w:szCs w:val="28"/>
          <w:lang w:eastAsia="ru-RU"/>
        </w:rPr>
        <w:t>.</w:t>
      </w:r>
    </w:p>
    <w:p w14:paraId="22974B85" w14:textId="77777777" w:rsidR="0030464D" w:rsidRPr="00685523" w:rsidRDefault="0030464D" w:rsidP="008B1209">
      <w:pPr>
        <w:tabs>
          <w:tab w:val="left" w:pos="567"/>
          <w:tab w:val="left" w:pos="709"/>
        </w:tabs>
        <w:spacing w:after="0" w:line="240" w:lineRule="auto"/>
        <w:ind w:firstLine="709"/>
        <w:jc w:val="both"/>
        <w:rPr>
          <w:rFonts w:ascii="Times New Roman" w:eastAsia="Times New Roman" w:hAnsi="Times New Roman"/>
          <w:i/>
          <w:sz w:val="28"/>
          <w:szCs w:val="28"/>
        </w:rPr>
      </w:pPr>
      <w:r w:rsidRPr="00685523">
        <w:rPr>
          <w:rFonts w:ascii="Times New Roman" w:eastAsia="Times New Roman" w:hAnsi="Times New Roman"/>
          <w:i/>
          <w:sz w:val="28"/>
          <w:szCs w:val="28"/>
        </w:rPr>
        <w:t xml:space="preserve">Виконати завдання </w:t>
      </w:r>
      <w:r w:rsidR="008B1209" w:rsidRPr="00685523">
        <w:rPr>
          <w:rFonts w:ascii="Times New Roman" w:eastAsia="Times New Roman" w:hAnsi="Times New Roman"/>
          <w:i/>
          <w:sz w:val="28"/>
          <w:szCs w:val="28"/>
        </w:rPr>
        <w:t>відповідно до</w:t>
      </w:r>
      <w:r w:rsidRPr="00685523">
        <w:rPr>
          <w:rFonts w:ascii="Times New Roman" w:eastAsia="Times New Roman" w:hAnsi="Times New Roman"/>
          <w:i/>
          <w:sz w:val="28"/>
          <w:szCs w:val="28"/>
        </w:rPr>
        <w:t xml:space="preserve"> варіант</w:t>
      </w:r>
      <w:r w:rsidR="008B1209" w:rsidRPr="00685523">
        <w:rPr>
          <w:rFonts w:ascii="Times New Roman" w:eastAsia="Times New Roman" w:hAnsi="Times New Roman"/>
          <w:i/>
          <w:sz w:val="28"/>
          <w:szCs w:val="28"/>
        </w:rPr>
        <w:t>а</w:t>
      </w:r>
      <w:r w:rsidRPr="00685523">
        <w:rPr>
          <w:rFonts w:ascii="Times New Roman" w:eastAsia="Times New Roman" w:hAnsi="Times New Roman"/>
          <w:i/>
          <w:sz w:val="28"/>
          <w:szCs w:val="28"/>
        </w:rPr>
        <w:t>:</w:t>
      </w:r>
    </w:p>
    <w:p w14:paraId="2139001D" w14:textId="77777777" w:rsidR="0030464D" w:rsidRPr="00685523" w:rsidRDefault="008B1209" w:rsidP="008B1209">
      <w:pPr>
        <w:spacing w:after="12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lastRenderedPageBreak/>
        <w:t>Роз</w:t>
      </w:r>
      <w:r w:rsidR="0030464D" w:rsidRPr="00685523">
        <w:rPr>
          <w:rFonts w:ascii="Times New Roman" w:eastAsia="Times New Roman" w:hAnsi="Times New Roman"/>
          <w:color w:val="000000"/>
          <w:sz w:val="28"/>
          <w:szCs w:val="28"/>
        </w:rPr>
        <w:t>рахувати  радіаційний баланс діючої  поверхні В, якщо  відома величина прямої сонячної радіації на перпендикулярну поверхню S (МДж/м²), розсіяної рад</w:t>
      </w:r>
      <w:r w:rsidR="00685523">
        <w:rPr>
          <w:rFonts w:ascii="Times New Roman" w:eastAsia="Times New Roman" w:hAnsi="Times New Roman"/>
          <w:color w:val="000000"/>
          <w:sz w:val="28"/>
          <w:szCs w:val="28"/>
        </w:rPr>
        <w:t>іа</w:t>
      </w:r>
      <w:r w:rsidR="0030464D" w:rsidRPr="00685523">
        <w:rPr>
          <w:rFonts w:ascii="Times New Roman" w:eastAsia="Times New Roman" w:hAnsi="Times New Roman"/>
          <w:color w:val="000000"/>
          <w:sz w:val="28"/>
          <w:szCs w:val="28"/>
        </w:rPr>
        <w:t xml:space="preserve">ції </w:t>
      </w:r>
      <w:r w:rsidR="0030464D" w:rsidRPr="00685523">
        <w:rPr>
          <w:rFonts w:ascii="Times New Roman" w:eastAsia="Times New Roman" w:hAnsi="Times New Roman"/>
          <w:i/>
          <w:color w:val="000000"/>
          <w:sz w:val="28"/>
          <w:szCs w:val="28"/>
        </w:rPr>
        <w:t>D</w:t>
      </w:r>
      <w:r w:rsidR="0030464D" w:rsidRPr="00685523">
        <w:rPr>
          <w:rFonts w:ascii="Times New Roman" w:eastAsia="Times New Roman" w:hAnsi="Times New Roman"/>
          <w:color w:val="000000"/>
          <w:sz w:val="28"/>
          <w:szCs w:val="28"/>
        </w:rPr>
        <w:t xml:space="preserve"> (МДж/м²) і ефективного випромінювання  </w:t>
      </w:r>
      <w:r w:rsidR="0030464D" w:rsidRPr="00685523">
        <w:rPr>
          <w:rFonts w:ascii="Times New Roman" w:eastAsia="Times New Roman" w:hAnsi="Times New Roman"/>
          <w:i/>
          <w:color w:val="000000"/>
          <w:sz w:val="28"/>
          <w:szCs w:val="28"/>
        </w:rPr>
        <w:t>Е</w:t>
      </w:r>
      <w:r w:rsidR="0030464D" w:rsidRPr="00685523">
        <w:rPr>
          <w:rFonts w:ascii="Times New Roman" w:eastAsia="Times New Roman" w:hAnsi="Times New Roman"/>
          <w:i/>
          <w:color w:val="000000"/>
          <w:sz w:val="28"/>
          <w:szCs w:val="28"/>
          <w:vertAlign w:val="subscript"/>
        </w:rPr>
        <w:t>е</w:t>
      </w:r>
      <w:r w:rsidR="0030464D" w:rsidRPr="00685523">
        <w:rPr>
          <w:rFonts w:ascii="Times New Roman" w:eastAsia="Times New Roman" w:hAnsi="Times New Roman"/>
          <w:i/>
          <w:color w:val="000000"/>
          <w:sz w:val="28"/>
          <w:szCs w:val="28"/>
        </w:rPr>
        <w:t xml:space="preserve"> </w:t>
      </w:r>
      <w:r w:rsidR="0030464D" w:rsidRPr="00685523">
        <w:rPr>
          <w:rFonts w:ascii="Times New Roman" w:eastAsia="Times New Roman" w:hAnsi="Times New Roman"/>
          <w:color w:val="000000"/>
          <w:sz w:val="28"/>
          <w:szCs w:val="28"/>
        </w:rPr>
        <w:t xml:space="preserve">(МДж/м²), альбедо поверхні </w:t>
      </w:r>
      <w:r w:rsidR="0030464D" w:rsidRPr="00685523">
        <w:rPr>
          <w:rFonts w:ascii="Times New Roman" w:eastAsia="Times New Roman" w:hAnsi="Times New Roman"/>
          <w:i/>
          <w:color w:val="000000"/>
          <w:sz w:val="28"/>
          <w:szCs w:val="28"/>
        </w:rPr>
        <w:t>А</w:t>
      </w:r>
      <w:r w:rsidR="0030464D" w:rsidRPr="00685523">
        <w:rPr>
          <w:rFonts w:ascii="Times New Roman" w:eastAsia="Times New Roman" w:hAnsi="Times New Roman"/>
          <w:color w:val="000000"/>
          <w:sz w:val="28"/>
          <w:szCs w:val="28"/>
        </w:rPr>
        <w:t xml:space="preserve"> (%), висота сонця </w:t>
      </w:r>
      <w:r w:rsidR="0030464D" w:rsidRPr="00685523">
        <w:rPr>
          <w:rFonts w:ascii="Times New Roman" w:eastAsia="Times New Roman" w:hAnsi="Times New Roman"/>
          <w:i/>
          <w:color w:val="000000"/>
          <w:sz w:val="28"/>
          <w:szCs w:val="28"/>
        </w:rPr>
        <w:t>h</w:t>
      </w:r>
      <w:r w:rsidR="0030464D" w:rsidRPr="00685523">
        <w:rPr>
          <w:rFonts w:ascii="Times New Roman" w:eastAsia="Times New Roman" w:hAnsi="Times New Roman"/>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283"/>
        <w:gridCol w:w="1277"/>
        <w:gridCol w:w="1279"/>
        <w:gridCol w:w="1729"/>
        <w:gridCol w:w="1278"/>
        <w:gridCol w:w="1324"/>
      </w:tblGrid>
      <w:tr w:rsidR="0030464D" w:rsidRPr="00685523" w14:paraId="1503D3DF"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22C6275D"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варіанта</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6E0D18F" w14:textId="77777777" w:rsidR="0030464D" w:rsidRPr="00685523" w:rsidRDefault="0030464D" w:rsidP="005C1AB8">
            <w:pPr>
              <w:spacing w:after="0" w:line="240" w:lineRule="auto"/>
              <w:jc w:val="center"/>
              <w:rPr>
                <w:rFonts w:ascii="Times New Roman" w:eastAsia="Times New Roman" w:hAnsi="Times New Roman"/>
                <w:i/>
                <w:color w:val="000000"/>
                <w:sz w:val="28"/>
                <w:szCs w:val="28"/>
              </w:rPr>
            </w:pPr>
            <w:r w:rsidRPr="00685523">
              <w:rPr>
                <w:rFonts w:ascii="Times New Roman" w:eastAsia="Times New Roman" w:hAnsi="Times New Roman"/>
                <w:i/>
                <w:color w:val="000000"/>
                <w:sz w:val="28"/>
                <w:szCs w:val="28"/>
              </w:rPr>
              <w:t>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9D42C53" w14:textId="77777777" w:rsidR="0030464D" w:rsidRPr="00685523" w:rsidRDefault="0030464D" w:rsidP="005C1AB8">
            <w:pPr>
              <w:spacing w:after="0" w:line="240" w:lineRule="auto"/>
              <w:jc w:val="center"/>
              <w:rPr>
                <w:rFonts w:ascii="Times New Roman" w:eastAsia="Times New Roman" w:hAnsi="Times New Roman"/>
                <w:i/>
                <w:color w:val="000000"/>
                <w:sz w:val="28"/>
                <w:szCs w:val="28"/>
              </w:rPr>
            </w:pPr>
            <w:r w:rsidRPr="00685523">
              <w:rPr>
                <w:rFonts w:ascii="Times New Roman" w:eastAsia="Times New Roman" w:hAnsi="Times New Roman"/>
                <w:i/>
                <w:color w:val="000000"/>
                <w:sz w:val="28"/>
                <w:szCs w:val="28"/>
              </w:rPr>
              <w:t>D</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BB529AA" w14:textId="77777777" w:rsidR="0030464D" w:rsidRPr="00685523" w:rsidRDefault="0030464D" w:rsidP="005C1AB8">
            <w:pPr>
              <w:spacing w:after="0" w:line="240" w:lineRule="auto"/>
              <w:jc w:val="center"/>
              <w:rPr>
                <w:rFonts w:ascii="Times New Roman" w:eastAsia="Times New Roman" w:hAnsi="Times New Roman"/>
                <w:i/>
                <w:color w:val="000000"/>
                <w:sz w:val="28"/>
                <w:szCs w:val="28"/>
              </w:rPr>
            </w:pPr>
            <w:r w:rsidRPr="00685523">
              <w:rPr>
                <w:rFonts w:ascii="Times New Roman" w:eastAsia="Times New Roman" w:hAnsi="Times New Roman"/>
                <w:i/>
                <w:color w:val="000000"/>
                <w:sz w:val="28"/>
                <w:szCs w:val="28"/>
              </w:rPr>
              <w:t>Ее</w:t>
            </w:r>
          </w:p>
        </w:tc>
        <w:tc>
          <w:tcPr>
            <w:tcW w:w="1729" w:type="dxa"/>
            <w:tcBorders>
              <w:top w:val="single" w:sz="4" w:space="0" w:color="auto"/>
              <w:left w:val="single" w:sz="4" w:space="0" w:color="auto"/>
              <w:bottom w:val="single" w:sz="4" w:space="0" w:color="auto"/>
              <w:right w:val="single" w:sz="4" w:space="0" w:color="auto"/>
            </w:tcBorders>
            <w:vAlign w:val="center"/>
            <w:hideMark/>
          </w:tcPr>
          <w:p w14:paraId="700C63D4"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Колір</w:t>
            </w:r>
          </w:p>
          <w:p w14:paraId="265EACA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поверхні</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9119CFE" w14:textId="77777777" w:rsidR="0030464D" w:rsidRPr="00685523" w:rsidRDefault="0030464D" w:rsidP="005C1AB8">
            <w:pPr>
              <w:spacing w:after="0" w:line="240" w:lineRule="auto"/>
              <w:jc w:val="center"/>
              <w:rPr>
                <w:rFonts w:ascii="Times New Roman" w:eastAsia="Times New Roman" w:hAnsi="Times New Roman"/>
                <w:i/>
                <w:color w:val="000000"/>
                <w:sz w:val="28"/>
                <w:szCs w:val="28"/>
              </w:rPr>
            </w:pPr>
            <w:r w:rsidRPr="00685523">
              <w:rPr>
                <w:rFonts w:ascii="Times New Roman" w:eastAsia="Times New Roman" w:hAnsi="Times New Roman"/>
                <w:i/>
                <w:color w:val="000000"/>
                <w:sz w:val="28"/>
                <w:szCs w:val="28"/>
              </w:rPr>
              <w:t>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3C08374" w14:textId="77777777" w:rsidR="0030464D" w:rsidRPr="00685523" w:rsidRDefault="0030464D" w:rsidP="008B1209">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Висота сонця,</w:t>
            </w:r>
          </w:p>
          <w:p w14:paraId="1B7FE869" w14:textId="77777777" w:rsidR="0030464D" w:rsidRPr="00685523" w:rsidRDefault="0030464D" w:rsidP="008B1209">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в </w:t>
            </w:r>
            <w:r w:rsidRPr="00685523">
              <w:rPr>
                <w:rFonts w:ascii="Times New Roman" w:eastAsia="Times New Roman" w:hAnsi="Times New Roman"/>
                <w:color w:val="000000"/>
                <w:sz w:val="28"/>
                <w:szCs w:val="28"/>
              </w:rPr>
              <w:sym w:font="Symbol" w:char="F0B0"/>
            </w:r>
          </w:p>
        </w:tc>
      </w:tr>
      <w:tr w:rsidR="0030464D" w:rsidRPr="00685523" w14:paraId="4064D134"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4EE3CFAD"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A30C7F"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40,5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E23262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20,4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57B5A9E"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4¸4</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8503EEE"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Темний</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98B210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15</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97DF67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85</w:t>
            </w:r>
          </w:p>
        </w:tc>
      </w:tr>
      <w:tr w:rsidR="0030464D" w:rsidRPr="00685523" w14:paraId="775D5176"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76BA848A"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C7B9B5D"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39,4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D043B17"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19¸3</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65BC86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5,2</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A232814"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Світлий </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1C53DE4"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25</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6E41744"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80</w:t>
            </w:r>
          </w:p>
        </w:tc>
      </w:tr>
      <w:tr w:rsidR="0030464D" w:rsidRPr="00685523" w14:paraId="05DEB8E7"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520B10D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9127AD"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38,7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4ABD418"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18¸6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EF451B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2,9</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DEEDD40"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Світлий</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FAAB3F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29</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2C620A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75</w:t>
            </w:r>
          </w:p>
        </w:tc>
      </w:tr>
      <w:tr w:rsidR="0030464D" w:rsidRPr="00685523" w14:paraId="67DC6F13"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4C68256D"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270973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39,1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465CE4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19¸0</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0A6731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3,4</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C99631D"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Світлий </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37C26C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32</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CE77E1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70</w:t>
            </w:r>
          </w:p>
        </w:tc>
      </w:tr>
      <w:tr w:rsidR="0030464D" w:rsidRPr="00685523" w14:paraId="7AD137FE"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0E9E136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15A4428"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35,9</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EF59D27"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15¸8</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F9ACD38"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2,8</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0BF8DF9"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Зелений </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FB65EE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26</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26293E9"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60</w:t>
            </w:r>
          </w:p>
        </w:tc>
      </w:tr>
      <w:tr w:rsidR="0030464D" w:rsidRPr="00685523" w14:paraId="2D6475BF"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475E101F"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6</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E9D510C"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33.2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3B26C0"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13¸2</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C4A9B7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4,9</w:t>
            </w:r>
          </w:p>
        </w:tc>
        <w:tc>
          <w:tcPr>
            <w:tcW w:w="1729" w:type="dxa"/>
            <w:tcBorders>
              <w:top w:val="single" w:sz="4" w:space="0" w:color="auto"/>
              <w:left w:val="single" w:sz="4" w:space="0" w:color="auto"/>
              <w:bottom w:val="single" w:sz="4" w:space="0" w:color="auto"/>
              <w:right w:val="single" w:sz="4" w:space="0" w:color="auto"/>
            </w:tcBorders>
            <w:vAlign w:val="center"/>
            <w:hideMark/>
          </w:tcPr>
          <w:p w14:paraId="753A3C74"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Волога</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62E186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20</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16A7DAF"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55</w:t>
            </w:r>
          </w:p>
        </w:tc>
      </w:tr>
      <w:tr w:rsidR="0030464D" w:rsidRPr="00685523" w14:paraId="58191430"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0205EBB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7</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82FADD5"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34,4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82C97A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14¸5</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1C1BE67"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3,4</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0B230C4"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Суха</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F057D49"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25</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0A43F32"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50</w:t>
            </w:r>
          </w:p>
        </w:tc>
      </w:tr>
      <w:tr w:rsidR="0030464D" w:rsidRPr="00685523" w14:paraId="7611BCC6"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55286A0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8</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A785A4D"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25,5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62CE19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2D71860"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3,8</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0CEEF65"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Чорнозем</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DC2CB5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14</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4FF6D5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45</w:t>
            </w:r>
          </w:p>
        </w:tc>
      </w:tr>
      <w:tr w:rsidR="0030464D" w:rsidRPr="00685523" w14:paraId="6A0D0946"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2183FDE7"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FB05810"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23,1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B2F5327"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25¸2</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195C3E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1,8</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98857DE"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То</w:t>
            </w:r>
            <w:r w:rsidRPr="00685523">
              <w:rPr>
                <w:rFonts w:ascii="Times New Roman" w:eastAsia="Times New Roman" w:hAnsi="Times New Roman"/>
                <w:sz w:val="28"/>
                <w:szCs w:val="28"/>
              </w:rPr>
              <w:t>р</w:t>
            </w:r>
            <w:r w:rsidRPr="00685523">
              <w:rPr>
                <w:rFonts w:ascii="Times New Roman" w:hAnsi="Times New Roman"/>
                <w:sz w:val="28"/>
                <w:szCs w:val="28"/>
              </w:rPr>
              <w:t>ф</w:t>
            </w:r>
            <w:r w:rsidRPr="00685523">
              <w:rPr>
                <w:rFonts w:ascii="Times New Roman" w:eastAsia="Times New Roman" w:hAnsi="Times New Roman"/>
                <w:sz w:val="28"/>
                <w:szCs w:val="28"/>
              </w:rPr>
              <w:t>’я</w:t>
            </w:r>
            <w:r w:rsidRPr="00685523">
              <w:rPr>
                <w:rFonts w:ascii="Times New Roman" w:eastAsia="Times New Roman" w:hAnsi="Times New Roman"/>
                <w:color w:val="000000"/>
                <w:sz w:val="28"/>
                <w:szCs w:val="28"/>
              </w:rPr>
              <w:t>ник</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E9FC447"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10</w:t>
            </w:r>
          </w:p>
        </w:tc>
        <w:tc>
          <w:tcPr>
            <w:tcW w:w="1324" w:type="dxa"/>
            <w:tcBorders>
              <w:top w:val="single" w:sz="4" w:space="0" w:color="auto"/>
              <w:left w:val="single" w:sz="4" w:space="0" w:color="auto"/>
              <w:bottom w:val="single" w:sz="4" w:space="0" w:color="auto"/>
              <w:right w:val="single" w:sz="4" w:space="0" w:color="auto"/>
            </w:tcBorders>
            <w:vAlign w:val="center"/>
            <w:hideMark/>
          </w:tcPr>
          <w:p w14:paraId="3239AF76"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30</w:t>
            </w:r>
          </w:p>
        </w:tc>
      </w:tr>
      <w:tr w:rsidR="0030464D" w:rsidRPr="00685523" w14:paraId="535216FD" w14:textId="77777777" w:rsidTr="0030464D">
        <w:trPr>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1129A03E"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10</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4F52DE3"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28,3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CEE1C4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29¸4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5BECBB1"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2,3</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3993C96" w14:textId="77777777" w:rsidR="0030464D" w:rsidRPr="00685523" w:rsidRDefault="0030464D" w:rsidP="005C1AB8">
            <w:pPr>
              <w:spacing w:after="0" w:line="240"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Море</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8B626EE"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5</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F00232B" w14:textId="77777777" w:rsidR="0030464D" w:rsidRPr="00685523" w:rsidRDefault="0030464D" w:rsidP="005C1AB8">
            <w:pPr>
              <w:spacing w:after="0" w:line="240"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20</w:t>
            </w:r>
          </w:p>
        </w:tc>
      </w:tr>
    </w:tbl>
    <w:p w14:paraId="0F48D71B" w14:textId="77777777" w:rsidR="00172532" w:rsidRPr="00685523" w:rsidRDefault="00172532" w:rsidP="00E1210A">
      <w:pPr>
        <w:spacing w:after="0" w:line="240" w:lineRule="atLeast"/>
        <w:ind w:firstLine="567"/>
        <w:jc w:val="both"/>
        <w:rPr>
          <w:rFonts w:ascii="Times New Roman" w:hAnsi="Times New Roman"/>
          <w:sz w:val="28"/>
          <w:szCs w:val="28"/>
        </w:rPr>
      </w:pPr>
    </w:p>
    <w:p w14:paraId="7870EF90" w14:textId="77777777" w:rsidR="00E1210A" w:rsidRPr="00685523" w:rsidRDefault="00172532" w:rsidP="008B1209">
      <w:pPr>
        <w:spacing w:after="0" w:line="240" w:lineRule="atLeast"/>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2</w:t>
      </w:r>
      <w:r w:rsidR="00E1210A" w:rsidRPr="00685523">
        <w:rPr>
          <w:rFonts w:ascii="Times New Roman" w:hAnsi="Times New Roman"/>
          <w:sz w:val="28"/>
          <w:szCs w:val="28"/>
        </w:rPr>
        <w:t>. Розв’яжіть задачі на визначення показників сонячної радіації.</w:t>
      </w:r>
    </w:p>
    <w:p w14:paraId="1FA34F77" w14:textId="77777777" w:rsidR="00E1210A" w:rsidRPr="00685523" w:rsidRDefault="00E1210A" w:rsidP="00C457F6">
      <w:pPr>
        <w:spacing w:after="0" w:line="240" w:lineRule="atLeast"/>
        <w:ind w:firstLine="567"/>
        <w:jc w:val="both"/>
        <w:rPr>
          <w:rFonts w:ascii="Times New Roman" w:hAnsi="Times New Roman"/>
          <w:sz w:val="28"/>
          <w:szCs w:val="28"/>
        </w:rPr>
      </w:pPr>
      <w:r w:rsidRPr="00685523">
        <w:rPr>
          <w:rFonts w:ascii="Times New Roman" w:hAnsi="Times New Roman"/>
          <w:sz w:val="28"/>
          <w:szCs w:val="28"/>
        </w:rPr>
        <w:t xml:space="preserve">  1. Визначте альбедо й поглинуту радіацію для поверхні снігу, якщо сумарна радіація на горизонтальну поверхню дорівнює 690, а відбита (U) – 610 і 360 Вт/м2 . Який сніг свіжіший? </w:t>
      </w:r>
    </w:p>
    <w:p w14:paraId="572C4E4A" w14:textId="77777777" w:rsidR="00E1210A" w:rsidRPr="00685523" w:rsidRDefault="009219E9" w:rsidP="00E1210A">
      <w:pPr>
        <w:spacing w:after="0" w:line="240" w:lineRule="atLeast"/>
        <w:ind w:firstLine="567"/>
        <w:jc w:val="both"/>
        <w:rPr>
          <w:rFonts w:ascii="Times New Roman" w:hAnsi="Times New Roman"/>
          <w:sz w:val="28"/>
          <w:szCs w:val="28"/>
        </w:rPr>
      </w:pPr>
      <w:r w:rsidRPr="00685523">
        <w:rPr>
          <w:rFonts w:ascii="Times New Roman" w:hAnsi="Times New Roman"/>
          <w:sz w:val="28"/>
          <w:szCs w:val="28"/>
        </w:rPr>
        <w:t>3</w:t>
      </w:r>
      <w:r w:rsidR="00E1210A" w:rsidRPr="00685523">
        <w:rPr>
          <w:rFonts w:ascii="Times New Roman" w:hAnsi="Times New Roman"/>
          <w:sz w:val="28"/>
          <w:szCs w:val="28"/>
        </w:rPr>
        <w:t>. Інсоляція прямої радіації дорівнює 450, а розсіяна радіація – 40 Вт/м</w:t>
      </w:r>
      <w:r w:rsidR="00E1210A" w:rsidRPr="00685523">
        <w:rPr>
          <w:rFonts w:ascii="Times New Roman" w:hAnsi="Times New Roman"/>
          <w:sz w:val="28"/>
          <w:szCs w:val="28"/>
          <w:vertAlign w:val="superscript"/>
        </w:rPr>
        <w:t>2</w:t>
      </w:r>
      <w:r w:rsidR="00E1210A" w:rsidRPr="00685523">
        <w:rPr>
          <w:rFonts w:ascii="Times New Roman" w:hAnsi="Times New Roman"/>
          <w:sz w:val="28"/>
          <w:szCs w:val="28"/>
        </w:rPr>
        <w:t xml:space="preserve"> при альбедо зеленої трави 26 %, а волого</w:t>
      </w:r>
      <w:r w:rsidR="008B1209" w:rsidRPr="00685523">
        <w:rPr>
          <w:rFonts w:ascii="Times New Roman" w:hAnsi="Times New Roman"/>
          <w:sz w:val="28"/>
          <w:szCs w:val="28"/>
        </w:rPr>
        <w:t>го</w:t>
      </w:r>
      <w:r w:rsidR="00E1210A" w:rsidRPr="00685523">
        <w:rPr>
          <w:rFonts w:ascii="Times New Roman" w:hAnsi="Times New Roman"/>
          <w:sz w:val="28"/>
          <w:szCs w:val="28"/>
        </w:rPr>
        <w:t xml:space="preserve"> чорнозему – 9 %. Визначте кількість поглинутої радіації для цих поверхонь. Яка поверхня швидше нагрівається? </w:t>
      </w:r>
    </w:p>
    <w:p w14:paraId="59C4405A" w14:textId="77777777" w:rsidR="00E1210A" w:rsidRPr="00685523" w:rsidRDefault="009219E9" w:rsidP="00E1210A">
      <w:pPr>
        <w:spacing w:after="0" w:line="240" w:lineRule="atLeast"/>
        <w:ind w:firstLine="567"/>
        <w:jc w:val="both"/>
        <w:rPr>
          <w:rFonts w:ascii="Times New Roman" w:hAnsi="Times New Roman"/>
          <w:sz w:val="28"/>
          <w:szCs w:val="28"/>
        </w:rPr>
      </w:pPr>
      <w:r w:rsidRPr="00685523">
        <w:rPr>
          <w:rFonts w:ascii="Times New Roman" w:hAnsi="Times New Roman"/>
          <w:sz w:val="28"/>
          <w:szCs w:val="28"/>
        </w:rPr>
        <w:t>4</w:t>
      </w:r>
      <w:r w:rsidR="00E1210A" w:rsidRPr="00685523">
        <w:rPr>
          <w:rFonts w:ascii="Times New Roman" w:hAnsi="Times New Roman"/>
          <w:sz w:val="28"/>
          <w:szCs w:val="28"/>
        </w:rPr>
        <w:t>. У ясну літню ніч температура поверхні ґрунту дорівнює 22°</w:t>
      </w:r>
      <w:r w:rsidR="008B1209" w:rsidRPr="00685523">
        <w:rPr>
          <w:rFonts w:ascii="Times New Roman" w:hAnsi="Times New Roman"/>
          <w:sz w:val="28"/>
          <w:szCs w:val="28"/>
        </w:rPr>
        <w:t> </w:t>
      </w:r>
      <w:r w:rsidR="00E1210A" w:rsidRPr="00685523">
        <w:rPr>
          <w:rFonts w:ascii="Times New Roman" w:hAnsi="Times New Roman"/>
          <w:sz w:val="28"/>
          <w:szCs w:val="28"/>
        </w:rPr>
        <w:t>С, а температура повітря − 15°</w:t>
      </w:r>
      <w:r w:rsidR="008B1209" w:rsidRPr="00685523">
        <w:rPr>
          <w:rFonts w:ascii="Times New Roman" w:hAnsi="Times New Roman"/>
          <w:sz w:val="28"/>
          <w:szCs w:val="28"/>
        </w:rPr>
        <w:t> </w:t>
      </w:r>
      <w:r w:rsidR="00E1210A" w:rsidRPr="00685523">
        <w:rPr>
          <w:rFonts w:ascii="Times New Roman" w:hAnsi="Times New Roman"/>
          <w:sz w:val="28"/>
          <w:szCs w:val="28"/>
        </w:rPr>
        <w:t xml:space="preserve">С. Визначте ефективне випромінювання земної поверхні. Як воно зміниться при збільшенні хмарності? </w:t>
      </w:r>
    </w:p>
    <w:p w14:paraId="58E5A3DF" w14:textId="77777777" w:rsidR="00E1210A" w:rsidRPr="00685523" w:rsidRDefault="009219E9" w:rsidP="00E1210A">
      <w:pPr>
        <w:spacing w:after="0" w:line="240" w:lineRule="atLeast"/>
        <w:ind w:firstLine="567"/>
        <w:jc w:val="both"/>
        <w:rPr>
          <w:rFonts w:ascii="Times New Roman" w:hAnsi="Times New Roman"/>
          <w:sz w:val="28"/>
          <w:szCs w:val="28"/>
        </w:rPr>
      </w:pPr>
      <w:r w:rsidRPr="00685523">
        <w:rPr>
          <w:rFonts w:ascii="Times New Roman" w:hAnsi="Times New Roman"/>
          <w:sz w:val="28"/>
          <w:szCs w:val="28"/>
        </w:rPr>
        <w:t>5</w:t>
      </w:r>
      <w:r w:rsidR="00E1210A" w:rsidRPr="00685523">
        <w:rPr>
          <w:rFonts w:ascii="Times New Roman" w:hAnsi="Times New Roman"/>
          <w:sz w:val="28"/>
          <w:szCs w:val="28"/>
        </w:rPr>
        <w:t>. Обчислити радіаційний баланс діяльної поверхні, якщо величина прямої сонячної радіації на перпендикулярну поверхню становить</w:t>
      </w:r>
      <w:r w:rsidR="008B1209" w:rsidRPr="00685523">
        <w:rPr>
          <w:rFonts w:ascii="Times New Roman" w:hAnsi="Times New Roman"/>
          <w:sz w:val="28"/>
          <w:szCs w:val="28"/>
        </w:rPr>
        <w:t xml:space="preserve"> </w:t>
      </w:r>
      <w:r w:rsidR="00E1210A" w:rsidRPr="00685523">
        <w:rPr>
          <w:rFonts w:ascii="Times New Roman" w:hAnsi="Times New Roman"/>
          <w:sz w:val="28"/>
          <w:szCs w:val="28"/>
        </w:rPr>
        <w:t>40,5</w:t>
      </w:r>
      <w:r w:rsidR="008B1209" w:rsidRPr="00685523">
        <w:rPr>
          <w:rFonts w:ascii="Times New Roman" w:hAnsi="Times New Roman"/>
          <w:sz w:val="28"/>
          <w:szCs w:val="28"/>
        </w:rPr>
        <w:t> </w:t>
      </w:r>
      <w:r w:rsidR="00E1210A" w:rsidRPr="00685523">
        <w:rPr>
          <w:rFonts w:ascii="Times New Roman" w:hAnsi="Times New Roman"/>
          <w:sz w:val="28"/>
          <w:szCs w:val="28"/>
        </w:rPr>
        <w:t xml:space="preserve">МДж/м², розсіяної радіації – 20,4 МДж/м², ефективного випромінювання – </w:t>
      </w:r>
      <w:r w:rsidR="00E1210A" w:rsidRPr="00685523">
        <w:rPr>
          <w:rFonts w:ascii="Times New Roman" w:hAnsi="Times New Roman"/>
          <w:color w:val="000000"/>
          <w:sz w:val="28"/>
          <w:szCs w:val="28"/>
        </w:rPr>
        <w:t>4,4</w:t>
      </w:r>
      <w:r w:rsidR="00E1210A" w:rsidRPr="00685523">
        <w:rPr>
          <w:rFonts w:ascii="Times New Roman" w:hAnsi="Times New Roman"/>
          <w:sz w:val="28"/>
          <w:szCs w:val="28"/>
        </w:rPr>
        <w:t xml:space="preserve"> МДж/м², альбедо поверхні – 15 %. </w:t>
      </w:r>
    </w:p>
    <w:p w14:paraId="7CCC806B" w14:textId="77777777" w:rsidR="0030464D" w:rsidRPr="00685523" w:rsidRDefault="009219E9" w:rsidP="00C457F6">
      <w:pPr>
        <w:spacing w:after="0" w:line="240" w:lineRule="atLeast"/>
        <w:ind w:firstLine="567"/>
        <w:jc w:val="both"/>
        <w:rPr>
          <w:rFonts w:ascii="Times New Roman" w:hAnsi="Times New Roman"/>
          <w:sz w:val="28"/>
          <w:szCs w:val="28"/>
        </w:rPr>
      </w:pPr>
      <w:r w:rsidRPr="00685523">
        <w:rPr>
          <w:rFonts w:ascii="Times New Roman" w:hAnsi="Times New Roman"/>
          <w:sz w:val="28"/>
          <w:szCs w:val="28"/>
        </w:rPr>
        <w:t xml:space="preserve">6. </w:t>
      </w:r>
      <w:r w:rsidR="00E1210A" w:rsidRPr="00685523">
        <w:rPr>
          <w:rFonts w:ascii="Times New Roman" w:hAnsi="Times New Roman"/>
          <w:sz w:val="28"/>
          <w:szCs w:val="28"/>
        </w:rPr>
        <w:t xml:space="preserve">Визначити величину ослаблення сонячної радіації в атмосфері, якщо висота сонця становить </w:t>
      </w:r>
      <w:r w:rsidR="00E1210A" w:rsidRPr="00685523">
        <w:rPr>
          <w:rFonts w:ascii="Times New Roman" w:hAnsi="Times New Roman"/>
          <w:color w:val="000000"/>
          <w:sz w:val="28"/>
          <w:szCs w:val="28"/>
        </w:rPr>
        <w:t>5</w:t>
      </w:r>
      <w:r w:rsidR="00E1210A" w:rsidRPr="00685523">
        <w:rPr>
          <w:rFonts w:ascii="Times New Roman" w:hAnsi="Times New Roman"/>
          <w:color w:val="000000"/>
          <w:sz w:val="28"/>
          <w:szCs w:val="28"/>
          <w:vertAlign w:val="superscript"/>
        </w:rPr>
        <w:t>0</w:t>
      </w:r>
      <w:r w:rsidR="00E1210A" w:rsidRPr="00685523">
        <w:rPr>
          <w:rFonts w:ascii="Times New Roman" w:hAnsi="Times New Roman"/>
          <w:sz w:val="28"/>
          <w:szCs w:val="28"/>
        </w:rPr>
        <w:t xml:space="preserve">, величина прямої сонячної радіації на перпендикулярну поверхню – </w:t>
      </w:r>
      <w:r w:rsidR="00E1210A" w:rsidRPr="00685523">
        <w:rPr>
          <w:rFonts w:ascii="Times New Roman" w:hAnsi="Times New Roman"/>
          <w:color w:val="000000"/>
          <w:sz w:val="28"/>
          <w:szCs w:val="28"/>
        </w:rPr>
        <w:t>1,294 кВт/м²</w:t>
      </w:r>
      <w:r w:rsidR="00E1210A" w:rsidRPr="00685523">
        <w:rPr>
          <w:rFonts w:ascii="Times New Roman" w:hAnsi="Times New Roman"/>
          <w:sz w:val="28"/>
          <w:szCs w:val="28"/>
        </w:rPr>
        <w:t xml:space="preserve">, </w:t>
      </w:r>
      <w:r w:rsidR="00395AFC" w:rsidRPr="00685523">
        <w:rPr>
          <w:rFonts w:ascii="Times New Roman" w:hAnsi="Times New Roman"/>
          <w:sz w:val="28"/>
          <w:szCs w:val="28"/>
        </w:rPr>
        <w:t xml:space="preserve"> </w:t>
      </w:r>
      <w:r w:rsidR="00E1210A" w:rsidRPr="00685523">
        <w:rPr>
          <w:rFonts w:ascii="Times New Roman" w:hAnsi="Times New Roman"/>
          <w:sz w:val="28"/>
          <w:szCs w:val="28"/>
        </w:rPr>
        <w:t xml:space="preserve">а маса атмосфери </w:t>
      </w:r>
      <w:r w:rsidR="008B1209" w:rsidRPr="00685523">
        <w:rPr>
          <w:rFonts w:ascii="Times New Roman" w:hAnsi="Times New Roman"/>
          <w:sz w:val="28"/>
          <w:szCs w:val="28"/>
        </w:rPr>
        <w:t xml:space="preserve">– </w:t>
      </w:r>
      <w:r w:rsidR="00E1210A" w:rsidRPr="00685523">
        <w:rPr>
          <w:rFonts w:ascii="Times New Roman" w:hAnsi="Times New Roman"/>
          <w:color w:val="000000"/>
          <w:sz w:val="28"/>
          <w:szCs w:val="28"/>
        </w:rPr>
        <w:t>1,30</w:t>
      </w:r>
      <w:r w:rsidR="00C457F6" w:rsidRPr="00685523">
        <w:rPr>
          <w:rFonts w:ascii="Times New Roman" w:hAnsi="Times New Roman"/>
          <w:sz w:val="28"/>
          <w:szCs w:val="28"/>
        </w:rPr>
        <w:t>.</w:t>
      </w:r>
    </w:p>
    <w:p w14:paraId="4C6783FA" w14:textId="77777777" w:rsidR="005C1AB8" w:rsidRPr="00685523" w:rsidRDefault="005C1AB8" w:rsidP="00C457F6">
      <w:pPr>
        <w:spacing w:after="0" w:line="240" w:lineRule="atLeast"/>
        <w:ind w:firstLine="567"/>
        <w:jc w:val="both"/>
        <w:rPr>
          <w:rFonts w:ascii="Times New Roman" w:hAnsi="Times New Roman"/>
          <w:sz w:val="28"/>
          <w:szCs w:val="28"/>
        </w:rPr>
      </w:pPr>
    </w:p>
    <w:p w14:paraId="3A3EF872" w14:textId="77777777" w:rsidR="0030464D" w:rsidRPr="00685523" w:rsidRDefault="0030464D" w:rsidP="008B1209">
      <w:pPr>
        <w:tabs>
          <w:tab w:val="left" w:pos="924"/>
          <w:tab w:val="left" w:pos="2730"/>
          <w:tab w:val="left" w:pos="3240"/>
          <w:tab w:val="left" w:pos="5767"/>
        </w:tabs>
        <w:spacing w:after="120" w:line="240" w:lineRule="auto"/>
        <w:jc w:val="center"/>
        <w:rPr>
          <w:rFonts w:ascii="Times New Roman" w:eastAsia="Times New Roman" w:hAnsi="Times New Roman"/>
          <w:sz w:val="28"/>
          <w:szCs w:val="28"/>
          <w:lang w:eastAsia="ru-RU"/>
        </w:rPr>
      </w:pPr>
      <w:r w:rsidRPr="00685523">
        <w:rPr>
          <w:rFonts w:ascii="Times New Roman" w:eastAsia="Times New Roman" w:hAnsi="Times New Roman"/>
          <w:b/>
          <w:color w:val="000000"/>
          <w:sz w:val="28"/>
          <w:szCs w:val="28"/>
          <w:lang w:eastAsia="ru-RU"/>
        </w:rPr>
        <w:t>Контрольні питання</w:t>
      </w:r>
    </w:p>
    <w:p w14:paraId="1CCDF31A"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Дайте визначення сонячної радіації. У яких одиницях вона вимірюється</w:t>
      </w:r>
      <w:r w:rsidR="00395AFC" w:rsidRPr="00685523">
        <w:rPr>
          <w:rFonts w:ascii="Times New Roman" w:hAnsi="Times New Roman"/>
          <w:sz w:val="28"/>
          <w:szCs w:val="28"/>
        </w:rPr>
        <w:t>?</w:t>
      </w:r>
    </w:p>
    <w:p w14:paraId="23F3DD13"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Що таке сонячна стала та її величина?</w:t>
      </w:r>
    </w:p>
    <w:p w14:paraId="5D74F752"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Дайте визначення розсіяної сонячної радіації. Від яких чинників залежить розсіювання потоку прямої радіації?</w:t>
      </w:r>
    </w:p>
    <w:p w14:paraId="6B40E153"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lastRenderedPageBreak/>
        <w:t xml:space="preserve"> </w:t>
      </w:r>
      <w:r w:rsidRPr="00685523">
        <w:rPr>
          <w:rFonts w:ascii="Times New Roman" w:eastAsia="Times New Roman" w:hAnsi="Times New Roman"/>
          <w:sz w:val="28"/>
          <w:szCs w:val="28"/>
          <w:lang w:eastAsia="ru-RU"/>
        </w:rPr>
        <w:t xml:space="preserve">Чим характеризується </w:t>
      </w:r>
      <w:r w:rsidR="00395AFC" w:rsidRPr="00685523">
        <w:rPr>
          <w:rFonts w:ascii="Times New Roman" w:eastAsia="Times New Roman" w:hAnsi="Times New Roman"/>
          <w:sz w:val="28"/>
          <w:szCs w:val="28"/>
          <w:lang w:eastAsia="ru-RU"/>
        </w:rPr>
        <w:t>та</w:t>
      </w:r>
      <w:r w:rsidRPr="00685523">
        <w:rPr>
          <w:rFonts w:ascii="Times New Roman" w:eastAsia="Times New Roman" w:hAnsi="Times New Roman"/>
          <w:sz w:val="28"/>
          <w:szCs w:val="28"/>
          <w:lang w:eastAsia="ru-RU"/>
        </w:rPr>
        <w:t xml:space="preserve"> від чого залежить добовий і річний хід прямої радіації?</w:t>
      </w:r>
    </w:p>
    <w:p w14:paraId="33111381"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Що таке альбедо земної поверхні? Наведіть розрахункову формулу.</w:t>
      </w:r>
    </w:p>
    <w:p w14:paraId="31261A80"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Які чинники впливають на величину відбитої та поглинутої радіації</w:t>
      </w:r>
      <w:r w:rsidR="00395AFC" w:rsidRPr="00685523">
        <w:rPr>
          <w:rFonts w:ascii="Times New Roman" w:hAnsi="Times New Roman"/>
          <w:sz w:val="28"/>
          <w:szCs w:val="28"/>
        </w:rPr>
        <w:t>?</w:t>
      </w:r>
    </w:p>
    <w:p w14:paraId="1DD363CA" w14:textId="77777777" w:rsidR="0030464D" w:rsidRPr="00685523" w:rsidRDefault="0030464D"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Поясніть принцип, на якому </w:t>
      </w:r>
      <w:r w:rsidR="00395AFC" w:rsidRPr="00685523">
        <w:rPr>
          <w:rFonts w:ascii="Times New Roman" w:hAnsi="Times New Roman"/>
          <w:sz w:val="28"/>
          <w:szCs w:val="28"/>
        </w:rPr>
        <w:t>базується</w:t>
      </w:r>
      <w:r w:rsidRPr="00685523">
        <w:rPr>
          <w:rFonts w:ascii="Times New Roman" w:hAnsi="Times New Roman"/>
          <w:sz w:val="28"/>
          <w:szCs w:val="28"/>
        </w:rPr>
        <w:t xml:space="preserve"> дія приладів актинометричного комплексу.</w:t>
      </w:r>
    </w:p>
    <w:p w14:paraId="51A7F434" w14:textId="77777777" w:rsidR="0030464D" w:rsidRPr="00685523" w:rsidRDefault="00395AFC"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Назвіть</w:t>
      </w:r>
      <w:r w:rsidR="0030464D" w:rsidRPr="00685523">
        <w:rPr>
          <w:rFonts w:ascii="Times New Roman" w:hAnsi="Times New Roman"/>
          <w:sz w:val="28"/>
          <w:szCs w:val="28"/>
        </w:rPr>
        <w:t xml:space="preserve"> складові частини та поясніть принцип роботи піранометра.</w:t>
      </w:r>
    </w:p>
    <w:p w14:paraId="33505518" w14:textId="77777777" w:rsidR="0030464D" w:rsidRPr="00685523" w:rsidRDefault="00395AFC"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Назвіть</w:t>
      </w:r>
      <w:r w:rsidR="0030464D" w:rsidRPr="00685523">
        <w:rPr>
          <w:rFonts w:ascii="Times New Roman" w:hAnsi="Times New Roman"/>
          <w:sz w:val="28"/>
          <w:szCs w:val="28"/>
        </w:rPr>
        <w:t xml:space="preserve"> складові частини та поясніть принцип роботи актинометра.</w:t>
      </w:r>
    </w:p>
    <w:p w14:paraId="2BDD4A45" w14:textId="77777777" w:rsidR="0030464D" w:rsidRPr="00685523" w:rsidRDefault="00395AFC"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 Назвіть </w:t>
      </w:r>
      <w:r w:rsidR="0030464D" w:rsidRPr="00685523">
        <w:rPr>
          <w:rFonts w:ascii="Times New Roman" w:hAnsi="Times New Roman"/>
          <w:sz w:val="28"/>
          <w:szCs w:val="28"/>
        </w:rPr>
        <w:t>складові частини та поясніть принцип роботи балансоміра.</w:t>
      </w:r>
    </w:p>
    <w:p w14:paraId="6376F6A8" w14:textId="77777777" w:rsidR="0030464D" w:rsidRPr="00685523" w:rsidRDefault="00F84855"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 </w:t>
      </w:r>
      <w:r w:rsidR="00395AFC" w:rsidRPr="00685523">
        <w:rPr>
          <w:rFonts w:ascii="Times New Roman" w:hAnsi="Times New Roman"/>
          <w:sz w:val="28"/>
          <w:szCs w:val="28"/>
        </w:rPr>
        <w:t>Назвіть</w:t>
      </w:r>
      <w:r w:rsidR="0030464D" w:rsidRPr="00685523">
        <w:rPr>
          <w:rFonts w:ascii="Times New Roman" w:hAnsi="Times New Roman"/>
          <w:sz w:val="28"/>
          <w:szCs w:val="28"/>
        </w:rPr>
        <w:t xml:space="preserve"> складові частини та поясніть принцип роботи геліографа.</w:t>
      </w:r>
    </w:p>
    <w:p w14:paraId="65E170B5" w14:textId="77777777" w:rsidR="0030464D" w:rsidRPr="00685523" w:rsidRDefault="00F84855"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 </w:t>
      </w:r>
      <w:r w:rsidR="0030464D" w:rsidRPr="00685523">
        <w:rPr>
          <w:rFonts w:ascii="Times New Roman" w:hAnsi="Times New Roman"/>
          <w:sz w:val="28"/>
          <w:szCs w:val="28"/>
        </w:rPr>
        <w:t>Як обладнана приймальна частина піранометра?</w:t>
      </w:r>
    </w:p>
    <w:p w14:paraId="14ADBC41" w14:textId="77777777" w:rsidR="0030464D" w:rsidRPr="00685523" w:rsidRDefault="00F84855"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 </w:t>
      </w:r>
      <w:r w:rsidR="0030464D" w:rsidRPr="00685523">
        <w:rPr>
          <w:rFonts w:ascii="Times New Roman" w:hAnsi="Times New Roman"/>
          <w:sz w:val="28"/>
          <w:szCs w:val="28"/>
        </w:rPr>
        <w:t>Яке призначення скляного ковпачка голівки піранометра?</w:t>
      </w:r>
    </w:p>
    <w:p w14:paraId="681BBDB0" w14:textId="77777777" w:rsidR="0030464D" w:rsidRPr="00685523" w:rsidRDefault="00F84855"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 </w:t>
      </w:r>
      <w:r w:rsidR="00395AFC" w:rsidRPr="00685523">
        <w:rPr>
          <w:rFonts w:ascii="Times New Roman" w:hAnsi="Times New Roman"/>
          <w:sz w:val="28"/>
          <w:szCs w:val="28"/>
        </w:rPr>
        <w:t>Поясніть, чим</w:t>
      </w:r>
      <w:r w:rsidR="0030464D" w:rsidRPr="00685523">
        <w:rPr>
          <w:rFonts w:ascii="Times New Roman" w:hAnsi="Times New Roman"/>
          <w:sz w:val="28"/>
          <w:szCs w:val="28"/>
        </w:rPr>
        <w:t xml:space="preserve"> відрізняється альбедометр від піранометра</w:t>
      </w:r>
      <w:r w:rsidR="00395AFC" w:rsidRPr="00685523">
        <w:rPr>
          <w:rFonts w:ascii="Times New Roman" w:hAnsi="Times New Roman"/>
          <w:sz w:val="28"/>
          <w:szCs w:val="28"/>
        </w:rPr>
        <w:t>.</w:t>
      </w:r>
      <w:r w:rsidR="0030464D" w:rsidRPr="00685523">
        <w:rPr>
          <w:rFonts w:ascii="Times New Roman" w:hAnsi="Times New Roman"/>
          <w:sz w:val="28"/>
          <w:szCs w:val="28"/>
        </w:rPr>
        <w:t xml:space="preserve"> </w:t>
      </w:r>
    </w:p>
    <w:p w14:paraId="0B48EBFF" w14:textId="77777777" w:rsidR="0030464D" w:rsidRPr="00685523" w:rsidRDefault="00F84855" w:rsidP="008B1209">
      <w:pPr>
        <w:numPr>
          <w:ilvl w:val="0"/>
          <w:numId w:val="27"/>
        </w:numPr>
        <w:tabs>
          <w:tab w:val="left" w:pos="1134"/>
        </w:tabs>
        <w:spacing w:after="0" w:line="240" w:lineRule="atLeast"/>
        <w:ind w:left="0" w:firstLine="709"/>
        <w:jc w:val="both"/>
        <w:rPr>
          <w:rFonts w:ascii="Times New Roman" w:hAnsi="Times New Roman"/>
          <w:sz w:val="28"/>
          <w:szCs w:val="28"/>
        </w:rPr>
      </w:pPr>
      <w:r w:rsidRPr="00685523">
        <w:rPr>
          <w:rFonts w:ascii="Times New Roman" w:hAnsi="Times New Roman"/>
          <w:sz w:val="28"/>
          <w:szCs w:val="28"/>
        </w:rPr>
        <w:t xml:space="preserve"> </w:t>
      </w:r>
      <w:r w:rsidR="00395AFC" w:rsidRPr="00685523">
        <w:rPr>
          <w:rFonts w:ascii="Times New Roman" w:hAnsi="Times New Roman"/>
          <w:sz w:val="28"/>
          <w:szCs w:val="28"/>
        </w:rPr>
        <w:t>Із</w:t>
      </w:r>
      <w:r w:rsidR="0030464D" w:rsidRPr="00685523">
        <w:rPr>
          <w:rFonts w:ascii="Times New Roman" w:hAnsi="Times New Roman"/>
          <w:sz w:val="28"/>
          <w:szCs w:val="28"/>
        </w:rPr>
        <w:t xml:space="preserve"> яких складових формується радіаційний баланс земної поверхні? Запишіть формулу.</w:t>
      </w:r>
    </w:p>
    <w:p w14:paraId="07924E10" w14:textId="77777777" w:rsidR="0030464D" w:rsidRPr="00685523" w:rsidRDefault="0030464D" w:rsidP="00395AFC">
      <w:pPr>
        <w:tabs>
          <w:tab w:val="left" w:pos="567"/>
          <w:tab w:val="left" w:pos="709"/>
        </w:tabs>
        <w:spacing w:before="120" w:after="0" w:line="240" w:lineRule="auto"/>
        <w:ind w:firstLine="709"/>
        <w:jc w:val="both"/>
        <w:rPr>
          <w:rFonts w:ascii="Times New Roman" w:eastAsia="Times New Roman" w:hAnsi="Times New Roman"/>
          <w:b/>
          <w:sz w:val="28"/>
          <w:szCs w:val="28"/>
        </w:rPr>
      </w:pPr>
      <w:r w:rsidRPr="00685523">
        <w:rPr>
          <w:rFonts w:ascii="Times New Roman" w:eastAsia="Times New Roman" w:hAnsi="Times New Roman"/>
          <w:b/>
          <w:i/>
          <w:color w:val="000000"/>
          <w:sz w:val="28"/>
          <w:szCs w:val="28"/>
        </w:rPr>
        <w:t xml:space="preserve"> </w:t>
      </w:r>
      <w:r w:rsidRPr="00685523">
        <w:rPr>
          <w:rFonts w:ascii="Times New Roman" w:eastAsia="Times New Roman" w:hAnsi="Times New Roman"/>
          <w:i/>
          <w:sz w:val="28"/>
          <w:szCs w:val="28"/>
          <w:lang w:eastAsia="ru-RU"/>
        </w:rPr>
        <w:t xml:space="preserve"> До звіту включаються:</w:t>
      </w:r>
      <w:r w:rsidRPr="00685523">
        <w:rPr>
          <w:rFonts w:ascii="Times New Roman" w:eastAsia="Times New Roman" w:hAnsi="Times New Roman"/>
          <w:sz w:val="28"/>
          <w:szCs w:val="28"/>
          <w:lang w:eastAsia="ru-RU"/>
        </w:rPr>
        <w:t xml:space="preserve"> результати спостереження та їх опрацювання, відповіді на контрольні питання.</w:t>
      </w:r>
      <w:r w:rsidRPr="00685523">
        <w:t xml:space="preserve"> </w:t>
      </w:r>
    </w:p>
    <w:p w14:paraId="12C966AD" w14:textId="77777777" w:rsidR="0030464D" w:rsidRPr="00685523" w:rsidRDefault="0030464D" w:rsidP="0030464D">
      <w:pPr>
        <w:spacing w:after="0" w:line="240" w:lineRule="atLeast"/>
        <w:ind w:firstLine="567"/>
        <w:jc w:val="both"/>
        <w:rPr>
          <w:rFonts w:ascii="Times New Roman" w:hAnsi="Times New Roman"/>
          <w:sz w:val="28"/>
          <w:szCs w:val="28"/>
        </w:rPr>
      </w:pPr>
    </w:p>
    <w:p w14:paraId="5374AA6D" w14:textId="77777777" w:rsidR="00395AFC" w:rsidRPr="00685523" w:rsidRDefault="00395AFC" w:rsidP="006820C3">
      <w:pPr>
        <w:tabs>
          <w:tab w:val="left" w:pos="924"/>
          <w:tab w:val="left" w:pos="2730"/>
          <w:tab w:val="left" w:pos="3240"/>
          <w:tab w:val="left" w:pos="5767"/>
        </w:tabs>
        <w:spacing w:after="0" w:line="240" w:lineRule="auto"/>
        <w:jc w:val="center"/>
        <w:rPr>
          <w:rFonts w:ascii="Times New Roman" w:hAnsi="Times New Roman"/>
          <w:b/>
          <w:sz w:val="28"/>
          <w:szCs w:val="28"/>
        </w:rPr>
      </w:pPr>
    </w:p>
    <w:p w14:paraId="3DBAFE8D" w14:textId="77777777" w:rsidR="006820C3" w:rsidRPr="00685523" w:rsidRDefault="00A167C9" w:rsidP="00A11FEA">
      <w:pPr>
        <w:tabs>
          <w:tab w:val="left" w:pos="924"/>
          <w:tab w:val="left" w:pos="2730"/>
          <w:tab w:val="left" w:pos="3240"/>
          <w:tab w:val="left" w:pos="5767"/>
        </w:tabs>
        <w:spacing w:after="120" w:line="240" w:lineRule="auto"/>
        <w:jc w:val="center"/>
        <w:rPr>
          <w:rFonts w:ascii="Times New Roman" w:hAnsi="Times New Roman"/>
          <w:b/>
          <w:sz w:val="28"/>
          <w:szCs w:val="28"/>
        </w:rPr>
      </w:pPr>
      <w:r w:rsidRPr="00685523">
        <w:rPr>
          <w:rFonts w:ascii="Times New Roman" w:hAnsi="Times New Roman"/>
          <w:b/>
          <w:sz w:val="28"/>
          <w:szCs w:val="28"/>
        </w:rPr>
        <w:t>ТЕМА № 4</w:t>
      </w:r>
      <w:r w:rsidR="006820C3" w:rsidRPr="00685523">
        <w:rPr>
          <w:rFonts w:ascii="Times New Roman" w:hAnsi="Times New Roman"/>
          <w:b/>
          <w:sz w:val="28"/>
          <w:szCs w:val="28"/>
        </w:rPr>
        <w:t xml:space="preserve">. ВИМІРЮВАННЯ ТЕМПЕРАТУРИ ПОВІТРЯ, ВОДИ ТА </w:t>
      </w:r>
      <w:r w:rsidR="00A11FEA" w:rsidRPr="00685523">
        <w:rPr>
          <w:rFonts w:ascii="Times New Roman" w:hAnsi="Times New Roman"/>
          <w:b/>
          <w:caps/>
          <w:sz w:val="28"/>
          <w:szCs w:val="28"/>
        </w:rPr>
        <w:t>ґ</w:t>
      </w:r>
      <w:r w:rsidR="006820C3" w:rsidRPr="00685523">
        <w:rPr>
          <w:rFonts w:ascii="Times New Roman" w:hAnsi="Times New Roman"/>
          <w:b/>
          <w:sz w:val="28"/>
          <w:szCs w:val="28"/>
        </w:rPr>
        <w:t>РУНТУ</w:t>
      </w:r>
    </w:p>
    <w:p w14:paraId="49C430BA" w14:textId="77777777" w:rsidR="006820C3" w:rsidRPr="00685523" w:rsidRDefault="006820C3" w:rsidP="006820C3">
      <w:pPr>
        <w:spacing w:after="0" w:line="240" w:lineRule="atLeast"/>
        <w:ind w:firstLine="567"/>
        <w:jc w:val="both"/>
        <w:rPr>
          <w:rFonts w:ascii="Times New Roman" w:hAnsi="Times New Roman"/>
          <w:b/>
          <w:sz w:val="28"/>
          <w:szCs w:val="28"/>
        </w:rPr>
      </w:pPr>
      <w:r w:rsidRPr="00685523">
        <w:rPr>
          <w:rFonts w:ascii="Times New Roman" w:hAnsi="Times New Roman"/>
          <w:b/>
          <w:sz w:val="28"/>
          <w:szCs w:val="28"/>
        </w:rPr>
        <w:t xml:space="preserve">     Мета:</w:t>
      </w:r>
      <w:r w:rsidRPr="00685523">
        <w:t xml:space="preserve"> </w:t>
      </w:r>
      <w:r w:rsidRPr="00685523">
        <w:rPr>
          <w:rFonts w:ascii="Times New Roman" w:hAnsi="Times New Roman"/>
          <w:sz w:val="28"/>
          <w:szCs w:val="28"/>
        </w:rPr>
        <w:t>ознайомитися з  будовою  термометрів  для  вимірювання температури   ґрунту, вологості повітря;</w:t>
      </w:r>
      <w:r w:rsidR="00A11FEA" w:rsidRPr="00685523">
        <w:rPr>
          <w:rFonts w:ascii="Times New Roman" w:hAnsi="Times New Roman"/>
          <w:sz w:val="28"/>
          <w:szCs w:val="28"/>
        </w:rPr>
        <w:t xml:space="preserve"> засвоїти </w:t>
      </w:r>
      <w:r w:rsidRPr="00685523">
        <w:rPr>
          <w:rFonts w:ascii="Times New Roman" w:hAnsi="Times New Roman"/>
          <w:sz w:val="28"/>
          <w:szCs w:val="28"/>
        </w:rPr>
        <w:t>технік</w:t>
      </w:r>
      <w:r w:rsidR="00A11FEA" w:rsidRPr="00685523">
        <w:rPr>
          <w:rFonts w:ascii="Times New Roman" w:hAnsi="Times New Roman"/>
          <w:sz w:val="28"/>
          <w:szCs w:val="28"/>
        </w:rPr>
        <w:t>у</w:t>
      </w:r>
      <w:r w:rsidRPr="00685523">
        <w:rPr>
          <w:rFonts w:ascii="Times New Roman" w:hAnsi="Times New Roman"/>
          <w:sz w:val="28"/>
          <w:szCs w:val="28"/>
        </w:rPr>
        <w:t xml:space="preserve">  їх   встановлення   </w:t>
      </w:r>
      <w:r w:rsidR="00A11FEA" w:rsidRPr="00685523">
        <w:rPr>
          <w:rFonts w:ascii="Times New Roman" w:hAnsi="Times New Roman"/>
          <w:sz w:val="28"/>
          <w:szCs w:val="28"/>
        </w:rPr>
        <w:t>та</w:t>
      </w:r>
      <w:r w:rsidRPr="00685523">
        <w:rPr>
          <w:rFonts w:ascii="Times New Roman" w:hAnsi="Times New Roman"/>
          <w:sz w:val="28"/>
          <w:szCs w:val="28"/>
        </w:rPr>
        <w:t xml:space="preserve">   методик</w:t>
      </w:r>
      <w:r w:rsidR="00A11FEA" w:rsidRPr="00685523">
        <w:rPr>
          <w:rFonts w:ascii="Times New Roman" w:hAnsi="Times New Roman"/>
          <w:sz w:val="28"/>
          <w:szCs w:val="28"/>
        </w:rPr>
        <w:t>у</w:t>
      </w:r>
      <w:r w:rsidRPr="00685523">
        <w:rPr>
          <w:rFonts w:ascii="Times New Roman" w:hAnsi="Times New Roman"/>
          <w:sz w:val="28"/>
          <w:szCs w:val="28"/>
        </w:rPr>
        <w:t xml:space="preserve">  спостереження.</w:t>
      </w:r>
      <w:r w:rsidRPr="00685523">
        <w:rPr>
          <w:rFonts w:ascii="Times New Roman" w:hAnsi="Times New Roman"/>
          <w:b/>
          <w:sz w:val="28"/>
          <w:szCs w:val="28"/>
        </w:rPr>
        <w:t xml:space="preserve"> </w:t>
      </w:r>
    </w:p>
    <w:p w14:paraId="068E30AE" w14:textId="77777777" w:rsidR="006820C3" w:rsidRPr="00685523" w:rsidRDefault="006820C3" w:rsidP="005C1AB8">
      <w:pPr>
        <w:tabs>
          <w:tab w:val="left" w:pos="924"/>
          <w:tab w:val="left" w:pos="2730"/>
          <w:tab w:val="left" w:pos="3240"/>
          <w:tab w:val="left" w:pos="5767"/>
        </w:tabs>
        <w:spacing w:after="0" w:line="240" w:lineRule="auto"/>
        <w:jc w:val="both"/>
        <w:rPr>
          <w:rFonts w:ascii="Times New Roman" w:eastAsia="Times New Roman" w:hAnsi="Times New Roman"/>
          <w:b/>
          <w:sz w:val="28"/>
          <w:szCs w:val="28"/>
          <w:lang w:eastAsia="ru-RU"/>
        </w:rPr>
      </w:pPr>
      <w:r w:rsidRPr="00685523">
        <w:rPr>
          <w:rFonts w:ascii="Times New Roman" w:eastAsia="Times New Roman" w:hAnsi="Times New Roman"/>
          <w:i/>
          <w:sz w:val="28"/>
          <w:szCs w:val="28"/>
          <w:lang w:eastAsia="ru-RU"/>
        </w:rPr>
        <w:tab/>
        <w:t xml:space="preserve">Прилади, обладнання, матеріали: </w:t>
      </w:r>
      <w:r w:rsidR="005C1AB8" w:rsidRPr="00685523">
        <w:rPr>
          <w:rFonts w:ascii="Times New Roman" w:eastAsia="Times New Roman" w:hAnsi="Times New Roman"/>
          <w:sz w:val="28"/>
          <w:szCs w:val="28"/>
          <w:lang w:eastAsia="ru-RU"/>
        </w:rPr>
        <w:t>комплект термометрів.</w:t>
      </w:r>
    </w:p>
    <w:p w14:paraId="17EE4646" w14:textId="77777777" w:rsidR="00F84855" w:rsidRPr="00685523" w:rsidRDefault="00F84855" w:rsidP="006820C3">
      <w:pPr>
        <w:spacing w:after="0" w:line="240" w:lineRule="auto"/>
        <w:jc w:val="center"/>
        <w:rPr>
          <w:rFonts w:ascii="Times New Roman" w:eastAsia="Times New Roman" w:hAnsi="Times New Roman"/>
          <w:b/>
          <w:sz w:val="28"/>
          <w:szCs w:val="28"/>
          <w:lang w:eastAsia="ru-RU"/>
        </w:rPr>
      </w:pPr>
    </w:p>
    <w:p w14:paraId="2B0AB4B6" w14:textId="77777777" w:rsidR="006820C3" w:rsidRPr="00685523" w:rsidRDefault="006820C3" w:rsidP="006820C3">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54C37651" w14:textId="77777777" w:rsidR="006820C3" w:rsidRPr="00685523" w:rsidRDefault="006820C3" w:rsidP="006820C3">
      <w:pPr>
        <w:widowControl w:val="0"/>
        <w:shd w:val="clear" w:color="auto" w:fill="FFFFFF"/>
        <w:tabs>
          <w:tab w:val="left" w:pos="706"/>
        </w:tabs>
        <w:autoSpaceDE w:val="0"/>
        <w:autoSpaceDN w:val="0"/>
        <w:adjustRightInd w:val="0"/>
        <w:spacing w:after="0" w:line="240" w:lineRule="auto"/>
        <w:jc w:val="center"/>
        <w:rPr>
          <w:rFonts w:ascii="Times New Roman" w:hAnsi="Times New Roman"/>
          <w:i/>
          <w:sz w:val="28"/>
          <w:szCs w:val="28"/>
        </w:rPr>
      </w:pPr>
    </w:p>
    <w:p w14:paraId="699EF736" w14:textId="77777777" w:rsidR="00D04B4C" w:rsidRPr="00685523" w:rsidRDefault="006820C3" w:rsidP="00A11FEA">
      <w:pPr>
        <w:shd w:val="clear" w:color="auto" w:fill="FFFFFF"/>
        <w:spacing w:after="0" w:line="240" w:lineRule="auto"/>
        <w:ind w:left="10" w:right="14" w:firstLine="699"/>
        <w:jc w:val="both"/>
        <w:rPr>
          <w:rFonts w:ascii="Times New Roman" w:hAnsi="Times New Roman"/>
          <w:sz w:val="28"/>
          <w:szCs w:val="28"/>
        </w:rPr>
      </w:pPr>
      <w:r w:rsidRPr="00685523">
        <w:rPr>
          <w:rFonts w:ascii="Times New Roman" w:hAnsi="Times New Roman"/>
          <w:sz w:val="28"/>
          <w:szCs w:val="28"/>
        </w:rPr>
        <w:t>Температуру будь-якого середовища вимірюють різними типами термометрів</w:t>
      </w:r>
      <w:r w:rsidR="00D04B4C" w:rsidRPr="00685523">
        <w:rPr>
          <w:rFonts w:ascii="Times New Roman" w:hAnsi="Times New Roman"/>
          <w:sz w:val="28"/>
          <w:szCs w:val="28"/>
        </w:rPr>
        <w:t>,</w:t>
      </w:r>
      <w:r w:rsidRPr="00685523">
        <w:rPr>
          <w:rFonts w:ascii="Times New Roman" w:hAnsi="Times New Roman"/>
          <w:sz w:val="28"/>
          <w:szCs w:val="28"/>
        </w:rPr>
        <w:t xml:space="preserve"> </w:t>
      </w:r>
      <w:r w:rsidR="00D04B4C" w:rsidRPr="00685523">
        <w:rPr>
          <w:rFonts w:ascii="Times New Roman" w:hAnsi="Times New Roman"/>
          <w:sz w:val="28"/>
          <w:szCs w:val="28"/>
        </w:rPr>
        <w:t>неперервний запис ходу температури повітря здійснюється термографом.</w:t>
      </w:r>
    </w:p>
    <w:p w14:paraId="127EC124" w14:textId="77777777" w:rsidR="006820C3" w:rsidRPr="00685523" w:rsidRDefault="006820C3" w:rsidP="00A11FEA">
      <w:pPr>
        <w:shd w:val="clear" w:color="auto" w:fill="FFFFFF"/>
        <w:spacing w:after="0" w:line="240" w:lineRule="auto"/>
        <w:ind w:left="10" w:right="14" w:firstLine="699"/>
        <w:jc w:val="both"/>
        <w:rPr>
          <w:rFonts w:ascii="Times New Roman" w:hAnsi="Times New Roman"/>
          <w:sz w:val="28"/>
          <w:szCs w:val="28"/>
        </w:rPr>
      </w:pPr>
      <w:r w:rsidRPr="00685523">
        <w:rPr>
          <w:rFonts w:ascii="Times New Roman" w:hAnsi="Times New Roman"/>
          <w:sz w:val="28"/>
          <w:szCs w:val="28"/>
        </w:rPr>
        <w:t xml:space="preserve">Перш ніж вимірювати температуру ґрунту або повітря, потрібно добре вивчити правила відліків і ведення спостережень за допомогою термометрів. </w:t>
      </w:r>
    </w:p>
    <w:p w14:paraId="23C4327C" w14:textId="77777777" w:rsidR="006820C3" w:rsidRPr="00685523" w:rsidRDefault="006820C3" w:rsidP="00A11FEA">
      <w:pPr>
        <w:shd w:val="clear" w:color="auto" w:fill="FFFFFF"/>
        <w:spacing w:after="0" w:line="240" w:lineRule="auto"/>
        <w:ind w:left="19" w:firstLine="699"/>
        <w:jc w:val="both"/>
        <w:rPr>
          <w:rFonts w:ascii="Times New Roman" w:hAnsi="Times New Roman"/>
          <w:sz w:val="28"/>
          <w:szCs w:val="28"/>
        </w:rPr>
      </w:pPr>
      <w:r w:rsidRPr="00685523">
        <w:rPr>
          <w:rFonts w:ascii="Times New Roman" w:hAnsi="Times New Roman"/>
          <w:sz w:val="28"/>
          <w:szCs w:val="28"/>
        </w:rPr>
        <w:t xml:space="preserve">Під час відліку потрібно правильно оцінювати положення кінця стовпчика рідини (ртуті або спирту) у капілярі відносно шкали. У ртутних термометрах (меніск випуклий) відлічують на шкалі положення уявної дотичної до випуклої частини меніска. У спиртових термометрах (меніск увігнутий) відлічують положення уявної дотичної до ввігнутої частини меніска. Очі спостерігача повинні бути на одному рівні з рідиною в капілярі. При правильному положенні ока уявна дотична (ризику) на шкалі буде здаватися рівною лінією </w:t>
      </w:r>
      <w:r w:rsidR="00866E65" w:rsidRPr="00685523">
        <w:rPr>
          <w:rFonts w:ascii="Times New Roman" w:hAnsi="Times New Roman"/>
          <w:sz w:val="28"/>
          <w:szCs w:val="28"/>
        </w:rPr>
        <w:t>на всьому протязі</w:t>
      </w:r>
      <w:r w:rsidRPr="00685523">
        <w:rPr>
          <w:rFonts w:ascii="Times New Roman" w:hAnsi="Times New Roman"/>
          <w:sz w:val="28"/>
          <w:szCs w:val="28"/>
        </w:rPr>
        <w:t>; коли ж око займатиме неправильне положення, то там</w:t>
      </w:r>
      <w:r w:rsidR="00A11FEA" w:rsidRPr="00685523">
        <w:rPr>
          <w:rFonts w:ascii="Times New Roman" w:hAnsi="Times New Roman"/>
          <w:sz w:val="28"/>
          <w:szCs w:val="28"/>
        </w:rPr>
        <w:t>,</w:t>
      </w:r>
      <w:r w:rsidRPr="00685523">
        <w:rPr>
          <w:rFonts w:ascii="Times New Roman" w:hAnsi="Times New Roman"/>
          <w:sz w:val="28"/>
          <w:szCs w:val="28"/>
        </w:rPr>
        <w:t xml:space="preserve"> де проходить капіляр, буде зігнуто</w:t>
      </w:r>
      <w:r w:rsidR="009D0C3F" w:rsidRPr="00685523">
        <w:rPr>
          <w:rFonts w:ascii="Times New Roman" w:hAnsi="Times New Roman"/>
          <w:sz w:val="28"/>
          <w:szCs w:val="28"/>
        </w:rPr>
        <w:t xml:space="preserve">ю. На рис. </w:t>
      </w:r>
      <w:r w:rsidR="00866E65" w:rsidRPr="00685523">
        <w:rPr>
          <w:rFonts w:ascii="Times New Roman" w:hAnsi="Times New Roman"/>
          <w:sz w:val="28"/>
          <w:szCs w:val="28"/>
        </w:rPr>
        <w:t>5 (а, б</w:t>
      </w:r>
      <w:r w:rsidRPr="00685523">
        <w:rPr>
          <w:rFonts w:ascii="Times New Roman" w:hAnsi="Times New Roman"/>
          <w:sz w:val="28"/>
          <w:szCs w:val="28"/>
        </w:rPr>
        <w:t>) показане положення стовпчика ртуті й поділок шкали відповідно при низькому й високому положеннях ока.</w:t>
      </w:r>
    </w:p>
    <w:p w14:paraId="38D17F90" w14:textId="77777777" w:rsidR="006820C3" w:rsidRPr="00685523" w:rsidRDefault="006820C3" w:rsidP="006820C3">
      <w:pPr>
        <w:framePr w:w="2852" w:h="4632" w:hSpace="38" w:vSpace="58" w:wrap="auto" w:vAnchor="text" w:hAnchor="page" w:x="1643" w:y="1274"/>
        <w:spacing w:line="240" w:lineRule="auto"/>
        <w:jc w:val="both"/>
        <w:rPr>
          <w:rFonts w:ascii="Times New Roman" w:hAnsi="Times New Roman"/>
          <w:sz w:val="28"/>
          <w:szCs w:val="28"/>
        </w:rPr>
      </w:pPr>
      <w:r w:rsidRPr="00685523">
        <w:rPr>
          <w:rFonts w:ascii="Times New Roman" w:hAnsi="Times New Roman"/>
          <w:noProof/>
          <w:sz w:val="28"/>
          <w:szCs w:val="28"/>
          <w:lang w:val="ru-RU" w:eastAsia="ru-RU"/>
        </w:rPr>
        <w:lastRenderedPageBreak/>
        <w:drawing>
          <wp:inline distT="0" distB="0" distL="0" distR="0" wp14:anchorId="4D2B572D" wp14:editId="12BC45B2">
            <wp:extent cx="1592580" cy="2941320"/>
            <wp:effectExtent l="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580" cy="2941320"/>
                    </a:xfrm>
                    <a:prstGeom prst="rect">
                      <a:avLst/>
                    </a:prstGeom>
                    <a:noFill/>
                    <a:ln>
                      <a:noFill/>
                    </a:ln>
                  </pic:spPr>
                </pic:pic>
              </a:graphicData>
            </a:graphic>
          </wp:inline>
        </w:drawing>
      </w:r>
    </w:p>
    <w:p w14:paraId="581779D9" w14:textId="77777777" w:rsidR="006820C3" w:rsidRPr="00685523" w:rsidRDefault="006820C3" w:rsidP="006820C3">
      <w:pPr>
        <w:framePr w:w="2852" w:h="4632" w:hSpace="38" w:vSpace="58" w:wrap="auto" w:vAnchor="text" w:hAnchor="page" w:x="1643" w:y="1274"/>
        <w:spacing w:line="240" w:lineRule="auto"/>
        <w:jc w:val="both"/>
        <w:rPr>
          <w:rFonts w:ascii="Times New Roman" w:hAnsi="Times New Roman"/>
          <w:sz w:val="28"/>
          <w:szCs w:val="28"/>
        </w:rPr>
      </w:pPr>
    </w:p>
    <w:p w14:paraId="17AA5F10" w14:textId="77777777" w:rsidR="006820C3" w:rsidRPr="00685523" w:rsidRDefault="006820C3" w:rsidP="00A11FEA">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i/>
          <w:iCs/>
          <w:sz w:val="28"/>
          <w:szCs w:val="28"/>
        </w:rPr>
        <w:t xml:space="preserve"> Термометр строковий </w:t>
      </w:r>
      <w:r w:rsidR="009D0C3F" w:rsidRPr="00685523">
        <w:rPr>
          <w:rFonts w:ascii="Times New Roman" w:hAnsi="Times New Roman"/>
          <w:sz w:val="28"/>
          <w:szCs w:val="28"/>
        </w:rPr>
        <w:t>(рис.</w:t>
      </w:r>
      <w:r w:rsidRPr="00685523">
        <w:rPr>
          <w:rFonts w:ascii="Times New Roman" w:hAnsi="Times New Roman"/>
          <w:sz w:val="28"/>
          <w:szCs w:val="28"/>
        </w:rPr>
        <w:t>5,</w:t>
      </w:r>
      <w:r w:rsidR="00F84855" w:rsidRPr="00685523">
        <w:rPr>
          <w:rFonts w:ascii="Times New Roman" w:hAnsi="Times New Roman"/>
          <w:sz w:val="28"/>
          <w:szCs w:val="28"/>
        </w:rPr>
        <w:t xml:space="preserve"> </w:t>
      </w:r>
      <w:r w:rsidRPr="00685523">
        <w:rPr>
          <w:rFonts w:ascii="Times New Roman" w:hAnsi="Times New Roman"/>
          <w:sz w:val="28"/>
          <w:szCs w:val="28"/>
        </w:rPr>
        <w:t>а)</w:t>
      </w:r>
      <w:r w:rsidR="0086513E" w:rsidRPr="00685523">
        <w:rPr>
          <w:rFonts w:ascii="Times New Roman" w:hAnsi="Times New Roman"/>
          <w:i/>
          <w:iCs/>
          <w:sz w:val="28"/>
          <w:szCs w:val="28"/>
        </w:rPr>
        <w:t xml:space="preserve"> </w:t>
      </w:r>
      <w:r w:rsidR="0086513E" w:rsidRPr="00685523">
        <w:rPr>
          <w:rFonts w:ascii="Times New Roman" w:hAnsi="Times New Roman"/>
          <w:i/>
          <w:sz w:val="28"/>
          <w:szCs w:val="28"/>
        </w:rPr>
        <w:t>–</w:t>
      </w:r>
      <w:r w:rsidRPr="00685523">
        <w:rPr>
          <w:rFonts w:ascii="Times New Roman" w:hAnsi="Times New Roman"/>
          <w:i/>
          <w:iCs/>
          <w:sz w:val="28"/>
          <w:szCs w:val="28"/>
        </w:rPr>
        <w:t xml:space="preserve"> </w:t>
      </w:r>
      <w:r w:rsidRPr="00685523">
        <w:rPr>
          <w:rFonts w:ascii="Times New Roman" w:hAnsi="Times New Roman"/>
          <w:sz w:val="28"/>
          <w:szCs w:val="28"/>
        </w:rPr>
        <w:t>це звичайний ртутний термометр із циліндричним резервуаром і вставною, молочного кольору, шкалою, ціна поділки якої становить 0,5°С. Межі шкали від +60, +70°С до -25 -35°С. Шкала і капіляр вміщені в захисну скляну трубку. Циліндрична форма резервуара забезпечує найбільшу площу контакту його з ґрунтом і тим самим збільшує надійність показів термометра. Спостереження за допомогою строкового термометра полягають у знятті його показів у відповідні строки.</w:t>
      </w:r>
    </w:p>
    <w:p w14:paraId="7E0DAB7F" w14:textId="77777777" w:rsidR="006820C3" w:rsidRPr="00685523" w:rsidRDefault="006820C3" w:rsidP="00AC20DE">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i/>
          <w:iCs/>
          <w:sz w:val="28"/>
          <w:szCs w:val="28"/>
        </w:rPr>
        <w:t xml:space="preserve"> Термометр максимальний </w:t>
      </w:r>
      <w:r w:rsidR="009D0C3F" w:rsidRPr="00685523">
        <w:rPr>
          <w:rFonts w:ascii="Times New Roman" w:hAnsi="Times New Roman"/>
          <w:sz w:val="28"/>
          <w:szCs w:val="28"/>
        </w:rPr>
        <w:t xml:space="preserve">(рис. </w:t>
      </w:r>
      <w:r w:rsidRPr="00685523">
        <w:rPr>
          <w:rFonts w:ascii="Times New Roman" w:hAnsi="Times New Roman"/>
          <w:sz w:val="28"/>
          <w:szCs w:val="28"/>
        </w:rPr>
        <w:t>5,</w:t>
      </w:r>
      <w:r w:rsidR="00AC20DE" w:rsidRPr="00685523">
        <w:rPr>
          <w:rFonts w:ascii="Times New Roman" w:hAnsi="Times New Roman"/>
          <w:sz w:val="28"/>
          <w:szCs w:val="28"/>
        </w:rPr>
        <w:t xml:space="preserve"> </w:t>
      </w:r>
      <w:r w:rsidRPr="00685523">
        <w:rPr>
          <w:rFonts w:ascii="Times New Roman" w:hAnsi="Times New Roman"/>
          <w:sz w:val="28"/>
          <w:szCs w:val="28"/>
        </w:rPr>
        <w:t xml:space="preserve">б). Цей термометр також ртутний </w:t>
      </w:r>
      <w:r w:rsidR="00AC20DE" w:rsidRPr="00685523">
        <w:rPr>
          <w:rFonts w:ascii="Times New Roman" w:hAnsi="Times New Roman"/>
          <w:sz w:val="28"/>
          <w:szCs w:val="28"/>
        </w:rPr>
        <w:t>і</w:t>
      </w:r>
      <w:r w:rsidRPr="00685523">
        <w:rPr>
          <w:rFonts w:ascii="Times New Roman" w:hAnsi="Times New Roman"/>
          <w:sz w:val="28"/>
          <w:szCs w:val="28"/>
        </w:rPr>
        <w:t xml:space="preserve">з циліндричним (інколи </w:t>
      </w:r>
      <w:r w:rsidR="00AC20DE" w:rsidRPr="00685523">
        <w:rPr>
          <w:rFonts w:ascii="Times New Roman" w:hAnsi="Times New Roman"/>
          <w:sz w:val="28"/>
          <w:szCs w:val="28"/>
        </w:rPr>
        <w:t>к</w:t>
      </w:r>
      <w:r w:rsidRPr="00685523">
        <w:rPr>
          <w:rFonts w:ascii="Times New Roman" w:hAnsi="Times New Roman"/>
          <w:sz w:val="28"/>
          <w:szCs w:val="28"/>
        </w:rPr>
        <w:t>улястим) резервуаром і вставною шкалою, на якій поділки нанесено через 0,5°. Межі шкали: верхня</w:t>
      </w:r>
      <w:r w:rsidR="00AC20DE" w:rsidRPr="00685523">
        <w:rPr>
          <w:rFonts w:ascii="Times New Roman" w:hAnsi="Times New Roman"/>
          <w:sz w:val="28"/>
          <w:szCs w:val="28"/>
        </w:rPr>
        <w:t xml:space="preserve"> </w:t>
      </w:r>
      <w:r w:rsidR="00AC20DE" w:rsidRPr="00685523">
        <w:rPr>
          <w:rFonts w:ascii="Times New Roman" w:hAnsi="Times New Roman"/>
          <w:i/>
          <w:sz w:val="28"/>
          <w:szCs w:val="28"/>
        </w:rPr>
        <w:t>–</w:t>
      </w:r>
      <w:r w:rsidRPr="00685523">
        <w:rPr>
          <w:rFonts w:ascii="Times New Roman" w:hAnsi="Times New Roman"/>
          <w:sz w:val="28"/>
          <w:szCs w:val="28"/>
        </w:rPr>
        <w:t xml:space="preserve"> від +51 до +71°С, нижня</w:t>
      </w:r>
      <w:r w:rsidR="00AC20DE" w:rsidRPr="00685523">
        <w:rPr>
          <w:rFonts w:ascii="Times New Roman" w:hAnsi="Times New Roman"/>
          <w:sz w:val="28"/>
          <w:szCs w:val="28"/>
        </w:rPr>
        <w:t xml:space="preserve"> </w:t>
      </w:r>
      <w:r w:rsidR="00AC20DE" w:rsidRPr="00685523">
        <w:rPr>
          <w:rFonts w:ascii="Times New Roman" w:hAnsi="Times New Roman"/>
          <w:i/>
          <w:sz w:val="28"/>
          <w:szCs w:val="28"/>
        </w:rPr>
        <w:t>–</w:t>
      </w:r>
      <w:r w:rsidRPr="00685523">
        <w:rPr>
          <w:rFonts w:ascii="Times New Roman" w:hAnsi="Times New Roman"/>
          <w:sz w:val="28"/>
          <w:szCs w:val="28"/>
        </w:rPr>
        <w:t xml:space="preserve"> від </w:t>
      </w:r>
      <w:r w:rsidR="00AC20DE" w:rsidRPr="00685523">
        <w:rPr>
          <w:rFonts w:ascii="Times New Roman" w:hAnsi="Times New Roman"/>
          <w:i/>
          <w:sz w:val="28"/>
          <w:szCs w:val="28"/>
        </w:rPr>
        <w:t>–</w:t>
      </w:r>
      <w:r w:rsidRPr="00685523">
        <w:rPr>
          <w:rFonts w:ascii="Times New Roman" w:hAnsi="Times New Roman"/>
          <w:sz w:val="28"/>
          <w:szCs w:val="28"/>
        </w:rPr>
        <w:t>21 до</w:t>
      </w:r>
      <w:r w:rsidR="00AC20DE" w:rsidRPr="00685523">
        <w:rPr>
          <w:rFonts w:ascii="Times New Roman" w:hAnsi="Times New Roman"/>
          <w:sz w:val="28"/>
          <w:szCs w:val="28"/>
        </w:rPr>
        <w:t xml:space="preserve"> </w:t>
      </w:r>
      <w:r w:rsidR="00AC20DE" w:rsidRPr="00685523">
        <w:rPr>
          <w:rFonts w:ascii="Times New Roman" w:hAnsi="Times New Roman"/>
          <w:i/>
          <w:sz w:val="28"/>
          <w:szCs w:val="28"/>
        </w:rPr>
        <w:t>–</w:t>
      </w:r>
      <w:r w:rsidRPr="00685523">
        <w:rPr>
          <w:rFonts w:ascii="Times New Roman" w:hAnsi="Times New Roman"/>
          <w:sz w:val="28"/>
          <w:szCs w:val="28"/>
        </w:rPr>
        <w:t xml:space="preserve">31°С. Максимальне </w:t>
      </w:r>
      <w:r w:rsidRPr="00685523">
        <w:rPr>
          <w:rFonts w:ascii="Times New Roman" w:hAnsi="Times New Roman"/>
          <w:i/>
          <w:iCs/>
          <w:sz w:val="28"/>
          <w:szCs w:val="28"/>
        </w:rPr>
        <w:t xml:space="preserve"> </w:t>
      </w:r>
      <w:r w:rsidRPr="00685523">
        <w:rPr>
          <w:rFonts w:ascii="Times New Roman" w:hAnsi="Times New Roman"/>
          <w:sz w:val="28"/>
          <w:szCs w:val="28"/>
        </w:rPr>
        <w:t>значення температури термометр зберігає</w:t>
      </w:r>
      <w:r w:rsidRPr="00685523">
        <w:rPr>
          <w:rFonts w:ascii="Times New Roman" w:hAnsi="Times New Roman"/>
          <w:i/>
          <w:iCs/>
          <w:sz w:val="28"/>
          <w:szCs w:val="28"/>
        </w:rPr>
        <w:t xml:space="preserve"> </w:t>
      </w:r>
      <w:r w:rsidRPr="00685523">
        <w:rPr>
          <w:rFonts w:ascii="Times New Roman" w:hAnsi="Times New Roman"/>
          <w:sz w:val="28"/>
          <w:szCs w:val="28"/>
        </w:rPr>
        <w:t>завдяки тому, що в нижній частині капіляра за допомогою впаяного в дно резервуара скляного стрижня (штифта) створено кільцеподібне звуження. Із підвищенням температури ртуть у резервуарі розширюється і піднімається по капіляру, оскільки розширення ртуті більше, ніж сили тертя в місці звуження. Коли температура знижується, ртуть стискується (зменшується в об'ємі); але вона не може знову повернутись у резервуар через те, що сили молекулярного зчеплення значно менші, ніж сили тертя в місці звуження.</w:t>
      </w:r>
    </w:p>
    <w:p w14:paraId="6D791A4D" w14:textId="77777777" w:rsidR="006820C3" w:rsidRPr="00685523" w:rsidRDefault="006820C3" w:rsidP="00AC20DE">
      <w:pPr>
        <w:shd w:val="clear" w:color="auto" w:fill="FFFFFF"/>
        <w:spacing w:before="14" w:after="0" w:line="240" w:lineRule="auto"/>
        <w:ind w:right="14" w:firstLine="709"/>
        <w:jc w:val="both"/>
        <w:rPr>
          <w:rFonts w:ascii="Times New Roman" w:hAnsi="Times New Roman"/>
          <w:spacing w:val="-8"/>
          <w:sz w:val="28"/>
          <w:szCs w:val="28"/>
        </w:rPr>
      </w:pPr>
      <w:r w:rsidRPr="00685523">
        <w:rPr>
          <w:rFonts w:ascii="Times New Roman" w:hAnsi="Times New Roman"/>
          <w:spacing w:val="-8"/>
          <w:sz w:val="28"/>
          <w:szCs w:val="28"/>
        </w:rPr>
        <w:t>Це призводить до розриву ртуті в місці звуження капіляра, і стовпчик її, який був у капілярі до зниження температури, залишається на місці, показуючи вищу температуру, яка спостерігалася з моменту попереднього рядка спостереження.</w:t>
      </w:r>
    </w:p>
    <w:p w14:paraId="59F2DCDB" w14:textId="77777777" w:rsidR="006820C3" w:rsidRPr="00685523" w:rsidRDefault="006820C3" w:rsidP="00AC20DE">
      <w:pPr>
        <w:shd w:val="clear" w:color="auto" w:fill="FFFFFF"/>
        <w:spacing w:before="5" w:after="0" w:line="240" w:lineRule="auto"/>
        <w:ind w:left="5" w:right="14" w:firstLine="709"/>
        <w:jc w:val="both"/>
        <w:rPr>
          <w:rFonts w:ascii="Times New Roman" w:hAnsi="Times New Roman"/>
          <w:sz w:val="28"/>
          <w:szCs w:val="28"/>
        </w:rPr>
      </w:pPr>
      <w:r w:rsidRPr="00685523">
        <w:rPr>
          <w:rFonts w:ascii="Times New Roman" w:hAnsi="Times New Roman"/>
          <w:sz w:val="28"/>
          <w:szCs w:val="28"/>
        </w:rPr>
        <w:t xml:space="preserve">Знявши покази максимального термометра, його готують до наступного відліку. Для цього термометр беруть у руку </w:t>
      </w:r>
      <w:r w:rsidR="00AC20DE" w:rsidRPr="00685523">
        <w:rPr>
          <w:rFonts w:ascii="Times New Roman" w:hAnsi="Times New Roman"/>
          <w:sz w:val="28"/>
          <w:szCs w:val="28"/>
        </w:rPr>
        <w:t>і</w:t>
      </w:r>
      <w:r w:rsidRPr="00685523">
        <w:rPr>
          <w:rFonts w:ascii="Times New Roman" w:hAnsi="Times New Roman"/>
          <w:sz w:val="28"/>
          <w:szCs w:val="28"/>
        </w:rPr>
        <w:t xml:space="preserve">, тримаючи резервуаром </w:t>
      </w:r>
      <w:r w:rsidR="00AC20DE" w:rsidRPr="00685523">
        <w:rPr>
          <w:rFonts w:ascii="Times New Roman" w:hAnsi="Times New Roman"/>
          <w:sz w:val="28"/>
          <w:szCs w:val="28"/>
        </w:rPr>
        <w:t>у</w:t>
      </w:r>
      <w:r w:rsidRPr="00685523">
        <w:rPr>
          <w:rFonts w:ascii="Times New Roman" w:hAnsi="Times New Roman"/>
          <w:sz w:val="28"/>
          <w:szCs w:val="28"/>
        </w:rPr>
        <w:t>низ, кілька разів струшують, щоб перегнати ртуть із капіляра в резервуар. Після струшування покази максимального термометра повинні бути близькими до показів строкового. Максимальний термометр встановлюють на поверхні ґрунту горизонтально, трохи нахиленим у бік резервуара.</w:t>
      </w:r>
    </w:p>
    <w:p w14:paraId="550F9227" w14:textId="77777777" w:rsidR="006820C3" w:rsidRPr="00685523" w:rsidRDefault="006820C3" w:rsidP="00AC20DE">
      <w:pPr>
        <w:shd w:val="clear" w:color="auto" w:fill="FFFFFF"/>
        <w:spacing w:after="0" w:line="240" w:lineRule="auto"/>
        <w:ind w:left="5" w:right="24" w:firstLine="709"/>
        <w:jc w:val="both"/>
        <w:rPr>
          <w:rFonts w:ascii="Times New Roman" w:hAnsi="Times New Roman"/>
          <w:sz w:val="28"/>
          <w:szCs w:val="28"/>
        </w:rPr>
      </w:pPr>
      <w:r w:rsidRPr="00685523">
        <w:rPr>
          <w:rFonts w:ascii="Times New Roman" w:hAnsi="Times New Roman"/>
          <w:i/>
          <w:iCs/>
          <w:sz w:val="28"/>
          <w:szCs w:val="28"/>
        </w:rPr>
        <w:t xml:space="preserve">Термометр мінімальний </w:t>
      </w:r>
      <w:r w:rsidR="009D0C3F" w:rsidRPr="00685523">
        <w:rPr>
          <w:rFonts w:ascii="Times New Roman" w:hAnsi="Times New Roman"/>
          <w:sz w:val="28"/>
          <w:szCs w:val="28"/>
        </w:rPr>
        <w:t xml:space="preserve">(рис. </w:t>
      </w:r>
      <w:r w:rsidRPr="00685523">
        <w:rPr>
          <w:rFonts w:ascii="Times New Roman" w:hAnsi="Times New Roman"/>
          <w:sz w:val="28"/>
          <w:szCs w:val="28"/>
        </w:rPr>
        <w:t>5,</w:t>
      </w:r>
      <w:r w:rsidR="00AC20DE" w:rsidRPr="00685523">
        <w:rPr>
          <w:rFonts w:ascii="Times New Roman" w:hAnsi="Times New Roman"/>
          <w:sz w:val="28"/>
          <w:szCs w:val="28"/>
        </w:rPr>
        <w:t xml:space="preserve"> </w:t>
      </w:r>
      <w:r w:rsidRPr="00685523">
        <w:rPr>
          <w:rFonts w:ascii="Times New Roman" w:hAnsi="Times New Roman"/>
          <w:sz w:val="28"/>
          <w:szCs w:val="28"/>
        </w:rPr>
        <w:t xml:space="preserve">б). На відміну від попередніх, цей термометр спиртовий із вставною шкалою, яка має поділки через 0,5. Межі шкал: верхня </w:t>
      </w:r>
      <w:r w:rsidR="00AC20DE" w:rsidRPr="00685523">
        <w:rPr>
          <w:rFonts w:ascii="Times New Roman" w:hAnsi="Times New Roman"/>
          <w:i/>
          <w:sz w:val="28"/>
          <w:szCs w:val="28"/>
        </w:rPr>
        <w:t xml:space="preserve">– </w:t>
      </w:r>
      <w:r w:rsidRPr="00685523">
        <w:rPr>
          <w:rFonts w:ascii="Times New Roman" w:hAnsi="Times New Roman"/>
          <w:sz w:val="28"/>
          <w:szCs w:val="28"/>
        </w:rPr>
        <w:t>від +</w:t>
      </w:r>
      <w:r w:rsidR="0086513E" w:rsidRPr="00685523">
        <w:rPr>
          <w:rFonts w:ascii="Times New Roman" w:hAnsi="Times New Roman"/>
          <w:sz w:val="28"/>
          <w:szCs w:val="28"/>
        </w:rPr>
        <w:t xml:space="preserve">21 до +30°С, нижня </w:t>
      </w:r>
      <w:r w:rsidR="00AC20DE" w:rsidRPr="00685523">
        <w:rPr>
          <w:rFonts w:ascii="Times New Roman" w:hAnsi="Times New Roman"/>
          <w:i/>
          <w:sz w:val="28"/>
          <w:szCs w:val="28"/>
        </w:rPr>
        <w:t xml:space="preserve">– </w:t>
      </w:r>
      <w:r w:rsidR="0086513E" w:rsidRPr="00685523">
        <w:rPr>
          <w:rFonts w:ascii="Times New Roman" w:hAnsi="Times New Roman"/>
          <w:sz w:val="28"/>
          <w:szCs w:val="28"/>
        </w:rPr>
        <w:t xml:space="preserve">від </w:t>
      </w:r>
      <w:r w:rsidR="0086513E" w:rsidRPr="00685523">
        <w:rPr>
          <w:rFonts w:ascii="Times New Roman" w:hAnsi="Times New Roman"/>
          <w:i/>
          <w:sz w:val="28"/>
          <w:szCs w:val="28"/>
        </w:rPr>
        <w:t>–</w:t>
      </w:r>
      <w:r w:rsidR="0086513E" w:rsidRPr="00685523">
        <w:rPr>
          <w:rFonts w:ascii="Times New Roman" w:hAnsi="Times New Roman"/>
          <w:sz w:val="28"/>
          <w:szCs w:val="28"/>
        </w:rPr>
        <w:t xml:space="preserve">41 до </w:t>
      </w:r>
      <w:r w:rsidR="0086513E" w:rsidRPr="00685523">
        <w:rPr>
          <w:rFonts w:ascii="Times New Roman" w:hAnsi="Times New Roman"/>
          <w:i/>
          <w:sz w:val="28"/>
          <w:szCs w:val="28"/>
        </w:rPr>
        <w:t>–</w:t>
      </w:r>
      <w:r w:rsidRPr="00685523">
        <w:rPr>
          <w:rFonts w:ascii="Times New Roman" w:hAnsi="Times New Roman"/>
          <w:sz w:val="28"/>
          <w:szCs w:val="28"/>
        </w:rPr>
        <w:t xml:space="preserve">75°С. Резервуар термометра циліндричний або у вигляді вилки. Всередині капіляра (у спирті) є штифтик, виготовлений </w:t>
      </w:r>
      <w:r w:rsidR="00AC20DE" w:rsidRPr="00685523">
        <w:rPr>
          <w:rFonts w:ascii="Times New Roman" w:hAnsi="Times New Roman"/>
          <w:sz w:val="28"/>
          <w:szCs w:val="28"/>
        </w:rPr>
        <w:t>і</w:t>
      </w:r>
      <w:r w:rsidRPr="00685523">
        <w:rPr>
          <w:rFonts w:ascii="Times New Roman" w:hAnsi="Times New Roman"/>
          <w:sz w:val="28"/>
          <w:szCs w:val="28"/>
        </w:rPr>
        <w:t>з темного скла, який має вигляд невеликої витягнутої котуш</w:t>
      </w:r>
      <w:r w:rsidR="008A6516">
        <w:rPr>
          <w:rFonts w:ascii="Times New Roman" w:hAnsi="Times New Roman"/>
          <w:sz w:val="28"/>
          <w:szCs w:val="28"/>
        </w:rPr>
        <w:t>ки</w:t>
      </w:r>
      <w:r w:rsidRPr="00685523">
        <w:rPr>
          <w:rFonts w:ascii="Times New Roman" w:hAnsi="Times New Roman"/>
          <w:sz w:val="28"/>
          <w:szCs w:val="28"/>
        </w:rPr>
        <w:t>. Він може вільно переміщуватися всередині капіляра й не заважає вільному переміщенню спирту, який його обтікає.</w:t>
      </w:r>
    </w:p>
    <w:p w14:paraId="5166BEC7" w14:textId="77777777" w:rsidR="006820C3" w:rsidRPr="00685523" w:rsidRDefault="006820C3" w:rsidP="006820C3">
      <w:pPr>
        <w:shd w:val="clear" w:color="auto" w:fill="FFFFFF"/>
        <w:spacing w:after="0" w:line="240" w:lineRule="auto"/>
        <w:ind w:left="5" w:right="10" w:firstLine="466"/>
        <w:jc w:val="both"/>
        <w:rPr>
          <w:rFonts w:ascii="Times New Roman" w:hAnsi="Times New Roman"/>
          <w:spacing w:val="-4"/>
          <w:sz w:val="28"/>
          <w:szCs w:val="28"/>
        </w:rPr>
      </w:pPr>
      <w:r w:rsidRPr="00685523">
        <w:rPr>
          <w:rFonts w:ascii="Times New Roman" w:hAnsi="Times New Roman"/>
          <w:spacing w:val="-4"/>
          <w:sz w:val="28"/>
          <w:szCs w:val="28"/>
        </w:rPr>
        <w:t xml:space="preserve">Із зниженням температури стовпчик спирту в капілярі зменшується, і як тільки поверхнева плівка його дійде до штифтика, останній почне переміщуватися разом </w:t>
      </w:r>
      <w:r w:rsidR="00AC20DE" w:rsidRPr="00685523">
        <w:rPr>
          <w:rFonts w:ascii="Times New Roman" w:hAnsi="Times New Roman"/>
          <w:spacing w:val="-4"/>
          <w:sz w:val="28"/>
          <w:szCs w:val="28"/>
        </w:rPr>
        <w:t>зі</w:t>
      </w:r>
      <w:r w:rsidRPr="00685523">
        <w:rPr>
          <w:rFonts w:ascii="Times New Roman" w:hAnsi="Times New Roman"/>
          <w:spacing w:val="-4"/>
          <w:sz w:val="28"/>
          <w:szCs w:val="28"/>
        </w:rPr>
        <w:t xml:space="preserve"> спиртом у бік резервуара. Рухатиметься він доти</w:t>
      </w:r>
      <w:r w:rsidR="00AC20DE" w:rsidRPr="00685523">
        <w:rPr>
          <w:rFonts w:ascii="Times New Roman" w:hAnsi="Times New Roman"/>
          <w:spacing w:val="-4"/>
          <w:sz w:val="28"/>
          <w:szCs w:val="28"/>
        </w:rPr>
        <w:t>, д</w:t>
      </w:r>
      <w:r w:rsidRPr="00685523">
        <w:rPr>
          <w:rFonts w:ascii="Times New Roman" w:hAnsi="Times New Roman"/>
          <w:spacing w:val="-4"/>
          <w:sz w:val="28"/>
          <w:szCs w:val="28"/>
        </w:rPr>
        <w:t xml:space="preserve">оки температура знижуватиметься. Якщо температура залишається незмінною або почне </w:t>
      </w:r>
      <w:r w:rsidRPr="00685523">
        <w:rPr>
          <w:rFonts w:ascii="Times New Roman" w:hAnsi="Times New Roman"/>
          <w:spacing w:val="-4"/>
          <w:sz w:val="28"/>
          <w:szCs w:val="28"/>
        </w:rPr>
        <w:lastRenderedPageBreak/>
        <w:t>підвищуватися, рух штифтика припиняється, бо з підвищенням температури спирт вільно обтікає штифт. Отже, положення штифтика дає змогу встановити мінімальну температуру, яка спостерігалася між рядками спостережень. Щоб визначити величину мінімальної температури досить відрахувати положення відносно шкали більш віддаленого від резервуара кінця штифтика.</w:t>
      </w:r>
    </w:p>
    <w:p w14:paraId="6DB1C59C" w14:textId="77777777" w:rsidR="006820C3" w:rsidRPr="00685523" w:rsidRDefault="006820C3" w:rsidP="00AC20DE">
      <w:pPr>
        <w:shd w:val="clear" w:color="auto" w:fill="FFFFFF"/>
        <w:spacing w:after="0" w:line="240" w:lineRule="auto"/>
        <w:ind w:right="10" w:firstLine="709"/>
        <w:jc w:val="both"/>
        <w:rPr>
          <w:rFonts w:ascii="Times New Roman" w:hAnsi="Times New Roman"/>
          <w:sz w:val="28"/>
          <w:szCs w:val="28"/>
        </w:rPr>
      </w:pPr>
      <w:r w:rsidRPr="00685523">
        <w:rPr>
          <w:rFonts w:ascii="Times New Roman" w:hAnsi="Times New Roman"/>
          <w:sz w:val="28"/>
          <w:szCs w:val="28"/>
        </w:rPr>
        <w:t>Після зняття показів термометр потрібно підготувати д</w:t>
      </w:r>
      <w:r w:rsidR="00AC20DE" w:rsidRPr="00685523">
        <w:rPr>
          <w:rFonts w:ascii="Times New Roman" w:hAnsi="Times New Roman"/>
          <w:sz w:val="28"/>
          <w:szCs w:val="28"/>
        </w:rPr>
        <w:t>о</w:t>
      </w:r>
      <w:r w:rsidRPr="00685523">
        <w:rPr>
          <w:rFonts w:ascii="Times New Roman" w:hAnsi="Times New Roman"/>
          <w:sz w:val="28"/>
          <w:szCs w:val="28"/>
        </w:rPr>
        <w:t xml:space="preserve"> наступн</w:t>
      </w:r>
      <w:r w:rsidR="00AC20DE" w:rsidRPr="00685523">
        <w:rPr>
          <w:rFonts w:ascii="Times New Roman" w:hAnsi="Times New Roman"/>
          <w:sz w:val="28"/>
          <w:szCs w:val="28"/>
        </w:rPr>
        <w:t>их</w:t>
      </w:r>
      <w:r w:rsidRPr="00685523">
        <w:rPr>
          <w:rFonts w:ascii="Times New Roman" w:hAnsi="Times New Roman"/>
          <w:sz w:val="28"/>
          <w:szCs w:val="28"/>
        </w:rPr>
        <w:t xml:space="preserve">  спостережень. Для цього штифтик підводять до меніска спирту, піднявши термометр резервуаром уверх. Як тільки штифтик дійде до меніска спирту й зупиниться, термометр встановлюють горизонтально на поверхні ґрунту.</w:t>
      </w:r>
    </w:p>
    <w:p w14:paraId="57F6F266" w14:textId="77777777" w:rsidR="006820C3" w:rsidRPr="00685523" w:rsidRDefault="006820C3" w:rsidP="00AC20DE">
      <w:pPr>
        <w:shd w:val="clear" w:color="auto" w:fill="FFFFFF"/>
        <w:spacing w:after="0" w:line="240" w:lineRule="auto"/>
        <w:ind w:left="5" w:right="5" w:firstLine="709"/>
        <w:jc w:val="both"/>
        <w:rPr>
          <w:rFonts w:ascii="Times New Roman" w:hAnsi="Times New Roman"/>
          <w:sz w:val="28"/>
          <w:szCs w:val="28"/>
        </w:rPr>
      </w:pPr>
      <w:r w:rsidRPr="00685523">
        <w:rPr>
          <w:rFonts w:ascii="Times New Roman" w:hAnsi="Times New Roman"/>
          <w:sz w:val="28"/>
          <w:szCs w:val="28"/>
        </w:rPr>
        <w:t xml:space="preserve">Щоб перевірити роботу термометра під час зняття показів мінімального термометра, </w:t>
      </w:r>
      <w:r w:rsidR="00AC20DE" w:rsidRPr="00685523">
        <w:rPr>
          <w:rFonts w:ascii="Times New Roman" w:hAnsi="Times New Roman"/>
          <w:sz w:val="28"/>
          <w:szCs w:val="28"/>
        </w:rPr>
        <w:t>потрібно</w:t>
      </w:r>
      <w:r w:rsidRPr="00685523">
        <w:rPr>
          <w:rFonts w:ascii="Times New Roman" w:hAnsi="Times New Roman"/>
          <w:sz w:val="28"/>
          <w:szCs w:val="28"/>
        </w:rPr>
        <w:t xml:space="preserve"> зробити відлік по штифтику (показує мінімальну температуру) і меніск</w:t>
      </w:r>
      <w:r w:rsidR="00AC20DE" w:rsidRPr="00685523">
        <w:rPr>
          <w:rFonts w:ascii="Times New Roman" w:hAnsi="Times New Roman"/>
          <w:sz w:val="28"/>
          <w:szCs w:val="28"/>
        </w:rPr>
        <w:t>а</w:t>
      </w:r>
      <w:r w:rsidRPr="00685523">
        <w:rPr>
          <w:rFonts w:ascii="Times New Roman" w:hAnsi="Times New Roman"/>
          <w:sz w:val="28"/>
          <w:szCs w:val="28"/>
        </w:rPr>
        <w:t xml:space="preserve"> спирту (показує температуру в момент спостереження). Покази по меніску спирту повинні відповідати показам строкового термометра або бути близькими до них.</w:t>
      </w:r>
    </w:p>
    <w:p w14:paraId="37BE0F4B" w14:textId="77777777" w:rsidR="006820C3" w:rsidRPr="00685523" w:rsidRDefault="006820C3" w:rsidP="00AC20DE">
      <w:pPr>
        <w:shd w:val="clear" w:color="auto" w:fill="FFFFFF"/>
        <w:spacing w:after="0" w:line="240" w:lineRule="auto"/>
        <w:ind w:left="29" w:firstLine="709"/>
        <w:jc w:val="both"/>
        <w:rPr>
          <w:rFonts w:ascii="Times New Roman" w:hAnsi="Times New Roman"/>
          <w:sz w:val="28"/>
          <w:szCs w:val="28"/>
        </w:rPr>
      </w:pPr>
      <w:r w:rsidRPr="00685523">
        <w:rPr>
          <w:rFonts w:ascii="Times New Roman" w:hAnsi="Times New Roman"/>
          <w:sz w:val="28"/>
          <w:szCs w:val="28"/>
        </w:rPr>
        <w:t>На метеорологічних станціях і агрометеорологічних постах термометри для вимірювання температури поверхні ґрунту (строковий, максимальний і мінімальний) встановлюють на відкрит</w:t>
      </w:r>
      <w:r w:rsidR="00AC20DE" w:rsidRPr="00685523">
        <w:rPr>
          <w:rFonts w:ascii="Times New Roman" w:hAnsi="Times New Roman"/>
          <w:sz w:val="28"/>
          <w:szCs w:val="28"/>
        </w:rPr>
        <w:t>ому майданчику</w:t>
      </w:r>
      <w:r w:rsidRPr="00685523">
        <w:rPr>
          <w:rFonts w:ascii="Times New Roman" w:hAnsi="Times New Roman"/>
          <w:sz w:val="28"/>
          <w:szCs w:val="28"/>
        </w:rPr>
        <w:t xml:space="preserve"> розміром 4x6 м, без рослинного покриву. Ґрунт на </w:t>
      </w:r>
      <w:r w:rsidR="00AC20DE" w:rsidRPr="00685523">
        <w:rPr>
          <w:rFonts w:ascii="Times New Roman" w:hAnsi="Times New Roman"/>
          <w:sz w:val="28"/>
          <w:szCs w:val="28"/>
        </w:rPr>
        <w:t>ньому має</w:t>
      </w:r>
      <w:r w:rsidRPr="00685523">
        <w:rPr>
          <w:rFonts w:ascii="Times New Roman" w:hAnsi="Times New Roman"/>
          <w:sz w:val="28"/>
          <w:szCs w:val="28"/>
        </w:rPr>
        <w:t xml:space="preserve"> бути розпушений і вирівняний граблями. </w:t>
      </w:r>
      <w:r w:rsidR="00AC20DE" w:rsidRPr="00685523">
        <w:rPr>
          <w:rFonts w:ascii="Times New Roman" w:hAnsi="Times New Roman"/>
          <w:sz w:val="28"/>
          <w:szCs w:val="28"/>
        </w:rPr>
        <w:t>В</w:t>
      </w:r>
      <w:r w:rsidRPr="00685523">
        <w:rPr>
          <w:rFonts w:ascii="Times New Roman" w:hAnsi="Times New Roman"/>
          <w:sz w:val="28"/>
          <w:szCs w:val="28"/>
        </w:rPr>
        <w:t xml:space="preserve">сі термометри розміщують посередині </w:t>
      </w:r>
      <w:r w:rsidR="00797EFC" w:rsidRPr="00685523">
        <w:rPr>
          <w:rFonts w:ascii="Times New Roman" w:hAnsi="Times New Roman"/>
          <w:sz w:val="28"/>
          <w:szCs w:val="28"/>
        </w:rPr>
        <w:t>майданчика</w:t>
      </w:r>
      <w:r w:rsidRPr="00685523">
        <w:rPr>
          <w:rFonts w:ascii="Times New Roman" w:hAnsi="Times New Roman"/>
          <w:sz w:val="28"/>
          <w:szCs w:val="28"/>
        </w:rPr>
        <w:t xml:space="preserve"> резе</w:t>
      </w:r>
      <w:r w:rsidR="0086513E" w:rsidRPr="00685523">
        <w:rPr>
          <w:rFonts w:ascii="Times New Roman" w:hAnsi="Times New Roman"/>
          <w:sz w:val="28"/>
          <w:szCs w:val="28"/>
        </w:rPr>
        <w:t>рвуарами на схід на відстані 10</w:t>
      </w:r>
      <w:r w:rsidR="00AC20DE" w:rsidRPr="00685523">
        <w:rPr>
          <w:rFonts w:ascii="Times New Roman" w:hAnsi="Times New Roman"/>
          <w:sz w:val="28"/>
          <w:szCs w:val="28"/>
        </w:rPr>
        <w:t>-</w:t>
      </w:r>
      <w:r w:rsidRPr="00685523">
        <w:rPr>
          <w:rFonts w:ascii="Times New Roman" w:hAnsi="Times New Roman"/>
          <w:sz w:val="28"/>
          <w:szCs w:val="28"/>
        </w:rPr>
        <w:t>15</w:t>
      </w:r>
      <w:r w:rsidR="00797EFC" w:rsidRPr="00685523">
        <w:rPr>
          <w:rFonts w:ascii="Times New Roman" w:hAnsi="Times New Roman"/>
          <w:sz w:val="28"/>
          <w:szCs w:val="28"/>
        </w:rPr>
        <w:t> </w:t>
      </w:r>
      <w:r w:rsidRPr="00685523">
        <w:rPr>
          <w:rFonts w:ascii="Times New Roman" w:hAnsi="Times New Roman"/>
          <w:sz w:val="28"/>
          <w:szCs w:val="28"/>
        </w:rPr>
        <w:t xml:space="preserve">м один від одного.  Першим </w:t>
      </w:r>
      <w:r w:rsidR="00797EFC" w:rsidRPr="00685523">
        <w:rPr>
          <w:rFonts w:ascii="Times New Roman" w:hAnsi="Times New Roman"/>
          <w:sz w:val="28"/>
          <w:szCs w:val="28"/>
        </w:rPr>
        <w:t>і</w:t>
      </w:r>
      <w:r w:rsidRPr="00685523">
        <w:rPr>
          <w:rFonts w:ascii="Times New Roman" w:hAnsi="Times New Roman"/>
          <w:sz w:val="28"/>
          <w:szCs w:val="28"/>
        </w:rPr>
        <w:t>з півночі встановлюють строковий термом</w:t>
      </w:r>
      <w:r w:rsidR="0086513E" w:rsidRPr="00685523">
        <w:rPr>
          <w:rFonts w:ascii="Times New Roman" w:hAnsi="Times New Roman"/>
          <w:sz w:val="28"/>
          <w:szCs w:val="28"/>
        </w:rPr>
        <w:t xml:space="preserve">етр, </w:t>
      </w:r>
      <w:r w:rsidR="00797EFC" w:rsidRPr="00685523">
        <w:rPr>
          <w:rFonts w:ascii="Times New Roman" w:hAnsi="Times New Roman"/>
          <w:sz w:val="28"/>
          <w:szCs w:val="28"/>
        </w:rPr>
        <w:t xml:space="preserve">другим </w:t>
      </w:r>
      <w:r w:rsidR="00797EFC" w:rsidRPr="00685523">
        <w:rPr>
          <w:rFonts w:ascii="Times New Roman" w:hAnsi="Times New Roman"/>
          <w:i/>
          <w:sz w:val="28"/>
          <w:szCs w:val="28"/>
        </w:rPr>
        <w:t>–</w:t>
      </w:r>
      <w:r w:rsidR="0086513E" w:rsidRPr="00685523">
        <w:rPr>
          <w:rFonts w:ascii="Times New Roman" w:hAnsi="Times New Roman"/>
          <w:sz w:val="28"/>
          <w:szCs w:val="28"/>
        </w:rPr>
        <w:t xml:space="preserve"> мінімальний, третім </w:t>
      </w:r>
      <w:r w:rsidR="0086513E" w:rsidRPr="00685523">
        <w:rPr>
          <w:rFonts w:ascii="Times New Roman" w:hAnsi="Times New Roman"/>
          <w:i/>
          <w:sz w:val="28"/>
          <w:szCs w:val="28"/>
        </w:rPr>
        <w:t>–</w:t>
      </w:r>
      <w:r w:rsidRPr="00685523">
        <w:rPr>
          <w:rFonts w:ascii="Times New Roman" w:hAnsi="Times New Roman"/>
          <w:sz w:val="28"/>
          <w:szCs w:val="28"/>
        </w:rPr>
        <w:t xml:space="preserve"> максимальний. Усі три термометри повинні лежати так, щоб резервуар і зовнішня оболонка кожного термометра були занурені наполовину в ґрунт, але не покривалися землею, а резервуари щільно прилягали до ґрунту. Щоб не ущільнювати </w:t>
      </w:r>
      <w:r w:rsidR="008A6516">
        <w:rPr>
          <w:rFonts w:ascii="Times New Roman" w:hAnsi="Times New Roman"/>
          <w:sz w:val="28"/>
          <w:szCs w:val="28"/>
          <w:lang w:eastAsia="ru-RU"/>
        </w:rPr>
        <w:t>ґ</w:t>
      </w:r>
      <w:r w:rsidRPr="00685523">
        <w:rPr>
          <w:rFonts w:ascii="Times New Roman" w:hAnsi="Times New Roman"/>
          <w:sz w:val="28"/>
          <w:szCs w:val="28"/>
        </w:rPr>
        <w:t>рунт біля термометрів, для підходу до них  під час спостережень з північної сторони кладуть невеликий дощаний настил.</w:t>
      </w:r>
    </w:p>
    <w:p w14:paraId="115D7ABA" w14:textId="77777777" w:rsidR="006820C3" w:rsidRPr="00685523" w:rsidRDefault="006820C3" w:rsidP="00797EFC">
      <w:pPr>
        <w:shd w:val="clear" w:color="auto" w:fill="FFFFFF"/>
        <w:spacing w:after="0" w:line="240" w:lineRule="auto"/>
        <w:ind w:left="5" w:right="14" w:firstLine="704"/>
        <w:jc w:val="both"/>
        <w:rPr>
          <w:rFonts w:ascii="Times New Roman" w:hAnsi="Times New Roman"/>
          <w:sz w:val="28"/>
          <w:szCs w:val="28"/>
        </w:rPr>
      </w:pPr>
      <w:r w:rsidRPr="00685523">
        <w:rPr>
          <w:rFonts w:ascii="Times New Roman" w:hAnsi="Times New Roman"/>
          <w:i/>
          <w:iCs/>
          <w:sz w:val="28"/>
          <w:szCs w:val="28"/>
        </w:rPr>
        <w:t xml:space="preserve">Термометр колінчастий </w:t>
      </w:r>
      <w:r w:rsidRPr="00685523">
        <w:rPr>
          <w:rFonts w:ascii="Times New Roman" w:hAnsi="Times New Roman"/>
          <w:sz w:val="28"/>
          <w:szCs w:val="28"/>
        </w:rPr>
        <w:t>(Савінова) використовують для вимірювання температури орного шару ґрунту на глибинах 5, 10, 15 і 20 см. Це ртутний термометр, який має вставну шкалу з ціною поділки 0,5°С. Залежно від глибини, для якої термометр призначено, його довжина змінюється від 290 до 500 мм. Захисна трубка і капіляр термометра трохи вище резервуара зігнуті під кут</w:t>
      </w:r>
      <w:r w:rsidR="009D0C3F" w:rsidRPr="00685523">
        <w:rPr>
          <w:rFonts w:ascii="Times New Roman" w:hAnsi="Times New Roman"/>
          <w:sz w:val="28"/>
          <w:szCs w:val="28"/>
        </w:rPr>
        <w:t>ом 135°С (рис.</w:t>
      </w:r>
      <w:r w:rsidR="00797EFC" w:rsidRPr="00685523">
        <w:rPr>
          <w:rFonts w:ascii="Times New Roman" w:hAnsi="Times New Roman"/>
          <w:sz w:val="28"/>
          <w:szCs w:val="28"/>
        </w:rPr>
        <w:t xml:space="preserve"> </w:t>
      </w:r>
      <w:r w:rsidR="009D0C3F" w:rsidRPr="00685523">
        <w:rPr>
          <w:rFonts w:ascii="Times New Roman" w:hAnsi="Times New Roman"/>
          <w:sz w:val="28"/>
          <w:szCs w:val="28"/>
        </w:rPr>
        <w:t>6</w:t>
      </w:r>
      <w:r w:rsidRPr="00685523">
        <w:rPr>
          <w:rFonts w:ascii="Times New Roman" w:hAnsi="Times New Roman"/>
          <w:sz w:val="28"/>
          <w:szCs w:val="28"/>
        </w:rPr>
        <w:t>).</w:t>
      </w:r>
      <w:r w:rsidRPr="00685523">
        <w:t xml:space="preserve"> </w:t>
      </w:r>
    </w:p>
    <w:p w14:paraId="4A39FA2D" w14:textId="77777777" w:rsidR="006820C3" w:rsidRPr="00685523" w:rsidRDefault="006820C3" w:rsidP="00797EFC">
      <w:pPr>
        <w:shd w:val="clear" w:color="auto" w:fill="FFFFFF"/>
        <w:spacing w:after="0" w:line="240" w:lineRule="auto"/>
        <w:ind w:right="14" w:firstLine="704"/>
        <w:jc w:val="both"/>
        <w:rPr>
          <w:rFonts w:ascii="Times New Roman" w:hAnsi="Times New Roman"/>
          <w:sz w:val="28"/>
          <w:szCs w:val="28"/>
        </w:rPr>
      </w:pPr>
      <w:r w:rsidRPr="00685523">
        <w:rPr>
          <w:rFonts w:ascii="Times New Roman" w:hAnsi="Times New Roman"/>
          <w:sz w:val="28"/>
          <w:szCs w:val="28"/>
        </w:rPr>
        <w:t xml:space="preserve">Нижня частина скляної захисної оболонки від резервуара до початку шкали заповнена термоізоляційним порошком, а зверху над порошком </w:t>
      </w:r>
      <w:r w:rsidR="00797EFC" w:rsidRPr="00685523">
        <w:rPr>
          <w:rFonts w:ascii="Times New Roman" w:hAnsi="Times New Roman"/>
          <w:i/>
          <w:sz w:val="28"/>
          <w:szCs w:val="28"/>
        </w:rPr>
        <w:t>–</w:t>
      </w:r>
      <w:r w:rsidRPr="00685523">
        <w:rPr>
          <w:rFonts w:ascii="Times New Roman" w:hAnsi="Times New Roman"/>
          <w:sz w:val="28"/>
          <w:szCs w:val="28"/>
        </w:rPr>
        <w:t xml:space="preserve"> ватою. Це потрібно для кращої термоізоляції резервуара від верхньої частини термометра, яка перебуває в інших температурних умовах, ніж його нижня частина, що розміщена у </w:t>
      </w:r>
      <w:r w:rsidR="008A6516">
        <w:rPr>
          <w:rFonts w:ascii="Times New Roman" w:hAnsi="Times New Roman"/>
          <w:sz w:val="28"/>
          <w:szCs w:val="28"/>
          <w:lang w:eastAsia="ru-RU"/>
        </w:rPr>
        <w:t>ґ</w:t>
      </w:r>
      <w:r w:rsidRPr="00685523">
        <w:rPr>
          <w:rFonts w:ascii="Times New Roman" w:hAnsi="Times New Roman"/>
          <w:sz w:val="28"/>
          <w:szCs w:val="28"/>
        </w:rPr>
        <w:t>рунті.</w:t>
      </w:r>
    </w:p>
    <w:p w14:paraId="2D3F6A90" w14:textId="77777777" w:rsidR="006820C3" w:rsidRPr="00685523" w:rsidRDefault="006820C3" w:rsidP="00797EFC">
      <w:pPr>
        <w:shd w:val="clear" w:color="auto" w:fill="FFFFFF"/>
        <w:spacing w:after="0" w:line="240" w:lineRule="auto"/>
        <w:ind w:left="5" w:right="14" w:firstLine="704"/>
        <w:jc w:val="both"/>
        <w:rPr>
          <w:rFonts w:ascii="Times New Roman" w:hAnsi="Times New Roman"/>
          <w:spacing w:val="-4"/>
          <w:sz w:val="28"/>
          <w:szCs w:val="28"/>
        </w:rPr>
      </w:pPr>
      <w:r w:rsidRPr="00685523">
        <w:rPr>
          <w:rFonts w:ascii="Times New Roman" w:hAnsi="Times New Roman"/>
          <w:spacing w:val="-4"/>
          <w:sz w:val="28"/>
          <w:szCs w:val="28"/>
        </w:rPr>
        <w:t>Колінчасті термометри встановлюють рано навесні. Зразу ж після сходу снігового покриву, коли г</w:t>
      </w:r>
      <w:r w:rsidR="009A0C85" w:rsidRPr="00685523">
        <w:rPr>
          <w:rFonts w:ascii="Times New Roman" w:hAnsi="Times New Roman"/>
          <w:spacing w:val="-4"/>
          <w:sz w:val="28"/>
          <w:szCs w:val="28"/>
        </w:rPr>
        <w:t>либина талого ґрунту досягає 20</w:t>
      </w:r>
      <w:r w:rsidR="00797EFC" w:rsidRPr="00685523">
        <w:rPr>
          <w:rFonts w:ascii="Times New Roman" w:hAnsi="Times New Roman"/>
          <w:spacing w:val="-4"/>
          <w:sz w:val="28"/>
          <w:szCs w:val="28"/>
        </w:rPr>
        <w:t>-</w:t>
      </w:r>
      <w:r w:rsidRPr="00685523">
        <w:rPr>
          <w:rFonts w:ascii="Times New Roman" w:hAnsi="Times New Roman"/>
          <w:spacing w:val="-4"/>
          <w:sz w:val="28"/>
          <w:szCs w:val="28"/>
        </w:rPr>
        <w:t xml:space="preserve">25 см. </w:t>
      </w:r>
      <w:r w:rsidRPr="00685523">
        <w:rPr>
          <w:spacing w:val="-4"/>
        </w:rPr>
        <w:t xml:space="preserve"> </w:t>
      </w:r>
      <w:r w:rsidR="00797EFC" w:rsidRPr="00685523">
        <w:rPr>
          <w:rFonts w:ascii="Times New Roman" w:hAnsi="Times New Roman"/>
          <w:spacing w:val="-4"/>
          <w:sz w:val="28"/>
          <w:szCs w:val="28"/>
        </w:rPr>
        <w:t>У</w:t>
      </w:r>
      <w:r w:rsidRPr="00685523">
        <w:rPr>
          <w:rFonts w:ascii="Times New Roman" w:hAnsi="Times New Roman"/>
          <w:spacing w:val="-4"/>
          <w:sz w:val="28"/>
          <w:szCs w:val="28"/>
        </w:rPr>
        <w:t>становлюють їх на ділянці поруч із термометрами для визначення температури поверхні ґрунту на відстані 10</w:t>
      </w:r>
      <w:r w:rsidR="00797EFC" w:rsidRPr="00685523">
        <w:rPr>
          <w:rFonts w:ascii="Times New Roman" w:hAnsi="Times New Roman"/>
          <w:spacing w:val="-4"/>
          <w:sz w:val="28"/>
          <w:szCs w:val="28"/>
        </w:rPr>
        <w:t> </w:t>
      </w:r>
      <w:r w:rsidRPr="00685523">
        <w:rPr>
          <w:rFonts w:ascii="Times New Roman" w:hAnsi="Times New Roman"/>
          <w:spacing w:val="-4"/>
          <w:sz w:val="28"/>
          <w:szCs w:val="28"/>
        </w:rPr>
        <w:t>см один від одного резервуарами на північ на лінії в напрямі зі сходу на захід у порядку зростання глибини.  Щоб встановити колінчастий термометр, потрібно викопати канавку у вигляді трапеції (рис</w:t>
      </w:r>
      <w:r w:rsidR="00797EFC" w:rsidRPr="00685523">
        <w:rPr>
          <w:rFonts w:ascii="Times New Roman" w:hAnsi="Times New Roman"/>
          <w:spacing w:val="-4"/>
          <w:sz w:val="28"/>
          <w:szCs w:val="28"/>
        </w:rPr>
        <w:t>. 6</w:t>
      </w:r>
      <w:r w:rsidRPr="00685523">
        <w:rPr>
          <w:rFonts w:ascii="Times New Roman" w:hAnsi="Times New Roman"/>
          <w:spacing w:val="-4"/>
          <w:sz w:val="28"/>
          <w:szCs w:val="28"/>
        </w:rPr>
        <w:t>). Північна сторона канавки прямовисна. У ні</w:t>
      </w:r>
      <w:r w:rsidR="008A6516">
        <w:rPr>
          <w:rFonts w:ascii="Times New Roman" w:hAnsi="Times New Roman"/>
          <w:spacing w:val="-4"/>
          <w:sz w:val="28"/>
          <w:szCs w:val="28"/>
        </w:rPr>
        <w:t>й</w:t>
      </w:r>
      <w:r w:rsidRPr="00685523">
        <w:rPr>
          <w:rFonts w:ascii="Times New Roman" w:hAnsi="Times New Roman"/>
          <w:spacing w:val="-4"/>
          <w:sz w:val="28"/>
          <w:szCs w:val="28"/>
        </w:rPr>
        <w:t xml:space="preserve"> на заданій глибині роблять заглиблення, паралельне поверхні ґрунту, в яке вставляють резервуар термометра.  </w:t>
      </w:r>
    </w:p>
    <w:p w14:paraId="74E7E476" w14:textId="77777777" w:rsidR="00797EFC" w:rsidRPr="00685523" w:rsidRDefault="00797EFC" w:rsidP="006820C3">
      <w:pPr>
        <w:spacing w:after="0" w:line="216" w:lineRule="auto"/>
        <w:ind w:firstLine="284"/>
        <w:jc w:val="center"/>
        <w:rPr>
          <w:rFonts w:ascii="Times New Roman" w:hAnsi="Times New Roman"/>
          <w:sz w:val="28"/>
          <w:szCs w:val="28"/>
        </w:rPr>
      </w:pPr>
      <w:r w:rsidRPr="00685523">
        <w:rPr>
          <w:rFonts w:ascii="Times New Roman" w:eastAsia="Times New Roman" w:hAnsi="Times New Roman"/>
          <w:noProof/>
          <w:sz w:val="28"/>
          <w:lang w:val="ru-RU" w:eastAsia="ru-RU"/>
        </w:rPr>
        <w:lastRenderedPageBreak/>
        <w:drawing>
          <wp:inline distT="0" distB="0" distL="0" distR="0" wp14:anchorId="5BCA8A2A" wp14:editId="0423588F">
            <wp:extent cx="2522220" cy="2103120"/>
            <wp:effectExtent l="0" t="0" r="0" b="0"/>
            <wp:docPr id="10" name="Рисунок 6" descr="Описание: 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Untitled-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220" cy="2103120"/>
                    </a:xfrm>
                    <a:prstGeom prst="rect">
                      <a:avLst/>
                    </a:prstGeom>
                    <a:noFill/>
                    <a:ln>
                      <a:noFill/>
                    </a:ln>
                  </pic:spPr>
                </pic:pic>
              </a:graphicData>
            </a:graphic>
          </wp:inline>
        </w:drawing>
      </w:r>
      <w:r w:rsidR="00D04B4C" w:rsidRPr="00685523">
        <w:rPr>
          <w:rFonts w:ascii="Times New Roman" w:hAnsi="Times New Roman"/>
          <w:sz w:val="28"/>
          <w:szCs w:val="28"/>
        </w:rPr>
        <w:t xml:space="preserve">     </w:t>
      </w:r>
    </w:p>
    <w:p w14:paraId="7F346E03" w14:textId="77777777" w:rsidR="00797EFC" w:rsidRPr="00685523" w:rsidRDefault="00797EFC" w:rsidP="006820C3">
      <w:pPr>
        <w:spacing w:after="0" w:line="216" w:lineRule="auto"/>
        <w:ind w:firstLine="284"/>
        <w:jc w:val="center"/>
        <w:rPr>
          <w:rFonts w:ascii="Times New Roman" w:hAnsi="Times New Roman"/>
          <w:sz w:val="28"/>
          <w:szCs w:val="28"/>
        </w:rPr>
      </w:pPr>
    </w:p>
    <w:p w14:paraId="196D5FB4" w14:textId="77777777" w:rsidR="006820C3" w:rsidRPr="00685523" w:rsidRDefault="00D04B4C" w:rsidP="00797EFC">
      <w:pPr>
        <w:spacing w:after="0" w:line="216" w:lineRule="auto"/>
        <w:jc w:val="center"/>
        <w:rPr>
          <w:rFonts w:ascii="Times New Roman" w:eastAsia="Times New Roman" w:hAnsi="Times New Roman"/>
          <w:sz w:val="28"/>
          <w:lang w:eastAsia="ru-RU"/>
        </w:rPr>
      </w:pPr>
      <w:r w:rsidRPr="00685523">
        <w:rPr>
          <w:rFonts w:ascii="Times New Roman" w:hAnsi="Times New Roman"/>
          <w:sz w:val="28"/>
          <w:szCs w:val="28"/>
        </w:rPr>
        <w:t xml:space="preserve"> Рисунок </w:t>
      </w:r>
      <w:r w:rsidR="009D0C3F" w:rsidRPr="00685523">
        <w:rPr>
          <w:rFonts w:ascii="Times New Roman" w:hAnsi="Times New Roman"/>
          <w:sz w:val="28"/>
          <w:szCs w:val="28"/>
        </w:rPr>
        <w:t>6</w:t>
      </w:r>
      <w:r w:rsidR="006820C3" w:rsidRPr="00685523">
        <w:rPr>
          <w:rFonts w:ascii="Times New Roman" w:hAnsi="Times New Roman"/>
          <w:sz w:val="28"/>
          <w:szCs w:val="28"/>
        </w:rPr>
        <w:t xml:space="preserve"> </w:t>
      </w:r>
      <w:r w:rsidR="0086513E" w:rsidRPr="00685523">
        <w:rPr>
          <w:rFonts w:ascii="Times New Roman" w:hAnsi="Times New Roman"/>
          <w:i/>
          <w:sz w:val="28"/>
          <w:szCs w:val="28"/>
        </w:rPr>
        <w:t xml:space="preserve">– </w:t>
      </w:r>
      <w:r w:rsidR="006820C3" w:rsidRPr="00685523">
        <w:rPr>
          <w:rFonts w:ascii="Times New Roman" w:hAnsi="Times New Roman"/>
          <w:sz w:val="28"/>
          <w:szCs w:val="28"/>
        </w:rPr>
        <w:t>Термометр колінчастий</w:t>
      </w:r>
    </w:p>
    <w:p w14:paraId="13FD448D" w14:textId="77777777" w:rsidR="006820C3" w:rsidRPr="00685523" w:rsidRDefault="006820C3" w:rsidP="006820C3">
      <w:pPr>
        <w:spacing w:after="0" w:line="216" w:lineRule="auto"/>
        <w:ind w:firstLine="284"/>
        <w:jc w:val="center"/>
        <w:rPr>
          <w:rFonts w:ascii="Times New Roman" w:eastAsia="Times New Roman" w:hAnsi="Times New Roman"/>
          <w:sz w:val="28"/>
          <w:szCs w:val="16"/>
          <w:lang w:eastAsia="ru-RU"/>
        </w:rPr>
      </w:pPr>
    </w:p>
    <w:p w14:paraId="763B85A0" w14:textId="77777777" w:rsidR="006820C3" w:rsidRPr="00685523" w:rsidRDefault="006820C3" w:rsidP="00797EFC">
      <w:pPr>
        <w:shd w:val="clear" w:color="auto" w:fill="FFFFFF"/>
        <w:spacing w:after="0" w:line="240" w:lineRule="auto"/>
        <w:ind w:firstLine="709"/>
        <w:jc w:val="both"/>
        <w:rPr>
          <w:rFonts w:ascii="Times New Roman" w:hAnsi="Times New Roman"/>
          <w:spacing w:val="-6"/>
          <w:sz w:val="28"/>
          <w:szCs w:val="28"/>
        </w:rPr>
      </w:pPr>
      <w:r w:rsidRPr="00685523">
        <w:rPr>
          <w:rFonts w:ascii="Times New Roman" w:hAnsi="Times New Roman"/>
          <w:spacing w:val="-6"/>
          <w:sz w:val="28"/>
          <w:szCs w:val="28"/>
        </w:rPr>
        <w:t xml:space="preserve">При цьому частина термометра, розміщена над поверхнею </w:t>
      </w:r>
      <w:r w:rsidR="008A6516">
        <w:rPr>
          <w:rFonts w:ascii="Times New Roman" w:hAnsi="Times New Roman"/>
          <w:sz w:val="28"/>
          <w:szCs w:val="28"/>
          <w:lang w:eastAsia="ru-RU"/>
        </w:rPr>
        <w:t>ґ</w:t>
      </w:r>
      <w:r w:rsidRPr="00685523">
        <w:rPr>
          <w:rFonts w:ascii="Times New Roman" w:hAnsi="Times New Roman"/>
          <w:spacing w:val="-6"/>
          <w:sz w:val="28"/>
          <w:szCs w:val="28"/>
        </w:rPr>
        <w:t>рунту,</w:t>
      </w:r>
      <w:r w:rsidR="00797EFC" w:rsidRPr="00685523">
        <w:rPr>
          <w:rFonts w:ascii="Times New Roman" w:hAnsi="Times New Roman"/>
          <w:spacing w:val="-6"/>
          <w:sz w:val="28"/>
          <w:szCs w:val="28"/>
        </w:rPr>
        <w:t xml:space="preserve"> має </w:t>
      </w:r>
      <w:r w:rsidRPr="00685523">
        <w:rPr>
          <w:rFonts w:ascii="Times New Roman" w:hAnsi="Times New Roman"/>
          <w:spacing w:val="-6"/>
          <w:sz w:val="28"/>
          <w:szCs w:val="28"/>
        </w:rPr>
        <w:t>бути нахилена під кутом 45</w:t>
      </w:r>
      <w:r w:rsidRPr="00685523">
        <w:rPr>
          <w:rFonts w:ascii="Times New Roman" w:hAnsi="Times New Roman"/>
          <w:spacing w:val="-6"/>
          <w:sz w:val="28"/>
          <w:szCs w:val="28"/>
          <w:vertAlign w:val="superscript"/>
        </w:rPr>
        <w:t>0</w:t>
      </w:r>
      <w:r w:rsidRPr="00685523">
        <w:rPr>
          <w:rFonts w:ascii="Times New Roman" w:hAnsi="Times New Roman"/>
          <w:spacing w:val="-6"/>
          <w:sz w:val="28"/>
          <w:szCs w:val="28"/>
        </w:rPr>
        <w:t xml:space="preserve"> до поверхні ґрунту. Після встановлення термометра канавку засипають, уважно стежачи, щоб збе</w:t>
      </w:r>
      <w:r w:rsidR="00797EFC" w:rsidRPr="00685523">
        <w:rPr>
          <w:rFonts w:ascii="Times New Roman" w:hAnsi="Times New Roman"/>
          <w:spacing w:val="-6"/>
          <w:sz w:val="28"/>
          <w:szCs w:val="28"/>
        </w:rPr>
        <w:t>р</w:t>
      </w:r>
      <w:r w:rsidRPr="00685523">
        <w:rPr>
          <w:rFonts w:ascii="Times New Roman" w:hAnsi="Times New Roman"/>
          <w:spacing w:val="-6"/>
          <w:sz w:val="28"/>
          <w:szCs w:val="28"/>
        </w:rPr>
        <w:t xml:space="preserve">ігалася послідовність вийнятих шарів ґрунту і </w:t>
      </w:r>
      <w:r w:rsidR="008A6516">
        <w:rPr>
          <w:rFonts w:ascii="Times New Roman" w:hAnsi="Times New Roman"/>
          <w:sz w:val="28"/>
          <w:szCs w:val="28"/>
          <w:lang w:eastAsia="ru-RU"/>
        </w:rPr>
        <w:t>ґ</w:t>
      </w:r>
      <w:r w:rsidRPr="00685523">
        <w:rPr>
          <w:rFonts w:ascii="Times New Roman" w:hAnsi="Times New Roman"/>
          <w:spacing w:val="-6"/>
          <w:sz w:val="28"/>
          <w:szCs w:val="28"/>
        </w:rPr>
        <w:t>рунт щільно прилягав до резервуара. Для стійкості термометри закріпляють на дерев'яних козлах. Восени, коли температура ґрунту на глибині 5</w:t>
      </w:r>
      <w:r w:rsidR="00797EFC" w:rsidRPr="00685523">
        <w:rPr>
          <w:rFonts w:ascii="Times New Roman" w:hAnsi="Times New Roman"/>
          <w:spacing w:val="-6"/>
          <w:sz w:val="28"/>
          <w:szCs w:val="28"/>
        </w:rPr>
        <w:t> </w:t>
      </w:r>
      <w:r w:rsidRPr="00685523">
        <w:rPr>
          <w:rFonts w:ascii="Times New Roman" w:hAnsi="Times New Roman"/>
          <w:spacing w:val="-6"/>
          <w:sz w:val="28"/>
          <w:szCs w:val="28"/>
        </w:rPr>
        <w:t>см знижується до 0</w:t>
      </w:r>
      <w:r w:rsidRPr="00685523">
        <w:rPr>
          <w:rFonts w:ascii="Times New Roman" w:hAnsi="Times New Roman"/>
          <w:spacing w:val="-6"/>
          <w:sz w:val="28"/>
          <w:szCs w:val="28"/>
          <w:vertAlign w:val="superscript"/>
        </w:rPr>
        <w:t>0</w:t>
      </w:r>
      <w:r w:rsidRPr="00685523">
        <w:rPr>
          <w:rFonts w:ascii="Times New Roman" w:hAnsi="Times New Roman"/>
          <w:spacing w:val="-6"/>
          <w:sz w:val="28"/>
          <w:szCs w:val="28"/>
        </w:rPr>
        <w:t>С, термометри з ґрунту виймають і спостереження не проводять.</w:t>
      </w:r>
    </w:p>
    <w:p w14:paraId="64823200" w14:textId="77777777" w:rsidR="006820C3" w:rsidRPr="00685523" w:rsidRDefault="006820C3" w:rsidP="00797EFC">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До термометрів під час спостережень потрібно підходити з північної сторони й послідовно, починаючи з термометра, встановленого на глибині 5 см, знімати їх покази. Піс</w:t>
      </w:r>
      <w:r w:rsidR="009A0C85" w:rsidRPr="00685523">
        <w:rPr>
          <w:rFonts w:ascii="Times New Roman" w:hAnsi="Times New Roman"/>
          <w:sz w:val="28"/>
          <w:szCs w:val="28"/>
        </w:rPr>
        <w:t>ля відліку вводять поправки на «виступаючий стовпчик»</w:t>
      </w:r>
      <w:r w:rsidRPr="00685523">
        <w:rPr>
          <w:rFonts w:ascii="Times New Roman" w:hAnsi="Times New Roman"/>
          <w:sz w:val="28"/>
          <w:szCs w:val="28"/>
        </w:rPr>
        <w:t xml:space="preserve"> та інструментальну частину.</w:t>
      </w:r>
    </w:p>
    <w:p w14:paraId="71C512F9" w14:textId="77777777" w:rsidR="006820C3" w:rsidRPr="00685523" w:rsidRDefault="006820C3" w:rsidP="00797EFC">
      <w:pPr>
        <w:spacing w:after="0" w:line="240" w:lineRule="auto"/>
        <w:ind w:firstLine="709"/>
        <w:jc w:val="both"/>
        <w:rPr>
          <w:rFonts w:ascii="Times New Roman" w:eastAsia="Times New Roman" w:hAnsi="Times New Roman"/>
          <w:bCs/>
          <w:color w:val="000000"/>
          <w:spacing w:val="-2"/>
          <w:sz w:val="28"/>
          <w:szCs w:val="20"/>
          <w:lang w:eastAsia="ru-RU"/>
        </w:rPr>
      </w:pPr>
      <w:r w:rsidRPr="00685523">
        <w:rPr>
          <w:rFonts w:ascii="Times New Roman" w:eastAsia="Times New Roman" w:hAnsi="Times New Roman"/>
          <w:bCs/>
          <w:i/>
          <w:color w:val="000000"/>
          <w:spacing w:val="-2"/>
          <w:sz w:val="28"/>
          <w:szCs w:val="20"/>
          <w:lang w:eastAsia="ru-RU"/>
        </w:rPr>
        <w:t>Психрометричний термометр.</w:t>
      </w:r>
      <w:r w:rsidRPr="00685523">
        <w:rPr>
          <w:rFonts w:ascii="Times New Roman" w:eastAsia="Times New Roman" w:hAnsi="Times New Roman"/>
          <w:bCs/>
          <w:color w:val="000000"/>
          <w:spacing w:val="-2"/>
          <w:sz w:val="28"/>
          <w:szCs w:val="20"/>
          <w:lang w:eastAsia="ru-RU"/>
        </w:rPr>
        <w:t xml:space="preserve"> Температуру повітря вимірюють за допомогою </w:t>
      </w:r>
      <w:r w:rsidRPr="00685523">
        <w:rPr>
          <w:rFonts w:ascii="Times New Roman" w:eastAsia="Times New Roman" w:hAnsi="Times New Roman"/>
          <w:sz w:val="28"/>
          <w:szCs w:val="20"/>
          <w:lang w:eastAsia="ru-RU"/>
        </w:rPr>
        <w:t>сухого термометр</w:t>
      </w:r>
      <w:r w:rsidR="00797EFC" w:rsidRPr="00685523">
        <w:rPr>
          <w:rFonts w:ascii="Times New Roman" w:eastAsia="Times New Roman" w:hAnsi="Times New Roman"/>
          <w:sz w:val="28"/>
          <w:szCs w:val="20"/>
          <w:lang w:eastAsia="ru-RU"/>
        </w:rPr>
        <w:t>а</w:t>
      </w:r>
      <w:r w:rsidRPr="00685523">
        <w:rPr>
          <w:rFonts w:ascii="Times New Roman" w:eastAsia="Times New Roman" w:hAnsi="Times New Roman"/>
          <w:sz w:val="28"/>
          <w:szCs w:val="20"/>
          <w:lang w:eastAsia="ru-RU"/>
        </w:rPr>
        <w:t xml:space="preserve">, який є  частиною психрометра, і  </w:t>
      </w:r>
      <w:r w:rsidR="00797EFC" w:rsidRPr="00685523">
        <w:rPr>
          <w:rFonts w:ascii="Times New Roman" w:eastAsia="Times New Roman" w:hAnsi="Times New Roman"/>
          <w:sz w:val="28"/>
          <w:szCs w:val="20"/>
          <w:lang w:eastAsia="ru-RU"/>
        </w:rPr>
        <w:t xml:space="preserve">своєю </w:t>
      </w:r>
      <w:r w:rsidRPr="00685523">
        <w:rPr>
          <w:rFonts w:ascii="Times New Roman" w:eastAsia="Times New Roman" w:hAnsi="Times New Roman"/>
          <w:sz w:val="28"/>
          <w:szCs w:val="20"/>
          <w:lang w:eastAsia="ru-RU"/>
        </w:rPr>
        <w:t>черг</w:t>
      </w:r>
      <w:r w:rsidR="00797EFC" w:rsidRPr="00685523">
        <w:rPr>
          <w:rFonts w:ascii="Times New Roman" w:eastAsia="Times New Roman" w:hAnsi="Times New Roman"/>
          <w:sz w:val="28"/>
          <w:szCs w:val="20"/>
          <w:lang w:eastAsia="ru-RU"/>
        </w:rPr>
        <w:t>ою</w:t>
      </w:r>
      <w:r w:rsidRPr="00685523">
        <w:rPr>
          <w:rFonts w:ascii="Times New Roman" w:eastAsia="Times New Roman" w:hAnsi="Times New Roman"/>
          <w:sz w:val="28"/>
          <w:szCs w:val="20"/>
          <w:lang w:eastAsia="ru-RU"/>
        </w:rPr>
        <w:t xml:space="preserve"> призначений </w:t>
      </w:r>
      <w:r w:rsidR="00797EFC" w:rsidRPr="00685523">
        <w:rPr>
          <w:rFonts w:ascii="Times New Roman" w:eastAsia="Times New Roman" w:hAnsi="Times New Roman"/>
          <w:sz w:val="28"/>
          <w:szCs w:val="20"/>
          <w:lang w:eastAsia="ru-RU"/>
        </w:rPr>
        <w:t>для</w:t>
      </w:r>
      <w:r w:rsidRPr="00685523">
        <w:rPr>
          <w:rFonts w:ascii="Times New Roman" w:eastAsia="Times New Roman" w:hAnsi="Times New Roman"/>
          <w:sz w:val="28"/>
          <w:szCs w:val="20"/>
          <w:lang w:eastAsia="ru-RU"/>
        </w:rPr>
        <w:t xml:space="preserve"> вимірювання вологості повітря. Найбільш широке застосування отримали</w:t>
      </w:r>
      <w:r w:rsidRPr="00685523">
        <w:rPr>
          <w:rFonts w:ascii="Times New Roman" w:eastAsia="Times New Roman" w:hAnsi="Times New Roman"/>
          <w:bCs/>
          <w:color w:val="000000"/>
          <w:spacing w:val="-2"/>
          <w:sz w:val="28"/>
          <w:szCs w:val="20"/>
          <w:lang w:eastAsia="ru-RU"/>
        </w:rPr>
        <w:t xml:space="preserve"> два тип</w:t>
      </w:r>
      <w:r w:rsidR="00797EFC" w:rsidRPr="00685523">
        <w:rPr>
          <w:rFonts w:ascii="Times New Roman" w:eastAsia="Times New Roman" w:hAnsi="Times New Roman"/>
          <w:bCs/>
          <w:color w:val="000000"/>
          <w:spacing w:val="-2"/>
          <w:sz w:val="28"/>
          <w:szCs w:val="20"/>
          <w:lang w:eastAsia="ru-RU"/>
        </w:rPr>
        <w:t>и</w:t>
      </w:r>
      <w:r w:rsidRPr="00685523">
        <w:rPr>
          <w:rFonts w:ascii="Times New Roman" w:eastAsia="Times New Roman" w:hAnsi="Times New Roman"/>
          <w:bCs/>
          <w:color w:val="000000"/>
          <w:spacing w:val="-2"/>
          <w:sz w:val="28"/>
          <w:szCs w:val="20"/>
          <w:lang w:eastAsia="ru-RU"/>
        </w:rPr>
        <w:t xml:space="preserve"> психрометрів – станційні</w:t>
      </w:r>
      <w:r w:rsidR="00797EFC" w:rsidRPr="00685523">
        <w:rPr>
          <w:rFonts w:ascii="Times New Roman" w:eastAsia="Times New Roman" w:hAnsi="Times New Roman"/>
          <w:bCs/>
          <w:color w:val="000000"/>
          <w:spacing w:val="-2"/>
          <w:sz w:val="28"/>
          <w:szCs w:val="20"/>
          <w:lang w:eastAsia="ru-RU"/>
        </w:rPr>
        <w:t xml:space="preserve"> </w:t>
      </w:r>
      <w:r w:rsidRPr="00685523">
        <w:rPr>
          <w:rFonts w:ascii="Times New Roman" w:eastAsia="Times New Roman" w:hAnsi="Times New Roman"/>
          <w:bCs/>
          <w:color w:val="000000"/>
          <w:spacing w:val="-2"/>
          <w:sz w:val="28"/>
          <w:szCs w:val="20"/>
          <w:lang w:eastAsia="ru-RU"/>
        </w:rPr>
        <w:t xml:space="preserve"> </w:t>
      </w:r>
      <w:r w:rsidR="00797EFC" w:rsidRPr="00685523">
        <w:rPr>
          <w:rFonts w:ascii="Times New Roman" w:eastAsia="Times New Roman" w:hAnsi="Times New Roman"/>
          <w:bCs/>
          <w:color w:val="000000"/>
          <w:spacing w:val="-2"/>
          <w:sz w:val="28"/>
          <w:szCs w:val="20"/>
          <w:lang w:eastAsia="ru-RU"/>
        </w:rPr>
        <w:t>та</w:t>
      </w:r>
      <w:r w:rsidRPr="00685523">
        <w:rPr>
          <w:rFonts w:ascii="Times New Roman" w:eastAsia="Times New Roman" w:hAnsi="Times New Roman"/>
          <w:bCs/>
          <w:color w:val="000000"/>
          <w:spacing w:val="-2"/>
          <w:sz w:val="28"/>
          <w:szCs w:val="20"/>
          <w:lang w:eastAsia="ru-RU"/>
        </w:rPr>
        <w:t xml:space="preserve">  аспіраційні.</w:t>
      </w:r>
    </w:p>
    <w:p w14:paraId="3075C6A8" w14:textId="77777777" w:rsidR="006820C3" w:rsidRPr="00685523" w:rsidRDefault="006820C3" w:rsidP="005738FC">
      <w:pPr>
        <w:shd w:val="clear" w:color="auto" w:fill="FFFFFF"/>
        <w:spacing w:after="120" w:line="240" w:lineRule="auto"/>
        <w:ind w:firstLine="709"/>
        <w:jc w:val="both"/>
        <w:rPr>
          <w:rFonts w:ascii="Times New Roman" w:eastAsia="Times New Roman" w:hAnsi="Times New Roman"/>
          <w:sz w:val="28"/>
          <w:szCs w:val="20"/>
          <w:lang w:eastAsia="ru-RU"/>
        </w:rPr>
      </w:pPr>
      <w:r w:rsidRPr="00685523">
        <w:rPr>
          <w:rFonts w:ascii="Times New Roman" w:eastAsia="Times New Roman" w:hAnsi="Times New Roman"/>
          <w:bCs/>
          <w:color w:val="000000"/>
          <w:spacing w:val="-2"/>
          <w:sz w:val="28"/>
          <w:szCs w:val="20"/>
          <w:lang w:eastAsia="ru-RU"/>
        </w:rPr>
        <w:t xml:space="preserve">Психрометричний термометр – </w:t>
      </w:r>
      <w:r w:rsidRPr="00685523">
        <w:rPr>
          <w:rFonts w:ascii="Times New Roman" w:eastAsia="Times New Roman" w:hAnsi="Times New Roman"/>
          <w:color w:val="000000"/>
          <w:spacing w:val="-2"/>
          <w:sz w:val="28"/>
          <w:szCs w:val="20"/>
          <w:lang w:eastAsia="ru-RU"/>
        </w:rPr>
        <w:t xml:space="preserve">ртутний, </w:t>
      </w:r>
      <w:r w:rsidR="00797EFC" w:rsidRPr="00685523">
        <w:rPr>
          <w:rFonts w:ascii="Times New Roman" w:eastAsia="Times New Roman" w:hAnsi="Times New Roman"/>
          <w:color w:val="000000"/>
          <w:spacing w:val="-2"/>
          <w:sz w:val="28"/>
          <w:szCs w:val="20"/>
          <w:lang w:eastAsia="ru-RU"/>
        </w:rPr>
        <w:t>і</w:t>
      </w:r>
      <w:r w:rsidRPr="00685523">
        <w:rPr>
          <w:rFonts w:ascii="Times New Roman" w:eastAsia="Times New Roman" w:hAnsi="Times New Roman"/>
          <w:color w:val="000000"/>
          <w:spacing w:val="-2"/>
          <w:sz w:val="28"/>
          <w:szCs w:val="20"/>
          <w:lang w:eastAsia="ru-RU"/>
        </w:rPr>
        <w:t>з шарови</w:t>
      </w:r>
      <w:r w:rsidR="008A6516">
        <w:rPr>
          <w:rFonts w:ascii="Times New Roman" w:eastAsia="Times New Roman" w:hAnsi="Times New Roman"/>
          <w:color w:val="000000"/>
          <w:spacing w:val="-2"/>
          <w:sz w:val="28"/>
          <w:szCs w:val="20"/>
          <w:lang w:eastAsia="ru-RU"/>
        </w:rPr>
        <w:t>м</w:t>
      </w:r>
      <w:r w:rsidRPr="00685523">
        <w:rPr>
          <w:rFonts w:ascii="Times New Roman" w:eastAsia="Times New Roman" w:hAnsi="Times New Roman"/>
          <w:color w:val="000000"/>
          <w:spacing w:val="-2"/>
          <w:sz w:val="28"/>
          <w:szCs w:val="20"/>
          <w:lang w:eastAsia="ru-RU"/>
        </w:rPr>
        <w:t xml:space="preserve"> резер</w:t>
      </w:r>
      <w:r w:rsidRPr="00685523">
        <w:rPr>
          <w:rFonts w:ascii="Times New Roman" w:eastAsia="Times New Roman" w:hAnsi="Times New Roman"/>
          <w:color w:val="000000"/>
          <w:spacing w:val="6"/>
          <w:sz w:val="28"/>
          <w:szCs w:val="20"/>
          <w:lang w:eastAsia="ru-RU"/>
        </w:rPr>
        <w:t xml:space="preserve">вуаром </w:t>
      </w:r>
      <w:r w:rsidRPr="00685523">
        <w:rPr>
          <w:rFonts w:ascii="Times New Roman" w:eastAsia="Times New Roman" w:hAnsi="Times New Roman"/>
          <w:sz w:val="28"/>
          <w:szCs w:val="20"/>
          <w:lang w:eastAsia="ru-RU"/>
        </w:rPr>
        <w:t>і метал</w:t>
      </w:r>
      <w:r w:rsidR="005738FC" w:rsidRPr="00685523">
        <w:rPr>
          <w:rFonts w:ascii="Times New Roman" w:eastAsia="Times New Roman" w:hAnsi="Times New Roman"/>
          <w:sz w:val="28"/>
          <w:szCs w:val="20"/>
          <w:lang w:eastAsia="ru-RU"/>
        </w:rPr>
        <w:t>евим</w:t>
      </w:r>
      <w:r w:rsidRPr="00685523">
        <w:rPr>
          <w:rFonts w:ascii="Times New Roman" w:eastAsia="Times New Roman" w:hAnsi="Times New Roman"/>
          <w:sz w:val="28"/>
          <w:szCs w:val="20"/>
          <w:lang w:eastAsia="ru-RU"/>
        </w:rPr>
        <w:t xml:space="preserve">  ковпачком </w:t>
      </w:r>
      <w:r w:rsidR="00797EFC" w:rsidRPr="00685523">
        <w:rPr>
          <w:rFonts w:ascii="Times New Roman" w:eastAsia="Times New Roman" w:hAnsi="Times New Roman"/>
          <w:sz w:val="28"/>
          <w:szCs w:val="20"/>
          <w:lang w:eastAsia="ru-RU"/>
        </w:rPr>
        <w:t>у</w:t>
      </w:r>
      <w:r w:rsidRPr="00685523">
        <w:rPr>
          <w:rFonts w:ascii="Times New Roman" w:eastAsia="Times New Roman" w:hAnsi="Times New Roman"/>
          <w:sz w:val="28"/>
          <w:szCs w:val="20"/>
          <w:lang w:eastAsia="ru-RU"/>
        </w:rPr>
        <w:t xml:space="preserve"> верхній частині з ціною поділки  0,2°. Станційний психрометр встановлюють  </w:t>
      </w:r>
      <w:r w:rsidR="00797EFC" w:rsidRPr="00685523">
        <w:rPr>
          <w:rFonts w:ascii="Times New Roman" w:eastAsia="Times New Roman" w:hAnsi="Times New Roman"/>
          <w:sz w:val="28"/>
          <w:szCs w:val="20"/>
          <w:lang w:eastAsia="ru-RU"/>
        </w:rPr>
        <w:t>у</w:t>
      </w:r>
      <w:r w:rsidRPr="00685523">
        <w:rPr>
          <w:rFonts w:ascii="Times New Roman" w:eastAsia="Times New Roman" w:hAnsi="Times New Roman"/>
          <w:sz w:val="28"/>
          <w:szCs w:val="20"/>
          <w:lang w:eastAsia="ru-RU"/>
        </w:rPr>
        <w:t xml:space="preserve"> психрометричній будці </w:t>
      </w:r>
      <w:r w:rsidRPr="00685523">
        <w:rPr>
          <w:rFonts w:ascii="Times New Roman" w:eastAsia="Times New Roman" w:hAnsi="Times New Roman"/>
          <w:i/>
          <w:sz w:val="28"/>
          <w:szCs w:val="20"/>
          <w:lang w:eastAsia="ru-RU"/>
        </w:rPr>
        <w:t>1</w:t>
      </w:r>
      <w:r w:rsidR="009D0C3F" w:rsidRPr="00685523">
        <w:rPr>
          <w:rFonts w:ascii="Times New Roman" w:eastAsia="Times New Roman" w:hAnsi="Times New Roman"/>
          <w:sz w:val="28"/>
          <w:szCs w:val="20"/>
          <w:lang w:eastAsia="ru-RU"/>
        </w:rPr>
        <w:t xml:space="preserve"> (рис. </w:t>
      </w:r>
      <w:r w:rsidRPr="00685523">
        <w:rPr>
          <w:rFonts w:ascii="Times New Roman" w:eastAsia="Times New Roman" w:hAnsi="Times New Roman"/>
          <w:sz w:val="28"/>
          <w:szCs w:val="20"/>
          <w:lang w:eastAsia="ru-RU"/>
        </w:rPr>
        <w:t xml:space="preserve">7). </w:t>
      </w:r>
    </w:p>
    <w:p w14:paraId="3152D999" w14:textId="77777777" w:rsidR="006820C3" w:rsidRPr="00685523" w:rsidRDefault="006820C3" w:rsidP="006820C3">
      <w:pPr>
        <w:shd w:val="clear" w:color="auto" w:fill="FFFFFF"/>
        <w:spacing w:after="0" w:line="216" w:lineRule="auto"/>
        <w:ind w:firstLine="284"/>
        <w:jc w:val="center"/>
        <w:rPr>
          <w:rFonts w:ascii="Times New Roman" w:eastAsia="Times New Roman" w:hAnsi="Times New Roman"/>
          <w:sz w:val="28"/>
          <w:szCs w:val="20"/>
          <w:lang w:eastAsia="ru-RU"/>
        </w:rPr>
      </w:pPr>
      <w:r w:rsidRPr="00685523">
        <w:rPr>
          <w:rFonts w:ascii="Times New Roman" w:eastAsia="Times New Roman" w:hAnsi="Times New Roman"/>
          <w:noProof/>
          <w:sz w:val="28"/>
          <w:szCs w:val="20"/>
          <w:lang w:val="ru-RU" w:eastAsia="ru-RU"/>
        </w:rPr>
        <w:drawing>
          <wp:inline distT="0" distB="0" distL="0" distR="0" wp14:anchorId="5B091D9F" wp14:editId="07C23508">
            <wp:extent cx="2293620" cy="2849880"/>
            <wp:effectExtent l="0" t="0" r="0" b="0"/>
            <wp:docPr id="99" name="Рисунок 8" descr="Описание: 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Untitled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620" cy="2849880"/>
                    </a:xfrm>
                    <a:prstGeom prst="rect">
                      <a:avLst/>
                    </a:prstGeom>
                    <a:noFill/>
                    <a:ln>
                      <a:noFill/>
                    </a:ln>
                  </pic:spPr>
                </pic:pic>
              </a:graphicData>
            </a:graphic>
          </wp:inline>
        </w:drawing>
      </w:r>
    </w:p>
    <w:p w14:paraId="52728FC2" w14:textId="77777777" w:rsidR="006820C3" w:rsidRPr="00685523" w:rsidRDefault="003C0AC0" w:rsidP="005738FC">
      <w:pPr>
        <w:shd w:val="clear" w:color="auto" w:fill="FFFFFF"/>
        <w:spacing w:after="0" w:line="240" w:lineRule="auto"/>
        <w:jc w:val="center"/>
        <w:rPr>
          <w:rFonts w:ascii="Times New Roman" w:eastAsia="Times New Roman" w:hAnsi="Times New Roman"/>
          <w:sz w:val="28"/>
          <w:szCs w:val="16"/>
          <w:lang w:eastAsia="ru-RU"/>
        </w:rPr>
      </w:pPr>
      <w:r w:rsidRPr="00685523">
        <w:rPr>
          <w:rFonts w:ascii="Times New Roman" w:eastAsia="Times New Roman" w:hAnsi="Times New Roman"/>
          <w:sz w:val="28"/>
          <w:szCs w:val="16"/>
          <w:lang w:eastAsia="ru-RU"/>
        </w:rPr>
        <w:t>Рисунок</w:t>
      </w:r>
      <w:r w:rsidR="009D0C3F" w:rsidRPr="00685523">
        <w:rPr>
          <w:rFonts w:ascii="Times New Roman" w:eastAsia="Times New Roman" w:hAnsi="Times New Roman"/>
          <w:sz w:val="28"/>
          <w:szCs w:val="16"/>
          <w:lang w:eastAsia="ru-RU"/>
        </w:rPr>
        <w:t xml:space="preserve"> </w:t>
      </w:r>
      <w:r w:rsidR="0086513E" w:rsidRPr="00685523">
        <w:rPr>
          <w:rFonts w:ascii="Times New Roman" w:eastAsia="Times New Roman" w:hAnsi="Times New Roman"/>
          <w:sz w:val="28"/>
          <w:szCs w:val="16"/>
          <w:lang w:eastAsia="ru-RU"/>
        </w:rPr>
        <w:t>7</w:t>
      </w:r>
      <w:r w:rsidR="0086513E" w:rsidRPr="00685523">
        <w:rPr>
          <w:rFonts w:ascii="Times New Roman" w:hAnsi="Times New Roman"/>
          <w:i/>
          <w:sz w:val="28"/>
          <w:szCs w:val="28"/>
        </w:rPr>
        <w:t xml:space="preserve"> –</w:t>
      </w:r>
      <w:r w:rsidR="006820C3" w:rsidRPr="00685523">
        <w:rPr>
          <w:rFonts w:ascii="Times New Roman" w:eastAsia="Times New Roman" w:hAnsi="Times New Roman"/>
          <w:sz w:val="28"/>
          <w:szCs w:val="16"/>
          <w:lang w:eastAsia="ru-RU"/>
        </w:rPr>
        <w:t xml:space="preserve"> Психрометрична будка</w:t>
      </w:r>
    </w:p>
    <w:p w14:paraId="1001E2C4" w14:textId="77777777" w:rsidR="003C0AC0" w:rsidRPr="00685523" w:rsidRDefault="003C0AC0" w:rsidP="006820C3">
      <w:pPr>
        <w:shd w:val="clear" w:color="auto" w:fill="FFFFFF"/>
        <w:spacing w:after="0" w:line="240" w:lineRule="auto"/>
        <w:ind w:firstLine="284"/>
        <w:jc w:val="center"/>
        <w:rPr>
          <w:rFonts w:ascii="Times New Roman" w:eastAsia="Times New Roman" w:hAnsi="Times New Roman"/>
          <w:sz w:val="28"/>
          <w:szCs w:val="16"/>
          <w:lang w:eastAsia="ru-RU"/>
        </w:rPr>
      </w:pPr>
    </w:p>
    <w:p w14:paraId="33653226" w14:textId="77777777" w:rsidR="006820C3" w:rsidRPr="00685523" w:rsidRDefault="006820C3" w:rsidP="006820C3">
      <w:pPr>
        <w:shd w:val="clear" w:color="auto" w:fill="FFFFFF"/>
        <w:spacing w:after="0" w:line="240" w:lineRule="auto"/>
        <w:jc w:val="both"/>
        <w:rPr>
          <w:rFonts w:ascii="Times New Roman" w:eastAsia="Times New Roman" w:hAnsi="Times New Roman"/>
          <w:color w:val="000000"/>
          <w:spacing w:val="3"/>
          <w:sz w:val="28"/>
          <w:szCs w:val="20"/>
          <w:lang w:eastAsia="ru-RU"/>
        </w:rPr>
      </w:pPr>
      <w:r w:rsidRPr="00685523">
        <w:rPr>
          <w:rFonts w:ascii="Times New Roman" w:eastAsia="Times New Roman" w:hAnsi="Times New Roman"/>
          <w:color w:val="000000"/>
          <w:spacing w:val="2"/>
          <w:sz w:val="28"/>
          <w:szCs w:val="20"/>
          <w:lang w:eastAsia="ru-RU"/>
        </w:rPr>
        <w:t xml:space="preserve">     </w:t>
      </w:r>
      <w:r w:rsidR="003C0AC0" w:rsidRPr="00685523">
        <w:rPr>
          <w:rFonts w:ascii="Times New Roman" w:eastAsia="Times New Roman" w:hAnsi="Times New Roman"/>
          <w:color w:val="000000"/>
          <w:spacing w:val="2"/>
          <w:sz w:val="28"/>
          <w:szCs w:val="20"/>
          <w:lang w:eastAsia="ru-RU"/>
        </w:rPr>
        <w:tab/>
      </w:r>
      <w:r w:rsidRPr="00685523">
        <w:rPr>
          <w:rFonts w:ascii="Times New Roman" w:eastAsia="Times New Roman" w:hAnsi="Times New Roman"/>
          <w:color w:val="000000"/>
          <w:spacing w:val="2"/>
          <w:sz w:val="28"/>
          <w:szCs w:val="20"/>
          <w:lang w:eastAsia="ru-RU"/>
        </w:rPr>
        <w:t xml:space="preserve"> </w:t>
      </w:r>
      <w:r w:rsidR="005738FC" w:rsidRPr="00685523">
        <w:rPr>
          <w:rFonts w:ascii="Times New Roman" w:eastAsia="Times New Roman" w:hAnsi="Times New Roman"/>
          <w:color w:val="000000"/>
          <w:spacing w:val="2"/>
          <w:sz w:val="28"/>
          <w:szCs w:val="20"/>
          <w:lang w:eastAsia="ru-RU"/>
        </w:rPr>
        <w:t>У</w:t>
      </w:r>
      <w:r w:rsidRPr="00685523">
        <w:rPr>
          <w:rFonts w:ascii="Times New Roman" w:eastAsia="Times New Roman" w:hAnsi="Times New Roman"/>
          <w:color w:val="000000"/>
          <w:spacing w:val="2"/>
          <w:sz w:val="28"/>
          <w:szCs w:val="20"/>
          <w:lang w:eastAsia="ru-RU"/>
        </w:rPr>
        <w:t xml:space="preserve">середині будки є штатив </w:t>
      </w:r>
      <w:r w:rsidRPr="00685523">
        <w:rPr>
          <w:rFonts w:ascii="Times New Roman" w:eastAsia="Times New Roman" w:hAnsi="Times New Roman"/>
          <w:i/>
          <w:iCs/>
          <w:color w:val="000000"/>
          <w:spacing w:val="2"/>
          <w:sz w:val="28"/>
          <w:szCs w:val="20"/>
          <w:lang w:eastAsia="ru-RU"/>
        </w:rPr>
        <w:t>6</w:t>
      </w:r>
      <w:r w:rsidRPr="00685523">
        <w:rPr>
          <w:rFonts w:ascii="Times New Roman" w:eastAsia="Times New Roman" w:hAnsi="Times New Roman"/>
          <w:iCs/>
          <w:color w:val="000000"/>
          <w:spacing w:val="2"/>
          <w:sz w:val="28"/>
          <w:szCs w:val="20"/>
          <w:lang w:eastAsia="ru-RU"/>
        </w:rPr>
        <w:t xml:space="preserve"> </w:t>
      </w:r>
      <w:r w:rsidR="004E0C4E" w:rsidRPr="00685523">
        <w:rPr>
          <w:rFonts w:ascii="Times New Roman" w:eastAsia="Times New Roman" w:hAnsi="Times New Roman"/>
          <w:color w:val="000000"/>
          <w:spacing w:val="2"/>
          <w:sz w:val="28"/>
          <w:szCs w:val="20"/>
          <w:lang w:eastAsia="ru-RU"/>
        </w:rPr>
        <w:t xml:space="preserve">(рис. </w:t>
      </w:r>
      <w:r w:rsidRPr="00685523">
        <w:rPr>
          <w:rFonts w:ascii="Times New Roman" w:eastAsia="Times New Roman" w:hAnsi="Times New Roman"/>
          <w:color w:val="000000"/>
          <w:spacing w:val="2"/>
          <w:sz w:val="28"/>
          <w:szCs w:val="20"/>
          <w:lang w:eastAsia="ru-RU"/>
        </w:rPr>
        <w:t xml:space="preserve">8), на якому кріпляться </w:t>
      </w:r>
      <w:r w:rsidRPr="00685523">
        <w:rPr>
          <w:rFonts w:ascii="Times New Roman" w:eastAsia="Times New Roman" w:hAnsi="Times New Roman"/>
          <w:color w:val="000000"/>
          <w:spacing w:val="6"/>
          <w:sz w:val="28"/>
          <w:szCs w:val="20"/>
          <w:lang w:eastAsia="ru-RU"/>
        </w:rPr>
        <w:t>вертикально два психрометричних термометр</w:t>
      </w:r>
      <w:r w:rsidR="005738FC" w:rsidRPr="00685523">
        <w:rPr>
          <w:rFonts w:ascii="Times New Roman" w:eastAsia="Times New Roman" w:hAnsi="Times New Roman"/>
          <w:color w:val="000000"/>
          <w:spacing w:val="6"/>
          <w:sz w:val="28"/>
          <w:szCs w:val="20"/>
          <w:lang w:eastAsia="ru-RU"/>
        </w:rPr>
        <w:t>и</w:t>
      </w:r>
      <w:r w:rsidRPr="00685523">
        <w:rPr>
          <w:rFonts w:ascii="Times New Roman" w:eastAsia="Times New Roman" w:hAnsi="Times New Roman"/>
          <w:color w:val="000000"/>
          <w:spacing w:val="6"/>
          <w:sz w:val="28"/>
          <w:szCs w:val="20"/>
          <w:lang w:eastAsia="ru-RU"/>
        </w:rPr>
        <w:t xml:space="preserve">: зліва – сухий </w:t>
      </w:r>
      <w:r w:rsidRPr="00685523">
        <w:rPr>
          <w:rFonts w:ascii="Times New Roman" w:eastAsia="Times New Roman" w:hAnsi="Times New Roman"/>
          <w:i/>
          <w:iCs/>
          <w:color w:val="000000"/>
          <w:spacing w:val="6"/>
          <w:sz w:val="28"/>
          <w:szCs w:val="20"/>
          <w:lang w:eastAsia="ru-RU"/>
        </w:rPr>
        <w:t>1</w:t>
      </w:r>
      <w:r w:rsidRPr="00685523">
        <w:rPr>
          <w:rFonts w:ascii="Times New Roman" w:eastAsia="Times New Roman" w:hAnsi="Times New Roman"/>
          <w:iCs/>
          <w:color w:val="000000"/>
          <w:spacing w:val="6"/>
          <w:sz w:val="28"/>
          <w:szCs w:val="20"/>
          <w:lang w:eastAsia="ru-RU"/>
        </w:rPr>
        <w:t>,</w:t>
      </w:r>
      <w:r w:rsidRPr="00685523">
        <w:rPr>
          <w:rFonts w:ascii="Times New Roman" w:eastAsia="Times New Roman" w:hAnsi="Times New Roman"/>
          <w:i/>
          <w:iCs/>
          <w:color w:val="000000"/>
          <w:spacing w:val="6"/>
          <w:sz w:val="28"/>
          <w:szCs w:val="20"/>
          <w:lang w:eastAsia="ru-RU"/>
        </w:rPr>
        <w:t xml:space="preserve"> </w:t>
      </w:r>
      <w:r w:rsidRPr="00685523">
        <w:rPr>
          <w:rFonts w:ascii="Times New Roman" w:eastAsia="Times New Roman" w:hAnsi="Times New Roman"/>
          <w:color w:val="000000"/>
          <w:spacing w:val="8"/>
          <w:sz w:val="28"/>
          <w:szCs w:val="20"/>
          <w:lang w:eastAsia="ru-RU"/>
        </w:rPr>
        <w:t xml:space="preserve">по якому визначають  температуру повітря, справа – </w:t>
      </w:r>
      <w:r w:rsidR="005738FC" w:rsidRPr="00685523">
        <w:rPr>
          <w:rFonts w:ascii="Times New Roman" w:eastAsia="Times New Roman" w:hAnsi="Times New Roman"/>
          <w:color w:val="000000"/>
          <w:spacing w:val="8"/>
          <w:sz w:val="28"/>
          <w:szCs w:val="20"/>
          <w:lang w:eastAsia="ru-RU"/>
        </w:rPr>
        <w:t>вологий</w:t>
      </w:r>
      <w:r w:rsidRPr="00685523">
        <w:rPr>
          <w:rFonts w:ascii="Times New Roman" w:eastAsia="Times New Roman" w:hAnsi="Times New Roman"/>
          <w:color w:val="000000"/>
          <w:spacing w:val="7"/>
          <w:sz w:val="28"/>
          <w:szCs w:val="20"/>
          <w:lang w:eastAsia="ru-RU"/>
        </w:rPr>
        <w:t xml:space="preserve"> </w:t>
      </w:r>
      <w:r w:rsidRPr="00685523">
        <w:rPr>
          <w:rFonts w:ascii="Times New Roman" w:eastAsia="Times New Roman" w:hAnsi="Times New Roman"/>
          <w:i/>
          <w:iCs/>
          <w:color w:val="000000"/>
          <w:spacing w:val="7"/>
          <w:sz w:val="28"/>
          <w:szCs w:val="20"/>
          <w:lang w:eastAsia="ru-RU"/>
        </w:rPr>
        <w:t>2</w:t>
      </w:r>
      <w:r w:rsidRPr="00685523">
        <w:rPr>
          <w:rFonts w:ascii="Times New Roman" w:eastAsia="Times New Roman" w:hAnsi="Times New Roman"/>
          <w:iCs/>
          <w:color w:val="000000"/>
          <w:spacing w:val="7"/>
          <w:sz w:val="28"/>
          <w:szCs w:val="20"/>
          <w:lang w:eastAsia="ru-RU"/>
        </w:rPr>
        <w:t>.</w:t>
      </w:r>
      <w:r w:rsidRPr="00685523">
        <w:rPr>
          <w:rFonts w:ascii="Times New Roman" w:eastAsia="Times New Roman" w:hAnsi="Times New Roman"/>
          <w:i/>
          <w:iCs/>
          <w:color w:val="000000"/>
          <w:spacing w:val="7"/>
          <w:sz w:val="28"/>
          <w:szCs w:val="20"/>
          <w:lang w:eastAsia="ru-RU"/>
        </w:rPr>
        <w:t xml:space="preserve"> </w:t>
      </w:r>
      <w:r w:rsidRPr="00685523">
        <w:rPr>
          <w:rFonts w:ascii="Times New Roman" w:eastAsia="Times New Roman" w:hAnsi="Times New Roman"/>
          <w:color w:val="000000"/>
          <w:spacing w:val="7"/>
          <w:sz w:val="28"/>
          <w:szCs w:val="20"/>
          <w:lang w:eastAsia="ru-RU"/>
        </w:rPr>
        <w:t xml:space="preserve">Максимальний </w:t>
      </w:r>
      <w:r w:rsidRPr="00685523">
        <w:rPr>
          <w:rFonts w:ascii="Times New Roman" w:eastAsia="Times New Roman" w:hAnsi="Times New Roman"/>
          <w:i/>
          <w:iCs/>
          <w:color w:val="000000"/>
          <w:spacing w:val="7"/>
          <w:sz w:val="28"/>
          <w:szCs w:val="20"/>
          <w:lang w:eastAsia="ru-RU"/>
        </w:rPr>
        <w:t>4</w:t>
      </w:r>
      <w:r w:rsidRPr="00685523">
        <w:rPr>
          <w:rFonts w:ascii="Times New Roman" w:eastAsia="Times New Roman" w:hAnsi="Times New Roman"/>
          <w:iCs/>
          <w:color w:val="000000"/>
          <w:spacing w:val="7"/>
          <w:sz w:val="28"/>
          <w:szCs w:val="20"/>
          <w:lang w:eastAsia="ru-RU"/>
        </w:rPr>
        <w:t xml:space="preserve"> </w:t>
      </w:r>
      <w:r w:rsidRPr="00685523">
        <w:rPr>
          <w:rFonts w:ascii="Times New Roman" w:eastAsia="Times New Roman" w:hAnsi="Times New Roman"/>
          <w:color w:val="000000"/>
          <w:spacing w:val="7"/>
          <w:sz w:val="28"/>
          <w:szCs w:val="20"/>
          <w:lang w:eastAsia="ru-RU"/>
        </w:rPr>
        <w:t xml:space="preserve">і мінімальний </w:t>
      </w:r>
      <w:r w:rsidRPr="00685523">
        <w:rPr>
          <w:rFonts w:ascii="Times New Roman" w:eastAsia="Times New Roman" w:hAnsi="Times New Roman"/>
          <w:i/>
          <w:iCs/>
          <w:color w:val="000000"/>
          <w:spacing w:val="7"/>
          <w:sz w:val="28"/>
          <w:szCs w:val="20"/>
          <w:lang w:eastAsia="ru-RU"/>
        </w:rPr>
        <w:t>5</w:t>
      </w:r>
      <w:r w:rsidRPr="00685523">
        <w:rPr>
          <w:rFonts w:ascii="Times New Roman" w:eastAsia="Times New Roman" w:hAnsi="Times New Roman"/>
          <w:iCs/>
          <w:color w:val="000000"/>
          <w:spacing w:val="7"/>
          <w:sz w:val="28"/>
          <w:szCs w:val="20"/>
          <w:lang w:eastAsia="ru-RU"/>
        </w:rPr>
        <w:t xml:space="preserve"> </w:t>
      </w:r>
      <w:r w:rsidRPr="00685523">
        <w:rPr>
          <w:rFonts w:ascii="Times New Roman" w:eastAsia="Times New Roman" w:hAnsi="Times New Roman"/>
          <w:color w:val="000000"/>
          <w:spacing w:val="7"/>
          <w:sz w:val="28"/>
          <w:szCs w:val="20"/>
          <w:lang w:eastAsia="ru-RU"/>
        </w:rPr>
        <w:t xml:space="preserve">термометри розміщують </w:t>
      </w:r>
      <w:r w:rsidRPr="00685523">
        <w:rPr>
          <w:rFonts w:ascii="Times New Roman" w:eastAsia="Times New Roman" w:hAnsi="Times New Roman"/>
          <w:color w:val="000000"/>
          <w:spacing w:val="2"/>
          <w:sz w:val="28"/>
          <w:szCs w:val="20"/>
          <w:lang w:eastAsia="ru-RU"/>
        </w:rPr>
        <w:t xml:space="preserve"> резервуарами до сходу на особливі дугоподібні лапки, прикріплені до нижньої перекладини штатива, причому максимальний </w:t>
      </w:r>
      <w:r w:rsidRPr="00685523">
        <w:rPr>
          <w:rFonts w:ascii="Times New Roman" w:eastAsia="Times New Roman" w:hAnsi="Times New Roman"/>
          <w:color w:val="000000"/>
          <w:spacing w:val="5"/>
          <w:sz w:val="28"/>
          <w:szCs w:val="20"/>
          <w:lang w:eastAsia="ru-RU"/>
        </w:rPr>
        <w:t>термометр встановлюють до верхньої пари лапок</w:t>
      </w:r>
      <w:r w:rsidRPr="00685523">
        <w:rPr>
          <w:rFonts w:ascii="Times New Roman" w:eastAsia="Times New Roman" w:hAnsi="Times New Roman"/>
          <w:color w:val="000000"/>
          <w:spacing w:val="3"/>
          <w:sz w:val="28"/>
          <w:szCs w:val="20"/>
          <w:lang w:eastAsia="ru-RU"/>
        </w:rPr>
        <w:t>, а мінімальний – до нижньої пари лапок горизонтально.</w:t>
      </w:r>
    </w:p>
    <w:p w14:paraId="4C41B771" w14:textId="77777777" w:rsidR="006820C3" w:rsidRPr="00685523" w:rsidRDefault="006820C3" w:rsidP="006820C3">
      <w:pPr>
        <w:shd w:val="clear" w:color="auto" w:fill="FFFFFF"/>
        <w:spacing w:after="0" w:line="240" w:lineRule="auto"/>
        <w:jc w:val="both"/>
        <w:rPr>
          <w:rFonts w:ascii="Times New Roman" w:eastAsia="Times New Roman" w:hAnsi="Times New Roman"/>
          <w:color w:val="000000"/>
          <w:spacing w:val="3"/>
          <w:sz w:val="28"/>
          <w:szCs w:val="20"/>
          <w:lang w:eastAsia="ru-RU"/>
        </w:rPr>
      </w:pPr>
      <w:r w:rsidRPr="00685523">
        <w:t xml:space="preserve">         </w:t>
      </w:r>
      <w:r w:rsidR="003C0AC0" w:rsidRPr="00685523">
        <w:tab/>
      </w:r>
      <w:r w:rsidRPr="00685523">
        <w:rPr>
          <w:rFonts w:ascii="Times New Roman" w:eastAsia="Times New Roman" w:hAnsi="Times New Roman"/>
          <w:color w:val="000000"/>
          <w:spacing w:val="3"/>
          <w:sz w:val="28"/>
          <w:szCs w:val="20"/>
          <w:lang w:eastAsia="ru-RU"/>
        </w:rPr>
        <w:t>Після відліку температури максимальний термометр струшують,  повторно роблять другій відлік. Штифтик мінімального термометра підводять до меніск</w:t>
      </w:r>
      <w:r w:rsidR="005738FC" w:rsidRPr="00685523">
        <w:rPr>
          <w:rFonts w:ascii="Times New Roman" w:eastAsia="Times New Roman" w:hAnsi="Times New Roman"/>
          <w:color w:val="000000"/>
          <w:spacing w:val="3"/>
          <w:sz w:val="28"/>
          <w:szCs w:val="20"/>
          <w:lang w:eastAsia="ru-RU"/>
        </w:rPr>
        <w:t>а</w:t>
      </w:r>
      <w:r w:rsidRPr="00685523">
        <w:rPr>
          <w:rFonts w:ascii="Times New Roman" w:eastAsia="Times New Roman" w:hAnsi="Times New Roman"/>
          <w:color w:val="000000"/>
          <w:spacing w:val="3"/>
          <w:sz w:val="28"/>
          <w:szCs w:val="20"/>
          <w:lang w:eastAsia="ru-RU"/>
        </w:rPr>
        <w:t xml:space="preserve"> спирту.</w:t>
      </w:r>
    </w:p>
    <w:p w14:paraId="10274983" w14:textId="77777777" w:rsidR="006820C3" w:rsidRPr="00685523" w:rsidRDefault="006820C3" w:rsidP="006820C3">
      <w:pPr>
        <w:spacing w:after="0" w:line="240" w:lineRule="auto"/>
        <w:ind w:firstLine="284"/>
        <w:jc w:val="center"/>
        <w:rPr>
          <w:rFonts w:ascii="Times New Roman" w:eastAsia="Times New Roman" w:hAnsi="Times New Roman"/>
          <w:sz w:val="28"/>
          <w:szCs w:val="20"/>
          <w:lang w:eastAsia="ru-RU"/>
        </w:rPr>
      </w:pPr>
      <w:r w:rsidRPr="00685523">
        <w:rPr>
          <w:rFonts w:ascii="Times New Roman" w:eastAsia="Times New Roman" w:hAnsi="Times New Roman"/>
          <w:noProof/>
          <w:sz w:val="28"/>
          <w:szCs w:val="20"/>
          <w:lang w:val="ru-RU" w:eastAsia="ru-RU"/>
        </w:rPr>
        <w:drawing>
          <wp:inline distT="0" distB="0" distL="0" distR="0" wp14:anchorId="40792655" wp14:editId="02C06E17">
            <wp:extent cx="3320051" cy="3014965"/>
            <wp:effectExtent l="19050" t="0" r="0" b="0"/>
            <wp:docPr id="100" name="Рисунок 9" descr="Описание: 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Untitled-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5665" cy="3020063"/>
                    </a:xfrm>
                    <a:prstGeom prst="rect">
                      <a:avLst/>
                    </a:prstGeom>
                    <a:noFill/>
                    <a:ln>
                      <a:noFill/>
                    </a:ln>
                  </pic:spPr>
                </pic:pic>
              </a:graphicData>
            </a:graphic>
          </wp:inline>
        </w:drawing>
      </w:r>
    </w:p>
    <w:p w14:paraId="4E3BE9CD" w14:textId="77777777" w:rsidR="006820C3" w:rsidRPr="00685523" w:rsidRDefault="0086513E" w:rsidP="005738FC">
      <w:pPr>
        <w:shd w:val="clear" w:color="auto" w:fill="FFFFFF"/>
        <w:spacing w:before="120" w:after="0" w:line="240" w:lineRule="auto"/>
        <w:ind w:firstLine="284"/>
        <w:jc w:val="center"/>
        <w:rPr>
          <w:rFonts w:ascii="Times New Roman" w:eastAsia="Times New Roman" w:hAnsi="Times New Roman"/>
          <w:color w:val="000000"/>
          <w:spacing w:val="3"/>
          <w:sz w:val="28"/>
          <w:szCs w:val="16"/>
          <w:lang w:eastAsia="ru-RU"/>
        </w:rPr>
      </w:pPr>
      <w:r w:rsidRPr="00685523">
        <w:rPr>
          <w:rFonts w:ascii="Times New Roman" w:eastAsia="Times New Roman" w:hAnsi="Times New Roman"/>
          <w:color w:val="000000"/>
          <w:spacing w:val="3"/>
          <w:sz w:val="28"/>
          <w:szCs w:val="16"/>
          <w:lang w:eastAsia="ru-RU"/>
        </w:rPr>
        <w:t>Рисунок</w:t>
      </w:r>
      <w:r w:rsidR="004E0C4E" w:rsidRPr="00685523">
        <w:rPr>
          <w:rFonts w:ascii="Times New Roman" w:eastAsia="Times New Roman" w:hAnsi="Times New Roman"/>
          <w:color w:val="000000"/>
          <w:spacing w:val="3"/>
          <w:sz w:val="28"/>
          <w:szCs w:val="16"/>
          <w:lang w:eastAsia="ru-RU"/>
        </w:rPr>
        <w:t xml:space="preserve"> 8</w:t>
      </w:r>
      <w:r w:rsidR="006820C3" w:rsidRPr="00685523">
        <w:rPr>
          <w:rFonts w:ascii="Times New Roman" w:eastAsia="Times New Roman" w:hAnsi="Times New Roman"/>
          <w:color w:val="000000"/>
          <w:spacing w:val="3"/>
          <w:sz w:val="28"/>
          <w:szCs w:val="16"/>
          <w:lang w:eastAsia="ru-RU"/>
        </w:rPr>
        <w:t xml:space="preserve"> </w:t>
      </w:r>
      <w:r w:rsidRPr="00685523">
        <w:rPr>
          <w:rFonts w:ascii="Times New Roman" w:hAnsi="Times New Roman"/>
          <w:i/>
          <w:sz w:val="28"/>
          <w:szCs w:val="28"/>
        </w:rPr>
        <w:t xml:space="preserve">– </w:t>
      </w:r>
      <w:r w:rsidR="006820C3" w:rsidRPr="00685523">
        <w:rPr>
          <w:rFonts w:ascii="Times New Roman" w:eastAsia="Times New Roman" w:hAnsi="Times New Roman"/>
          <w:color w:val="000000"/>
          <w:spacing w:val="3"/>
          <w:sz w:val="28"/>
          <w:szCs w:val="16"/>
          <w:lang w:eastAsia="ru-RU"/>
        </w:rPr>
        <w:t xml:space="preserve">Установка термометрів </w:t>
      </w:r>
      <w:r w:rsidR="005738FC" w:rsidRPr="00685523">
        <w:rPr>
          <w:rFonts w:ascii="Times New Roman" w:eastAsia="Times New Roman" w:hAnsi="Times New Roman"/>
          <w:color w:val="000000"/>
          <w:spacing w:val="3"/>
          <w:sz w:val="28"/>
          <w:szCs w:val="16"/>
          <w:lang w:eastAsia="ru-RU"/>
        </w:rPr>
        <w:t>у</w:t>
      </w:r>
      <w:r w:rsidR="006820C3" w:rsidRPr="00685523">
        <w:rPr>
          <w:rFonts w:ascii="Times New Roman" w:eastAsia="Times New Roman" w:hAnsi="Times New Roman"/>
          <w:color w:val="000000"/>
          <w:spacing w:val="3"/>
          <w:sz w:val="28"/>
          <w:szCs w:val="16"/>
          <w:lang w:eastAsia="ru-RU"/>
        </w:rPr>
        <w:t xml:space="preserve"> психрометричній будці</w:t>
      </w:r>
    </w:p>
    <w:p w14:paraId="6B8534B0" w14:textId="77777777" w:rsidR="00E17822" w:rsidRPr="00685523" w:rsidRDefault="00E17822" w:rsidP="00E17822">
      <w:pPr>
        <w:widowControl w:val="0"/>
        <w:autoSpaceDE w:val="0"/>
        <w:autoSpaceDN w:val="0"/>
        <w:adjustRightInd w:val="0"/>
        <w:spacing w:before="36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70432E42" w14:textId="77777777" w:rsidR="00E17822" w:rsidRPr="00685523" w:rsidRDefault="00E17822" w:rsidP="00E17822">
      <w:pPr>
        <w:widowControl w:val="0"/>
        <w:shd w:val="clear" w:color="auto" w:fill="FFFFFF"/>
        <w:tabs>
          <w:tab w:val="left" w:pos="706"/>
        </w:tabs>
        <w:autoSpaceDE w:val="0"/>
        <w:autoSpaceDN w:val="0"/>
        <w:adjustRightInd w:val="0"/>
        <w:spacing w:after="0" w:line="240" w:lineRule="auto"/>
        <w:ind w:firstLine="709"/>
        <w:jc w:val="both"/>
        <w:rPr>
          <w:rFonts w:ascii="Times New Roman" w:hAnsi="Times New Roman"/>
          <w:b/>
          <w:sz w:val="28"/>
          <w:szCs w:val="28"/>
        </w:rPr>
      </w:pPr>
      <w:r w:rsidRPr="00685523">
        <w:rPr>
          <w:rFonts w:ascii="Times New Roman" w:hAnsi="Times New Roman"/>
          <w:b/>
          <w:sz w:val="28"/>
          <w:szCs w:val="28"/>
        </w:rPr>
        <w:t xml:space="preserve">Завдання 1. </w:t>
      </w:r>
      <w:r w:rsidRPr="00685523">
        <w:rPr>
          <w:rFonts w:ascii="Times New Roman" w:hAnsi="Times New Roman"/>
          <w:sz w:val="28"/>
          <w:szCs w:val="28"/>
        </w:rPr>
        <w:t xml:space="preserve">Ознайомитись із будовою та роботою строкового, максимального і мінімального термометрів, термографа, </w:t>
      </w:r>
      <w:r w:rsidR="008A6516" w:rsidRPr="00685523">
        <w:rPr>
          <w:rFonts w:ascii="Times New Roman" w:hAnsi="Times New Roman"/>
          <w:sz w:val="28"/>
          <w:szCs w:val="28"/>
        </w:rPr>
        <w:t>ґрунтових</w:t>
      </w:r>
      <w:r w:rsidRPr="00685523">
        <w:rPr>
          <w:rFonts w:ascii="Times New Roman" w:hAnsi="Times New Roman"/>
          <w:sz w:val="28"/>
          <w:szCs w:val="28"/>
        </w:rPr>
        <w:t xml:space="preserve"> колінчастих, витяжних термометрів і термометра-щупа  для  вимірювання</w:t>
      </w:r>
      <w:r w:rsidRPr="00685523">
        <w:rPr>
          <w:rFonts w:ascii="Times New Roman" w:hAnsi="Times New Roman"/>
          <w:sz w:val="28"/>
          <w:szCs w:val="28"/>
        </w:rPr>
        <w:br/>
        <w:t>температури   ґрунту,   технікою   їх   встановлення   і   методикою</w:t>
      </w:r>
      <w:r w:rsidRPr="00685523">
        <w:rPr>
          <w:rFonts w:ascii="Times New Roman" w:hAnsi="Times New Roman"/>
          <w:sz w:val="28"/>
          <w:szCs w:val="28"/>
        </w:rPr>
        <w:br/>
        <w:t xml:space="preserve"> спостереження, температурними шкалами.</w:t>
      </w:r>
    </w:p>
    <w:p w14:paraId="5C529096" w14:textId="77777777" w:rsidR="00E17822" w:rsidRPr="00685523" w:rsidRDefault="00E17822" w:rsidP="00E17822">
      <w:pPr>
        <w:tabs>
          <w:tab w:val="left" w:pos="924"/>
          <w:tab w:val="left" w:pos="2730"/>
          <w:tab w:val="left" w:pos="3240"/>
          <w:tab w:val="left" w:pos="5767"/>
        </w:tabs>
        <w:spacing w:before="120" w:after="120" w:line="240" w:lineRule="auto"/>
        <w:jc w:val="center"/>
        <w:rPr>
          <w:rFonts w:ascii="Times New Roman" w:hAnsi="Times New Roman"/>
          <w:i/>
          <w:sz w:val="28"/>
          <w:szCs w:val="28"/>
        </w:rPr>
      </w:pPr>
      <w:r w:rsidRPr="00685523">
        <w:rPr>
          <w:rFonts w:ascii="Times New Roman" w:hAnsi="Times New Roman"/>
          <w:i/>
          <w:sz w:val="28"/>
          <w:szCs w:val="28"/>
        </w:rPr>
        <w:t>Хід виконання  роботи</w:t>
      </w:r>
    </w:p>
    <w:p w14:paraId="6681B902" w14:textId="77777777" w:rsidR="00E17822" w:rsidRPr="00685523" w:rsidRDefault="00E17822" w:rsidP="00E17822">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температурними шкалами (Цельсія, Фаренгейта).</w:t>
      </w:r>
    </w:p>
    <w:p w14:paraId="19A37EDC" w14:textId="77777777" w:rsidR="00E17822" w:rsidRPr="00685523" w:rsidRDefault="00E17822" w:rsidP="00E17822">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будовою та принципом дії різних термометрів. Розглянути прилади їх установки та експлуатації.</w:t>
      </w:r>
    </w:p>
    <w:p w14:paraId="30467E70" w14:textId="77777777" w:rsidR="004D651C" w:rsidRPr="00685523" w:rsidRDefault="004D651C" w:rsidP="004D651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температурними шкалами (Цельсія, Фаренгейта).</w:t>
      </w:r>
    </w:p>
    <w:p w14:paraId="1B6D513A" w14:textId="77777777" w:rsidR="004D651C" w:rsidRPr="00685523" w:rsidRDefault="004D651C" w:rsidP="004D651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будовою та принципом дії різних термометрів. Розглянути прилади їх установки та експлуатації.</w:t>
      </w:r>
    </w:p>
    <w:p w14:paraId="4BD1DCEF" w14:textId="77777777" w:rsidR="004D651C" w:rsidRPr="00685523" w:rsidRDefault="004D651C" w:rsidP="004D651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Визначити ціну поділок різних термометрів.</w:t>
      </w:r>
    </w:p>
    <w:p w14:paraId="4D15A5E0" w14:textId="77777777" w:rsidR="004D651C" w:rsidRPr="00685523" w:rsidRDefault="004D651C" w:rsidP="004D651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температурними шкалами (Цельсія, Фаренгейта).</w:t>
      </w:r>
    </w:p>
    <w:p w14:paraId="52894F2D" w14:textId="77777777" w:rsidR="006820C3" w:rsidRPr="00685523" w:rsidRDefault="006820C3" w:rsidP="006820C3">
      <w:pPr>
        <w:framePr w:h="6259" w:hSpace="38" w:vSpace="58" w:wrap="notBeside" w:vAnchor="text" w:hAnchor="margin" w:x="-1410" w:y="11"/>
        <w:spacing w:line="240" w:lineRule="auto"/>
        <w:jc w:val="both"/>
        <w:rPr>
          <w:rFonts w:ascii="Times New Roman" w:hAnsi="Times New Roman"/>
          <w:sz w:val="28"/>
          <w:szCs w:val="28"/>
        </w:rPr>
      </w:pPr>
    </w:p>
    <w:p w14:paraId="78AF5227" w14:textId="77777777" w:rsidR="006820C3" w:rsidRPr="00685523" w:rsidRDefault="006820C3" w:rsidP="005738F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 xml:space="preserve">Ознайомитись </w:t>
      </w:r>
      <w:r w:rsidR="005738FC" w:rsidRPr="00685523">
        <w:rPr>
          <w:rFonts w:ascii="Times New Roman" w:hAnsi="Times New Roman"/>
          <w:sz w:val="28"/>
          <w:szCs w:val="28"/>
        </w:rPr>
        <w:t>і</w:t>
      </w:r>
      <w:r w:rsidRPr="00685523">
        <w:rPr>
          <w:rFonts w:ascii="Times New Roman" w:hAnsi="Times New Roman"/>
          <w:sz w:val="28"/>
          <w:szCs w:val="28"/>
        </w:rPr>
        <w:t>з температурними шкалами (Цельсія, Фаренгейта).</w:t>
      </w:r>
    </w:p>
    <w:p w14:paraId="78EF9614" w14:textId="77777777" w:rsidR="006820C3" w:rsidRPr="00685523" w:rsidRDefault="006820C3" w:rsidP="005738F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 xml:space="preserve">Ознайомитись із будовою та принципом дії різних термометрів. </w:t>
      </w:r>
      <w:r w:rsidR="005738FC" w:rsidRPr="00685523">
        <w:rPr>
          <w:rFonts w:ascii="Times New Roman" w:hAnsi="Times New Roman"/>
          <w:sz w:val="28"/>
          <w:szCs w:val="28"/>
        </w:rPr>
        <w:t>Розглянути п</w:t>
      </w:r>
      <w:r w:rsidRPr="00685523">
        <w:rPr>
          <w:rFonts w:ascii="Times New Roman" w:hAnsi="Times New Roman"/>
          <w:sz w:val="28"/>
          <w:szCs w:val="28"/>
        </w:rPr>
        <w:t>рилади їх установки та експлуатації.</w:t>
      </w:r>
    </w:p>
    <w:p w14:paraId="1A5D7D78" w14:textId="77777777" w:rsidR="006820C3" w:rsidRPr="00685523" w:rsidRDefault="006820C3" w:rsidP="005738F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Визначити ціну поділок різних термометрів.</w:t>
      </w:r>
    </w:p>
    <w:p w14:paraId="0FA33658" w14:textId="77777777" w:rsidR="006820C3" w:rsidRPr="00685523" w:rsidRDefault="006820C3" w:rsidP="005738F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Зробити відліки температури за допомогою строкового термометра.</w:t>
      </w:r>
    </w:p>
    <w:p w14:paraId="036887F8" w14:textId="77777777" w:rsidR="006820C3" w:rsidRPr="00685523" w:rsidRDefault="006820C3" w:rsidP="005738FC">
      <w:pPr>
        <w:numPr>
          <w:ilvl w:val="0"/>
          <w:numId w:val="21"/>
        </w:numPr>
        <w:tabs>
          <w:tab w:val="clear" w:pos="1080"/>
          <w:tab w:val="num" w:pos="-210"/>
          <w:tab w:val="num" w:pos="0"/>
          <w:tab w:val="left" w:pos="1134"/>
          <w:tab w:val="left" w:pos="2730"/>
          <w:tab w:val="left" w:pos="3240"/>
          <w:tab w:val="left" w:pos="5767"/>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методикою спостережень за допомогою максимального</w:t>
      </w:r>
      <w:r w:rsidR="00E22E5D" w:rsidRPr="00685523">
        <w:rPr>
          <w:rFonts w:ascii="Times New Roman" w:hAnsi="Times New Roman"/>
          <w:sz w:val="28"/>
          <w:szCs w:val="28"/>
        </w:rPr>
        <w:t xml:space="preserve"> термометра. Нагріти його до 30</w:t>
      </w:r>
      <w:r w:rsidR="005738FC" w:rsidRPr="00685523">
        <w:rPr>
          <w:rFonts w:ascii="Times New Roman" w:hAnsi="Times New Roman"/>
          <w:sz w:val="28"/>
          <w:szCs w:val="28"/>
        </w:rPr>
        <w:t>-</w:t>
      </w:r>
      <w:r w:rsidR="00E22E5D" w:rsidRPr="00685523">
        <w:rPr>
          <w:rFonts w:ascii="Times New Roman" w:hAnsi="Times New Roman"/>
          <w:sz w:val="28"/>
          <w:szCs w:val="28"/>
        </w:rPr>
        <w:t>35</w:t>
      </w:r>
      <w:r w:rsidR="005738FC" w:rsidRPr="00685523">
        <w:rPr>
          <w:rFonts w:ascii="Times New Roman" w:hAnsi="Times New Roman"/>
          <w:sz w:val="28"/>
          <w:szCs w:val="28"/>
          <w:vertAlign w:val="superscript"/>
        </w:rPr>
        <w:t>0</w:t>
      </w:r>
      <w:r w:rsidR="005738FC" w:rsidRPr="00685523">
        <w:rPr>
          <w:rFonts w:ascii="Times New Roman" w:hAnsi="Times New Roman"/>
          <w:sz w:val="28"/>
          <w:szCs w:val="28"/>
        </w:rPr>
        <w:t> С</w:t>
      </w:r>
      <w:r w:rsidR="00E22E5D" w:rsidRPr="00685523">
        <w:rPr>
          <w:rFonts w:ascii="Times New Roman" w:hAnsi="Times New Roman"/>
          <w:sz w:val="28"/>
          <w:szCs w:val="28"/>
        </w:rPr>
        <w:t>. Зачекати 3</w:t>
      </w:r>
      <w:r w:rsidR="005738FC" w:rsidRPr="00685523">
        <w:rPr>
          <w:rFonts w:ascii="Times New Roman" w:hAnsi="Times New Roman"/>
          <w:sz w:val="28"/>
          <w:szCs w:val="28"/>
        </w:rPr>
        <w:t>-</w:t>
      </w:r>
      <w:r w:rsidRPr="00685523">
        <w:rPr>
          <w:rFonts w:ascii="Times New Roman" w:hAnsi="Times New Roman"/>
          <w:sz w:val="28"/>
          <w:szCs w:val="28"/>
        </w:rPr>
        <w:t xml:space="preserve">4 хв, зробити відлік; взяти термометр за середину (резервуаром </w:t>
      </w:r>
      <w:r w:rsidR="005738FC" w:rsidRPr="00685523">
        <w:rPr>
          <w:rFonts w:ascii="Times New Roman" w:hAnsi="Times New Roman"/>
          <w:sz w:val="28"/>
          <w:szCs w:val="28"/>
        </w:rPr>
        <w:t>у</w:t>
      </w:r>
      <w:r w:rsidRPr="00685523">
        <w:rPr>
          <w:rFonts w:ascii="Times New Roman" w:hAnsi="Times New Roman"/>
          <w:sz w:val="28"/>
          <w:szCs w:val="28"/>
        </w:rPr>
        <w:t>низ, струснути його декілька разів</w:t>
      </w:r>
      <w:r w:rsidR="005738FC" w:rsidRPr="00685523">
        <w:rPr>
          <w:rFonts w:ascii="Times New Roman" w:hAnsi="Times New Roman"/>
          <w:sz w:val="28"/>
          <w:szCs w:val="28"/>
        </w:rPr>
        <w:t xml:space="preserve"> доти</w:t>
      </w:r>
      <w:r w:rsidRPr="00685523">
        <w:rPr>
          <w:rFonts w:ascii="Times New Roman" w:hAnsi="Times New Roman"/>
          <w:sz w:val="28"/>
          <w:szCs w:val="28"/>
        </w:rPr>
        <w:t xml:space="preserve">, </w:t>
      </w:r>
      <w:r w:rsidR="005738FC" w:rsidRPr="00685523">
        <w:rPr>
          <w:rFonts w:ascii="Times New Roman" w:hAnsi="Times New Roman"/>
          <w:sz w:val="28"/>
          <w:szCs w:val="28"/>
        </w:rPr>
        <w:t>д</w:t>
      </w:r>
      <w:r w:rsidRPr="00685523">
        <w:rPr>
          <w:rFonts w:ascii="Times New Roman" w:hAnsi="Times New Roman"/>
          <w:sz w:val="28"/>
          <w:szCs w:val="28"/>
        </w:rPr>
        <w:t xml:space="preserve">оки показ не </w:t>
      </w:r>
      <w:r w:rsidR="00E75B13" w:rsidRPr="00685523">
        <w:rPr>
          <w:rFonts w:ascii="Times New Roman" w:hAnsi="Times New Roman"/>
          <w:sz w:val="28"/>
          <w:szCs w:val="28"/>
        </w:rPr>
        <w:t>досягне значення</w:t>
      </w:r>
      <w:r w:rsidRPr="00685523">
        <w:rPr>
          <w:rFonts w:ascii="Times New Roman" w:hAnsi="Times New Roman"/>
          <w:sz w:val="28"/>
          <w:szCs w:val="28"/>
        </w:rPr>
        <w:t xml:space="preserve"> строково</w:t>
      </w:r>
      <w:r w:rsidR="00E75B13" w:rsidRPr="00685523">
        <w:rPr>
          <w:rFonts w:ascii="Times New Roman" w:hAnsi="Times New Roman"/>
          <w:sz w:val="28"/>
          <w:szCs w:val="28"/>
        </w:rPr>
        <w:t>го термометра</w:t>
      </w:r>
      <w:r w:rsidRPr="00685523">
        <w:rPr>
          <w:rFonts w:ascii="Times New Roman" w:hAnsi="Times New Roman"/>
          <w:sz w:val="28"/>
          <w:szCs w:val="28"/>
        </w:rPr>
        <w:t>, виконати повторний відлік.</w:t>
      </w:r>
    </w:p>
    <w:p w14:paraId="5C34D8D5" w14:textId="77777777" w:rsidR="006820C3" w:rsidRPr="00685523" w:rsidRDefault="006820C3" w:rsidP="00E17822">
      <w:pPr>
        <w:numPr>
          <w:ilvl w:val="0"/>
          <w:numId w:val="21"/>
        </w:numPr>
        <w:tabs>
          <w:tab w:val="clear" w:pos="1080"/>
          <w:tab w:val="num" w:pos="-210"/>
          <w:tab w:val="num" w:pos="0"/>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Ознайомитись із методикою спостережень за допомогою мінімального термометра. Охолодити його резервуар. Під час охолодження прос</w:t>
      </w:r>
      <w:r w:rsidR="00E75B13" w:rsidRPr="00685523">
        <w:rPr>
          <w:rFonts w:ascii="Times New Roman" w:hAnsi="Times New Roman"/>
          <w:sz w:val="28"/>
          <w:szCs w:val="28"/>
        </w:rPr>
        <w:t>тежити</w:t>
      </w:r>
      <w:r w:rsidRPr="00685523">
        <w:rPr>
          <w:rFonts w:ascii="Times New Roman" w:hAnsi="Times New Roman"/>
          <w:sz w:val="28"/>
          <w:szCs w:val="28"/>
        </w:rPr>
        <w:t xml:space="preserve"> за рухом штифтика. Зачекати</w:t>
      </w:r>
      <w:r w:rsidR="00E75B13" w:rsidRPr="00685523">
        <w:rPr>
          <w:rFonts w:ascii="Times New Roman" w:hAnsi="Times New Roman"/>
          <w:sz w:val="28"/>
          <w:szCs w:val="28"/>
        </w:rPr>
        <w:t>, поки</w:t>
      </w:r>
      <w:r w:rsidRPr="00685523">
        <w:rPr>
          <w:rFonts w:ascii="Times New Roman" w:hAnsi="Times New Roman"/>
          <w:sz w:val="28"/>
          <w:szCs w:val="28"/>
        </w:rPr>
        <w:t xml:space="preserve"> термометр знову покаже початкову температуру та зробити відлік </w:t>
      </w:r>
      <w:r w:rsidR="00E75B13" w:rsidRPr="00685523">
        <w:rPr>
          <w:rFonts w:ascii="Times New Roman" w:hAnsi="Times New Roman"/>
          <w:sz w:val="28"/>
          <w:szCs w:val="28"/>
        </w:rPr>
        <w:t>за</w:t>
      </w:r>
      <w:r w:rsidRPr="00685523">
        <w:rPr>
          <w:rFonts w:ascii="Times New Roman" w:hAnsi="Times New Roman"/>
          <w:sz w:val="28"/>
          <w:szCs w:val="28"/>
        </w:rPr>
        <w:t xml:space="preserve"> віддален</w:t>
      </w:r>
      <w:r w:rsidR="00E75B13" w:rsidRPr="00685523">
        <w:rPr>
          <w:rFonts w:ascii="Times New Roman" w:hAnsi="Times New Roman"/>
          <w:sz w:val="28"/>
          <w:szCs w:val="28"/>
        </w:rPr>
        <w:t>им</w:t>
      </w:r>
      <w:r w:rsidRPr="00685523">
        <w:rPr>
          <w:rFonts w:ascii="Times New Roman" w:hAnsi="Times New Roman"/>
          <w:sz w:val="28"/>
          <w:szCs w:val="28"/>
        </w:rPr>
        <w:t xml:space="preserve"> від резервуара кінц</w:t>
      </w:r>
      <w:r w:rsidR="00E75B13" w:rsidRPr="00685523">
        <w:rPr>
          <w:rFonts w:ascii="Times New Roman" w:hAnsi="Times New Roman"/>
          <w:sz w:val="28"/>
          <w:szCs w:val="28"/>
        </w:rPr>
        <w:t>ем</w:t>
      </w:r>
      <w:r w:rsidRPr="00685523">
        <w:rPr>
          <w:rFonts w:ascii="Times New Roman" w:hAnsi="Times New Roman"/>
          <w:sz w:val="28"/>
          <w:szCs w:val="28"/>
        </w:rPr>
        <w:t xml:space="preserve"> штифтика та стовпчик</w:t>
      </w:r>
      <w:r w:rsidR="00E75B13" w:rsidRPr="00685523">
        <w:rPr>
          <w:rFonts w:ascii="Times New Roman" w:hAnsi="Times New Roman"/>
          <w:sz w:val="28"/>
          <w:szCs w:val="28"/>
        </w:rPr>
        <w:t>ом</w:t>
      </w:r>
      <w:r w:rsidRPr="00685523">
        <w:rPr>
          <w:rFonts w:ascii="Times New Roman" w:hAnsi="Times New Roman"/>
          <w:sz w:val="28"/>
          <w:szCs w:val="28"/>
        </w:rPr>
        <w:t xml:space="preserve"> спирту.</w:t>
      </w:r>
    </w:p>
    <w:p w14:paraId="726F55DE" w14:textId="77777777" w:rsidR="006820C3" w:rsidRPr="00685523" w:rsidRDefault="006820C3" w:rsidP="00E17822">
      <w:pPr>
        <w:numPr>
          <w:ilvl w:val="0"/>
          <w:numId w:val="21"/>
        </w:numPr>
        <w:tabs>
          <w:tab w:val="clear" w:pos="1080"/>
          <w:tab w:val="num" w:pos="-210"/>
          <w:tab w:val="num" w:pos="0"/>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Увести шкал</w:t>
      </w:r>
      <w:r w:rsidR="008A6516">
        <w:rPr>
          <w:rFonts w:ascii="Times New Roman" w:hAnsi="Times New Roman"/>
          <w:sz w:val="28"/>
          <w:szCs w:val="28"/>
        </w:rPr>
        <w:t>ьні</w:t>
      </w:r>
      <w:r w:rsidRPr="00685523">
        <w:rPr>
          <w:rFonts w:ascii="Times New Roman" w:hAnsi="Times New Roman"/>
          <w:sz w:val="28"/>
          <w:szCs w:val="28"/>
        </w:rPr>
        <w:t xml:space="preserve"> поправки у відліку термометрів.</w:t>
      </w:r>
    </w:p>
    <w:p w14:paraId="343E1478" w14:textId="77777777" w:rsidR="006820C3" w:rsidRPr="00685523" w:rsidRDefault="006820C3" w:rsidP="00E17822">
      <w:pPr>
        <w:numPr>
          <w:ilvl w:val="0"/>
          <w:numId w:val="21"/>
        </w:numPr>
        <w:tabs>
          <w:tab w:val="clear" w:pos="1080"/>
          <w:tab w:val="num" w:pos="-210"/>
          <w:tab w:val="num" w:pos="0"/>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 xml:space="preserve">Результати спостережень і опрацювання </w:t>
      </w:r>
      <w:r w:rsidR="005738FC" w:rsidRPr="00685523">
        <w:rPr>
          <w:rFonts w:ascii="Times New Roman" w:hAnsi="Times New Roman"/>
          <w:sz w:val="28"/>
          <w:szCs w:val="28"/>
        </w:rPr>
        <w:t>внести в</w:t>
      </w:r>
      <w:r w:rsidRPr="00685523">
        <w:rPr>
          <w:rFonts w:ascii="Times New Roman" w:hAnsi="Times New Roman"/>
          <w:sz w:val="28"/>
          <w:szCs w:val="28"/>
        </w:rPr>
        <w:t xml:space="preserve"> таблиц</w:t>
      </w:r>
      <w:r w:rsidR="005738FC" w:rsidRPr="00685523">
        <w:rPr>
          <w:rFonts w:ascii="Times New Roman" w:hAnsi="Times New Roman"/>
          <w:sz w:val="28"/>
          <w:szCs w:val="28"/>
        </w:rPr>
        <w:t>ю</w:t>
      </w:r>
      <w:r w:rsidR="002B0EBF" w:rsidRPr="00685523">
        <w:rPr>
          <w:rFonts w:ascii="Times New Roman" w:hAnsi="Times New Roman"/>
          <w:sz w:val="28"/>
          <w:szCs w:val="28"/>
        </w:rPr>
        <w:t>:</w:t>
      </w:r>
    </w:p>
    <w:p w14:paraId="4CA40BF2" w14:textId="77777777" w:rsidR="006820C3" w:rsidRPr="00685523" w:rsidRDefault="006820C3" w:rsidP="006820C3">
      <w:pPr>
        <w:tabs>
          <w:tab w:val="left" w:pos="924"/>
          <w:tab w:val="left" w:pos="2730"/>
          <w:tab w:val="left" w:pos="3240"/>
          <w:tab w:val="left" w:pos="5767"/>
        </w:tabs>
        <w:spacing w:after="0" w:line="240" w:lineRule="auto"/>
        <w:ind w:left="510"/>
        <w:jc w:val="both"/>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1276"/>
        <w:gridCol w:w="1701"/>
        <w:gridCol w:w="1842"/>
      </w:tblGrid>
      <w:tr w:rsidR="006820C3" w:rsidRPr="00685523" w14:paraId="1C979849" w14:textId="77777777" w:rsidTr="004D651C">
        <w:trPr>
          <w:trHeight w:val="949"/>
        </w:trPr>
        <w:tc>
          <w:tcPr>
            <w:tcW w:w="2268" w:type="dxa"/>
            <w:tcBorders>
              <w:top w:val="single" w:sz="4" w:space="0" w:color="auto"/>
              <w:left w:val="single" w:sz="4" w:space="0" w:color="auto"/>
              <w:bottom w:val="single" w:sz="4" w:space="0" w:color="auto"/>
              <w:right w:val="single" w:sz="4" w:space="0" w:color="auto"/>
            </w:tcBorders>
            <w:hideMark/>
          </w:tcPr>
          <w:p w14:paraId="4C6B2046" w14:textId="77777777" w:rsidR="006820C3" w:rsidRPr="00685523" w:rsidRDefault="005738FC" w:rsidP="005738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Т</w:t>
            </w:r>
            <w:r w:rsidR="006820C3" w:rsidRPr="00685523">
              <w:rPr>
                <w:rFonts w:ascii="Times New Roman" w:hAnsi="Times New Roman"/>
                <w:sz w:val="28"/>
                <w:szCs w:val="28"/>
              </w:rPr>
              <w:t>ермометр</w:t>
            </w:r>
          </w:p>
        </w:tc>
        <w:tc>
          <w:tcPr>
            <w:tcW w:w="2552" w:type="dxa"/>
            <w:tcBorders>
              <w:top w:val="single" w:sz="4" w:space="0" w:color="auto"/>
              <w:left w:val="single" w:sz="4" w:space="0" w:color="auto"/>
              <w:bottom w:val="single" w:sz="4" w:space="0" w:color="auto"/>
              <w:right w:val="single" w:sz="4" w:space="0" w:color="auto"/>
            </w:tcBorders>
            <w:hideMark/>
          </w:tcPr>
          <w:p w14:paraId="44C203B5" w14:textId="77777777" w:rsidR="006820C3" w:rsidRPr="00685523" w:rsidRDefault="005738FC" w:rsidP="005738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В</w:t>
            </w:r>
            <w:r w:rsidR="006820C3" w:rsidRPr="00685523">
              <w:rPr>
                <w:rFonts w:ascii="Times New Roman" w:hAnsi="Times New Roman"/>
                <w:sz w:val="28"/>
                <w:szCs w:val="28"/>
              </w:rPr>
              <w:t>ид відліку</w:t>
            </w:r>
          </w:p>
        </w:tc>
        <w:tc>
          <w:tcPr>
            <w:tcW w:w="1276" w:type="dxa"/>
            <w:tcBorders>
              <w:top w:val="single" w:sz="4" w:space="0" w:color="auto"/>
              <w:left w:val="single" w:sz="4" w:space="0" w:color="auto"/>
              <w:bottom w:val="single" w:sz="4" w:space="0" w:color="auto"/>
              <w:right w:val="single" w:sz="4" w:space="0" w:color="auto"/>
            </w:tcBorders>
            <w:hideMark/>
          </w:tcPr>
          <w:p w14:paraId="62150E45" w14:textId="77777777" w:rsidR="006820C3" w:rsidRPr="00685523" w:rsidRDefault="005738FC" w:rsidP="005738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В</w:t>
            </w:r>
            <w:r w:rsidR="006820C3" w:rsidRPr="00685523">
              <w:rPr>
                <w:rFonts w:ascii="Times New Roman" w:hAnsi="Times New Roman"/>
                <w:sz w:val="28"/>
                <w:szCs w:val="28"/>
              </w:rPr>
              <w:t>ідлік</w:t>
            </w:r>
          </w:p>
        </w:tc>
        <w:tc>
          <w:tcPr>
            <w:tcW w:w="1701" w:type="dxa"/>
            <w:tcBorders>
              <w:top w:val="single" w:sz="4" w:space="0" w:color="auto"/>
              <w:left w:val="single" w:sz="4" w:space="0" w:color="auto"/>
              <w:bottom w:val="single" w:sz="4" w:space="0" w:color="auto"/>
              <w:right w:val="single" w:sz="4" w:space="0" w:color="auto"/>
            </w:tcBorders>
            <w:hideMark/>
          </w:tcPr>
          <w:p w14:paraId="5CD14CE6" w14:textId="77777777" w:rsidR="006820C3" w:rsidRPr="00685523" w:rsidRDefault="005738FC" w:rsidP="00E75B13">
            <w:pPr>
              <w:tabs>
                <w:tab w:val="left" w:pos="924"/>
                <w:tab w:val="left" w:pos="2730"/>
                <w:tab w:val="left" w:pos="3240"/>
                <w:tab w:val="left" w:pos="5767"/>
              </w:tabs>
              <w:spacing w:after="0" w:line="240" w:lineRule="auto"/>
              <w:ind w:left="-108"/>
              <w:jc w:val="center"/>
              <w:rPr>
                <w:rFonts w:ascii="Times New Roman" w:hAnsi="Times New Roman"/>
                <w:sz w:val="28"/>
                <w:szCs w:val="28"/>
              </w:rPr>
            </w:pPr>
            <w:r w:rsidRPr="00685523">
              <w:rPr>
                <w:rFonts w:ascii="Times New Roman" w:hAnsi="Times New Roman"/>
                <w:sz w:val="28"/>
                <w:szCs w:val="28"/>
              </w:rPr>
              <w:t>В</w:t>
            </w:r>
            <w:r w:rsidR="006820C3" w:rsidRPr="00685523">
              <w:rPr>
                <w:rFonts w:ascii="Times New Roman" w:hAnsi="Times New Roman"/>
                <w:sz w:val="28"/>
                <w:szCs w:val="28"/>
              </w:rPr>
              <w:t>иправлення</w:t>
            </w:r>
          </w:p>
        </w:tc>
        <w:tc>
          <w:tcPr>
            <w:tcW w:w="1842" w:type="dxa"/>
            <w:tcBorders>
              <w:top w:val="single" w:sz="4" w:space="0" w:color="auto"/>
              <w:left w:val="single" w:sz="4" w:space="0" w:color="auto"/>
              <w:bottom w:val="single" w:sz="4" w:space="0" w:color="auto"/>
              <w:right w:val="single" w:sz="4" w:space="0" w:color="auto"/>
            </w:tcBorders>
            <w:hideMark/>
          </w:tcPr>
          <w:p w14:paraId="647FF99B" w14:textId="77777777" w:rsidR="006820C3" w:rsidRPr="00685523" w:rsidRDefault="006820C3" w:rsidP="005738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Виправлене значення температури</w:t>
            </w:r>
          </w:p>
        </w:tc>
      </w:tr>
      <w:tr w:rsidR="006820C3" w:rsidRPr="00685523" w14:paraId="6AC30F59" w14:textId="77777777" w:rsidTr="004D651C">
        <w:trPr>
          <w:trHeight w:val="1167"/>
        </w:trPr>
        <w:tc>
          <w:tcPr>
            <w:tcW w:w="2268" w:type="dxa"/>
            <w:tcBorders>
              <w:top w:val="single" w:sz="4" w:space="0" w:color="auto"/>
              <w:left w:val="single" w:sz="4" w:space="0" w:color="auto"/>
              <w:bottom w:val="single" w:sz="4" w:space="0" w:color="auto"/>
              <w:right w:val="single" w:sz="4" w:space="0" w:color="auto"/>
            </w:tcBorders>
          </w:tcPr>
          <w:p w14:paraId="7EB9EE59" w14:textId="77777777" w:rsidR="006820C3" w:rsidRPr="00685523" w:rsidRDefault="005738FC"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С</w:t>
            </w:r>
            <w:r w:rsidR="006820C3" w:rsidRPr="00685523">
              <w:rPr>
                <w:rFonts w:ascii="Times New Roman" w:hAnsi="Times New Roman"/>
                <w:sz w:val="28"/>
                <w:szCs w:val="28"/>
              </w:rPr>
              <w:t>троковий</w:t>
            </w:r>
          </w:p>
          <w:p w14:paraId="3DF9D7A0" w14:textId="77777777" w:rsidR="006820C3" w:rsidRPr="00685523" w:rsidRDefault="005738FC"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М</w:t>
            </w:r>
            <w:r w:rsidR="006820C3" w:rsidRPr="00685523">
              <w:rPr>
                <w:rFonts w:ascii="Times New Roman" w:hAnsi="Times New Roman"/>
                <w:sz w:val="28"/>
                <w:szCs w:val="28"/>
              </w:rPr>
              <w:t>аксимальний</w:t>
            </w:r>
          </w:p>
          <w:p w14:paraId="34D1E261"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p>
          <w:p w14:paraId="72E66120" w14:textId="77777777" w:rsidR="006820C3" w:rsidRPr="00685523" w:rsidRDefault="005738FC"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М</w:t>
            </w:r>
            <w:r w:rsidR="006820C3" w:rsidRPr="00685523">
              <w:rPr>
                <w:rFonts w:ascii="Times New Roman" w:hAnsi="Times New Roman"/>
                <w:sz w:val="28"/>
                <w:szCs w:val="28"/>
              </w:rPr>
              <w:t>інімальний</w:t>
            </w:r>
          </w:p>
        </w:tc>
        <w:tc>
          <w:tcPr>
            <w:tcW w:w="2552" w:type="dxa"/>
            <w:tcBorders>
              <w:top w:val="single" w:sz="4" w:space="0" w:color="auto"/>
              <w:left w:val="single" w:sz="4" w:space="0" w:color="auto"/>
              <w:bottom w:val="single" w:sz="4" w:space="0" w:color="auto"/>
              <w:right w:val="single" w:sz="4" w:space="0" w:color="auto"/>
            </w:tcBorders>
            <w:hideMark/>
          </w:tcPr>
          <w:p w14:paraId="0B290A2E"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до струшування</w:t>
            </w:r>
          </w:p>
          <w:p w14:paraId="40783C6F"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після струшування</w:t>
            </w:r>
          </w:p>
          <w:p w14:paraId="5FB3513A"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штифт</w:t>
            </w:r>
          </w:p>
          <w:p w14:paraId="7D401547"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спирт</w:t>
            </w:r>
          </w:p>
        </w:tc>
        <w:tc>
          <w:tcPr>
            <w:tcW w:w="1276" w:type="dxa"/>
            <w:tcBorders>
              <w:top w:val="single" w:sz="4" w:space="0" w:color="auto"/>
              <w:left w:val="single" w:sz="4" w:space="0" w:color="auto"/>
              <w:bottom w:val="single" w:sz="4" w:space="0" w:color="auto"/>
              <w:right w:val="single" w:sz="4" w:space="0" w:color="auto"/>
            </w:tcBorders>
          </w:tcPr>
          <w:p w14:paraId="1E7D449F"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14:paraId="46BE5D1B"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1006AA61" w14:textId="77777777" w:rsidR="006820C3" w:rsidRPr="00685523" w:rsidRDefault="006820C3" w:rsidP="006820C3">
            <w:pPr>
              <w:tabs>
                <w:tab w:val="left" w:pos="924"/>
                <w:tab w:val="left" w:pos="2730"/>
                <w:tab w:val="left" w:pos="3240"/>
                <w:tab w:val="left" w:pos="5767"/>
              </w:tabs>
              <w:spacing w:after="0" w:line="240" w:lineRule="auto"/>
              <w:jc w:val="both"/>
              <w:rPr>
                <w:rFonts w:ascii="Times New Roman" w:hAnsi="Times New Roman"/>
                <w:sz w:val="28"/>
                <w:szCs w:val="28"/>
              </w:rPr>
            </w:pPr>
          </w:p>
        </w:tc>
      </w:tr>
    </w:tbl>
    <w:p w14:paraId="5830A771" w14:textId="77777777" w:rsidR="006820C3" w:rsidRPr="00685523" w:rsidRDefault="006820C3" w:rsidP="00172532">
      <w:pPr>
        <w:tabs>
          <w:tab w:val="left" w:pos="924"/>
          <w:tab w:val="left" w:pos="2730"/>
          <w:tab w:val="left" w:pos="3240"/>
          <w:tab w:val="left" w:pos="5767"/>
        </w:tabs>
        <w:spacing w:line="240" w:lineRule="auto"/>
        <w:rPr>
          <w:rFonts w:ascii="Times New Roman" w:hAnsi="Times New Roman"/>
          <w:b/>
          <w:i/>
          <w:sz w:val="28"/>
          <w:szCs w:val="28"/>
        </w:rPr>
      </w:pPr>
    </w:p>
    <w:p w14:paraId="5D947948" w14:textId="77777777" w:rsidR="006820C3" w:rsidRPr="00685523" w:rsidRDefault="006820C3" w:rsidP="005738FC">
      <w:pPr>
        <w:tabs>
          <w:tab w:val="left" w:pos="924"/>
          <w:tab w:val="left" w:pos="2730"/>
          <w:tab w:val="left" w:pos="3240"/>
          <w:tab w:val="left" w:pos="5767"/>
        </w:tabs>
        <w:spacing w:line="240" w:lineRule="auto"/>
        <w:jc w:val="center"/>
        <w:rPr>
          <w:rFonts w:ascii="Times New Roman" w:hAnsi="Times New Roman"/>
          <w:b/>
          <w:sz w:val="28"/>
          <w:szCs w:val="28"/>
        </w:rPr>
      </w:pPr>
      <w:r w:rsidRPr="00685523">
        <w:rPr>
          <w:rFonts w:ascii="Times New Roman" w:hAnsi="Times New Roman"/>
          <w:b/>
          <w:sz w:val="28"/>
          <w:szCs w:val="28"/>
        </w:rPr>
        <w:t>Контрольні питання</w:t>
      </w:r>
    </w:p>
    <w:p w14:paraId="23FDBA31"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Чому для наповнення термометрів використовують дві рідини (ртуть, спирт)?</w:t>
      </w:r>
    </w:p>
    <w:p w14:paraId="57DCA704"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Які особливості будови максимального та мінімального термометрів?</w:t>
      </w:r>
    </w:p>
    <w:p w14:paraId="47002DA7"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Чому в літні дні мінімальний термометр не залишають на поверхні ґрунту, а взимку не користуються термометрами Сав</w:t>
      </w:r>
      <w:r w:rsidR="00E75B13" w:rsidRPr="00685523">
        <w:rPr>
          <w:rFonts w:ascii="Times New Roman" w:hAnsi="Times New Roman"/>
          <w:sz w:val="28"/>
          <w:szCs w:val="28"/>
        </w:rPr>
        <w:t>і</w:t>
      </w:r>
      <w:r w:rsidRPr="00685523">
        <w:rPr>
          <w:rFonts w:ascii="Times New Roman" w:hAnsi="Times New Roman"/>
          <w:sz w:val="28"/>
          <w:szCs w:val="28"/>
        </w:rPr>
        <w:t xml:space="preserve">нова? </w:t>
      </w:r>
    </w:p>
    <w:p w14:paraId="6CE43A67"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Від чого залежить температурний режим ґрунту?</w:t>
      </w:r>
    </w:p>
    <w:p w14:paraId="0AA1805A"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Які теплові властивості має ґрунт?</w:t>
      </w:r>
    </w:p>
    <w:p w14:paraId="70C5A4C8"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Якими приладами вимірюється температура ґрунту та повітря?</w:t>
      </w:r>
    </w:p>
    <w:p w14:paraId="694F6D50" w14:textId="77777777" w:rsidR="006820C3" w:rsidRPr="00685523" w:rsidRDefault="00E75B1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Поясніть дію</w:t>
      </w:r>
      <w:r w:rsidR="006820C3" w:rsidRPr="00685523">
        <w:rPr>
          <w:rFonts w:ascii="Times New Roman" w:hAnsi="Times New Roman"/>
          <w:sz w:val="28"/>
          <w:szCs w:val="28"/>
        </w:rPr>
        <w:t xml:space="preserve"> температур</w:t>
      </w:r>
      <w:r w:rsidRPr="00685523">
        <w:rPr>
          <w:rFonts w:ascii="Times New Roman" w:hAnsi="Times New Roman"/>
          <w:sz w:val="28"/>
          <w:szCs w:val="28"/>
        </w:rPr>
        <w:t>и</w:t>
      </w:r>
      <w:r w:rsidR="006820C3" w:rsidRPr="00685523">
        <w:rPr>
          <w:rFonts w:ascii="Times New Roman" w:hAnsi="Times New Roman"/>
          <w:sz w:val="28"/>
          <w:szCs w:val="28"/>
        </w:rPr>
        <w:t xml:space="preserve"> ґрунту на рослини</w:t>
      </w:r>
      <w:r w:rsidRPr="00685523">
        <w:rPr>
          <w:rFonts w:ascii="Times New Roman" w:hAnsi="Times New Roman"/>
          <w:sz w:val="28"/>
          <w:szCs w:val="28"/>
        </w:rPr>
        <w:t>.</w:t>
      </w:r>
    </w:p>
    <w:p w14:paraId="27217C31" w14:textId="77777777" w:rsidR="006820C3" w:rsidRPr="00685523" w:rsidRDefault="006820C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Які типи термометрів використовуються в метеорології?</w:t>
      </w:r>
    </w:p>
    <w:p w14:paraId="4AA62D61" w14:textId="77777777" w:rsidR="006820C3" w:rsidRPr="00685523" w:rsidRDefault="00E75B13" w:rsidP="00E17822">
      <w:pPr>
        <w:numPr>
          <w:ilvl w:val="0"/>
          <w:numId w:val="28"/>
        </w:numPr>
        <w:tabs>
          <w:tab w:val="left" w:pos="1134"/>
          <w:tab w:val="left" w:pos="2730"/>
          <w:tab w:val="left" w:pos="3240"/>
          <w:tab w:val="left" w:pos="5767"/>
        </w:tabs>
        <w:spacing w:after="0" w:line="264" w:lineRule="auto"/>
        <w:ind w:left="0" w:firstLine="709"/>
        <w:jc w:val="both"/>
        <w:rPr>
          <w:rFonts w:ascii="Times New Roman" w:hAnsi="Times New Roman"/>
          <w:sz w:val="28"/>
          <w:szCs w:val="28"/>
        </w:rPr>
      </w:pPr>
      <w:r w:rsidRPr="00685523">
        <w:rPr>
          <w:rFonts w:ascii="Times New Roman" w:hAnsi="Times New Roman"/>
          <w:sz w:val="28"/>
          <w:szCs w:val="28"/>
        </w:rPr>
        <w:t>Охарактеризуйте т</w:t>
      </w:r>
      <w:r w:rsidR="006820C3" w:rsidRPr="00685523">
        <w:rPr>
          <w:rFonts w:ascii="Times New Roman" w:hAnsi="Times New Roman"/>
          <w:sz w:val="28"/>
          <w:szCs w:val="28"/>
        </w:rPr>
        <w:t xml:space="preserve">емпературні шкали. </w:t>
      </w:r>
      <w:r w:rsidRPr="00685523">
        <w:rPr>
          <w:rFonts w:ascii="Times New Roman" w:hAnsi="Times New Roman"/>
          <w:sz w:val="28"/>
          <w:szCs w:val="28"/>
        </w:rPr>
        <w:t>Як відбувається п</w:t>
      </w:r>
      <w:r w:rsidR="006820C3" w:rsidRPr="00685523">
        <w:rPr>
          <w:rFonts w:ascii="Times New Roman" w:hAnsi="Times New Roman"/>
          <w:sz w:val="28"/>
          <w:szCs w:val="28"/>
        </w:rPr>
        <w:t xml:space="preserve">ерехід від  температури однієї шкали до  </w:t>
      </w:r>
      <w:r w:rsidRPr="00685523">
        <w:rPr>
          <w:rFonts w:ascii="Times New Roman" w:hAnsi="Times New Roman"/>
          <w:sz w:val="28"/>
          <w:szCs w:val="28"/>
        </w:rPr>
        <w:t>іншої?</w:t>
      </w:r>
    </w:p>
    <w:p w14:paraId="6427CA50" w14:textId="77777777" w:rsidR="00EF280D" w:rsidRPr="00685523" w:rsidRDefault="00EF280D" w:rsidP="00C457F6">
      <w:pPr>
        <w:spacing w:after="0" w:line="240" w:lineRule="auto"/>
        <w:rPr>
          <w:rFonts w:ascii="Times New Roman" w:hAnsi="Times New Roman"/>
          <w:b/>
          <w:sz w:val="28"/>
          <w:szCs w:val="28"/>
        </w:rPr>
      </w:pPr>
    </w:p>
    <w:p w14:paraId="6589445D" w14:textId="77777777" w:rsidR="005738FC" w:rsidRPr="00685523" w:rsidRDefault="005738FC" w:rsidP="00141438">
      <w:pPr>
        <w:spacing w:after="0" w:line="240" w:lineRule="auto"/>
        <w:ind w:firstLine="360"/>
        <w:jc w:val="center"/>
        <w:rPr>
          <w:rFonts w:ascii="Times New Roman" w:hAnsi="Times New Roman"/>
          <w:b/>
          <w:sz w:val="28"/>
          <w:szCs w:val="28"/>
        </w:rPr>
      </w:pPr>
    </w:p>
    <w:p w14:paraId="5E1093CD" w14:textId="77777777" w:rsidR="00EF280D" w:rsidRPr="00685523" w:rsidRDefault="00A167C9" w:rsidP="00141438">
      <w:pPr>
        <w:spacing w:after="0" w:line="240" w:lineRule="auto"/>
        <w:ind w:firstLine="360"/>
        <w:jc w:val="center"/>
        <w:rPr>
          <w:rFonts w:ascii="Times New Roman" w:eastAsia="Times New Roman" w:hAnsi="Times New Roman"/>
          <w:b/>
          <w:color w:val="000000"/>
          <w:sz w:val="28"/>
          <w:szCs w:val="28"/>
          <w:lang w:eastAsia="ru-RU"/>
        </w:rPr>
      </w:pPr>
      <w:r w:rsidRPr="00685523">
        <w:rPr>
          <w:rFonts w:ascii="Times New Roman" w:hAnsi="Times New Roman"/>
          <w:b/>
          <w:sz w:val="28"/>
          <w:szCs w:val="28"/>
        </w:rPr>
        <w:lastRenderedPageBreak/>
        <w:t>ТЕМА № 5</w:t>
      </w:r>
      <w:r w:rsidR="00EF280D" w:rsidRPr="00685523">
        <w:rPr>
          <w:rFonts w:ascii="Times New Roman" w:hAnsi="Times New Roman"/>
          <w:b/>
          <w:sz w:val="28"/>
          <w:szCs w:val="28"/>
        </w:rPr>
        <w:t xml:space="preserve">. </w:t>
      </w:r>
      <w:r w:rsidR="00EF280D" w:rsidRPr="00685523">
        <w:rPr>
          <w:rFonts w:ascii="Times New Roman" w:eastAsia="Times New Roman" w:hAnsi="Times New Roman"/>
          <w:b/>
          <w:color w:val="000000"/>
          <w:sz w:val="28"/>
          <w:szCs w:val="28"/>
          <w:lang w:eastAsia="ru-RU"/>
        </w:rPr>
        <w:t xml:space="preserve">ПОБУДОВА ГРАФІКІВ ДОБОВОГО ХОДУ ТЕМПЕРАТУРИ ҐРУНТУ </w:t>
      </w:r>
      <w:r w:rsidR="00074929" w:rsidRPr="00685523">
        <w:rPr>
          <w:rFonts w:ascii="Times New Roman" w:eastAsia="Times New Roman" w:hAnsi="Times New Roman"/>
          <w:b/>
          <w:color w:val="000000"/>
          <w:sz w:val="28"/>
          <w:szCs w:val="28"/>
          <w:lang w:eastAsia="ru-RU"/>
        </w:rPr>
        <w:t>ТА</w:t>
      </w:r>
      <w:r w:rsidR="00EF280D" w:rsidRPr="00685523">
        <w:rPr>
          <w:rFonts w:ascii="Times New Roman" w:eastAsia="Times New Roman" w:hAnsi="Times New Roman"/>
          <w:b/>
          <w:color w:val="000000"/>
          <w:sz w:val="28"/>
          <w:szCs w:val="28"/>
          <w:lang w:eastAsia="ru-RU"/>
        </w:rPr>
        <w:t xml:space="preserve"> ТЕРМОІЗОПЛЕТ</w:t>
      </w:r>
    </w:p>
    <w:p w14:paraId="3D030E84" w14:textId="77777777" w:rsidR="00EF280D" w:rsidRPr="00685523" w:rsidRDefault="00EF280D" w:rsidP="00EF280D">
      <w:pPr>
        <w:spacing w:after="0" w:line="240" w:lineRule="auto"/>
        <w:jc w:val="center"/>
        <w:rPr>
          <w:rFonts w:ascii="Times New Roman" w:eastAsia="Times New Roman" w:hAnsi="Times New Roman"/>
          <w:b/>
          <w:color w:val="000000"/>
          <w:sz w:val="28"/>
          <w:szCs w:val="28"/>
          <w:lang w:eastAsia="ru-RU"/>
        </w:rPr>
      </w:pPr>
    </w:p>
    <w:p w14:paraId="3950BF23" w14:textId="77777777" w:rsidR="00EF280D" w:rsidRPr="00685523" w:rsidRDefault="00EF280D" w:rsidP="00E75B13">
      <w:pPr>
        <w:spacing w:after="0" w:line="240" w:lineRule="auto"/>
        <w:ind w:firstLine="709"/>
        <w:jc w:val="both"/>
        <w:rPr>
          <w:rFonts w:ascii="Times New Roman" w:eastAsia="Times New Roman" w:hAnsi="Times New Roman"/>
          <w:b/>
          <w:color w:val="000000"/>
          <w:spacing w:val="1"/>
          <w:sz w:val="28"/>
          <w:szCs w:val="28"/>
          <w:lang w:eastAsia="ru-RU"/>
        </w:rPr>
      </w:pPr>
      <w:r w:rsidRPr="00685523">
        <w:rPr>
          <w:rFonts w:ascii="Times New Roman CYR" w:eastAsia="Times New Roman" w:hAnsi="Times New Roman CYR"/>
          <w:b/>
          <w:kern w:val="2"/>
          <w:sz w:val="28"/>
          <w:szCs w:val="28"/>
          <w:lang w:eastAsia="ru-RU"/>
        </w:rPr>
        <w:t xml:space="preserve">Мета: </w:t>
      </w:r>
      <w:r w:rsidRPr="00685523">
        <w:rPr>
          <w:rFonts w:ascii="Times New Roman" w:eastAsia="Times New Roman" w:hAnsi="Times New Roman"/>
          <w:color w:val="000000"/>
          <w:spacing w:val="1"/>
          <w:sz w:val="28"/>
          <w:szCs w:val="28"/>
          <w:lang w:eastAsia="ru-RU"/>
        </w:rPr>
        <w:t>з’ясувати розподіл тепла в ґрунті в різні пори року,</w:t>
      </w:r>
      <w:r w:rsidRPr="00685523">
        <w:rPr>
          <w:rFonts w:ascii="Times New Roman" w:eastAsia="Times New Roman" w:hAnsi="Times New Roman"/>
          <w:b/>
          <w:color w:val="000000"/>
          <w:spacing w:val="1"/>
          <w:sz w:val="28"/>
          <w:szCs w:val="28"/>
          <w:lang w:eastAsia="ru-RU"/>
        </w:rPr>
        <w:t xml:space="preserve"> </w:t>
      </w:r>
      <w:r w:rsidRPr="00685523">
        <w:t xml:space="preserve"> </w:t>
      </w:r>
      <w:r w:rsidRPr="00685523">
        <w:rPr>
          <w:rFonts w:ascii="Times New Roman" w:eastAsia="Times New Roman" w:hAnsi="Times New Roman"/>
          <w:color w:val="000000"/>
          <w:spacing w:val="1"/>
          <w:sz w:val="28"/>
          <w:szCs w:val="28"/>
          <w:lang w:eastAsia="ru-RU"/>
        </w:rPr>
        <w:t>навчитис</w:t>
      </w:r>
      <w:r w:rsidR="00E75B13" w:rsidRPr="00685523">
        <w:rPr>
          <w:rFonts w:ascii="Times New Roman" w:eastAsia="Times New Roman" w:hAnsi="Times New Roman"/>
          <w:color w:val="000000"/>
          <w:spacing w:val="1"/>
          <w:sz w:val="28"/>
          <w:szCs w:val="28"/>
          <w:lang w:eastAsia="ru-RU"/>
        </w:rPr>
        <w:t>я</w:t>
      </w:r>
      <w:r w:rsidRPr="00685523">
        <w:rPr>
          <w:rFonts w:ascii="Times New Roman" w:eastAsia="Times New Roman" w:hAnsi="Times New Roman"/>
          <w:color w:val="000000"/>
          <w:spacing w:val="1"/>
          <w:sz w:val="28"/>
          <w:szCs w:val="28"/>
          <w:lang w:eastAsia="ru-RU"/>
        </w:rPr>
        <w:t xml:space="preserve"> будувати графіки добового ходу температури ґрунту </w:t>
      </w:r>
      <w:r w:rsidR="00E75B13" w:rsidRPr="00685523">
        <w:rPr>
          <w:rFonts w:ascii="Times New Roman" w:eastAsia="Times New Roman" w:hAnsi="Times New Roman"/>
          <w:color w:val="000000"/>
          <w:spacing w:val="1"/>
          <w:sz w:val="28"/>
          <w:szCs w:val="28"/>
          <w:lang w:eastAsia="ru-RU"/>
        </w:rPr>
        <w:t>та</w:t>
      </w:r>
      <w:r w:rsidRPr="00685523">
        <w:rPr>
          <w:rFonts w:ascii="Times New Roman" w:eastAsia="Times New Roman" w:hAnsi="Times New Roman"/>
          <w:color w:val="000000"/>
          <w:spacing w:val="1"/>
          <w:sz w:val="28"/>
          <w:szCs w:val="28"/>
          <w:lang w:eastAsia="ru-RU"/>
        </w:rPr>
        <w:t xml:space="preserve"> термоізоплети.</w:t>
      </w:r>
    </w:p>
    <w:p w14:paraId="69C16BBE" w14:textId="77777777" w:rsidR="00EF280D" w:rsidRPr="00685523" w:rsidRDefault="00EF280D" w:rsidP="00E75B13">
      <w:pPr>
        <w:tabs>
          <w:tab w:val="left" w:pos="924"/>
          <w:tab w:val="left" w:pos="2730"/>
          <w:tab w:val="left" w:pos="3240"/>
          <w:tab w:val="left" w:pos="5767"/>
        </w:tabs>
        <w:spacing w:after="0" w:line="240" w:lineRule="auto"/>
        <w:ind w:firstLine="709"/>
        <w:jc w:val="both"/>
        <w:rPr>
          <w:rFonts w:ascii="Times New Roman" w:hAnsi="Times New Roman"/>
          <w:sz w:val="28"/>
          <w:szCs w:val="28"/>
        </w:rPr>
      </w:pPr>
      <w:r w:rsidRPr="00685523">
        <w:rPr>
          <w:rFonts w:ascii="Times New Roman" w:hAnsi="Times New Roman"/>
          <w:i/>
          <w:sz w:val="28"/>
          <w:szCs w:val="28"/>
        </w:rPr>
        <w:t>Прилади, обладнання, матеріали:</w:t>
      </w:r>
      <w:r w:rsidRPr="00685523">
        <w:rPr>
          <w:rFonts w:ascii="Times New Roman" w:hAnsi="Times New Roman"/>
          <w:sz w:val="28"/>
          <w:szCs w:val="28"/>
        </w:rPr>
        <w:t xml:space="preserve"> таблиці середньомісячної температури ґру</w:t>
      </w:r>
      <w:r w:rsidR="009A0C85" w:rsidRPr="00685523">
        <w:rPr>
          <w:rFonts w:ascii="Times New Roman" w:hAnsi="Times New Roman"/>
          <w:sz w:val="28"/>
          <w:szCs w:val="28"/>
        </w:rPr>
        <w:t>нту на різних глибинах</w:t>
      </w:r>
      <w:r w:rsidRPr="00685523">
        <w:rPr>
          <w:rFonts w:ascii="Times New Roman" w:hAnsi="Times New Roman"/>
          <w:sz w:val="28"/>
          <w:szCs w:val="28"/>
        </w:rPr>
        <w:t>, міліметровий папір.</w:t>
      </w:r>
    </w:p>
    <w:p w14:paraId="3C4F438C" w14:textId="77777777" w:rsidR="00EF280D" w:rsidRPr="00685523" w:rsidRDefault="00EF280D" w:rsidP="00EF280D">
      <w:pPr>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ТЕОРЕТИЧНІ ВІДОМОСТІ</w:t>
      </w:r>
    </w:p>
    <w:p w14:paraId="47DF1E70" w14:textId="77777777" w:rsidR="00EF280D" w:rsidRPr="00685523" w:rsidRDefault="00EF280D" w:rsidP="00E75B13">
      <w:pPr>
        <w:widowControl w:val="0"/>
        <w:tabs>
          <w:tab w:val="left" w:pos="1046"/>
          <w:tab w:val="left" w:pos="1134"/>
        </w:tabs>
        <w:spacing w:after="0" w:line="240" w:lineRule="auto"/>
        <w:ind w:firstLine="709"/>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Добовий хід температури ґрунту являє собою періодичні коливання з одним максимумом і одним мінімумом. У розподілі температури з глибиною виділяють основні типи: інсоляції (вдень і влітку) і випромінювання (вночі та взимку) і проміжні: ранковий (весняний) і вечірній (осінній). </w:t>
      </w:r>
    </w:p>
    <w:p w14:paraId="559F7A97" w14:textId="77777777" w:rsidR="001172B2" w:rsidRPr="00685523" w:rsidRDefault="00EF280D" w:rsidP="001172B2">
      <w:pPr>
        <w:widowControl w:val="0"/>
        <w:tabs>
          <w:tab w:val="left" w:pos="1046"/>
          <w:tab w:val="left" w:pos="1134"/>
        </w:tabs>
        <w:spacing w:after="0" w:line="240" w:lineRule="auto"/>
        <w:ind w:firstLine="709"/>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Для побудови графіка добового ходу температури ґрунту на міліметровому папері необхідно провести осі координат. На горизонтальній осі відмічають значення, що відповідають строкам спостережень, на </w:t>
      </w:r>
      <w:r w:rsidR="001172B2"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вертикальній – значення температури</w:t>
      </w:r>
      <w:r w:rsidR="001172B2"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w:t>
      </w:r>
    </w:p>
    <w:p w14:paraId="622ECCC5" w14:textId="77777777" w:rsidR="00EF280D" w:rsidRPr="00685523" w:rsidRDefault="00EF280D" w:rsidP="001172B2">
      <w:pPr>
        <w:widowControl w:val="0"/>
        <w:tabs>
          <w:tab w:val="left" w:pos="1046"/>
          <w:tab w:val="left" w:pos="1134"/>
        </w:tabs>
        <w:spacing w:after="0" w:line="240" w:lineRule="auto"/>
        <w:ind w:firstLine="709"/>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Масштаб часу </w:t>
      </w:r>
      <w:r w:rsidR="001172B2" w:rsidRPr="00685523">
        <w:rPr>
          <w:rFonts w:ascii="Times New Roman" w:eastAsia="Times New Roman" w:hAnsi="Times New Roman"/>
          <w:sz w:val="28"/>
          <w:szCs w:val="28"/>
        </w:rPr>
        <w:t>й</w:t>
      </w:r>
      <w:r w:rsidRPr="00685523">
        <w:rPr>
          <w:rFonts w:ascii="Times New Roman" w:eastAsia="Times New Roman" w:hAnsi="Times New Roman"/>
          <w:sz w:val="28"/>
          <w:szCs w:val="28"/>
        </w:rPr>
        <w:t xml:space="preserve"> температури </w:t>
      </w:r>
      <w:r w:rsidR="001172B2" w:rsidRPr="00685523">
        <w:rPr>
          <w:rFonts w:ascii="Times New Roman" w:eastAsia="Times New Roman" w:hAnsi="Times New Roman"/>
          <w:sz w:val="28"/>
          <w:szCs w:val="28"/>
        </w:rPr>
        <w:t>о</w:t>
      </w:r>
      <w:r w:rsidRPr="00685523">
        <w:rPr>
          <w:rFonts w:ascii="Times New Roman" w:eastAsia="Times New Roman" w:hAnsi="Times New Roman"/>
          <w:sz w:val="28"/>
          <w:szCs w:val="28"/>
        </w:rPr>
        <w:t>бирається залежно від вих</w:t>
      </w:r>
      <w:r w:rsidR="004E0C4E" w:rsidRPr="00685523">
        <w:rPr>
          <w:rFonts w:ascii="Times New Roman" w:eastAsia="Times New Roman" w:hAnsi="Times New Roman"/>
          <w:sz w:val="28"/>
          <w:szCs w:val="28"/>
        </w:rPr>
        <w:t>ідних даних температури (рис. 9</w:t>
      </w:r>
      <w:r w:rsidRPr="00685523">
        <w:rPr>
          <w:rFonts w:ascii="Times New Roman" w:eastAsia="Times New Roman" w:hAnsi="Times New Roman"/>
          <w:sz w:val="28"/>
          <w:szCs w:val="28"/>
        </w:rPr>
        <w:t>).</w:t>
      </w:r>
    </w:p>
    <w:p w14:paraId="38727A35" w14:textId="77777777" w:rsidR="00EF280D" w:rsidRPr="00685523" w:rsidRDefault="00EF280D" w:rsidP="00EF280D">
      <w:pPr>
        <w:spacing w:after="0" w:line="256" w:lineRule="auto"/>
        <w:jc w:val="both"/>
        <w:rPr>
          <w:rFonts w:ascii="Times New Roman" w:hAnsi="Times New Roman"/>
          <w:sz w:val="28"/>
          <w:szCs w:val="28"/>
        </w:rPr>
      </w:pPr>
    </w:p>
    <w:p w14:paraId="1AC71886" w14:textId="77777777" w:rsidR="00EF280D" w:rsidRPr="00685523" w:rsidRDefault="00EF280D" w:rsidP="005C1AB8">
      <w:pPr>
        <w:spacing w:after="160" w:line="256" w:lineRule="auto"/>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2B4C085A" wp14:editId="1EE92DAE">
            <wp:extent cx="4785360" cy="2331720"/>
            <wp:effectExtent l="0" t="0" r="0" b="0"/>
            <wp:docPr id="93" name="Рисунок 5"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5360" cy="2331720"/>
                    </a:xfrm>
                    <a:prstGeom prst="rect">
                      <a:avLst/>
                    </a:prstGeom>
                    <a:noFill/>
                    <a:ln>
                      <a:noFill/>
                    </a:ln>
                  </pic:spPr>
                </pic:pic>
              </a:graphicData>
            </a:graphic>
          </wp:inline>
        </w:drawing>
      </w:r>
    </w:p>
    <w:p w14:paraId="63049B47" w14:textId="77777777" w:rsidR="00EF280D" w:rsidRPr="00685523" w:rsidRDefault="004E0C4E" w:rsidP="00E17822">
      <w:pPr>
        <w:spacing w:after="160" w:line="256" w:lineRule="auto"/>
        <w:jc w:val="center"/>
        <w:rPr>
          <w:rFonts w:ascii="Times New Roman" w:hAnsi="Times New Roman"/>
          <w:spacing w:val="-10"/>
          <w:sz w:val="28"/>
          <w:szCs w:val="28"/>
        </w:rPr>
      </w:pPr>
      <w:r w:rsidRPr="00685523">
        <w:rPr>
          <w:rFonts w:ascii="Times New Roman" w:hAnsi="Times New Roman"/>
          <w:spacing w:val="-10"/>
          <w:sz w:val="28"/>
          <w:szCs w:val="28"/>
        </w:rPr>
        <w:t>Рисунок 9</w:t>
      </w:r>
      <w:r w:rsidR="00EF280D" w:rsidRPr="00685523">
        <w:rPr>
          <w:rFonts w:ascii="Times New Roman" w:hAnsi="Times New Roman"/>
          <w:spacing w:val="-10"/>
          <w:sz w:val="28"/>
          <w:szCs w:val="28"/>
        </w:rPr>
        <w:t xml:space="preserve"> </w:t>
      </w:r>
      <w:r w:rsidR="00E22E5D" w:rsidRPr="00685523">
        <w:rPr>
          <w:rFonts w:ascii="Times New Roman" w:hAnsi="Times New Roman"/>
          <w:i/>
          <w:spacing w:val="-10"/>
          <w:sz w:val="28"/>
          <w:szCs w:val="28"/>
        </w:rPr>
        <w:t>–</w:t>
      </w:r>
      <w:r w:rsidR="00932DFE" w:rsidRPr="00685523">
        <w:rPr>
          <w:rFonts w:ascii="Times New Roman" w:hAnsi="Times New Roman"/>
          <w:i/>
          <w:spacing w:val="-10"/>
          <w:sz w:val="28"/>
          <w:szCs w:val="28"/>
        </w:rPr>
        <w:t xml:space="preserve"> </w:t>
      </w:r>
      <w:r w:rsidR="00EF280D" w:rsidRPr="00685523">
        <w:rPr>
          <w:rFonts w:ascii="Times New Roman" w:hAnsi="Times New Roman"/>
          <w:spacing w:val="-10"/>
          <w:sz w:val="28"/>
          <w:szCs w:val="28"/>
        </w:rPr>
        <w:t>Графік добового ходу температури ґрунту на різних глибинах</w:t>
      </w:r>
    </w:p>
    <w:p w14:paraId="42C5E163" w14:textId="77777777" w:rsidR="00EF280D" w:rsidRPr="00685523" w:rsidRDefault="00EF280D" w:rsidP="00EF280D">
      <w:pPr>
        <w:spacing w:after="100" w:afterAutospacing="1"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Матеріали багаторічних спостережень на різних глибинах можуть бути представлені графічно. На такому графіку демонструється залежність температури ґрунту, глибина виміру та час. Для побудови графік</w:t>
      </w:r>
      <w:r w:rsidR="001172B2" w:rsidRPr="00685523">
        <w:rPr>
          <w:rFonts w:ascii="Times New Roman" w:eastAsia="Times New Roman" w:hAnsi="Times New Roman"/>
          <w:sz w:val="28"/>
          <w:szCs w:val="28"/>
        </w:rPr>
        <w:t>а</w:t>
      </w:r>
      <w:r w:rsidRPr="00685523">
        <w:rPr>
          <w:rFonts w:ascii="Times New Roman" w:eastAsia="Times New Roman" w:hAnsi="Times New Roman"/>
          <w:sz w:val="28"/>
          <w:szCs w:val="28"/>
        </w:rPr>
        <w:t xml:space="preserve"> на вертикальній осі відкладають глибину, а на горизонтальній – час, зазвичай місяці. На графік наносять середньомісячну температуру ґрунту на різних глибинах, а потім точки з однаковою температурою з’єднують між собою плавними лініями, які назив</w:t>
      </w:r>
      <w:r w:rsidR="004E0C4E" w:rsidRPr="00685523">
        <w:rPr>
          <w:rFonts w:ascii="Times New Roman" w:eastAsia="Times New Roman" w:hAnsi="Times New Roman"/>
          <w:sz w:val="28"/>
          <w:szCs w:val="28"/>
        </w:rPr>
        <w:t xml:space="preserve">аються </w:t>
      </w:r>
      <w:r w:rsidR="004E0C4E" w:rsidRPr="00685523">
        <w:rPr>
          <w:rFonts w:ascii="Times New Roman" w:eastAsia="Times New Roman" w:hAnsi="Times New Roman"/>
          <w:i/>
          <w:sz w:val="28"/>
          <w:szCs w:val="28"/>
        </w:rPr>
        <w:t>термоізоплетами</w:t>
      </w:r>
      <w:r w:rsidR="004E0C4E" w:rsidRPr="00685523">
        <w:rPr>
          <w:rFonts w:ascii="Times New Roman" w:eastAsia="Times New Roman" w:hAnsi="Times New Roman"/>
          <w:sz w:val="28"/>
          <w:szCs w:val="28"/>
        </w:rPr>
        <w:t xml:space="preserve"> (рис. 10</w:t>
      </w:r>
      <w:r w:rsidRPr="00685523">
        <w:rPr>
          <w:rFonts w:ascii="Times New Roman" w:eastAsia="Times New Roman" w:hAnsi="Times New Roman"/>
          <w:sz w:val="28"/>
          <w:szCs w:val="28"/>
        </w:rPr>
        <w:t>) Проводять термоізоплети через кожні 2</w:t>
      </w:r>
      <w:r w:rsidRPr="00685523">
        <w:rPr>
          <w:rFonts w:ascii="Times New Roman" w:eastAsia="Times New Roman" w:hAnsi="Times New Roman"/>
          <w:sz w:val="28"/>
          <w:szCs w:val="28"/>
          <w:vertAlign w:val="superscript"/>
        </w:rPr>
        <w:t>0</w:t>
      </w:r>
      <w:r w:rsidRPr="00685523">
        <w:rPr>
          <w:rFonts w:ascii="Times New Roman" w:eastAsia="Times New Roman" w:hAnsi="Times New Roman"/>
          <w:sz w:val="28"/>
          <w:szCs w:val="28"/>
        </w:rPr>
        <w:t xml:space="preserve">С. Для знаходження точок з необхідною температурою використовують лінійну наближену інтерполяцію. </w:t>
      </w:r>
    </w:p>
    <w:p w14:paraId="3C6470B3" w14:textId="77777777" w:rsidR="00EF280D" w:rsidRPr="00685523" w:rsidRDefault="00EF280D" w:rsidP="00EF280D">
      <w:pPr>
        <w:spacing w:after="0" w:line="240" w:lineRule="auto"/>
        <w:jc w:val="both"/>
        <w:rPr>
          <w:rFonts w:ascii="Times New Roman" w:eastAsia="Times New Roman" w:hAnsi="Times New Roman"/>
          <w:sz w:val="28"/>
          <w:szCs w:val="28"/>
        </w:rPr>
      </w:pPr>
    </w:p>
    <w:p w14:paraId="744465C8" w14:textId="77777777" w:rsidR="00EF280D" w:rsidRPr="00685523" w:rsidRDefault="00EF280D" w:rsidP="00EF280D">
      <w:pPr>
        <w:spacing w:after="0" w:line="240" w:lineRule="auto"/>
        <w:jc w:val="center"/>
        <w:rPr>
          <w:rFonts w:ascii="Times New Roman" w:eastAsia="Times New Roman" w:hAnsi="Times New Roman"/>
          <w:sz w:val="28"/>
          <w:szCs w:val="28"/>
        </w:rPr>
      </w:pPr>
      <w:r w:rsidRPr="00685523">
        <w:rPr>
          <w:rFonts w:ascii="Times New Roman" w:eastAsia="Times New Roman" w:hAnsi="Times New Roman"/>
          <w:noProof/>
          <w:sz w:val="28"/>
          <w:szCs w:val="28"/>
          <w:lang w:val="ru-RU" w:eastAsia="ru-RU"/>
        </w:rPr>
        <w:lastRenderedPageBreak/>
        <w:drawing>
          <wp:inline distT="0" distB="0" distL="0" distR="0" wp14:anchorId="728A338A" wp14:editId="3AE83257">
            <wp:extent cx="5638040" cy="3092521"/>
            <wp:effectExtent l="19050" t="0" r="760"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420" cy="3097117"/>
                    </a:xfrm>
                    <a:prstGeom prst="rect">
                      <a:avLst/>
                    </a:prstGeom>
                    <a:noFill/>
                    <a:ln>
                      <a:noFill/>
                    </a:ln>
                  </pic:spPr>
                </pic:pic>
              </a:graphicData>
            </a:graphic>
          </wp:inline>
        </w:drawing>
      </w:r>
    </w:p>
    <w:p w14:paraId="7F0192ED" w14:textId="77777777" w:rsidR="00EF280D" w:rsidRPr="00685523" w:rsidRDefault="004E0C4E" w:rsidP="00A32443">
      <w:pPr>
        <w:spacing w:after="160" w:line="256" w:lineRule="auto"/>
        <w:jc w:val="center"/>
        <w:rPr>
          <w:rFonts w:ascii="Times New Roman" w:hAnsi="Times New Roman"/>
          <w:sz w:val="28"/>
          <w:szCs w:val="28"/>
        </w:rPr>
      </w:pPr>
      <w:r w:rsidRPr="00685523">
        <w:rPr>
          <w:rFonts w:ascii="Times New Roman" w:eastAsia="Times New Roman" w:hAnsi="Times New Roman"/>
          <w:bCs/>
          <w:sz w:val="28"/>
          <w:szCs w:val="28"/>
        </w:rPr>
        <w:t>Рисунок 10</w:t>
      </w:r>
      <w:r w:rsidR="00EF280D" w:rsidRPr="00685523">
        <w:rPr>
          <w:rFonts w:ascii="Times New Roman" w:eastAsia="Times New Roman" w:hAnsi="Times New Roman"/>
          <w:bCs/>
          <w:sz w:val="28"/>
          <w:szCs w:val="28"/>
        </w:rPr>
        <w:t xml:space="preserve"> – </w:t>
      </w:r>
      <w:r w:rsidR="00EF280D" w:rsidRPr="00685523">
        <w:rPr>
          <w:rFonts w:ascii="Times New Roman" w:hAnsi="Times New Roman"/>
          <w:sz w:val="28"/>
          <w:szCs w:val="28"/>
        </w:rPr>
        <w:t>Графік термоізоплет</w:t>
      </w:r>
    </w:p>
    <w:p w14:paraId="7A6E963D" w14:textId="77777777" w:rsidR="00EF280D" w:rsidRPr="00685523" w:rsidRDefault="00EF280D" w:rsidP="00EF280D">
      <w:pPr>
        <w:spacing w:after="100" w:afterAutospacing="1"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Термоізоплети дають наочне уявлення про температуру активного шару ґрунту на будь-якій глибині у будь-який час року. Переміщення вздовж горизонтальної лінії дозволяє прослідкувати зміну температури на певній глибині протягом року. Переміщення ж </w:t>
      </w:r>
      <w:r w:rsidR="001172B2" w:rsidRPr="00685523">
        <w:rPr>
          <w:rFonts w:ascii="Times New Roman" w:eastAsia="Times New Roman" w:hAnsi="Times New Roman"/>
          <w:sz w:val="28"/>
          <w:szCs w:val="28"/>
        </w:rPr>
        <w:t>у</w:t>
      </w:r>
      <w:r w:rsidRPr="00685523">
        <w:rPr>
          <w:rFonts w:ascii="Times New Roman" w:eastAsia="Times New Roman" w:hAnsi="Times New Roman"/>
          <w:sz w:val="28"/>
          <w:szCs w:val="28"/>
        </w:rPr>
        <w:t>здовж вертикальної лінії дає уявлення про розподіл температури з глибиною в певному місяці. Таким чином, користуючись термоізоплетами, можна визначити середню температуру ґрунту на будь-якій глибині будь-якого місяця. Дані графік</w:t>
      </w:r>
      <w:r w:rsidR="001172B2" w:rsidRPr="00685523">
        <w:rPr>
          <w:rFonts w:ascii="Times New Roman" w:eastAsia="Times New Roman" w:hAnsi="Times New Roman"/>
          <w:sz w:val="28"/>
          <w:szCs w:val="28"/>
        </w:rPr>
        <w:t>а</w:t>
      </w:r>
      <w:r w:rsidRPr="00685523">
        <w:rPr>
          <w:rFonts w:ascii="Times New Roman" w:eastAsia="Times New Roman" w:hAnsi="Times New Roman"/>
          <w:sz w:val="28"/>
          <w:szCs w:val="28"/>
        </w:rPr>
        <w:t xml:space="preserve"> використовують для визначення глибини проникнення критичних температур, які пошкоджують кореневу систему плодових дерев, в комунальному господарстві, в промисловому </w:t>
      </w:r>
      <w:r w:rsidR="001172B2" w:rsidRPr="00685523">
        <w:rPr>
          <w:rFonts w:ascii="Times New Roman" w:eastAsia="Times New Roman" w:hAnsi="Times New Roman"/>
          <w:sz w:val="28"/>
          <w:szCs w:val="28"/>
        </w:rPr>
        <w:t>й</w:t>
      </w:r>
      <w:r w:rsidRPr="00685523">
        <w:rPr>
          <w:rFonts w:ascii="Times New Roman" w:eastAsia="Times New Roman" w:hAnsi="Times New Roman"/>
          <w:sz w:val="28"/>
          <w:szCs w:val="28"/>
        </w:rPr>
        <w:t xml:space="preserve"> дорожньому будівництві, при меліорації.</w:t>
      </w:r>
    </w:p>
    <w:p w14:paraId="7F86A402" w14:textId="77777777" w:rsidR="00EF280D" w:rsidRPr="00685523" w:rsidRDefault="00EF280D" w:rsidP="00EF280D">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6B4ED8AF" w14:textId="77777777" w:rsidR="00EF280D" w:rsidRPr="00685523" w:rsidRDefault="00EF280D" w:rsidP="00A32443">
      <w:pPr>
        <w:spacing w:after="160" w:line="256"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1.</w:t>
      </w:r>
      <w:r w:rsidRPr="00685523">
        <w:rPr>
          <w:rFonts w:ascii="Times New Roman" w:hAnsi="Times New Roman"/>
          <w:i/>
          <w:sz w:val="28"/>
          <w:szCs w:val="28"/>
          <w:lang w:eastAsia="uk-UA"/>
        </w:rPr>
        <w:t xml:space="preserve"> </w:t>
      </w:r>
      <w:r w:rsidRPr="00685523">
        <w:rPr>
          <w:rFonts w:ascii="Times New Roman" w:hAnsi="Times New Roman"/>
          <w:sz w:val="28"/>
          <w:szCs w:val="28"/>
        </w:rPr>
        <w:t xml:space="preserve">За даними таблиці побудувати графік добового ходу температури ґрунту на поверхні та </w:t>
      </w:r>
      <w:r w:rsidR="001172B2" w:rsidRPr="00685523">
        <w:rPr>
          <w:rFonts w:ascii="Times New Roman" w:hAnsi="Times New Roman"/>
          <w:sz w:val="28"/>
          <w:szCs w:val="28"/>
        </w:rPr>
        <w:t xml:space="preserve">на </w:t>
      </w:r>
      <w:r w:rsidRPr="00685523">
        <w:rPr>
          <w:rFonts w:ascii="Times New Roman" w:hAnsi="Times New Roman"/>
          <w:sz w:val="28"/>
          <w:szCs w:val="28"/>
        </w:rPr>
        <w:t xml:space="preserve">глибинах 0,05; 0,10; 0,15; 0,20 м. </w:t>
      </w:r>
    </w:p>
    <w:p w14:paraId="4ADBAA6F" w14:textId="77777777" w:rsidR="00EF280D" w:rsidRPr="00685523" w:rsidRDefault="002B0EBF" w:rsidP="00141438">
      <w:pPr>
        <w:spacing w:after="160" w:line="256" w:lineRule="auto"/>
        <w:ind w:firstLine="708"/>
        <w:jc w:val="both"/>
        <w:rPr>
          <w:rFonts w:ascii="Times New Roman" w:hAnsi="Times New Roman"/>
          <w:sz w:val="28"/>
          <w:szCs w:val="28"/>
        </w:rPr>
      </w:pPr>
      <w:r w:rsidRPr="00685523">
        <w:rPr>
          <w:rFonts w:ascii="Times New Roman" w:hAnsi="Times New Roman"/>
          <w:sz w:val="28"/>
          <w:szCs w:val="28"/>
        </w:rPr>
        <w:t>Таблиця 6</w:t>
      </w:r>
      <w:r w:rsidR="00EF280D" w:rsidRPr="00685523">
        <w:rPr>
          <w:rFonts w:ascii="Times New Roman" w:hAnsi="Times New Roman"/>
          <w:sz w:val="28"/>
          <w:szCs w:val="28"/>
        </w:rPr>
        <w:t xml:space="preserve"> </w:t>
      </w:r>
      <w:r w:rsidR="00E22E5D" w:rsidRPr="00685523">
        <w:rPr>
          <w:rFonts w:ascii="Times New Roman" w:hAnsi="Times New Roman"/>
          <w:i/>
          <w:sz w:val="28"/>
          <w:szCs w:val="28"/>
        </w:rPr>
        <w:t xml:space="preserve">– </w:t>
      </w:r>
      <w:r w:rsidR="00EF280D" w:rsidRPr="00685523">
        <w:rPr>
          <w:rFonts w:ascii="Times New Roman" w:hAnsi="Times New Roman"/>
          <w:sz w:val="28"/>
          <w:szCs w:val="28"/>
        </w:rPr>
        <w:t>Вихідні дані для побудови графіка добового ходу температури ґрунту на різних глибинах</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992"/>
        <w:gridCol w:w="992"/>
        <w:gridCol w:w="851"/>
        <w:gridCol w:w="850"/>
        <w:gridCol w:w="1134"/>
        <w:gridCol w:w="992"/>
        <w:gridCol w:w="1276"/>
        <w:gridCol w:w="1037"/>
      </w:tblGrid>
      <w:tr w:rsidR="00EF280D" w:rsidRPr="00685523" w14:paraId="756FE281" w14:textId="77777777" w:rsidTr="00EF280D">
        <w:trPr>
          <w:trHeight w:val="207"/>
        </w:trPr>
        <w:tc>
          <w:tcPr>
            <w:tcW w:w="1425" w:type="dxa"/>
            <w:vMerge w:val="restart"/>
            <w:tcBorders>
              <w:top w:val="single" w:sz="4" w:space="0" w:color="auto"/>
              <w:left w:val="single" w:sz="4" w:space="0" w:color="auto"/>
              <w:bottom w:val="single" w:sz="4" w:space="0" w:color="auto"/>
              <w:right w:val="single" w:sz="4" w:space="0" w:color="auto"/>
            </w:tcBorders>
            <w:hideMark/>
          </w:tcPr>
          <w:p w14:paraId="68263DB6"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Глибина</w:t>
            </w:r>
          </w:p>
        </w:tc>
        <w:tc>
          <w:tcPr>
            <w:tcW w:w="8124" w:type="dxa"/>
            <w:gridSpan w:val="8"/>
            <w:tcBorders>
              <w:top w:val="single" w:sz="4" w:space="0" w:color="auto"/>
              <w:left w:val="single" w:sz="4" w:space="0" w:color="auto"/>
              <w:bottom w:val="single" w:sz="4" w:space="0" w:color="auto"/>
              <w:right w:val="single" w:sz="4" w:space="0" w:color="auto"/>
            </w:tcBorders>
            <w:hideMark/>
          </w:tcPr>
          <w:p w14:paraId="1E1A63B5"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Строки спостережень</w:t>
            </w:r>
          </w:p>
        </w:tc>
      </w:tr>
      <w:tr w:rsidR="00EF280D" w:rsidRPr="00685523" w14:paraId="3231AF9F" w14:textId="77777777" w:rsidTr="00EF280D">
        <w:trPr>
          <w:trHeight w:val="288"/>
        </w:trPr>
        <w:tc>
          <w:tcPr>
            <w:tcW w:w="1425" w:type="dxa"/>
            <w:vMerge/>
            <w:tcBorders>
              <w:top w:val="single" w:sz="4" w:space="0" w:color="auto"/>
              <w:left w:val="single" w:sz="4" w:space="0" w:color="auto"/>
              <w:bottom w:val="single" w:sz="4" w:space="0" w:color="auto"/>
              <w:right w:val="single" w:sz="4" w:space="0" w:color="auto"/>
            </w:tcBorders>
            <w:vAlign w:val="center"/>
            <w:hideMark/>
          </w:tcPr>
          <w:p w14:paraId="60516134" w14:textId="77777777" w:rsidR="00EF280D" w:rsidRPr="00685523" w:rsidRDefault="00EF280D" w:rsidP="00A32443">
            <w:pPr>
              <w:spacing w:after="0" w:line="240" w:lineRule="auto"/>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D0AE8E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w:t>
            </w:r>
          </w:p>
        </w:tc>
        <w:tc>
          <w:tcPr>
            <w:tcW w:w="992" w:type="dxa"/>
            <w:tcBorders>
              <w:top w:val="single" w:sz="4" w:space="0" w:color="auto"/>
              <w:left w:val="single" w:sz="4" w:space="0" w:color="auto"/>
              <w:bottom w:val="single" w:sz="4" w:space="0" w:color="auto"/>
              <w:right w:val="single" w:sz="4" w:space="0" w:color="auto"/>
            </w:tcBorders>
            <w:hideMark/>
          </w:tcPr>
          <w:p w14:paraId="16968831"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00</w:t>
            </w:r>
          </w:p>
        </w:tc>
        <w:tc>
          <w:tcPr>
            <w:tcW w:w="851" w:type="dxa"/>
            <w:tcBorders>
              <w:top w:val="single" w:sz="4" w:space="0" w:color="auto"/>
              <w:left w:val="single" w:sz="4" w:space="0" w:color="auto"/>
              <w:bottom w:val="single" w:sz="4" w:space="0" w:color="auto"/>
              <w:right w:val="single" w:sz="4" w:space="0" w:color="auto"/>
            </w:tcBorders>
            <w:hideMark/>
          </w:tcPr>
          <w:p w14:paraId="27F38D34"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03</w:t>
            </w:r>
          </w:p>
        </w:tc>
        <w:tc>
          <w:tcPr>
            <w:tcW w:w="850" w:type="dxa"/>
            <w:tcBorders>
              <w:top w:val="single" w:sz="4" w:space="0" w:color="auto"/>
              <w:left w:val="single" w:sz="4" w:space="0" w:color="auto"/>
              <w:bottom w:val="single" w:sz="4" w:space="0" w:color="auto"/>
              <w:right w:val="single" w:sz="4" w:space="0" w:color="auto"/>
            </w:tcBorders>
            <w:hideMark/>
          </w:tcPr>
          <w:p w14:paraId="457CCFB8"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06</w:t>
            </w:r>
          </w:p>
        </w:tc>
        <w:tc>
          <w:tcPr>
            <w:tcW w:w="1134" w:type="dxa"/>
            <w:tcBorders>
              <w:top w:val="single" w:sz="4" w:space="0" w:color="auto"/>
              <w:left w:val="single" w:sz="4" w:space="0" w:color="auto"/>
              <w:bottom w:val="single" w:sz="4" w:space="0" w:color="auto"/>
              <w:right w:val="single" w:sz="4" w:space="0" w:color="auto"/>
            </w:tcBorders>
            <w:hideMark/>
          </w:tcPr>
          <w:p w14:paraId="603998CA"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09</w:t>
            </w:r>
          </w:p>
        </w:tc>
        <w:tc>
          <w:tcPr>
            <w:tcW w:w="992" w:type="dxa"/>
            <w:tcBorders>
              <w:top w:val="single" w:sz="4" w:space="0" w:color="auto"/>
              <w:left w:val="single" w:sz="4" w:space="0" w:color="auto"/>
              <w:bottom w:val="single" w:sz="4" w:space="0" w:color="auto"/>
              <w:right w:val="single" w:sz="4" w:space="0" w:color="auto"/>
            </w:tcBorders>
            <w:hideMark/>
          </w:tcPr>
          <w:p w14:paraId="1CA75A26"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14:paraId="5B3A1255"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15</w:t>
            </w:r>
          </w:p>
        </w:tc>
        <w:tc>
          <w:tcPr>
            <w:tcW w:w="1037" w:type="dxa"/>
            <w:tcBorders>
              <w:top w:val="single" w:sz="4" w:space="0" w:color="auto"/>
              <w:left w:val="single" w:sz="4" w:space="0" w:color="auto"/>
              <w:bottom w:val="single" w:sz="4" w:space="0" w:color="auto"/>
              <w:right w:val="single" w:sz="4" w:space="0" w:color="auto"/>
            </w:tcBorders>
            <w:hideMark/>
          </w:tcPr>
          <w:p w14:paraId="5DDE3F5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18</w:t>
            </w:r>
          </w:p>
        </w:tc>
      </w:tr>
      <w:tr w:rsidR="00EF280D" w:rsidRPr="00685523" w14:paraId="614B239D" w14:textId="77777777" w:rsidTr="00EF280D">
        <w:trPr>
          <w:trHeight w:val="183"/>
        </w:trPr>
        <w:tc>
          <w:tcPr>
            <w:tcW w:w="1425" w:type="dxa"/>
            <w:tcBorders>
              <w:top w:val="single" w:sz="4" w:space="0" w:color="auto"/>
              <w:left w:val="single" w:sz="4" w:space="0" w:color="auto"/>
              <w:bottom w:val="single" w:sz="4" w:space="0" w:color="auto"/>
              <w:right w:val="single" w:sz="4" w:space="0" w:color="auto"/>
            </w:tcBorders>
            <w:hideMark/>
          </w:tcPr>
          <w:p w14:paraId="372B42A0"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0,0</w:t>
            </w:r>
          </w:p>
        </w:tc>
        <w:tc>
          <w:tcPr>
            <w:tcW w:w="992" w:type="dxa"/>
            <w:tcBorders>
              <w:top w:val="single" w:sz="4" w:space="0" w:color="auto"/>
              <w:left w:val="single" w:sz="4" w:space="0" w:color="auto"/>
              <w:bottom w:val="single" w:sz="4" w:space="0" w:color="auto"/>
              <w:right w:val="single" w:sz="4" w:space="0" w:color="auto"/>
            </w:tcBorders>
            <w:hideMark/>
          </w:tcPr>
          <w:p w14:paraId="11A7C221"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17,0</w:t>
            </w:r>
          </w:p>
        </w:tc>
        <w:tc>
          <w:tcPr>
            <w:tcW w:w="992" w:type="dxa"/>
            <w:tcBorders>
              <w:top w:val="single" w:sz="4" w:space="0" w:color="auto"/>
              <w:left w:val="single" w:sz="4" w:space="0" w:color="auto"/>
              <w:bottom w:val="single" w:sz="4" w:space="0" w:color="auto"/>
              <w:right w:val="single" w:sz="4" w:space="0" w:color="auto"/>
            </w:tcBorders>
            <w:hideMark/>
          </w:tcPr>
          <w:p w14:paraId="6BCF22D5"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13,0</w:t>
            </w:r>
          </w:p>
        </w:tc>
        <w:tc>
          <w:tcPr>
            <w:tcW w:w="851" w:type="dxa"/>
            <w:tcBorders>
              <w:top w:val="single" w:sz="4" w:space="0" w:color="auto"/>
              <w:left w:val="single" w:sz="4" w:space="0" w:color="auto"/>
              <w:bottom w:val="single" w:sz="4" w:space="0" w:color="auto"/>
              <w:right w:val="single" w:sz="4" w:space="0" w:color="auto"/>
            </w:tcBorders>
            <w:hideMark/>
          </w:tcPr>
          <w:p w14:paraId="04784416"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12,0</w:t>
            </w:r>
          </w:p>
        </w:tc>
        <w:tc>
          <w:tcPr>
            <w:tcW w:w="850" w:type="dxa"/>
            <w:tcBorders>
              <w:top w:val="single" w:sz="4" w:space="0" w:color="auto"/>
              <w:left w:val="single" w:sz="4" w:space="0" w:color="auto"/>
              <w:bottom w:val="single" w:sz="4" w:space="0" w:color="auto"/>
              <w:right w:val="single" w:sz="4" w:space="0" w:color="auto"/>
            </w:tcBorders>
            <w:hideMark/>
          </w:tcPr>
          <w:p w14:paraId="14D8B977"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13,0</w:t>
            </w:r>
          </w:p>
        </w:tc>
        <w:tc>
          <w:tcPr>
            <w:tcW w:w="1134" w:type="dxa"/>
            <w:tcBorders>
              <w:top w:val="single" w:sz="4" w:space="0" w:color="auto"/>
              <w:left w:val="single" w:sz="4" w:space="0" w:color="auto"/>
              <w:bottom w:val="single" w:sz="4" w:space="0" w:color="auto"/>
              <w:right w:val="single" w:sz="4" w:space="0" w:color="auto"/>
            </w:tcBorders>
            <w:hideMark/>
          </w:tcPr>
          <w:p w14:paraId="594FC9EB"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26,0</w:t>
            </w:r>
          </w:p>
        </w:tc>
        <w:tc>
          <w:tcPr>
            <w:tcW w:w="992" w:type="dxa"/>
            <w:tcBorders>
              <w:top w:val="single" w:sz="4" w:space="0" w:color="auto"/>
              <w:left w:val="single" w:sz="4" w:space="0" w:color="auto"/>
              <w:bottom w:val="single" w:sz="4" w:space="0" w:color="auto"/>
              <w:right w:val="single" w:sz="4" w:space="0" w:color="auto"/>
            </w:tcBorders>
            <w:hideMark/>
          </w:tcPr>
          <w:p w14:paraId="65022558"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34,0</w:t>
            </w:r>
          </w:p>
        </w:tc>
        <w:tc>
          <w:tcPr>
            <w:tcW w:w="1276" w:type="dxa"/>
            <w:tcBorders>
              <w:top w:val="single" w:sz="4" w:space="0" w:color="auto"/>
              <w:left w:val="single" w:sz="4" w:space="0" w:color="auto"/>
              <w:bottom w:val="single" w:sz="4" w:space="0" w:color="auto"/>
              <w:right w:val="single" w:sz="4" w:space="0" w:color="auto"/>
            </w:tcBorders>
            <w:hideMark/>
          </w:tcPr>
          <w:p w14:paraId="1E5F8D2B" w14:textId="77777777" w:rsidR="00EF280D" w:rsidRPr="00685523" w:rsidRDefault="00EF280D" w:rsidP="00A32443">
            <w:pPr>
              <w:spacing w:after="160" w:line="240" w:lineRule="auto"/>
              <w:jc w:val="center"/>
              <w:rPr>
                <w:rFonts w:ascii="Times New Roman" w:hAnsi="Times New Roman"/>
                <w:sz w:val="24"/>
                <w:szCs w:val="24"/>
              </w:rPr>
            </w:pPr>
            <w:r w:rsidRPr="00685523">
              <w:rPr>
                <w:rFonts w:ascii="Times New Roman" w:hAnsi="Times New Roman"/>
                <w:sz w:val="28"/>
                <w:szCs w:val="28"/>
              </w:rPr>
              <w:t>34,0</w:t>
            </w:r>
          </w:p>
        </w:tc>
        <w:tc>
          <w:tcPr>
            <w:tcW w:w="1037" w:type="dxa"/>
            <w:tcBorders>
              <w:top w:val="single" w:sz="4" w:space="0" w:color="auto"/>
              <w:left w:val="single" w:sz="4" w:space="0" w:color="auto"/>
              <w:bottom w:val="single" w:sz="4" w:space="0" w:color="auto"/>
              <w:right w:val="single" w:sz="4" w:space="0" w:color="auto"/>
            </w:tcBorders>
            <w:hideMark/>
          </w:tcPr>
          <w:p w14:paraId="52B7692F" w14:textId="77777777" w:rsidR="00EF280D" w:rsidRPr="00685523" w:rsidRDefault="00EF280D" w:rsidP="00A32443">
            <w:pPr>
              <w:spacing w:after="160" w:line="240" w:lineRule="auto"/>
              <w:jc w:val="center"/>
              <w:rPr>
                <w:rFonts w:ascii="Times New Roman" w:hAnsi="Times New Roman"/>
                <w:sz w:val="24"/>
                <w:szCs w:val="24"/>
              </w:rPr>
            </w:pPr>
            <w:r w:rsidRPr="00685523">
              <w:rPr>
                <w:rFonts w:ascii="Times New Roman" w:hAnsi="Times New Roman"/>
                <w:sz w:val="28"/>
                <w:szCs w:val="28"/>
              </w:rPr>
              <w:t>27,0</w:t>
            </w:r>
          </w:p>
        </w:tc>
      </w:tr>
      <w:tr w:rsidR="00EF280D" w:rsidRPr="00685523" w14:paraId="3E5C40BC" w14:textId="77777777" w:rsidTr="00EF280D">
        <w:trPr>
          <w:trHeight w:val="264"/>
        </w:trPr>
        <w:tc>
          <w:tcPr>
            <w:tcW w:w="1425" w:type="dxa"/>
            <w:tcBorders>
              <w:top w:val="single" w:sz="4" w:space="0" w:color="auto"/>
              <w:left w:val="single" w:sz="4" w:space="0" w:color="auto"/>
              <w:bottom w:val="single" w:sz="4" w:space="0" w:color="auto"/>
              <w:right w:val="single" w:sz="4" w:space="0" w:color="auto"/>
            </w:tcBorders>
            <w:hideMark/>
          </w:tcPr>
          <w:p w14:paraId="1AA21B53"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0,05</w:t>
            </w:r>
          </w:p>
        </w:tc>
        <w:tc>
          <w:tcPr>
            <w:tcW w:w="992" w:type="dxa"/>
            <w:tcBorders>
              <w:top w:val="single" w:sz="4" w:space="0" w:color="auto"/>
              <w:left w:val="single" w:sz="4" w:space="0" w:color="auto"/>
              <w:bottom w:val="single" w:sz="4" w:space="0" w:color="auto"/>
              <w:right w:val="single" w:sz="4" w:space="0" w:color="auto"/>
            </w:tcBorders>
            <w:hideMark/>
          </w:tcPr>
          <w:p w14:paraId="57FEF819"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20,7</w:t>
            </w:r>
          </w:p>
        </w:tc>
        <w:tc>
          <w:tcPr>
            <w:tcW w:w="992" w:type="dxa"/>
            <w:tcBorders>
              <w:top w:val="single" w:sz="4" w:space="0" w:color="auto"/>
              <w:left w:val="single" w:sz="4" w:space="0" w:color="auto"/>
              <w:bottom w:val="single" w:sz="4" w:space="0" w:color="auto"/>
              <w:right w:val="single" w:sz="4" w:space="0" w:color="auto"/>
            </w:tcBorders>
            <w:hideMark/>
          </w:tcPr>
          <w:p w14:paraId="6B80B2B8"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17,7</w:t>
            </w:r>
          </w:p>
        </w:tc>
        <w:tc>
          <w:tcPr>
            <w:tcW w:w="851" w:type="dxa"/>
            <w:tcBorders>
              <w:top w:val="single" w:sz="4" w:space="0" w:color="auto"/>
              <w:left w:val="single" w:sz="4" w:space="0" w:color="auto"/>
              <w:bottom w:val="single" w:sz="4" w:space="0" w:color="auto"/>
              <w:right w:val="single" w:sz="4" w:space="0" w:color="auto"/>
            </w:tcBorders>
            <w:hideMark/>
          </w:tcPr>
          <w:p w14:paraId="43551C4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16,0</w:t>
            </w:r>
          </w:p>
        </w:tc>
        <w:tc>
          <w:tcPr>
            <w:tcW w:w="850" w:type="dxa"/>
            <w:tcBorders>
              <w:top w:val="single" w:sz="4" w:space="0" w:color="auto"/>
              <w:left w:val="single" w:sz="4" w:space="0" w:color="auto"/>
              <w:bottom w:val="single" w:sz="4" w:space="0" w:color="auto"/>
              <w:right w:val="single" w:sz="4" w:space="0" w:color="auto"/>
            </w:tcBorders>
            <w:hideMark/>
          </w:tcPr>
          <w:p w14:paraId="332B9FB3"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15,3</w:t>
            </w:r>
          </w:p>
        </w:tc>
        <w:tc>
          <w:tcPr>
            <w:tcW w:w="1134" w:type="dxa"/>
            <w:tcBorders>
              <w:top w:val="single" w:sz="4" w:space="0" w:color="auto"/>
              <w:left w:val="single" w:sz="4" w:space="0" w:color="auto"/>
              <w:bottom w:val="single" w:sz="4" w:space="0" w:color="auto"/>
              <w:right w:val="single" w:sz="4" w:space="0" w:color="auto"/>
            </w:tcBorders>
            <w:hideMark/>
          </w:tcPr>
          <w:p w14:paraId="2B9A54D2"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19,5</w:t>
            </w:r>
          </w:p>
        </w:tc>
        <w:tc>
          <w:tcPr>
            <w:tcW w:w="992" w:type="dxa"/>
            <w:tcBorders>
              <w:top w:val="single" w:sz="4" w:space="0" w:color="auto"/>
              <w:left w:val="single" w:sz="4" w:space="0" w:color="auto"/>
              <w:bottom w:val="single" w:sz="4" w:space="0" w:color="auto"/>
              <w:right w:val="single" w:sz="4" w:space="0" w:color="auto"/>
            </w:tcBorders>
            <w:hideMark/>
          </w:tcPr>
          <w:p w14:paraId="5AB4B801"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24,3</w:t>
            </w:r>
          </w:p>
        </w:tc>
        <w:tc>
          <w:tcPr>
            <w:tcW w:w="1276" w:type="dxa"/>
            <w:tcBorders>
              <w:top w:val="single" w:sz="4" w:space="0" w:color="auto"/>
              <w:left w:val="single" w:sz="4" w:space="0" w:color="auto"/>
              <w:bottom w:val="single" w:sz="4" w:space="0" w:color="auto"/>
              <w:right w:val="single" w:sz="4" w:space="0" w:color="auto"/>
            </w:tcBorders>
            <w:hideMark/>
          </w:tcPr>
          <w:p w14:paraId="6203F5A6"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26,6</w:t>
            </w:r>
          </w:p>
        </w:tc>
        <w:tc>
          <w:tcPr>
            <w:tcW w:w="1037" w:type="dxa"/>
            <w:tcBorders>
              <w:top w:val="single" w:sz="4" w:space="0" w:color="auto"/>
              <w:left w:val="single" w:sz="4" w:space="0" w:color="auto"/>
              <w:bottom w:val="single" w:sz="4" w:space="0" w:color="auto"/>
              <w:right w:val="single" w:sz="4" w:space="0" w:color="auto"/>
            </w:tcBorders>
            <w:hideMark/>
          </w:tcPr>
          <w:p w14:paraId="4CF3C1B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25,0</w:t>
            </w:r>
          </w:p>
        </w:tc>
      </w:tr>
      <w:tr w:rsidR="00EF280D" w:rsidRPr="00685523" w14:paraId="43CA42B1" w14:textId="77777777" w:rsidTr="00EF280D">
        <w:trPr>
          <w:trHeight w:val="231"/>
        </w:trPr>
        <w:tc>
          <w:tcPr>
            <w:tcW w:w="1425" w:type="dxa"/>
            <w:tcBorders>
              <w:top w:val="single" w:sz="4" w:space="0" w:color="auto"/>
              <w:left w:val="single" w:sz="4" w:space="0" w:color="auto"/>
              <w:bottom w:val="single" w:sz="4" w:space="0" w:color="auto"/>
              <w:right w:val="single" w:sz="4" w:space="0" w:color="auto"/>
            </w:tcBorders>
            <w:hideMark/>
          </w:tcPr>
          <w:p w14:paraId="742C344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0,10</w:t>
            </w:r>
          </w:p>
        </w:tc>
        <w:tc>
          <w:tcPr>
            <w:tcW w:w="992" w:type="dxa"/>
            <w:tcBorders>
              <w:top w:val="single" w:sz="4" w:space="0" w:color="auto"/>
              <w:left w:val="single" w:sz="4" w:space="0" w:color="auto"/>
              <w:bottom w:val="single" w:sz="4" w:space="0" w:color="auto"/>
              <w:right w:val="single" w:sz="4" w:space="0" w:color="auto"/>
            </w:tcBorders>
            <w:hideMark/>
          </w:tcPr>
          <w:p w14:paraId="5EDF5D2A"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21,3</w:t>
            </w:r>
          </w:p>
        </w:tc>
        <w:tc>
          <w:tcPr>
            <w:tcW w:w="992" w:type="dxa"/>
            <w:tcBorders>
              <w:top w:val="single" w:sz="4" w:space="0" w:color="auto"/>
              <w:left w:val="single" w:sz="4" w:space="0" w:color="auto"/>
              <w:bottom w:val="single" w:sz="4" w:space="0" w:color="auto"/>
              <w:right w:val="single" w:sz="4" w:space="0" w:color="auto"/>
            </w:tcBorders>
            <w:hideMark/>
          </w:tcPr>
          <w:p w14:paraId="3A060361"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19,1</w:t>
            </w:r>
          </w:p>
        </w:tc>
        <w:tc>
          <w:tcPr>
            <w:tcW w:w="851" w:type="dxa"/>
            <w:tcBorders>
              <w:top w:val="single" w:sz="4" w:space="0" w:color="auto"/>
              <w:left w:val="single" w:sz="4" w:space="0" w:color="auto"/>
              <w:bottom w:val="single" w:sz="4" w:space="0" w:color="auto"/>
              <w:right w:val="single" w:sz="4" w:space="0" w:color="auto"/>
            </w:tcBorders>
            <w:hideMark/>
          </w:tcPr>
          <w:p w14:paraId="13BC6207"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17,5</w:t>
            </w:r>
          </w:p>
        </w:tc>
        <w:tc>
          <w:tcPr>
            <w:tcW w:w="850" w:type="dxa"/>
            <w:tcBorders>
              <w:top w:val="single" w:sz="4" w:space="0" w:color="auto"/>
              <w:left w:val="single" w:sz="4" w:space="0" w:color="auto"/>
              <w:bottom w:val="single" w:sz="4" w:space="0" w:color="auto"/>
              <w:right w:val="single" w:sz="4" w:space="0" w:color="auto"/>
            </w:tcBorders>
            <w:hideMark/>
          </w:tcPr>
          <w:p w14:paraId="3D096C74"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16,5</w:t>
            </w:r>
          </w:p>
        </w:tc>
        <w:tc>
          <w:tcPr>
            <w:tcW w:w="1134" w:type="dxa"/>
            <w:tcBorders>
              <w:top w:val="single" w:sz="4" w:space="0" w:color="auto"/>
              <w:left w:val="single" w:sz="4" w:space="0" w:color="auto"/>
              <w:bottom w:val="single" w:sz="4" w:space="0" w:color="auto"/>
              <w:right w:val="single" w:sz="4" w:space="0" w:color="auto"/>
            </w:tcBorders>
            <w:hideMark/>
          </w:tcPr>
          <w:p w14:paraId="2D9263A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18,0</w:t>
            </w:r>
          </w:p>
        </w:tc>
        <w:tc>
          <w:tcPr>
            <w:tcW w:w="992" w:type="dxa"/>
            <w:tcBorders>
              <w:top w:val="single" w:sz="4" w:space="0" w:color="auto"/>
              <w:left w:val="single" w:sz="4" w:space="0" w:color="auto"/>
              <w:bottom w:val="single" w:sz="4" w:space="0" w:color="auto"/>
              <w:right w:val="single" w:sz="4" w:space="0" w:color="auto"/>
            </w:tcBorders>
            <w:hideMark/>
          </w:tcPr>
          <w:p w14:paraId="6406ACE7"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21,2</w:t>
            </w:r>
          </w:p>
        </w:tc>
        <w:tc>
          <w:tcPr>
            <w:tcW w:w="1276" w:type="dxa"/>
            <w:tcBorders>
              <w:top w:val="single" w:sz="4" w:space="0" w:color="auto"/>
              <w:left w:val="single" w:sz="4" w:space="0" w:color="auto"/>
              <w:bottom w:val="single" w:sz="4" w:space="0" w:color="auto"/>
              <w:right w:val="single" w:sz="4" w:space="0" w:color="auto"/>
            </w:tcBorders>
            <w:hideMark/>
          </w:tcPr>
          <w:p w14:paraId="6F23F793"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23,6</w:t>
            </w:r>
          </w:p>
        </w:tc>
        <w:tc>
          <w:tcPr>
            <w:tcW w:w="1037" w:type="dxa"/>
            <w:tcBorders>
              <w:top w:val="single" w:sz="4" w:space="0" w:color="auto"/>
              <w:left w:val="single" w:sz="4" w:space="0" w:color="auto"/>
              <w:bottom w:val="single" w:sz="4" w:space="0" w:color="auto"/>
              <w:right w:val="single" w:sz="4" w:space="0" w:color="auto"/>
            </w:tcBorders>
            <w:hideMark/>
          </w:tcPr>
          <w:p w14:paraId="51DDC48D"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23,5</w:t>
            </w:r>
          </w:p>
        </w:tc>
      </w:tr>
      <w:tr w:rsidR="00EF280D" w:rsidRPr="00685523" w14:paraId="1549E003" w14:textId="77777777" w:rsidTr="00EF280D">
        <w:trPr>
          <w:trHeight w:val="288"/>
        </w:trPr>
        <w:tc>
          <w:tcPr>
            <w:tcW w:w="1425" w:type="dxa"/>
            <w:tcBorders>
              <w:top w:val="single" w:sz="4" w:space="0" w:color="auto"/>
              <w:left w:val="single" w:sz="4" w:space="0" w:color="auto"/>
              <w:bottom w:val="single" w:sz="4" w:space="0" w:color="auto"/>
              <w:right w:val="single" w:sz="4" w:space="0" w:color="auto"/>
            </w:tcBorders>
            <w:hideMark/>
          </w:tcPr>
          <w:p w14:paraId="416D689A"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0,15</w:t>
            </w:r>
          </w:p>
        </w:tc>
        <w:tc>
          <w:tcPr>
            <w:tcW w:w="992" w:type="dxa"/>
            <w:tcBorders>
              <w:top w:val="single" w:sz="4" w:space="0" w:color="auto"/>
              <w:left w:val="single" w:sz="4" w:space="0" w:color="auto"/>
              <w:bottom w:val="single" w:sz="4" w:space="0" w:color="auto"/>
              <w:right w:val="single" w:sz="4" w:space="0" w:color="auto"/>
            </w:tcBorders>
            <w:hideMark/>
          </w:tcPr>
          <w:p w14:paraId="1D52AFCB"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21,3</w:t>
            </w:r>
          </w:p>
        </w:tc>
        <w:tc>
          <w:tcPr>
            <w:tcW w:w="992" w:type="dxa"/>
            <w:tcBorders>
              <w:top w:val="single" w:sz="4" w:space="0" w:color="auto"/>
              <w:left w:val="single" w:sz="4" w:space="0" w:color="auto"/>
              <w:bottom w:val="single" w:sz="4" w:space="0" w:color="auto"/>
              <w:right w:val="single" w:sz="4" w:space="0" w:color="auto"/>
            </w:tcBorders>
            <w:hideMark/>
          </w:tcPr>
          <w:p w14:paraId="082EBC0B"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19,8</w:t>
            </w:r>
          </w:p>
        </w:tc>
        <w:tc>
          <w:tcPr>
            <w:tcW w:w="851" w:type="dxa"/>
            <w:tcBorders>
              <w:top w:val="single" w:sz="4" w:space="0" w:color="auto"/>
              <w:left w:val="single" w:sz="4" w:space="0" w:color="auto"/>
              <w:bottom w:val="single" w:sz="4" w:space="0" w:color="auto"/>
              <w:right w:val="single" w:sz="4" w:space="0" w:color="auto"/>
            </w:tcBorders>
            <w:hideMark/>
          </w:tcPr>
          <w:p w14:paraId="03F09571"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18,5</w:t>
            </w:r>
          </w:p>
        </w:tc>
        <w:tc>
          <w:tcPr>
            <w:tcW w:w="850" w:type="dxa"/>
            <w:tcBorders>
              <w:top w:val="single" w:sz="4" w:space="0" w:color="auto"/>
              <w:left w:val="single" w:sz="4" w:space="0" w:color="auto"/>
              <w:bottom w:val="single" w:sz="4" w:space="0" w:color="auto"/>
              <w:right w:val="single" w:sz="4" w:space="0" w:color="auto"/>
            </w:tcBorders>
            <w:hideMark/>
          </w:tcPr>
          <w:p w14:paraId="3FA1C04E"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17,5</w:t>
            </w:r>
          </w:p>
        </w:tc>
        <w:tc>
          <w:tcPr>
            <w:tcW w:w="1134" w:type="dxa"/>
            <w:tcBorders>
              <w:top w:val="single" w:sz="4" w:space="0" w:color="auto"/>
              <w:left w:val="single" w:sz="4" w:space="0" w:color="auto"/>
              <w:bottom w:val="single" w:sz="4" w:space="0" w:color="auto"/>
              <w:right w:val="single" w:sz="4" w:space="0" w:color="auto"/>
            </w:tcBorders>
            <w:hideMark/>
          </w:tcPr>
          <w:p w14:paraId="3B5B4947"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17,6</w:t>
            </w:r>
          </w:p>
        </w:tc>
        <w:tc>
          <w:tcPr>
            <w:tcW w:w="992" w:type="dxa"/>
            <w:tcBorders>
              <w:top w:val="single" w:sz="4" w:space="0" w:color="auto"/>
              <w:left w:val="single" w:sz="4" w:space="0" w:color="auto"/>
              <w:bottom w:val="single" w:sz="4" w:space="0" w:color="auto"/>
              <w:right w:val="single" w:sz="4" w:space="0" w:color="auto"/>
            </w:tcBorders>
            <w:hideMark/>
          </w:tcPr>
          <w:p w14:paraId="3816F392"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19,4</w:t>
            </w:r>
          </w:p>
        </w:tc>
        <w:tc>
          <w:tcPr>
            <w:tcW w:w="1276" w:type="dxa"/>
            <w:tcBorders>
              <w:top w:val="single" w:sz="4" w:space="0" w:color="auto"/>
              <w:left w:val="single" w:sz="4" w:space="0" w:color="auto"/>
              <w:bottom w:val="single" w:sz="4" w:space="0" w:color="auto"/>
              <w:right w:val="single" w:sz="4" w:space="0" w:color="auto"/>
            </w:tcBorders>
            <w:hideMark/>
          </w:tcPr>
          <w:p w14:paraId="638B0C84"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21,3</w:t>
            </w:r>
          </w:p>
        </w:tc>
        <w:tc>
          <w:tcPr>
            <w:tcW w:w="1037" w:type="dxa"/>
            <w:tcBorders>
              <w:top w:val="single" w:sz="4" w:space="0" w:color="auto"/>
              <w:left w:val="single" w:sz="4" w:space="0" w:color="auto"/>
              <w:bottom w:val="single" w:sz="4" w:space="0" w:color="auto"/>
              <w:right w:val="single" w:sz="4" w:space="0" w:color="auto"/>
            </w:tcBorders>
            <w:hideMark/>
          </w:tcPr>
          <w:p w14:paraId="686C140B"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22,0</w:t>
            </w:r>
          </w:p>
        </w:tc>
      </w:tr>
      <w:tr w:rsidR="00EF280D" w:rsidRPr="00685523" w14:paraId="714379EB" w14:textId="77777777" w:rsidTr="00EF280D">
        <w:trPr>
          <w:trHeight w:val="492"/>
        </w:trPr>
        <w:tc>
          <w:tcPr>
            <w:tcW w:w="1425" w:type="dxa"/>
            <w:tcBorders>
              <w:top w:val="single" w:sz="4" w:space="0" w:color="auto"/>
              <w:left w:val="single" w:sz="4" w:space="0" w:color="auto"/>
              <w:bottom w:val="single" w:sz="4" w:space="0" w:color="auto"/>
              <w:right w:val="single" w:sz="4" w:space="0" w:color="auto"/>
            </w:tcBorders>
            <w:hideMark/>
          </w:tcPr>
          <w:p w14:paraId="4E2389C9"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0,20</w:t>
            </w:r>
          </w:p>
        </w:tc>
        <w:tc>
          <w:tcPr>
            <w:tcW w:w="992" w:type="dxa"/>
            <w:tcBorders>
              <w:top w:val="single" w:sz="4" w:space="0" w:color="auto"/>
              <w:left w:val="single" w:sz="4" w:space="0" w:color="auto"/>
              <w:bottom w:val="single" w:sz="4" w:space="0" w:color="auto"/>
              <w:right w:val="single" w:sz="4" w:space="0" w:color="auto"/>
            </w:tcBorders>
            <w:hideMark/>
          </w:tcPr>
          <w:p w14:paraId="4469D4C9"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21,0</w:t>
            </w:r>
          </w:p>
        </w:tc>
        <w:tc>
          <w:tcPr>
            <w:tcW w:w="992" w:type="dxa"/>
            <w:tcBorders>
              <w:top w:val="single" w:sz="4" w:space="0" w:color="auto"/>
              <w:left w:val="single" w:sz="4" w:space="0" w:color="auto"/>
              <w:bottom w:val="single" w:sz="4" w:space="0" w:color="auto"/>
              <w:right w:val="single" w:sz="4" w:space="0" w:color="auto"/>
            </w:tcBorders>
            <w:hideMark/>
          </w:tcPr>
          <w:p w14:paraId="2B150B06"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19,9</w:t>
            </w:r>
          </w:p>
        </w:tc>
        <w:tc>
          <w:tcPr>
            <w:tcW w:w="851" w:type="dxa"/>
            <w:tcBorders>
              <w:top w:val="single" w:sz="4" w:space="0" w:color="auto"/>
              <w:left w:val="single" w:sz="4" w:space="0" w:color="auto"/>
              <w:bottom w:val="single" w:sz="4" w:space="0" w:color="auto"/>
              <w:right w:val="single" w:sz="4" w:space="0" w:color="auto"/>
            </w:tcBorders>
            <w:hideMark/>
          </w:tcPr>
          <w:p w14:paraId="61549D26"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18,7</w:t>
            </w:r>
          </w:p>
        </w:tc>
        <w:tc>
          <w:tcPr>
            <w:tcW w:w="850" w:type="dxa"/>
            <w:tcBorders>
              <w:top w:val="single" w:sz="4" w:space="0" w:color="auto"/>
              <w:left w:val="single" w:sz="4" w:space="0" w:color="auto"/>
              <w:bottom w:val="single" w:sz="4" w:space="0" w:color="auto"/>
              <w:right w:val="single" w:sz="4" w:space="0" w:color="auto"/>
            </w:tcBorders>
            <w:hideMark/>
          </w:tcPr>
          <w:p w14:paraId="061DAEF3"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17,7</w:t>
            </w:r>
          </w:p>
        </w:tc>
        <w:tc>
          <w:tcPr>
            <w:tcW w:w="1134" w:type="dxa"/>
            <w:tcBorders>
              <w:top w:val="single" w:sz="4" w:space="0" w:color="auto"/>
              <w:left w:val="single" w:sz="4" w:space="0" w:color="auto"/>
              <w:bottom w:val="single" w:sz="4" w:space="0" w:color="auto"/>
              <w:right w:val="single" w:sz="4" w:space="0" w:color="auto"/>
            </w:tcBorders>
            <w:hideMark/>
          </w:tcPr>
          <w:p w14:paraId="3BCD4238"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17,5</w:t>
            </w:r>
          </w:p>
        </w:tc>
        <w:tc>
          <w:tcPr>
            <w:tcW w:w="992" w:type="dxa"/>
            <w:tcBorders>
              <w:top w:val="single" w:sz="4" w:space="0" w:color="auto"/>
              <w:left w:val="single" w:sz="4" w:space="0" w:color="auto"/>
              <w:bottom w:val="single" w:sz="4" w:space="0" w:color="auto"/>
              <w:right w:val="single" w:sz="4" w:space="0" w:color="auto"/>
            </w:tcBorders>
            <w:hideMark/>
          </w:tcPr>
          <w:p w14:paraId="4C72430C"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18,7</w:t>
            </w:r>
          </w:p>
        </w:tc>
        <w:tc>
          <w:tcPr>
            <w:tcW w:w="1276" w:type="dxa"/>
            <w:tcBorders>
              <w:top w:val="single" w:sz="4" w:space="0" w:color="auto"/>
              <w:left w:val="single" w:sz="4" w:space="0" w:color="auto"/>
              <w:bottom w:val="single" w:sz="4" w:space="0" w:color="auto"/>
              <w:right w:val="single" w:sz="4" w:space="0" w:color="auto"/>
            </w:tcBorders>
            <w:hideMark/>
          </w:tcPr>
          <w:p w14:paraId="568301FE"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20,5</w:t>
            </w:r>
          </w:p>
        </w:tc>
        <w:tc>
          <w:tcPr>
            <w:tcW w:w="1037" w:type="dxa"/>
            <w:tcBorders>
              <w:top w:val="single" w:sz="4" w:space="0" w:color="auto"/>
              <w:left w:val="single" w:sz="4" w:space="0" w:color="auto"/>
              <w:bottom w:val="single" w:sz="4" w:space="0" w:color="auto"/>
              <w:right w:val="single" w:sz="4" w:space="0" w:color="auto"/>
            </w:tcBorders>
            <w:hideMark/>
          </w:tcPr>
          <w:p w14:paraId="7AF056EB" w14:textId="77777777" w:rsidR="00EF280D" w:rsidRPr="00685523" w:rsidRDefault="00EF280D" w:rsidP="00A32443">
            <w:pPr>
              <w:spacing w:after="160" w:line="240" w:lineRule="auto"/>
              <w:jc w:val="center"/>
              <w:rPr>
                <w:rFonts w:ascii="Times New Roman" w:hAnsi="Times New Roman"/>
                <w:sz w:val="28"/>
                <w:szCs w:val="28"/>
              </w:rPr>
            </w:pPr>
            <w:r w:rsidRPr="00685523">
              <w:rPr>
                <w:rFonts w:ascii="Times New Roman" w:hAnsi="Times New Roman"/>
                <w:sz w:val="28"/>
                <w:szCs w:val="28"/>
              </w:rPr>
              <w:t>21,3</w:t>
            </w:r>
          </w:p>
        </w:tc>
      </w:tr>
    </w:tbl>
    <w:p w14:paraId="44A912A6" w14:textId="77777777" w:rsidR="00EF280D" w:rsidRPr="00685523" w:rsidRDefault="00EF280D" w:rsidP="00EF280D">
      <w:pPr>
        <w:spacing w:after="160" w:line="256" w:lineRule="auto"/>
        <w:ind w:firstLine="708"/>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lastRenderedPageBreak/>
        <w:t>Завдання 3.</w:t>
      </w:r>
      <w:r w:rsidRPr="00685523">
        <w:rPr>
          <w:rFonts w:ascii="Times New Roman" w:eastAsia="Times New Roman" w:hAnsi="Times New Roman"/>
          <w:sz w:val="28"/>
          <w:szCs w:val="28"/>
          <w:lang w:eastAsia="ru-RU"/>
        </w:rPr>
        <w:t xml:space="preserve"> Проаналізу</w:t>
      </w:r>
      <w:r w:rsidR="001172B2" w:rsidRPr="00685523">
        <w:rPr>
          <w:rFonts w:ascii="Times New Roman" w:eastAsia="Times New Roman" w:hAnsi="Times New Roman"/>
          <w:sz w:val="28"/>
          <w:szCs w:val="28"/>
          <w:lang w:eastAsia="ru-RU"/>
        </w:rPr>
        <w:t>вати</w:t>
      </w:r>
      <w:r w:rsidRPr="00685523">
        <w:rPr>
          <w:rFonts w:ascii="Times New Roman" w:eastAsia="Times New Roman" w:hAnsi="Times New Roman"/>
          <w:sz w:val="28"/>
          <w:szCs w:val="28"/>
          <w:lang w:eastAsia="ru-RU"/>
        </w:rPr>
        <w:t xml:space="preserve"> річний хід середніх місячних температур ґрунту на різних глибинах</w:t>
      </w:r>
      <w:r w:rsidR="001172B2" w:rsidRPr="00685523">
        <w:rPr>
          <w:rFonts w:ascii="Times New Roman" w:eastAsia="Times New Roman" w:hAnsi="Times New Roman"/>
          <w:sz w:val="28"/>
          <w:szCs w:val="28"/>
          <w:lang w:eastAsia="ru-RU"/>
        </w:rPr>
        <w:t>. П</w:t>
      </w:r>
      <w:r w:rsidRPr="00685523">
        <w:rPr>
          <w:rFonts w:ascii="Times New Roman" w:eastAsia="Times New Roman" w:hAnsi="Times New Roman"/>
          <w:sz w:val="28"/>
          <w:szCs w:val="28"/>
          <w:lang w:eastAsia="ru-RU"/>
        </w:rPr>
        <w:t>обуду</w:t>
      </w:r>
      <w:r w:rsidR="001172B2" w:rsidRPr="00685523">
        <w:rPr>
          <w:rFonts w:ascii="Times New Roman" w:eastAsia="Times New Roman" w:hAnsi="Times New Roman"/>
          <w:sz w:val="28"/>
          <w:szCs w:val="28"/>
          <w:lang w:eastAsia="ru-RU"/>
        </w:rPr>
        <w:t>вати</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графіки</w:t>
      </w:r>
      <w:r w:rsidRPr="00685523">
        <w:rPr>
          <w:rFonts w:ascii="Times New Roman" w:eastAsia="Times New Roman" w:hAnsi="Times New Roman"/>
          <w:sz w:val="28"/>
          <w:szCs w:val="28"/>
          <w:lang w:eastAsia="ru-RU"/>
        </w:rPr>
        <w:t xml:space="preserve"> термоізоплет </w:t>
      </w:r>
      <w:r w:rsidRPr="00685523">
        <w:rPr>
          <w:rFonts w:ascii="Times New Roman" w:hAnsi="Times New Roman"/>
          <w:sz w:val="28"/>
          <w:szCs w:val="28"/>
        </w:rPr>
        <w:t>ґрунту</w:t>
      </w:r>
      <w:r w:rsidRPr="00685523">
        <w:rPr>
          <w:rFonts w:ascii="Times New Roman" w:eastAsia="Times New Roman" w:hAnsi="Times New Roman"/>
          <w:sz w:val="28"/>
          <w:szCs w:val="28"/>
          <w:lang w:eastAsia="ru-RU"/>
        </w:rPr>
        <w:t xml:space="preserve"> відповідно до даних щодо температур ґрунту та </w:t>
      </w:r>
      <w:r w:rsidR="001172B2" w:rsidRPr="00685523">
        <w:rPr>
          <w:rFonts w:ascii="Times New Roman" w:eastAsia="Times New Roman" w:hAnsi="Times New Roman"/>
          <w:sz w:val="28"/>
          <w:szCs w:val="28"/>
          <w:lang w:eastAsia="ru-RU"/>
        </w:rPr>
        <w:t>проаналізувати</w:t>
      </w:r>
      <w:r w:rsidRPr="00685523">
        <w:rPr>
          <w:rFonts w:ascii="Times New Roman" w:eastAsia="Times New Roman" w:hAnsi="Times New Roman"/>
          <w:sz w:val="28"/>
          <w:szCs w:val="28"/>
          <w:lang w:eastAsia="ru-RU"/>
        </w:rPr>
        <w:t xml:space="preserve"> глибину проникнення критичних температур у ґрунтовий покрив. </w:t>
      </w:r>
    </w:p>
    <w:p w14:paraId="253D41E6" w14:textId="77777777" w:rsidR="00EF280D" w:rsidRPr="00685523" w:rsidRDefault="002B0EBF" w:rsidP="00EF280D">
      <w:pPr>
        <w:spacing w:after="160" w:line="256" w:lineRule="auto"/>
        <w:ind w:firstLine="708"/>
        <w:jc w:val="both"/>
        <w:rPr>
          <w:rFonts w:ascii="Times New Roman" w:hAnsi="Times New Roman"/>
          <w:sz w:val="28"/>
          <w:szCs w:val="28"/>
        </w:rPr>
      </w:pPr>
      <w:r w:rsidRPr="00685523">
        <w:rPr>
          <w:rFonts w:ascii="Times New Roman" w:hAnsi="Times New Roman"/>
          <w:sz w:val="28"/>
          <w:szCs w:val="28"/>
        </w:rPr>
        <w:t>Таблиця 7</w:t>
      </w:r>
      <w:r w:rsidR="00EF280D" w:rsidRPr="00685523">
        <w:rPr>
          <w:rFonts w:ascii="Times New Roman" w:hAnsi="Times New Roman"/>
          <w:sz w:val="28"/>
          <w:szCs w:val="28"/>
        </w:rPr>
        <w:t xml:space="preserve"> </w:t>
      </w:r>
      <w:r w:rsidR="00E22E5D" w:rsidRPr="00685523">
        <w:rPr>
          <w:rFonts w:ascii="Times New Roman" w:hAnsi="Times New Roman"/>
          <w:i/>
          <w:sz w:val="28"/>
          <w:szCs w:val="28"/>
        </w:rPr>
        <w:t xml:space="preserve">– </w:t>
      </w:r>
      <w:r w:rsidR="00EF280D" w:rsidRPr="00685523">
        <w:rPr>
          <w:rFonts w:ascii="Times New Roman" w:hAnsi="Times New Roman"/>
          <w:sz w:val="28"/>
          <w:szCs w:val="28"/>
        </w:rPr>
        <w:t xml:space="preserve">Вихідні дані для побудови графіка термоізоплет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37"/>
        <w:gridCol w:w="709"/>
        <w:gridCol w:w="709"/>
        <w:gridCol w:w="708"/>
        <w:gridCol w:w="709"/>
        <w:gridCol w:w="709"/>
        <w:gridCol w:w="709"/>
        <w:gridCol w:w="708"/>
        <w:gridCol w:w="709"/>
        <w:gridCol w:w="709"/>
        <w:gridCol w:w="709"/>
        <w:gridCol w:w="753"/>
      </w:tblGrid>
      <w:tr w:rsidR="00EF280D" w:rsidRPr="00685523" w14:paraId="2AC9913F" w14:textId="77777777" w:rsidTr="00A32443">
        <w:trPr>
          <w:trHeight w:val="195"/>
        </w:trPr>
        <w:tc>
          <w:tcPr>
            <w:tcW w:w="993" w:type="dxa"/>
            <w:tcBorders>
              <w:top w:val="single" w:sz="4" w:space="0" w:color="auto"/>
              <w:left w:val="single" w:sz="4" w:space="0" w:color="auto"/>
              <w:bottom w:val="single" w:sz="4" w:space="0" w:color="auto"/>
              <w:right w:val="single" w:sz="4" w:space="0" w:color="auto"/>
            </w:tcBorders>
            <w:hideMark/>
          </w:tcPr>
          <w:p w14:paraId="3A15D4FE" w14:textId="77777777" w:rsidR="00EF280D" w:rsidRPr="00685523" w:rsidRDefault="00EF280D" w:rsidP="00A32443">
            <w:pPr>
              <w:spacing w:after="0" w:line="240" w:lineRule="auto"/>
              <w:ind w:left="-108"/>
              <w:jc w:val="center"/>
              <w:rPr>
                <w:rFonts w:ascii="Times New Roman" w:hAnsi="Times New Roman"/>
                <w:sz w:val="24"/>
                <w:szCs w:val="24"/>
              </w:rPr>
            </w:pPr>
            <w:r w:rsidRPr="00685523">
              <w:rPr>
                <w:rFonts w:ascii="Times New Roman" w:hAnsi="Times New Roman"/>
                <w:spacing w:val="-12"/>
                <w:sz w:val="24"/>
                <w:szCs w:val="24"/>
              </w:rPr>
              <w:t>Глибина,</w:t>
            </w:r>
            <w:r w:rsidRPr="00685523">
              <w:rPr>
                <w:rFonts w:ascii="Times New Roman" w:hAnsi="Times New Roman"/>
                <w:sz w:val="24"/>
                <w:szCs w:val="24"/>
              </w:rPr>
              <w:t xml:space="preserve"> м</w:t>
            </w:r>
          </w:p>
        </w:tc>
        <w:tc>
          <w:tcPr>
            <w:tcW w:w="737" w:type="dxa"/>
            <w:tcBorders>
              <w:top w:val="single" w:sz="4" w:space="0" w:color="auto"/>
              <w:left w:val="single" w:sz="4" w:space="0" w:color="auto"/>
              <w:bottom w:val="single" w:sz="4" w:space="0" w:color="auto"/>
              <w:right w:val="single" w:sz="4" w:space="0" w:color="auto"/>
            </w:tcBorders>
            <w:hideMark/>
          </w:tcPr>
          <w:p w14:paraId="7298F634"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hideMark/>
          </w:tcPr>
          <w:p w14:paraId="712A123D"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hideMark/>
          </w:tcPr>
          <w:p w14:paraId="760A96FB"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hideMark/>
          </w:tcPr>
          <w:p w14:paraId="0F4F1FE3"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IV</w:t>
            </w:r>
          </w:p>
        </w:tc>
        <w:tc>
          <w:tcPr>
            <w:tcW w:w="709" w:type="dxa"/>
            <w:tcBorders>
              <w:top w:val="single" w:sz="4" w:space="0" w:color="auto"/>
              <w:left w:val="single" w:sz="4" w:space="0" w:color="auto"/>
              <w:bottom w:val="single" w:sz="4" w:space="0" w:color="auto"/>
              <w:right w:val="single" w:sz="4" w:space="0" w:color="auto"/>
            </w:tcBorders>
            <w:hideMark/>
          </w:tcPr>
          <w:p w14:paraId="6986EEF3"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hideMark/>
          </w:tcPr>
          <w:p w14:paraId="7889D5E9"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VI</w:t>
            </w:r>
          </w:p>
        </w:tc>
        <w:tc>
          <w:tcPr>
            <w:tcW w:w="709" w:type="dxa"/>
            <w:tcBorders>
              <w:top w:val="single" w:sz="4" w:space="0" w:color="auto"/>
              <w:left w:val="single" w:sz="4" w:space="0" w:color="auto"/>
              <w:bottom w:val="single" w:sz="4" w:space="0" w:color="auto"/>
              <w:right w:val="single" w:sz="4" w:space="0" w:color="auto"/>
            </w:tcBorders>
            <w:hideMark/>
          </w:tcPr>
          <w:p w14:paraId="5AE05297"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VII</w:t>
            </w:r>
          </w:p>
        </w:tc>
        <w:tc>
          <w:tcPr>
            <w:tcW w:w="708" w:type="dxa"/>
            <w:tcBorders>
              <w:top w:val="single" w:sz="4" w:space="0" w:color="auto"/>
              <w:left w:val="single" w:sz="4" w:space="0" w:color="auto"/>
              <w:bottom w:val="single" w:sz="4" w:space="0" w:color="auto"/>
              <w:right w:val="single" w:sz="4" w:space="0" w:color="auto"/>
            </w:tcBorders>
            <w:hideMark/>
          </w:tcPr>
          <w:p w14:paraId="6ACD49F0"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hideMark/>
          </w:tcPr>
          <w:p w14:paraId="609A6948"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IX</w:t>
            </w:r>
          </w:p>
        </w:tc>
        <w:tc>
          <w:tcPr>
            <w:tcW w:w="709" w:type="dxa"/>
            <w:tcBorders>
              <w:top w:val="single" w:sz="4" w:space="0" w:color="auto"/>
              <w:left w:val="single" w:sz="4" w:space="0" w:color="auto"/>
              <w:bottom w:val="single" w:sz="4" w:space="0" w:color="auto"/>
              <w:right w:val="single" w:sz="4" w:space="0" w:color="auto"/>
            </w:tcBorders>
            <w:hideMark/>
          </w:tcPr>
          <w:p w14:paraId="1EC5DAFB"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X</w:t>
            </w:r>
          </w:p>
        </w:tc>
        <w:tc>
          <w:tcPr>
            <w:tcW w:w="709" w:type="dxa"/>
            <w:tcBorders>
              <w:top w:val="single" w:sz="4" w:space="0" w:color="auto"/>
              <w:left w:val="single" w:sz="4" w:space="0" w:color="auto"/>
              <w:bottom w:val="single" w:sz="4" w:space="0" w:color="auto"/>
              <w:right w:val="single" w:sz="4" w:space="0" w:color="auto"/>
            </w:tcBorders>
            <w:hideMark/>
          </w:tcPr>
          <w:p w14:paraId="276E9146"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XI</w:t>
            </w:r>
          </w:p>
        </w:tc>
        <w:tc>
          <w:tcPr>
            <w:tcW w:w="753" w:type="dxa"/>
            <w:tcBorders>
              <w:top w:val="single" w:sz="4" w:space="0" w:color="auto"/>
              <w:left w:val="single" w:sz="4" w:space="0" w:color="auto"/>
              <w:bottom w:val="single" w:sz="4" w:space="0" w:color="auto"/>
              <w:right w:val="single" w:sz="4" w:space="0" w:color="auto"/>
            </w:tcBorders>
            <w:hideMark/>
          </w:tcPr>
          <w:p w14:paraId="57C7E5D9" w14:textId="77777777" w:rsidR="00EF280D" w:rsidRPr="00685523" w:rsidRDefault="00EF280D" w:rsidP="00A32443">
            <w:pPr>
              <w:spacing w:after="0" w:line="240" w:lineRule="auto"/>
              <w:jc w:val="both"/>
              <w:rPr>
                <w:rFonts w:ascii="Times New Roman" w:hAnsi="Times New Roman"/>
                <w:sz w:val="28"/>
                <w:szCs w:val="28"/>
              </w:rPr>
            </w:pPr>
            <w:r w:rsidRPr="00685523">
              <w:rPr>
                <w:rFonts w:ascii="Times New Roman" w:hAnsi="Times New Roman"/>
                <w:sz w:val="28"/>
                <w:szCs w:val="28"/>
              </w:rPr>
              <w:t>XII</w:t>
            </w:r>
          </w:p>
        </w:tc>
      </w:tr>
      <w:tr w:rsidR="00EF280D" w:rsidRPr="00685523" w14:paraId="47375F57" w14:textId="77777777" w:rsidTr="00A32443">
        <w:trPr>
          <w:trHeight w:val="276"/>
        </w:trPr>
        <w:tc>
          <w:tcPr>
            <w:tcW w:w="993" w:type="dxa"/>
            <w:tcBorders>
              <w:top w:val="single" w:sz="4" w:space="0" w:color="auto"/>
              <w:left w:val="single" w:sz="4" w:space="0" w:color="auto"/>
              <w:bottom w:val="single" w:sz="4" w:space="0" w:color="auto"/>
              <w:right w:val="single" w:sz="4" w:space="0" w:color="auto"/>
            </w:tcBorders>
            <w:hideMark/>
          </w:tcPr>
          <w:p w14:paraId="11D5E872"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0,0</w:t>
            </w:r>
          </w:p>
        </w:tc>
        <w:tc>
          <w:tcPr>
            <w:tcW w:w="737" w:type="dxa"/>
            <w:tcBorders>
              <w:top w:val="single" w:sz="4" w:space="0" w:color="auto"/>
              <w:left w:val="single" w:sz="4" w:space="0" w:color="auto"/>
              <w:bottom w:val="single" w:sz="4" w:space="0" w:color="auto"/>
              <w:right w:val="single" w:sz="4" w:space="0" w:color="auto"/>
            </w:tcBorders>
            <w:hideMark/>
          </w:tcPr>
          <w:p w14:paraId="564306A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hideMark/>
          </w:tcPr>
          <w:p w14:paraId="6461FE37"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hideMark/>
          </w:tcPr>
          <w:p w14:paraId="1E6278D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hideMark/>
          </w:tcPr>
          <w:p w14:paraId="42C3C446"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14,0</w:t>
            </w:r>
          </w:p>
        </w:tc>
        <w:tc>
          <w:tcPr>
            <w:tcW w:w="709" w:type="dxa"/>
            <w:tcBorders>
              <w:top w:val="single" w:sz="4" w:space="0" w:color="auto"/>
              <w:left w:val="single" w:sz="4" w:space="0" w:color="auto"/>
              <w:bottom w:val="single" w:sz="4" w:space="0" w:color="auto"/>
              <w:right w:val="single" w:sz="4" w:space="0" w:color="auto"/>
            </w:tcBorders>
            <w:hideMark/>
          </w:tcPr>
          <w:p w14:paraId="6B4D9349"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20,0</w:t>
            </w:r>
          </w:p>
        </w:tc>
        <w:tc>
          <w:tcPr>
            <w:tcW w:w="709" w:type="dxa"/>
            <w:tcBorders>
              <w:top w:val="single" w:sz="4" w:space="0" w:color="auto"/>
              <w:left w:val="single" w:sz="4" w:space="0" w:color="auto"/>
              <w:bottom w:val="single" w:sz="4" w:space="0" w:color="auto"/>
              <w:right w:val="single" w:sz="4" w:space="0" w:color="auto"/>
            </w:tcBorders>
            <w:hideMark/>
          </w:tcPr>
          <w:p w14:paraId="1A1839E7"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26,0</w:t>
            </w:r>
          </w:p>
        </w:tc>
        <w:tc>
          <w:tcPr>
            <w:tcW w:w="709" w:type="dxa"/>
            <w:tcBorders>
              <w:top w:val="single" w:sz="4" w:space="0" w:color="auto"/>
              <w:left w:val="single" w:sz="4" w:space="0" w:color="auto"/>
              <w:bottom w:val="single" w:sz="4" w:space="0" w:color="auto"/>
              <w:right w:val="single" w:sz="4" w:space="0" w:color="auto"/>
            </w:tcBorders>
            <w:hideMark/>
          </w:tcPr>
          <w:p w14:paraId="2E72196D"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30,0</w:t>
            </w:r>
          </w:p>
        </w:tc>
        <w:tc>
          <w:tcPr>
            <w:tcW w:w="708" w:type="dxa"/>
            <w:tcBorders>
              <w:top w:val="single" w:sz="4" w:space="0" w:color="auto"/>
              <w:left w:val="single" w:sz="4" w:space="0" w:color="auto"/>
              <w:bottom w:val="single" w:sz="4" w:space="0" w:color="auto"/>
              <w:right w:val="single" w:sz="4" w:space="0" w:color="auto"/>
            </w:tcBorders>
            <w:hideMark/>
          </w:tcPr>
          <w:p w14:paraId="6A46418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28,0</w:t>
            </w:r>
          </w:p>
        </w:tc>
        <w:tc>
          <w:tcPr>
            <w:tcW w:w="709" w:type="dxa"/>
            <w:tcBorders>
              <w:top w:val="single" w:sz="4" w:space="0" w:color="auto"/>
              <w:left w:val="single" w:sz="4" w:space="0" w:color="auto"/>
              <w:bottom w:val="single" w:sz="4" w:space="0" w:color="auto"/>
              <w:right w:val="single" w:sz="4" w:space="0" w:color="auto"/>
            </w:tcBorders>
            <w:hideMark/>
          </w:tcPr>
          <w:p w14:paraId="244C3368"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20,0</w:t>
            </w:r>
          </w:p>
        </w:tc>
        <w:tc>
          <w:tcPr>
            <w:tcW w:w="709" w:type="dxa"/>
            <w:tcBorders>
              <w:top w:val="single" w:sz="4" w:space="0" w:color="auto"/>
              <w:left w:val="single" w:sz="4" w:space="0" w:color="auto"/>
              <w:bottom w:val="single" w:sz="4" w:space="0" w:color="auto"/>
              <w:right w:val="single" w:sz="4" w:space="0" w:color="auto"/>
            </w:tcBorders>
            <w:hideMark/>
          </w:tcPr>
          <w:p w14:paraId="1A5CD714"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11,0</w:t>
            </w:r>
          </w:p>
        </w:tc>
        <w:tc>
          <w:tcPr>
            <w:tcW w:w="709" w:type="dxa"/>
            <w:tcBorders>
              <w:top w:val="single" w:sz="4" w:space="0" w:color="auto"/>
              <w:left w:val="single" w:sz="4" w:space="0" w:color="auto"/>
              <w:bottom w:val="single" w:sz="4" w:space="0" w:color="auto"/>
              <w:right w:val="single" w:sz="4" w:space="0" w:color="auto"/>
            </w:tcBorders>
            <w:hideMark/>
          </w:tcPr>
          <w:p w14:paraId="76B3D9E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2,0</w:t>
            </w:r>
          </w:p>
        </w:tc>
        <w:tc>
          <w:tcPr>
            <w:tcW w:w="753" w:type="dxa"/>
            <w:tcBorders>
              <w:top w:val="single" w:sz="4" w:space="0" w:color="auto"/>
              <w:left w:val="single" w:sz="4" w:space="0" w:color="auto"/>
              <w:bottom w:val="single" w:sz="4" w:space="0" w:color="auto"/>
              <w:right w:val="single" w:sz="4" w:space="0" w:color="auto"/>
            </w:tcBorders>
            <w:hideMark/>
          </w:tcPr>
          <w:p w14:paraId="6CBA6EB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0,0</w:t>
            </w:r>
          </w:p>
        </w:tc>
      </w:tr>
      <w:tr w:rsidR="00EF280D" w:rsidRPr="00685523" w14:paraId="3E3A2E17" w14:textId="77777777" w:rsidTr="00A32443">
        <w:trPr>
          <w:trHeight w:val="264"/>
        </w:trPr>
        <w:tc>
          <w:tcPr>
            <w:tcW w:w="993" w:type="dxa"/>
            <w:tcBorders>
              <w:top w:val="single" w:sz="4" w:space="0" w:color="auto"/>
              <w:left w:val="single" w:sz="4" w:space="0" w:color="auto"/>
              <w:bottom w:val="single" w:sz="4" w:space="0" w:color="auto"/>
              <w:right w:val="single" w:sz="4" w:space="0" w:color="auto"/>
            </w:tcBorders>
            <w:hideMark/>
          </w:tcPr>
          <w:p w14:paraId="3251713C"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0,2</w:t>
            </w:r>
          </w:p>
        </w:tc>
        <w:tc>
          <w:tcPr>
            <w:tcW w:w="737" w:type="dxa"/>
            <w:tcBorders>
              <w:top w:val="single" w:sz="4" w:space="0" w:color="auto"/>
              <w:left w:val="single" w:sz="4" w:space="0" w:color="auto"/>
              <w:bottom w:val="single" w:sz="4" w:space="0" w:color="auto"/>
              <w:right w:val="single" w:sz="4" w:space="0" w:color="auto"/>
            </w:tcBorders>
            <w:hideMark/>
          </w:tcPr>
          <w:p w14:paraId="7971E276"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14:paraId="2109B6A4"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-0,3</w:t>
            </w:r>
          </w:p>
        </w:tc>
        <w:tc>
          <w:tcPr>
            <w:tcW w:w="709" w:type="dxa"/>
            <w:tcBorders>
              <w:top w:val="single" w:sz="4" w:space="0" w:color="auto"/>
              <w:left w:val="single" w:sz="4" w:space="0" w:color="auto"/>
              <w:bottom w:val="single" w:sz="4" w:space="0" w:color="auto"/>
              <w:right w:val="single" w:sz="4" w:space="0" w:color="auto"/>
            </w:tcBorders>
            <w:hideMark/>
          </w:tcPr>
          <w:p w14:paraId="0CB0691A"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5,6</w:t>
            </w:r>
          </w:p>
        </w:tc>
        <w:tc>
          <w:tcPr>
            <w:tcW w:w="708" w:type="dxa"/>
            <w:tcBorders>
              <w:top w:val="single" w:sz="4" w:space="0" w:color="auto"/>
              <w:left w:val="single" w:sz="4" w:space="0" w:color="auto"/>
              <w:bottom w:val="single" w:sz="4" w:space="0" w:color="auto"/>
              <w:right w:val="single" w:sz="4" w:space="0" w:color="auto"/>
            </w:tcBorders>
            <w:hideMark/>
          </w:tcPr>
          <w:p w14:paraId="66BCD4C6"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12,2</w:t>
            </w:r>
          </w:p>
        </w:tc>
        <w:tc>
          <w:tcPr>
            <w:tcW w:w="709" w:type="dxa"/>
            <w:tcBorders>
              <w:top w:val="single" w:sz="4" w:space="0" w:color="auto"/>
              <w:left w:val="single" w:sz="4" w:space="0" w:color="auto"/>
              <w:bottom w:val="single" w:sz="4" w:space="0" w:color="auto"/>
              <w:right w:val="single" w:sz="4" w:space="0" w:color="auto"/>
            </w:tcBorders>
            <w:hideMark/>
          </w:tcPr>
          <w:p w14:paraId="753B90F5"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17,9</w:t>
            </w:r>
          </w:p>
        </w:tc>
        <w:tc>
          <w:tcPr>
            <w:tcW w:w="709" w:type="dxa"/>
            <w:tcBorders>
              <w:top w:val="single" w:sz="4" w:space="0" w:color="auto"/>
              <w:left w:val="single" w:sz="4" w:space="0" w:color="auto"/>
              <w:bottom w:val="single" w:sz="4" w:space="0" w:color="auto"/>
              <w:right w:val="single" w:sz="4" w:space="0" w:color="auto"/>
            </w:tcBorders>
            <w:hideMark/>
          </w:tcPr>
          <w:p w14:paraId="09350FD4"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23,0</w:t>
            </w:r>
          </w:p>
        </w:tc>
        <w:tc>
          <w:tcPr>
            <w:tcW w:w="709" w:type="dxa"/>
            <w:tcBorders>
              <w:top w:val="single" w:sz="4" w:space="0" w:color="auto"/>
              <w:left w:val="single" w:sz="4" w:space="0" w:color="auto"/>
              <w:bottom w:val="single" w:sz="4" w:space="0" w:color="auto"/>
              <w:right w:val="single" w:sz="4" w:space="0" w:color="auto"/>
            </w:tcBorders>
            <w:hideMark/>
          </w:tcPr>
          <w:p w14:paraId="53ACDF34"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25,6</w:t>
            </w:r>
          </w:p>
        </w:tc>
        <w:tc>
          <w:tcPr>
            <w:tcW w:w="708" w:type="dxa"/>
            <w:tcBorders>
              <w:top w:val="single" w:sz="4" w:space="0" w:color="auto"/>
              <w:left w:val="single" w:sz="4" w:space="0" w:color="auto"/>
              <w:bottom w:val="single" w:sz="4" w:space="0" w:color="auto"/>
              <w:right w:val="single" w:sz="4" w:space="0" w:color="auto"/>
            </w:tcBorders>
            <w:hideMark/>
          </w:tcPr>
          <w:p w14:paraId="29FBA7A8"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26,5</w:t>
            </w:r>
          </w:p>
        </w:tc>
        <w:tc>
          <w:tcPr>
            <w:tcW w:w="709" w:type="dxa"/>
            <w:tcBorders>
              <w:top w:val="single" w:sz="4" w:space="0" w:color="auto"/>
              <w:left w:val="single" w:sz="4" w:space="0" w:color="auto"/>
              <w:bottom w:val="single" w:sz="4" w:space="0" w:color="auto"/>
              <w:right w:val="single" w:sz="4" w:space="0" w:color="auto"/>
            </w:tcBorders>
            <w:hideMark/>
          </w:tcPr>
          <w:p w14:paraId="365BA2BC"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20,9</w:t>
            </w:r>
          </w:p>
        </w:tc>
        <w:tc>
          <w:tcPr>
            <w:tcW w:w="709" w:type="dxa"/>
            <w:tcBorders>
              <w:top w:val="single" w:sz="4" w:space="0" w:color="auto"/>
              <w:left w:val="single" w:sz="4" w:space="0" w:color="auto"/>
              <w:bottom w:val="single" w:sz="4" w:space="0" w:color="auto"/>
              <w:right w:val="single" w:sz="4" w:space="0" w:color="auto"/>
            </w:tcBorders>
            <w:hideMark/>
          </w:tcPr>
          <w:p w14:paraId="747EE3C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12,7</w:t>
            </w:r>
          </w:p>
        </w:tc>
        <w:tc>
          <w:tcPr>
            <w:tcW w:w="709" w:type="dxa"/>
            <w:tcBorders>
              <w:top w:val="single" w:sz="4" w:space="0" w:color="auto"/>
              <w:left w:val="single" w:sz="4" w:space="0" w:color="auto"/>
              <w:bottom w:val="single" w:sz="4" w:space="0" w:color="auto"/>
              <w:right w:val="single" w:sz="4" w:space="0" w:color="auto"/>
            </w:tcBorders>
            <w:hideMark/>
          </w:tcPr>
          <w:p w14:paraId="42F64A0D"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4,9</w:t>
            </w:r>
          </w:p>
        </w:tc>
        <w:tc>
          <w:tcPr>
            <w:tcW w:w="753" w:type="dxa"/>
            <w:tcBorders>
              <w:top w:val="single" w:sz="4" w:space="0" w:color="auto"/>
              <w:left w:val="single" w:sz="4" w:space="0" w:color="auto"/>
              <w:bottom w:val="single" w:sz="4" w:space="0" w:color="auto"/>
              <w:right w:val="single" w:sz="4" w:space="0" w:color="auto"/>
            </w:tcBorders>
            <w:hideMark/>
          </w:tcPr>
          <w:p w14:paraId="7D83A41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2,0</w:t>
            </w:r>
          </w:p>
        </w:tc>
      </w:tr>
      <w:tr w:rsidR="00EF280D" w:rsidRPr="00685523" w14:paraId="4FC148EF" w14:textId="77777777" w:rsidTr="00A32443">
        <w:trPr>
          <w:trHeight w:val="264"/>
        </w:trPr>
        <w:tc>
          <w:tcPr>
            <w:tcW w:w="993" w:type="dxa"/>
            <w:tcBorders>
              <w:top w:val="single" w:sz="4" w:space="0" w:color="auto"/>
              <w:left w:val="single" w:sz="4" w:space="0" w:color="auto"/>
              <w:bottom w:val="single" w:sz="4" w:space="0" w:color="auto"/>
              <w:right w:val="single" w:sz="4" w:space="0" w:color="auto"/>
            </w:tcBorders>
            <w:hideMark/>
          </w:tcPr>
          <w:p w14:paraId="59070364"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0,4</w:t>
            </w:r>
          </w:p>
        </w:tc>
        <w:tc>
          <w:tcPr>
            <w:tcW w:w="737" w:type="dxa"/>
            <w:tcBorders>
              <w:top w:val="single" w:sz="4" w:space="0" w:color="auto"/>
              <w:left w:val="single" w:sz="4" w:space="0" w:color="auto"/>
              <w:bottom w:val="single" w:sz="4" w:space="0" w:color="auto"/>
              <w:right w:val="single" w:sz="4" w:space="0" w:color="auto"/>
            </w:tcBorders>
            <w:hideMark/>
          </w:tcPr>
          <w:p w14:paraId="7D1A07C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14:paraId="6AA8CE6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0,7</w:t>
            </w:r>
          </w:p>
        </w:tc>
        <w:tc>
          <w:tcPr>
            <w:tcW w:w="709" w:type="dxa"/>
            <w:tcBorders>
              <w:top w:val="single" w:sz="4" w:space="0" w:color="auto"/>
              <w:left w:val="single" w:sz="4" w:space="0" w:color="auto"/>
              <w:bottom w:val="single" w:sz="4" w:space="0" w:color="auto"/>
              <w:right w:val="single" w:sz="4" w:space="0" w:color="auto"/>
            </w:tcBorders>
            <w:hideMark/>
          </w:tcPr>
          <w:p w14:paraId="690259E5"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hideMark/>
          </w:tcPr>
          <w:p w14:paraId="1A3F8D4C"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11,1</w:t>
            </w:r>
          </w:p>
        </w:tc>
        <w:tc>
          <w:tcPr>
            <w:tcW w:w="709" w:type="dxa"/>
            <w:tcBorders>
              <w:top w:val="single" w:sz="4" w:space="0" w:color="auto"/>
              <w:left w:val="single" w:sz="4" w:space="0" w:color="auto"/>
              <w:bottom w:val="single" w:sz="4" w:space="0" w:color="auto"/>
              <w:right w:val="single" w:sz="4" w:space="0" w:color="auto"/>
            </w:tcBorders>
            <w:hideMark/>
          </w:tcPr>
          <w:p w14:paraId="131C4DB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16,8</w:t>
            </w:r>
          </w:p>
        </w:tc>
        <w:tc>
          <w:tcPr>
            <w:tcW w:w="709" w:type="dxa"/>
            <w:tcBorders>
              <w:top w:val="single" w:sz="4" w:space="0" w:color="auto"/>
              <w:left w:val="single" w:sz="4" w:space="0" w:color="auto"/>
              <w:bottom w:val="single" w:sz="4" w:space="0" w:color="auto"/>
              <w:right w:val="single" w:sz="4" w:space="0" w:color="auto"/>
            </w:tcBorders>
            <w:hideMark/>
          </w:tcPr>
          <w:p w14:paraId="3FDD31C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21,7</w:t>
            </w:r>
          </w:p>
        </w:tc>
        <w:tc>
          <w:tcPr>
            <w:tcW w:w="709" w:type="dxa"/>
            <w:tcBorders>
              <w:top w:val="single" w:sz="4" w:space="0" w:color="auto"/>
              <w:left w:val="single" w:sz="4" w:space="0" w:color="auto"/>
              <w:bottom w:val="single" w:sz="4" w:space="0" w:color="auto"/>
              <w:right w:val="single" w:sz="4" w:space="0" w:color="auto"/>
            </w:tcBorders>
            <w:hideMark/>
          </w:tcPr>
          <w:p w14:paraId="23CC6FA6"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24,3</w:t>
            </w:r>
          </w:p>
        </w:tc>
        <w:tc>
          <w:tcPr>
            <w:tcW w:w="708" w:type="dxa"/>
            <w:tcBorders>
              <w:top w:val="single" w:sz="4" w:space="0" w:color="auto"/>
              <w:left w:val="single" w:sz="4" w:space="0" w:color="auto"/>
              <w:bottom w:val="single" w:sz="4" w:space="0" w:color="auto"/>
              <w:right w:val="single" w:sz="4" w:space="0" w:color="auto"/>
            </w:tcBorders>
            <w:hideMark/>
          </w:tcPr>
          <w:p w14:paraId="74E3F58A"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26,5</w:t>
            </w:r>
          </w:p>
        </w:tc>
        <w:tc>
          <w:tcPr>
            <w:tcW w:w="709" w:type="dxa"/>
            <w:tcBorders>
              <w:top w:val="single" w:sz="4" w:space="0" w:color="auto"/>
              <w:left w:val="single" w:sz="4" w:space="0" w:color="auto"/>
              <w:bottom w:val="single" w:sz="4" w:space="0" w:color="auto"/>
              <w:right w:val="single" w:sz="4" w:space="0" w:color="auto"/>
            </w:tcBorders>
            <w:hideMark/>
          </w:tcPr>
          <w:p w14:paraId="684F9ED9"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21,2</w:t>
            </w:r>
          </w:p>
        </w:tc>
        <w:tc>
          <w:tcPr>
            <w:tcW w:w="709" w:type="dxa"/>
            <w:tcBorders>
              <w:top w:val="single" w:sz="4" w:space="0" w:color="auto"/>
              <w:left w:val="single" w:sz="4" w:space="0" w:color="auto"/>
              <w:bottom w:val="single" w:sz="4" w:space="0" w:color="auto"/>
              <w:right w:val="single" w:sz="4" w:space="0" w:color="auto"/>
            </w:tcBorders>
            <w:hideMark/>
          </w:tcPr>
          <w:p w14:paraId="518DE47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14,4</w:t>
            </w:r>
          </w:p>
        </w:tc>
        <w:tc>
          <w:tcPr>
            <w:tcW w:w="709" w:type="dxa"/>
            <w:tcBorders>
              <w:top w:val="single" w:sz="4" w:space="0" w:color="auto"/>
              <w:left w:val="single" w:sz="4" w:space="0" w:color="auto"/>
              <w:bottom w:val="single" w:sz="4" w:space="0" w:color="auto"/>
              <w:right w:val="single" w:sz="4" w:space="0" w:color="auto"/>
            </w:tcBorders>
            <w:hideMark/>
          </w:tcPr>
          <w:p w14:paraId="4B81955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7,6</w:t>
            </w:r>
          </w:p>
        </w:tc>
        <w:tc>
          <w:tcPr>
            <w:tcW w:w="753" w:type="dxa"/>
            <w:tcBorders>
              <w:top w:val="single" w:sz="4" w:space="0" w:color="auto"/>
              <w:left w:val="single" w:sz="4" w:space="0" w:color="auto"/>
              <w:bottom w:val="single" w:sz="4" w:space="0" w:color="auto"/>
              <w:right w:val="single" w:sz="4" w:space="0" w:color="auto"/>
            </w:tcBorders>
            <w:hideMark/>
          </w:tcPr>
          <w:p w14:paraId="454A559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4,2</w:t>
            </w:r>
          </w:p>
        </w:tc>
      </w:tr>
      <w:tr w:rsidR="00EF280D" w:rsidRPr="00685523" w14:paraId="20FE1A45" w14:textId="77777777" w:rsidTr="00A32443">
        <w:trPr>
          <w:trHeight w:val="252"/>
        </w:trPr>
        <w:tc>
          <w:tcPr>
            <w:tcW w:w="993" w:type="dxa"/>
            <w:tcBorders>
              <w:top w:val="single" w:sz="4" w:space="0" w:color="auto"/>
              <w:left w:val="single" w:sz="4" w:space="0" w:color="auto"/>
              <w:bottom w:val="single" w:sz="4" w:space="0" w:color="auto"/>
              <w:right w:val="single" w:sz="4" w:space="0" w:color="auto"/>
            </w:tcBorders>
            <w:hideMark/>
          </w:tcPr>
          <w:p w14:paraId="4517C793"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0,8</w:t>
            </w:r>
          </w:p>
        </w:tc>
        <w:tc>
          <w:tcPr>
            <w:tcW w:w="737" w:type="dxa"/>
            <w:tcBorders>
              <w:top w:val="single" w:sz="4" w:space="0" w:color="auto"/>
              <w:left w:val="single" w:sz="4" w:space="0" w:color="auto"/>
              <w:bottom w:val="single" w:sz="4" w:space="0" w:color="auto"/>
              <w:right w:val="single" w:sz="4" w:space="0" w:color="auto"/>
            </w:tcBorders>
            <w:hideMark/>
          </w:tcPr>
          <w:p w14:paraId="3C50289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14:paraId="6A313E88"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14:paraId="7E38CAE8"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4,9</w:t>
            </w:r>
          </w:p>
        </w:tc>
        <w:tc>
          <w:tcPr>
            <w:tcW w:w="708" w:type="dxa"/>
            <w:tcBorders>
              <w:top w:val="single" w:sz="4" w:space="0" w:color="auto"/>
              <w:left w:val="single" w:sz="4" w:space="0" w:color="auto"/>
              <w:bottom w:val="single" w:sz="4" w:space="0" w:color="auto"/>
              <w:right w:val="single" w:sz="4" w:space="0" w:color="auto"/>
            </w:tcBorders>
            <w:hideMark/>
          </w:tcPr>
          <w:p w14:paraId="63CD2EE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9,4</w:t>
            </w:r>
          </w:p>
        </w:tc>
        <w:tc>
          <w:tcPr>
            <w:tcW w:w="709" w:type="dxa"/>
            <w:tcBorders>
              <w:top w:val="single" w:sz="4" w:space="0" w:color="auto"/>
              <w:left w:val="single" w:sz="4" w:space="0" w:color="auto"/>
              <w:bottom w:val="single" w:sz="4" w:space="0" w:color="auto"/>
              <w:right w:val="single" w:sz="4" w:space="0" w:color="auto"/>
            </w:tcBorders>
            <w:hideMark/>
          </w:tcPr>
          <w:p w14:paraId="518C264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14,5</w:t>
            </w:r>
          </w:p>
        </w:tc>
        <w:tc>
          <w:tcPr>
            <w:tcW w:w="709" w:type="dxa"/>
            <w:tcBorders>
              <w:top w:val="single" w:sz="4" w:space="0" w:color="auto"/>
              <w:left w:val="single" w:sz="4" w:space="0" w:color="auto"/>
              <w:bottom w:val="single" w:sz="4" w:space="0" w:color="auto"/>
              <w:right w:val="single" w:sz="4" w:space="0" w:color="auto"/>
            </w:tcBorders>
            <w:hideMark/>
          </w:tcPr>
          <w:p w14:paraId="08A683DD"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18,8</w:t>
            </w:r>
          </w:p>
        </w:tc>
        <w:tc>
          <w:tcPr>
            <w:tcW w:w="709" w:type="dxa"/>
            <w:tcBorders>
              <w:top w:val="single" w:sz="4" w:space="0" w:color="auto"/>
              <w:left w:val="single" w:sz="4" w:space="0" w:color="auto"/>
              <w:bottom w:val="single" w:sz="4" w:space="0" w:color="auto"/>
              <w:right w:val="single" w:sz="4" w:space="0" w:color="auto"/>
            </w:tcBorders>
            <w:hideMark/>
          </w:tcPr>
          <w:p w14:paraId="771D5C9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21,4</w:t>
            </w:r>
          </w:p>
        </w:tc>
        <w:tc>
          <w:tcPr>
            <w:tcW w:w="708" w:type="dxa"/>
            <w:tcBorders>
              <w:top w:val="single" w:sz="4" w:space="0" w:color="auto"/>
              <w:left w:val="single" w:sz="4" w:space="0" w:color="auto"/>
              <w:bottom w:val="single" w:sz="4" w:space="0" w:color="auto"/>
              <w:right w:val="single" w:sz="4" w:space="0" w:color="auto"/>
            </w:tcBorders>
            <w:hideMark/>
          </w:tcPr>
          <w:p w14:paraId="3C772777"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23,2</w:t>
            </w:r>
          </w:p>
        </w:tc>
        <w:tc>
          <w:tcPr>
            <w:tcW w:w="709" w:type="dxa"/>
            <w:tcBorders>
              <w:top w:val="single" w:sz="4" w:space="0" w:color="auto"/>
              <w:left w:val="single" w:sz="4" w:space="0" w:color="auto"/>
              <w:bottom w:val="single" w:sz="4" w:space="0" w:color="auto"/>
              <w:right w:val="single" w:sz="4" w:space="0" w:color="auto"/>
            </w:tcBorders>
            <w:hideMark/>
          </w:tcPr>
          <w:p w14:paraId="4231C2B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21,0</w:t>
            </w:r>
          </w:p>
        </w:tc>
        <w:tc>
          <w:tcPr>
            <w:tcW w:w="709" w:type="dxa"/>
            <w:tcBorders>
              <w:top w:val="single" w:sz="4" w:space="0" w:color="auto"/>
              <w:left w:val="single" w:sz="4" w:space="0" w:color="auto"/>
              <w:bottom w:val="single" w:sz="4" w:space="0" w:color="auto"/>
              <w:right w:val="single" w:sz="4" w:space="0" w:color="auto"/>
            </w:tcBorders>
            <w:hideMark/>
          </w:tcPr>
          <w:p w14:paraId="0A06DE9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16,3</w:t>
            </w:r>
          </w:p>
        </w:tc>
        <w:tc>
          <w:tcPr>
            <w:tcW w:w="709" w:type="dxa"/>
            <w:tcBorders>
              <w:top w:val="single" w:sz="4" w:space="0" w:color="auto"/>
              <w:left w:val="single" w:sz="4" w:space="0" w:color="auto"/>
              <w:bottom w:val="single" w:sz="4" w:space="0" w:color="auto"/>
              <w:right w:val="single" w:sz="4" w:space="0" w:color="auto"/>
            </w:tcBorders>
            <w:hideMark/>
          </w:tcPr>
          <w:p w14:paraId="4495011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11,1</w:t>
            </w:r>
          </w:p>
        </w:tc>
        <w:tc>
          <w:tcPr>
            <w:tcW w:w="753" w:type="dxa"/>
            <w:tcBorders>
              <w:top w:val="single" w:sz="4" w:space="0" w:color="auto"/>
              <w:left w:val="single" w:sz="4" w:space="0" w:color="auto"/>
              <w:bottom w:val="single" w:sz="4" w:space="0" w:color="auto"/>
              <w:right w:val="single" w:sz="4" w:space="0" w:color="auto"/>
            </w:tcBorders>
            <w:hideMark/>
          </w:tcPr>
          <w:p w14:paraId="2358CEB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7,3</w:t>
            </w:r>
          </w:p>
        </w:tc>
      </w:tr>
      <w:tr w:rsidR="00EF280D" w:rsidRPr="00685523" w14:paraId="640A6A4D" w14:textId="77777777" w:rsidTr="00A32443">
        <w:trPr>
          <w:trHeight w:val="243"/>
        </w:trPr>
        <w:tc>
          <w:tcPr>
            <w:tcW w:w="993" w:type="dxa"/>
            <w:tcBorders>
              <w:top w:val="single" w:sz="4" w:space="0" w:color="auto"/>
              <w:left w:val="single" w:sz="4" w:space="0" w:color="auto"/>
              <w:bottom w:val="single" w:sz="4" w:space="0" w:color="auto"/>
              <w:right w:val="single" w:sz="4" w:space="0" w:color="auto"/>
            </w:tcBorders>
            <w:hideMark/>
          </w:tcPr>
          <w:p w14:paraId="4F4284DC"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1,2</w:t>
            </w:r>
          </w:p>
        </w:tc>
        <w:tc>
          <w:tcPr>
            <w:tcW w:w="737" w:type="dxa"/>
            <w:tcBorders>
              <w:top w:val="single" w:sz="4" w:space="0" w:color="auto"/>
              <w:left w:val="single" w:sz="4" w:space="0" w:color="auto"/>
              <w:bottom w:val="single" w:sz="4" w:space="0" w:color="auto"/>
              <w:right w:val="single" w:sz="4" w:space="0" w:color="auto"/>
            </w:tcBorders>
            <w:hideMark/>
          </w:tcPr>
          <w:p w14:paraId="45EFC3D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5,8</w:t>
            </w:r>
          </w:p>
        </w:tc>
        <w:tc>
          <w:tcPr>
            <w:tcW w:w="709" w:type="dxa"/>
            <w:tcBorders>
              <w:top w:val="single" w:sz="4" w:space="0" w:color="auto"/>
              <w:left w:val="single" w:sz="4" w:space="0" w:color="auto"/>
              <w:bottom w:val="single" w:sz="4" w:space="0" w:color="auto"/>
              <w:right w:val="single" w:sz="4" w:space="0" w:color="auto"/>
            </w:tcBorders>
            <w:hideMark/>
          </w:tcPr>
          <w:p w14:paraId="1A37DEE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hideMark/>
          </w:tcPr>
          <w:p w14:paraId="6C6E08D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5,5</w:t>
            </w:r>
          </w:p>
        </w:tc>
        <w:tc>
          <w:tcPr>
            <w:tcW w:w="708" w:type="dxa"/>
            <w:tcBorders>
              <w:top w:val="single" w:sz="4" w:space="0" w:color="auto"/>
              <w:left w:val="single" w:sz="4" w:space="0" w:color="auto"/>
              <w:bottom w:val="single" w:sz="4" w:space="0" w:color="auto"/>
              <w:right w:val="single" w:sz="4" w:space="0" w:color="auto"/>
            </w:tcBorders>
            <w:hideMark/>
          </w:tcPr>
          <w:p w14:paraId="54554B2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8,6</w:t>
            </w:r>
          </w:p>
        </w:tc>
        <w:tc>
          <w:tcPr>
            <w:tcW w:w="709" w:type="dxa"/>
            <w:tcBorders>
              <w:top w:val="single" w:sz="4" w:space="0" w:color="auto"/>
              <w:left w:val="single" w:sz="4" w:space="0" w:color="auto"/>
              <w:bottom w:val="single" w:sz="4" w:space="0" w:color="auto"/>
              <w:right w:val="single" w:sz="4" w:space="0" w:color="auto"/>
            </w:tcBorders>
            <w:hideMark/>
          </w:tcPr>
          <w:p w14:paraId="6730587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12,8</w:t>
            </w:r>
          </w:p>
        </w:tc>
        <w:tc>
          <w:tcPr>
            <w:tcW w:w="709" w:type="dxa"/>
            <w:tcBorders>
              <w:top w:val="single" w:sz="4" w:space="0" w:color="auto"/>
              <w:left w:val="single" w:sz="4" w:space="0" w:color="auto"/>
              <w:bottom w:val="single" w:sz="4" w:space="0" w:color="auto"/>
              <w:right w:val="single" w:sz="4" w:space="0" w:color="auto"/>
            </w:tcBorders>
            <w:hideMark/>
          </w:tcPr>
          <w:p w14:paraId="44BE32B5"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hideMark/>
          </w:tcPr>
          <w:p w14:paraId="4FAC180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19,2</w:t>
            </w:r>
          </w:p>
        </w:tc>
        <w:tc>
          <w:tcPr>
            <w:tcW w:w="708" w:type="dxa"/>
            <w:tcBorders>
              <w:top w:val="single" w:sz="4" w:space="0" w:color="auto"/>
              <w:left w:val="single" w:sz="4" w:space="0" w:color="auto"/>
              <w:bottom w:val="single" w:sz="4" w:space="0" w:color="auto"/>
              <w:right w:val="single" w:sz="4" w:space="0" w:color="auto"/>
            </w:tcBorders>
            <w:hideMark/>
          </w:tcPr>
          <w:p w14:paraId="1823A3C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24,1</w:t>
            </w:r>
          </w:p>
        </w:tc>
        <w:tc>
          <w:tcPr>
            <w:tcW w:w="709" w:type="dxa"/>
            <w:tcBorders>
              <w:top w:val="single" w:sz="4" w:space="0" w:color="auto"/>
              <w:left w:val="single" w:sz="4" w:space="0" w:color="auto"/>
              <w:bottom w:val="single" w:sz="4" w:space="0" w:color="auto"/>
              <w:right w:val="single" w:sz="4" w:space="0" w:color="auto"/>
            </w:tcBorders>
            <w:hideMark/>
          </w:tcPr>
          <w:p w14:paraId="2A50040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20,5</w:t>
            </w:r>
          </w:p>
        </w:tc>
        <w:tc>
          <w:tcPr>
            <w:tcW w:w="709" w:type="dxa"/>
            <w:tcBorders>
              <w:top w:val="single" w:sz="4" w:space="0" w:color="auto"/>
              <w:left w:val="single" w:sz="4" w:space="0" w:color="auto"/>
              <w:bottom w:val="single" w:sz="4" w:space="0" w:color="auto"/>
              <w:right w:val="single" w:sz="4" w:space="0" w:color="auto"/>
            </w:tcBorders>
            <w:hideMark/>
          </w:tcPr>
          <w:p w14:paraId="5AB86E57"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17,3</w:t>
            </w:r>
          </w:p>
        </w:tc>
        <w:tc>
          <w:tcPr>
            <w:tcW w:w="709" w:type="dxa"/>
            <w:tcBorders>
              <w:top w:val="single" w:sz="4" w:space="0" w:color="auto"/>
              <w:left w:val="single" w:sz="4" w:space="0" w:color="auto"/>
              <w:bottom w:val="single" w:sz="4" w:space="0" w:color="auto"/>
              <w:right w:val="single" w:sz="4" w:space="0" w:color="auto"/>
            </w:tcBorders>
            <w:hideMark/>
          </w:tcPr>
          <w:p w14:paraId="706DF6F7"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13,0</w:t>
            </w:r>
          </w:p>
        </w:tc>
        <w:tc>
          <w:tcPr>
            <w:tcW w:w="753" w:type="dxa"/>
            <w:tcBorders>
              <w:top w:val="single" w:sz="4" w:space="0" w:color="auto"/>
              <w:left w:val="single" w:sz="4" w:space="0" w:color="auto"/>
              <w:bottom w:val="single" w:sz="4" w:space="0" w:color="auto"/>
              <w:right w:val="single" w:sz="4" w:space="0" w:color="auto"/>
            </w:tcBorders>
            <w:hideMark/>
          </w:tcPr>
          <w:p w14:paraId="45A8492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9,3</w:t>
            </w:r>
          </w:p>
        </w:tc>
      </w:tr>
      <w:tr w:rsidR="00EF280D" w:rsidRPr="00685523" w14:paraId="16B2A22F" w14:textId="77777777" w:rsidTr="00A32443">
        <w:trPr>
          <w:trHeight w:val="231"/>
        </w:trPr>
        <w:tc>
          <w:tcPr>
            <w:tcW w:w="993" w:type="dxa"/>
            <w:tcBorders>
              <w:top w:val="single" w:sz="4" w:space="0" w:color="auto"/>
              <w:left w:val="single" w:sz="4" w:space="0" w:color="auto"/>
              <w:bottom w:val="single" w:sz="4" w:space="0" w:color="auto"/>
              <w:right w:val="single" w:sz="4" w:space="0" w:color="auto"/>
            </w:tcBorders>
            <w:hideMark/>
          </w:tcPr>
          <w:p w14:paraId="7E9CFAB7"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1,6</w:t>
            </w:r>
          </w:p>
        </w:tc>
        <w:tc>
          <w:tcPr>
            <w:tcW w:w="737" w:type="dxa"/>
            <w:tcBorders>
              <w:top w:val="single" w:sz="4" w:space="0" w:color="auto"/>
              <w:left w:val="single" w:sz="4" w:space="0" w:color="auto"/>
              <w:bottom w:val="single" w:sz="4" w:space="0" w:color="auto"/>
              <w:right w:val="single" w:sz="4" w:space="0" w:color="auto"/>
            </w:tcBorders>
            <w:hideMark/>
          </w:tcPr>
          <w:p w14:paraId="674B2A26"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7,9</w:t>
            </w:r>
          </w:p>
        </w:tc>
        <w:tc>
          <w:tcPr>
            <w:tcW w:w="709" w:type="dxa"/>
            <w:tcBorders>
              <w:top w:val="single" w:sz="4" w:space="0" w:color="auto"/>
              <w:left w:val="single" w:sz="4" w:space="0" w:color="auto"/>
              <w:bottom w:val="single" w:sz="4" w:space="0" w:color="auto"/>
              <w:right w:val="single" w:sz="4" w:space="0" w:color="auto"/>
            </w:tcBorders>
            <w:hideMark/>
          </w:tcPr>
          <w:p w14:paraId="499CF4C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hideMark/>
          </w:tcPr>
          <w:p w14:paraId="2566811B"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6,4</w:t>
            </w:r>
          </w:p>
        </w:tc>
        <w:tc>
          <w:tcPr>
            <w:tcW w:w="708" w:type="dxa"/>
            <w:tcBorders>
              <w:top w:val="single" w:sz="4" w:space="0" w:color="auto"/>
              <w:left w:val="single" w:sz="4" w:space="0" w:color="auto"/>
              <w:bottom w:val="single" w:sz="4" w:space="0" w:color="auto"/>
              <w:right w:val="single" w:sz="4" w:space="0" w:color="auto"/>
            </w:tcBorders>
            <w:hideMark/>
          </w:tcPr>
          <w:p w14:paraId="6873BF59"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8,6</w:t>
            </w:r>
          </w:p>
        </w:tc>
        <w:tc>
          <w:tcPr>
            <w:tcW w:w="709" w:type="dxa"/>
            <w:tcBorders>
              <w:top w:val="single" w:sz="4" w:space="0" w:color="auto"/>
              <w:left w:val="single" w:sz="4" w:space="0" w:color="auto"/>
              <w:bottom w:val="single" w:sz="4" w:space="0" w:color="auto"/>
              <w:right w:val="single" w:sz="4" w:space="0" w:color="auto"/>
            </w:tcBorders>
            <w:hideMark/>
          </w:tcPr>
          <w:p w14:paraId="3B80B1AB"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11,9</w:t>
            </w:r>
          </w:p>
        </w:tc>
        <w:tc>
          <w:tcPr>
            <w:tcW w:w="709" w:type="dxa"/>
            <w:tcBorders>
              <w:top w:val="single" w:sz="4" w:space="0" w:color="auto"/>
              <w:left w:val="single" w:sz="4" w:space="0" w:color="auto"/>
              <w:bottom w:val="single" w:sz="4" w:space="0" w:color="auto"/>
              <w:right w:val="single" w:sz="4" w:space="0" w:color="auto"/>
            </w:tcBorders>
            <w:hideMark/>
          </w:tcPr>
          <w:p w14:paraId="532CBC05"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15,0</w:t>
            </w:r>
          </w:p>
        </w:tc>
        <w:tc>
          <w:tcPr>
            <w:tcW w:w="709" w:type="dxa"/>
            <w:tcBorders>
              <w:top w:val="single" w:sz="4" w:space="0" w:color="auto"/>
              <w:left w:val="single" w:sz="4" w:space="0" w:color="auto"/>
              <w:bottom w:val="single" w:sz="4" w:space="0" w:color="auto"/>
              <w:right w:val="single" w:sz="4" w:space="0" w:color="auto"/>
            </w:tcBorders>
            <w:hideMark/>
          </w:tcPr>
          <w:p w14:paraId="7635EFEB"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17,6</w:t>
            </w:r>
          </w:p>
        </w:tc>
        <w:tc>
          <w:tcPr>
            <w:tcW w:w="708" w:type="dxa"/>
            <w:tcBorders>
              <w:top w:val="single" w:sz="4" w:space="0" w:color="auto"/>
              <w:left w:val="single" w:sz="4" w:space="0" w:color="auto"/>
              <w:bottom w:val="single" w:sz="4" w:space="0" w:color="auto"/>
              <w:right w:val="single" w:sz="4" w:space="0" w:color="auto"/>
            </w:tcBorders>
            <w:hideMark/>
          </w:tcPr>
          <w:p w14:paraId="0E41FDFD"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19,8</w:t>
            </w:r>
          </w:p>
        </w:tc>
        <w:tc>
          <w:tcPr>
            <w:tcW w:w="709" w:type="dxa"/>
            <w:tcBorders>
              <w:top w:val="single" w:sz="4" w:space="0" w:color="auto"/>
              <w:left w:val="single" w:sz="4" w:space="0" w:color="auto"/>
              <w:bottom w:val="single" w:sz="4" w:space="0" w:color="auto"/>
              <w:right w:val="single" w:sz="4" w:space="0" w:color="auto"/>
            </w:tcBorders>
            <w:hideMark/>
          </w:tcPr>
          <w:p w14:paraId="14B990E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19,8</w:t>
            </w:r>
          </w:p>
        </w:tc>
        <w:tc>
          <w:tcPr>
            <w:tcW w:w="709" w:type="dxa"/>
            <w:tcBorders>
              <w:top w:val="single" w:sz="4" w:space="0" w:color="auto"/>
              <w:left w:val="single" w:sz="4" w:space="0" w:color="auto"/>
              <w:bottom w:val="single" w:sz="4" w:space="0" w:color="auto"/>
              <w:right w:val="single" w:sz="4" w:space="0" w:color="auto"/>
            </w:tcBorders>
            <w:hideMark/>
          </w:tcPr>
          <w:p w14:paraId="2DF7C388"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17,6</w:t>
            </w:r>
          </w:p>
        </w:tc>
        <w:tc>
          <w:tcPr>
            <w:tcW w:w="709" w:type="dxa"/>
            <w:tcBorders>
              <w:top w:val="single" w:sz="4" w:space="0" w:color="auto"/>
              <w:left w:val="single" w:sz="4" w:space="0" w:color="auto"/>
              <w:bottom w:val="single" w:sz="4" w:space="0" w:color="auto"/>
              <w:right w:val="single" w:sz="4" w:space="0" w:color="auto"/>
            </w:tcBorders>
            <w:hideMark/>
          </w:tcPr>
          <w:p w14:paraId="1515104D"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14,2</w:t>
            </w:r>
          </w:p>
        </w:tc>
        <w:tc>
          <w:tcPr>
            <w:tcW w:w="753" w:type="dxa"/>
            <w:tcBorders>
              <w:top w:val="single" w:sz="4" w:space="0" w:color="auto"/>
              <w:left w:val="single" w:sz="4" w:space="0" w:color="auto"/>
              <w:bottom w:val="single" w:sz="4" w:space="0" w:color="auto"/>
              <w:right w:val="single" w:sz="4" w:space="0" w:color="auto"/>
            </w:tcBorders>
            <w:hideMark/>
          </w:tcPr>
          <w:p w14:paraId="641F0FEB"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14,0</w:t>
            </w:r>
          </w:p>
        </w:tc>
      </w:tr>
      <w:tr w:rsidR="00EF280D" w:rsidRPr="00685523" w14:paraId="70FA86EE" w14:textId="77777777" w:rsidTr="00A32443">
        <w:trPr>
          <w:trHeight w:val="288"/>
        </w:trPr>
        <w:tc>
          <w:tcPr>
            <w:tcW w:w="993" w:type="dxa"/>
            <w:tcBorders>
              <w:top w:val="single" w:sz="4" w:space="0" w:color="auto"/>
              <w:left w:val="single" w:sz="4" w:space="0" w:color="auto"/>
              <w:bottom w:val="single" w:sz="4" w:space="0" w:color="auto"/>
              <w:right w:val="single" w:sz="4" w:space="0" w:color="auto"/>
            </w:tcBorders>
            <w:hideMark/>
          </w:tcPr>
          <w:p w14:paraId="5E04A98F"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2,4</w:t>
            </w:r>
          </w:p>
        </w:tc>
        <w:tc>
          <w:tcPr>
            <w:tcW w:w="737" w:type="dxa"/>
            <w:tcBorders>
              <w:top w:val="single" w:sz="4" w:space="0" w:color="auto"/>
              <w:left w:val="single" w:sz="4" w:space="0" w:color="auto"/>
              <w:bottom w:val="single" w:sz="4" w:space="0" w:color="auto"/>
              <w:right w:val="single" w:sz="4" w:space="0" w:color="auto"/>
            </w:tcBorders>
            <w:hideMark/>
          </w:tcPr>
          <w:p w14:paraId="73E9AD89"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11,0</w:t>
            </w:r>
          </w:p>
        </w:tc>
        <w:tc>
          <w:tcPr>
            <w:tcW w:w="709" w:type="dxa"/>
            <w:tcBorders>
              <w:top w:val="single" w:sz="4" w:space="0" w:color="auto"/>
              <w:left w:val="single" w:sz="4" w:space="0" w:color="auto"/>
              <w:bottom w:val="single" w:sz="4" w:space="0" w:color="auto"/>
              <w:right w:val="single" w:sz="4" w:space="0" w:color="auto"/>
            </w:tcBorders>
            <w:hideMark/>
          </w:tcPr>
          <w:p w14:paraId="66B351C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9,1</w:t>
            </w:r>
          </w:p>
        </w:tc>
        <w:tc>
          <w:tcPr>
            <w:tcW w:w="709" w:type="dxa"/>
            <w:tcBorders>
              <w:top w:val="single" w:sz="4" w:space="0" w:color="auto"/>
              <w:left w:val="single" w:sz="4" w:space="0" w:color="auto"/>
              <w:bottom w:val="single" w:sz="4" w:space="0" w:color="auto"/>
              <w:right w:val="single" w:sz="4" w:space="0" w:color="auto"/>
            </w:tcBorders>
            <w:hideMark/>
          </w:tcPr>
          <w:p w14:paraId="08547C6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8,2</w:t>
            </w:r>
          </w:p>
        </w:tc>
        <w:tc>
          <w:tcPr>
            <w:tcW w:w="708" w:type="dxa"/>
            <w:tcBorders>
              <w:top w:val="single" w:sz="4" w:space="0" w:color="auto"/>
              <w:left w:val="single" w:sz="4" w:space="0" w:color="auto"/>
              <w:bottom w:val="single" w:sz="4" w:space="0" w:color="auto"/>
              <w:right w:val="single" w:sz="4" w:space="0" w:color="auto"/>
            </w:tcBorders>
            <w:hideMark/>
          </w:tcPr>
          <w:p w14:paraId="2C348D9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10,7</w:t>
            </w:r>
          </w:p>
        </w:tc>
        <w:tc>
          <w:tcPr>
            <w:tcW w:w="709" w:type="dxa"/>
            <w:tcBorders>
              <w:top w:val="single" w:sz="4" w:space="0" w:color="auto"/>
              <w:left w:val="single" w:sz="4" w:space="0" w:color="auto"/>
              <w:bottom w:val="single" w:sz="4" w:space="0" w:color="auto"/>
              <w:right w:val="single" w:sz="4" w:space="0" w:color="auto"/>
            </w:tcBorders>
            <w:hideMark/>
          </w:tcPr>
          <w:p w14:paraId="77280F4C"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12,9</w:t>
            </w:r>
          </w:p>
        </w:tc>
        <w:tc>
          <w:tcPr>
            <w:tcW w:w="709" w:type="dxa"/>
            <w:tcBorders>
              <w:top w:val="single" w:sz="4" w:space="0" w:color="auto"/>
              <w:left w:val="single" w:sz="4" w:space="0" w:color="auto"/>
              <w:bottom w:val="single" w:sz="4" w:space="0" w:color="auto"/>
              <w:right w:val="single" w:sz="4" w:space="0" w:color="auto"/>
            </w:tcBorders>
            <w:hideMark/>
          </w:tcPr>
          <w:p w14:paraId="56DFE113"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15,1</w:t>
            </w:r>
          </w:p>
        </w:tc>
        <w:tc>
          <w:tcPr>
            <w:tcW w:w="709" w:type="dxa"/>
            <w:tcBorders>
              <w:top w:val="single" w:sz="4" w:space="0" w:color="auto"/>
              <w:left w:val="single" w:sz="4" w:space="0" w:color="auto"/>
              <w:bottom w:val="single" w:sz="4" w:space="0" w:color="auto"/>
              <w:right w:val="single" w:sz="4" w:space="0" w:color="auto"/>
            </w:tcBorders>
            <w:hideMark/>
          </w:tcPr>
          <w:p w14:paraId="65CA8984"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17,0</w:t>
            </w:r>
          </w:p>
        </w:tc>
        <w:tc>
          <w:tcPr>
            <w:tcW w:w="708" w:type="dxa"/>
            <w:tcBorders>
              <w:top w:val="single" w:sz="4" w:space="0" w:color="auto"/>
              <w:left w:val="single" w:sz="4" w:space="0" w:color="auto"/>
              <w:bottom w:val="single" w:sz="4" w:space="0" w:color="auto"/>
              <w:right w:val="single" w:sz="4" w:space="0" w:color="auto"/>
            </w:tcBorders>
            <w:hideMark/>
          </w:tcPr>
          <w:p w14:paraId="260A7136"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18,0</w:t>
            </w:r>
          </w:p>
        </w:tc>
        <w:tc>
          <w:tcPr>
            <w:tcW w:w="709" w:type="dxa"/>
            <w:tcBorders>
              <w:top w:val="single" w:sz="4" w:space="0" w:color="auto"/>
              <w:left w:val="single" w:sz="4" w:space="0" w:color="auto"/>
              <w:bottom w:val="single" w:sz="4" w:space="0" w:color="auto"/>
              <w:right w:val="single" w:sz="4" w:space="0" w:color="auto"/>
            </w:tcBorders>
            <w:hideMark/>
          </w:tcPr>
          <w:p w14:paraId="79A5D97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17,3</w:t>
            </w:r>
          </w:p>
        </w:tc>
        <w:tc>
          <w:tcPr>
            <w:tcW w:w="709" w:type="dxa"/>
            <w:tcBorders>
              <w:top w:val="single" w:sz="4" w:space="0" w:color="auto"/>
              <w:left w:val="single" w:sz="4" w:space="0" w:color="auto"/>
              <w:bottom w:val="single" w:sz="4" w:space="0" w:color="auto"/>
              <w:right w:val="single" w:sz="4" w:space="0" w:color="auto"/>
            </w:tcBorders>
            <w:hideMark/>
          </w:tcPr>
          <w:p w14:paraId="6A93A00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15,5</w:t>
            </w:r>
          </w:p>
        </w:tc>
        <w:tc>
          <w:tcPr>
            <w:tcW w:w="709" w:type="dxa"/>
            <w:tcBorders>
              <w:top w:val="single" w:sz="4" w:space="0" w:color="auto"/>
              <w:left w:val="single" w:sz="4" w:space="0" w:color="auto"/>
              <w:bottom w:val="single" w:sz="4" w:space="0" w:color="auto"/>
              <w:right w:val="single" w:sz="4" w:space="0" w:color="auto"/>
            </w:tcBorders>
            <w:hideMark/>
          </w:tcPr>
          <w:p w14:paraId="3C7061C0"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8,9</w:t>
            </w:r>
          </w:p>
        </w:tc>
        <w:tc>
          <w:tcPr>
            <w:tcW w:w="753" w:type="dxa"/>
            <w:tcBorders>
              <w:top w:val="single" w:sz="4" w:space="0" w:color="auto"/>
              <w:left w:val="single" w:sz="4" w:space="0" w:color="auto"/>
              <w:bottom w:val="single" w:sz="4" w:space="0" w:color="auto"/>
              <w:right w:val="single" w:sz="4" w:space="0" w:color="auto"/>
            </w:tcBorders>
            <w:hideMark/>
          </w:tcPr>
          <w:p w14:paraId="3E62D7B8"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13,1</w:t>
            </w:r>
          </w:p>
        </w:tc>
      </w:tr>
      <w:tr w:rsidR="00EF280D" w:rsidRPr="00685523" w14:paraId="256F1352" w14:textId="77777777" w:rsidTr="00A32443">
        <w:trPr>
          <w:trHeight w:val="504"/>
        </w:trPr>
        <w:tc>
          <w:tcPr>
            <w:tcW w:w="993" w:type="dxa"/>
            <w:tcBorders>
              <w:top w:val="single" w:sz="4" w:space="0" w:color="auto"/>
              <w:left w:val="single" w:sz="4" w:space="0" w:color="auto"/>
              <w:bottom w:val="single" w:sz="4" w:space="0" w:color="auto"/>
              <w:right w:val="single" w:sz="4" w:space="0" w:color="auto"/>
            </w:tcBorders>
            <w:hideMark/>
          </w:tcPr>
          <w:p w14:paraId="5617578A" w14:textId="77777777" w:rsidR="00EF280D" w:rsidRPr="00685523" w:rsidRDefault="00EF280D" w:rsidP="00A32443">
            <w:pPr>
              <w:spacing w:after="0" w:line="240" w:lineRule="auto"/>
              <w:jc w:val="center"/>
              <w:rPr>
                <w:rFonts w:ascii="Times New Roman" w:hAnsi="Times New Roman"/>
                <w:sz w:val="24"/>
                <w:szCs w:val="24"/>
              </w:rPr>
            </w:pPr>
            <w:r w:rsidRPr="00685523">
              <w:rPr>
                <w:rFonts w:ascii="Times New Roman" w:hAnsi="Times New Roman"/>
                <w:sz w:val="24"/>
                <w:szCs w:val="24"/>
              </w:rPr>
              <w:t>3,2</w:t>
            </w:r>
          </w:p>
        </w:tc>
        <w:tc>
          <w:tcPr>
            <w:tcW w:w="737" w:type="dxa"/>
            <w:tcBorders>
              <w:top w:val="single" w:sz="4" w:space="0" w:color="auto"/>
              <w:left w:val="single" w:sz="4" w:space="0" w:color="auto"/>
              <w:bottom w:val="single" w:sz="4" w:space="0" w:color="auto"/>
              <w:right w:val="single" w:sz="4" w:space="0" w:color="auto"/>
            </w:tcBorders>
            <w:hideMark/>
          </w:tcPr>
          <w:p w14:paraId="5886255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12,9</w:t>
            </w:r>
          </w:p>
        </w:tc>
        <w:tc>
          <w:tcPr>
            <w:tcW w:w="709" w:type="dxa"/>
            <w:tcBorders>
              <w:top w:val="single" w:sz="4" w:space="0" w:color="auto"/>
              <w:left w:val="single" w:sz="4" w:space="0" w:color="auto"/>
              <w:bottom w:val="single" w:sz="4" w:space="0" w:color="auto"/>
              <w:right w:val="single" w:sz="4" w:space="0" w:color="auto"/>
            </w:tcBorders>
            <w:hideMark/>
          </w:tcPr>
          <w:p w14:paraId="2D5477F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11,3</w:t>
            </w:r>
          </w:p>
        </w:tc>
        <w:tc>
          <w:tcPr>
            <w:tcW w:w="709" w:type="dxa"/>
            <w:tcBorders>
              <w:top w:val="single" w:sz="4" w:space="0" w:color="auto"/>
              <w:left w:val="single" w:sz="4" w:space="0" w:color="auto"/>
              <w:bottom w:val="single" w:sz="4" w:space="0" w:color="auto"/>
              <w:right w:val="single" w:sz="4" w:space="0" w:color="auto"/>
            </w:tcBorders>
            <w:hideMark/>
          </w:tcPr>
          <w:p w14:paraId="1C8C13E2"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10,2</w:t>
            </w:r>
          </w:p>
        </w:tc>
        <w:tc>
          <w:tcPr>
            <w:tcW w:w="708" w:type="dxa"/>
            <w:tcBorders>
              <w:top w:val="single" w:sz="4" w:space="0" w:color="auto"/>
              <w:left w:val="single" w:sz="4" w:space="0" w:color="auto"/>
              <w:bottom w:val="single" w:sz="4" w:space="0" w:color="auto"/>
              <w:right w:val="single" w:sz="4" w:space="0" w:color="auto"/>
            </w:tcBorders>
            <w:hideMark/>
          </w:tcPr>
          <w:p w14:paraId="44E378F4"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hideMark/>
          </w:tcPr>
          <w:p w14:paraId="65A3F6CA"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10,5</w:t>
            </w:r>
          </w:p>
        </w:tc>
        <w:tc>
          <w:tcPr>
            <w:tcW w:w="709" w:type="dxa"/>
            <w:tcBorders>
              <w:top w:val="single" w:sz="4" w:space="0" w:color="auto"/>
              <w:left w:val="single" w:sz="4" w:space="0" w:color="auto"/>
              <w:bottom w:val="single" w:sz="4" w:space="0" w:color="auto"/>
              <w:right w:val="single" w:sz="4" w:space="0" w:color="auto"/>
            </w:tcBorders>
            <w:hideMark/>
          </w:tcPr>
          <w:p w14:paraId="5E3F8E87"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11,8</w:t>
            </w:r>
          </w:p>
        </w:tc>
        <w:tc>
          <w:tcPr>
            <w:tcW w:w="709" w:type="dxa"/>
            <w:tcBorders>
              <w:top w:val="single" w:sz="4" w:space="0" w:color="auto"/>
              <w:left w:val="single" w:sz="4" w:space="0" w:color="auto"/>
              <w:bottom w:val="single" w:sz="4" w:space="0" w:color="auto"/>
              <w:right w:val="single" w:sz="4" w:space="0" w:color="auto"/>
            </w:tcBorders>
            <w:hideMark/>
          </w:tcPr>
          <w:p w14:paraId="474BC781"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13,4</w:t>
            </w:r>
          </w:p>
        </w:tc>
        <w:tc>
          <w:tcPr>
            <w:tcW w:w="708" w:type="dxa"/>
            <w:tcBorders>
              <w:top w:val="single" w:sz="4" w:space="0" w:color="auto"/>
              <w:left w:val="single" w:sz="4" w:space="0" w:color="auto"/>
              <w:bottom w:val="single" w:sz="4" w:space="0" w:color="auto"/>
              <w:right w:val="single" w:sz="4" w:space="0" w:color="auto"/>
            </w:tcBorders>
            <w:hideMark/>
          </w:tcPr>
          <w:p w14:paraId="4131805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14,9</w:t>
            </w:r>
          </w:p>
        </w:tc>
        <w:tc>
          <w:tcPr>
            <w:tcW w:w="709" w:type="dxa"/>
            <w:tcBorders>
              <w:top w:val="single" w:sz="4" w:space="0" w:color="auto"/>
              <w:left w:val="single" w:sz="4" w:space="0" w:color="auto"/>
              <w:bottom w:val="single" w:sz="4" w:space="0" w:color="auto"/>
              <w:right w:val="single" w:sz="4" w:space="0" w:color="auto"/>
            </w:tcBorders>
            <w:hideMark/>
          </w:tcPr>
          <w:p w14:paraId="2316948E"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16,1</w:t>
            </w:r>
          </w:p>
        </w:tc>
        <w:tc>
          <w:tcPr>
            <w:tcW w:w="709" w:type="dxa"/>
            <w:tcBorders>
              <w:top w:val="single" w:sz="4" w:space="0" w:color="auto"/>
              <w:left w:val="single" w:sz="4" w:space="0" w:color="auto"/>
              <w:bottom w:val="single" w:sz="4" w:space="0" w:color="auto"/>
              <w:right w:val="single" w:sz="4" w:space="0" w:color="auto"/>
            </w:tcBorders>
            <w:hideMark/>
          </w:tcPr>
          <w:p w14:paraId="344DCF79"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16,4</w:t>
            </w:r>
          </w:p>
        </w:tc>
        <w:tc>
          <w:tcPr>
            <w:tcW w:w="709" w:type="dxa"/>
            <w:tcBorders>
              <w:top w:val="single" w:sz="4" w:space="0" w:color="auto"/>
              <w:left w:val="single" w:sz="4" w:space="0" w:color="auto"/>
              <w:bottom w:val="single" w:sz="4" w:space="0" w:color="auto"/>
              <w:right w:val="single" w:sz="4" w:space="0" w:color="auto"/>
            </w:tcBorders>
            <w:hideMark/>
          </w:tcPr>
          <w:p w14:paraId="281D1E2A"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15,7</w:t>
            </w:r>
          </w:p>
        </w:tc>
        <w:tc>
          <w:tcPr>
            <w:tcW w:w="753" w:type="dxa"/>
            <w:tcBorders>
              <w:top w:val="single" w:sz="4" w:space="0" w:color="auto"/>
              <w:left w:val="single" w:sz="4" w:space="0" w:color="auto"/>
              <w:bottom w:val="single" w:sz="4" w:space="0" w:color="auto"/>
              <w:right w:val="single" w:sz="4" w:space="0" w:color="auto"/>
            </w:tcBorders>
            <w:hideMark/>
          </w:tcPr>
          <w:p w14:paraId="001AF67F" w14:textId="77777777" w:rsidR="00EF280D" w:rsidRPr="00685523" w:rsidRDefault="00EF280D" w:rsidP="00A32443">
            <w:pPr>
              <w:spacing w:after="0" w:line="240" w:lineRule="auto"/>
              <w:jc w:val="both"/>
              <w:rPr>
                <w:rFonts w:ascii="Times New Roman" w:hAnsi="Times New Roman"/>
                <w:sz w:val="24"/>
                <w:szCs w:val="24"/>
              </w:rPr>
            </w:pPr>
            <w:r w:rsidRPr="00685523">
              <w:rPr>
                <w:rFonts w:ascii="Times New Roman" w:hAnsi="Times New Roman"/>
                <w:sz w:val="24"/>
                <w:szCs w:val="24"/>
              </w:rPr>
              <w:t>14,3</w:t>
            </w:r>
          </w:p>
        </w:tc>
      </w:tr>
    </w:tbl>
    <w:p w14:paraId="3144F893" w14:textId="77777777" w:rsidR="001866A8" w:rsidRPr="00685523" w:rsidRDefault="001866A8" w:rsidP="001866A8">
      <w:pPr>
        <w:spacing w:after="0" w:line="240" w:lineRule="auto"/>
        <w:jc w:val="both"/>
        <w:rPr>
          <w:rFonts w:ascii="Times New Roman" w:eastAsia="Times New Roman" w:hAnsi="Times New Roman"/>
          <w:b/>
          <w:sz w:val="28"/>
          <w:szCs w:val="28"/>
        </w:rPr>
      </w:pPr>
    </w:p>
    <w:p w14:paraId="3E00E1B7" w14:textId="77777777" w:rsidR="00EF280D" w:rsidRPr="00685523" w:rsidRDefault="00EF280D" w:rsidP="00A32443">
      <w:pPr>
        <w:spacing w:after="120" w:line="240" w:lineRule="auto"/>
        <w:ind w:firstLine="709"/>
        <w:jc w:val="both"/>
        <w:rPr>
          <w:rFonts w:ascii="Times New Roman" w:eastAsia="Times New Roman" w:hAnsi="Times New Roman"/>
          <w:sz w:val="28"/>
          <w:szCs w:val="28"/>
        </w:rPr>
      </w:pPr>
      <w:r w:rsidRPr="00685523">
        <w:rPr>
          <w:rFonts w:ascii="Times New Roman" w:eastAsia="Times New Roman" w:hAnsi="Times New Roman"/>
          <w:b/>
          <w:sz w:val="28"/>
          <w:szCs w:val="28"/>
        </w:rPr>
        <w:t>Завдання 4.</w:t>
      </w:r>
      <w:r w:rsidRPr="00685523">
        <w:rPr>
          <w:rFonts w:ascii="Times New Roman" w:eastAsia="Times New Roman" w:hAnsi="Times New Roman"/>
          <w:sz w:val="28"/>
          <w:szCs w:val="28"/>
        </w:rPr>
        <w:t xml:space="preserve"> Побудувати графік термоізоплет ґрунту</w:t>
      </w:r>
      <w:r w:rsidR="00A32443"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використовуючи </w:t>
      </w:r>
      <w:r w:rsidR="00A32443" w:rsidRPr="00685523">
        <w:rPr>
          <w:rFonts w:ascii="Times New Roman" w:eastAsia="Times New Roman" w:hAnsi="Times New Roman"/>
          <w:sz w:val="28"/>
          <w:szCs w:val="28"/>
        </w:rPr>
        <w:t>наведені нижче</w:t>
      </w:r>
      <w:r w:rsidRPr="00685523">
        <w:rPr>
          <w:rFonts w:ascii="Times New Roman" w:eastAsia="Times New Roman" w:hAnsi="Times New Roman"/>
          <w:sz w:val="28"/>
          <w:szCs w:val="28"/>
        </w:rPr>
        <w:t xml:space="preserve"> дані</w:t>
      </w:r>
      <w:r w:rsidR="00A32443" w:rsidRPr="00685523">
        <w:rPr>
          <w:rFonts w:ascii="Times New Roman" w:eastAsia="Times New Roman" w:hAnsi="Times New Roman"/>
          <w:sz w:val="28"/>
          <w:szCs w:val="28"/>
        </w:rPr>
        <w:t>.</w:t>
      </w:r>
    </w:p>
    <w:tbl>
      <w:tblPr>
        <w:tblW w:w="95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762"/>
        <w:gridCol w:w="1277"/>
        <w:gridCol w:w="1344"/>
        <w:gridCol w:w="766"/>
        <w:gridCol w:w="852"/>
        <w:gridCol w:w="852"/>
        <w:gridCol w:w="937"/>
        <w:gridCol w:w="959"/>
        <w:gridCol w:w="911"/>
      </w:tblGrid>
      <w:tr w:rsidR="00EF280D" w:rsidRPr="00685523" w14:paraId="196A2A25" w14:textId="77777777" w:rsidTr="00BA30E2">
        <w:trPr>
          <w:trHeight w:val="252"/>
        </w:trPr>
        <w:tc>
          <w:tcPr>
            <w:tcW w:w="909" w:type="dxa"/>
            <w:vMerge w:val="restart"/>
            <w:tcBorders>
              <w:top w:val="single" w:sz="4" w:space="0" w:color="auto"/>
              <w:left w:val="single" w:sz="4" w:space="0" w:color="auto"/>
              <w:bottom w:val="single" w:sz="4" w:space="0" w:color="auto"/>
              <w:right w:val="single" w:sz="4" w:space="0" w:color="auto"/>
            </w:tcBorders>
            <w:hideMark/>
          </w:tcPr>
          <w:p w14:paraId="42DFF9CE"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Місяці</w:t>
            </w:r>
          </w:p>
        </w:tc>
        <w:tc>
          <w:tcPr>
            <w:tcW w:w="8660" w:type="dxa"/>
            <w:gridSpan w:val="9"/>
            <w:tcBorders>
              <w:top w:val="single" w:sz="4" w:space="0" w:color="auto"/>
              <w:left w:val="single" w:sz="4" w:space="0" w:color="auto"/>
              <w:bottom w:val="single" w:sz="4" w:space="0" w:color="auto"/>
              <w:right w:val="single" w:sz="4" w:space="0" w:color="auto"/>
            </w:tcBorders>
            <w:hideMark/>
          </w:tcPr>
          <w:p w14:paraId="257F22E3"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Глибина, м</w:t>
            </w:r>
          </w:p>
        </w:tc>
      </w:tr>
      <w:tr w:rsidR="00EF280D" w:rsidRPr="00685523" w14:paraId="0E9B682D" w14:textId="77777777" w:rsidTr="00BA30E2">
        <w:trPr>
          <w:trHeight w:val="355"/>
        </w:trPr>
        <w:tc>
          <w:tcPr>
            <w:tcW w:w="909" w:type="dxa"/>
            <w:vMerge/>
            <w:tcBorders>
              <w:top w:val="single" w:sz="4" w:space="0" w:color="auto"/>
              <w:left w:val="single" w:sz="4" w:space="0" w:color="auto"/>
              <w:bottom w:val="single" w:sz="4" w:space="0" w:color="auto"/>
              <w:right w:val="single" w:sz="4" w:space="0" w:color="auto"/>
            </w:tcBorders>
            <w:vAlign w:val="center"/>
            <w:hideMark/>
          </w:tcPr>
          <w:p w14:paraId="18DF9274" w14:textId="77777777" w:rsidR="00EF280D" w:rsidRPr="00685523" w:rsidRDefault="00EF280D" w:rsidP="00EF280D">
            <w:pPr>
              <w:spacing w:after="0" w:line="256" w:lineRule="auto"/>
              <w:jc w:val="center"/>
              <w:rPr>
                <w:rFonts w:ascii="Times New Roman" w:eastAsia="Times New Roman" w:hAnsi="Times New Roman"/>
                <w:sz w:val="24"/>
                <w:szCs w:val="24"/>
              </w:rPr>
            </w:pPr>
          </w:p>
        </w:tc>
        <w:tc>
          <w:tcPr>
            <w:tcW w:w="762" w:type="dxa"/>
            <w:tcBorders>
              <w:top w:val="single" w:sz="4" w:space="0" w:color="auto"/>
              <w:left w:val="single" w:sz="4" w:space="0" w:color="auto"/>
              <w:bottom w:val="single" w:sz="4" w:space="0" w:color="auto"/>
              <w:right w:val="single" w:sz="4" w:space="0" w:color="auto"/>
            </w:tcBorders>
          </w:tcPr>
          <w:p w14:paraId="54022AC8"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0,0</w:t>
            </w:r>
          </w:p>
        </w:tc>
        <w:tc>
          <w:tcPr>
            <w:tcW w:w="1277" w:type="dxa"/>
            <w:tcBorders>
              <w:top w:val="single" w:sz="4" w:space="0" w:color="auto"/>
              <w:left w:val="single" w:sz="4" w:space="0" w:color="auto"/>
              <w:bottom w:val="single" w:sz="4" w:space="0" w:color="auto"/>
              <w:right w:val="single" w:sz="4" w:space="0" w:color="auto"/>
            </w:tcBorders>
            <w:hideMark/>
          </w:tcPr>
          <w:p w14:paraId="72300ECC"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0,2</w:t>
            </w:r>
          </w:p>
        </w:tc>
        <w:tc>
          <w:tcPr>
            <w:tcW w:w="1344" w:type="dxa"/>
            <w:tcBorders>
              <w:top w:val="single" w:sz="4" w:space="0" w:color="auto"/>
              <w:left w:val="single" w:sz="4" w:space="0" w:color="auto"/>
              <w:bottom w:val="single" w:sz="4" w:space="0" w:color="auto"/>
              <w:right w:val="single" w:sz="4" w:space="0" w:color="auto"/>
            </w:tcBorders>
          </w:tcPr>
          <w:p w14:paraId="38B4A7A3"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0,4</w:t>
            </w:r>
          </w:p>
        </w:tc>
        <w:tc>
          <w:tcPr>
            <w:tcW w:w="766" w:type="dxa"/>
            <w:tcBorders>
              <w:top w:val="single" w:sz="4" w:space="0" w:color="auto"/>
              <w:left w:val="single" w:sz="4" w:space="0" w:color="auto"/>
              <w:bottom w:val="single" w:sz="4" w:space="0" w:color="auto"/>
              <w:right w:val="single" w:sz="4" w:space="0" w:color="auto"/>
            </w:tcBorders>
          </w:tcPr>
          <w:p w14:paraId="058FF80D"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0,8</w:t>
            </w:r>
          </w:p>
        </w:tc>
        <w:tc>
          <w:tcPr>
            <w:tcW w:w="852" w:type="dxa"/>
            <w:tcBorders>
              <w:top w:val="single" w:sz="4" w:space="0" w:color="auto"/>
              <w:left w:val="single" w:sz="4" w:space="0" w:color="auto"/>
              <w:bottom w:val="single" w:sz="4" w:space="0" w:color="auto"/>
              <w:right w:val="single" w:sz="4" w:space="0" w:color="auto"/>
            </w:tcBorders>
          </w:tcPr>
          <w:p w14:paraId="7F2BCA68"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w:t>
            </w:r>
          </w:p>
        </w:tc>
        <w:tc>
          <w:tcPr>
            <w:tcW w:w="852" w:type="dxa"/>
            <w:tcBorders>
              <w:top w:val="single" w:sz="4" w:space="0" w:color="auto"/>
              <w:left w:val="single" w:sz="4" w:space="0" w:color="auto"/>
              <w:bottom w:val="single" w:sz="4" w:space="0" w:color="auto"/>
              <w:right w:val="single" w:sz="4" w:space="0" w:color="auto"/>
            </w:tcBorders>
          </w:tcPr>
          <w:p w14:paraId="4E01071E"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w:t>
            </w:r>
          </w:p>
        </w:tc>
        <w:tc>
          <w:tcPr>
            <w:tcW w:w="937" w:type="dxa"/>
            <w:tcBorders>
              <w:top w:val="single" w:sz="4" w:space="0" w:color="auto"/>
              <w:left w:val="single" w:sz="4" w:space="0" w:color="auto"/>
              <w:bottom w:val="single" w:sz="4" w:space="0" w:color="auto"/>
              <w:right w:val="single" w:sz="4" w:space="0" w:color="auto"/>
            </w:tcBorders>
          </w:tcPr>
          <w:p w14:paraId="187AF62C"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w:t>
            </w:r>
          </w:p>
        </w:tc>
        <w:tc>
          <w:tcPr>
            <w:tcW w:w="959" w:type="dxa"/>
            <w:tcBorders>
              <w:top w:val="single" w:sz="4" w:space="0" w:color="auto"/>
              <w:left w:val="single" w:sz="4" w:space="0" w:color="auto"/>
              <w:bottom w:val="single" w:sz="4" w:space="0" w:color="auto"/>
              <w:right w:val="single" w:sz="4" w:space="0" w:color="auto"/>
            </w:tcBorders>
          </w:tcPr>
          <w:p w14:paraId="4042BB85"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2, 4</w:t>
            </w:r>
          </w:p>
        </w:tc>
        <w:tc>
          <w:tcPr>
            <w:tcW w:w="911" w:type="dxa"/>
            <w:tcBorders>
              <w:top w:val="single" w:sz="4" w:space="0" w:color="auto"/>
              <w:left w:val="single" w:sz="4" w:space="0" w:color="auto"/>
              <w:bottom w:val="single" w:sz="4" w:space="0" w:color="auto"/>
              <w:right w:val="single" w:sz="4" w:space="0" w:color="auto"/>
            </w:tcBorders>
          </w:tcPr>
          <w:p w14:paraId="5B20A65F"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r>
      <w:tr w:rsidR="00EF280D" w:rsidRPr="00685523" w14:paraId="1BFE7BB4"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7AF83BC5" w14:textId="77777777" w:rsidR="00EF280D" w:rsidRPr="00685523" w:rsidRDefault="00EF280D" w:rsidP="00EF280D">
            <w:pPr>
              <w:spacing w:after="0" w:line="240" w:lineRule="auto"/>
              <w:jc w:val="center"/>
              <w:rPr>
                <w:rFonts w:ascii="Times New Roman" w:eastAsia="Times New Roman" w:hAnsi="Times New Roman"/>
                <w:sz w:val="24"/>
                <w:szCs w:val="24"/>
              </w:rPr>
            </w:pPr>
          </w:p>
        </w:tc>
        <w:tc>
          <w:tcPr>
            <w:tcW w:w="8660" w:type="dxa"/>
            <w:gridSpan w:val="9"/>
            <w:tcBorders>
              <w:top w:val="single" w:sz="4" w:space="0" w:color="auto"/>
              <w:left w:val="single" w:sz="4" w:space="0" w:color="auto"/>
              <w:bottom w:val="single" w:sz="4" w:space="0" w:color="auto"/>
              <w:right w:val="single" w:sz="4" w:space="0" w:color="auto"/>
            </w:tcBorders>
            <w:hideMark/>
          </w:tcPr>
          <w:p w14:paraId="2019E1F7"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Варіант 1</w:t>
            </w:r>
          </w:p>
        </w:tc>
      </w:tr>
      <w:tr w:rsidR="00EF280D" w:rsidRPr="00685523" w14:paraId="380501BD" w14:textId="77777777" w:rsidTr="00BA30E2">
        <w:trPr>
          <w:trHeight w:val="359"/>
        </w:trPr>
        <w:tc>
          <w:tcPr>
            <w:tcW w:w="909" w:type="dxa"/>
            <w:tcBorders>
              <w:top w:val="single" w:sz="4" w:space="0" w:color="auto"/>
              <w:left w:val="single" w:sz="4" w:space="0" w:color="auto"/>
              <w:bottom w:val="single" w:sz="4" w:space="0" w:color="auto"/>
              <w:right w:val="single" w:sz="4" w:space="0" w:color="auto"/>
            </w:tcBorders>
            <w:hideMark/>
          </w:tcPr>
          <w:p w14:paraId="0CDC59FF"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hideMark/>
          </w:tcPr>
          <w:p w14:paraId="7C75488D"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–6,0</w:t>
            </w:r>
          </w:p>
        </w:tc>
        <w:tc>
          <w:tcPr>
            <w:tcW w:w="1277" w:type="dxa"/>
            <w:tcBorders>
              <w:top w:val="single" w:sz="4" w:space="0" w:color="auto"/>
              <w:left w:val="single" w:sz="4" w:space="0" w:color="auto"/>
              <w:bottom w:val="single" w:sz="4" w:space="0" w:color="auto"/>
              <w:right w:val="single" w:sz="4" w:space="0" w:color="auto"/>
            </w:tcBorders>
          </w:tcPr>
          <w:p w14:paraId="3A6D3CEA" w14:textId="77777777" w:rsidR="00EF280D" w:rsidRPr="00685523" w:rsidRDefault="00E45D26" w:rsidP="00E45D26">
            <w:pPr>
              <w:spacing w:after="0" w:line="240" w:lineRule="auto"/>
              <w:rPr>
                <w:rFonts w:ascii="Times New Roman" w:eastAsia="Times New Roman" w:hAnsi="Times New Roman"/>
                <w:sz w:val="24"/>
                <w:szCs w:val="24"/>
              </w:rPr>
            </w:pPr>
            <w:r w:rsidRPr="00685523">
              <w:rPr>
                <w:rFonts w:ascii="Times New Roman" w:eastAsia="Times New Roman" w:hAnsi="Times New Roman"/>
                <w:sz w:val="24"/>
                <w:szCs w:val="24"/>
              </w:rPr>
              <w:t>–</w:t>
            </w:r>
            <w:r w:rsidR="00EF280D" w:rsidRPr="00685523">
              <w:rPr>
                <w:rFonts w:ascii="Times New Roman" w:eastAsia="Times New Roman" w:hAnsi="Times New Roman"/>
                <w:sz w:val="24"/>
                <w:szCs w:val="24"/>
              </w:rPr>
              <w:t>0,2</w:t>
            </w:r>
          </w:p>
        </w:tc>
        <w:tc>
          <w:tcPr>
            <w:tcW w:w="1344" w:type="dxa"/>
            <w:tcBorders>
              <w:top w:val="single" w:sz="4" w:space="0" w:color="auto"/>
              <w:left w:val="single" w:sz="4" w:space="0" w:color="auto"/>
              <w:bottom w:val="single" w:sz="4" w:space="0" w:color="auto"/>
              <w:right w:val="single" w:sz="4" w:space="0" w:color="auto"/>
            </w:tcBorders>
          </w:tcPr>
          <w:p w14:paraId="0BC6A1DF"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0,6</w:t>
            </w:r>
          </w:p>
        </w:tc>
        <w:tc>
          <w:tcPr>
            <w:tcW w:w="766" w:type="dxa"/>
            <w:tcBorders>
              <w:top w:val="single" w:sz="4" w:space="0" w:color="auto"/>
              <w:left w:val="single" w:sz="4" w:space="0" w:color="auto"/>
              <w:bottom w:val="single" w:sz="4" w:space="0" w:color="auto"/>
              <w:right w:val="single" w:sz="4" w:space="0" w:color="auto"/>
            </w:tcBorders>
          </w:tcPr>
          <w:p w14:paraId="5E3C98B7"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w:t>
            </w:r>
          </w:p>
        </w:tc>
        <w:tc>
          <w:tcPr>
            <w:tcW w:w="852" w:type="dxa"/>
            <w:tcBorders>
              <w:top w:val="single" w:sz="4" w:space="0" w:color="auto"/>
              <w:left w:val="single" w:sz="4" w:space="0" w:color="auto"/>
              <w:bottom w:val="single" w:sz="4" w:space="0" w:color="auto"/>
              <w:right w:val="single" w:sz="4" w:space="0" w:color="auto"/>
            </w:tcBorders>
          </w:tcPr>
          <w:p w14:paraId="55BB80DE"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w:t>
            </w:r>
          </w:p>
        </w:tc>
        <w:tc>
          <w:tcPr>
            <w:tcW w:w="852" w:type="dxa"/>
            <w:tcBorders>
              <w:top w:val="single" w:sz="4" w:space="0" w:color="auto"/>
              <w:left w:val="single" w:sz="4" w:space="0" w:color="auto"/>
              <w:bottom w:val="single" w:sz="4" w:space="0" w:color="auto"/>
              <w:right w:val="single" w:sz="4" w:space="0" w:color="auto"/>
            </w:tcBorders>
          </w:tcPr>
          <w:p w14:paraId="154B9D11"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3,0</w:t>
            </w:r>
          </w:p>
        </w:tc>
        <w:tc>
          <w:tcPr>
            <w:tcW w:w="937" w:type="dxa"/>
            <w:tcBorders>
              <w:top w:val="single" w:sz="4" w:space="0" w:color="auto"/>
              <w:left w:val="single" w:sz="4" w:space="0" w:color="auto"/>
              <w:bottom w:val="single" w:sz="4" w:space="0" w:color="auto"/>
              <w:right w:val="single" w:sz="4" w:space="0" w:color="auto"/>
            </w:tcBorders>
          </w:tcPr>
          <w:p w14:paraId="10D5558B"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633F6A18" w14:textId="77777777" w:rsidR="00EF280D" w:rsidRPr="00685523" w:rsidRDefault="00E45D26"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4,7</w:t>
            </w:r>
          </w:p>
        </w:tc>
        <w:tc>
          <w:tcPr>
            <w:tcW w:w="911" w:type="dxa"/>
            <w:tcBorders>
              <w:top w:val="single" w:sz="4" w:space="0" w:color="auto"/>
              <w:left w:val="single" w:sz="4" w:space="0" w:color="auto"/>
              <w:bottom w:val="single" w:sz="4" w:space="0" w:color="auto"/>
              <w:right w:val="single" w:sz="4" w:space="0" w:color="auto"/>
            </w:tcBorders>
          </w:tcPr>
          <w:p w14:paraId="12D60831" w14:textId="77777777" w:rsidR="00EF280D" w:rsidRPr="00685523" w:rsidRDefault="00EF280D" w:rsidP="00E45D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5,2</w:t>
            </w:r>
          </w:p>
        </w:tc>
      </w:tr>
      <w:tr w:rsidR="00EF280D" w:rsidRPr="00685523" w14:paraId="6BADCC59" w14:textId="77777777" w:rsidTr="00BA30E2">
        <w:trPr>
          <w:trHeight w:val="269"/>
        </w:trPr>
        <w:tc>
          <w:tcPr>
            <w:tcW w:w="909" w:type="dxa"/>
            <w:tcBorders>
              <w:top w:val="single" w:sz="4" w:space="0" w:color="auto"/>
              <w:left w:val="single" w:sz="4" w:space="0" w:color="auto"/>
              <w:bottom w:val="single" w:sz="4" w:space="0" w:color="auto"/>
              <w:right w:val="single" w:sz="4" w:space="0" w:color="auto"/>
            </w:tcBorders>
            <w:hideMark/>
          </w:tcPr>
          <w:p w14:paraId="33208382"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w:t>
            </w:r>
          </w:p>
        </w:tc>
        <w:tc>
          <w:tcPr>
            <w:tcW w:w="762" w:type="dxa"/>
            <w:tcBorders>
              <w:top w:val="single" w:sz="4" w:space="0" w:color="auto"/>
              <w:left w:val="single" w:sz="4" w:space="0" w:color="auto"/>
              <w:bottom w:val="single" w:sz="4" w:space="0" w:color="auto"/>
              <w:right w:val="single" w:sz="4" w:space="0" w:color="auto"/>
            </w:tcBorders>
            <w:hideMark/>
          </w:tcPr>
          <w:p w14:paraId="0161CF86"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w:t>
            </w:r>
          </w:p>
        </w:tc>
        <w:tc>
          <w:tcPr>
            <w:tcW w:w="1277" w:type="dxa"/>
            <w:tcBorders>
              <w:top w:val="single" w:sz="4" w:space="0" w:color="auto"/>
              <w:left w:val="single" w:sz="4" w:space="0" w:color="auto"/>
              <w:bottom w:val="single" w:sz="4" w:space="0" w:color="auto"/>
              <w:right w:val="single" w:sz="4" w:space="0" w:color="auto"/>
            </w:tcBorders>
          </w:tcPr>
          <w:p w14:paraId="2062EB1F" w14:textId="77777777" w:rsidR="00EF280D" w:rsidRPr="00685523" w:rsidRDefault="005E7493" w:rsidP="005E7493">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0,3</w:t>
            </w:r>
          </w:p>
        </w:tc>
        <w:tc>
          <w:tcPr>
            <w:tcW w:w="1344" w:type="dxa"/>
            <w:tcBorders>
              <w:top w:val="single" w:sz="4" w:space="0" w:color="auto"/>
              <w:left w:val="single" w:sz="4" w:space="0" w:color="auto"/>
              <w:bottom w:val="single" w:sz="4" w:space="0" w:color="auto"/>
              <w:right w:val="single" w:sz="4" w:space="0" w:color="auto"/>
            </w:tcBorders>
            <w:hideMark/>
          </w:tcPr>
          <w:p w14:paraId="0DE2DAE2"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w:t>
            </w:r>
          </w:p>
        </w:tc>
        <w:tc>
          <w:tcPr>
            <w:tcW w:w="766" w:type="dxa"/>
            <w:tcBorders>
              <w:top w:val="single" w:sz="4" w:space="0" w:color="auto"/>
              <w:left w:val="single" w:sz="4" w:space="0" w:color="auto"/>
              <w:bottom w:val="single" w:sz="4" w:space="0" w:color="auto"/>
              <w:right w:val="single" w:sz="4" w:space="0" w:color="auto"/>
            </w:tcBorders>
            <w:hideMark/>
          </w:tcPr>
          <w:p w14:paraId="52F3CE2E"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852" w:type="dxa"/>
            <w:tcBorders>
              <w:top w:val="single" w:sz="4" w:space="0" w:color="auto"/>
              <w:left w:val="single" w:sz="4" w:space="0" w:color="auto"/>
              <w:bottom w:val="single" w:sz="4" w:space="0" w:color="auto"/>
              <w:right w:val="single" w:sz="4" w:space="0" w:color="auto"/>
            </w:tcBorders>
            <w:hideMark/>
          </w:tcPr>
          <w:p w14:paraId="6E399423"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w:t>
            </w:r>
          </w:p>
        </w:tc>
        <w:tc>
          <w:tcPr>
            <w:tcW w:w="852" w:type="dxa"/>
            <w:tcBorders>
              <w:top w:val="single" w:sz="4" w:space="0" w:color="auto"/>
              <w:left w:val="single" w:sz="4" w:space="0" w:color="auto"/>
              <w:bottom w:val="single" w:sz="4" w:space="0" w:color="auto"/>
              <w:right w:val="single" w:sz="4" w:space="0" w:color="auto"/>
            </w:tcBorders>
            <w:hideMark/>
          </w:tcPr>
          <w:p w14:paraId="31F4E792"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2,4</w:t>
            </w:r>
          </w:p>
        </w:tc>
        <w:tc>
          <w:tcPr>
            <w:tcW w:w="937" w:type="dxa"/>
            <w:tcBorders>
              <w:top w:val="single" w:sz="4" w:space="0" w:color="auto"/>
              <w:left w:val="single" w:sz="4" w:space="0" w:color="auto"/>
              <w:bottom w:val="single" w:sz="4" w:space="0" w:color="auto"/>
              <w:right w:val="single" w:sz="4" w:space="0" w:color="auto"/>
            </w:tcBorders>
            <w:hideMark/>
          </w:tcPr>
          <w:p w14:paraId="1B649266"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3,5</w:t>
            </w:r>
          </w:p>
        </w:tc>
        <w:tc>
          <w:tcPr>
            <w:tcW w:w="959" w:type="dxa"/>
            <w:tcBorders>
              <w:top w:val="single" w:sz="4" w:space="0" w:color="auto"/>
              <w:left w:val="single" w:sz="4" w:space="0" w:color="auto"/>
              <w:bottom w:val="single" w:sz="4" w:space="0" w:color="auto"/>
              <w:right w:val="single" w:sz="4" w:space="0" w:color="auto"/>
            </w:tcBorders>
            <w:hideMark/>
          </w:tcPr>
          <w:p w14:paraId="7C511C08"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11" w:type="dxa"/>
            <w:tcBorders>
              <w:top w:val="single" w:sz="4" w:space="0" w:color="auto"/>
              <w:left w:val="single" w:sz="4" w:space="0" w:color="auto"/>
              <w:bottom w:val="single" w:sz="4" w:space="0" w:color="auto"/>
              <w:right w:val="single" w:sz="4" w:space="0" w:color="auto"/>
            </w:tcBorders>
            <w:hideMark/>
          </w:tcPr>
          <w:p w14:paraId="4EAD5BF6"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r>
      <w:tr w:rsidR="00EF280D" w:rsidRPr="00685523" w14:paraId="052EA077" w14:textId="77777777" w:rsidTr="00BA30E2">
        <w:trPr>
          <w:trHeight w:val="246"/>
        </w:trPr>
        <w:tc>
          <w:tcPr>
            <w:tcW w:w="909" w:type="dxa"/>
            <w:tcBorders>
              <w:top w:val="single" w:sz="4" w:space="0" w:color="auto"/>
              <w:left w:val="single" w:sz="4" w:space="0" w:color="auto"/>
              <w:bottom w:val="single" w:sz="4" w:space="0" w:color="auto"/>
              <w:right w:val="single" w:sz="4" w:space="0" w:color="auto"/>
            </w:tcBorders>
          </w:tcPr>
          <w:p w14:paraId="05856653"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ІІІ</w:t>
            </w:r>
          </w:p>
        </w:tc>
        <w:tc>
          <w:tcPr>
            <w:tcW w:w="762" w:type="dxa"/>
            <w:tcBorders>
              <w:top w:val="single" w:sz="4" w:space="0" w:color="auto"/>
              <w:left w:val="single" w:sz="4" w:space="0" w:color="auto"/>
              <w:bottom w:val="single" w:sz="4" w:space="0" w:color="auto"/>
              <w:right w:val="single" w:sz="4" w:space="0" w:color="auto"/>
            </w:tcBorders>
            <w:hideMark/>
          </w:tcPr>
          <w:p w14:paraId="69B33885"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14:paraId="1B8C3344"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w:t>
            </w:r>
          </w:p>
        </w:tc>
        <w:tc>
          <w:tcPr>
            <w:tcW w:w="1344" w:type="dxa"/>
            <w:tcBorders>
              <w:top w:val="single" w:sz="4" w:space="0" w:color="auto"/>
              <w:left w:val="single" w:sz="4" w:space="0" w:color="auto"/>
              <w:bottom w:val="single" w:sz="4" w:space="0" w:color="auto"/>
              <w:right w:val="single" w:sz="4" w:space="0" w:color="auto"/>
            </w:tcBorders>
            <w:hideMark/>
          </w:tcPr>
          <w:p w14:paraId="6C976F39"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766" w:type="dxa"/>
            <w:tcBorders>
              <w:top w:val="single" w:sz="4" w:space="0" w:color="auto"/>
              <w:left w:val="single" w:sz="4" w:space="0" w:color="auto"/>
              <w:bottom w:val="single" w:sz="4" w:space="0" w:color="auto"/>
              <w:right w:val="single" w:sz="4" w:space="0" w:color="auto"/>
            </w:tcBorders>
            <w:hideMark/>
          </w:tcPr>
          <w:p w14:paraId="0892CE67"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2,6</w:t>
            </w:r>
          </w:p>
        </w:tc>
        <w:tc>
          <w:tcPr>
            <w:tcW w:w="852" w:type="dxa"/>
            <w:tcBorders>
              <w:top w:val="single" w:sz="4" w:space="0" w:color="auto"/>
              <w:left w:val="single" w:sz="4" w:space="0" w:color="auto"/>
              <w:bottom w:val="single" w:sz="4" w:space="0" w:color="auto"/>
              <w:right w:val="single" w:sz="4" w:space="0" w:color="auto"/>
            </w:tcBorders>
            <w:hideMark/>
          </w:tcPr>
          <w:p w14:paraId="03050017"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3,3</w:t>
            </w:r>
          </w:p>
        </w:tc>
        <w:tc>
          <w:tcPr>
            <w:tcW w:w="852" w:type="dxa"/>
            <w:tcBorders>
              <w:top w:val="single" w:sz="4" w:space="0" w:color="auto"/>
              <w:left w:val="single" w:sz="4" w:space="0" w:color="auto"/>
              <w:bottom w:val="single" w:sz="4" w:space="0" w:color="auto"/>
              <w:right w:val="single" w:sz="4" w:space="0" w:color="auto"/>
            </w:tcBorders>
            <w:hideMark/>
          </w:tcPr>
          <w:p w14:paraId="71E12E72"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w:t>
            </w:r>
          </w:p>
        </w:tc>
        <w:tc>
          <w:tcPr>
            <w:tcW w:w="937" w:type="dxa"/>
            <w:tcBorders>
              <w:top w:val="single" w:sz="4" w:space="0" w:color="auto"/>
              <w:left w:val="single" w:sz="4" w:space="0" w:color="auto"/>
              <w:bottom w:val="single" w:sz="4" w:space="0" w:color="auto"/>
              <w:right w:val="single" w:sz="4" w:space="0" w:color="auto"/>
            </w:tcBorders>
            <w:hideMark/>
          </w:tcPr>
          <w:p w14:paraId="66BFBF2E"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959" w:type="dxa"/>
            <w:tcBorders>
              <w:top w:val="single" w:sz="4" w:space="0" w:color="auto"/>
              <w:left w:val="single" w:sz="4" w:space="0" w:color="auto"/>
              <w:bottom w:val="single" w:sz="4" w:space="0" w:color="auto"/>
              <w:right w:val="single" w:sz="4" w:space="0" w:color="auto"/>
            </w:tcBorders>
            <w:hideMark/>
          </w:tcPr>
          <w:p w14:paraId="65162A8A"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4,0</w:t>
            </w:r>
          </w:p>
        </w:tc>
        <w:tc>
          <w:tcPr>
            <w:tcW w:w="911" w:type="dxa"/>
            <w:tcBorders>
              <w:top w:val="single" w:sz="4" w:space="0" w:color="auto"/>
              <w:left w:val="single" w:sz="4" w:space="0" w:color="auto"/>
              <w:bottom w:val="single" w:sz="4" w:space="0" w:color="auto"/>
              <w:right w:val="single" w:sz="4" w:space="0" w:color="auto"/>
            </w:tcBorders>
            <w:hideMark/>
          </w:tcPr>
          <w:p w14:paraId="1E6AE061"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r>
      <w:tr w:rsidR="00EF280D" w:rsidRPr="00685523" w14:paraId="70666DD1"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68CEA3AF"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IV</w:t>
            </w:r>
          </w:p>
        </w:tc>
        <w:tc>
          <w:tcPr>
            <w:tcW w:w="762" w:type="dxa"/>
            <w:tcBorders>
              <w:top w:val="single" w:sz="4" w:space="0" w:color="auto"/>
              <w:left w:val="single" w:sz="4" w:space="0" w:color="auto"/>
              <w:bottom w:val="single" w:sz="4" w:space="0" w:color="auto"/>
              <w:right w:val="single" w:sz="4" w:space="0" w:color="auto"/>
            </w:tcBorders>
          </w:tcPr>
          <w:p w14:paraId="5A6A6217"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12,0</w:t>
            </w:r>
          </w:p>
        </w:tc>
        <w:tc>
          <w:tcPr>
            <w:tcW w:w="1277" w:type="dxa"/>
            <w:tcBorders>
              <w:top w:val="single" w:sz="4" w:space="0" w:color="auto"/>
              <w:left w:val="single" w:sz="4" w:space="0" w:color="auto"/>
              <w:bottom w:val="single" w:sz="4" w:space="0" w:color="auto"/>
              <w:right w:val="single" w:sz="4" w:space="0" w:color="auto"/>
            </w:tcBorders>
          </w:tcPr>
          <w:p w14:paraId="3E41ED50"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8,4</w:t>
            </w:r>
          </w:p>
        </w:tc>
        <w:tc>
          <w:tcPr>
            <w:tcW w:w="1344" w:type="dxa"/>
            <w:tcBorders>
              <w:top w:val="single" w:sz="4" w:space="0" w:color="auto"/>
              <w:left w:val="single" w:sz="4" w:space="0" w:color="auto"/>
              <w:bottom w:val="single" w:sz="4" w:space="0" w:color="auto"/>
              <w:right w:val="single" w:sz="4" w:space="0" w:color="auto"/>
            </w:tcBorders>
          </w:tcPr>
          <w:p w14:paraId="0239F18E"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7,6</w:t>
            </w:r>
          </w:p>
        </w:tc>
        <w:tc>
          <w:tcPr>
            <w:tcW w:w="766" w:type="dxa"/>
            <w:tcBorders>
              <w:top w:val="single" w:sz="4" w:space="0" w:color="auto"/>
              <w:left w:val="single" w:sz="4" w:space="0" w:color="auto"/>
              <w:bottom w:val="single" w:sz="4" w:space="0" w:color="auto"/>
              <w:right w:val="single" w:sz="4" w:space="0" w:color="auto"/>
            </w:tcBorders>
          </w:tcPr>
          <w:p w14:paraId="03F47FC0"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852" w:type="dxa"/>
            <w:tcBorders>
              <w:top w:val="single" w:sz="4" w:space="0" w:color="auto"/>
              <w:left w:val="single" w:sz="4" w:space="0" w:color="auto"/>
              <w:bottom w:val="single" w:sz="4" w:space="0" w:color="auto"/>
              <w:right w:val="single" w:sz="4" w:space="0" w:color="auto"/>
            </w:tcBorders>
            <w:hideMark/>
          </w:tcPr>
          <w:p w14:paraId="55D58DD7" w14:textId="77777777" w:rsidR="00EF280D" w:rsidRPr="00685523" w:rsidRDefault="00EF280D"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852" w:type="dxa"/>
            <w:tcBorders>
              <w:top w:val="single" w:sz="4" w:space="0" w:color="auto"/>
              <w:left w:val="single" w:sz="4" w:space="0" w:color="auto"/>
              <w:bottom w:val="single" w:sz="4" w:space="0" w:color="auto"/>
              <w:right w:val="single" w:sz="4" w:space="0" w:color="auto"/>
            </w:tcBorders>
          </w:tcPr>
          <w:p w14:paraId="7CAF5E90"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937" w:type="dxa"/>
            <w:tcBorders>
              <w:top w:val="single" w:sz="4" w:space="0" w:color="auto"/>
              <w:left w:val="single" w:sz="4" w:space="0" w:color="auto"/>
              <w:bottom w:val="single" w:sz="4" w:space="0" w:color="auto"/>
              <w:right w:val="single" w:sz="4" w:space="0" w:color="auto"/>
            </w:tcBorders>
          </w:tcPr>
          <w:p w14:paraId="6ECBB9B0"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3,0</w:t>
            </w:r>
          </w:p>
        </w:tc>
        <w:tc>
          <w:tcPr>
            <w:tcW w:w="959" w:type="dxa"/>
            <w:tcBorders>
              <w:top w:val="single" w:sz="4" w:space="0" w:color="auto"/>
              <w:left w:val="single" w:sz="4" w:space="0" w:color="auto"/>
              <w:bottom w:val="single" w:sz="4" w:space="0" w:color="auto"/>
              <w:right w:val="single" w:sz="4" w:space="0" w:color="auto"/>
            </w:tcBorders>
          </w:tcPr>
          <w:p w14:paraId="189F8D0D"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4,0</w:t>
            </w:r>
          </w:p>
        </w:tc>
        <w:tc>
          <w:tcPr>
            <w:tcW w:w="911" w:type="dxa"/>
            <w:tcBorders>
              <w:top w:val="single" w:sz="4" w:space="0" w:color="auto"/>
              <w:left w:val="single" w:sz="4" w:space="0" w:color="auto"/>
              <w:bottom w:val="single" w:sz="4" w:space="0" w:color="auto"/>
              <w:right w:val="single" w:sz="4" w:space="0" w:color="auto"/>
            </w:tcBorders>
            <w:hideMark/>
          </w:tcPr>
          <w:p w14:paraId="3BF2E5CB"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3,5</w:t>
            </w:r>
          </w:p>
        </w:tc>
      </w:tr>
      <w:tr w:rsidR="00EF280D" w:rsidRPr="00685523" w14:paraId="4AD88547"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hideMark/>
          </w:tcPr>
          <w:p w14:paraId="248FD94C"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w:t>
            </w:r>
          </w:p>
        </w:tc>
        <w:tc>
          <w:tcPr>
            <w:tcW w:w="762" w:type="dxa"/>
            <w:tcBorders>
              <w:top w:val="single" w:sz="4" w:space="0" w:color="auto"/>
              <w:left w:val="single" w:sz="4" w:space="0" w:color="auto"/>
              <w:bottom w:val="single" w:sz="4" w:space="0" w:color="auto"/>
              <w:right w:val="single" w:sz="4" w:space="0" w:color="auto"/>
            </w:tcBorders>
          </w:tcPr>
          <w:p w14:paraId="3D900184"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19,0</w:t>
            </w:r>
          </w:p>
        </w:tc>
        <w:tc>
          <w:tcPr>
            <w:tcW w:w="1277" w:type="dxa"/>
            <w:tcBorders>
              <w:top w:val="single" w:sz="4" w:space="0" w:color="auto"/>
              <w:left w:val="single" w:sz="4" w:space="0" w:color="auto"/>
              <w:bottom w:val="single" w:sz="4" w:space="0" w:color="auto"/>
              <w:right w:val="single" w:sz="4" w:space="0" w:color="auto"/>
            </w:tcBorders>
          </w:tcPr>
          <w:p w14:paraId="5896F4AD"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14,6</w:t>
            </w:r>
          </w:p>
        </w:tc>
        <w:tc>
          <w:tcPr>
            <w:tcW w:w="1344" w:type="dxa"/>
            <w:tcBorders>
              <w:top w:val="single" w:sz="4" w:space="0" w:color="auto"/>
              <w:left w:val="single" w:sz="4" w:space="0" w:color="auto"/>
              <w:bottom w:val="single" w:sz="4" w:space="0" w:color="auto"/>
              <w:right w:val="single" w:sz="4" w:space="0" w:color="auto"/>
            </w:tcBorders>
          </w:tcPr>
          <w:p w14:paraId="323574E1"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13,8</w:t>
            </w:r>
          </w:p>
        </w:tc>
        <w:tc>
          <w:tcPr>
            <w:tcW w:w="766" w:type="dxa"/>
            <w:tcBorders>
              <w:top w:val="single" w:sz="4" w:space="0" w:color="auto"/>
              <w:left w:val="single" w:sz="4" w:space="0" w:color="auto"/>
              <w:bottom w:val="single" w:sz="4" w:space="0" w:color="auto"/>
              <w:right w:val="single" w:sz="4" w:space="0" w:color="auto"/>
            </w:tcBorders>
          </w:tcPr>
          <w:p w14:paraId="47D1A205"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12,1</w:t>
            </w:r>
          </w:p>
        </w:tc>
        <w:tc>
          <w:tcPr>
            <w:tcW w:w="852" w:type="dxa"/>
            <w:tcBorders>
              <w:top w:val="single" w:sz="4" w:space="0" w:color="auto"/>
              <w:left w:val="single" w:sz="4" w:space="0" w:color="auto"/>
              <w:bottom w:val="single" w:sz="4" w:space="0" w:color="auto"/>
              <w:right w:val="single" w:sz="4" w:space="0" w:color="auto"/>
            </w:tcBorders>
          </w:tcPr>
          <w:p w14:paraId="50418231"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c>
          <w:tcPr>
            <w:tcW w:w="852" w:type="dxa"/>
            <w:tcBorders>
              <w:top w:val="single" w:sz="4" w:space="0" w:color="auto"/>
              <w:left w:val="single" w:sz="4" w:space="0" w:color="auto"/>
              <w:bottom w:val="single" w:sz="4" w:space="0" w:color="auto"/>
              <w:right w:val="single" w:sz="4" w:space="0" w:color="auto"/>
            </w:tcBorders>
          </w:tcPr>
          <w:p w14:paraId="7C2C6C9C"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37" w:type="dxa"/>
            <w:tcBorders>
              <w:top w:val="single" w:sz="4" w:space="0" w:color="auto"/>
              <w:left w:val="single" w:sz="4" w:space="0" w:color="auto"/>
              <w:bottom w:val="single" w:sz="4" w:space="0" w:color="auto"/>
              <w:right w:val="single" w:sz="4" w:space="0" w:color="auto"/>
            </w:tcBorders>
          </w:tcPr>
          <w:p w14:paraId="4F4FA291"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3D1C854B"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c>
          <w:tcPr>
            <w:tcW w:w="911" w:type="dxa"/>
            <w:tcBorders>
              <w:top w:val="single" w:sz="4" w:space="0" w:color="auto"/>
              <w:left w:val="single" w:sz="4" w:space="0" w:color="auto"/>
              <w:bottom w:val="single" w:sz="4" w:space="0" w:color="auto"/>
              <w:right w:val="single" w:sz="4" w:space="0" w:color="auto"/>
            </w:tcBorders>
          </w:tcPr>
          <w:p w14:paraId="0A326850"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r>
      <w:tr w:rsidR="00EF280D" w:rsidRPr="00685523" w14:paraId="2218B189"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6F7DC1D1"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w:t>
            </w:r>
          </w:p>
        </w:tc>
        <w:tc>
          <w:tcPr>
            <w:tcW w:w="762" w:type="dxa"/>
            <w:tcBorders>
              <w:top w:val="single" w:sz="4" w:space="0" w:color="auto"/>
              <w:left w:val="single" w:sz="4" w:space="0" w:color="auto"/>
              <w:bottom w:val="single" w:sz="4" w:space="0" w:color="auto"/>
              <w:right w:val="single" w:sz="4" w:space="0" w:color="auto"/>
            </w:tcBorders>
          </w:tcPr>
          <w:p w14:paraId="468164A3"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29,0</w:t>
            </w:r>
          </w:p>
        </w:tc>
        <w:tc>
          <w:tcPr>
            <w:tcW w:w="1277" w:type="dxa"/>
            <w:tcBorders>
              <w:top w:val="single" w:sz="4" w:space="0" w:color="auto"/>
              <w:left w:val="single" w:sz="4" w:space="0" w:color="auto"/>
              <w:bottom w:val="single" w:sz="4" w:space="0" w:color="auto"/>
              <w:right w:val="single" w:sz="4" w:space="0" w:color="auto"/>
            </w:tcBorders>
          </w:tcPr>
          <w:p w14:paraId="6CFEA8D7"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21,0</w:t>
            </w:r>
          </w:p>
        </w:tc>
        <w:tc>
          <w:tcPr>
            <w:tcW w:w="1344" w:type="dxa"/>
            <w:tcBorders>
              <w:top w:val="single" w:sz="4" w:space="0" w:color="auto"/>
              <w:left w:val="single" w:sz="4" w:space="0" w:color="auto"/>
              <w:bottom w:val="single" w:sz="4" w:space="0" w:color="auto"/>
              <w:right w:val="single" w:sz="4" w:space="0" w:color="auto"/>
            </w:tcBorders>
          </w:tcPr>
          <w:p w14:paraId="00A021F7"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19,7</w:t>
            </w:r>
          </w:p>
        </w:tc>
        <w:tc>
          <w:tcPr>
            <w:tcW w:w="766" w:type="dxa"/>
            <w:tcBorders>
              <w:top w:val="single" w:sz="4" w:space="0" w:color="auto"/>
              <w:left w:val="single" w:sz="4" w:space="0" w:color="auto"/>
              <w:bottom w:val="single" w:sz="4" w:space="0" w:color="auto"/>
              <w:right w:val="single" w:sz="4" w:space="0" w:color="auto"/>
            </w:tcBorders>
          </w:tcPr>
          <w:p w14:paraId="1A43BCE7"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17,1</w:t>
            </w:r>
          </w:p>
        </w:tc>
        <w:tc>
          <w:tcPr>
            <w:tcW w:w="852" w:type="dxa"/>
            <w:tcBorders>
              <w:top w:val="single" w:sz="4" w:space="0" w:color="auto"/>
              <w:left w:val="single" w:sz="4" w:space="0" w:color="auto"/>
              <w:bottom w:val="single" w:sz="4" w:space="0" w:color="auto"/>
              <w:right w:val="single" w:sz="4" w:space="0" w:color="auto"/>
            </w:tcBorders>
          </w:tcPr>
          <w:p w14:paraId="33B297ED"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7,1</w:t>
            </w:r>
          </w:p>
        </w:tc>
        <w:tc>
          <w:tcPr>
            <w:tcW w:w="852" w:type="dxa"/>
            <w:tcBorders>
              <w:top w:val="single" w:sz="4" w:space="0" w:color="auto"/>
              <w:left w:val="single" w:sz="4" w:space="0" w:color="auto"/>
              <w:bottom w:val="single" w:sz="4" w:space="0" w:color="auto"/>
              <w:right w:val="single" w:sz="4" w:space="0" w:color="auto"/>
            </w:tcBorders>
          </w:tcPr>
          <w:p w14:paraId="657B324E"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8,1</w:t>
            </w:r>
          </w:p>
        </w:tc>
        <w:tc>
          <w:tcPr>
            <w:tcW w:w="937" w:type="dxa"/>
            <w:tcBorders>
              <w:top w:val="single" w:sz="4" w:space="0" w:color="auto"/>
              <w:left w:val="single" w:sz="4" w:space="0" w:color="auto"/>
              <w:bottom w:val="single" w:sz="4" w:space="0" w:color="auto"/>
              <w:right w:val="single" w:sz="4" w:space="0" w:color="auto"/>
            </w:tcBorders>
          </w:tcPr>
          <w:p w14:paraId="4245BC4E"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7,2</w:t>
            </w:r>
          </w:p>
        </w:tc>
        <w:tc>
          <w:tcPr>
            <w:tcW w:w="959" w:type="dxa"/>
            <w:tcBorders>
              <w:top w:val="single" w:sz="4" w:space="0" w:color="auto"/>
              <w:left w:val="single" w:sz="4" w:space="0" w:color="auto"/>
              <w:bottom w:val="single" w:sz="4" w:space="0" w:color="auto"/>
              <w:right w:val="single" w:sz="4" w:space="0" w:color="auto"/>
            </w:tcBorders>
          </w:tcPr>
          <w:p w14:paraId="0855D5F4"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c>
          <w:tcPr>
            <w:tcW w:w="911" w:type="dxa"/>
            <w:tcBorders>
              <w:top w:val="single" w:sz="4" w:space="0" w:color="auto"/>
              <w:left w:val="single" w:sz="4" w:space="0" w:color="auto"/>
              <w:bottom w:val="single" w:sz="4" w:space="0" w:color="auto"/>
              <w:right w:val="single" w:sz="4" w:space="0" w:color="auto"/>
            </w:tcBorders>
          </w:tcPr>
          <w:p w14:paraId="5FFDAE68" w14:textId="77777777" w:rsidR="00EF280D" w:rsidRPr="00685523" w:rsidRDefault="00692126" w:rsidP="00692126">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5,7</w:t>
            </w:r>
          </w:p>
        </w:tc>
      </w:tr>
      <w:tr w:rsidR="00EF280D" w:rsidRPr="00685523" w14:paraId="38D76612" w14:textId="77777777" w:rsidTr="00BA30E2">
        <w:trPr>
          <w:trHeight w:val="204"/>
        </w:trPr>
        <w:tc>
          <w:tcPr>
            <w:tcW w:w="909" w:type="dxa"/>
            <w:tcBorders>
              <w:top w:val="single" w:sz="4" w:space="0" w:color="auto"/>
              <w:left w:val="single" w:sz="4" w:space="0" w:color="auto"/>
              <w:bottom w:val="single" w:sz="4" w:space="0" w:color="auto"/>
              <w:right w:val="single" w:sz="4" w:space="0" w:color="auto"/>
            </w:tcBorders>
            <w:hideMark/>
          </w:tcPr>
          <w:p w14:paraId="285FA1DF"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w:t>
            </w:r>
          </w:p>
        </w:tc>
        <w:tc>
          <w:tcPr>
            <w:tcW w:w="762" w:type="dxa"/>
            <w:tcBorders>
              <w:top w:val="single" w:sz="4" w:space="0" w:color="auto"/>
              <w:left w:val="single" w:sz="4" w:space="0" w:color="auto"/>
              <w:bottom w:val="single" w:sz="4" w:space="0" w:color="auto"/>
              <w:right w:val="single" w:sz="4" w:space="0" w:color="auto"/>
            </w:tcBorders>
          </w:tcPr>
          <w:p w14:paraId="77D1BE5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28,0</w:t>
            </w:r>
          </w:p>
        </w:tc>
        <w:tc>
          <w:tcPr>
            <w:tcW w:w="1277" w:type="dxa"/>
            <w:tcBorders>
              <w:top w:val="single" w:sz="4" w:space="0" w:color="auto"/>
              <w:left w:val="single" w:sz="4" w:space="0" w:color="auto"/>
              <w:bottom w:val="single" w:sz="4" w:space="0" w:color="auto"/>
              <w:right w:val="single" w:sz="4" w:space="0" w:color="auto"/>
            </w:tcBorders>
          </w:tcPr>
          <w:p w14:paraId="447F7FF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22,9</w:t>
            </w:r>
          </w:p>
        </w:tc>
        <w:tc>
          <w:tcPr>
            <w:tcW w:w="1344" w:type="dxa"/>
            <w:tcBorders>
              <w:top w:val="single" w:sz="4" w:space="0" w:color="auto"/>
              <w:left w:val="single" w:sz="4" w:space="0" w:color="auto"/>
              <w:bottom w:val="single" w:sz="4" w:space="0" w:color="auto"/>
              <w:right w:val="single" w:sz="4" w:space="0" w:color="auto"/>
            </w:tcBorders>
          </w:tcPr>
          <w:p w14:paraId="6A5C424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22,2</w:t>
            </w:r>
          </w:p>
        </w:tc>
        <w:tc>
          <w:tcPr>
            <w:tcW w:w="766" w:type="dxa"/>
            <w:tcBorders>
              <w:top w:val="single" w:sz="4" w:space="0" w:color="auto"/>
              <w:left w:val="single" w:sz="4" w:space="0" w:color="auto"/>
              <w:bottom w:val="single" w:sz="4" w:space="0" w:color="auto"/>
              <w:right w:val="single" w:sz="4" w:space="0" w:color="auto"/>
            </w:tcBorders>
          </w:tcPr>
          <w:p w14:paraId="70667B3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20,2</w:t>
            </w:r>
          </w:p>
        </w:tc>
        <w:tc>
          <w:tcPr>
            <w:tcW w:w="852" w:type="dxa"/>
            <w:tcBorders>
              <w:top w:val="single" w:sz="4" w:space="0" w:color="auto"/>
              <w:left w:val="single" w:sz="4" w:space="0" w:color="auto"/>
              <w:bottom w:val="single" w:sz="4" w:space="0" w:color="auto"/>
              <w:right w:val="single" w:sz="4" w:space="0" w:color="auto"/>
            </w:tcBorders>
          </w:tcPr>
          <w:p w14:paraId="26912739"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852" w:type="dxa"/>
            <w:tcBorders>
              <w:top w:val="single" w:sz="4" w:space="0" w:color="auto"/>
              <w:left w:val="single" w:sz="4" w:space="0" w:color="auto"/>
              <w:bottom w:val="single" w:sz="4" w:space="0" w:color="auto"/>
              <w:right w:val="single" w:sz="4" w:space="0" w:color="auto"/>
            </w:tcBorders>
          </w:tcPr>
          <w:p w14:paraId="299A8B8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10,5</w:t>
            </w:r>
          </w:p>
        </w:tc>
        <w:tc>
          <w:tcPr>
            <w:tcW w:w="937" w:type="dxa"/>
            <w:tcBorders>
              <w:top w:val="single" w:sz="4" w:space="0" w:color="auto"/>
              <w:left w:val="single" w:sz="4" w:space="0" w:color="auto"/>
              <w:bottom w:val="single" w:sz="4" w:space="0" w:color="auto"/>
              <w:right w:val="single" w:sz="4" w:space="0" w:color="auto"/>
            </w:tcBorders>
          </w:tcPr>
          <w:p w14:paraId="28E6868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9,7</w:t>
            </w:r>
          </w:p>
        </w:tc>
        <w:tc>
          <w:tcPr>
            <w:tcW w:w="959" w:type="dxa"/>
            <w:tcBorders>
              <w:top w:val="single" w:sz="4" w:space="0" w:color="auto"/>
              <w:left w:val="single" w:sz="4" w:space="0" w:color="auto"/>
              <w:bottom w:val="single" w:sz="4" w:space="0" w:color="auto"/>
              <w:right w:val="single" w:sz="4" w:space="0" w:color="auto"/>
            </w:tcBorders>
          </w:tcPr>
          <w:p w14:paraId="2EC347B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9,0</w:t>
            </w:r>
          </w:p>
        </w:tc>
        <w:tc>
          <w:tcPr>
            <w:tcW w:w="911" w:type="dxa"/>
            <w:tcBorders>
              <w:top w:val="single" w:sz="4" w:space="0" w:color="auto"/>
              <w:left w:val="single" w:sz="4" w:space="0" w:color="auto"/>
              <w:bottom w:val="single" w:sz="4" w:space="0" w:color="auto"/>
              <w:right w:val="single" w:sz="4" w:space="0" w:color="auto"/>
            </w:tcBorders>
          </w:tcPr>
          <w:p w14:paraId="14A27E6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7,9</w:t>
            </w:r>
          </w:p>
        </w:tc>
      </w:tr>
      <w:tr w:rsidR="00EF280D" w:rsidRPr="00685523" w14:paraId="22A02916" w14:textId="77777777" w:rsidTr="00BA30E2">
        <w:trPr>
          <w:trHeight w:val="142"/>
        </w:trPr>
        <w:tc>
          <w:tcPr>
            <w:tcW w:w="909" w:type="dxa"/>
            <w:tcBorders>
              <w:top w:val="single" w:sz="4" w:space="0" w:color="auto"/>
              <w:left w:val="single" w:sz="4" w:space="0" w:color="auto"/>
              <w:bottom w:val="single" w:sz="4" w:space="0" w:color="auto"/>
              <w:right w:val="single" w:sz="4" w:space="0" w:color="auto"/>
            </w:tcBorders>
          </w:tcPr>
          <w:p w14:paraId="3A738CAB"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VIII</w:t>
            </w:r>
          </w:p>
        </w:tc>
        <w:tc>
          <w:tcPr>
            <w:tcW w:w="762" w:type="dxa"/>
            <w:tcBorders>
              <w:top w:val="single" w:sz="4" w:space="0" w:color="auto"/>
              <w:left w:val="single" w:sz="4" w:space="0" w:color="auto"/>
              <w:bottom w:val="single" w:sz="4" w:space="0" w:color="auto"/>
              <w:right w:val="single" w:sz="4" w:space="0" w:color="auto"/>
            </w:tcBorders>
          </w:tcPr>
          <w:p w14:paraId="7DE8449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23,0</w:t>
            </w:r>
          </w:p>
        </w:tc>
        <w:tc>
          <w:tcPr>
            <w:tcW w:w="1277" w:type="dxa"/>
            <w:tcBorders>
              <w:top w:val="single" w:sz="4" w:space="0" w:color="auto"/>
              <w:left w:val="single" w:sz="4" w:space="0" w:color="auto"/>
              <w:bottom w:val="single" w:sz="4" w:space="0" w:color="auto"/>
              <w:right w:val="single" w:sz="4" w:space="0" w:color="auto"/>
            </w:tcBorders>
          </w:tcPr>
          <w:p w14:paraId="529BAE0B"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19,6</w:t>
            </w:r>
          </w:p>
        </w:tc>
        <w:tc>
          <w:tcPr>
            <w:tcW w:w="1344" w:type="dxa"/>
            <w:tcBorders>
              <w:top w:val="single" w:sz="4" w:space="0" w:color="auto"/>
              <w:left w:val="single" w:sz="4" w:space="0" w:color="auto"/>
              <w:bottom w:val="single" w:sz="4" w:space="0" w:color="auto"/>
              <w:right w:val="single" w:sz="4" w:space="0" w:color="auto"/>
            </w:tcBorders>
          </w:tcPr>
          <w:p w14:paraId="3970B28A"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19,7</w:t>
            </w:r>
          </w:p>
        </w:tc>
        <w:tc>
          <w:tcPr>
            <w:tcW w:w="766" w:type="dxa"/>
            <w:tcBorders>
              <w:top w:val="single" w:sz="4" w:space="0" w:color="auto"/>
              <w:left w:val="single" w:sz="4" w:space="0" w:color="auto"/>
              <w:bottom w:val="single" w:sz="4" w:space="0" w:color="auto"/>
              <w:right w:val="single" w:sz="4" w:space="0" w:color="auto"/>
            </w:tcBorders>
          </w:tcPr>
          <w:p w14:paraId="337E2A1B"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19,2</w:t>
            </w:r>
          </w:p>
        </w:tc>
        <w:tc>
          <w:tcPr>
            <w:tcW w:w="852" w:type="dxa"/>
            <w:tcBorders>
              <w:top w:val="single" w:sz="4" w:space="0" w:color="auto"/>
              <w:left w:val="single" w:sz="4" w:space="0" w:color="auto"/>
              <w:bottom w:val="single" w:sz="4" w:space="0" w:color="auto"/>
              <w:right w:val="single" w:sz="4" w:space="0" w:color="auto"/>
            </w:tcBorders>
          </w:tcPr>
          <w:p w14:paraId="0A221CB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852" w:type="dxa"/>
            <w:tcBorders>
              <w:top w:val="single" w:sz="4" w:space="0" w:color="auto"/>
              <w:left w:val="single" w:sz="4" w:space="0" w:color="auto"/>
              <w:bottom w:val="single" w:sz="4" w:space="0" w:color="auto"/>
              <w:right w:val="single" w:sz="4" w:space="0" w:color="auto"/>
            </w:tcBorders>
          </w:tcPr>
          <w:p w14:paraId="59B42FDB"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937" w:type="dxa"/>
            <w:tcBorders>
              <w:top w:val="single" w:sz="4" w:space="0" w:color="auto"/>
              <w:left w:val="single" w:sz="4" w:space="0" w:color="auto"/>
              <w:bottom w:val="single" w:sz="4" w:space="0" w:color="auto"/>
              <w:right w:val="single" w:sz="4" w:space="0" w:color="auto"/>
            </w:tcBorders>
          </w:tcPr>
          <w:p w14:paraId="709CD82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11,3</w:t>
            </w:r>
          </w:p>
        </w:tc>
        <w:tc>
          <w:tcPr>
            <w:tcW w:w="959" w:type="dxa"/>
            <w:tcBorders>
              <w:top w:val="single" w:sz="4" w:space="0" w:color="auto"/>
              <w:left w:val="single" w:sz="4" w:space="0" w:color="auto"/>
              <w:bottom w:val="single" w:sz="4" w:space="0" w:color="auto"/>
              <w:right w:val="single" w:sz="4" w:space="0" w:color="auto"/>
            </w:tcBorders>
          </w:tcPr>
          <w:p w14:paraId="4C1DF43D"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10,4</w:t>
            </w:r>
          </w:p>
        </w:tc>
        <w:tc>
          <w:tcPr>
            <w:tcW w:w="911" w:type="dxa"/>
            <w:tcBorders>
              <w:top w:val="single" w:sz="4" w:space="0" w:color="auto"/>
              <w:left w:val="single" w:sz="4" w:space="0" w:color="auto"/>
              <w:bottom w:val="single" w:sz="4" w:space="0" w:color="auto"/>
              <w:right w:val="single" w:sz="4" w:space="0" w:color="auto"/>
            </w:tcBorders>
          </w:tcPr>
          <w:p w14:paraId="342FA38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r>
      <w:tr w:rsidR="00EF280D" w:rsidRPr="00685523" w14:paraId="2138AB9B" w14:textId="77777777" w:rsidTr="00BA30E2">
        <w:trPr>
          <w:trHeight w:val="154"/>
        </w:trPr>
        <w:tc>
          <w:tcPr>
            <w:tcW w:w="909" w:type="dxa"/>
            <w:tcBorders>
              <w:top w:val="single" w:sz="4" w:space="0" w:color="auto"/>
              <w:left w:val="single" w:sz="4" w:space="0" w:color="auto"/>
              <w:bottom w:val="single" w:sz="4" w:space="0" w:color="auto"/>
              <w:right w:val="single" w:sz="4" w:space="0" w:color="auto"/>
            </w:tcBorders>
          </w:tcPr>
          <w:p w14:paraId="755504AF"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IX</w:t>
            </w:r>
          </w:p>
        </w:tc>
        <w:tc>
          <w:tcPr>
            <w:tcW w:w="762" w:type="dxa"/>
            <w:tcBorders>
              <w:top w:val="single" w:sz="4" w:space="0" w:color="auto"/>
              <w:left w:val="single" w:sz="4" w:space="0" w:color="auto"/>
              <w:bottom w:val="single" w:sz="4" w:space="0" w:color="auto"/>
              <w:right w:val="single" w:sz="4" w:space="0" w:color="auto"/>
            </w:tcBorders>
          </w:tcPr>
          <w:p w14:paraId="59A1A9A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19,0</w:t>
            </w:r>
          </w:p>
        </w:tc>
        <w:tc>
          <w:tcPr>
            <w:tcW w:w="1277" w:type="dxa"/>
            <w:tcBorders>
              <w:top w:val="single" w:sz="4" w:space="0" w:color="auto"/>
              <w:left w:val="single" w:sz="4" w:space="0" w:color="auto"/>
              <w:bottom w:val="single" w:sz="4" w:space="0" w:color="auto"/>
              <w:right w:val="single" w:sz="4" w:space="0" w:color="auto"/>
            </w:tcBorders>
          </w:tcPr>
          <w:p w14:paraId="29F6641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17,1</w:t>
            </w:r>
          </w:p>
        </w:tc>
        <w:tc>
          <w:tcPr>
            <w:tcW w:w="1344" w:type="dxa"/>
            <w:tcBorders>
              <w:top w:val="single" w:sz="4" w:space="0" w:color="auto"/>
              <w:left w:val="single" w:sz="4" w:space="0" w:color="auto"/>
              <w:bottom w:val="single" w:sz="4" w:space="0" w:color="auto"/>
              <w:right w:val="single" w:sz="4" w:space="0" w:color="auto"/>
            </w:tcBorders>
          </w:tcPr>
          <w:p w14:paraId="6C6A292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17,3</w:t>
            </w:r>
          </w:p>
        </w:tc>
        <w:tc>
          <w:tcPr>
            <w:tcW w:w="766" w:type="dxa"/>
            <w:tcBorders>
              <w:top w:val="single" w:sz="4" w:space="0" w:color="auto"/>
              <w:left w:val="single" w:sz="4" w:space="0" w:color="auto"/>
              <w:bottom w:val="single" w:sz="4" w:space="0" w:color="auto"/>
              <w:right w:val="single" w:sz="4" w:space="0" w:color="auto"/>
            </w:tcBorders>
          </w:tcPr>
          <w:p w14:paraId="3FB8DD5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17,3</w:t>
            </w:r>
          </w:p>
        </w:tc>
        <w:tc>
          <w:tcPr>
            <w:tcW w:w="852" w:type="dxa"/>
            <w:tcBorders>
              <w:top w:val="single" w:sz="4" w:space="0" w:color="auto"/>
              <w:left w:val="single" w:sz="4" w:space="0" w:color="auto"/>
              <w:bottom w:val="single" w:sz="4" w:space="0" w:color="auto"/>
              <w:right w:val="single" w:sz="4" w:space="0" w:color="auto"/>
            </w:tcBorders>
          </w:tcPr>
          <w:p w14:paraId="320FF9F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8,6</w:t>
            </w:r>
          </w:p>
        </w:tc>
        <w:tc>
          <w:tcPr>
            <w:tcW w:w="852" w:type="dxa"/>
            <w:tcBorders>
              <w:top w:val="single" w:sz="4" w:space="0" w:color="auto"/>
              <w:left w:val="single" w:sz="4" w:space="0" w:color="auto"/>
              <w:bottom w:val="single" w:sz="4" w:space="0" w:color="auto"/>
              <w:right w:val="single" w:sz="4" w:space="0" w:color="auto"/>
            </w:tcBorders>
          </w:tcPr>
          <w:p w14:paraId="29F47A41"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10,8</w:t>
            </w:r>
          </w:p>
        </w:tc>
        <w:tc>
          <w:tcPr>
            <w:tcW w:w="937" w:type="dxa"/>
            <w:tcBorders>
              <w:top w:val="single" w:sz="4" w:space="0" w:color="auto"/>
              <w:left w:val="single" w:sz="4" w:space="0" w:color="auto"/>
              <w:bottom w:val="single" w:sz="4" w:space="0" w:color="auto"/>
              <w:right w:val="single" w:sz="4" w:space="0" w:color="auto"/>
            </w:tcBorders>
          </w:tcPr>
          <w:p w14:paraId="2302D21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959" w:type="dxa"/>
            <w:tcBorders>
              <w:top w:val="single" w:sz="4" w:space="0" w:color="auto"/>
              <w:left w:val="single" w:sz="4" w:space="0" w:color="auto"/>
              <w:bottom w:val="single" w:sz="4" w:space="0" w:color="auto"/>
              <w:right w:val="single" w:sz="4" w:space="0" w:color="auto"/>
            </w:tcBorders>
          </w:tcPr>
          <w:p w14:paraId="3E42012A"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9,8</w:t>
            </w:r>
          </w:p>
        </w:tc>
        <w:tc>
          <w:tcPr>
            <w:tcW w:w="911" w:type="dxa"/>
            <w:tcBorders>
              <w:top w:val="single" w:sz="4" w:space="0" w:color="auto"/>
              <w:left w:val="single" w:sz="4" w:space="0" w:color="auto"/>
              <w:bottom w:val="single" w:sz="4" w:space="0" w:color="auto"/>
              <w:right w:val="single" w:sz="4" w:space="0" w:color="auto"/>
            </w:tcBorders>
          </w:tcPr>
          <w:p w14:paraId="05336F1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9,5</w:t>
            </w:r>
          </w:p>
        </w:tc>
      </w:tr>
      <w:tr w:rsidR="00EF280D" w:rsidRPr="00685523" w14:paraId="13BB1B6B" w14:textId="77777777" w:rsidTr="00BA30E2">
        <w:trPr>
          <w:trHeight w:val="96"/>
        </w:trPr>
        <w:tc>
          <w:tcPr>
            <w:tcW w:w="909" w:type="dxa"/>
            <w:tcBorders>
              <w:top w:val="single" w:sz="4" w:space="0" w:color="auto"/>
              <w:left w:val="single" w:sz="4" w:space="0" w:color="auto"/>
              <w:bottom w:val="single" w:sz="4" w:space="0" w:color="auto"/>
              <w:right w:val="single" w:sz="4" w:space="0" w:color="auto"/>
            </w:tcBorders>
          </w:tcPr>
          <w:p w14:paraId="161C174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w:t>
            </w:r>
          </w:p>
        </w:tc>
        <w:tc>
          <w:tcPr>
            <w:tcW w:w="762" w:type="dxa"/>
            <w:tcBorders>
              <w:top w:val="single" w:sz="4" w:space="0" w:color="auto"/>
              <w:left w:val="single" w:sz="4" w:space="0" w:color="auto"/>
              <w:bottom w:val="single" w:sz="4" w:space="0" w:color="auto"/>
              <w:right w:val="single" w:sz="4" w:space="0" w:color="auto"/>
            </w:tcBorders>
          </w:tcPr>
          <w:p w14:paraId="4EB5BA9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9,0</w:t>
            </w:r>
          </w:p>
        </w:tc>
        <w:tc>
          <w:tcPr>
            <w:tcW w:w="1277" w:type="dxa"/>
            <w:tcBorders>
              <w:top w:val="single" w:sz="4" w:space="0" w:color="auto"/>
              <w:left w:val="single" w:sz="4" w:space="0" w:color="auto"/>
              <w:bottom w:val="single" w:sz="4" w:space="0" w:color="auto"/>
              <w:right w:val="single" w:sz="4" w:space="0" w:color="auto"/>
            </w:tcBorders>
          </w:tcPr>
          <w:p w14:paraId="2CC3E46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10,8</w:t>
            </w:r>
          </w:p>
        </w:tc>
        <w:tc>
          <w:tcPr>
            <w:tcW w:w="1344" w:type="dxa"/>
            <w:tcBorders>
              <w:top w:val="single" w:sz="4" w:space="0" w:color="auto"/>
              <w:left w:val="single" w:sz="4" w:space="0" w:color="auto"/>
              <w:bottom w:val="single" w:sz="4" w:space="0" w:color="auto"/>
              <w:right w:val="single" w:sz="4" w:space="0" w:color="auto"/>
            </w:tcBorders>
          </w:tcPr>
          <w:p w14:paraId="721D5FE9"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766" w:type="dxa"/>
            <w:tcBorders>
              <w:top w:val="single" w:sz="4" w:space="0" w:color="auto"/>
              <w:left w:val="single" w:sz="4" w:space="0" w:color="auto"/>
              <w:bottom w:val="single" w:sz="4" w:space="0" w:color="auto"/>
              <w:right w:val="single" w:sz="4" w:space="0" w:color="auto"/>
            </w:tcBorders>
          </w:tcPr>
          <w:p w14:paraId="6BF5657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12,8</w:t>
            </w:r>
          </w:p>
        </w:tc>
        <w:tc>
          <w:tcPr>
            <w:tcW w:w="852" w:type="dxa"/>
            <w:tcBorders>
              <w:top w:val="single" w:sz="4" w:space="0" w:color="auto"/>
              <w:left w:val="single" w:sz="4" w:space="0" w:color="auto"/>
              <w:bottom w:val="single" w:sz="4" w:space="0" w:color="auto"/>
              <w:right w:val="single" w:sz="4" w:space="0" w:color="auto"/>
            </w:tcBorders>
          </w:tcPr>
          <w:p w14:paraId="4041FE1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852" w:type="dxa"/>
            <w:tcBorders>
              <w:top w:val="single" w:sz="4" w:space="0" w:color="auto"/>
              <w:left w:val="single" w:sz="4" w:space="0" w:color="auto"/>
              <w:bottom w:val="single" w:sz="4" w:space="0" w:color="auto"/>
              <w:right w:val="single" w:sz="4" w:space="0" w:color="auto"/>
            </w:tcBorders>
          </w:tcPr>
          <w:p w14:paraId="3EBC8D7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8,6</w:t>
            </w:r>
          </w:p>
        </w:tc>
        <w:tc>
          <w:tcPr>
            <w:tcW w:w="937" w:type="dxa"/>
            <w:tcBorders>
              <w:top w:val="single" w:sz="4" w:space="0" w:color="auto"/>
              <w:left w:val="single" w:sz="4" w:space="0" w:color="auto"/>
              <w:bottom w:val="single" w:sz="4" w:space="0" w:color="auto"/>
              <w:right w:val="single" w:sz="4" w:space="0" w:color="auto"/>
            </w:tcBorders>
          </w:tcPr>
          <w:p w14:paraId="628B1BE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59" w:type="dxa"/>
            <w:tcBorders>
              <w:top w:val="single" w:sz="4" w:space="0" w:color="auto"/>
              <w:left w:val="single" w:sz="4" w:space="0" w:color="auto"/>
              <w:bottom w:val="single" w:sz="4" w:space="0" w:color="auto"/>
              <w:right w:val="single" w:sz="4" w:space="0" w:color="auto"/>
            </w:tcBorders>
          </w:tcPr>
          <w:p w14:paraId="0DB9CCA1"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11" w:type="dxa"/>
            <w:tcBorders>
              <w:top w:val="single" w:sz="4" w:space="0" w:color="auto"/>
              <w:left w:val="single" w:sz="4" w:space="0" w:color="auto"/>
              <w:bottom w:val="single" w:sz="4" w:space="0" w:color="auto"/>
              <w:right w:val="single" w:sz="4" w:space="0" w:color="auto"/>
            </w:tcBorders>
          </w:tcPr>
          <w:p w14:paraId="2BEBE4F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8,5</w:t>
            </w:r>
          </w:p>
        </w:tc>
      </w:tr>
      <w:tr w:rsidR="00EF280D" w:rsidRPr="00685523" w14:paraId="405F7B04"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0C1782E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p>
        </w:tc>
        <w:tc>
          <w:tcPr>
            <w:tcW w:w="762" w:type="dxa"/>
            <w:tcBorders>
              <w:top w:val="single" w:sz="4" w:space="0" w:color="auto"/>
              <w:left w:val="single" w:sz="4" w:space="0" w:color="auto"/>
              <w:bottom w:val="single" w:sz="4" w:space="0" w:color="auto"/>
              <w:right w:val="single" w:sz="4" w:space="0" w:color="auto"/>
            </w:tcBorders>
          </w:tcPr>
          <w:p w14:paraId="7D04D59D"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4,0</w:t>
            </w:r>
          </w:p>
        </w:tc>
        <w:tc>
          <w:tcPr>
            <w:tcW w:w="1277" w:type="dxa"/>
            <w:tcBorders>
              <w:top w:val="single" w:sz="4" w:space="0" w:color="auto"/>
              <w:left w:val="single" w:sz="4" w:space="0" w:color="auto"/>
              <w:bottom w:val="single" w:sz="4" w:space="0" w:color="auto"/>
              <w:right w:val="single" w:sz="4" w:space="0" w:color="auto"/>
            </w:tcBorders>
          </w:tcPr>
          <w:p w14:paraId="3D83ED1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5,5</w:t>
            </w:r>
          </w:p>
        </w:tc>
        <w:tc>
          <w:tcPr>
            <w:tcW w:w="1344" w:type="dxa"/>
            <w:tcBorders>
              <w:top w:val="single" w:sz="4" w:space="0" w:color="auto"/>
              <w:left w:val="single" w:sz="4" w:space="0" w:color="auto"/>
              <w:bottom w:val="single" w:sz="4" w:space="0" w:color="auto"/>
              <w:right w:val="single" w:sz="4" w:space="0" w:color="auto"/>
            </w:tcBorders>
          </w:tcPr>
          <w:p w14:paraId="092C156E"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6,1</w:t>
            </w:r>
          </w:p>
        </w:tc>
        <w:tc>
          <w:tcPr>
            <w:tcW w:w="766" w:type="dxa"/>
            <w:tcBorders>
              <w:top w:val="single" w:sz="4" w:space="0" w:color="auto"/>
              <w:left w:val="single" w:sz="4" w:space="0" w:color="auto"/>
              <w:bottom w:val="single" w:sz="4" w:space="0" w:color="auto"/>
              <w:right w:val="single" w:sz="4" w:space="0" w:color="auto"/>
            </w:tcBorders>
          </w:tcPr>
          <w:p w14:paraId="7B3ED0A8"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852" w:type="dxa"/>
            <w:tcBorders>
              <w:top w:val="single" w:sz="4" w:space="0" w:color="auto"/>
              <w:left w:val="single" w:sz="4" w:space="0" w:color="auto"/>
              <w:bottom w:val="single" w:sz="4" w:space="0" w:color="auto"/>
              <w:right w:val="single" w:sz="4" w:space="0" w:color="auto"/>
            </w:tcBorders>
          </w:tcPr>
          <w:p w14:paraId="33D7C9F9"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2,4</w:t>
            </w:r>
          </w:p>
        </w:tc>
        <w:tc>
          <w:tcPr>
            <w:tcW w:w="852" w:type="dxa"/>
            <w:tcBorders>
              <w:top w:val="single" w:sz="4" w:space="0" w:color="auto"/>
              <w:left w:val="single" w:sz="4" w:space="0" w:color="auto"/>
              <w:bottom w:val="single" w:sz="4" w:space="0" w:color="auto"/>
              <w:right w:val="single" w:sz="4" w:space="0" w:color="auto"/>
            </w:tcBorders>
          </w:tcPr>
          <w:p w14:paraId="786C228E"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6,3</w:t>
            </w:r>
          </w:p>
        </w:tc>
        <w:tc>
          <w:tcPr>
            <w:tcW w:w="937" w:type="dxa"/>
            <w:tcBorders>
              <w:top w:val="single" w:sz="4" w:space="0" w:color="auto"/>
              <w:left w:val="single" w:sz="4" w:space="0" w:color="auto"/>
              <w:bottom w:val="single" w:sz="4" w:space="0" w:color="auto"/>
              <w:right w:val="single" w:sz="4" w:space="0" w:color="auto"/>
            </w:tcBorders>
          </w:tcPr>
          <w:p w14:paraId="67769E4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6,9</w:t>
            </w:r>
          </w:p>
        </w:tc>
        <w:tc>
          <w:tcPr>
            <w:tcW w:w="959" w:type="dxa"/>
            <w:tcBorders>
              <w:top w:val="single" w:sz="4" w:space="0" w:color="auto"/>
              <w:left w:val="single" w:sz="4" w:space="0" w:color="auto"/>
              <w:bottom w:val="single" w:sz="4" w:space="0" w:color="auto"/>
              <w:right w:val="single" w:sz="4" w:space="0" w:color="auto"/>
            </w:tcBorders>
          </w:tcPr>
          <w:p w14:paraId="4CA27A2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7,2</w:t>
            </w:r>
          </w:p>
        </w:tc>
        <w:tc>
          <w:tcPr>
            <w:tcW w:w="911" w:type="dxa"/>
            <w:tcBorders>
              <w:top w:val="single" w:sz="4" w:space="0" w:color="auto"/>
              <w:left w:val="single" w:sz="4" w:space="0" w:color="auto"/>
              <w:bottom w:val="single" w:sz="4" w:space="0" w:color="auto"/>
              <w:right w:val="single" w:sz="4" w:space="0" w:color="auto"/>
            </w:tcBorders>
          </w:tcPr>
          <w:p w14:paraId="1034459E"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r>
      <w:tr w:rsidR="00EF280D" w:rsidRPr="00685523" w14:paraId="1AF3296F"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29FF2045" w14:textId="77777777" w:rsidR="00EF280D" w:rsidRPr="00685523" w:rsidRDefault="00EF280D"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r w:rsidR="00BA30E2"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3B85CC69"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c>
          <w:tcPr>
            <w:tcW w:w="1277" w:type="dxa"/>
            <w:tcBorders>
              <w:top w:val="single" w:sz="4" w:space="0" w:color="auto"/>
              <w:left w:val="single" w:sz="4" w:space="0" w:color="auto"/>
              <w:bottom w:val="single" w:sz="4" w:space="0" w:color="auto"/>
              <w:right w:val="single" w:sz="4" w:space="0" w:color="auto"/>
            </w:tcBorders>
          </w:tcPr>
          <w:p w14:paraId="16FFADB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w:t>
            </w:r>
          </w:p>
        </w:tc>
        <w:tc>
          <w:tcPr>
            <w:tcW w:w="1344" w:type="dxa"/>
            <w:tcBorders>
              <w:top w:val="single" w:sz="4" w:space="0" w:color="auto"/>
              <w:left w:val="single" w:sz="4" w:space="0" w:color="auto"/>
              <w:bottom w:val="single" w:sz="4" w:space="0" w:color="auto"/>
              <w:right w:val="single" w:sz="4" w:space="0" w:color="auto"/>
            </w:tcBorders>
          </w:tcPr>
          <w:p w14:paraId="69B8099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766" w:type="dxa"/>
            <w:tcBorders>
              <w:top w:val="single" w:sz="4" w:space="0" w:color="auto"/>
              <w:left w:val="single" w:sz="4" w:space="0" w:color="auto"/>
              <w:bottom w:val="single" w:sz="4" w:space="0" w:color="auto"/>
              <w:right w:val="single" w:sz="4" w:space="0" w:color="auto"/>
            </w:tcBorders>
          </w:tcPr>
          <w:p w14:paraId="5454C3F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4,8</w:t>
            </w:r>
          </w:p>
        </w:tc>
        <w:tc>
          <w:tcPr>
            <w:tcW w:w="852" w:type="dxa"/>
            <w:tcBorders>
              <w:top w:val="single" w:sz="4" w:space="0" w:color="auto"/>
              <w:left w:val="single" w:sz="4" w:space="0" w:color="auto"/>
              <w:bottom w:val="single" w:sz="4" w:space="0" w:color="auto"/>
              <w:right w:val="single" w:sz="4" w:space="0" w:color="auto"/>
            </w:tcBorders>
          </w:tcPr>
          <w:p w14:paraId="52EEB9F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2,6</w:t>
            </w:r>
          </w:p>
        </w:tc>
        <w:tc>
          <w:tcPr>
            <w:tcW w:w="852" w:type="dxa"/>
            <w:tcBorders>
              <w:top w:val="single" w:sz="4" w:space="0" w:color="auto"/>
              <w:left w:val="single" w:sz="4" w:space="0" w:color="auto"/>
              <w:bottom w:val="single" w:sz="4" w:space="0" w:color="auto"/>
              <w:right w:val="single" w:sz="4" w:space="0" w:color="auto"/>
            </w:tcBorders>
          </w:tcPr>
          <w:p w14:paraId="2B610D6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c>
          <w:tcPr>
            <w:tcW w:w="937" w:type="dxa"/>
            <w:tcBorders>
              <w:top w:val="single" w:sz="4" w:space="0" w:color="auto"/>
              <w:left w:val="single" w:sz="4" w:space="0" w:color="auto"/>
              <w:bottom w:val="single" w:sz="4" w:space="0" w:color="auto"/>
              <w:right w:val="single" w:sz="4" w:space="0" w:color="auto"/>
            </w:tcBorders>
          </w:tcPr>
          <w:p w14:paraId="454BE5A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4,8</w:t>
            </w:r>
          </w:p>
        </w:tc>
        <w:tc>
          <w:tcPr>
            <w:tcW w:w="959" w:type="dxa"/>
            <w:tcBorders>
              <w:top w:val="single" w:sz="4" w:space="0" w:color="auto"/>
              <w:left w:val="single" w:sz="4" w:space="0" w:color="auto"/>
              <w:bottom w:val="single" w:sz="4" w:space="0" w:color="auto"/>
              <w:right w:val="single" w:sz="4" w:space="0" w:color="auto"/>
            </w:tcBorders>
          </w:tcPr>
          <w:p w14:paraId="0BB5610E"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5,1</w:t>
            </w:r>
          </w:p>
        </w:tc>
        <w:tc>
          <w:tcPr>
            <w:tcW w:w="911" w:type="dxa"/>
            <w:tcBorders>
              <w:top w:val="single" w:sz="4" w:space="0" w:color="auto"/>
              <w:left w:val="single" w:sz="4" w:space="0" w:color="auto"/>
              <w:bottom w:val="single" w:sz="4" w:space="0" w:color="auto"/>
              <w:right w:val="single" w:sz="4" w:space="0" w:color="auto"/>
            </w:tcBorders>
          </w:tcPr>
          <w:p w14:paraId="48590A7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r>
      <w:tr w:rsidR="00EF280D" w:rsidRPr="00685523" w14:paraId="4D6825B0"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7D89559F" w14:textId="77777777" w:rsidR="00EF280D" w:rsidRPr="00685523" w:rsidRDefault="00EF280D" w:rsidP="00EF280D">
            <w:pPr>
              <w:spacing w:after="0" w:line="240" w:lineRule="auto"/>
              <w:jc w:val="center"/>
              <w:rPr>
                <w:rFonts w:ascii="Times New Roman" w:eastAsia="Times New Roman" w:hAnsi="Times New Roman"/>
                <w:sz w:val="24"/>
                <w:szCs w:val="24"/>
              </w:rPr>
            </w:pPr>
          </w:p>
        </w:tc>
        <w:tc>
          <w:tcPr>
            <w:tcW w:w="8660" w:type="dxa"/>
            <w:gridSpan w:val="9"/>
            <w:tcBorders>
              <w:top w:val="single" w:sz="4" w:space="0" w:color="auto"/>
              <w:left w:val="single" w:sz="4" w:space="0" w:color="auto"/>
              <w:bottom w:val="single" w:sz="4" w:space="0" w:color="auto"/>
              <w:right w:val="single" w:sz="4" w:space="0" w:color="auto"/>
            </w:tcBorders>
          </w:tcPr>
          <w:p w14:paraId="18A6ADD9"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Варіант 2</w:t>
            </w:r>
          </w:p>
        </w:tc>
      </w:tr>
      <w:tr w:rsidR="00EF280D" w:rsidRPr="00685523" w14:paraId="0EF37627"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2F7AB23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1112F92A"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1277" w:type="dxa"/>
            <w:tcBorders>
              <w:top w:val="single" w:sz="4" w:space="0" w:color="auto"/>
              <w:left w:val="single" w:sz="4" w:space="0" w:color="auto"/>
              <w:bottom w:val="single" w:sz="4" w:space="0" w:color="auto"/>
              <w:right w:val="single" w:sz="4" w:space="0" w:color="auto"/>
            </w:tcBorders>
          </w:tcPr>
          <w:p w14:paraId="1FED814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–0,3</w:t>
            </w:r>
          </w:p>
        </w:tc>
        <w:tc>
          <w:tcPr>
            <w:tcW w:w="1344" w:type="dxa"/>
            <w:tcBorders>
              <w:top w:val="single" w:sz="4" w:space="0" w:color="auto"/>
              <w:left w:val="single" w:sz="4" w:space="0" w:color="auto"/>
              <w:bottom w:val="single" w:sz="4" w:space="0" w:color="auto"/>
              <w:right w:val="single" w:sz="4" w:space="0" w:color="auto"/>
            </w:tcBorders>
          </w:tcPr>
          <w:p w14:paraId="75860D8F"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0,7</w:t>
            </w:r>
          </w:p>
        </w:tc>
        <w:tc>
          <w:tcPr>
            <w:tcW w:w="766" w:type="dxa"/>
            <w:tcBorders>
              <w:top w:val="single" w:sz="4" w:space="0" w:color="auto"/>
              <w:left w:val="single" w:sz="4" w:space="0" w:color="auto"/>
              <w:bottom w:val="single" w:sz="4" w:space="0" w:color="auto"/>
              <w:right w:val="single" w:sz="4" w:space="0" w:color="auto"/>
            </w:tcBorders>
          </w:tcPr>
          <w:p w14:paraId="32C315B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852" w:type="dxa"/>
            <w:tcBorders>
              <w:top w:val="single" w:sz="4" w:space="0" w:color="auto"/>
              <w:left w:val="single" w:sz="4" w:space="0" w:color="auto"/>
              <w:bottom w:val="single" w:sz="4" w:space="0" w:color="auto"/>
              <w:right w:val="single" w:sz="4" w:space="0" w:color="auto"/>
            </w:tcBorders>
          </w:tcPr>
          <w:p w14:paraId="0124132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w:t>
            </w:r>
          </w:p>
        </w:tc>
        <w:tc>
          <w:tcPr>
            <w:tcW w:w="852" w:type="dxa"/>
            <w:tcBorders>
              <w:top w:val="single" w:sz="4" w:space="0" w:color="auto"/>
              <w:left w:val="single" w:sz="4" w:space="0" w:color="auto"/>
              <w:bottom w:val="single" w:sz="4" w:space="0" w:color="auto"/>
              <w:right w:val="single" w:sz="4" w:space="0" w:color="auto"/>
            </w:tcBorders>
          </w:tcPr>
          <w:p w14:paraId="5FFE74B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3,2</w:t>
            </w:r>
          </w:p>
        </w:tc>
        <w:tc>
          <w:tcPr>
            <w:tcW w:w="937" w:type="dxa"/>
            <w:tcBorders>
              <w:top w:val="single" w:sz="4" w:space="0" w:color="auto"/>
              <w:left w:val="single" w:sz="4" w:space="0" w:color="auto"/>
              <w:bottom w:val="single" w:sz="4" w:space="0" w:color="auto"/>
              <w:right w:val="single" w:sz="4" w:space="0" w:color="auto"/>
            </w:tcBorders>
          </w:tcPr>
          <w:p w14:paraId="3FD04BE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34FC9D6F"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4,7</w:t>
            </w:r>
          </w:p>
        </w:tc>
        <w:tc>
          <w:tcPr>
            <w:tcW w:w="911" w:type="dxa"/>
            <w:tcBorders>
              <w:top w:val="single" w:sz="4" w:space="0" w:color="auto"/>
              <w:left w:val="single" w:sz="4" w:space="0" w:color="auto"/>
              <w:bottom w:val="single" w:sz="4" w:space="0" w:color="auto"/>
              <w:right w:val="single" w:sz="4" w:space="0" w:color="auto"/>
            </w:tcBorders>
          </w:tcPr>
          <w:p w14:paraId="5A306DD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5,2</w:t>
            </w:r>
          </w:p>
        </w:tc>
      </w:tr>
      <w:tr w:rsidR="00EF280D" w:rsidRPr="00685523" w14:paraId="140DD2C3" w14:textId="77777777" w:rsidTr="00BA30E2">
        <w:trPr>
          <w:trHeight w:val="142"/>
        </w:trPr>
        <w:tc>
          <w:tcPr>
            <w:tcW w:w="909" w:type="dxa"/>
            <w:tcBorders>
              <w:top w:val="single" w:sz="4" w:space="0" w:color="auto"/>
              <w:left w:val="single" w:sz="4" w:space="0" w:color="auto"/>
              <w:bottom w:val="single" w:sz="4" w:space="0" w:color="auto"/>
              <w:right w:val="single" w:sz="4" w:space="0" w:color="auto"/>
            </w:tcBorders>
            <w:hideMark/>
          </w:tcPr>
          <w:p w14:paraId="2D0878DB" w14:textId="77777777" w:rsidR="00EF280D" w:rsidRPr="00685523" w:rsidRDefault="00EF280D" w:rsidP="00EF280D">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w:t>
            </w:r>
          </w:p>
        </w:tc>
        <w:tc>
          <w:tcPr>
            <w:tcW w:w="762" w:type="dxa"/>
            <w:tcBorders>
              <w:top w:val="single" w:sz="4" w:space="0" w:color="auto"/>
              <w:left w:val="single" w:sz="4" w:space="0" w:color="auto"/>
              <w:bottom w:val="single" w:sz="4" w:space="0" w:color="auto"/>
              <w:right w:val="single" w:sz="4" w:space="0" w:color="auto"/>
            </w:tcBorders>
          </w:tcPr>
          <w:p w14:paraId="3911365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w:t>
            </w:r>
          </w:p>
        </w:tc>
        <w:tc>
          <w:tcPr>
            <w:tcW w:w="1277" w:type="dxa"/>
            <w:tcBorders>
              <w:top w:val="single" w:sz="4" w:space="0" w:color="auto"/>
              <w:left w:val="single" w:sz="4" w:space="0" w:color="auto"/>
              <w:bottom w:val="single" w:sz="4" w:space="0" w:color="auto"/>
              <w:right w:val="single" w:sz="4" w:space="0" w:color="auto"/>
            </w:tcBorders>
          </w:tcPr>
          <w:p w14:paraId="645F483A"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0,4</w:t>
            </w:r>
          </w:p>
        </w:tc>
        <w:tc>
          <w:tcPr>
            <w:tcW w:w="1344" w:type="dxa"/>
            <w:tcBorders>
              <w:top w:val="single" w:sz="4" w:space="0" w:color="auto"/>
              <w:left w:val="single" w:sz="4" w:space="0" w:color="auto"/>
              <w:bottom w:val="single" w:sz="4" w:space="0" w:color="auto"/>
              <w:right w:val="single" w:sz="4" w:space="0" w:color="auto"/>
            </w:tcBorders>
          </w:tcPr>
          <w:p w14:paraId="3662CCF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w:t>
            </w:r>
          </w:p>
        </w:tc>
        <w:tc>
          <w:tcPr>
            <w:tcW w:w="766" w:type="dxa"/>
            <w:tcBorders>
              <w:top w:val="single" w:sz="4" w:space="0" w:color="auto"/>
              <w:left w:val="single" w:sz="4" w:space="0" w:color="auto"/>
              <w:bottom w:val="single" w:sz="4" w:space="0" w:color="auto"/>
              <w:right w:val="single" w:sz="4" w:space="0" w:color="auto"/>
            </w:tcBorders>
          </w:tcPr>
          <w:p w14:paraId="075EB951"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852" w:type="dxa"/>
            <w:tcBorders>
              <w:top w:val="single" w:sz="4" w:space="0" w:color="auto"/>
              <w:left w:val="single" w:sz="4" w:space="0" w:color="auto"/>
              <w:bottom w:val="single" w:sz="4" w:space="0" w:color="auto"/>
              <w:right w:val="single" w:sz="4" w:space="0" w:color="auto"/>
            </w:tcBorders>
          </w:tcPr>
          <w:p w14:paraId="57F7FCC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852" w:type="dxa"/>
            <w:tcBorders>
              <w:top w:val="single" w:sz="4" w:space="0" w:color="auto"/>
              <w:left w:val="single" w:sz="4" w:space="0" w:color="auto"/>
              <w:bottom w:val="single" w:sz="4" w:space="0" w:color="auto"/>
              <w:right w:val="single" w:sz="4" w:space="0" w:color="auto"/>
            </w:tcBorders>
          </w:tcPr>
          <w:p w14:paraId="5FA8C8B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2,4</w:t>
            </w:r>
          </w:p>
        </w:tc>
        <w:tc>
          <w:tcPr>
            <w:tcW w:w="937" w:type="dxa"/>
            <w:tcBorders>
              <w:top w:val="single" w:sz="4" w:space="0" w:color="auto"/>
              <w:left w:val="single" w:sz="4" w:space="0" w:color="auto"/>
              <w:bottom w:val="single" w:sz="4" w:space="0" w:color="auto"/>
              <w:right w:val="single" w:sz="4" w:space="0" w:color="auto"/>
            </w:tcBorders>
          </w:tcPr>
          <w:p w14:paraId="6928E25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3,7</w:t>
            </w:r>
          </w:p>
        </w:tc>
        <w:tc>
          <w:tcPr>
            <w:tcW w:w="959" w:type="dxa"/>
            <w:tcBorders>
              <w:top w:val="single" w:sz="4" w:space="0" w:color="auto"/>
              <w:left w:val="single" w:sz="4" w:space="0" w:color="auto"/>
              <w:bottom w:val="single" w:sz="4" w:space="0" w:color="auto"/>
              <w:right w:val="single" w:sz="4" w:space="0" w:color="auto"/>
            </w:tcBorders>
          </w:tcPr>
          <w:p w14:paraId="607FA62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11" w:type="dxa"/>
            <w:tcBorders>
              <w:top w:val="single" w:sz="4" w:space="0" w:color="auto"/>
              <w:left w:val="single" w:sz="4" w:space="0" w:color="auto"/>
              <w:bottom w:val="single" w:sz="4" w:space="0" w:color="auto"/>
              <w:right w:val="single" w:sz="4" w:space="0" w:color="auto"/>
            </w:tcBorders>
          </w:tcPr>
          <w:p w14:paraId="1C1606C1"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r>
      <w:tr w:rsidR="00EF280D" w:rsidRPr="00685523" w14:paraId="22E208E1"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715B429A"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ІІІ</w:t>
            </w:r>
          </w:p>
        </w:tc>
        <w:tc>
          <w:tcPr>
            <w:tcW w:w="762" w:type="dxa"/>
            <w:tcBorders>
              <w:top w:val="single" w:sz="4" w:space="0" w:color="auto"/>
              <w:left w:val="single" w:sz="4" w:space="0" w:color="auto"/>
              <w:bottom w:val="single" w:sz="4" w:space="0" w:color="auto"/>
              <w:right w:val="single" w:sz="4" w:space="0" w:color="auto"/>
            </w:tcBorders>
          </w:tcPr>
          <w:p w14:paraId="5516FDE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w:t>
            </w:r>
          </w:p>
        </w:tc>
        <w:tc>
          <w:tcPr>
            <w:tcW w:w="1277" w:type="dxa"/>
            <w:tcBorders>
              <w:top w:val="single" w:sz="4" w:space="0" w:color="auto"/>
              <w:left w:val="single" w:sz="4" w:space="0" w:color="auto"/>
              <w:bottom w:val="single" w:sz="4" w:space="0" w:color="auto"/>
              <w:right w:val="single" w:sz="4" w:space="0" w:color="auto"/>
            </w:tcBorders>
          </w:tcPr>
          <w:p w14:paraId="6E16D5B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w:t>
            </w:r>
          </w:p>
        </w:tc>
        <w:tc>
          <w:tcPr>
            <w:tcW w:w="1344" w:type="dxa"/>
            <w:tcBorders>
              <w:top w:val="single" w:sz="4" w:space="0" w:color="auto"/>
              <w:left w:val="single" w:sz="4" w:space="0" w:color="auto"/>
              <w:bottom w:val="single" w:sz="4" w:space="0" w:color="auto"/>
              <w:right w:val="single" w:sz="4" w:space="0" w:color="auto"/>
            </w:tcBorders>
          </w:tcPr>
          <w:p w14:paraId="7D10B42C"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w:t>
            </w:r>
          </w:p>
        </w:tc>
        <w:tc>
          <w:tcPr>
            <w:tcW w:w="766" w:type="dxa"/>
            <w:tcBorders>
              <w:top w:val="single" w:sz="4" w:space="0" w:color="auto"/>
              <w:left w:val="single" w:sz="4" w:space="0" w:color="auto"/>
              <w:bottom w:val="single" w:sz="4" w:space="0" w:color="auto"/>
              <w:right w:val="single" w:sz="4" w:space="0" w:color="auto"/>
            </w:tcBorders>
          </w:tcPr>
          <w:p w14:paraId="04DD0A4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2,5</w:t>
            </w:r>
          </w:p>
        </w:tc>
        <w:tc>
          <w:tcPr>
            <w:tcW w:w="852" w:type="dxa"/>
            <w:tcBorders>
              <w:top w:val="single" w:sz="4" w:space="0" w:color="auto"/>
              <w:left w:val="single" w:sz="4" w:space="0" w:color="auto"/>
              <w:bottom w:val="single" w:sz="4" w:space="0" w:color="auto"/>
              <w:right w:val="single" w:sz="4" w:space="0" w:color="auto"/>
            </w:tcBorders>
          </w:tcPr>
          <w:p w14:paraId="2EDFF6DF"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3,3</w:t>
            </w:r>
          </w:p>
        </w:tc>
        <w:tc>
          <w:tcPr>
            <w:tcW w:w="852" w:type="dxa"/>
            <w:tcBorders>
              <w:top w:val="single" w:sz="4" w:space="0" w:color="auto"/>
              <w:left w:val="single" w:sz="4" w:space="0" w:color="auto"/>
              <w:bottom w:val="single" w:sz="4" w:space="0" w:color="auto"/>
              <w:right w:val="single" w:sz="4" w:space="0" w:color="auto"/>
            </w:tcBorders>
          </w:tcPr>
          <w:p w14:paraId="610EA1E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w:t>
            </w:r>
          </w:p>
        </w:tc>
        <w:tc>
          <w:tcPr>
            <w:tcW w:w="937" w:type="dxa"/>
            <w:tcBorders>
              <w:top w:val="single" w:sz="4" w:space="0" w:color="auto"/>
              <w:left w:val="single" w:sz="4" w:space="0" w:color="auto"/>
              <w:bottom w:val="single" w:sz="4" w:space="0" w:color="auto"/>
              <w:right w:val="single" w:sz="4" w:space="0" w:color="auto"/>
            </w:tcBorders>
          </w:tcPr>
          <w:p w14:paraId="0964F88D"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959" w:type="dxa"/>
            <w:tcBorders>
              <w:top w:val="single" w:sz="4" w:space="0" w:color="auto"/>
              <w:left w:val="single" w:sz="4" w:space="0" w:color="auto"/>
              <w:bottom w:val="single" w:sz="4" w:space="0" w:color="auto"/>
              <w:right w:val="single" w:sz="4" w:space="0" w:color="auto"/>
            </w:tcBorders>
          </w:tcPr>
          <w:p w14:paraId="019FFB7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11" w:type="dxa"/>
            <w:tcBorders>
              <w:top w:val="single" w:sz="4" w:space="0" w:color="auto"/>
              <w:left w:val="single" w:sz="4" w:space="0" w:color="auto"/>
              <w:bottom w:val="single" w:sz="4" w:space="0" w:color="auto"/>
              <w:right w:val="single" w:sz="4" w:space="0" w:color="auto"/>
            </w:tcBorders>
          </w:tcPr>
          <w:p w14:paraId="717EA738"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r>
      <w:tr w:rsidR="00EF280D" w:rsidRPr="00685523" w14:paraId="1389BC4C"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547B769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IV</w:t>
            </w:r>
          </w:p>
        </w:tc>
        <w:tc>
          <w:tcPr>
            <w:tcW w:w="762" w:type="dxa"/>
            <w:tcBorders>
              <w:top w:val="single" w:sz="4" w:space="0" w:color="auto"/>
              <w:left w:val="single" w:sz="4" w:space="0" w:color="auto"/>
              <w:bottom w:val="single" w:sz="4" w:space="0" w:color="auto"/>
              <w:right w:val="single" w:sz="4" w:space="0" w:color="auto"/>
            </w:tcBorders>
          </w:tcPr>
          <w:p w14:paraId="1F80F99D"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1277" w:type="dxa"/>
            <w:tcBorders>
              <w:top w:val="single" w:sz="4" w:space="0" w:color="auto"/>
              <w:left w:val="single" w:sz="4" w:space="0" w:color="auto"/>
              <w:bottom w:val="single" w:sz="4" w:space="0" w:color="auto"/>
              <w:right w:val="single" w:sz="4" w:space="0" w:color="auto"/>
            </w:tcBorders>
          </w:tcPr>
          <w:p w14:paraId="31F4BA7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8,1</w:t>
            </w:r>
          </w:p>
        </w:tc>
        <w:tc>
          <w:tcPr>
            <w:tcW w:w="1344" w:type="dxa"/>
            <w:tcBorders>
              <w:top w:val="single" w:sz="4" w:space="0" w:color="auto"/>
              <w:left w:val="single" w:sz="4" w:space="0" w:color="auto"/>
              <w:bottom w:val="single" w:sz="4" w:space="0" w:color="auto"/>
              <w:right w:val="single" w:sz="4" w:space="0" w:color="auto"/>
            </w:tcBorders>
          </w:tcPr>
          <w:p w14:paraId="14A1B36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8,7</w:t>
            </w:r>
          </w:p>
        </w:tc>
        <w:tc>
          <w:tcPr>
            <w:tcW w:w="766" w:type="dxa"/>
            <w:tcBorders>
              <w:top w:val="single" w:sz="4" w:space="0" w:color="auto"/>
              <w:left w:val="single" w:sz="4" w:space="0" w:color="auto"/>
              <w:bottom w:val="single" w:sz="4" w:space="0" w:color="auto"/>
              <w:right w:val="single" w:sz="4" w:space="0" w:color="auto"/>
            </w:tcBorders>
          </w:tcPr>
          <w:p w14:paraId="1A6B75C5"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852" w:type="dxa"/>
            <w:tcBorders>
              <w:top w:val="single" w:sz="4" w:space="0" w:color="auto"/>
              <w:left w:val="single" w:sz="4" w:space="0" w:color="auto"/>
              <w:bottom w:val="single" w:sz="4" w:space="0" w:color="auto"/>
              <w:right w:val="single" w:sz="4" w:space="0" w:color="auto"/>
            </w:tcBorders>
          </w:tcPr>
          <w:p w14:paraId="2791BEC4"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852" w:type="dxa"/>
            <w:tcBorders>
              <w:top w:val="single" w:sz="4" w:space="0" w:color="auto"/>
              <w:left w:val="single" w:sz="4" w:space="0" w:color="auto"/>
              <w:bottom w:val="single" w:sz="4" w:space="0" w:color="auto"/>
              <w:right w:val="single" w:sz="4" w:space="0" w:color="auto"/>
            </w:tcBorders>
          </w:tcPr>
          <w:p w14:paraId="1D502186"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937" w:type="dxa"/>
            <w:tcBorders>
              <w:top w:val="single" w:sz="4" w:space="0" w:color="auto"/>
              <w:left w:val="single" w:sz="4" w:space="0" w:color="auto"/>
              <w:bottom w:val="single" w:sz="4" w:space="0" w:color="auto"/>
              <w:right w:val="single" w:sz="4" w:space="0" w:color="auto"/>
            </w:tcBorders>
          </w:tcPr>
          <w:p w14:paraId="2622CDA0"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3,1</w:t>
            </w:r>
          </w:p>
        </w:tc>
        <w:tc>
          <w:tcPr>
            <w:tcW w:w="959" w:type="dxa"/>
            <w:tcBorders>
              <w:top w:val="single" w:sz="4" w:space="0" w:color="auto"/>
              <w:left w:val="single" w:sz="4" w:space="0" w:color="auto"/>
              <w:bottom w:val="single" w:sz="4" w:space="0" w:color="auto"/>
              <w:right w:val="single" w:sz="4" w:space="0" w:color="auto"/>
            </w:tcBorders>
          </w:tcPr>
          <w:p w14:paraId="20373297" w14:textId="77777777" w:rsidR="00EF280D" w:rsidRPr="00685523" w:rsidRDefault="00EF280D"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w:t>
            </w:r>
            <w:r w:rsidR="00BA30E2" w:rsidRPr="00685523">
              <w:rPr>
                <w:rFonts w:ascii="Times New Roman" w:eastAsia="Times New Roman" w:hAnsi="Times New Roman"/>
                <w:sz w:val="24"/>
                <w:szCs w:val="24"/>
              </w:rPr>
              <w:t>0</w:t>
            </w:r>
          </w:p>
        </w:tc>
        <w:tc>
          <w:tcPr>
            <w:tcW w:w="911" w:type="dxa"/>
            <w:tcBorders>
              <w:top w:val="single" w:sz="4" w:space="0" w:color="auto"/>
              <w:left w:val="single" w:sz="4" w:space="0" w:color="auto"/>
              <w:bottom w:val="single" w:sz="4" w:space="0" w:color="auto"/>
              <w:right w:val="single" w:sz="4" w:space="0" w:color="auto"/>
            </w:tcBorders>
          </w:tcPr>
          <w:p w14:paraId="009C9EEE"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3,8</w:t>
            </w:r>
          </w:p>
        </w:tc>
      </w:tr>
      <w:tr w:rsidR="00EF280D" w:rsidRPr="00685523" w14:paraId="6F719618" w14:textId="77777777" w:rsidTr="00BA30E2">
        <w:trPr>
          <w:trHeight w:val="142"/>
        </w:trPr>
        <w:tc>
          <w:tcPr>
            <w:tcW w:w="909" w:type="dxa"/>
            <w:tcBorders>
              <w:top w:val="single" w:sz="4" w:space="0" w:color="auto"/>
              <w:left w:val="single" w:sz="4" w:space="0" w:color="auto"/>
              <w:bottom w:val="single" w:sz="4" w:space="0" w:color="auto"/>
              <w:right w:val="single" w:sz="4" w:space="0" w:color="auto"/>
            </w:tcBorders>
          </w:tcPr>
          <w:p w14:paraId="26096D0E"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w:t>
            </w:r>
          </w:p>
        </w:tc>
        <w:tc>
          <w:tcPr>
            <w:tcW w:w="762" w:type="dxa"/>
            <w:tcBorders>
              <w:top w:val="single" w:sz="4" w:space="0" w:color="auto"/>
              <w:left w:val="single" w:sz="4" w:space="0" w:color="auto"/>
              <w:bottom w:val="single" w:sz="4" w:space="0" w:color="auto"/>
              <w:right w:val="single" w:sz="4" w:space="0" w:color="auto"/>
            </w:tcBorders>
          </w:tcPr>
          <w:p w14:paraId="52A96EF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18,5</w:t>
            </w:r>
          </w:p>
        </w:tc>
        <w:tc>
          <w:tcPr>
            <w:tcW w:w="1277" w:type="dxa"/>
            <w:tcBorders>
              <w:top w:val="single" w:sz="4" w:space="0" w:color="auto"/>
              <w:left w:val="single" w:sz="4" w:space="0" w:color="auto"/>
              <w:bottom w:val="single" w:sz="4" w:space="0" w:color="auto"/>
              <w:right w:val="single" w:sz="4" w:space="0" w:color="auto"/>
            </w:tcBorders>
          </w:tcPr>
          <w:p w14:paraId="4912D6C1"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13,6</w:t>
            </w:r>
          </w:p>
        </w:tc>
        <w:tc>
          <w:tcPr>
            <w:tcW w:w="1344" w:type="dxa"/>
            <w:tcBorders>
              <w:top w:val="single" w:sz="4" w:space="0" w:color="auto"/>
              <w:left w:val="single" w:sz="4" w:space="0" w:color="auto"/>
              <w:bottom w:val="single" w:sz="4" w:space="0" w:color="auto"/>
              <w:right w:val="single" w:sz="4" w:space="0" w:color="auto"/>
            </w:tcBorders>
          </w:tcPr>
          <w:p w14:paraId="72C5842D"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12,8</w:t>
            </w:r>
          </w:p>
        </w:tc>
        <w:tc>
          <w:tcPr>
            <w:tcW w:w="766" w:type="dxa"/>
            <w:tcBorders>
              <w:top w:val="single" w:sz="4" w:space="0" w:color="auto"/>
              <w:left w:val="single" w:sz="4" w:space="0" w:color="auto"/>
              <w:bottom w:val="single" w:sz="4" w:space="0" w:color="auto"/>
              <w:right w:val="single" w:sz="4" w:space="0" w:color="auto"/>
            </w:tcBorders>
          </w:tcPr>
          <w:p w14:paraId="1E6C98ED"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13,1</w:t>
            </w:r>
          </w:p>
        </w:tc>
        <w:tc>
          <w:tcPr>
            <w:tcW w:w="852" w:type="dxa"/>
            <w:tcBorders>
              <w:top w:val="single" w:sz="4" w:space="0" w:color="auto"/>
              <w:left w:val="single" w:sz="4" w:space="0" w:color="auto"/>
              <w:bottom w:val="single" w:sz="4" w:space="0" w:color="auto"/>
              <w:right w:val="single" w:sz="4" w:space="0" w:color="auto"/>
            </w:tcBorders>
          </w:tcPr>
          <w:p w14:paraId="47338933"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c>
          <w:tcPr>
            <w:tcW w:w="852" w:type="dxa"/>
            <w:tcBorders>
              <w:top w:val="single" w:sz="4" w:space="0" w:color="auto"/>
              <w:left w:val="single" w:sz="4" w:space="0" w:color="auto"/>
              <w:bottom w:val="single" w:sz="4" w:space="0" w:color="auto"/>
              <w:right w:val="single" w:sz="4" w:space="0" w:color="auto"/>
            </w:tcBorders>
          </w:tcPr>
          <w:p w14:paraId="1F233FD9"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37" w:type="dxa"/>
            <w:tcBorders>
              <w:top w:val="single" w:sz="4" w:space="0" w:color="auto"/>
              <w:left w:val="single" w:sz="4" w:space="0" w:color="auto"/>
              <w:bottom w:val="single" w:sz="4" w:space="0" w:color="auto"/>
              <w:right w:val="single" w:sz="4" w:space="0" w:color="auto"/>
            </w:tcBorders>
          </w:tcPr>
          <w:p w14:paraId="265524E7"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2B7566D2"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4,7</w:t>
            </w:r>
          </w:p>
        </w:tc>
        <w:tc>
          <w:tcPr>
            <w:tcW w:w="911" w:type="dxa"/>
            <w:tcBorders>
              <w:top w:val="single" w:sz="4" w:space="0" w:color="auto"/>
              <w:left w:val="single" w:sz="4" w:space="0" w:color="auto"/>
              <w:bottom w:val="single" w:sz="4" w:space="0" w:color="auto"/>
              <w:right w:val="single" w:sz="4" w:space="0" w:color="auto"/>
            </w:tcBorders>
          </w:tcPr>
          <w:p w14:paraId="51F642E8" w14:textId="77777777" w:rsidR="00EF280D" w:rsidRPr="00685523" w:rsidRDefault="00BA30E2" w:rsidP="00BA30E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r>
      <w:tr w:rsidR="00EF280D" w:rsidRPr="00685523" w14:paraId="5CA35F51" w14:textId="77777777" w:rsidTr="00BA30E2">
        <w:trPr>
          <w:trHeight w:val="154"/>
        </w:trPr>
        <w:tc>
          <w:tcPr>
            <w:tcW w:w="909" w:type="dxa"/>
            <w:tcBorders>
              <w:top w:val="single" w:sz="4" w:space="0" w:color="auto"/>
              <w:left w:val="single" w:sz="4" w:space="0" w:color="auto"/>
              <w:bottom w:val="single" w:sz="4" w:space="0" w:color="auto"/>
              <w:right w:val="single" w:sz="4" w:space="0" w:color="auto"/>
            </w:tcBorders>
          </w:tcPr>
          <w:p w14:paraId="7398126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w:t>
            </w:r>
          </w:p>
        </w:tc>
        <w:tc>
          <w:tcPr>
            <w:tcW w:w="762" w:type="dxa"/>
            <w:tcBorders>
              <w:top w:val="single" w:sz="4" w:space="0" w:color="auto"/>
              <w:left w:val="single" w:sz="4" w:space="0" w:color="auto"/>
              <w:bottom w:val="single" w:sz="4" w:space="0" w:color="auto"/>
              <w:right w:val="single" w:sz="4" w:space="0" w:color="auto"/>
            </w:tcBorders>
          </w:tcPr>
          <w:p w14:paraId="2C07B53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28,4</w:t>
            </w:r>
          </w:p>
        </w:tc>
        <w:tc>
          <w:tcPr>
            <w:tcW w:w="1277" w:type="dxa"/>
            <w:tcBorders>
              <w:top w:val="single" w:sz="4" w:space="0" w:color="auto"/>
              <w:left w:val="single" w:sz="4" w:space="0" w:color="auto"/>
              <w:bottom w:val="single" w:sz="4" w:space="0" w:color="auto"/>
              <w:right w:val="single" w:sz="4" w:space="0" w:color="auto"/>
            </w:tcBorders>
          </w:tcPr>
          <w:p w14:paraId="3EC0D6AD"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20,4</w:t>
            </w:r>
          </w:p>
        </w:tc>
        <w:tc>
          <w:tcPr>
            <w:tcW w:w="1344" w:type="dxa"/>
            <w:tcBorders>
              <w:top w:val="single" w:sz="4" w:space="0" w:color="auto"/>
              <w:left w:val="single" w:sz="4" w:space="0" w:color="auto"/>
              <w:bottom w:val="single" w:sz="4" w:space="0" w:color="auto"/>
              <w:right w:val="single" w:sz="4" w:space="0" w:color="auto"/>
            </w:tcBorders>
          </w:tcPr>
          <w:p w14:paraId="06F88BCF"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19,1</w:t>
            </w:r>
          </w:p>
        </w:tc>
        <w:tc>
          <w:tcPr>
            <w:tcW w:w="766" w:type="dxa"/>
            <w:tcBorders>
              <w:top w:val="single" w:sz="4" w:space="0" w:color="auto"/>
              <w:left w:val="single" w:sz="4" w:space="0" w:color="auto"/>
              <w:bottom w:val="single" w:sz="4" w:space="0" w:color="auto"/>
              <w:right w:val="single" w:sz="4" w:space="0" w:color="auto"/>
            </w:tcBorders>
          </w:tcPr>
          <w:p w14:paraId="08183954"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17,1</w:t>
            </w:r>
          </w:p>
        </w:tc>
        <w:tc>
          <w:tcPr>
            <w:tcW w:w="852" w:type="dxa"/>
            <w:tcBorders>
              <w:top w:val="single" w:sz="4" w:space="0" w:color="auto"/>
              <w:left w:val="single" w:sz="4" w:space="0" w:color="auto"/>
              <w:bottom w:val="single" w:sz="4" w:space="0" w:color="auto"/>
              <w:right w:val="single" w:sz="4" w:space="0" w:color="auto"/>
            </w:tcBorders>
          </w:tcPr>
          <w:p w14:paraId="245BF6AD"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8,1</w:t>
            </w:r>
          </w:p>
        </w:tc>
        <w:tc>
          <w:tcPr>
            <w:tcW w:w="852" w:type="dxa"/>
            <w:tcBorders>
              <w:top w:val="single" w:sz="4" w:space="0" w:color="auto"/>
              <w:left w:val="single" w:sz="4" w:space="0" w:color="auto"/>
              <w:bottom w:val="single" w:sz="4" w:space="0" w:color="auto"/>
              <w:right w:val="single" w:sz="4" w:space="0" w:color="auto"/>
            </w:tcBorders>
          </w:tcPr>
          <w:p w14:paraId="7713164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8,1</w:t>
            </w:r>
          </w:p>
        </w:tc>
        <w:tc>
          <w:tcPr>
            <w:tcW w:w="937" w:type="dxa"/>
            <w:tcBorders>
              <w:top w:val="single" w:sz="4" w:space="0" w:color="auto"/>
              <w:left w:val="single" w:sz="4" w:space="0" w:color="auto"/>
              <w:bottom w:val="single" w:sz="4" w:space="0" w:color="auto"/>
              <w:right w:val="single" w:sz="4" w:space="0" w:color="auto"/>
            </w:tcBorders>
          </w:tcPr>
          <w:p w14:paraId="324B5E71"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c>
          <w:tcPr>
            <w:tcW w:w="959" w:type="dxa"/>
            <w:tcBorders>
              <w:top w:val="single" w:sz="4" w:space="0" w:color="auto"/>
              <w:left w:val="single" w:sz="4" w:space="0" w:color="auto"/>
              <w:bottom w:val="single" w:sz="4" w:space="0" w:color="auto"/>
              <w:right w:val="single" w:sz="4" w:space="0" w:color="auto"/>
            </w:tcBorders>
          </w:tcPr>
          <w:p w14:paraId="1072E035"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c>
          <w:tcPr>
            <w:tcW w:w="911" w:type="dxa"/>
            <w:tcBorders>
              <w:top w:val="single" w:sz="4" w:space="0" w:color="auto"/>
              <w:left w:val="single" w:sz="4" w:space="0" w:color="auto"/>
              <w:bottom w:val="single" w:sz="4" w:space="0" w:color="auto"/>
              <w:right w:val="single" w:sz="4" w:space="0" w:color="auto"/>
            </w:tcBorders>
          </w:tcPr>
          <w:p w14:paraId="22100BDA"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r>
      <w:tr w:rsidR="00EF280D" w:rsidRPr="00685523" w14:paraId="14DC0B9C" w14:textId="77777777" w:rsidTr="00BA30E2">
        <w:trPr>
          <w:trHeight w:val="108"/>
        </w:trPr>
        <w:tc>
          <w:tcPr>
            <w:tcW w:w="909" w:type="dxa"/>
            <w:tcBorders>
              <w:top w:val="single" w:sz="4" w:space="0" w:color="auto"/>
              <w:left w:val="single" w:sz="4" w:space="0" w:color="auto"/>
              <w:bottom w:val="single" w:sz="4" w:space="0" w:color="auto"/>
              <w:right w:val="single" w:sz="4" w:space="0" w:color="auto"/>
            </w:tcBorders>
          </w:tcPr>
          <w:p w14:paraId="028C9E51"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w:t>
            </w:r>
          </w:p>
        </w:tc>
        <w:tc>
          <w:tcPr>
            <w:tcW w:w="762" w:type="dxa"/>
            <w:tcBorders>
              <w:top w:val="single" w:sz="4" w:space="0" w:color="auto"/>
              <w:left w:val="single" w:sz="4" w:space="0" w:color="auto"/>
              <w:bottom w:val="single" w:sz="4" w:space="0" w:color="auto"/>
              <w:right w:val="single" w:sz="4" w:space="0" w:color="auto"/>
            </w:tcBorders>
          </w:tcPr>
          <w:p w14:paraId="67A22E83"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27,3</w:t>
            </w:r>
          </w:p>
        </w:tc>
        <w:tc>
          <w:tcPr>
            <w:tcW w:w="1277" w:type="dxa"/>
            <w:tcBorders>
              <w:top w:val="single" w:sz="4" w:space="0" w:color="auto"/>
              <w:left w:val="single" w:sz="4" w:space="0" w:color="auto"/>
              <w:bottom w:val="single" w:sz="4" w:space="0" w:color="auto"/>
              <w:right w:val="single" w:sz="4" w:space="0" w:color="auto"/>
            </w:tcBorders>
          </w:tcPr>
          <w:p w14:paraId="53DF546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23,1</w:t>
            </w:r>
          </w:p>
        </w:tc>
        <w:tc>
          <w:tcPr>
            <w:tcW w:w="1344" w:type="dxa"/>
            <w:tcBorders>
              <w:top w:val="single" w:sz="4" w:space="0" w:color="auto"/>
              <w:left w:val="single" w:sz="4" w:space="0" w:color="auto"/>
              <w:bottom w:val="single" w:sz="4" w:space="0" w:color="auto"/>
              <w:right w:val="single" w:sz="4" w:space="0" w:color="auto"/>
            </w:tcBorders>
          </w:tcPr>
          <w:p w14:paraId="39B6953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23,2</w:t>
            </w:r>
          </w:p>
        </w:tc>
        <w:tc>
          <w:tcPr>
            <w:tcW w:w="766" w:type="dxa"/>
            <w:tcBorders>
              <w:top w:val="single" w:sz="4" w:space="0" w:color="auto"/>
              <w:left w:val="single" w:sz="4" w:space="0" w:color="auto"/>
              <w:bottom w:val="single" w:sz="4" w:space="0" w:color="auto"/>
              <w:right w:val="single" w:sz="4" w:space="0" w:color="auto"/>
            </w:tcBorders>
          </w:tcPr>
          <w:p w14:paraId="2C88357B"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20,2</w:t>
            </w:r>
          </w:p>
        </w:tc>
        <w:tc>
          <w:tcPr>
            <w:tcW w:w="852" w:type="dxa"/>
            <w:tcBorders>
              <w:top w:val="single" w:sz="4" w:space="0" w:color="auto"/>
              <w:left w:val="single" w:sz="4" w:space="0" w:color="auto"/>
              <w:bottom w:val="single" w:sz="4" w:space="0" w:color="auto"/>
              <w:right w:val="single" w:sz="4" w:space="0" w:color="auto"/>
            </w:tcBorders>
          </w:tcPr>
          <w:p w14:paraId="00786DE1"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852" w:type="dxa"/>
            <w:tcBorders>
              <w:top w:val="single" w:sz="4" w:space="0" w:color="auto"/>
              <w:left w:val="single" w:sz="4" w:space="0" w:color="auto"/>
              <w:bottom w:val="single" w:sz="4" w:space="0" w:color="auto"/>
              <w:right w:val="single" w:sz="4" w:space="0" w:color="auto"/>
            </w:tcBorders>
          </w:tcPr>
          <w:p w14:paraId="271BFB13"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9,9</w:t>
            </w:r>
          </w:p>
        </w:tc>
        <w:tc>
          <w:tcPr>
            <w:tcW w:w="937" w:type="dxa"/>
            <w:tcBorders>
              <w:top w:val="single" w:sz="4" w:space="0" w:color="auto"/>
              <w:left w:val="single" w:sz="4" w:space="0" w:color="auto"/>
              <w:bottom w:val="single" w:sz="4" w:space="0" w:color="auto"/>
              <w:right w:val="single" w:sz="4" w:space="0" w:color="auto"/>
            </w:tcBorders>
          </w:tcPr>
          <w:p w14:paraId="777BD36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9,7</w:t>
            </w:r>
          </w:p>
        </w:tc>
        <w:tc>
          <w:tcPr>
            <w:tcW w:w="959" w:type="dxa"/>
            <w:tcBorders>
              <w:top w:val="single" w:sz="4" w:space="0" w:color="auto"/>
              <w:left w:val="single" w:sz="4" w:space="0" w:color="auto"/>
              <w:bottom w:val="single" w:sz="4" w:space="0" w:color="auto"/>
              <w:right w:val="single" w:sz="4" w:space="0" w:color="auto"/>
            </w:tcBorders>
          </w:tcPr>
          <w:p w14:paraId="646B0BE5"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911" w:type="dxa"/>
            <w:tcBorders>
              <w:top w:val="single" w:sz="4" w:space="0" w:color="auto"/>
              <w:left w:val="single" w:sz="4" w:space="0" w:color="auto"/>
              <w:bottom w:val="single" w:sz="4" w:space="0" w:color="auto"/>
              <w:right w:val="single" w:sz="4" w:space="0" w:color="auto"/>
            </w:tcBorders>
          </w:tcPr>
          <w:p w14:paraId="79B44C3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7,9</w:t>
            </w:r>
          </w:p>
        </w:tc>
      </w:tr>
      <w:tr w:rsidR="00EF280D" w:rsidRPr="00685523" w14:paraId="79756FF6" w14:textId="77777777" w:rsidTr="00BA30E2">
        <w:trPr>
          <w:trHeight w:val="142"/>
        </w:trPr>
        <w:tc>
          <w:tcPr>
            <w:tcW w:w="909" w:type="dxa"/>
            <w:tcBorders>
              <w:top w:val="single" w:sz="4" w:space="0" w:color="auto"/>
              <w:left w:val="single" w:sz="4" w:space="0" w:color="auto"/>
              <w:bottom w:val="single" w:sz="4" w:space="0" w:color="auto"/>
              <w:right w:val="single" w:sz="4" w:space="0" w:color="auto"/>
            </w:tcBorders>
          </w:tcPr>
          <w:p w14:paraId="58B6137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VIII</w:t>
            </w:r>
          </w:p>
        </w:tc>
        <w:tc>
          <w:tcPr>
            <w:tcW w:w="762" w:type="dxa"/>
            <w:tcBorders>
              <w:top w:val="single" w:sz="4" w:space="0" w:color="auto"/>
              <w:left w:val="single" w:sz="4" w:space="0" w:color="auto"/>
              <w:bottom w:val="single" w:sz="4" w:space="0" w:color="auto"/>
              <w:right w:val="single" w:sz="4" w:space="0" w:color="auto"/>
            </w:tcBorders>
          </w:tcPr>
          <w:p w14:paraId="5C14E9F5"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22,6</w:t>
            </w:r>
          </w:p>
        </w:tc>
        <w:tc>
          <w:tcPr>
            <w:tcW w:w="1277" w:type="dxa"/>
            <w:tcBorders>
              <w:top w:val="single" w:sz="4" w:space="0" w:color="auto"/>
              <w:left w:val="single" w:sz="4" w:space="0" w:color="auto"/>
              <w:bottom w:val="single" w:sz="4" w:space="0" w:color="auto"/>
              <w:right w:val="single" w:sz="4" w:space="0" w:color="auto"/>
            </w:tcBorders>
          </w:tcPr>
          <w:p w14:paraId="29604B46"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19,7</w:t>
            </w:r>
          </w:p>
        </w:tc>
        <w:tc>
          <w:tcPr>
            <w:tcW w:w="1344" w:type="dxa"/>
            <w:tcBorders>
              <w:top w:val="single" w:sz="4" w:space="0" w:color="auto"/>
              <w:left w:val="single" w:sz="4" w:space="0" w:color="auto"/>
              <w:bottom w:val="single" w:sz="4" w:space="0" w:color="auto"/>
              <w:right w:val="single" w:sz="4" w:space="0" w:color="auto"/>
            </w:tcBorders>
          </w:tcPr>
          <w:p w14:paraId="6E348C27"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19,4</w:t>
            </w:r>
          </w:p>
        </w:tc>
        <w:tc>
          <w:tcPr>
            <w:tcW w:w="766" w:type="dxa"/>
            <w:tcBorders>
              <w:top w:val="single" w:sz="4" w:space="0" w:color="auto"/>
              <w:left w:val="single" w:sz="4" w:space="0" w:color="auto"/>
              <w:bottom w:val="single" w:sz="4" w:space="0" w:color="auto"/>
              <w:right w:val="single" w:sz="4" w:space="0" w:color="auto"/>
            </w:tcBorders>
          </w:tcPr>
          <w:p w14:paraId="70F1983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19,2</w:t>
            </w:r>
          </w:p>
        </w:tc>
        <w:tc>
          <w:tcPr>
            <w:tcW w:w="852" w:type="dxa"/>
            <w:tcBorders>
              <w:top w:val="single" w:sz="4" w:space="0" w:color="auto"/>
              <w:left w:val="single" w:sz="4" w:space="0" w:color="auto"/>
              <w:bottom w:val="single" w:sz="4" w:space="0" w:color="auto"/>
              <w:right w:val="single" w:sz="4" w:space="0" w:color="auto"/>
            </w:tcBorders>
          </w:tcPr>
          <w:p w14:paraId="7F68A2E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10,0</w:t>
            </w:r>
          </w:p>
        </w:tc>
        <w:tc>
          <w:tcPr>
            <w:tcW w:w="852" w:type="dxa"/>
            <w:tcBorders>
              <w:top w:val="single" w:sz="4" w:space="0" w:color="auto"/>
              <w:left w:val="single" w:sz="4" w:space="0" w:color="auto"/>
              <w:bottom w:val="single" w:sz="4" w:space="0" w:color="auto"/>
              <w:right w:val="single" w:sz="4" w:space="0" w:color="auto"/>
            </w:tcBorders>
          </w:tcPr>
          <w:p w14:paraId="6C3DA784"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937" w:type="dxa"/>
            <w:tcBorders>
              <w:top w:val="single" w:sz="4" w:space="0" w:color="auto"/>
              <w:left w:val="single" w:sz="4" w:space="0" w:color="auto"/>
              <w:bottom w:val="single" w:sz="4" w:space="0" w:color="auto"/>
              <w:right w:val="single" w:sz="4" w:space="0" w:color="auto"/>
            </w:tcBorders>
          </w:tcPr>
          <w:p w14:paraId="1450770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11,7</w:t>
            </w:r>
          </w:p>
        </w:tc>
        <w:tc>
          <w:tcPr>
            <w:tcW w:w="959" w:type="dxa"/>
            <w:tcBorders>
              <w:top w:val="single" w:sz="4" w:space="0" w:color="auto"/>
              <w:left w:val="single" w:sz="4" w:space="0" w:color="auto"/>
              <w:bottom w:val="single" w:sz="4" w:space="0" w:color="auto"/>
              <w:right w:val="single" w:sz="4" w:space="0" w:color="auto"/>
            </w:tcBorders>
          </w:tcPr>
          <w:p w14:paraId="6DF4108D"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10,4</w:t>
            </w:r>
          </w:p>
        </w:tc>
        <w:tc>
          <w:tcPr>
            <w:tcW w:w="911" w:type="dxa"/>
            <w:tcBorders>
              <w:top w:val="single" w:sz="4" w:space="0" w:color="auto"/>
              <w:left w:val="single" w:sz="4" w:space="0" w:color="auto"/>
              <w:bottom w:val="single" w:sz="4" w:space="0" w:color="auto"/>
              <w:right w:val="single" w:sz="4" w:space="0" w:color="auto"/>
            </w:tcBorders>
          </w:tcPr>
          <w:p w14:paraId="472BE177"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r>
      <w:tr w:rsidR="00EF280D" w:rsidRPr="00685523" w14:paraId="698D65CE"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2955397D"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IX</w:t>
            </w:r>
          </w:p>
        </w:tc>
        <w:tc>
          <w:tcPr>
            <w:tcW w:w="762" w:type="dxa"/>
            <w:tcBorders>
              <w:top w:val="single" w:sz="4" w:space="0" w:color="auto"/>
              <w:left w:val="single" w:sz="4" w:space="0" w:color="auto"/>
              <w:bottom w:val="single" w:sz="4" w:space="0" w:color="auto"/>
              <w:right w:val="single" w:sz="4" w:space="0" w:color="auto"/>
            </w:tcBorders>
          </w:tcPr>
          <w:p w14:paraId="458B3379"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19,6</w:t>
            </w:r>
          </w:p>
        </w:tc>
        <w:tc>
          <w:tcPr>
            <w:tcW w:w="1277" w:type="dxa"/>
            <w:tcBorders>
              <w:top w:val="single" w:sz="4" w:space="0" w:color="auto"/>
              <w:left w:val="single" w:sz="4" w:space="0" w:color="auto"/>
              <w:bottom w:val="single" w:sz="4" w:space="0" w:color="auto"/>
              <w:right w:val="single" w:sz="4" w:space="0" w:color="auto"/>
            </w:tcBorders>
          </w:tcPr>
          <w:p w14:paraId="0842723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16,1</w:t>
            </w:r>
          </w:p>
        </w:tc>
        <w:tc>
          <w:tcPr>
            <w:tcW w:w="1344" w:type="dxa"/>
            <w:tcBorders>
              <w:top w:val="single" w:sz="4" w:space="0" w:color="auto"/>
              <w:left w:val="single" w:sz="4" w:space="0" w:color="auto"/>
              <w:bottom w:val="single" w:sz="4" w:space="0" w:color="auto"/>
              <w:right w:val="single" w:sz="4" w:space="0" w:color="auto"/>
            </w:tcBorders>
          </w:tcPr>
          <w:p w14:paraId="78255A5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17,3</w:t>
            </w:r>
          </w:p>
        </w:tc>
        <w:tc>
          <w:tcPr>
            <w:tcW w:w="766" w:type="dxa"/>
            <w:tcBorders>
              <w:top w:val="single" w:sz="4" w:space="0" w:color="auto"/>
              <w:left w:val="single" w:sz="4" w:space="0" w:color="auto"/>
              <w:bottom w:val="single" w:sz="4" w:space="0" w:color="auto"/>
              <w:right w:val="single" w:sz="4" w:space="0" w:color="auto"/>
            </w:tcBorders>
          </w:tcPr>
          <w:p w14:paraId="4C087135" w14:textId="77777777" w:rsidR="00EF280D" w:rsidRPr="00685523" w:rsidRDefault="00EF280D"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w:t>
            </w:r>
            <w:r w:rsidR="00280342" w:rsidRPr="00685523">
              <w:rPr>
                <w:rFonts w:ascii="Times New Roman" w:eastAsia="Times New Roman" w:hAnsi="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tcPr>
          <w:p w14:paraId="7AEBECC5"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8,6</w:t>
            </w:r>
          </w:p>
        </w:tc>
        <w:tc>
          <w:tcPr>
            <w:tcW w:w="852" w:type="dxa"/>
            <w:tcBorders>
              <w:top w:val="single" w:sz="4" w:space="0" w:color="auto"/>
              <w:left w:val="single" w:sz="4" w:space="0" w:color="auto"/>
              <w:bottom w:val="single" w:sz="4" w:space="0" w:color="auto"/>
              <w:right w:val="single" w:sz="4" w:space="0" w:color="auto"/>
            </w:tcBorders>
          </w:tcPr>
          <w:p w14:paraId="47E73EB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10,4</w:t>
            </w:r>
          </w:p>
        </w:tc>
        <w:tc>
          <w:tcPr>
            <w:tcW w:w="937" w:type="dxa"/>
            <w:tcBorders>
              <w:top w:val="single" w:sz="4" w:space="0" w:color="auto"/>
              <w:left w:val="single" w:sz="4" w:space="0" w:color="auto"/>
              <w:bottom w:val="single" w:sz="4" w:space="0" w:color="auto"/>
              <w:right w:val="single" w:sz="4" w:space="0" w:color="auto"/>
            </w:tcBorders>
          </w:tcPr>
          <w:p w14:paraId="0D5D19B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959" w:type="dxa"/>
            <w:tcBorders>
              <w:top w:val="single" w:sz="4" w:space="0" w:color="auto"/>
              <w:left w:val="single" w:sz="4" w:space="0" w:color="auto"/>
              <w:bottom w:val="single" w:sz="4" w:space="0" w:color="auto"/>
              <w:right w:val="single" w:sz="4" w:space="0" w:color="auto"/>
            </w:tcBorders>
          </w:tcPr>
          <w:p w14:paraId="47AF6BC6"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9,8</w:t>
            </w:r>
          </w:p>
        </w:tc>
        <w:tc>
          <w:tcPr>
            <w:tcW w:w="911" w:type="dxa"/>
            <w:tcBorders>
              <w:top w:val="single" w:sz="4" w:space="0" w:color="auto"/>
              <w:left w:val="single" w:sz="4" w:space="0" w:color="auto"/>
              <w:bottom w:val="single" w:sz="4" w:space="0" w:color="auto"/>
              <w:right w:val="single" w:sz="4" w:space="0" w:color="auto"/>
            </w:tcBorders>
          </w:tcPr>
          <w:p w14:paraId="2FC667EB"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9,5</w:t>
            </w:r>
          </w:p>
        </w:tc>
      </w:tr>
      <w:tr w:rsidR="00EF280D" w:rsidRPr="00685523" w14:paraId="084AA9F0" w14:textId="77777777" w:rsidTr="00BA30E2">
        <w:trPr>
          <w:trHeight w:val="154"/>
        </w:trPr>
        <w:tc>
          <w:tcPr>
            <w:tcW w:w="909" w:type="dxa"/>
            <w:tcBorders>
              <w:top w:val="single" w:sz="4" w:space="0" w:color="auto"/>
              <w:left w:val="single" w:sz="4" w:space="0" w:color="auto"/>
              <w:bottom w:val="single" w:sz="4" w:space="0" w:color="auto"/>
              <w:right w:val="single" w:sz="4" w:space="0" w:color="auto"/>
            </w:tcBorders>
          </w:tcPr>
          <w:p w14:paraId="70877BF4"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w:t>
            </w:r>
          </w:p>
        </w:tc>
        <w:tc>
          <w:tcPr>
            <w:tcW w:w="762" w:type="dxa"/>
            <w:tcBorders>
              <w:top w:val="single" w:sz="4" w:space="0" w:color="auto"/>
              <w:left w:val="single" w:sz="4" w:space="0" w:color="auto"/>
              <w:bottom w:val="single" w:sz="4" w:space="0" w:color="auto"/>
              <w:right w:val="single" w:sz="4" w:space="0" w:color="auto"/>
            </w:tcBorders>
          </w:tcPr>
          <w:p w14:paraId="18AB43F7"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9,3</w:t>
            </w:r>
          </w:p>
        </w:tc>
        <w:tc>
          <w:tcPr>
            <w:tcW w:w="1277" w:type="dxa"/>
            <w:tcBorders>
              <w:top w:val="single" w:sz="4" w:space="0" w:color="auto"/>
              <w:left w:val="single" w:sz="4" w:space="0" w:color="auto"/>
              <w:bottom w:val="single" w:sz="4" w:space="0" w:color="auto"/>
              <w:right w:val="single" w:sz="4" w:space="0" w:color="auto"/>
            </w:tcBorders>
          </w:tcPr>
          <w:p w14:paraId="7D5B2C2D"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11,0</w:t>
            </w:r>
          </w:p>
        </w:tc>
        <w:tc>
          <w:tcPr>
            <w:tcW w:w="1344" w:type="dxa"/>
            <w:tcBorders>
              <w:top w:val="single" w:sz="4" w:space="0" w:color="auto"/>
              <w:left w:val="single" w:sz="4" w:space="0" w:color="auto"/>
              <w:bottom w:val="single" w:sz="4" w:space="0" w:color="auto"/>
              <w:right w:val="single" w:sz="4" w:space="0" w:color="auto"/>
            </w:tcBorders>
          </w:tcPr>
          <w:p w14:paraId="2DBAA53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766" w:type="dxa"/>
            <w:tcBorders>
              <w:top w:val="single" w:sz="4" w:space="0" w:color="auto"/>
              <w:left w:val="single" w:sz="4" w:space="0" w:color="auto"/>
              <w:bottom w:val="single" w:sz="4" w:space="0" w:color="auto"/>
              <w:right w:val="single" w:sz="4" w:space="0" w:color="auto"/>
            </w:tcBorders>
          </w:tcPr>
          <w:p w14:paraId="6C6049E6"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12,8</w:t>
            </w:r>
          </w:p>
        </w:tc>
        <w:tc>
          <w:tcPr>
            <w:tcW w:w="852" w:type="dxa"/>
            <w:tcBorders>
              <w:top w:val="single" w:sz="4" w:space="0" w:color="auto"/>
              <w:left w:val="single" w:sz="4" w:space="0" w:color="auto"/>
              <w:bottom w:val="single" w:sz="4" w:space="0" w:color="auto"/>
              <w:right w:val="single" w:sz="4" w:space="0" w:color="auto"/>
            </w:tcBorders>
          </w:tcPr>
          <w:p w14:paraId="44FFFB7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852" w:type="dxa"/>
            <w:tcBorders>
              <w:top w:val="single" w:sz="4" w:space="0" w:color="auto"/>
              <w:left w:val="single" w:sz="4" w:space="0" w:color="auto"/>
              <w:bottom w:val="single" w:sz="4" w:space="0" w:color="auto"/>
              <w:right w:val="single" w:sz="4" w:space="0" w:color="auto"/>
            </w:tcBorders>
          </w:tcPr>
          <w:p w14:paraId="2B5F9280"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7,6</w:t>
            </w:r>
          </w:p>
        </w:tc>
        <w:tc>
          <w:tcPr>
            <w:tcW w:w="937" w:type="dxa"/>
            <w:tcBorders>
              <w:top w:val="single" w:sz="4" w:space="0" w:color="auto"/>
              <w:left w:val="single" w:sz="4" w:space="0" w:color="auto"/>
              <w:bottom w:val="single" w:sz="4" w:space="0" w:color="auto"/>
              <w:right w:val="single" w:sz="4" w:space="0" w:color="auto"/>
            </w:tcBorders>
          </w:tcPr>
          <w:p w14:paraId="0C83F2C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59" w:type="dxa"/>
            <w:tcBorders>
              <w:top w:val="single" w:sz="4" w:space="0" w:color="auto"/>
              <w:left w:val="single" w:sz="4" w:space="0" w:color="auto"/>
              <w:bottom w:val="single" w:sz="4" w:space="0" w:color="auto"/>
              <w:right w:val="single" w:sz="4" w:space="0" w:color="auto"/>
            </w:tcBorders>
          </w:tcPr>
          <w:p w14:paraId="3D063BB9"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11" w:type="dxa"/>
            <w:tcBorders>
              <w:top w:val="single" w:sz="4" w:space="0" w:color="auto"/>
              <w:left w:val="single" w:sz="4" w:space="0" w:color="auto"/>
              <w:bottom w:val="single" w:sz="4" w:space="0" w:color="auto"/>
              <w:right w:val="single" w:sz="4" w:space="0" w:color="auto"/>
            </w:tcBorders>
          </w:tcPr>
          <w:p w14:paraId="332E0A37"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8,5</w:t>
            </w:r>
          </w:p>
        </w:tc>
      </w:tr>
      <w:tr w:rsidR="00EF280D" w:rsidRPr="00685523" w14:paraId="79433755"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33661A61"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p>
        </w:tc>
        <w:tc>
          <w:tcPr>
            <w:tcW w:w="762" w:type="dxa"/>
            <w:tcBorders>
              <w:top w:val="single" w:sz="4" w:space="0" w:color="auto"/>
              <w:left w:val="single" w:sz="4" w:space="0" w:color="auto"/>
              <w:bottom w:val="single" w:sz="4" w:space="0" w:color="auto"/>
              <w:right w:val="single" w:sz="4" w:space="0" w:color="auto"/>
            </w:tcBorders>
          </w:tcPr>
          <w:p w14:paraId="6F0ECBEF"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1277" w:type="dxa"/>
            <w:tcBorders>
              <w:top w:val="single" w:sz="4" w:space="0" w:color="auto"/>
              <w:left w:val="single" w:sz="4" w:space="0" w:color="auto"/>
              <w:bottom w:val="single" w:sz="4" w:space="0" w:color="auto"/>
              <w:right w:val="single" w:sz="4" w:space="0" w:color="auto"/>
            </w:tcBorders>
          </w:tcPr>
          <w:p w14:paraId="25B281B8"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1344" w:type="dxa"/>
            <w:tcBorders>
              <w:top w:val="single" w:sz="4" w:space="0" w:color="auto"/>
              <w:left w:val="single" w:sz="4" w:space="0" w:color="auto"/>
              <w:bottom w:val="single" w:sz="4" w:space="0" w:color="auto"/>
              <w:right w:val="single" w:sz="4" w:space="0" w:color="auto"/>
            </w:tcBorders>
          </w:tcPr>
          <w:p w14:paraId="4C2726EA"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6,3</w:t>
            </w:r>
          </w:p>
        </w:tc>
        <w:tc>
          <w:tcPr>
            <w:tcW w:w="766" w:type="dxa"/>
            <w:tcBorders>
              <w:top w:val="single" w:sz="4" w:space="0" w:color="auto"/>
              <w:left w:val="single" w:sz="4" w:space="0" w:color="auto"/>
              <w:bottom w:val="single" w:sz="4" w:space="0" w:color="auto"/>
              <w:right w:val="single" w:sz="4" w:space="0" w:color="auto"/>
            </w:tcBorders>
          </w:tcPr>
          <w:p w14:paraId="150CCC4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852" w:type="dxa"/>
            <w:tcBorders>
              <w:top w:val="single" w:sz="4" w:space="0" w:color="auto"/>
              <w:left w:val="single" w:sz="4" w:space="0" w:color="auto"/>
              <w:bottom w:val="single" w:sz="4" w:space="0" w:color="auto"/>
              <w:right w:val="single" w:sz="4" w:space="0" w:color="auto"/>
            </w:tcBorders>
          </w:tcPr>
          <w:p w14:paraId="2704AD03"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3,4</w:t>
            </w:r>
          </w:p>
        </w:tc>
        <w:tc>
          <w:tcPr>
            <w:tcW w:w="852" w:type="dxa"/>
            <w:tcBorders>
              <w:top w:val="single" w:sz="4" w:space="0" w:color="auto"/>
              <w:left w:val="single" w:sz="4" w:space="0" w:color="auto"/>
              <w:bottom w:val="single" w:sz="4" w:space="0" w:color="auto"/>
              <w:right w:val="single" w:sz="4" w:space="0" w:color="auto"/>
            </w:tcBorders>
          </w:tcPr>
          <w:p w14:paraId="796E05E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6,3</w:t>
            </w:r>
          </w:p>
        </w:tc>
        <w:tc>
          <w:tcPr>
            <w:tcW w:w="937" w:type="dxa"/>
            <w:tcBorders>
              <w:top w:val="single" w:sz="4" w:space="0" w:color="auto"/>
              <w:left w:val="single" w:sz="4" w:space="0" w:color="auto"/>
              <w:bottom w:val="single" w:sz="4" w:space="0" w:color="auto"/>
              <w:right w:val="single" w:sz="4" w:space="0" w:color="auto"/>
            </w:tcBorders>
          </w:tcPr>
          <w:p w14:paraId="0CE6845C"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6,9</w:t>
            </w:r>
          </w:p>
        </w:tc>
        <w:tc>
          <w:tcPr>
            <w:tcW w:w="959" w:type="dxa"/>
            <w:tcBorders>
              <w:top w:val="single" w:sz="4" w:space="0" w:color="auto"/>
              <w:left w:val="single" w:sz="4" w:space="0" w:color="auto"/>
              <w:bottom w:val="single" w:sz="4" w:space="0" w:color="auto"/>
              <w:right w:val="single" w:sz="4" w:space="0" w:color="auto"/>
            </w:tcBorders>
          </w:tcPr>
          <w:p w14:paraId="02706B82"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7,2</w:t>
            </w:r>
          </w:p>
        </w:tc>
        <w:tc>
          <w:tcPr>
            <w:tcW w:w="911" w:type="dxa"/>
            <w:tcBorders>
              <w:top w:val="single" w:sz="4" w:space="0" w:color="auto"/>
              <w:left w:val="single" w:sz="4" w:space="0" w:color="auto"/>
              <w:bottom w:val="single" w:sz="4" w:space="0" w:color="auto"/>
              <w:right w:val="single" w:sz="4" w:space="0" w:color="auto"/>
            </w:tcBorders>
          </w:tcPr>
          <w:p w14:paraId="2DD9028A"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r>
      <w:tr w:rsidR="00EF280D" w:rsidRPr="00685523" w14:paraId="0F3CED0F" w14:textId="77777777" w:rsidTr="00BA30E2">
        <w:trPr>
          <w:trHeight w:val="106"/>
        </w:trPr>
        <w:tc>
          <w:tcPr>
            <w:tcW w:w="909" w:type="dxa"/>
            <w:tcBorders>
              <w:top w:val="single" w:sz="4" w:space="0" w:color="auto"/>
              <w:left w:val="single" w:sz="4" w:space="0" w:color="auto"/>
              <w:bottom w:val="single" w:sz="4" w:space="0" w:color="auto"/>
              <w:right w:val="single" w:sz="4" w:space="0" w:color="auto"/>
            </w:tcBorders>
          </w:tcPr>
          <w:p w14:paraId="22AEA880" w14:textId="77777777" w:rsidR="00EF280D" w:rsidRPr="00685523" w:rsidRDefault="00EF280D"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r w:rsidR="00280342"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2182EA47"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–5,3</w:t>
            </w:r>
          </w:p>
        </w:tc>
        <w:tc>
          <w:tcPr>
            <w:tcW w:w="1277" w:type="dxa"/>
            <w:tcBorders>
              <w:top w:val="single" w:sz="4" w:space="0" w:color="auto"/>
              <w:left w:val="single" w:sz="4" w:space="0" w:color="auto"/>
              <w:bottom w:val="single" w:sz="4" w:space="0" w:color="auto"/>
              <w:right w:val="single" w:sz="4" w:space="0" w:color="auto"/>
            </w:tcBorders>
          </w:tcPr>
          <w:p w14:paraId="36626CFA"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w:t>
            </w:r>
          </w:p>
        </w:tc>
        <w:tc>
          <w:tcPr>
            <w:tcW w:w="1344" w:type="dxa"/>
            <w:tcBorders>
              <w:top w:val="single" w:sz="4" w:space="0" w:color="auto"/>
              <w:left w:val="single" w:sz="4" w:space="0" w:color="auto"/>
              <w:bottom w:val="single" w:sz="4" w:space="0" w:color="auto"/>
              <w:right w:val="single" w:sz="4" w:space="0" w:color="auto"/>
            </w:tcBorders>
          </w:tcPr>
          <w:p w14:paraId="78FB7BB9"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766" w:type="dxa"/>
            <w:tcBorders>
              <w:top w:val="single" w:sz="4" w:space="0" w:color="auto"/>
              <w:left w:val="single" w:sz="4" w:space="0" w:color="auto"/>
              <w:bottom w:val="single" w:sz="4" w:space="0" w:color="auto"/>
              <w:right w:val="single" w:sz="4" w:space="0" w:color="auto"/>
            </w:tcBorders>
          </w:tcPr>
          <w:p w14:paraId="62C65E4B"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852" w:type="dxa"/>
            <w:tcBorders>
              <w:top w:val="single" w:sz="4" w:space="0" w:color="auto"/>
              <w:left w:val="single" w:sz="4" w:space="0" w:color="auto"/>
              <w:bottom w:val="single" w:sz="4" w:space="0" w:color="auto"/>
              <w:right w:val="single" w:sz="4" w:space="0" w:color="auto"/>
            </w:tcBorders>
          </w:tcPr>
          <w:p w14:paraId="6F1C4746"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2,5</w:t>
            </w:r>
          </w:p>
        </w:tc>
        <w:tc>
          <w:tcPr>
            <w:tcW w:w="852" w:type="dxa"/>
            <w:tcBorders>
              <w:top w:val="single" w:sz="4" w:space="0" w:color="auto"/>
              <w:left w:val="single" w:sz="4" w:space="0" w:color="auto"/>
              <w:bottom w:val="single" w:sz="4" w:space="0" w:color="auto"/>
              <w:right w:val="single" w:sz="4" w:space="0" w:color="auto"/>
            </w:tcBorders>
          </w:tcPr>
          <w:p w14:paraId="2AE73514"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4,2</w:t>
            </w:r>
          </w:p>
        </w:tc>
        <w:tc>
          <w:tcPr>
            <w:tcW w:w="937" w:type="dxa"/>
            <w:tcBorders>
              <w:top w:val="single" w:sz="4" w:space="0" w:color="auto"/>
              <w:left w:val="single" w:sz="4" w:space="0" w:color="auto"/>
              <w:bottom w:val="single" w:sz="4" w:space="0" w:color="auto"/>
              <w:right w:val="single" w:sz="4" w:space="0" w:color="auto"/>
            </w:tcBorders>
          </w:tcPr>
          <w:p w14:paraId="02EC026E"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59" w:type="dxa"/>
            <w:tcBorders>
              <w:top w:val="single" w:sz="4" w:space="0" w:color="auto"/>
              <w:left w:val="single" w:sz="4" w:space="0" w:color="auto"/>
              <w:bottom w:val="single" w:sz="4" w:space="0" w:color="auto"/>
              <w:right w:val="single" w:sz="4" w:space="0" w:color="auto"/>
            </w:tcBorders>
          </w:tcPr>
          <w:p w14:paraId="3325F859"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c>
          <w:tcPr>
            <w:tcW w:w="911" w:type="dxa"/>
            <w:tcBorders>
              <w:top w:val="single" w:sz="4" w:space="0" w:color="auto"/>
              <w:left w:val="single" w:sz="4" w:space="0" w:color="auto"/>
              <w:bottom w:val="single" w:sz="4" w:space="0" w:color="auto"/>
              <w:right w:val="single" w:sz="4" w:space="0" w:color="auto"/>
            </w:tcBorders>
          </w:tcPr>
          <w:p w14:paraId="52B545A0" w14:textId="77777777" w:rsidR="00EF280D" w:rsidRPr="00685523" w:rsidRDefault="00280342" w:rsidP="00280342">
            <w:pPr>
              <w:spacing w:after="0" w:line="240"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5,7</w:t>
            </w:r>
          </w:p>
        </w:tc>
      </w:tr>
      <w:tr w:rsidR="00EF280D" w:rsidRPr="00685523" w14:paraId="65058252"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2F5F1B70" w14:textId="77777777" w:rsidR="00EF280D" w:rsidRPr="00685523" w:rsidRDefault="00EF280D" w:rsidP="00A32443">
            <w:pPr>
              <w:spacing w:after="0" w:line="253" w:lineRule="auto"/>
              <w:jc w:val="center"/>
              <w:rPr>
                <w:rFonts w:ascii="Times New Roman" w:eastAsia="Times New Roman" w:hAnsi="Times New Roman"/>
                <w:sz w:val="24"/>
                <w:szCs w:val="24"/>
              </w:rPr>
            </w:pPr>
          </w:p>
        </w:tc>
        <w:tc>
          <w:tcPr>
            <w:tcW w:w="8660" w:type="dxa"/>
            <w:gridSpan w:val="9"/>
            <w:tcBorders>
              <w:top w:val="single" w:sz="4" w:space="0" w:color="auto"/>
              <w:left w:val="single" w:sz="4" w:space="0" w:color="auto"/>
              <w:bottom w:val="single" w:sz="4" w:space="0" w:color="auto"/>
              <w:right w:val="single" w:sz="4" w:space="0" w:color="auto"/>
            </w:tcBorders>
          </w:tcPr>
          <w:p w14:paraId="6EAC59FF"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Варіант 3</w:t>
            </w:r>
          </w:p>
        </w:tc>
      </w:tr>
      <w:tr w:rsidR="00EF280D" w:rsidRPr="00685523" w14:paraId="6F113139" w14:textId="77777777" w:rsidTr="00BA30E2">
        <w:trPr>
          <w:trHeight w:val="154"/>
        </w:trPr>
        <w:tc>
          <w:tcPr>
            <w:tcW w:w="909" w:type="dxa"/>
            <w:tcBorders>
              <w:top w:val="single" w:sz="4" w:space="0" w:color="auto"/>
              <w:left w:val="single" w:sz="4" w:space="0" w:color="auto"/>
              <w:bottom w:val="single" w:sz="4" w:space="0" w:color="auto"/>
              <w:right w:val="single" w:sz="4" w:space="0" w:color="auto"/>
            </w:tcBorders>
            <w:hideMark/>
          </w:tcPr>
          <w:p w14:paraId="1F657934"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12E78B9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–6,3</w:t>
            </w:r>
          </w:p>
        </w:tc>
        <w:tc>
          <w:tcPr>
            <w:tcW w:w="1277" w:type="dxa"/>
            <w:tcBorders>
              <w:top w:val="single" w:sz="4" w:space="0" w:color="auto"/>
              <w:left w:val="single" w:sz="4" w:space="0" w:color="auto"/>
              <w:bottom w:val="single" w:sz="4" w:space="0" w:color="auto"/>
              <w:right w:val="single" w:sz="4" w:space="0" w:color="auto"/>
            </w:tcBorders>
          </w:tcPr>
          <w:p w14:paraId="57E2250C"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–0,3</w:t>
            </w:r>
          </w:p>
        </w:tc>
        <w:tc>
          <w:tcPr>
            <w:tcW w:w="1344" w:type="dxa"/>
            <w:tcBorders>
              <w:top w:val="single" w:sz="4" w:space="0" w:color="auto"/>
              <w:left w:val="single" w:sz="4" w:space="0" w:color="auto"/>
              <w:bottom w:val="single" w:sz="4" w:space="0" w:color="auto"/>
              <w:right w:val="single" w:sz="4" w:space="0" w:color="auto"/>
            </w:tcBorders>
          </w:tcPr>
          <w:p w14:paraId="19B4225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0,7</w:t>
            </w:r>
          </w:p>
        </w:tc>
        <w:tc>
          <w:tcPr>
            <w:tcW w:w="766" w:type="dxa"/>
            <w:tcBorders>
              <w:top w:val="single" w:sz="4" w:space="0" w:color="auto"/>
              <w:left w:val="single" w:sz="4" w:space="0" w:color="auto"/>
              <w:bottom w:val="single" w:sz="4" w:space="0" w:color="auto"/>
              <w:right w:val="single" w:sz="4" w:space="0" w:color="auto"/>
            </w:tcBorders>
          </w:tcPr>
          <w:p w14:paraId="2E971DE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852" w:type="dxa"/>
            <w:tcBorders>
              <w:top w:val="single" w:sz="4" w:space="0" w:color="auto"/>
              <w:left w:val="single" w:sz="4" w:space="0" w:color="auto"/>
              <w:bottom w:val="single" w:sz="4" w:space="0" w:color="auto"/>
              <w:right w:val="single" w:sz="4" w:space="0" w:color="auto"/>
            </w:tcBorders>
          </w:tcPr>
          <w:p w14:paraId="76640C9F"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w:t>
            </w:r>
          </w:p>
        </w:tc>
        <w:tc>
          <w:tcPr>
            <w:tcW w:w="852" w:type="dxa"/>
            <w:tcBorders>
              <w:top w:val="single" w:sz="4" w:space="0" w:color="auto"/>
              <w:left w:val="single" w:sz="4" w:space="0" w:color="auto"/>
              <w:bottom w:val="single" w:sz="4" w:space="0" w:color="auto"/>
              <w:right w:val="single" w:sz="4" w:space="0" w:color="auto"/>
            </w:tcBorders>
          </w:tcPr>
          <w:p w14:paraId="774535C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3,2</w:t>
            </w:r>
          </w:p>
        </w:tc>
        <w:tc>
          <w:tcPr>
            <w:tcW w:w="937" w:type="dxa"/>
            <w:tcBorders>
              <w:top w:val="single" w:sz="4" w:space="0" w:color="auto"/>
              <w:left w:val="single" w:sz="4" w:space="0" w:color="auto"/>
              <w:bottom w:val="single" w:sz="4" w:space="0" w:color="auto"/>
              <w:right w:val="single" w:sz="4" w:space="0" w:color="auto"/>
            </w:tcBorders>
          </w:tcPr>
          <w:p w14:paraId="352E1E64"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4550B43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4,7</w:t>
            </w:r>
          </w:p>
        </w:tc>
        <w:tc>
          <w:tcPr>
            <w:tcW w:w="911" w:type="dxa"/>
            <w:tcBorders>
              <w:top w:val="single" w:sz="4" w:space="0" w:color="auto"/>
              <w:left w:val="single" w:sz="4" w:space="0" w:color="auto"/>
              <w:bottom w:val="single" w:sz="4" w:space="0" w:color="auto"/>
              <w:right w:val="single" w:sz="4" w:space="0" w:color="auto"/>
            </w:tcBorders>
          </w:tcPr>
          <w:p w14:paraId="441EDD0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5,2</w:t>
            </w:r>
          </w:p>
        </w:tc>
      </w:tr>
      <w:tr w:rsidR="00EF280D" w:rsidRPr="00685523" w14:paraId="77D94870"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019A4AF3"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w:t>
            </w:r>
          </w:p>
        </w:tc>
        <w:tc>
          <w:tcPr>
            <w:tcW w:w="762" w:type="dxa"/>
            <w:tcBorders>
              <w:top w:val="single" w:sz="4" w:space="0" w:color="auto"/>
              <w:left w:val="single" w:sz="4" w:space="0" w:color="auto"/>
              <w:bottom w:val="single" w:sz="4" w:space="0" w:color="auto"/>
              <w:right w:val="single" w:sz="4" w:space="0" w:color="auto"/>
            </w:tcBorders>
          </w:tcPr>
          <w:p w14:paraId="173A0DD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w:t>
            </w:r>
          </w:p>
        </w:tc>
        <w:tc>
          <w:tcPr>
            <w:tcW w:w="1277" w:type="dxa"/>
            <w:tcBorders>
              <w:top w:val="single" w:sz="4" w:space="0" w:color="auto"/>
              <w:left w:val="single" w:sz="4" w:space="0" w:color="auto"/>
              <w:bottom w:val="single" w:sz="4" w:space="0" w:color="auto"/>
              <w:right w:val="single" w:sz="4" w:space="0" w:color="auto"/>
            </w:tcBorders>
          </w:tcPr>
          <w:p w14:paraId="2931C87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0,5</w:t>
            </w:r>
          </w:p>
        </w:tc>
        <w:tc>
          <w:tcPr>
            <w:tcW w:w="1344" w:type="dxa"/>
            <w:tcBorders>
              <w:top w:val="single" w:sz="4" w:space="0" w:color="auto"/>
              <w:left w:val="single" w:sz="4" w:space="0" w:color="auto"/>
              <w:bottom w:val="single" w:sz="4" w:space="0" w:color="auto"/>
              <w:right w:val="single" w:sz="4" w:space="0" w:color="auto"/>
            </w:tcBorders>
          </w:tcPr>
          <w:p w14:paraId="75E4A75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w:t>
            </w:r>
          </w:p>
        </w:tc>
        <w:tc>
          <w:tcPr>
            <w:tcW w:w="766" w:type="dxa"/>
            <w:tcBorders>
              <w:top w:val="single" w:sz="4" w:space="0" w:color="auto"/>
              <w:left w:val="single" w:sz="4" w:space="0" w:color="auto"/>
              <w:bottom w:val="single" w:sz="4" w:space="0" w:color="auto"/>
              <w:right w:val="single" w:sz="4" w:space="0" w:color="auto"/>
            </w:tcBorders>
          </w:tcPr>
          <w:p w14:paraId="5FF524A3"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852" w:type="dxa"/>
            <w:tcBorders>
              <w:top w:val="single" w:sz="4" w:space="0" w:color="auto"/>
              <w:left w:val="single" w:sz="4" w:space="0" w:color="auto"/>
              <w:bottom w:val="single" w:sz="4" w:space="0" w:color="auto"/>
              <w:right w:val="single" w:sz="4" w:space="0" w:color="auto"/>
            </w:tcBorders>
          </w:tcPr>
          <w:p w14:paraId="5A8B69E3"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852" w:type="dxa"/>
            <w:tcBorders>
              <w:top w:val="single" w:sz="4" w:space="0" w:color="auto"/>
              <w:left w:val="single" w:sz="4" w:space="0" w:color="auto"/>
              <w:bottom w:val="single" w:sz="4" w:space="0" w:color="auto"/>
              <w:right w:val="single" w:sz="4" w:space="0" w:color="auto"/>
            </w:tcBorders>
          </w:tcPr>
          <w:p w14:paraId="316A2027"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2,4</w:t>
            </w:r>
          </w:p>
        </w:tc>
        <w:tc>
          <w:tcPr>
            <w:tcW w:w="937" w:type="dxa"/>
            <w:tcBorders>
              <w:top w:val="single" w:sz="4" w:space="0" w:color="auto"/>
              <w:left w:val="single" w:sz="4" w:space="0" w:color="auto"/>
              <w:bottom w:val="single" w:sz="4" w:space="0" w:color="auto"/>
              <w:right w:val="single" w:sz="4" w:space="0" w:color="auto"/>
            </w:tcBorders>
          </w:tcPr>
          <w:p w14:paraId="4F604737"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3,7</w:t>
            </w:r>
          </w:p>
        </w:tc>
        <w:tc>
          <w:tcPr>
            <w:tcW w:w="959" w:type="dxa"/>
            <w:tcBorders>
              <w:top w:val="single" w:sz="4" w:space="0" w:color="auto"/>
              <w:left w:val="single" w:sz="4" w:space="0" w:color="auto"/>
              <w:bottom w:val="single" w:sz="4" w:space="0" w:color="auto"/>
              <w:right w:val="single" w:sz="4" w:space="0" w:color="auto"/>
            </w:tcBorders>
          </w:tcPr>
          <w:p w14:paraId="3B98FB0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11" w:type="dxa"/>
            <w:tcBorders>
              <w:top w:val="single" w:sz="4" w:space="0" w:color="auto"/>
              <w:left w:val="single" w:sz="4" w:space="0" w:color="auto"/>
              <w:bottom w:val="single" w:sz="4" w:space="0" w:color="auto"/>
              <w:right w:val="single" w:sz="4" w:space="0" w:color="auto"/>
            </w:tcBorders>
          </w:tcPr>
          <w:p w14:paraId="76E2DA3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r>
      <w:tr w:rsidR="00EF280D" w:rsidRPr="00685523" w14:paraId="7A6084C3"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65BCEB31"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ІІІ</w:t>
            </w:r>
          </w:p>
        </w:tc>
        <w:tc>
          <w:tcPr>
            <w:tcW w:w="762" w:type="dxa"/>
            <w:tcBorders>
              <w:top w:val="single" w:sz="4" w:space="0" w:color="auto"/>
              <w:left w:val="single" w:sz="4" w:space="0" w:color="auto"/>
              <w:bottom w:val="single" w:sz="4" w:space="0" w:color="auto"/>
              <w:right w:val="single" w:sz="4" w:space="0" w:color="auto"/>
            </w:tcBorders>
          </w:tcPr>
          <w:p w14:paraId="1B97B66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w:t>
            </w:r>
          </w:p>
        </w:tc>
        <w:tc>
          <w:tcPr>
            <w:tcW w:w="1277" w:type="dxa"/>
            <w:tcBorders>
              <w:top w:val="single" w:sz="4" w:space="0" w:color="auto"/>
              <w:left w:val="single" w:sz="4" w:space="0" w:color="auto"/>
              <w:bottom w:val="single" w:sz="4" w:space="0" w:color="auto"/>
              <w:right w:val="single" w:sz="4" w:space="0" w:color="auto"/>
            </w:tcBorders>
          </w:tcPr>
          <w:p w14:paraId="263D741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w:t>
            </w:r>
          </w:p>
        </w:tc>
        <w:tc>
          <w:tcPr>
            <w:tcW w:w="1344" w:type="dxa"/>
            <w:tcBorders>
              <w:top w:val="single" w:sz="4" w:space="0" w:color="auto"/>
              <w:left w:val="single" w:sz="4" w:space="0" w:color="auto"/>
              <w:bottom w:val="single" w:sz="4" w:space="0" w:color="auto"/>
              <w:right w:val="single" w:sz="4" w:space="0" w:color="auto"/>
            </w:tcBorders>
          </w:tcPr>
          <w:p w14:paraId="1E9AAA89"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766" w:type="dxa"/>
            <w:tcBorders>
              <w:top w:val="single" w:sz="4" w:space="0" w:color="auto"/>
              <w:left w:val="single" w:sz="4" w:space="0" w:color="auto"/>
              <w:bottom w:val="single" w:sz="4" w:space="0" w:color="auto"/>
              <w:right w:val="single" w:sz="4" w:space="0" w:color="auto"/>
            </w:tcBorders>
          </w:tcPr>
          <w:p w14:paraId="2E8D150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3,4</w:t>
            </w:r>
          </w:p>
        </w:tc>
        <w:tc>
          <w:tcPr>
            <w:tcW w:w="852" w:type="dxa"/>
            <w:tcBorders>
              <w:top w:val="single" w:sz="4" w:space="0" w:color="auto"/>
              <w:left w:val="single" w:sz="4" w:space="0" w:color="auto"/>
              <w:bottom w:val="single" w:sz="4" w:space="0" w:color="auto"/>
              <w:right w:val="single" w:sz="4" w:space="0" w:color="auto"/>
            </w:tcBorders>
          </w:tcPr>
          <w:p w14:paraId="756B628F"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3,3</w:t>
            </w:r>
          </w:p>
        </w:tc>
        <w:tc>
          <w:tcPr>
            <w:tcW w:w="852" w:type="dxa"/>
            <w:tcBorders>
              <w:top w:val="single" w:sz="4" w:space="0" w:color="auto"/>
              <w:left w:val="single" w:sz="4" w:space="0" w:color="auto"/>
              <w:bottom w:val="single" w:sz="4" w:space="0" w:color="auto"/>
              <w:right w:val="single" w:sz="4" w:space="0" w:color="auto"/>
            </w:tcBorders>
          </w:tcPr>
          <w:p w14:paraId="33B105A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w:t>
            </w:r>
          </w:p>
        </w:tc>
        <w:tc>
          <w:tcPr>
            <w:tcW w:w="937" w:type="dxa"/>
            <w:tcBorders>
              <w:top w:val="single" w:sz="4" w:space="0" w:color="auto"/>
              <w:left w:val="single" w:sz="4" w:space="0" w:color="auto"/>
              <w:bottom w:val="single" w:sz="4" w:space="0" w:color="auto"/>
              <w:right w:val="single" w:sz="4" w:space="0" w:color="auto"/>
            </w:tcBorders>
          </w:tcPr>
          <w:p w14:paraId="2933B64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959" w:type="dxa"/>
            <w:tcBorders>
              <w:top w:val="single" w:sz="4" w:space="0" w:color="auto"/>
              <w:left w:val="single" w:sz="4" w:space="0" w:color="auto"/>
              <w:bottom w:val="single" w:sz="4" w:space="0" w:color="auto"/>
              <w:right w:val="single" w:sz="4" w:space="0" w:color="auto"/>
            </w:tcBorders>
          </w:tcPr>
          <w:p w14:paraId="3FE3D7D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11" w:type="dxa"/>
            <w:tcBorders>
              <w:top w:val="single" w:sz="4" w:space="0" w:color="auto"/>
              <w:left w:val="single" w:sz="4" w:space="0" w:color="auto"/>
              <w:bottom w:val="single" w:sz="4" w:space="0" w:color="auto"/>
              <w:right w:val="single" w:sz="4" w:space="0" w:color="auto"/>
            </w:tcBorders>
          </w:tcPr>
          <w:p w14:paraId="22DC5974"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r>
      <w:tr w:rsidR="00EF280D" w:rsidRPr="00685523" w14:paraId="2470FE64" w14:textId="77777777" w:rsidTr="00BA30E2">
        <w:trPr>
          <w:trHeight w:val="154"/>
        </w:trPr>
        <w:tc>
          <w:tcPr>
            <w:tcW w:w="909" w:type="dxa"/>
            <w:tcBorders>
              <w:top w:val="single" w:sz="4" w:space="0" w:color="auto"/>
              <w:left w:val="single" w:sz="4" w:space="0" w:color="auto"/>
              <w:bottom w:val="single" w:sz="4" w:space="0" w:color="auto"/>
              <w:right w:val="single" w:sz="4" w:space="0" w:color="auto"/>
            </w:tcBorders>
          </w:tcPr>
          <w:p w14:paraId="63D233EF"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IV</w:t>
            </w:r>
          </w:p>
        </w:tc>
        <w:tc>
          <w:tcPr>
            <w:tcW w:w="762" w:type="dxa"/>
            <w:tcBorders>
              <w:top w:val="single" w:sz="4" w:space="0" w:color="auto"/>
              <w:left w:val="single" w:sz="4" w:space="0" w:color="auto"/>
              <w:bottom w:val="single" w:sz="4" w:space="0" w:color="auto"/>
              <w:right w:val="single" w:sz="4" w:space="0" w:color="auto"/>
            </w:tcBorders>
          </w:tcPr>
          <w:p w14:paraId="121F44D9"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10,5</w:t>
            </w:r>
          </w:p>
        </w:tc>
        <w:tc>
          <w:tcPr>
            <w:tcW w:w="1277" w:type="dxa"/>
            <w:tcBorders>
              <w:top w:val="single" w:sz="4" w:space="0" w:color="auto"/>
              <w:left w:val="single" w:sz="4" w:space="0" w:color="auto"/>
              <w:bottom w:val="single" w:sz="4" w:space="0" w:color="auto"/>
              <w:right w:val="single" w:sz="4" w:space="0" w:color="auto"/>
            </w:tcBorders>
          </w:tcPr>
          <w:p w14:paraId="54A0F752"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8,1</w:t>
            </w:r>
          </w:p>
        </w:tc>
        <w:tc>
          <w:tcPr>
            <w:tcW w:w="1344" w:type="dxa"/>
            <w:tcBorders>
              <w:top w:val="single" w:sz="4" w:space="0" w:color="auto"/>
              <w:left w:val="single" w:sz="4" w:space="0" w:color="auto"/>
              <w:bottom w:val="single" w:sz="4" w:space="0" w:color="auto"/>
              <w:right w:val="single" w:sz="4" w:space="0" w:color="auto"/>
            </w:tcBorders>
          </w:tcPr>
          <w:p w14:paraId="3E3CF15C"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8,9</w:t>
            </w:r>
          </w:p>
        </w:tc>
        <w:tc>
          <w:tcPr>
            <w:tcW w:w="766" w:type="dxa"/>
            <w:tcBorders>
              <w:top w:val="single" w:sz="4" w:space="0" w:color="auto"/>
              <w:left w:val="single" w:sz="4" w:space="0" w:color="auto"/>
              <w:bottom w:val="single" w:sz="4" w:space="0" w:color="auto"/>
              <w:right w:val="single" w:sz="4" w:space="0" w:color="auto"/>
            </w:tcBorders>
          </w:tcPr>
          <w:p w14:paraId="430437D4"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6,3</w:t>
            </w:r>
          </w:p>
        </w:tc>
        <w:tc>
          <w:tcPr>
            <w:tcW w:w="852" w:type="dxa"/>
            <w:tcBorders>
              <w:top w:val="single" w:sz="4" w:space="0" w:color="auto"/>
              <w:left w:val="single" w:sz="4" w:space="0" w:color="auto"/>
              <w:bottom w:val="single" w:sz="4" w:space="0" w:color="auto"/>
              <w:right w:val="single" w:sz="4" w:space="0" w:color="auto"/>
            </w:tcBorders>
          </w:tcPr>
          <w:p w14:paraId="13DE9EF4"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852" w:type="dxa"/>
            <w:tcBorders>
              <w:top w:val="single" w:sz="4" w:space="0" w:color="auto"/>
              <w:left w:val="single" w:sz="4" w:space="0" w:color="auto"/>
              <w:bottom w:val="single" w:sz="4" w:space="0" w:color="auto"/>
              <w:right w:val="single" w:sz="4" w:space="0" w:color="auto"/>
            </w:tcBorders>
          </w:tcPr>
          <w:p w14:paraId="5E84AF6F"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937" w:type="dxa"/>
            <w:tcBorders>
              <w:top w:val="single" w:sz="4" w:space="0" w:color="auto"/>
              <w:left w:val="single" w:sz="4" w:space="0" w:color="auto"/>
              <w:bottom w:val="single" w:sz="4" w:space="0" w:color="auto"/>
              <w:right w:val="single" w:sz="4" w:space="0" w:color="auto"/>
            </w:tcBorders>
          </w:tcPr>
          <w:p w14:paraId="234B2964"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3,1</w:t>
            </w:r>
          </w:p>
        </w:tc>
        <w:tc>
          <w:tcPr>
            <w:tcW w:w="959" w:type="dxa"/>
            <w:tcBorders>
              <w:top w:val="single" w:sz="4" w:space="0" w:color="auto"/>
              <w:left w:val="single" w:sz="4" w:space="0" w:color="auto"/>
              <w:bottom w:val="single" w:sz="4" w:space="0" w:color="auto"/>
              <w:right w:val="single" w:sz="4" w:space="0" w:color="auto"/>
            </w:tcBorders>
          </w:tcPr>
          <w:p w14:paraId="157FA2AB"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4,0</w:t>
            </w:r>
          </w:p>
        </w:tc>
        <w:tc>
          <w:tcPr>
            <w:tcW w:w="911" w:type="dxa"/>
            <w:tcBorders>
              <w:top w:val="single" w:sz="4" w:space="0" w:color="auto"/>
              <w:left w:val="single" w:sz="4" w:space="0" w:color="auto"/>
              <w:bottom w:val="single" w:sz="4" w:space="0" w:color="auto"/>
              <w:right w:val="single" w:sz="4" w:space="0" w:color="auto"/>
            </w:tcBorders>
          </w:tcPr>
          <w:p w14:paraId="5C903C95" w14:textId="77777777" w:rsidR="00EF280D" w:rsidRPr="00685523" w:rsidRDefault="005E561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3,8</w:t>
            </w:r>
          </w:p>
        </w:tc>
      </w:tr>
      <w:tr w:rsidR="00EF280D" w:rsidRPr="00685523" w14:paraId="1C3D59EA" w14:textId="77777777" w:rsidTr="00BA30E2">
        <w:trPr>
          <w:trHeight w:val="132"/>
        </w:trPr>
        <w:tc>
          <w:tcPr>
            <w:tcW w:w="909" w:type="dxa"/>
            <w:tcBorders>
              <w:top w:val="single" w:sz="4" w:space="0" w:color="auto"/>
              <w:left w:val="single" w:sz="4" w:space="0" w:color="auto"/>
              <w:bottom w:val="single" w:sz="4" w:space="0" w:color="auto"/>
              <w:right w:val="single" w:sz="4" w:space="0" w:color="auto"/>
            </w:tcBorders>
          </w:tcPr>
          <w:p w14:paraId="1DDC0923"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w:t>
            </w:r>
          </w:p>
        </w:tc>
        <w:tc>
          <w:tcPr>
            <w:tcW w:w="762" w:type="dxa"/>
            <w:tcBorders>
              <w:top w:val="single" w:sz="4" w:space="0" w:color="auto"/>
              <w:left w:val="single" w:sz="4" w:space="0" w:color="auto"/>
              <w:bottom w:val="single" w:sz="4" w:space="0" w:color="auto"/>
              <w:right w:val="single" w:sz="4" w:space="0" w:color="auto"/>
            </w:tcBorders>
          </w:tcPr>
          <w:p w14:paraId="1D575025"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18,5</w:t>
            </w:r>
          </w:p>
        </w:tc>
        <w:tc>
          <w:tcPr>
            <w:tcW w:w="1277" w:type="dxa"/>
            <w:tcBorders>
              <w:top w:val="single" w:sz="4" w:space="0" w:color="auto"/>
              <w:left w:val="single" w:sz="4" w:space="0" w:color="auto"/>
              <w:bottom w:val="single" w:sz="4" w:space="0" w:color="auto"/>
              <w:right w:val="single" w:sz="4" w:space="0" w:color="auto"/>
            </w:tcBorders>
          </w:tcPr>
          <w:p w14:paraId="39AA596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13,2</w:t>
            </w:r>
          </w:p>
        </w:tc>
        <w:tc>
          <w:tcPr>
            <w:tcW w:w="1344" w:type="dxa"/>
            <w:tcBorders>
              <w:top w:val="single" w:sz="4" w:space="0" w:color="auto"/>
              <w:left w:val="single" w:sz="4" w:space="0" w:color="auto"/>
              <w:bottom w:val="single" w:sz="4" w:space="0" w:color="auto"/>
              <w:right w:val="single" w:sz="4" w:space="0" w:color="auto"/>
            </w:tcBorders>
          </w:tcPr>
          <w:p w14:paraId="5734CCF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12,8</w:t>
            </w:r>
          </w:p>
        </w:tc>
        <w:tc>
          <w:tcPr>
            <w:tcW w:w="766" w:type="dxa"/>
            <w:tcBorders>
              <w:top w:val="single" w:sz="4" w:space="0" w:color="auto"/>
              <w:left w:val="single" w:sz="4" w:space="0" w:color="auto"/>
              <w:bottom w:val="single" w:sz="4" w:space="0" w:color="auto"/>
              <w:right w:val="single" w:sz="4" w:space="0" w:color="auto"/>
            </w:tcBorders>
          </w:tcPr>
          <w:p w14:paraId="1FA6EB15"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13,1</w:t>
            </w:r>
          </w:p>
        </w:tc>
        <w:tc>
          <w:tcPr>
            <w:tcW w:w="852" w:type="dxa"/>
            <w:tcBorders>
              <w:top w:val="single" w:sz="4" w:space="0" w:color="auto"/>
              <w:left w:val="single" w:sz="4" w:space="0" w:color="auto"/>
              <w:bottom w:val="single" w:sz="4" w:space="0" w:color="auto"/>
              <w:right w:val="single" w:sz="4" w:space="0" w:color="auto"/>
            </w:tcBorders>
          </w:tcPr>
          <w:p w14:paraId="61953A93"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5,7</w:t>
            </w:r>
          </w:p>
        </w:tc>
        <w:tc>
          <w:tcPr>
            <w:tcW w:w="852" w:type="dxa"/>
            <w:tcBorders>
              <w:top w:val="single" w:sz="4" w:space="0" w:color="auto"/>
              <w:left w:val="single" w:sz="4" w:space="0" w:color="auto"/>
              <w:bottom w:val="single" w:sz="4" w:space="0" w:color="auto"/>
              <w:right w:val="single" w:sz="4" w:space="0" w:color="auto"/>
            </w:tcBorders>
          </w:tcPr>
          <w:p w14:paraId="34F51137"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37" w:type="dxa"/>
            <w:tcBorders>
              <w:top w:val="single" w:sz="4" w:space="0" w:color="auto"/>
              <w:left w:val="single" w:sz="4" w:space="0" w:color="auto"/>
              <w:bottom w:val="single" w:sz="4" w:space="0" w:color="auto"/>
              <w:right w:val="single" w:sz="4" w:space="0" w:color="auto"/>
            </w:tcBorders>
          </w:tcPr>
          <w:p w14:paraId="38A22F77"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4103C2D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4,7</w:t>
            </w:r>
          </w:p>
        </w:tc>
        <w:tc>
          <w:tcPr>
            <w:tcW w:w="911" w:type="dxa"/>
            <w:tcBorders>
              <w:top w:val="single" w:sz="4" w:space="0" w:color="auto"/>
              <w:left w:val="single" w:sz="4" w:space="0" w:color="auto"/>
              <w:bottom w:val="single" w:sz="4" w:space="0" w:color="auto"/>
              <w:right w:val="single" w:sz="4" w:space="0" w:color="auto"/>
            </w:tcBorders>
          </w:tcPr>
          <w:p w14:paraId="4855BCEB"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r>
      <w:tr w:rsidR="00EF280D" w:rsidRPr="00685523" w14:paraId="7B9AF0CE" w14:textId="77777777" w:rsidTr="00BA30E2">
        <w:trPr>
          <w:trHeight w:val="82"/>
        </w:trPr>
        <w:tc>
          <w:tcPr>
            <w:tcW w:w="909" w:type="dxa"/>
            <w:tcBorders>
              <w:top w:val="single" w:sz="4" w:space="0" w:color="auto"/>
              <w:left w:val="single" w:sz="4" w:space="0" w:color="auto"/>
              <w:bottom w:val="single" w:sz="4" w:space="0" w:color="auto"/>
              <w:right w:val="single" w:sz="4" w:space="0" w:color="auto"/>
            </w:tcBorders>
          </w:tcPr>
          <w:p w14:paraId="78AF37F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w:t>
            </w:r>
          </w:p>
        </w:tc>
        <w:tc>
          <w:tcPr>
            <w:tcW w:w="762" w:type="dxa"/>
            <w:tcBorders>
              <w:top w:val="single" w:sz="4" w:space="0" w:color="auto"/>
              <w:left w:val="single" w:sz="4" w:space="0" w:color="auto"/>
              <w:bottom w:val="single" w:sz="4" w:space="0" w:color="auto"/>
              <w:right w:val="single" w:sz="4" w:space="0" w:color="auto"/>
            </w:tcBorders>
          </w:tcPr>
          <w:p w14:paraId="75036715"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28,4</w:t>
            </w:r>
          </w:p>
        </w:tc>
        <w:tc>
          <w:tcPr>
            <w:tcW w:w="1277" w:type="dxa"/>
            <w:tcBorders>
              <w:top w:val="single" w:sz="4" w:space="0" w:color="auto"/>
              <w:left w:val="single" w:sz="4" w:space="0" w:color="auto"/>
              <w:bottom w:val="single" w:sz="4" w:space="0" w:color="auto"/>
              <w:right w:val="single" w:sz="4" w:space="0" w:color="auto"/>
            </w:tcBorders>
          </w:tcPr>
          <w:p w14:paraId="1E9674CF"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21,4</w:t>
            </w:r>
          </w:p>
        </w:tc>
        <w:tc>
          <w:tcPr>
            <w:tcW w:w="1344" w:type="dxa"/>
            <w:tcBorders>
              <w:top w:val="single" w:sz="4" w:space="0" w:color="auto"/>
              <w:left w:val="single" w:sz="4" w:space="0" w:color="auto"/>
              <w:bottom w:val="single" w:sz="4" w:space="0" w:color="auto"/>
              <w:right w:val="single" w:sz="4" w:space="0" w:color="auto"/>
            </w:tcBorders>
          </w:tcPr>
          <w:p w14:paraId="0D0BFD7F"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19,7</w:t>
            </w:r>
          </w:p>
        </w:tc>
        <w:tc>
          <w:tcPr>
            <w:tcW w:w="766" w:type="dxa"/>
            <w:tcBorders>
              <w:top w:val="single" w:sz="4" w:space="0" w:color="auto"/>
              <w:left w:val="single" w:sz="4" w:space="0" w:color="auto"/>
              <w:bottom w:val="single" w:sz="4" w:space="0" w:color="auto"/>
              <w:right w:val="single" w:sz="4" w:space="0" w:color="auto"/>
            </w:tcBorders>
          </w:tcPr>
          <w:p w14:paraId="2008B1E1"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17,1</w:t>
            </w:r>
          </w:p>
        </w:tc>
        <w:tc>
          <w:tcPr>
            <w:tcW w:w="852" w:type="dxa"/>
            <w:tcBorders>
              <w:top w:val="single" w:sz="4" w:space="0" w:color="auto"/>
              <w:left w:val="single" w:sz="4" w:space="0" w:color="auto"/>
              <w:bottom w:val="single" w:sz="4" w:space="0" w:color="auto"/>
              <w:right w:val="single" w:sz="4" w:space="0" w:color="auto"/>
            </w:tcBorders>
          </w:tcPr>
          <w:p w14:paraId="089CB5D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8,1</w:t>
            </w:r>
          </w:p>
        </w:tc>
        <w:tc>
          <w:tcPr>
            <w:tcW w:w="852" w:type="dxa"/>
            <w:tcBorders>
              <w:top w:val="single" w:sz="4" w:space="0" w:color="auto"/>
              <w:left w:val="single" w:sz="4" w:space="0" w:color="auto"/>
              <w:bottom w:val="single" w:sz="4" w:space="0" w:color="auto"/>
              <w:right w:val="single" w:sz="4" w:space="0" w:color="auto"/>
            </w:tcBorders>
          </w:tcPr>
          <w:p w14:paraId="7EF7EBC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37" w:type="dxa"/>
            <w:tcBorders>
              <w:top w:val="single" w:sz="4" w:space="0" w:color="auto"/>
              <w:left w:val="single" w:sz="4" w:space="0" w:color="auto"/>
              <w:bottom w:val="single" w:sz="4" w:space="0" w:color="auto"/>
              <w:right w:val="single" w:sz="4" w:space="0" w:color="auto"/>
            </w:tcBorders>
          </w:tcPr>
          <w:p w14:paraId="081D8E8F"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c>
          <w:tcPr>
            <w:tcW w:w="959" w:type="dxa"/>
            <w:tcBorders>
              <w:top w:val="single" w:sz="4" w:space="0" w:color="auto"/>
              <w:left w:val="single" w:sz="4" w:space="0" w:color="auto"/>
              <w:bottom w:val="single" w:sz="4" w:space="0" w:color="auto"/>
              <w:right w:val="single" w:sz="4" w:space="0" w:color="auto"/>
            </w:tcBorders>
          </w:tcPr>
          <w:p w14:paraId="70F2C64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c>
          <w:tcPr>
            <w:tcW w:w="911" w:type="dxa"/>
            <w:tcBorders>
              <w:top w:val="single" w:sz="4" w:space="0" w:color="auto"/>
              <w:left w:val="single" w:sz="4" w:space="0" w:color="auto"/>
              <w:bottom w:val="single" w:sz="4" w:space="0" w:color="auto"/>
              <w:right w:val="single" w:sz="4" w:space="0" w:color="auto"/>
            </w:tcBorders>
          </w:tcPr>
          <w:p w14:paraId="2CACC8A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r>
      <w:tr w:rsidR="00EF280D" w:rsidRPr="00685523" w14:paraId="5C6E4CEF" w14:textId="77777777" w:rsidTr="00BA30E2">
        <w:trPr>
          <w:trHeight w:val="132"/>
        </w:trPr>
        <w:tc>
          <w:tcPr>
            <w:tcW w:w="909" w:type="dxa"/>
            <w:tcBorders>
              <w:top w:val="single" w:sz="4" w:space="0" w:color="auto"/>
              <w:left w:val="single" w:sz="4" w:space="0" w:color="auto"/>
              <w:bottom w:val="single" w:sz="4" w:space="0" w:color="auto"/>
              <w:right w:val="single" w:sz="4" w:space="0" w:color="auto"/>
            </w:tcBorders>
          </w:tcPr>
          <w:p w14:paraId="021500E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w:t>
            </w:r>
          </w:p>
        </w:tc>
        <w:tc>
          <w:tcPr>
            <w:tcW w:w="762" w:type="dxa"/>
            <w:tcBorders>
              <w:top w:val="single" w:sz="4" w:space="0" w:color="auto"/>
              <w:left w:val="single" w:sz="4" w:space="0" w:color="auto"/>
              <w:bottom w:val="single" w:sz="4" w:space="0" w:color="auto"/>
              <w:right w:val="single" w:sz="4" w:space="0" w:color="auto"/>
            </w:tcBorders>
          </w:tcPr>
          <w:p w14:paraId="7ACF7CE5"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29,9</w:t>
            </w:r>
          </w:p>
        </w:tc>
        <w:tc>
          <w:tcPr>
            <w:tcW w:w="1277" w:type="dxa"/>
            <w:tcBorders>
              <w:top w:val="single" w:sz="4" w:space="0" w:color="auto"/>
              <w:left w:val="single" w:sz="4" w:space="0" w:color="auto"/>
              <w:bottom w:val="single" w:sz="4" w:space="0" w:color="auto"/>
              <w:right w:val="single" w:sz="4" w:space="0" w:color="auto"/>
            </w:tcBorders>
          </w:tcPr>
          <w:p w14:paraId="04F75023"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23,1</w:t>
            </w:r>
          </w:p>
        </w:tc>
        <w:tc>
          <w:tcPr>
            <w:tcW w:w="1344" w:type="dxa"/>
            <w:tcBorders>
              <w:top w:val="single" w:sz="4" w:space="0" w:color="auto"/>
              <w:left w:val="single" w:sz="4" w:space="0" w:color="auto"/>
              <w:bottom w:val="single" w:sz="4" w:space="0" w:color="auto"/>
              <w:right w:val="single" w:sz="4" w:space="0" w:color="auto"/>
            </w:tcBorders>
          </w:tcPr>
          <w:p w14:paraId="1ECA0B5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23,2</w:t>
            </w:r>
          </w:p>
        </w:tc>
        <w:tc>
          <w:tcPr>
            <w:tcW w:w="766" w:type="dxa"/>
            <w:tcBorders>
              <w:top w:val="single" w:sz="4" w:space="0" w:color="auto"/>
              <w:left w:val="single" w:sz="4" w:space="0" w:color="auto"/>
              <w:bottom w:val="single" w:sz="4" w:space="0" w:color="auto"/>
              <w:right w:val="single" w:sz="4" w:space="0" w:color="auto"/>
            </w:tcBorders>
          </w:tcPr>
          <w:p w14:paraId="482193B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20,1</w:t>
            </w:r>
          </w:p>
        </w:tc>
        <w:tc>
          <w:tcPr>
            <w:tcW w:w="852" w:type="dxa"/>
            <w:tcBorders>
              <w:top w:val="single" w:sz="4" w:space="0" w:color="auto"/>
              <w:left w:val="single" w:sz="4" w:space="0" w:color="auto"/>
              <w:bottom w:val="single" w:sz="4" w:space="0" w:color="auto"/>
              <w:right w:val="single" w:sz="4" w:space="0" w:color="auto"/>
            </w:tcBorders>
          </w:tcPr>
          <w:p w14:paraId="4B2BE90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852" w:type="dxa"/>
            <w:tcBorders>
              <w:top w:val="single" w:sz="4" w:space="0" w:color="auto"/>
              <w:left w:val="single" w:sz="4" w:space="0" w:color="auto"/>
              <w:bottom w:val="single" w:sz="4" w:space="0" w:color="auto"/>
              <w:right w:val="single" w:sz="4" w:space="0" w:color="auto"/>
            </w:tcBorders>
          </w:tcPr>
          <w:p w14:paraId="6E96C74B"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9,9</w:t>
            </w:r>
          </w:p>
        </w:tc>
        <w:tc>
          <w:tcPr>
            <w:tcW w:w="937" w:type="dxa"/>
            <w:tcBorders>
              <w:top w:val="single" w:sz="4" w:space="0" w:color="auto"/>
              <w:left w:val="single" w:sz="4" w:space="0" w:color="auto"/>
              <w:bottom w:val="single" w:sz="4" w:space="0" w:color="auto"/>
              <w:right w:val="single" w:sz="4" w:space="0" w:color="auto"/>
            </w:tcBorders>
          </w:tcPr>
          <w:p w14:paraId="296872B9"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9,3</w:t>
            </w:r>
          </w:p>
        </w:tc>
        <w:tc>
          <w:tcPr>
            <w:tcW w:w="959" w:type="dxa"/>
            <w:tcBorders>
              <w:top w:val="single" w:sz="4" w:space="0" w:color="auto"/>
              <w:left w:val="single" w:sz="4" w:space="0" w:color="auto"/>
              <w:bottom w:val="single" w:sz="4" w:space="0" w:color="auto"/>
              <w:right w:val="single" w:sz="4" w:space="0" w:color="auto"/>
            </w:tcBorders>
          </w:tcPr>
          <w:p w14:paraId="2705DB0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911" w:type="dxa"/>
            <w:tcBorders>
              <w:top w:val="single" w:sz="4" w:space="0" w:color="auto"/>
              <w:left w:val="single" w:sz="4" w:space="0" w:color="auto"/>
              <w:bottom w:val="single" w:sz="4" w:space="0" w:color="auto"/>
              <w:right w:val="single" w:sz="4" w:space="0" w:color="auto"/>
            </w:tcBorders>
          </w:tcPr>
          <w:p w14:paraId="26B081BF"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7,9</w:t>
            </w:r>
          </w:p>
        </w:tc>
      </w:tr>
      <w:tr w:rsidR="00EF280D" w:rsidRPr="00685523" w14:paraId="3B719465"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tcPr>
          <w:p w14:paraId="0E8A50C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VIII</w:t>
            </w:r>
          </w:p>
        </w:tc>
        <w:tc>
          <w:tcPr>
            <w:tcW w:w="762" w:type="dxa"/>
            <w:tcBorders>
              <w:top w:val="single" w:sz="4" w:space="0" w:color="auto"/>
              <w:left w:val="single" w:sz="4" w:space="0" w:color="auto"/>
              <w:bottom w:val="single" w:sz="4" w:space="0" w:color="auto"/>
              <w:right w:val="single" w:sz="4" w:space="0" w:color="auto"/>
            </w:tcBorders>
          </w:tcPr>
          <w:p w14:paraId="6B49C7F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23,5</w:t>
            </w:r>
          </w:p>
        </w:tc>
        <w:tc>
          <w:tcPr>
            <w:tcW w:w="1277" w:type="dxa"/>
            <w:tcBorders>
              <w:top w:val="single" w:sz="4" w:space="0" w:color="auto"/>
              <w:left w:val="single" w:sz="4" w:space="0" w:color="auto"/>
              <w:bottom w:val="single" w:sz="4" w:space="0" w:color="auto"/>
              <w:right w:val="single" w:sz="4" w:space="0" w:color="auto"/>
            </w:tcBorders>
          </w:tcPr>
          <w:p w14:paraId="0889619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19,9</w:t>
            </w:r>
          </w:p>
        </w:tc>
        <w:tc>
          <w:tcPr>
            <w:tcW w:w="1344" w:type="dxa"/>
            <w:tcBorders>
              <w:top w:val="single" w:sz="4" w:space="0" w:color="auto"/>
              <w:left w:val="single" w:sz="4" w:space="0" w:color="auto"/>
              <w:bottom w:val="single" w:sz="4" w:space="0" w:color="auto"/>
              <w:right w:val="single" w:sz="4" w:space="0" w:color="auto"/>
            </w:tcBorders>
          </w:tcPr>
          <w:p w14:paraId="1971B84C"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19,4</w:t>
            </w:r>
          </w:p>
        </w:tc>
        <w:tc>
          <w:tcPr>
            <w:tcW w:w="766" w:type="dxa"/>
            <w:tcBorders>
              <w:top w:val="single" w:sz="4" w:space="0" w:color="auto"/>
              <w:left w:val="single" w:sz="4" w:space="0" w:color="auto"/>
              <w:bottom w:val="single" w:sz="4" w:space="0" w:color="auto"/>
              <w:right w:val="single" w:sz="4" w:space="0" w:color="auto"/>
            </w:tcBorders>
          </w:tcPr>
          <w:p w14:paraId="3AB7F84D"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19,2</w:t>
            </w:r>
          </w:p>
        </w:tc>
        <w:tc>
          <w:tcPr>
            <w:tcW w:w="852" w:type="dxa"/>
            <w:tcBorders>
              <w:top w:val="single" w:sz="4" w:space="0" w:color="auto"/>
              <w:left w:val="single" w:sz="4" w:space="0" w:color="auto"/>
              <w:bottom w:val="single" w:sz="4" w:space="0" w:color="auto"/>
              <w:right w:val="single" w:sz="4" w:space="0" w:color="auto"/>
            </w:tcBorders>
          </w:tcPr>
          <w:p w14:paraId="3EBD80C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11,0</w:t>
            </w:r>
          </w:p>
        </w:tc>
        <w:tc>
          <w:tcPr>
            <w:tcW w:w="852" w:type="dxa"/>
            <w:tcBorders>
              <w:top w:val="single" w:sz="4" w:space="0" w:color="auto"/>
              <w:left w:val="single" w:sz="4" w:space="0" w:color="auto"/>
              <w:bottom w:val="single" w:sz="4" w:space="0" w:color="auto"/>
              <w:right w:val="single" w:sz="4" w:space="0" w:color="auto"/>
            </w:tcBorders>
          </w:tcPr>
          <w:p w14:paraId="070163B4"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937" w:type="dxa"/>
            <w:tcBorders>
              <w:top w:val="single" w:sz="4" w:space="0" w:color="auto"/>
              <w:left w:val="single" w:sz="4" w:space="0" w:color="auto"/>
              <w:bottom w:val="single" w:sz="4" w:space="0" w:color="auto"/>
              <w:right w:val="single" w:sz="4" w:space="0" w:color="auto"/>
            </w:tcBorders>
          </w:tcPr>
          <w:p w14:paraId="5B5A9FF8"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11,7</w:t>
            </w:r>
          </w:p>
        </w:tc>
        <w:tc>
          <w:tcPr>
            <w:tcW w:w="959" w:type="dxa"/>
            <w:tcBorders>
              <w:top w:val="single" w:sz="4" w:space="0" w:color="auto"/>
              <w:left w:val="single" w:sz="4" w:space="0" w:color="auto"/>
              <w:bottom w:val="single" w:sz="4" w:space="0" w:color="auto"/>
              <w:right w:val="single" w:sz="4" w:space="0" w:color="auto"/>
            </w:tcBorders>
          </w:tcPr>
          <w:p w14:paraId="3EB7D40C"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10,9</w:t>
            </w:r>
          </w:p>
        </w:tc>
        <w:tc>
          <w:tcPr>
            <w:tcW w:w="911" w:type="dxa"/>
            <w:tcBorders>
              <w:top w:val="single" w:sz="4" w:space="0" w:color="auto"/>
              <w:left w:val="single" w:sz="4" w:space="0" w:color="auto"/>
              <w:bottom w:val="single" w:sz="4" w:space="0" w:color="auto"/>
              <w:right w:val="single" w:sz="4" w:space="0" w:color="auto"/>
            </w:tcBorders>
          </w:tcPr>
          <w:p w14:paraId="2D4E99DE" w14:textId="77777777" w:rsidR="00280342"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r>
      <w:tr w:rsidR="00EF280D" w:rsidRPr="00685523" w14:paraId="7BBFA8BF"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0F56A9C1"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IX</w:t>
            </w:r>
          </w:p>
        </w:tc>
        <w:tc>
          <w:tcPr>
            <w:tcW w:w="762" w:type="dxa"/>
            <w:tcBorders>
              <w:top w:val="single" w:sz="4" w:space="0" w:color="auto"/>
              <w:left w:val="single" w:sz="4" w:space="0" w:color="auto"/>
              <w:bottom w:val="single" w:sz="4" w:space="0" w:color="auto"/>
              <w:right w:val="single" w:sz="4" w:space="0" w:color="auto"/>
            </w:tcBorders>
          </w:tcPr>
          <w:p w14:paraId="0ABB1A6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19,6</w:t>
            </w:r>
          </w:p>
        </w:tc>
        <w:tc>
          <w:tcPr>
            <w:tcW w:w="1277" w:type="dxa"/>
            <w:tcBorders>
              <w:top w:val="single" w:sz="4" w:space="0" w:color="auto"/>
              <w:left w:val="single" w:sz="4" w:space="0" w:color="auto"/>
              <w:bottom w:val="single" w:sz="4" w:space="0" w:color="auto"/>
              <w:right w:val="single" w:sz="4" w:space="0" w:color="auto"/>
            </w:tcBorders>
          </w:tcPr>
          <w:p w14:paraId="46F060E5"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16,1</w:t>
            </w:r>
          </w:p>
        </w:tc>
        <w:tc>
          <w:tcPr>
            <w:tcW w:w="1344" w:type="dxa"/>
            <w:tcBorders>
              <w:top w:val="single" w:sz="4" w:space="0" w:color="auto"/>
              <w:left w:val="single" w:sz="4" w:space="0" w:color="auto"/>
              <w:bottom w:val="single" w:sz="4" w:space="0" w:color="auto"/>
              <w:right w:val="single" w:sz="4" w:space="0" w:color="auto"/>
            </w:tcBorders>
          </w:tcPr>
          <w:p w14:paraId="0EC2009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16,3</w:t>
            </w:r>
          </w:p>
        </w:tc>
        <w:tc>
          <w:tcPr>
            <w:tcW w:w="766" w:type="dxa"/>
            <w:tcBorders>
              <w:top w:val="single" w:sz="4" w:space="0" w:color="auto"/>
              <w:left w:val="single" w:sz="4" w:space="0" w:color="auto"/>
              <w:bottom w:val="single" w:sz="4" w:space="0" w:color="auto"/>
              <w:right w:val="single" w:sz="4" w:space="0" w:color="auto"/>
            </w:tcBorders>
          </w:tcPr>
          <w:p w14:paraId="439E758E"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w:t>
            </w:r>
            <w:r w:rsidR="00280342" w:rsidRPr="00685523">
              <w:rPr>
                <w:rFonts w:ascii="Times New Roman" w:eastAsia="Times New Roman" w:hAnsi="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tcPr>
          <w:p w14:paraId="31109F5B"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8,6</w:t>
            </w:r>
          </w:p>
        </w:tc>
        <w:tc>
          <w:tcPr>
            <w:tcW w:w="852" w:type="dxa"/>
            <w:tcBorders>
              <w:top w:val="single" w:sz="4" w:space="0" w:color="auto"/>
              <w:left w:val="single" w:sz="4" w:space="0" w:color="auto"/>
              <w:bottom w:val="single" w:sz="4" w:space="0" w:color="auto"/>
              <w:right w:val="single" w:sz="4" w:space="0" w:color="auto"/>
            </w:tcBorders>
          </w:tcPr>
          <w:p w14:paraId="65BE269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10,3</w:t>
            </w:r>
          </w:p>
        </w:tc>
        <w:tc>
          <w:tcPr>
            <w:tcW w:w="937" w:type="dxa"/>
            <w:tcBorders>
              <w:top w:val="single" w:sz="4" w:space="0" w:color="auto"/>
              <w:left w:val="single" w:sz="4" w:space="0" w:color="auto"/>
              <w:bottom w:val="single" w:sz="4" w:space="0" w:color="auto"/>
              <w:right w:val="single" w:sz="4" w:space="0" w:color="auto"/>
            </w:tcBorders>
          </w:tcPr>
          <w:p w14:paraId="4ADA97F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959" w:type="dxa"/>
            <w:tcBorders>
              <w:top w:val="single" w:sz="4" w:space="0" w:color="auto"/>
              <w:left w:val="single" w:sz="4" w:space="0" w:color="auto"/>
              <w:bottom w:val="single" w:sz="4" w:space="0" w:color="auto"/>
              <w:right w:val="single" w:sz="4" w:space="0" w:color="auto"/>
            </w:tcBorders>
          </w:tcPr>
          <w:p w14:paraId="3F03B76A"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9,8</w:t>
            </w:r>
          </w:p>
        </w:tc>
        <w:tc>
          <w:tcPr>
            <w:tcW w:w="911" w:type="dxa"/>
            <w:tcBorders>
              <w:top w:val="single" w:sz="4" w:space="0" w:color="auto"/>
              <w:left w:val="single" w:sz="4" w:space="0" w:color="auto"/>
              <w:bottom w:val="single" w:sz="4" w:space="0" w:color="auto"/>
              <w:right w:val="single" w:sz="4" w:space="0" w:color="auto"/>
            </w:tcBorders>
          </w:tcPr>
          <w:p w14:paraId="0CA0469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r>
      <w:tr w:rsidR="00EF280D" w:rsidRPr="00685523" w14:paraId="68F911BC"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02B9AE9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w:t>
            </w:r>
          </w:p>
        </w:tc>
        <w:tc>
          <w:tcPr>
            <w:tcW w:w="762" w:type="dxa"/>
            <w:tcBorders>
              <w:top w:val="single" w:sz="4" w:space="0" w:color="auto"/>
              <w:left w:val="single" w:sz="4" w:space="0" w:color="auto"/>
              <w:bottom w:val="single" w:sz="4" w:space="0" w:color="auto"/>
              <w:right w:val="single" w:sz="4" w:space="0" w:color="auto"/>
            </w:tcBorders>
          </w:tcPr>
          <w:p w14:paraId="286A7180"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9,5</w:t>
            </w:r>
          </w:p>
        </w:tc>
        <w:tc>
          <w:tcPr>
            <w:tcW w:w="1277" w:type="dxa"/>
            <w:tcBorders>
              <w:top w:val="single" w:sz="4" w:space="0" w:color="auto"/>
              <w:left w:val="single" w:sz="4" w:space="0" w:color="auto"/>
              <w:bottom w:val="single" w:sz="4" w:space="0" w:color="auto"/>
              <w:right w:val="single" w:sz="4" w:space="0" w:color="auto"/>
            </w:tcBorders>
          </w:tcPr>
          <w:p w14:paraId="16911545"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11,0</w:t>
            </w:r>
          </w:p>
        </w:tc>
        <w:tc>
          <w:tcPr>
            <w:tcW w:w="1344" w:type="dxa"/>
            <w:tcBorders>
              <w:top w:val="single" w:sz="4" w:space="0" w:color="auto"/>
              <w:left w:val="single" w:sz="4" w:space="0" w:color="auto"/>
              <w:bottom w:val="single" w:sz="4" w:space="0" w:color="auto"/>
              <w:right w:val="single" w:sz="4" w:space="0" w:color="auto"/>
            </w:tcBorders>
          </w:tcPr>
          <w:p w14:paraId="56E9B369"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766" w:type="dxa"/>
            <w:tcBorders>
              <w:top w:val="single" w:sz="4" w:space="0" w:color="auto"/>
              <w:left w:val="single" w:sz="4" w:space="0" w:color="auto"/>
              <w:bottom w:val="single" w:sz="4" w:space="0" w:color="auto"/>
              <w:right w:val="single" w:sz="4" w:space="0" w:color="auto"/>
            </w:tcBorders>
          </w:tcPr>
          <w:p w14:paraId="5E94979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12,9</w:t>
            </w:r>
          </w:p>
        </w:tc>
        <w:tc>
          <w:tcPr>
            <w:tcW w:w="852" w:type="dxa"/>
            <w:tcBorders>
              <w:top w:val="single" w:sz="4" w:space="0" w:color="auto"/>
              <w:left w:val="single" w:sz="4" w:space="0" w:color="auto"/>
              <w:bottom w:val="single" w:sz="4" w:space="0" w:color="auto"/>
              <w:right w:val="single" w:sz="4" w:space="0" w:color="auto"/>
            </w:tcBorders>
          </w:tcPr>
          <w:p w14:paraId="05884A89"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852" w:type="dxa"/>
            <w:tcBorders>
              <w:top w:val="single" w:sz="4" w:space="0" w:color="auto"/>
              <w:left w:val="single" w:sz="4" w:space="0" w:color="auto"/>
              <w:bottom w:val="single" w:sz="4" w:space="0" w:color="auto"/>
              <w:right w:val="single" w:sz="4" w:space="0" w:color="auto"/>
            </w:tcBorders>
          </w:tcPr>
          <w:p w14:paraId="58A0129B"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7,6</w:t>
            </w:r>
          </w:p>
        </w:tc>
        <w:tc>
          <w:tcPr>
            <w:tcW w:w="937" w:type="dxa"/>
            <w:tcBorders>
              <w:top w:val="single" w:sz="4" w:space="0" w:color="auto"/>
              <w:left w:val="single" w:sz="4" w:space="0" w:color="auto"/>
              <w:bottom w:val="single" w:sz="4" w:space="0" w:color="auto"/>
              <w:right w:val="single" w:sz="4" w:space="0" w:color="auto"/>
            </w:tcBorders>
          </w:tcPr>
          <w:p w14:paraId="0FF69DED"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59" w:type="dxa"/>
            <w:tcBorders>
              <w:top w:val="single" w:sz="4" w:space="0" w:color="auto"/>
              <w:left w:val="single" w:sz="4" w:space="0" w:color="auto"/>
              <w:bottom w:val="single" w:sz="4" w:space="0" w:color="auto"/>
              <w:right w:val="single" w:sz="4" w:space="0" w:color="auto"/>
            </w:tcBorders>
          </w:tcPr>
          <w:p w14:paraId="031549D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8,9</w:t>
            </w:r>
          </w:p>
        </w:tc>
        <w:tc>
          <w:tcPr>
            <w:tcW w:w="911" w:type="dxa"/>
            <w:tcBorders>
              <w:top w:val="single" w:sz="4" w:space="0" w:color="auto"/>
              <w:left w:val="single" w:sz="4" w:space="0" w:color="auto"/>
              <w:bottom w:val="single" w:sz="4" w:space="0" w:color="auto"/>
              <w:right w:val="single" w:sz="4" w:space="0" w:color="auto"/>
            </w:tcBorders>
          </w:tcPr>
          <w:p w14:paraId="62BF8909"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8,5</w:t>
            </w:r>
          </w:p>
        </w:tc>
      </w:tr>
      <w:tr w:rsidR="00EF280D" w:rsidRPr="00685523" w14:paraId="4D0C69A3"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362A469E"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p>
        </w:tc>
        <w:tc>
          <w:tcPr>
            <w:tcW w:w="762" w:type="dxa"/>
            <w:tcBorders>
              <w:top w:val="single" w:sz="4" w:space="0" w:color="auto"/>
              <w:left w:val="single" w:sz="4" w:space="0" w:color="auto"/>
              <w:bottom w:val="single" w:sz="4" w:space="0" w:color="auto"/>
              <w:right w:val="single" w:sz="4" w:space="0" w:color="auto"/>
            </w:tcBorders>
          </w:tcPr>
          <w:p w14:paraId="0EE3F5C4"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1277" w:type="dxa"/>
            <w:tcBorders>
              <w:top w:val="single" w:sz="4" w:space="0" w:color="auto"/>
              <w:left w:val="single" w:sz="4" w:space="0" w:color="auto"/>
              <w:bottom w:val="single" w:sz="4" w:space="0" w:color="auto"/>
              <w:right w:val="single" w:sz="4" w:space="0" w:color="auto"/>
            </w:tcBorders>
          </w:tcPr>
          <w:p w14:paraId="5A5815ED"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1344" w:type="dxa"/>
            <w:tcBorders>
              <w:top w:val="single" w:sz="4" w:space="0" w:color="auto"/>
              <w:left w:val="single" w:sz="4" w:space="0" w:color="auto"/>
              <w:bottom w:val="single" w:sz="4" w:space="0" w:color="auto"/>
              <w:right w:val="single" w:sz="4" w:space="0" w:color="auto"/>
            </w:tcBorders>
          </w:tcPr>
          <w:p w14:paraId="004E080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6,3</w:t>
            </w:r>
          </w:p>
        </w:tc>
        <w:tc>
          <w:tcPr>
            <w:tcW w:w="766" w:type="dxa"/>
            <w:tcBorders>
              <w:top w:val="single" w:sz="4" w:space="0" w:color="auto"/>
              <w:left w:val="single" w:sz="4" w:space="0" w:color="auto"/>
              <w:bottom w:val="single" w:sz="4" w:space="0" w:color="auto"/>
              <w:right w:val="single" w:sz="4" w:space="0" w:color="auto"/>
            </w:tcBorders>
          </w:tcPr>
          <w:p w14:paraId="4C95DF3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852" w:type="dxa"/>
            <w:tcBorders>
              <w:top w:val="single" w:sz="4" w:space="0" w:color="auto"/>
              <w:left w:val="single" w:sz="4" w:space="0" w:color="auto"/>
              <w:bottom w:val="single" w:sz="4" w:space="0" w:color="auto"/>
              <w:right w:val="single" w:sz="4" w:space="0" w:color="auto"/>
            </w:tcBorders>
          </w:tcPr>
          <w:p w14:paraId="2CA0F41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3,5</w:t>
            </w:r>
          </w:p>
        </w:tc>
        <w:tc>
          <w:tcPr>
            <w:tcW w:w="852" w:type="dxa"/>
            <w:tcBorders>
              <w:top w:val="single" w:sz="4" w:space="0" w:color="auto"/>
              <w:left w:val="single" w:sz="4" w:space="0" w:color="auto"/>
              <w:bottom w:val="single" w:sz="4" w:space="0" w:color="auto"/>
              <w:right w:val="single" w:sz="4" w:space="0" w:color="auto"/>
            </w:tcBorders>
          </w:tcPr>
          <w:p w14:paraId="35C0AD36"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6,4</w:t>
            </w:r>
          </w:p>
        </w:tc>
        <w:tc>
          <w:tcPr>
            <w:tcW w:w="937" w:type="dxa"/>
            <w:tcBorders>
              <w:top w:val="single" w:sz="4" w:space="0" w:color="auto"/>
              <w:left w:val="single" w:sz="4" w:space="0" w:color="auto"/>
              <w:bottom w:val="single" w:sz="4" w:space="0" w:color="auto"/>
              <w:right w:val="single" w:sz="4" w:space="0" w:color="auto"/>
            </w:tcBorders>
          </w:tcPr>
          <w:p w14:paraId="3BC1B374"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959" w:type="dxa"/>
            <w:tcBorders>
              <w:top w:val="single" w:sz="4" w:space="0" w:color="auto"/>
              <w:left w:val="single" w:sz="4" w:space="0" w:color="auto"/>
              <w:bottom w:val="single" w:sz="4" w:space="0" w:color="auto"/>
              <w:right w:val="single" w:sz="4" w:space="0" w:color="auto"/>
            </w:tcBorders>
          </w:tcPr>
          <w:p w14:paraId="110E43E2"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7,1</w:t>
            </w:r>
          </w:p>
        </w:tc>
        <w:tc>
          <w:tcPr>
            <w:tcW w:w="911" w:type="dxa"/>
            <w:tcBorders>
              <w:top w:val="single" w:sz="4" w:space="0" w:color="auto"/>
              <w:left w:val="single" w:sz="4" w:space="0" w:color="auto"/>
              <w:bottom w:val="single" w:sz="4" w:space="0" w:color="auto"/>
              <w:right w:val="single" w:sz="4" w:space="0" w:color="auto"/>
            </w:tcBorders>
          </w:tcPr>
          <w:p w14:paraId="6B4EE74D" w14:textId="77777777" w:rsidR="00EF280D" w:rsidRPr="00685523" w:rsidRDefault="0028034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r>
      <w:tr w:rsidR="00EF280D" w:rsidRPr="00685523" w14:paraId="356BD825" w14:textId="77777777" w:rsidTr="00BA30E2">
        <w:trPr>
          <w:trHeight w:val="142"/>
        </w:trPr>
        <w:tc>
          <w:tcPr>
            <w:tcW w:w="909" w:type="dxa"/>
            <w:tcBorders>
              <w:top w:val="single" w:sz="4" w:space="0" w:color="auto"/>
              <w:left w:val="single" w:sz="4" w:space="0" w:color="auto"/>
              <w:bottom w:val="single" w:sz="4" w:space="0" w:color="auto"/>
              <w:right w:val="single" w:sz="4" w:space="0" w:color="auto"/>
            </w:tcBorders>
          </w:tcPr>
          <w:p w14:paraId="703D6502" w14:textId="77777777" w:rsidR="00EF280D" w:rsidRPr="00685523" w:rsidRDefault="00EF280D" w:rsidP="00A32443">
            <w:pPr>
              <w:spacing w:after="0" w:line="253" w:lineRule="auto"/>
              <w:jc w:val="center"/>
              <w:rPr>
                <w:rFonts w:ascii="Times New Roman" w:eastAsia="Times New Roman" w:hAnsi="Times New Roman"/>
                <w:sz w:val="24"/>
                <w:szCs w:val="24"/>
              </w:rPr>
            </w:pPr>
          </w:p>
        </w:tc>
        <w:tc>
          <w:tcPr>
            <w:tcW w:w="8660" w:type="dxa"/>
            <w:gridSpan w:val="9"/>
            <w:tcBorders>
              <w:top w:val="single" w:sz="4" w:space="0" w:color="auto"/>
              <w:left w:val="single" w:sz="4" w:space="0" w:color="auto"/>
              <w:bottom w:val="single" w:sz="4" w:space="0" w:color="auto"/>
              <w:right w:val="single" w:sz="4" w:space="0" w:color="auto"/>
            </w:tcBorders>
          </w:tcPr>
          <w:p w14:paraId="7E58F2E9" w14:textId="77777777" w:rsidR="00EF280D" w:rsidRPr="00685523" w:rsidRDefault="00EF280D" w:rsidP="00A32443">
            <w:pPr>
              <w:spacing w:before="120" w:after="0" w:line="252"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Варіант 4</w:t>
            </w:r>
          </w:p>
        </w:tc>
      </w:tr>
      <w:tr w:rsidR="00EF280D" w:rsidRPr="00685523" w14:paraId="1105C4E3"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hideMark/>
          </w:tcPr>
          <w:p w14:paraId="054FD4E4"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62A6F35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–7,7</w:t>
            </w:r>
          </w:p>
        </w:tc>
        <w:tc>
          <w:tcPr>
            <w:tcW w:w="1277" w:type="dxa"/>
            <w:tcBorders>
              <w:top w:val="single" w:sz="4" w:space="0" w:color="auto"/>
              <w:left w:val="single" w:sz="4" w:space="0" w:color="auto"/>
              <w:bottom w:val="single" w:sz="4" w:space="0" w:color="auto"/>
              <w:right w:val="single" w:sz="4" w:space="0" w:color="auto"/>
            </w:tcBorders>
          </w:tcPr>
          <w:p w14:paraId="39D11EA7"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–0,5</w:t>
            </w:r>
          </w:p>
        </w:tc>
        <w:tc>
          <w:tcPr>
            <w:tcW w:w="1344" w:type="dxa"/>
            <w:tcBorders>
              <w:top w:val="single" w:sz="4" w:space="0" w:color="auto"/>
              <w:left w:val="single" w:sz="4" w:space="0" w:color="auto"/>
              <w:bottom w:val="single" w:sz="4" w:space="0" w:color="auto"/>
              <w:right w:val="single" w:sz="4" w:space="0" w:color="auto"/>
            </w:tcBorders>
          </w:tcPr>
          <w:p w14:paraId="2691B74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w:t>
            </w:r>
            <w:r w:rsidR="00BA30E2" w:rsidRPr="00685523">
              <w:rPr>
                <w:rFonts w:ascii="Times New Roman" w:eastAsia="Times New Roman" w:hAnsi="Times New Roman"/>
                <w:sz w:val="24"/>
                <w:szCs w:val="24"/>
              </w:rPr>
              <w:t>,6</w:t>
            </w:r>
          </w:p>
        </w:tc>
        <w:tc>
          <w:tcPr>
            <w:tcW w:w="766" w:type="dxa"/>
            <w:tcBorders>
              <w:top w:val="single" w:sz="4" w:space="0" w:color="auto"/>
              <w:left w:val="single" w:sz="4" w:space="0" w:color="auto"/>
              <w:bottom w:val="single" w:sz="4" w:space="0" w:color="auto"/>
              <w:right w:val="single" w:sz="4" w:space="0" w:color="auto"/>
            </w:tcBorders>
          </w:tcPr>
          <w:p w14:paraId="3F31B527"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2,4</w:t>
            </w:r>
          </w:p>
        </w:tc>
        <w:tc>
          <w:tcPr>
            <w:tcW w:w="852" w:type="dxa"/>
            <w:tcBorders>
              <w:top w:val="single" w:sz="4" w:space="0" w:color="auto"/>
              <w:left w:val="single" w:sz="4" w:space="0" w:color="auto"/>
              <w:bottom w:val="single" w:sz="4" w:space="0" w:color="auto"/>
              <w:right w:val="single" w:sz="4" w:space="0" w:color="auto"/>
            </w:tcBorders>
          </w:tcPr>
          <w:p w14:paraId="70FF6B23"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w:t>
            </w:r>
          </w:p>
        </w:tc>
        <w:tc>
          <w:tcPr>
            <w:tcW w:w="852" w:type="dxa"/>
            <w:tcBorders>
              <w:top w:val="single" w:sz="4" w:space="0" w:color="auto"/>
              <w:left w:val="single" w:sz="4" w:space="0" w:color="auto"/>
              <w:bottom w:val="single" w:sz="4" w:space="0" w:color="auto"/>
              <w:right w:val="single" w:sz="4" w:space="0" w:color="auto"/>
            </w:tcBorders>
          </w:tcPr>
          <w:p w14:paraId="11BE12F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c>
          <w:tcPr>
            <w:tcW w:w="937" w:type="dxa"/>
            <w:tcBorders>
              <w:top w:val="single" w:sz="4" w:space="0" w:color="auto"/>
              <w:left w:val="single" w:sz="4" w:space="0" w:color="auto"/>
              <w:bottom w:val="single" w:sz="4" w:space="0" w:color="auto"/>
              <w:right w:val="single" w:sz="4" w:space="0" w:color="auto"/>
            </w:tcBorders>
          </w:tcPr>
          <w:p w14:paraId="43EAE50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959" w:type="dxa"/>
            <w:tcBorders>
              <w:top w:val="single" w:sz="4" w:space="0" w:color="auto"/>
              <w:left w:val="single" w:sz="4" w:space="0" w:color="auto"/>
              <w:bottom w:val="single" w:sz="4" w:space="0" w:color="auto"/>
              <w:right w:val="single" w:sz="4" w:space="0" w:color="auto"/>
            </w:tcBorders>
          </w:tcPr>
          <w:p w14:paraId="25600539"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11" w:type="dxa"/>
            <w:tcBorders>
              <w:top w:val="single" w:sz="4" w:space="0" w:color="auto"/>
              <w:left w:val="single" w:sz="4" w:space="0" w:color="auto"/>
              <w:bottom w:val="single" w:sz="4" w:space="0" w:color="auto"/>
              <w:right w:val="single" w:sz="4" w:space="0" w:color="auto"/>
            </w:tcBorders>
          </w:tcPr>
          <w:p w14:paraId="6FB51579"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r>
      <w:tr w:rsidR="00EF280D" w:rsidRPr="00685523" w14:paraId="42ABF253" w14:textId="77777777" w:rsidTr="00BA30E2">
        <w:trPr>
          <w:trHeight w:val="108"/>
        </w:trPr>
        <w:tc>
          <w:tcPr>
            <w:tcW w:w="909" w:type="dxa"/>
            <w:tcBorders>
              <w:top w:val="single" w:sz="4" w:space="0" w:color="auto"/>
              <w:left w:val="single" w:sz="4" w:space="0" w:color="auto"/>
              <w:bottom w:val="single" w:sz="4" w:space="0" w:color="auto"/>
              <w:right w:val="single" w:sz="4" w:space="0" w:color="auto"/>
            </w:tcBorders>
          </w:tcPr>
          <w:p w14:paraId="255EEABE"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w:t>
            </w:r>
          </w:p>
        </w:tc>
        <w:tc>
          <w:tcPr>
            <w:tcW w:w="762" w:type="dxa"/>
            <w:tcBorders>
              <w:top w:val="single" w:sz="4" w:space="0" w:color="auto"/>
              <w:left w:val="single" w:sz="4" w:space="0" w:color="auto"/>
              <w:bottom w:val="single" w:sz="4" w:space="0" w:color="auto"/>
              <w:right w:val="single" w:sz="4" w:space="0" w:color="auto"/>
            </w:tcBorders>
          </w:tcPr>
          <w:p w14:paraId="4560504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w:t>
            </w:r>
          </w:p>
        </w:tc>
        <w:tc>
          <w:tcPr>
            <w:tcW w:w="1277" w:type="dxa"/>
            <w:tcBorders>
              <w:top w:val="single" w:sz="4" w:space="0" w:color="auto"/>
              <w:left w:val="single" w:sz="4" w:space="0" w:color="auto"/>
              <w:bottom w:val="single" w:sz="4" w:space="0" w:color="auto"/>
              <w:right w:val="single" w:sz="4" w:space="0" w:color="auto"/>
            </w:tcBorders>
          </w:tcPr>
          <w:p w14:paraId="1AF51BD9"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0,7</w:t>
            </w:r>
          </w:p>
        </w:tc>
        <w:tc>
          <w:tcPr>
            <w:tcW w:w="1344" w:type="dxa"/>
            <w:tcBorders>
              <w:top w:val="single" w:sz="4" w:space="0" w:color="auto"/>
              <w:left w:val="single" w:sz="4" w:space="0" w:color="auto"/>
              <w:bottom w:val="single" w:sz="4" w:space="0" w:color="auto"/>
              <w:right w:val="single" w:sz="4" w:space="0" w:color="auto"/>
            </w:tcBorders>
          </w:tcPr>
          <w:p w14:paraId="483A1C1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w:t>
            </w:r>
          </w:p>
        </w:tc>
        <w:tc>
          <w:tcPr>
            <w:tcW w:w="766" w:type="dxa"/>
            <w:tcBorders>
              <w:top w:val="single" w:sz="4" w:space="0" w:color="auto"/>
              <w:left w:val="single" w:sz="4" w:space="0" w:color="auto"/>
              <w:bottom w:val="single" w:sz="4" w:space="0" w:color="auto"/>
              <w:right w:val="single" w:sz="4" w:space="0" w:color="auto"/>
            </w:tcBorders>
          </w:tcPr>
          <w:p w14:paraId="78536F8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2,7</w:t>
            </w:r>
          </w:p>
        </w:tc>
        <w:tc>
          <w:tcPr>
            <w:tcW w:w="852" w:type="dxa"/>
            <w:tcBorders>
              <w:top w:val="single" w:sz="4" w:space="0" w:color="auto"/>
              <w:left w:val="single" w:sz="4" w:space="0" w:color="auto"/>
              <w:bottom w:val="single" w:sz="4" w:space="0" w:color="auto"/>
              <w:right w:val="single" w:sz="4" w:space="0" w:color="auto"/>
            </w:tcBorders>
          </w:tcPr>
          <w:p w14:paraId="33EB309E"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852" w:type="dxa"/>
            <w:tcBorders>
              <w:top w:val="single" w:sz="4" w:space="0" w:color="auto"/>
              <w:left w:val="single" w:sz="4" w:space="0" w:color="auto"/>
              <w:bottom w:val="single" w:sz="4" w:space="0" w:color="auto"/>
              <w:right w:val="single" w:sz="4" w:space="0" w:color="auto"/>
            </w:tcBorders>
          </w:tcPr>
          <w:p w14:paraId="60B4E075"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2,5</w:t>
            </w:r>
          </w:p>
        </w:tc>
        <w:tc>
          <w:tcPr>
            <w:tcW w:w="937" w:type="dxa"/>
            <w:tcBorders>
              <w:top w:val="single" w:sz="4" w:space="0" w:color="auto"/>
              <w:left w:val="single" w:sz="4" w:space="0" w:color="auto"/>
              <w:bottom w:val="single" w:sz="4" w:space="0" w:color="auto"/>
              <w:right w:val="single" w:sz="4" w:space="0" w:color="auto"/>
            </w:tcBorders>
          </w:tcPr>
          <w:p w14:paraId="1613D826"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3,7</w:t>
            </w:r>
          </w:p>
        </w:tc>
        <w:tc>
          <w:tcPr>
            <w:tcW w:w="959" w:type="dxa"/>
            <w:tcBorders>
              <w:top w:val="single" w:sz="4" w:space="0" w:color="auto"/>
              <w:left w:val="single" w:sz="4" w:space="0" w:color="auto"/>
              <w:bottom w:val="single" w:sz="4" w:space="0" w:color="auto"/>
              <w:right w:val="single" w:sz="4" w:space="0" w:color="auto"/>
            </w:tcBorders>
          </w:tcPr>
          <w:p w14:paraId="1257F603"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11" w:type="dxa"/>
            <w:tcBorders>
              <w:top w:val="single" w:sz="4" w:space="0" w:color="auto"/>
              <w:left w:val="single" w:sz="4" w:space="0" w:color="auto"/>
              <w:bottom w:val="single" w:sz="4" w:space="0" w:color="auto"/>
              <w:right w:val="single" w:sz="4" w:space="0" w:color="auto"/>
            </w:tcBorders>
          </w:tcPr>
          <w:p w14:paraId="53857A26"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r>
      <w:tr w:rsidR="00EF280D" w:rsidRPr="00685523" w14:paraId="1F8576D7"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597C30E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ІІІ</w:t>
            </w:r>
          </w:p>
        </w:tc>
        <w:tc>
          <w:tcPr>
            <w:tcW w:w="762" w:type="dxa"/>
            <w:tcBorders>
              <w:top w:val="single" w:sz="4" w:space="0" w:color="auto"/>
              <w:left w:val="single" w:sz="4" w:space="0" w:color="auto"/>
              <w:bottom w:val="single" w:sz="4" w:space="0" w:color="auto"/>
              <w:right w:val="single" w:sz="4" w:space="0" w:color="auto"/>
            </w:tcBorders>
          </w:tcPr>
          <w:p w14:paraId="0C6D8E4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w:t>
            </w:r>
          </w:p>
        </w:tc>
        <w:tc>
          <w:tcPr>
            <w:tcW w:w="1277" w:type="dxa"/>
            <w:tcBorders>
              <w:top w:val="single" w:sz="4" w:space="0" w:color="auto"/>
              <w:left w:val="single" w:sz="4" w:space="0" w:color="auto"/>
              <w:bottom w:val="single" w:sz="4" w:space="0" w:color="auto"/>
              <w:right w:val="single" w:sz="4" w:space="0" w:color="auto"/>
            </w:tcBorders>
          </w:tcPr>
          <w:p w14:paraId="61F6EFC9"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2,5</w:t>
            </w:r>
          </w:p>
        </w:tc>
        <w:tc>
          <w:tcPr>
            <w:tcW w:w="1344" w:type="dxa"/>
            <w:tcBorders>
              <w:top w:val="single" w:sz="4" w:space="0" w:color="auto"/>
              <w:left w:val="single" w:sz="4" w:space="0" w:color="auto"/>
              <w:bottom w:val="single" w:sz="4" w:space="0" w:color="auto"/>
              <w:right w:val="single" w:sz="4" w:space="0" w:color="auto"/>
            </w:tcBorders>
          </w:tcPr>
          <w:p w14:paraId="5959D73F"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766" w:type="dxa"/>
            <w:tcBorders>
              <w:top w:val="single" w:sz="4" w:space="0" w:color="auto"/>
              <w:left w:val="single" w:sz="4" w:space="0" w:color="auto"/>
              <w:bottom w:val="single" w:sz="4" w:space="0" w:color="auto"/>
              <w:right w:val="single" w:sz="4" w:space="0" w:color="auto"/>
            </w:tcBorders>
          </w:tcPr>
          <w:p w14:paraId="66A374EF"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3,7</w:t>
            </w:r>
          </w:p>
        </w:tc>
        <w:tc>
          <w:tcPr>
            <w:tcW w:w="852" w:type="dxa"/>
            <w:tcBorders>
              <w:top w:val="single" w:sz="4" w:space="0" w:color="auto"/>
              <w:left w:val="single" w:sz="4" w:space="0" w:color="auto"/>
              <w:bottom w:val="single" w:sz="4" w:space="0" w:color="auto"/>
              <w:right w:val="single" w:sz="4" w:space="0" w:color="auto"/>
            </w:tcBorders>
          </w:tcPr>
          <w:p w14:paraId="27C9E7FE"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3,3</w:t>
            </w:r>
          </w:p>
        </w:tc>
        <w:tc>
          <w:tcPr>
            <w:tcW w:w="852" w:type="dxa"/>
            <w:tcBorders>
              <w:top w:val="single" w:sz="4" w:space="0" w:color="auto"/>
              <w:left w:val="single" w:sz="4" w:space="0" w:color="auto"/>
              <w:bottom w:val="single" w:sz="4" w:space="0" w:color="auto"/>
              <w:right w:val="single" w:sz="4" w:space="0" w:color="auto"/>
            </w:tcBorders>
          </w:tcPr>
          <w:p w14:paraId="07D5B5B9"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w:t>
            </w:r>
          </w:p>
        </w:tc>
        <w:tc>
          <w:tcPr>
            <w:tcW w:w="937" w:type="dxa"/>
            <w:tcBorders>
              <w:top w:val="single" w:sz="4" w:space="0" w:color="auto"/>
              <w:left w:val="single" w:sz="4" w:space="0" w:color="auto"/>
              <w:bottom w:val="single" w:sz="4" w:space="0" w:color="auto"/>
              <w:right w:val="single" w:sz="4" w:space="0" w:color="auto"/>
            </w:tcBorders>
          </w:tcPr>
          <w:p w14:paraId="2CA92165"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959" w:type="dxa"/>
            <w:tcBorders>
              <w:top w:val="single" w:sz="4" w:space="0" w:color="auto"/>
              <w:left w:val="single" w:sz="4" w:space="0" w:color="auto"/>
              <w:bottom w:val="single" w:sz="4" w:space="0" w:color="auto"/>
              <w:right w:val="single" w:sz="4" w:space="0" w:color="auto"/>
            </w:tcBorders>
          </w:tcPr>
          <w:p w14:paraId="6F72F974"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911" w:type="dxa"/>
            <w:tcBorders>
              <w:top w:val="single" w:sz="4" w:space="0" w:color="auto"/>
              <w:left w:val="single" w:sz="4" w:space="0" w:color="auto"/>
              <w:bottom w:val="single" w:sz="4" w:space="0" w:color="auto"/>
              <w:right w:val="single" w:sz="4" w:space="0" w:color="auto"/>
            </w:tcBorders>
          </w:tcPr>
          <w:p w14:paraId="28D8C836"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r>
      <w:tr w:rsidR="00EF280D" w:rsidRPr="00685523" w14:paraId="6603F80E"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5E2CEAEC"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IV</w:t>
            </w:r>
          </w:p>
        </w:tc>
        <w:tc>
          <w:tcPr>
            <w:tcW w:w="762" w:type="dxa"/>
            <w:tcBorders>
              <w:top w:val="single" w:sz="4" w:space="0" w:color="auto"/>
              <w:left w:val="single" w:sz="4" w:space="0" w:color="auto"/>
              <w:bottom w:val="single" w:sz="4" w:space="0" w:color="auto"/>
              <w:right w:val="single" w:sz="4" w:space="0" w:color="auto"/>
            </w:tcBorders>
            <w:hideMark/>
          </w:tcPr>
          <w:p w14:paraId="7C3D513F"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10,5</w:t>
            </w:r>
          </w:p>
        </w:tc>
        <w:tc>
          <w:tcPr>
            <w:tcW w:w="1277" w:type="dxa"/>
            <w:tcBorders>
              <w:top w:val="single" w:sz="4" w:space="0" w:color="auto"/>
              <w:left w:val="single" w:sz="4" w:space="0" w:color="auto"/>
              <w:bottom w:val="single" w:sz="4" w:space="0" w:color="auto"/>
              <w:right w:val="single" w:sz="4" w:space="0" w:color="auto"/>
            </w:tcBorders>
          </w:tcPr>
          <w:p w14:paraId="5762E535"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8,4</w:t>
            </w:r>
          </w:p>
        </w:tc>
        <w:tc>
          <w:tcPr>
            <w:tcW w:w="1344" w:type="dxa"/>
            <w:tcBorders>
              <w:top w:val="single" w:sz="4" w:space="0" w:color="auto"/>
              <w:left w:val="single" w:sz="4" w:space="0" w:color="auto"/>
              <w:bottom w:val="single" w:sz="4" w:space="0" w:color="auto"/>
              <w:right w:val="single" w:sz="4" w:space="0" w:color="auto"/>
            </w:tcBorders>
          </w:tcPr>
          <w:p w14:paraId="07FFFDE5"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8,9</w:t>
            </w:r>
          </w:p>
        </w:tc>
        <w:tc>
          <w:tcPr>
            <w:tcW w:w="766" w:type="dxa"/>
            <w:tcBorders>
              <w:top w:val="single" w:sz="4" w:space="0" w:color="auto"/>
              <w:left w:val="single" w:sz="4" w:space="0" w:color="auto"/>
              <w:bottom w:val="single" w:sz="4" w:space="0" w:color="auto"/>
              <w:right w:val="single" w:sz="4" w:space="0" w:color="auto"/>
            </w:tcBorders>
          </w:tcPr>
          <w:p w14:paraId="02BBF34A"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852" w:type="dxa"/>
            <w:tcBorders>
              <w:top w:val="single" w:sz="4" w:space="0" w:color="auto"/>
              <w:left w:val="single" w:sz="4" w:space="0" w:color="auto"/>
              <w:bottom w:val="single" w:sz="4" w:space="0" w:color="auto"/>
              <w:right w:val="single" w:sz="4" w:space="0" w:color="auto"/>
            </w:tcBorders>
          </w:tcPr>
          <w:p w14:paraId="7F712117"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852" w:type="dxa"/>
            <w:tcBorders>
              <w:top w:val="single" w:sz="4" w:space="0" w:color="auto"/>
              <w:left w:val="single" w:sz="4" w:space="0" w:color="auto"/>
              <w:bottom w:val="single" w:sz="4" w:space="0" w:color="auto"/>
              <w:right w:val="single" w:sz="4" w:space="0" w:color="auto"/>
            </w:tcBorders>
          </w:tcPr>
          <w:p w14:paraId="320F6CF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937" w:type="dxa"/>
            <w:tcBorders>
              <w:top w:val="single" w:sz="4" w:space="0" w:color="auto"/>
              <w:left w:val="single" w:sz="4" w:space="0" w:color="auto"/>
              <w:bottom w:val="single" w:sz="4" w:space="0" w:color="auto"/>
              <w:right w:val="single" w:sz="4" w:space="0" w:color="auto"/>
            </w:tcBorders>
          </w:tcPr>
          <w:p w14:paraId="14D30E3A"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3,3</w:t>
            </w:r>
          </w:p>
        </w:tc>
        <w:tc>
          <w:tcPr>
            <w:tcW w:w="959" w:type="dxa"/>
            <w:tcBorders>
              <w:top w:val="single" w:sz="4" w:space="0" w:color="auto"/>
              <w:left w:val="single" w:sz="4" w:space="0" w:color="auto"/>
              <w:bottom w:val="single" w:sz="4" w:space="0" w:color="auto"/>
              <w:right w:val="single" w:sz="4" w:space="0" w:color="auto"/>
            </w:tcBorders>
          </w:tcPr>
          <w:p w14:paraId="7FD59524"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4,0</w:t>
            </w:r>
          </w:p>
        </w:tc>
        <w:tc>
          <w:tcPr>
            <w:tcW w:w="911" w:type="dxa"/>
            <w:tcBorders>
              <w:top w:val="single" w:sz="4" w:space="0" w:color="auto"/>
              <w:left w:val="single" w:sz="4" w:space="0" w:color="auto"/>
              <w:bottom w:val="single" w:sz="4" w:space="0" w:color="auto"/>
              <w:right w:val="single" w:sz="4" w:space="0" w:color="auto"/>
            </w:tcBorders>
          </w:tcPr>
          <w:p w14:paraId="3FC7909F"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3,6</w:t>
            </w:r>
          </w:p>
        </w:tc>
      </w:tr>
      <w:tr w:rsidR="00EF280D" w:rsidRPr="00685523" w14:paraId="230F4722"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4150183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w:t>
            </w:r>
          </w:p>
        </w:tc>
        <w:tc>
          <w:tcPr>
            <w:tcW w:w="762" w:type="dxa"/>
            <w:tcBorders>
              <w:top w:val="single" w:sz="4" w:space="0" w:color="auto"/>
              <w:left w:val="single" w:sz="4" w:space="0" w:color="auto"/>
              <w:bottom w:val="single" w:sz="4" w:space="0" w:color="auto"/>
              <w:right w:val="single" w:sz="4" w:space="0" w:color="auto"/>
            </w:tcBorders>
          </w:tcPr>
          <w:p w14:paraId="38BCC0E1"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18,9</w:t>
            </w:r>
          </w:p>
        </w:tc>
        <w:tc>
          <w:tcPr>
            <w:tcW w:w="1277" w:type="dxa"/>
            <w:tcBorders>
              <w:top w:val="single" w:sz="4" w:space="0" w:color="auto"/>
              <w:left w:val="single" w:sz="4" w:space="0" w:color="auto"/>
              <w:bottom w:val="single" w:sz="4" w:space="0" w:color="auto"/>
              <w:right w:val="single" w:sz="4" w:space="0" w:color="auto"/>
            </w:tcBorders>
          </w:tcPr>
          <w:p w14:paraId="3C40509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13,2</w:t>
            </w:r>
          </w:p>
        </w:tc>
        <w:tc>
          <w:tcPr>
            <w:tcW w:w="1344" w:type="dxa"/>
            <w:tcBorders>
              <w:top w:val="single" w:sz="4" w:space="0" w:color="auto"/>
              <w:left w:val="single" w:sz="4" w:space="0" w:color="auto"/>
              <w:bottom w:val="single" w:sz="4" w:space="0" w:color="auto"/>
              <w:right w:val="single" w:sz="4" w:space="0" w:color="auto"/>
            </w:tcBorders>
          </w:tcPr>
          <w:p w14:paraId="0A610E1F"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13,7</w:t>
            </w:r>
          </w:p>
        </w:tc>
        <w:tc>
          <w:tcPr>
            <w:tcW w:w="766" w:type="dxa"/>
            <w:tcBorders>
              <w:top w:val="single" w:sz="4" w:space="0" w:color="auto"/>
              <w:left w:val="single" w:sz="4" w:space="0" w:color="auto"/>
              <w:bottom w:val="single" w:sz="4" w:space="0" w:color="auto"/>
              <w:right w:val="single" w:sz="4" w:space="0" w:color="auto"/>
            </w:tcBorders>
          </w:tcPr>
          <w:p w14:paraId="48677D8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13,1</w:t>
            </w:r>
          </w:p>
        </w:tc>
        <w:tc>
          <w:tcPr>
            <w:tcW w:w="852" w:type="dxa"/>
            <w:tcBorders>
              <w:top w:val="single" w:sz="4" w:space="0" w:color="auto"/>
              <w:left w:val="single" w:sz="4" w:space="0" w:color="auto"/>
              <w:bottom w:val="single" w:sz="4" w:space="0" w:color="auto"/>
              <w:right w:val="single" w:sz="4" w:space="0" w:color="auto"/>
            </w:tcBorders>
          </w:tcPr>
          <w:p w14:paraId="454660D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5,4</w:t>
            </w:r>
          </w:p>
        </w:tc>
        <w:tc>
          <w:tcPr>
            <w:tcW w:w="852" w:type="dxa"/>
            <w:tcBorders>
              <w:top w:val="single" w:sz="4" w:space="0" w:color="auto"/>
              <w:left w:val="single" w:sz="4" w:space="0" w:color="auto"/>
              <w:bottom w:val="single" w:sz="4" w:space="0" w:color="auto"/>
              <w:right w:val="single" w:sz="4" w:space="0" w:color="auto"/>
            </w:tcBorders>
          </w:tcPr>
          <w:p w14:paraId="37FE84BB"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c>
          <w:tcPr>
            <w:tcW w:w="937" w:type="dxa"/>
            <w:tcBorders>
              <w:top w:val="single" w:sz="4" w:space="0" w:color="auto"/>
              <w:left w:val="single" w:sz="4" w:space="0" w:color="auto"/>
              <w:bottom w:val="single" w:sz="4" w:space="0" w:color="auto"/>
              <w:right w:val="single" w:sz="4" w:space="0" w:color="auto"/>
            </w:tcBorders>
          </w:tcPr>
          <w:p w14:paraId="3A36C53D"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59" w:type="dxa"/>
            <w:tcBorders>
              <w:top w:val="single" w:sz="4" w:space="0" w:color="auto"/>
              <w:left w:val="single" w:sz="4" w:space="0" w:color="auto"/>
              <w:bottom w:val="single" w:sz="4" w:space="0" w:color="auto"/>
              <w:right w:val="single" w:sz="4" w:space="0" w:color="auto"/>
            </w:tcBorders>
          </w:tcPr>
          <w:p w14:paraId="62397DB0"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911" w:type="dxa"/>
            <w:tcBorders>
              <w:top w:val="single" w:sz="4" w:space="0" w:color="auto"/>
              <w:left w:val="single" w:sz="4" w:space="0" w:color="auto"/>
              <w:bottom w:val="single" w:sz="4" w:space="0" w:color="auto"/>
              <w:right w:val="single" w:sz="4" w:space="0" w:color="auto"/>
            </w:tcBorders>
          </w:tcPr>
          <w:p w14:paraId="5297C28C" w14:textId="77777777" w:rsidR="00EF280D" w:rsidRPr="00685523" w:rsidRDefault="00BA30E2"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r>
      <w:tr w:rsidR="00EF280D" w:rsidRPr="00685523" w14:paraId="0F236E54" w14:textId="77777777" w:rsidTr="00BA30E2">
        <w:trPr>
          <w:trHeight w:val="264"/>
        </w:trPr>
        <w:tc>
          <w:tcPr>
            <w:tcW w:w="909" w:type="dxa"/>
            <w:tcBorders>
              <w:top w:val="single" w:sz="4" w:space="0" w:color="auto"/>
              <w:left w:val="single" w:sz="4" w:space="0" w:color="auto"/>
              <w:bottom w:val="single" w:sz="4" w:space="0" w:color="auto"/>
              <w:right w:val="single" w:sz="4" w:space="0" w:color="auto"/>
            </w:tcBorders>
          </w:tcPr>
          <w:p w14:paraId="1C28A7C3"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w:t>
            </w:r>
          </w:p>
        </w:tc>
        <w:tc>
          <w:tcPr>
            <w:tcW w:w="762" w:type="dxa"/>
            <w:tcBorders>
              <w:top w:val="single" w:sz="4" w:space="0" w:color="auto"/>
              <w:left w:val="single" w:sz="4" w:space="0" w:color="auto"/>
              <w:bottom w:val="single" w:sz="4" w:space="0" w:color="auto"/>
              <w:right w:val="single" w:sz="4" w:space="0" w:color="auto"/>
            </w:tcBorders>
          </w:tcPr>
          <w:p w14:paraId="5EB8B775"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28,4</w:t>
            </w:r>
          </w:p>
        </w:tc>
        <w:tc>
          <w:tcPr>
            <w:tcW w:w="1277" w:type="dxa"/>
            <w:tcBorders>
              <w:top w:val="single" w:sz="4" w:space="0" w:color="auto"/>
              <w:left w:val="single" w:sz="4" w:space="0" w:color="auto"/>
              <w:bottom w:val="single" w:sz="4" w:space="0" w:color="auto"/>
              <w:right w:val="single" w:sz="4" w:space="0" w:color="auto"/>
            </w:tcBorders>
          </w:tcPr>
          <w:p w14:paraId="6F62F89D"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21,6</w:t>
            </w:r>
          </w:p>
        </w:tc>
        <w:tc>
          <w:tcPr>
            <w:tcW w:w="1344" w:type="dxa"/>
            <w:tcBorders>
              <w:top w:val="single" w:sz="4" w:space="0" w:color="auto"/>
              <w:left w:val="single" w:sz="4" w:space="0" w:color="auto"/>
              <w:bottom w:val="single" w:sz="4" w:space="0" w:color="auto"/>
              <w:right w:val="single" w:sz="4" w:space="0" w:color="auto"/>
            </w:tcBorders>
          </w:tcPr>
          <w:p w14:paraId="42E89B91"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19,2</w:t>
            </w:r>
          </w:p>
        </w:tc>
        <w:tc>
          <w:tcPr>
            <w:tcW w:w="766" w:type="dxa"/>
            <w:tcBorders>
              <w:top w:val="single" w:sz="4" w:space="0" w:color="auto"/>
              <w:left w:val="single" w:sz="4" w:space="0" w:color="auto"/>
              <w:bottom w:val="single" w:sz="4" w:space="0" w:color="auto"/>
              <w:right w:val="single" w:sz="4" w:space="0" w:color="auto"/>
            </w:tcBorders>
          </w:tcPr>
          <w:p w14:paraId="70A4DF51"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17,1</w:t>
            </w:r>
          </w:p>
        </w:tc>
        <w:tc>
          <w:tcPr>
            <w:tcW w:w="852" w:type="dxa"/>
            <w:tcBorders>
              <w:top w:val="single" w:sz="4" w:space="0" w:color="auto"/>
              <w:left w:val="single" w:sz="4" w:space="0" w:color="auto"/>
              <w:bottom w:val="single" w:sz="4" w:space="0" w:color="auto"/>
              <w:right w:val="single" w:sz="4" w:space="0" w:color="auto"/>
            </w:tcBorders>
          </w:tcPr>
          <w:p w14:paraId="001817DF"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8,6</w:t>
            </w:r>
          </w:p>
        </w:tc>
        <w:tc>
          <w:tcPr>
            <w:tcW w:w="852" w:type="dxa"/>
            <w:tcBorders>
              <w:top w:val="single" w:sz="4" w:space="0" w:color="auto"/>
              <w:left w:val="single" w:sz="4" w:space="0" w:color="auto"/>
              <w:bottom w:val="single" w:sz="4" w:space="0" w:color="auto"/>
              <w:right w:val="single" w:sz="4" w:space="0" w:color="auto"/>
            </w:tcBorders>
          </w:tcPr>
          <w:p w14:paraId="375879CA"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c>
          <w:tcPr>
            <w:tcW w:w="937" w:type="dxa"/>
            <w:tcBorders>
              <w:top w:val="single" w:sz="4" w:space="0" w:color="auto"/>
              <w:left w:val="single" w:sz="4" w:space="0" w:color="auto"/>
              <w:bottom w:val="single" w:sz="4" w:space="0" w:color="auto"/>
              <w:right w:val="single" w:sz="4" w:space="0" w:color="auto"/>
            </w:tcBorders>
          </w:tcPr>
          <w:p w14:paraId="58450191"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7,1</w:t>
            </w:r>
          </w:p>
        </w:tc>
        <w:tc>
          <w:tcPr>
            <w:tcW w:w="959" w:type="dxa"/>
            <w:tcBorders>
              <w:top w:val="single" w:sz="4" w:space="0" w:color="auto"/>
              <w:left w:val="single" w:sz="4" w:space="0" w:color="auto"/>
              <w:bottom w:val="single" w:sz="4" w:space="0" w:color="auto"/>
              <w:right w:val="single" w:sz="4" w:space="0" w:color="auto"/>
            </w:tcBorders>
          </w:tcPr>
          <w:p w14:paraId="6A59EE3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5,8</w:t>
            </w:r>
          </w:p>
        </w:tc>
        <w:tc>
          <w:tcPr>
            <w:tcW w:w="911" w:type="dxa"/>
            <w:tcBorders>
              <w:top w:val="single" w:sz="4" w:space="0" w:color="auto"/>
              <w:left w:val="single" w:sz="4" w:space="0" w:color="auto"/>
              <w:bottom w:val="single" w:sz="4" w:space="0" w:color="auto"/>
              <w:right w:val="single" w:sz="4" w:space="0" w:color="auto"/>
            </w:tcBorders>
            <w:hideMark/>
          </w:tcPr>
          <w:p w14:paraId="1714AC51"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5,9</w:t>
            </w:r>
          </w:p>
        </w:tc>
      </w:tr>
      <w:tr w:rsidR="00692126" w:rsidRPr="00685523" w14:paraId="138AE657" w14:textId="77777777" w:rsidTr="00BA30E2">
        <w:trPr>
          <w:trHeight w:val="276"/>
        </w:trPr>
        <w:tc>
          <w:tcPr>
            <w:tcW w:w="909" w:type="dxa"/>
            <w:tcBorders>
              <w:top w:val="single" w:sz="4" w:space="0" w:color="auto"/>
              <w:left w:val="single" w:sz="4" w:space="0" w:color="auto"/>
              <w:bottom w:val="single" w:sz="4" w:space="0" w:color="auto"/>
              <w:right w:val="single" w:sz="4" w:space="0" w:color="auto"/>
            </w:tcBorders>
          </w:tcPr>
          <w:p w14:paraId="5D4C4A41"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w:t>
            </w:r>
          </w:p>
        </w:tc>
        <w:tc>
          <w:tcPr>
            <w:tcW w:w="762" w:type="dxa"/>
            <w:tcBorders>
              <w:top w:val="single" w:sz="4" w:space="0" w:color="auto"/>
              <w:left w:val="single" w:sz="4" w:space="0" w:color="auto"/>
              <w:bottom w:val="single" w:sz="4" w:space="0" w:color="auto"/>
              <w:right w:val="single" w:sz="4" w:space="0" w:color="auto"/>
            </w:tcBorders>
          </w:tcPr>
          <w:p w14:paraId="52C9933A"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27,4</w:t>
            </w:r>
          </w:p>
        </w:tc>
        <w:tc>
          <w:tcPr>
            <w:tcW w:w="1277" w:type="dxa"/>
            <w:tcBorders>
              <w:top w:val="single" w:sz="4" w:space="0" w:color="auto"/>
              <w:left w:val="single" w:sz="4" w:space="0" w:color="auto"/>
              <w:bottom w:val="single" w:sz="4" w:space="0" w:color="auto"/>
              <w:right w:val="single" w:sz="4" w:space="0" w:color="auto"/>
            </w:tcBorders>
          </w:tcPr>
          <w:p w14:paraId="1A21FC54"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23,1</w:t>
            </w:r>
          </w:p>
        </w:tc>
        <w:tc>
          <w:tcPr>
            <w:tcW w:w="1344" w:type="dxa"/>
            <w:tcBorders>
              <w:top w:val="single" w:sz="4" w:space="0" w:color="auto"/>
              <w:left w:val="single" w:sz="4" w:space="0" w:color="auto"/>
              <w:bottom w:val="single" w:sz="4" w:space="0" w:color="auto"/>
              <w:right w:val="single" w:sz="4" w:space="0" w:color="auto"/>
            </w:tcBorders>
          </w:tcPr>
          <w:p w14:paraId="24D9D758"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23,6</w:t>
            </w:r>
          </w:p>
        </w:tc>
        <w:tc>
          <w:tcPr>
            <w:tcW w:w="766" w:type="dxa"/>
            <w:tcBorders>
              <w:top w:val="single" w:sz="4" w:space="0" w:color="auto"/>
              <w:left w:val="single" w:sz="4" w:space="0" w:color="auto"/>
              <w:bottom w:val="single" w:sz="4" w:space="0" w:color="auto"/>
              <w:right w:val="single" w:sz="4" w:space="0" w:color="auto"/>
            </w:tcBorders>
          </w:tcPr>
          <w:p w14:paraId="5427009E"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21,1</w:t>
            </w:r>
          </w:p>
        </w:tc>
        <w:tc>
          <w:tcPr>
            <w:tcW w:w="852" w:type="dxa"/>
            <w:tcBorders>
              <w:top w:val="single" w:sz="4" w:space="0" w:color="auto"/>
              <w:left w:val="single" w:sz="4" w:space="0" w:color="auto"/>
              <w:bottom w:val="single" w:sz="4" w:space="0" w:color="auto"/>
              <w:right w:val="single" w:sz="4" w:space="0" w:color="auto"/>
            </w:tcBorders>
          </w:tcPr>
          <w:p w14:paraId="774F8955"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852" w:type="dxa"/>
            <w:tcBorders>
              <w:top w:val="single" w:sz="4" w:space="0" w:color="auto"/>
              <w:left w:val="single" w:sz="4" w:space="0" w:color="auto"/>
              <w:bottom w:val="single" w:sz="4" w:space="0" w:color="auto"/>
              <w:right w:val="single" w:sz="4" w:space="0" w:color="auto"/>
            </w:tcBorders>
          </w:tcPr>
          <w:p w14:paraId="41547D36"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10,9</w:t>
            </w:r>
          </w:p>
        </w:tc>
        <w:tc>
          <w:tcPr>
            <w:tcW w:w="937" w:type="dxa"/>
            <w:tcBorders>
              <w:top w:val="single" w:sz="4" w:space="0" w:color="auto"/>
              <w:left w:val="single" w:sz="4" w:space="0" w:color="auto"/>
              <w:bottom w:val="single" w:sz="4" w:space="0" w:color="auto"/>
              <w:right w:val="single" w:sz="4" w:space="0" w:color="auto"/>
            </w:tcBorders>
          </w:tcPr>
          <w:p w14:paraId="615459DB"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9,7</w:t>
            </w:r>
          </w:p>
        </w:tc>
        <w:tc>
          <w:tcPr>
            <w:tcW w:w="959" w:type="dxa"/>
            <w:tcBorders>
              <w:top w:val="single" w:sz="4" w:space="0" w:color="auto"/>
              <w:left w:val="single" w:sz="4" w:space="0" w:color="auto"/>
              <w:bottom w:val="single" w:sz="4" w:space="0" w:color="auto"/>
              <w:right w:val="single" w:sz="4" w:space="0" w:color="auto"/>
            </w:tcBorders>
          </w:tcPr>
          <w:p w14:paraId="7C080D35"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911" w:type="dxa"/>
            <w:tcBorders>
              <w:top w:val="single" w:sz="4" w:space="0" w:color="auto"/>
              <w:left w:val="single" w:sz="4" w:space="0" w:color="auto"/>
              <w:bottom w:val="single" w:sz="4" w:space="0" w:color="auto"/>
              <w:right w:val="single" w:sz="4" w:space="0" w:color="auto"/>
            </w:tcBorders>
          </w:tcPr>
          <w:p w14:paraId="5BEFA49C" w14:textId="77777777" w:rsidR="00692126"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8,5</w:t>
            </w:r>
          </w:p>
        </w:tc>
      </w:tr>
      <w:tr w:rsidR="00EF280D" w:rsidRPr="00685523" w14:paraId="2133DFC0" w14:textId="77777777" w:rsidTr="00BA30E2">
        <w:trPr>
          <w:trHeight w:val="84"/>
        </w:trPr>
        <w:tc>
          <w:tcPr>
            <w:tcW w:w="909" w:type="dxa"/>
            <w:tcBorders>
              <w:top w:val="single" w:sz="4" w:space="0" w:color="auto"/>
              <w:left w:val="single" w:sz="4" w:space="0" w:color="auto"/>
              <w:bottom w:val="single" w:sz="4" w:space="0" w:color="auto"/>
              <w:right w:val="single" w:sz="4" w:space="0" w:color="auto"/>
            </w:tcBorders>
          </w:tcPr>
          <w:p w14:paraId="52B36023"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VIII</w:t>
            </w:r>
          </w:p>
        </w:tc>
        <w:tc>
          <w:tcPr>
            <w:tcW w:w="762" w:type="dxa"/>
            <w:tcBorders>
              <w:top w:val="single" w:sz="4" w:space="0" w:color="auto"/>
              <w:left w:val="single" w:sz="4" w:space="0" w:color="auto"/>
              <w:bottom w:val="single" w:sz="4" w:space="0" w:color="auto"/>
              <w:right w:val="single" w:sz="4" w:space="0" w:color="auto"/>
            </w:tcBorders>
          </w:tcPr>
          <w:p w14:paraId="467BF1F6"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23,5</w:t>
            </w:r>
          </w:p>
        </w:tc>
        <w:tc>
          <w:tcPr>
            <w:tcW w:w="1277" w:type="dxa"/>
            <w:tcBorders>
              <w:top w:val="single" w:sz="4" w:space="0" w:color="auto"/>
              <w:left w:val="single" w:sz="4" w:space="0" w:color="auto"/>
              <w:bottom w:val="single" w:sz="4" w:space="0" w:color="auto"/>
              <w:right w:val="single" w:sz="4" w:space="0" w:color="auto"/>
            </w:tcBorders>
          </w:tcPr>
          <w:p w14:paraId="1BFE3CA4"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18,8</w:t>
            </w:r>
          </w:p>
        </w:tc>
        <w:tc>
          <w:tcPr>
            <w:tcW w:w="1344" w:type="dxa"/>
            <w:tcBorders>
              <w:top w:val="single" w:sz="4" w:space="0" w:color="auto"/>
              <w:left w:val="single" w:sz="4" w:space="0" w:color="auto"/>
              <w:bottom w:val="single" w:sz="4" w:space="0" w:color="auto"/>
              <w:right w:val="single" w:sz="4" w:space="0" w:color="auto"/>
            </w:tcBorders>
          </w:tcPr>
          <w:p w14:paraId="036923FE"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19,3</w:t>
            </w:r>
          </w:p>
        </w:tc>
        <w:tc>
          <w:tcPr>
            <w:tcW w:w="766" w:type="dxa"/>
            <w:tcBorders>
              <w:top w:val="single" w:sz="4" w:space="0" w:color="auto"/>
              <w:left w:val="single" w:sz="4" w:space="0" w:color="auto"/>
              <w:bottom w:val="single" w:sz="4" w:space="0" w:color="auto"/>
              <w:right w:val="single" w:sz="4" w:space="0" w:color="auto"/>
            </w:tcBorders>
          </w:tcPr>
          <w:p w14:paraId="7396748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19,2</w:t>
            </w:r>
          </w:p>
        </w:tc>
        <w:tc>
          <w:tcPr>
            <w:tcW w:w="852" w:type="dxa"/>
            <w:tcBorders>
              <w:top w:val="single" w:sz="4" w:space="0" w:color="auto"/>
              <w:left w:val="single" w:sz="4" w:space="0" w:color="auto"/>
              <w:bottom w:val="single" w:sz="4" w:space="0" w:color="auto"/>
              <w:right w:val="single" w:sz="4" w:space="0" w:color="auto"/>
            </w:tcBorders>
          </w:tcPr>
          <w:p w14:paraId="6E01542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11,8</w:t>
            </w:r>
          </w:p>
        </w:tc>
        <w:tc>
          <w:tcPr>
            <w:tcW w:w="852" w:type="dxa"/>
            <w:tcBorders>
              <w:top w:val="single" w:sz="4" w:space="0" w:color="auto"/>
              <w:left w:val="single" w:sz="4" w:space="0" w:color="auto"/>
              <w:bottom w:val="single" w:sz="4" w:space="0" w:color="auto"/>
              <w:right w:val="single" w:sz="4" w:space="0" w:color="auto"/>
            </w:tcBorders>
          </w:tcPr>
          <w:p w14:paraId="440658C6"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11,0</w:t>
            </w:r>
          </w:p>
        </w:tc>
        <w:tc>
          <w:tcPr>
            <w:tcW w:w="937" w:type="dxa"/>
            <w:tcBorders>
              <w:top w:val="single" w:sz="4" w:space="0" w:color="auto"/>
              <w:left w:val="single" w:sz="4" w:space="0" w:color="auto"/>
              <w:bottom w:val="single" w:sz="4" w:space="0" w:color="auto"/>
              <w:right w:val="single" w:sz="4" w:space="0" w:color="auto"/>
            </w:tcBorders>
          </w:tcPr>
          <w:p w14:paraId="4288807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11,7</w:t>
            </w:r>
          </w:p>
        </w:tc>
        <w:tc>
          <w:tcPr>
            <w:tcW w:w="959" w:type="dxa"/>
            <w:tcBorders>
              <w:top w:val="single" w:sz="4" w:space="0" w:color="auto"/>
              <w:left w:val="single" w:sz="4" w:space="0" w:color="auto"/>
              <w:bottom w:val="single" w:sz="4" w:space="0" w:color="auto"/>
              <w:right w:val="single" w:sz="4" w:space="0" w:color="auto"/>
            </w:tcBorders>
          </w:tcPr>
          <w:p w14:paraId="09B53B96"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10,4</w:t>
            </w:r>
          </w:p>
        </w:tc>
        <w:tc>
          <w:tcPr>
            <w:tcW w:w="911" w:type="dxa"/>
            <w:tcBorders>
              <w:top w:val="single" w:sz="4" w:space="0" w:color="auto"/>
              <w:left w:val="single" w:sz="4" w:space="0" w:color="auto"/>
              <w:bottom w:val="single" w:sz="4" w:space="0" w:color="auto"/>
              <w:right w:val="single" w:sz="4" w:space="0" w:color="auto"/>
            </w:tcBorders>
          </w:tcPr>
          <w:p w14:paraId="08BBA19E"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r>
      <w:tr w:rsidR="00EF280D" w:rsidRPr="00685523" w14:paraId="4DFDCFEF" w14:textId="77777777" w:rsidTr="00BA30E2">
        <w:trPr>
          <w:trHeight w:val="96"/>
        </w:trPr>
        <w:tc>
          <w:tcPr>
            <w:tcW w:w="909" w:type="dxa"/>
            <w:tcBorders>
              <w:top w:val="single" w:sz="4" w:space="0" w:color="auto"/>
              <w:left w:val="single" w:sz="4" w:space="0" w:color="auto"/>
              <w:bottom w:val="single" w:sz="4" w:space="0" w:color="auto"/>
              <w:right w:val="single" w:sz="4" w:space="0" w:color="auto"/>
            </w:tcBorders>
          </w:tcPr>
          <w:p w14:paraId="5E1B88D0"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IX</w:t>
            </w:r>
          </w:p>
        </w:tc>
        <w:tc>
          <w:tcPr>
            <w:tcW w:w="762" w:type="dxa"/>
            <w:tcBorders>
              <w:top w:val="single" w:sz="4" w:space="0" w:color="auto"/>
              <w:left w:val="single" w:sz="4" w:space="0" w:color="auto"/>
              <w:bottom w:val="single" w:sz="4" w:space="0" w:color="auto"/>
              <w:right w:val="single" w:sz="4" w:space="0" w:color="auto"/>
            </w:tcBorders>
          </w:tcPr>
          <w:p w14:paraId="615C7904"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19,4</w:t>
            </w:r>
          </w:p>
        </w:tc>
        <w:tc>
          <w:tcPr>
            <w:tcW w:w="1277" w:type="dxa"/>
            <w:tcBorders>
              <w:top w:val="single" w:sz="4" w:space="0" w:color="auto"/>
              <w:left w:val="single" w:sz="4" w:space="0" w:color="auto"/>
              <w:bottom w:val="single" w:sz="4" w:space="0" w:color="auto"/>
              <w:right w:val="single" w:sz="4" w:space="0" w:color="auto"/>
            </w:tcBorders>
          </w:tcPr>
          <w:p w14:paraId="339B660C"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16,1</w:t>
            </w:r>
          </w:p>
        </w:tc>
        <w:tc>
          <w:tcPr>
            <w:tcW w:w="1344" w:type="dxa"/>
            <w:tcBorders>
              <w:top w:val="single" w:sz="4" w:space="0" w:color="auto"/>
              <w:left w:val="single" w:sz="4" w:space="0" w:color="auto"/>
              <w:bottom w:val="single" w:sz="4" w:space="0" w:color="auto"/>
              <w:right w:val="single" w:sz="4" w:space="0" w:color="auto"/>
            </w:tcBorders>
          </w:tcPr>
          <w:p w14:paraId="6BA69ACC"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15,1</w:t>
            </w:r>
          </w:p>
        </w:tc>
        <w:tc>
          <w:tcPr>
            <w:tcW w:w="766" w:type="dxa"/>
            <w:tcBorders>
              <w:top w:val="single" w:sz="4" w:space="0" w:color="auto"/>
              <w:left w:val="single" w:sz="4" w:space="0" w:color="auto"/>
              <w:bottom w:val="single" w:sz="4" w:space="0" w:color="auto"/>
              <w:right w:val="single" w:sz="4" w:space="0" w:color="auto"/>
            </w:tcBorders>
          </w:tcPr>
          <w:p w14:paraId="718D660A"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16,5</w:t>
            </w:r>
          </w:p>
        </w:tc>
        <w:tc>
          <w:tcPr>
            <w:tcW w:w="852" w:type="dxa"/>
            <w:tcBorders>
              <w:top w:val="single" w:sz="4" w:space="0" w:color="auto"/>
              <w:left w:val="single" w:sz="4" w:space="0" w:color="auto"/>
              <w:bottom w:val="single" w:sz="4" w:space="0" w:color="auto"/>
              <w:right w:val="single" w:sz="4" w:space="0" w:color="auto"/>
            </w:tcBorders>
          </w:tcPr>
          <w:p w14:paraId="5890770E"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852" w:type="dxa"/>
            <w:tcBorders>
              <w:top w:val="single" w:sz="4" w:space="0" w:color="auto"/>
              <w:left w:val="single" w:sz="4" w:space="0" w:color="auto"/>
              <w:bottom w:val="single" w:sz="4" w:space="0" w:color="auto"/>
              <w:right w:val="single" w:sz="4" w:space="0" w:color="auto"/>
            </w:tcBorders>
          </w:tcPr>
          <w:p w14:paraId="393443CE"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w:t>
            </w:r>
            <w:r w:rsidR="00692126" w:rsidRPr="00685523">
              <w:rPr>
                <w:rFonts w:ascii="Times New Roman" w:eastAsia="Times New Roman" w:hAnsi="Times New Roman"/>
                <w:sz w:val="24"/>
                <w:szCs w:val="24"/>
              </w:rPr>
              <w:t>4</w:t>
            </w:r>
          </w:p>
        </w:tc>
        <w:tc>
          <w:tcPr>
            <w:tcW w:w="937" w:type="dxa"/>
            <w:tcBorders>
              <w:top w:val="single" w:sz="4" w:space="0" w:color="auto"/>
              <w:left w:val="single" w:sz="4" w:space="0" w:color="auto"/>
              <w:bottom w:val="single" w:sz="4" w:space="0" w:color="auto"/>
              <w:right w:val="single" w:sz="4" w:space="0" w:color="auto"/>
            </w:tcBorders>
          </w:tcPr>
          <w:p w14:paraId="251A0902"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959" w:type="dxa"/>
            <w:tcBorders>
              <w:top w:val="single" w:sz="4" w:space="0" w:color="auto"/>
              <w:left w:val="single" w:sz="4" w:space="0" w:color="auto"/>
              <w:bottom w:val="single" w:sz="4" w:space="0" w:color="auto"/>
              <w:right w:val="single" w:sz="4" w:space="0" w:color="auto"/>
            </w:tcBorders>
          </w:tcPr>
          <w:p w14:paraId="72D85D0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9,9</w:t>
            </w:r>
          </w:p>
        </w:tc>
        <w:tc>
          <w:tcPr>
            <w:tcW w:w="911" w:type="dxa"/>
            <w:tcBorders>
              <w:top w:val="single" w:sz="4" w:space="0" w:color="auto"/>
              <w:left w:val="single" w:sz="4" w:space="0" w:color="auto"/>
              <w:bottom w:val="single" w:sz="4" w:space="0" w:color="auto"/>
              <w:right w:val="single" w:sz="4" w:space="0" w:color="auto"/>
            </w:tcBorders>
          </w:tcPr>
          <w:p w14:paraId="7175C46F"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9,7</w:t>
            </w:r>
          </w:p>
        </w:tc>
      </w:tr>
      <w:tr w:rsidR="00EF280D" w:rsidRPr="00685523" w14:paraId="6D95DA7C"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tcPr>
          <w:p w14:paraId="1D1ED62C"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w:t>
            </w:r>
          </w:p>
        </w:tc>
        <w:tc>
          <w:tcPr>
            <w:tcW w:w="762" w:type="dxa"/>
            <w:tcBorders>
              <w:top w:val="single" w:sz="4" w:space="0" w:color="auto"/>
              <w:left w:val="single" w:sz="4" w:space="0" w:color="auto"/>
              <w:bottom w:val="single" w:sz="4" w:space="0" w:color="auto"/>
              <w:right w:val="single" w:sz="4" w:space="0" w:color="auto"/>
            </w:tcBorders>
          </w:tcPr>
          <w:p w14:paraId="430B215D"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9,5</w:t>
            </w:r>
          </w:p>
        </w:tc>
        <w:tc>
          <w:tcPr>
            <w:tcW w:w="1277" w:type="dxa"/>
            <w:tcBorders>
              <w:top w:val="single" w:sz="4" w:space="0" w:color="auto"/>
              <w:left w:val="single" w:sz="4" w:space="0" w:color="auto"/>
              <w:bottom w:val="single" w:sz="4" w:space="0" w:color="auto"/>
              <w:right w:val="single" w:sz="4" w:space="0" w:color="auto"/>
            </w:tcBorders>
          </w:tcPr>
          <w:p w14:paraId="1D0BBC49"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11,3</w:t>
            </w:r>
          </w:p>
        </w:tc>
        <w:tc>
          <w:tcPr>
            <w:tcW w:w="1344" w:type="dxa"/>
            <w:tcBorders>
              <w:top w:val="single" w:sz="4" w:space="0" w:color="auto"/>
              <w:left w:val="single" w:sz="4" w:space="0" w:color="auto"/>
              <w:bottom w:val="single" w:sz="4" w:space="0" w:color="auto"/>
              <w:right w:val="single" w:sz="4" w:space="0" w:color="auto"/>
            </w:tcBorders>
          </w:tcPr>
          <w:p w14:paraId="66430BA4"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766" w:type="dxa"/>
            <w:tcBorders>
              <w:top w:val="single" w:sz="4" w:space="0" w:color="auto"/>
              <w:left w:val="single" w:sz="4" w:space="0" w:color="auto"/>
              <w:bottom w:val="single" w:sz="4" w:space="0" w:color="auto"/>
              <w:right w:val="single" w:sz="4" w:space="0" w:color="auto"/>
            </w:tcBorders>
          </w:tcPr>
          <w:p w14:paraId="35228B9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13,2</w:t>
            </w:r>
          </w:p>
        </w:tc>
        <w:tc>
          <w:tcPr>
            <w:tcW w:w="852" w:type="dxa"/>
            <w:tcBorders>
              <w:top w:val="single" w:sz="4" w:space="0" w:color="auto"/>
              <w:left w:val="single" w:sz="4" w:space="0" w:color="auto"/>
              <w:bottom w:val="single" w:sz="4" w:space="0" w:color="auto"/>
              <w:right w:val="single" w:sz="4" w:space="0" w:color="auto"/>
            </w:tcBorders>
          </w:tcPr>
          <w:p w14:paraId="0951E0BF"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9,4</w:t>
            </w:r>
          </w:p>
        </w:tc>
        <w:tc>
          <w:tcPr>
            <w:tcW w:w="852" w:type="dxa"/>
            <w:tcBorders>
              <w:top w:val="single" w:sz="4" w:space="0" w:color="auto"/>
              <w:left w:val="single" w:sz="4" w:space="0" w:color="auto"/>
              <w:bottom w:val="single" w:sz="4" w:space="0" w:color="auto"/>
              <w:right w:val="single" w:sz="4" w:space="0" w:color="auto"/>
            </w:tcBorders>
          </w:tcPr>
          <w:p w14:paraId="2527BE6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7,6</w:t>
            </w:r>
          </w:p>
        </w:tc>
        <w:tc>
          <w:tcPr>
            <w:tcW w:w="937" w:type="dxa"/>
            <w:tcBorders>
              <w:top w:val="single" w:sz="4" w:space="0" w:color="auto"/>
              <w:left w:val="single" w:sz="4" w:space="0" w:color="auto"/>
              <w:bottom w:val="single" w:sz="4" w:space="0" w:color="auto"/>
              <w:right w:val="single" w:sz="4" w:space="0" w:color="auto"/>
            </w:tcBorders>
          </w:tcPr>
          <w:p w14:paraId="00C0460C"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8,6</w:t>
            </w:r>
          </w:p>
        </w:tc>
        <w:tc>
          <w:tcPr>
            <w:tcW w:w="959" w:type="dxa"/>
            <w:tcBorders>
              <w:top w:val="single" w:sz="4" w:space="0" w:color="auto"/>
              <w:left w:val="single" w:sz="4" w:space="0" w:color="auto"/>
              <w:bottom w:val="single" w:sz="4" w:space="0" w:color="auto"/>
              <w:right w:val="single" w:sz="4" w:space="0" w:color="auto"/>
            </w:tcBorders>
          </w:tcPr>
          <w:p w14:paraId="6B4BD88E"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8,9</w:t>
            </w:r>
          </w:p>
        </w:tc>
        <w:tc>
          <w:tcPr>
            <w:tcW w:w="911" w:type="dxa"/>
            <w:tcBorders>
              <w:top w:val="single" w:sz="4" w:space="0" w:color="auto"/>
              <w:left w:val="single" w:sz="4" w:space="0" w:color="auto"/>
              <w:bottom w:val="single" w:sz="4" w:space="0" w:color="auto"/>
              <w:right w:val="single" w:sz="4" w:space="0" w:color="auto"/>
            </w:tcBorders>
          </w:tcPr>
          <w:p w14:paraId="57BFA125"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8,8</w:t>
            </w:r>
          </w:p>
        </w:tc>
      </w:tr>
      <w:tr w:rsidR="00EF280D" w:rsidRPr="00685523" w14:paraId="27BE91A9"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28EBC348"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p>
        </w:tc>
        <w:tc>
          <w:tcPr>
            <w:tcW w:w="762" w:type="dxa"/>
            <w:tcBorders>
              <w:top w:val="single" w:sz="4" w:space="0" w:color="auto"/>
              <w:left w:val="single" w:sz="4" w:space="0" w:color="auto"/>
              <w:bottom w:val="single" w:sz="4" w:space="0" w:color="auto"/>
              <w:right w:val="single" w:sz="4" w:space="0" w:color="auto"/>
            </w:tcBorders>
          </w:tcPr>
          <w:p w14:paraId="77AF5AEC"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5,5</w:t>
            </w:r>
          </w:p>
        </w:tc>
        <w:tc>
          <w:tcPr>
            <w:tcW w:w="1277" w:type="dxa"/>
            <w:tcBorders>
              <w:top w:val="single" w:sz="4" w:space="0" w:color="auto"/>
              <w:left w:val="single" w:sz="4" w:space="0" w:color="auto"/>
              <w:bottom w:val="single" w:sz="4" w:space="0" w:color="auto"/>
              <w:right w:val="single" w:sz="4" w:space="0" w:color="auto"/>
            </w:tcBorders>
          </w:tcPr>
          <w:p w14:paraId="1D4011AA"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1344" w:type="dxa"/>
            <w:tcBorders>
              <w:top w:val="single" w:sz="4" w:space="0" w:color="auto"/>
              <w:left w:val="single" w:sz="4" w:space="0" w:color="auto"/>
              <w:bottom w:val="single" w:sz="4" w:space="0" w:color="auto"/>
              <w:right w:val="single" w:sz="4" w:space="0" w:color="auto"/>
            </w:tcBorders>
          </w:tcPr>
          <w:p w14:paraId="3DF25909"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6,6</w:t>
            </w:r>
          </w:p>
        </w:tc>
        <w:tc>
          <w:tcPr>
            <w:tcW w:w="766" w:type="dxa"/>
            <w:tcBorders>
              <w:top w:val="single" w:sz="4" w:space="0" w:color="auto"/>
              <w:left w:val="single" w:sz="4" w:space="0" w:color="auto"/>
              <w:bottom w:val="single" w:sz="4" w:space="0" w:color="auto"/>
              <w:right w:val="single" w:sz="4" w:space="0" w:color="auto"/>
            </w:tcBorders>
          </w:tcPr>
          <w:p w14:paraId="154E838A"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852" w:type="dxa"/>
            <w:tcBorders>
              <w:top w:val="single" w:sz="4" w:space="0" w:color="auto"/>
              <w:left w:val="single" w:sz="4" w:space="0" w:color="auto"/>
              <w:bottom w:val="single" w:sz="4" w:space="0" w:color="auto"/>
              <w:right w:val="single" w:sz="4" w:space="0" w:color="auto"/>
            </w:tcBorders>
          </w:tcPr>
          <w:p w14:paraId="001913BD"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c>
          <w:tcPr>
            <w:tcW w:w="852" w:type="dxa"/>
            <w:tcBorders>
              <w:top w:val="single" w:sz="4" w:space="0" w:color="auto"/>
              <w:left w:val="single" w:sz="4" w:space="0" w:color="auto"/>
              <w:bottom w:val="single" w:sz="4" w:space="0" w:color="auto"/>
              <w:right w:val="single" w:sz="4" w:space="0" w:color="auto"/>
            </w:tcBorders>
          </w:tcPr>
          <w:p w14:paraId="5D16DB8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6,1</w:t>
            </w:r>
          </w:p>
        </w:tc>
        <w:tc>
          <w:tcPr>
            <w:tcW w:w="937" w:type="dxa"/>
            <w:tcBorders>
              <w:top w:val="single" w:sz="4" w:space="0" w:color="auto"/>
              <w:left w:val="single" w:sz="4" w:space="0" w:color="auto"/>
              <w:bottom w:val="single" w:sz="4" w:space="0" w:color="auto"/>
              <w:right w:val="single" w:sz="4" w:space="0" w:color="auto"/>
            </w:tcBorders>
          </w:tcPr>
          <w:p w14:paraId="50F0A7C7"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959" w:type="dxa"/>
            <w:tcBorders>
              <w:top w:val="single" w:sz="4" w:space="0" w:color="auto"/>
              <w:left w:val="single" w:sz="4" w:space="0" w:color="auto"/>
              <w:bottom w:val="single" w:sz="4" w:space="0" w:color="auto"/>
              <w:right w:val="single" w:sz="4" w:space="0" w:color="auto"/>
            </w:tcBorders>
          </w:tcPr>
          <w:p w14:paraId="3B616DB0"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7,0</w:t>
            </w:r>
          </w:p>
        </w:tc>
        <w:tc>
          <w:tcPr>
            <w:tcW w:w="911" w:type="dxa"/>
            <w:tcBorders>
              <w:top w:val="single" w:sz="4" w:space="0" w:color="auto"/>
              <w:left w:val="single" w:sz="4" w:space="0" w:color="auto"/>
              <w:bottom w:val="single" w:sz="4" w:space="0" w:color="auto"/>
              <w:right w:val="single" w:sz="4" w:space="0" w:color="auto"/>
            </w:tcBorders>
          </w:tcPr>
          <w:p w14:paraId="23B9BE19"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r>
      <w:tr w:rsidR="00EF280D" w:rsidRPr="00685523" w14:paraId="50176681" w14:textId="77777777" w:rsidTr="00BA30E2">
        <w:trPr>
          <w:trHeight w:val="144"/>
        </w:trPr>
        <w:tc>
          <w:tcPr>
            <w:tcW w:w="909" w:type="dxa"/>
            <w:tcBorders>
              <w:top w:val="single" w:sz="4" w:space="0" w:color="auto"/>
              <w:left w:val="single" w:sz="4" w:space="0" w:color="auto"/>
              <w:bottom w:val="single" w:sz="4" w:space="0" w:color="auto"/>
              <w:right w:val="single" w:sz="4" w:space="0" w:color="auto"/>
            </w:tcBorders>
          </w:tcPr>
          <w:p w14:paraId="54E6CC4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r w:rsidR="00692126"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35385986"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–5,3</w:t>
            </w:r>
          </w:p>
        </w:tc>
        <w:tc>
          <w:tcPr>
            <w:tcW w:w="1277" w:type="dxa"/>
            <w:tcBorders>
              <w:top w:val="single" w:sz="4" w:space="0" w:color="auto"/>
              <w:left w:val="single" w:sz="4" w:space="0" w:color="auto"/>
              <w:bottom w:val="single" w:sz="4" w:space="0" w:color="auto"/>
              <w:right w:val="single" w:sz="4" w:space="0" w:color="auto"/>
            </w:tcBorders>
          </w:tcPr>
          <w:p w14:paraId="4DCF4252"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w:t>
            </w:r>
          </w:p>
        </w:tc>
        <w:tc>
          <w:tcPr>
            <w:tcW w:w="1344" w:type="dxa"/>
            <w:tcBorders>
              <w:top w:val="single" w:sz="4" w:space="0" w:color="auto"/>
              <w:left w:val="single" w:sz="4" w:space="0" w:color="auto"/>
              <w:bottom w:val="single" w:sz="4" w:space="0" w:color="auto"/>
              <w:right w:val="single" w:sz="4" w:space="0" w:color="auto"/>
            </w:tcBorders>
          </w:tcPr>
          <w:p w14:paraId="2330190F"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2,7</w:t>
            </w:r>
          </w:p>
        </w:tc>
        <w:tc>
          <w:tcPr>
            <w:tcW w:w="766" w:type="dxa"/>
            <w:tcBorders>
              <w:top w:val="single" w:sz="4" w:space="0" w:color="auto"/>
              <w:left w:val="single" w:sz="4" w:space="0" w:color="auto"/>
              <w:bottom w:val="single" w:sz="4" w:space="0" w:color="auto"/>
              <w:right w:val="single" w:sz="4" w:space="0" w:color="auto"/>
            </w:tcBorders>
          </w:tcPr>
          <w:p w14:paraId="073E230E"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4,0</w:t>
            </w:r>
          </w:p>
        </w:tc>
        <w:tc>
          <w:tcPr>
            <w:tcW w:w="852" w:type="dxa"/>
            <w:tcBorders>
              <w:top w:val="single" w:sz="4" w:space="0" w:color="auto"/>
              <w:left w:val="single" w:sz="4" w:space="0" w:color="auto"/>
              <w:bottom w:val="single" w:sz="4" w:space="0" w:color="auto"/>
              <w:right w:val="single" w:sz="4" w:space="0" w:color="auto"/>
            </w:tcBorders>
          </w:tcPr>
          <w:p w14:paraId="75D371F3"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852" w:type="dxa"/>
            <w:tcBorders>
              <w:top w:val="single" w:sz="4" w:space="0" w:color="auto"/>
              <w:left w:val="single" w:sz="4" w:space="0" w:color="auto"/>
              <w:bottom w:val="single" w:sz="4" w:space="0" w:color="auto"/>
              <w:right w:val="single" w:sz="4" w:space="0" w:color="auto"/>
            </w:tcBorders>
          </w:tcPr>
          <w:p w14:paraId="4BC77B60"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937" w:type="dxa"/>
            <w:tcBorders>
              <w:top w:val="single" w:sz="4" w:space="0" w:color="auto"/>
              <w:left w:val="single" w:sz="4" w:space="0" w:color="auto"/>
              <w:bottom w:val="single" w:sz="4" w:space="0" w:color="auto"/>
              <w:right w:val="single" w:sz="4" w:space="0" w:color="auto"/>
            </w:tcBorders>
          </w:tcPr>
          <w:p w14:paraId="3ED4F4B5"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959" w:type="dxa"/>
            <w:tcBorders>
              <w:top w:val="single" w:sz="4" w:space="0" w:color="auto"/>
              <w:left w:val="single" w:sz="4" w:space="0" w:color="auto"/>
              <w:bottom w:val="single" w:sz="4" w:space="0" w:color="auto"/>
              <w:right w:val="single" w:sz="4" w:space="0" w:color="auto"/>
            </w:tcBorders>
          </w:tcPr>
          <w:p w14:paraId="0ABC8DA3"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c>
          <w:tcPr>
            <w:tcW w:w="911" w:type="dxa"/>
            <w:tcBorders>
              <w:top w:val="single" w:sz="4" w:space="0" w:color="auto"/>
              <w:left w:val="single" w:sz="4" w:space="0" w:color="auto"/>
              <w:bottom w:val="single" w:sz="4" w:space="0" w:color="auto"/>
              <w:right w:val="single" w:sz="4" w:space="0" w:color="auto"/>
            </w:tcBorders>
          </w:tcPr>
          <w:p w14:paraId="7E925D6F" w14:textId="77777777" w:rsidR="00EF280D" w:rsidRPr="00685523" w:rsidRDefault="006921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5,5</w:t>
            </w:r>
          </w:p>
        </w:tc>
      </w:tr>
      <w:tr w:rsidR="00EF280D" w:rsidRPr="00685523" w14:paraId="49EFCFA7" w14:textId="77777777" w:rsidTr="00BA30E2">
        <w:trPr>
          <w:trHeight w:val="156"/>
        </w:trPr>
        <w:tc>
          <w:tcPr>
            <w:tcW w:w="909" w:type="dxa"/>
            <w:tcBorders>
              <w:top w:val="single" w:sz="4" w:space="0" w:color="auto"/>
              <w:left w:val="single" w:sz="4" w:space="0" w:color="auto"/>
              <w:bottom w:val="single" w:sz="4" w:space="0" w:color="auto"/>
              <w:right w:val="single" w:sz="4" w:space="0" w:color="auto"/>
            </w:tcBorders>
          </w:tcPr>
          <w:p w14:paraId="2CC45462" w14:textId="77777777" w:rsidR="00EF280D" w:rsidRPr="00685523" w:rsidRDefault="00EF280D" w:rsidP="00A32443">
            <w:pPr>
              <w:spacing w:after="0" w:line="253" w:lineRule="auto"/>
              <w:jc w:val="center"/>
              <w:rPr>
                <w:rFonts w:ascii="Times New Roman" w:eastAsia="Times New Roman" w:hAnsi="Times New Roman"/>
                <w:sz w:val="24"/>
                <w:szCs w:val="24"/>
              </w:rPr>
            </w:pPr>
          </w:p>
        </w:tc>
        <w:tc>
          <w:tcPr>
            <w:tcW w:w="8660" w:type="dxa"/>
            <w:gridSpan w:val="9"/>
            <w:tcBorders>
              <w:top w:val="single" w:sz="4" w:space="0" w:color="auto"/>
              <w:left w:val="single" w:sz="4" w:space="0" w:color="auto"/>
              <w:bottom w:val="single" w:sz="4" w:space="0" w:color="auto"/>
              <w:right w:val="single" w:sz="4" w:space="0" w:color="auto"/>
            </w:tcBorders>
          </w:tcPr>
          <w:p w14:paraId="02E5EE33" w14:textId="77777777" w:rsidR="00EF280D" w:rsidRPr="00685523" w:rsidRDefault="00EF280D" w:rsidP="00A32443">
            <w:pPr>
              <w:spacing w:before="120" w:after="0" w:line="252" w:lineRule="auto"/>
              <w:jc w:val="center"/>
              <w:rPr>
                <w:rFonts w:ascii="Times New Roman" w:eastAsia="Times New Roman" w:hAnsi="Times New Roman"/>
                <w:sz w:val="24"/>
                <w:szCs w:val="24"/>
              </w:rPr>
            </w:pPr>
            <w:r w:rsidRPr="00685523">
              <w:rPr>
                <w:rFonts w:ascii="Times New Roman" w:eastAsia="Times New Roman" w:hAnsi="Times New Roman"/>
                <w:sz w:val="24"/>
                <w:szCs w:val="24"/>
              </w:rPr>
              <w:t>Варіант 5</w:t>
            </w:r>
          </w:p>
        </w:tc>
      </w:tr>
      <w:tr w:rsidR="00EF280D" w:rsidRPr="00685523" w14:paraId="1CE04F6E"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hideMark/>
          </w:tcPr>
          <w:p w14:paraId="0FFE0B32"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w:t>
            </w:r>
          </w:p>
        </w:tc>
        <w:tc>
          <w:tcPr>
            <w:tcW w:w="762" w:type="dxa"/>
            <w:tcBorders>
              <w:top w:val="single" w:sz="4" w:space="0" w:color="auto"/>
              <w:left w:val="single" w:sz="4" w:space="0" w:color="auto"/>
              <w:bottom w:val="single" w:sz="4" w:space="0" w:color="auto"/>
              <w:right w:val="single" w:sz="4" w:space="0" w:color="auto"/>
            </w:tcBorders>
          </w:tcPr>
          <w:p w14:paraId="20003942"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–7,9</w:t>
            </w:r>
          </w:p>
        </w:tc>
        <w:tc>
          <w:tcPr>
            <w:tcW w:w="1277" w:type="dxa"/>
            <w:tcBorders>
              <w:top w:val="single" w:sz="4" w:space="0" w:color="auto"/>
              <w:left w:val="single" w:sz="4" w:space="0" w:color="auto"/>
              <w:bottom w:val="single" w:sz="4" w:space="0" w:color="auto"/>
              <w:right w:val="single" w:sz="4" w:space="0" w:color="auto"/>
            </w:tcBorders>
          </w:tcPr>
          <w:p w14:paraId="43A1666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w:t>
            </w:r>
          </w:p>
        </w:tc>
        <w:tc>
          <w:tcPr>
            <w:tcW w:w="1344" w:type="dxa"/>
            <w:tcBorders>
              <w:top w:val="single" w:sz="4" w:space="0" w:color="auto"/>
              <w:left w:val="single" w:sz="4" w:space="0" w:color="auto"/>
              <w:bottom w:val="single" w:sz="4" w:space="0" w:color="auto"/>
              <w:right w:val="single" w:sz="4" w:space="0" w:color="auto"/>
            </w:tcBorders>
          </w:tcPr>
          <w:p w14:paraId="21E1631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0,6</w:t>
            </w:r>
          </w:p>
        </w:tc>
        <w:tc>
          <w:tcPr>
            <w:tcW w:w="766" w:type="dxa"/>
            <w:tcBorders>
              <w:top w:val="single" w:sz="4" w:space="0" w:color="auto"/>
              <w:left w:val="single" w:sz="4" w:space="0" w:color="auto"/>
              <w:bottom w:val="single" w:sz="4" w:space="0" w:color="auto"/>
              <w:right w:val="single" w:sz="4" w:space="0" w:color="auto"/>
            </w:tcBorders>
          </w:tcPr>
          <w:p w14:paraId="5EA2561F"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3,5</w:t>
            </w:r>
          </w:p>
        </w:tc>
        <w:tc>
          <w:tcPr>
            <w:tcW w:w="852" w:type="dxa"/>
            <w:tcBorders>
              <w:top w:val="single" w:sz="4" w:space="0" w:color="auto"/>
              <w:left w:val="single" w:sz="4" w:space="0" w:color="auto"/>
              <w:bottom w:val="single" w:sz="4" w:space="0" w:color="auto"/>
              <w:right w:val="single" w:sz="4" w:space="0" w:color="auto"/>
            </w:tcBorders>
          </w:tcPr>
          <w:p w14:paraId="14CEC00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w:t>
            </w:r>
          </w:p>
        </w:tc>
        <w:tc>
          <w:tcPr>
            <w:tcW w:w="852" w:type="dxa"/>
            <w:tcBorders>
              <w:top w:val="single" w:sz="4" w:space="0" w:color="auto"/>
              <w:left w:val="single" w:sz="4" w:space="0" w:color="auto"/>
              <w:bottom w:val="single" w:sz="4" w:space="0" w:color="auto"/>
              <w:right w:val="single" w:sz="4" w:space="0" w:color="auto"/>
            </w:tcBorders>
          </w:tcPr>
          <w:p w14:paraId="5AA97B12"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3,8</w:t>
            </w:r>
          </w:p>
        </w:tc>
        <w:tc>
          <w:tcPr>
            <w:tcW w:w="937" w:type="dxa"/>
            <w:tcBorders>
              <w:top w:val="single" w:sz="4" w:space="0" w:color="auto"/>
              <w:left w:val="single" w:sz="4" w:space="0" w:color="auto"/>
              <w:bottom w:val="single" w:sz="4" w:space="0" w:color="auto"/>
              <w:right w:val="single" w:sz="4" w:space="0" w:color="auto"/>
            </w:tcBorders>
          </w:tcPr>
          <w:p w14:paraId="32E35A06"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959" w:type="dxa"/>
            <w:tcBorders>
              <w:top w:val="single" w:sz="4" w:space="0" w:color="auto"/>
              <w:left w:val="single" w:sz="4" w:space="0" w:color="auto"/>
              <w:bottom w:val="single" w:sz="4" w:space="0" w:color="auto"/>
              <w:right w:val="single" w:sz="4" w:space="0" w:color="auto"/>
            </w:tcBorders>
          </w:tcPr>
          <w:p w14:paraId="57017504"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11" w:type="dxa"/>
            <w:tcBorders>
              <w:top w:val="single" w:sz="4" w:space="0" w:color="auto"/>
              <w:left w:val="single" w:sz="4" w:space="0" w:color="auto"/>
              <w:bottom w:val="single" w:sz="4" w:space="0" w:color="auto"/>
              <w:right w:val="single" w:sz="4" w:space="0" w:color="auto"/>
            </w:tcBorders>
          </w:tcPr>
          <w:p w14:paraId="6DF2F650"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r>
      <w:tr w:rsidR="00EF280D" w:rsidRPr="00685523" w14:paraId="24FF935D" w14:textId="77777777" w:rsidTr="00BA30E2">
        <w:trPr>
          <w:trHeight w:val="168"/>
        </w:trPr>
        <w:tc>
          <w:tcPr>
            <w:tcW w:w="909" w:type="dxa"/>
            <w:tcBorders>
              <w:top w:val="single" w:sz="4" w:space="0" w:color="auto"/>
              <w:left w:val="single" w:sz="4" w:space="0" w:color="auto"/>
              <w:bottom w:val="single" w:sz="4" w:space="0" w:color="auto"/>
              <w:right w:val="single" w:sz="4" w:space="0" w:color="auto"/>
            </w:tcBorders>
          </w:tcPr>
          <w:p w14:paraId="6453E5E2"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w:t>
            </w:r>
          </w:p>
        </w:tc>
        <w:tc>
          <w:tcPr>
            <w:tcW w:w="762" w:type="dxa"/>
            <w:tcBorders>
              <w:top w:val="single" w:sz="4" w:space="0" w:color="auto"/>
              <w:left w:val="single" w:sz="4" w:space="0" w:color="auto"/>
              <w:bottom w:val="single" w:sz="4" w:space="0" w:color="auto"/>
              <w:right w:val="single" w:sz="4" w:space="0" w:color="auto"/>
            </w:tcBorders>
          </w:tcPr>
          <w:p w14:paraId="01A6EE6A"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–2,5</w:t>
            </w:r>
          </w:p>
        </w:tc>
        <w:tc>
          <w:tcPr>
            <w:tcW w:w="1277" w:type="dxa"/>
            <w:tcBorders>
              <w:top w:val="single" w:sz="4" w:space="0" w:color="auto"/>
              <w:left w:val="single" w:sz="4" w:space="0" w:color="auto"/>
              <w:bottom w:val="single" w:sz="4" w:space="0" w:color="auto"/>
              <w:right w:val="single" w:sz="4" w:space="0" w:color="auto"/>
            </w:tcBorders>
          </w:tcPr>
          <w:p w14:paraId="7C150DC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0,7</w:t>
            </w:r>
          </w:p>
        </w:tc>
        <w:tc>
          <w:tcPr>
            <w:tcW w:w="1344" w:type="dxa"/>
            <w:tcBorders>
              <w:top w:val="single" w:sz="4" w:space="0" w:color="auto"/>
              <w:left w:val="single" w:sz="4" w:space="0" w:color="auto"/>
              <w:bottom w:val="single" w:sz="4" w:space="0" w:color="auto"/>
              <w:right w:val="single" w:sz="4" w:space="0" w:color="auto"/>
            </w:tcBorders>
          </w:tcPr>
          <w:p w14:paraId="4EBE911E"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3,4</w:t>
            </w:r>
          </w:p>
        </w:tc>
        <w:tc>
          <w:tcPr>
            <w:tcW w:w="766" w:type="dxa"/>
            <w:tcBorders>
              <w:top w:val="single" w:sz="4" w:space="0" w:color="auto"/>
              <w:left w:val="single" w:sz="4" w:space="0" w:color="auto"/>
              <w:bottom w:val="single" w:sz="4" w:space="0" w:color="auto"/>
              <w:right w:val="single" w:sz="4" w:space="0" w:color="auto"/>
            </w:tcBorders>
          </w:tcPr>
          <w:p w14:paraId="7FD1FAA5"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852" w:type="dxa"/>
            <w:tcBorders>
              <w:top w:val="single" w:sz="4" w:space="0" w:color="auto"/>
              <w:left w:val="single" w:sz="4" w:space="0" w:color="auto"/>
              <w:bottom w:val="single" w:sz="4" w:space="0" w:color="auto"/>
              <w:right w:val="single" w:sz="4" w:space="0" w:color="auto"/>
            </w:tcBorders>
          </w:tcPr>
          <w:p w14:paraId="35898879"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852" w:type="dxa"/>
            <w:tcBorders>
              <w:top w:val="single" w:sz="4" w:space="0" w:color="auto"/>
              <w:left w:val="single" w:sz="4" w:space="0" w:color="auto"/>
              <w:bottom w:val="single" w:sz="4" w:space="0" w:color="auto"/>
              <w:right w:val="single" w:sz="4" w:space="0" w:color="auto"/>
            </w:tcBorders>
          </w:tcPr>
          <w:p w14:paraId="78455F99"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2,6</w:t>
            </w:r>
          </w:p>
        </w:tc>
        <w:tc>
          <w:tcPr>
            <w:tcW w:w="937" w:type="dxa"/>
            <w:tcBorders>
              <w:top w:val="single" w:sz="4" w:space="0" w:color="auto"/>
              <w:left w:val="single" w:sz="4" w:space="0" w:color="auto"/>
              <w:bottom w:val="single" w:sz="4" w:space="0" w:color="auto"/>
              <w:right w:val="single" w:sz="4" w:space="0" w:color="auto"/>
            </w:tcBorders>
          </w:tcPr>
          <w:p w14:paraId="1871620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3,7</w:t>
            </w:r>
          </w:p>
        </w:tc>
        <w:tc>
          <w:tcPr>
            <w:tcW w:w="959" w:type="dxa"/>
            <w:tcBorders>
              <w:top w:val="single" w:sz="4" w:space="0" w:color="auto"/>
              <w:left w:val="single" w:sz="4" w:space="0" w:color="auto"/>
              <w:bottom w:val="single" w:sz="4" w:space="0" w:color="auto"/>
              <w:right w:val="single" w:sz="4" w:space="0" w:color="auto"/>
            </w:tcBorders>
          </w:tcPr>
          <w:p w14:paraId="50CA5A5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4,6</w:t>
            </w:r>
          </w:p>
        </w:tc>
        <w:tc>
          <w:tcPr>
            <w:tcW w:w="911" w:type="dxa"/>
            <w:tcBorders>
              <w:top w:val="single" w:sz="4" w:space="0" w:color="auto"/>
              <w:left w:val="single" w:sz="4" w:space="0" w:color="auto"/>
              <w:bottom w:val="single" w:sz="4" w:space="0" w:color="auto"/>
              <w:right w:val="single" w:sz="4" w:space="0" w:color="auto"/>
            </w:tcBorders>
          </w:tcPr>
          <w:p w14:paraId="7DF7C2F8"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r>
      <w:tr w:rsidR="00EF280D" w:rsidRPr="00685523" w14:paraId="07CB9125"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tcPr>
          <w:p w14:paraId="7BC52695"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ІІІ</w:t>
            </w:r>
          </w:p>
        </w:tc>
        <w:tc>
          <w:tcPr>
            <w:tcW w:w="762" w:type="dxa"/>
            <w:tcBorders>
              <w:top w:val="single" w:sz="4" w:space="0" w:color="auto"/>
              <w:left w:val="single" w:sz="4" w:space="0" w:color="auto"/>
              <w:bottom w:val="single" w:sz="4" w:space="0" w:color="auto"/>
              <w:right w:val="single" w:sz="4" w:space="0" w:color="auto"/>
            </w:tcBorders>
          </w:tcPr>
          <w:p w14:paraId="55660D20"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w:t>
            </w:r>
          </w:p>
        </w:tc>
        <w:tc>
          <w:tcPr>
            <w:tcW w:w="1277" w:type="dxa"/>
            <w:tcBorders>
              <w:top w:val="single" w:sz="4" w:space="0" w:color="auto"/>
              <w:left w:val="single" w:sz="4" w:space="0" w:color="auto"/>
              <w:bottom w:val="single" w:sz="4" w:space="0" w:color="auto"/>
              <w:right w:val="single" w:sz="4" w:space="0" w:color="auto"/>
            </w:tcBorders>
          </w:tcPr>
          <w:p w14:paraId="47126D26"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1344" w:type="dxa"/>
            <w:tcBorders>
              <w:top w:val="single" w:sz="4" w:space="0" w:color="auto"/>
              <w:left w:val="single" w:sz="4" w:space="0" w:color="auto"/>
              <w:bottom w:val="single" w:sz="4" w:space="0" w:color="auto"/>
              <w:right w:val="single" w:sz="4" w:space="0" w:color="auto"/>
            </w:tcBorders>
          </w:tcPr>
          <w:p w14:paraId="28F2338E"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w:t>
            </w:r>
          </w:p>
        </w:tc>
        <w:tc>
          <w:tcPr>
            <w:tcW w:w="766" w:type="dxa"/>
            <w:tcBorders>
              <w:top w:val="single" w:sz="4" w:space="0" w:color="auto"/>
              <w:left w:val="single" w:sz="4" w:space="0" w:color="auto"/>
              <w:bottom w:val="single" w:sz="4" w:space="0" w:color="auto"/>
              <w:right w:val="single" w:sz="4" w:space="0" w:color="auto"/>
            </w:tcBorders>
          </w:tcPr>
          <w:p w14:paraId="6EB0A5E0"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4,8</w:t>
            </w:r>
          </w:p>
        </w:tc>
        <w:tc>
          <w:tcPr>
            <w:tcW w:w="852" w:type="dxa"/>
            <w:tcBorders>
              <w:top w:val="single" w:sz="4" w:space="0" w:color="auto"/>
              <w:left w:val="single" w:sz="4" w:space="0" w:color="auto"/>
              <w:bottom w:val="single" w:sz="4" w:space="0" w:color="auto"/>
              <w:right w:val="single" w:sz="4" w:space="0" w:color="auto"/>
            </w:tcBorders>
          </w:tcPr>
          <w:p w14:paraId="09D873AC"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c>
          <w:tcPr>
            <w:tcW w:w="852" w:type="dxa"/>
            <w:tcBorders>
              <w:top w:val="single" w:sz="4" w:space="0" w:color="auto"/>
              <w:left w:val="single" w:sz="4" w:space="0" w:color="auto"/>
              <w:bottom w:val="single" w:sz="4" w:space="0" w:color="auto"/>
              <w:right w:val="single" w:sz="4" w:space="0" w:color="auto"/>
            </w:tcBorders>
          </w:tcPr>
          <w:p w14:paraId="4FDA332C"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w:t>
            </w:r>
          </w:p>
        </w:tc>
        <w:tc>
          <w:tcPr>
            <w:tcW w:w="937" w:type="dxa"/>
            <w:tcBorders>
              <w:top w:val="single" w:sz="4" w:space="0" w:color="auto"/>
              <w:left w:val="single" w:sz="4" w:space="0" w:color="auto"/>
              <w:bottom w:val="single" w:sz="4" w:space="0" w:color="auto"/>
              <w:right w:val="single" w:sz="4" w:space="0" w:color="auto"/>
            </w:tcBorders>
          </w:tcPr>
          <w:p w14:paraId="00EA06D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w:t>
            </w:r>
          </w:p>
        </w:tc>
        <w:tc>
          <w:tcPr>
            <w:tcW w:w="959" w:type="dxa"/>
            <w:tcBorders>
              <w:top w:val="single" w:sz="4" w:space="0" w:color="auto"/>
              <w:left w:val="single" w:sz="4" w:space="0" w:color="auto"/>
              <w:bottom w:val="single" w:sz="4" w:space="0" w:color="auto"/>
              <w:right w:val="single" w:sz="4" w:space="0" w:color="auto"/>
            </w:tcBorders>
          </w:tcPr>
          <w:p w14:paraId="2D151024"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911" w:type="dxa"/>
            <w:tcBorders>
              <w:top w:val="single" w:sz="4" w:space="0" w:color="auto"/>
              <w:left w:val="single" w:sz="4" w:space="0" w:color="auto"/>
              <w:bottom w:val="single" w:sz="4" w:space="0" w:color="auto"/>
              <w:right w:val="single" w:sz="4" w:space="0" w:color="auto"/>
            </w:tcBorders>
          </w:tcPr>
          <w:p w14:paraId="1C190B19"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r>
      <w:tr w:rsidR="00EF280D" w:rsidRPr="00685523" w14:paraId="32EBD6C9" w14:textId="77777777" w:rsidTr="00BA30E2">
        <w:trPr>
          <w:trHeight w:val="192"/>
        </w:trPr>
        <w:tc>
          <w:tcPr>
            <w:tcW w:w="909" w:type="dxa"/>
            <w:tcBorders>
              <w:top w:val="single" w:sz="4" w:space="0" w:color="auto"/>
              <w:left w:val="single" w:sz="4" w:space="0" w:color="auto"/>
              <w:bottom w:val="single" w:sz="4" w:space="0" w:color="auto"/>
              <w:right w:val="single" w:sz="4" w:space="0" w:color="auto"/>
            </w:tcBorders>
          </w:tcPr>
          <w:p w14:paraId="278BE61D"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IV</w:t>
            </w:r>
          </w:p>
        </w:tc>
        <w:tc>
          <w:tcPr>
            <w:tcW w:w="762" w:type="dxa"/>
            <w:tcBorders>
              <w:top w:val="single" w:sz="4" w:space="0" w:color="auto"/>
              <w:left w:val="single" w:sz="4" w:space="0" w:color="auto"/>
              <w:bottom w:val="single" w:sz="4" w:space="0" w:color="auto"/>
              <w:right w:val="single" w:sz="4" w:space="0" w:color="auto"/>
            </w:tcBorders>
          </w:tcPr>
          <w:p w14:paraId="3D07A21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11,7</w:t>
            </w:r>
          </w:p>
        </w:tc>
        <w:tc>
          <w:tcPr>
            <w:tcW w:w="1277" w:type="dxa"/>
            <w:tcBorders>
              <w:top w:val="single" w:sz="4" w:space="0" w:color="auto"/>
              <w:left w:val="single" w:sz="4" w:space="0" w:color="auto"/>
              <w:bottom w:val="single" w:sz="4" w:space="0" w:color="auto"/>
              <w:right w:val="single" w:sz="4" w:space="0" w:color="auto"/>
            </w:tcBorders>
          </w:tcPr>
          <w:p w14:paraId="68E138DB"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8,4</w:t>
            </w:r>
          </w:p>
        </w:tc>
        <w:tc>
          <w:tcPr>
            <w:tcW w:w="1344" w:type="dxa"/>
            <w:tcBorders>
              <w:top w:val="single" w:sz="4" w:space="0" w:color="auto"/>
              <w:left w:val="single" w:sz="4" w:space="0" w:color="auto"/>
              <w:bottom w:val="single" w:sz="4" w:space="0" w:color="auto"/>
              <w:right w:val="single" w:sz="4" w:space="0" w:color="auto"/>
            </w:tcBorders>
          </w:tcPr>
          <w:p w14:paraId="234F277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9,9</w:t>
            </w:r>
          </w:p>
        </w:tc>
        <w:tc>
          <w:tcPr>
            <w:tcW w:w="766" w:type="dxa"/>
            <w:tcBorders>
              <w:top w:val="single" w:sz="4" w:space="0" w:color="auto"/>
              <w:left w:val="single" w:sz="4" w:space="0" w:color="auto"/>
              <w:bottom w:val="single" w:sz="4" w:space="0" w:color="auto"/>
              <w:right w:val="single" w:sz="4" w:space="0" w:color="auto"/>
            </w:tcBorders>
          </w:tcPr>
          <w:p w14:paraId="2EA8D386"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6,6</w:t>
            </w:r>
          </w:p>
        </w:tc>
        <w:tc>
          <w:tcPr>
            <w:tcW w:w="852" w:type="dxa"/>
            <w:tcBorders>
              <w:top w:val="single" w:sz="4" w:space="0" w:color="auto"/>
              <w:left w:val="single" w:sz="4" w:space="0" w:color="auto"/>
              <w:bottom w:val="single" w:sz="4" w:space="0" w:color="auto"/>
              <w:right w:val="single" w:sz="4" w:space="0" w:color="auto"/>
            </w:tcBorders>
          </w:tcPr>
          <w:p w14:paraId="1DC77B5F"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4,1</w:t>
            </w:r>
          </w:p>
        </w:tc>
        <w:tc>
          <w:tcPr>
            <w:tcW w:w="852" w:type="dxa"/>
            <w:tcBorders>
              <w:top w:val="single" w:sz="4" w:space="0" w:color="auto"/>
              <w:left w:val="single" w:sz="4" w:space="0" w:color="auto"/>
              <w:bottom w:val="single" w:sz="4" w:space="0" w:color="auto"/>
              <w:right w:val="single" w:sz="4" w:space="0" w:color="auto"/>
            </w:tcBorders>
          </w:tcPr>
          <w:p w14:paraId="08D4AE20"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3,9</w:t>
            </w:r>
          </w:p>
        </w:tc>
        <w:tc>
          <w:tcPr>
            <w:tcW w:w="937" w:type="dxa"/>
            <w:tcBorders>
              <w:top w:val="single" w:sz="4" w:space="0" w:color="auto"/>
              <w:left w:val="single" w:sz="4" w:space="0" w:color="auto"/>
              <w:bottom w:val="single" w:sz="4" w:space="0" w:color="auto"/>
              <w:right w:val="single" w:sz="4" w:space="0" w:color="auto"/>
            </w:tcBorders>
          </w:tcPr>
          <w:p w14:paraId="6228C775"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3,3</w:t>
            </w:r>
          </w:p>
        </w:tc>
        <w:tc>
          <w:tcPr>
            <w:tcW w:w="959" w:type="dxa"/>
            <w:tcBorders>
              <w:top w:val="single" w:sz="4" w:space="0" w:color="auto"/>
              <w:left w:val="single" w:sz="4" w:space="0" w:color="auto"/>
              <w:bottom w:val="single" w:sz="4" w:space="0" w:color="auto"/>
              <w:right w:val="single" w:sz="4" w:space="0" w:color="auto"/>
            </w:tcBorders>
          </w:tcPr>
          <w:p w14:paraId="5178B86E"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w:t>
            </w:r>
            <w:r w:rsidR="00E45D26" w:rsidRPr="00685523">
              <w:rPr>
                <w:rFonts w:ascii="Times New Roman" w:eastAsia="Times New Roman" w:hAnsi="Times New Roman"/>
                <w:sz w:val="24"/>
                <w:szCs w:val="24"/>
              </w:rPr>
              <w:t>0</w:t>
            </w:r>
          </w:p>
        </w:tc>
        <w:tc>
          <w:tcPr>
            <w:tcW w:w="911" w:type="dxa"/>
            <w:tcBorders>
              <w:top w:val="single" w:sz="4" w:space="0" w:color="auto"/>
              <w:left w:val="single" w:sz="4" w:space="0" w:color="auto"/>
              <w:bottom w:val="single" w:sz="4" w:space="0" w:color="auto"/>
              <w:right w:val="single" w:sz="4" w:space="0" w:color="auto"/>
            </w:tcBorders>
          </w:tcPr>
          <w:p w14:paraId="1F48478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3,6</w:t>
            </w:r>
          </w:p>
        </w:tc>
      </w:tr>
      <w:tr w:rsidR="00EF280D" w:rsidRPr="00685523" w14:paraId="69B990F3" w14:textId="77777777" w:rsidTr="00BA30E2">
        <w:trPr>
          <w:trHeight w:val="132"/>
        </w:trPr>
        <w:tc>
          <w:tcPr>
            <w:tcW w:w="909" w:type="dxa"/>
            <w:tcBorders>
              <w:top w:val="single" w:sz="4" w:space="0" w:color="auto"/>
              <w:left w:val="single" w:sz="4" w:space="0" w:color="auto"/>
              <w:bottom w:val="single" w:sz="4" w:space="0" w:color="auto"/>
              <w:right w:val="single" w:sz="4" w:space="0" w:color="auto"/>
            </w:tcBorders>
            <w:hideMark/>
          </w:tcPr>
          <w:p w14:paraId="1C9BBC55"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w:t>
            </w:r>
          </w:p>
        </w:tc>
        <w:tc>
          <w:tcPr>
            <w:tcW w:w="762" w:type="dxa"/>
            <w:tcBorders>
              <w:top w:val="single" w:sz="4" w:space="0" w:color="auto"/>
              <w:left w:val="single" w:sz="4" w:space="0" w:color="auto"/>
              <w:bottom w:val="single" w:sz="4" w:space="0" w:color="auto"/>
              <w:right w:val="single" w:sz="4" w:space="0" w:color="auto"/>
            </w:tcBorders>
          </w:tcPr>
          <w:p w14:paraId="1D94BE28"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18,8</w:t>
            </w:r>
          </w:p>
        </w:tc>
        <w:tc>
          <w:tcPr>
            <w:tcW w:w="1277" w:type="dxa"/>
            <w:tcBorders>
              <w:top w:val="single" w:sz="4" w:space="0" w:color="auto"/>
              <w:left w:val="single" w:sz="4" w:space="0" w:color="auto"/>
              <w:bottom w:val="single" w:sz="4" w:space="0" w:color="auto"/>
              <w:right w:val="single" w:sz="4" w:space="0" w:color="auto"/>
            </w:tcBorders>
          </w:tcPr>
          <w:p w14:paraId="6E4FBDA0"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14,2</w:t>
            </w:r>
          </w:p>
        </w:tc>
        <w:tc>
          <w:tcPr>
            <w:tcW w:w="1344" w:type="dxa"/>
            <w:tcBorders>
              <w:top w:val="single" w:sz="4" w:space="0" w:color="auto"/>
              <w:left w:val="single" w:sz="4" w:space="0" w:color="auto"/>
              <w:bottom w:val="single" w:sz="4" w:space="0" w:color="auto"/>
              <w:right w:val="single" w:sz="4" w:space="0" w:color="auto"/>
            </w:tcBorders>
          </w:tcPr>
          <w:p w14:paraId="042A8CB4"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13,7</w:t>
            </w:r>
          </w:p>
        </w:tc>
        <w:tc>
          <w:tcPr>
            <w:tcW w:w="766" w:type="dxa"/>
            <w:tcBorders>
              <w:top w:val="single" w:sz="4" w:space="0" w:color="auto"/>
              <w:left w:val="single" w:sz="4" w:space="0" w:color="auto"/>
              <w:bottom w:val="single" w:sz="4" w:space="0" w:color="auto"/>
              <w:right w:val="single" w:sz="4" w:space="0" w:color="auto"/>
            </w:tcBorders>
          </w:tcPr>
          <w:p w14:paraId="6F648651"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14,3</w:t>
            </w:r>
          </w:p>
        </w:tc>
        <w:tc>
          <w:tcPr>
            <w:tcW w:w="852" w:type="dxa"/>
            <w:tcBorders>
              <w:top w:val="single" w:sz="4" w:space="0" w:color="auto"/>
              <w:left w:val="single" w:sz="4" w:space="0" w:color="auto"/>
              <w:bottom w:val="single" w:sz="4" w:space="0" w:color="auto"/>
              <w:right w:val="single" w:sz="4" w:space="0" w:color="auto"/>
            </w:tcBorders>
          </w:tcPr>
          <w:p w14:paraId="7E81C2B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5,4</w:t>
            </w:r>
          </w:p>
        </w:tc>
        <w:tc>
          <w:tcPr>
            <w:tcW w:w="852" w:type="dxa"/>
            <w:tcBorders>
              <w:top w:val="single" w:sz="4" w:space="0" w:color="auto"/>
              <w:left w:val="single" w:sz="4" w:space="0" w:color="auto"/>
              <w:bottom w:val="single" w:sz="4" w:space="0" w:color="auto"/>
              <w:right w:val="single" w:sz="4" w:space="0" w:color="auto"/>
            </w:tcBorders>
          </w:tcPr>
          <w:p w14:paraId="5317D8E5"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4,4</w:t>
            </w:r>
          </w:p>
        </w:tc>
        <w:tc>
          <w:tcPr>
            <w:tcW w:w="937" w:type="dxa"/>
            <w:tcBorders>
              <w:top w:val="single" w:sz="4" w:space="0" w:color="auto"/>
              <w:left w:val="single" w:sz="4" w:space="0" w:color="auto"/>
              <w:bottom w:val="single" w:sz="4" w:space="0" w:color="auto"/>
              <w:right w:val="single" w:sz="4" w:space="0" w:color="auto"/>
            </w:tcBorders>
          </w:tcPr>
          <w:p w14:paraId="54E8B11E"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5,4</w:t>
            </w:r>
          </w:p>
        </w:tc>
        <w:tc>
          <w:tcPr>
            <w:tcW w:w="959" w:type="dxa"/>
            <w:tcBorders>
              <w:top w:val="single" w:sz="4" w:space="0" w:color="auto"/>
              <w:left w:val="single" w:sz="4" w:space="0" w:color="auto"/>
              <w:bottom w:val="single" w:sz="4" w:space="0" w:color="auto"/>
              <w:right w:val="single" w:sz="4" w:space="0" w:color="auto"/>
            </w:tcBorders>
          </w:tcPr>
          <w:p w14:paraId="7DDFA343"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911" w:type="dxa"/>
            <w:tcBorders>
              <w:top w:val="single" w:sz="4" w:space="0" w:color="auto"/>
              <w:left w:val="single" w:sz="4" w:space="0" w:color="auto"/>
              <w:bottom w:val="single" w:sz="4" w:space="0" w:color="auto"/>
              <w:right w:val="single" w:sz="4" w:space="0" w:color="auto"/>
            </w:tcBorders>
          </w:tcPr>
          <w:p w14:paraId="0787399B"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r>
      <w:tr w:rsidR="00EF280D" w:rsidRPr="00685523" w14:paraId="5F115C0B" w14:textId="77777777" w:rsidTr="00BA30E2">
        <w:trPr>
          <w:trHeight w:val="154"/>
        </w:trPr>
        <w:tc>
          <w:tcPr>
            <w:tcW w:w="909" w:type="dxa"/>
            <w:tcBorders>
              <w:top w:val="single" w:sz="4" w:space="0" w:color="auto"/>
              <w:left w:val="single" w:sz="4" w:space="0" w:color="auto"/>
              <w:bottom w:val="single" w:sz="4" w:space="0" w:color="auto"/>
              <w:right w:val="single" w:sz="4" w:space="0" w:color="auto"/>
            </w:tcBorders>
          </w:tcPr>
          <w:p w14:paraId="0EFAA979"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w:t>
            </w:r>
          </w:p>
        </w:tc>
        <w:tc>
          <w:tcPr>
            <w:tcW w:w="762" w:type="dxa"/>
            <w:tcBorders>
              <w:top w:val="single" w:sz="4" w:space="0" w:color="auto"/>
              <w:left w:val="single" w:sz="4" w:space="0" w:color="auto"/>
              <w:bottom w:val="single" w:sz="4" w:space="0" w:color="auto"/>
              <w:right w:val="single" w:sz="4" w:space="0" w:color="auto"/>
            </w:tcBorders>
          </w:tcPr>
          <w:p w14:paraId="41444FB6"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28,6</w:t>
            </w:r>
          </w:p>
        </w:tc>
        <w:tc>
          <w:tcPr>
            <w:tcW w:w="1277" w:type="dxa"/>
            <w:tcBorders>
              <w:top w:val="single" w:sz="4" w:space="0" w:color="auto"/>
              <w:left w:val="single" w:sz="4" w:space="0" w:color="auto"/>
              <w:bottom w:val="single" w:sz="4" w:space="0" w:color="auto"/>
              <w:right w:val="single" w:sz="4" w:space="0" w:color="auto"/>
            </w:tcBorders>
          </w:tcPr>
          <w:p w14:paraId="74B2E144"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21,6</w:t>
            </w:r>
          </w:p>
        </w:tc>
        <w:tc>
          <w:tcPr>
            <w:tcW w:w="1344" w:type="dxa"/>
            <w:tcBorders>
              <w:top w:val="single" w:sz="4" w:space="0" w:color="auto"/>
              <w:left w:val="single" w:sz="4" w:space="0" w:color="auto"/>
              <w:bottom w:val="single" w:sz="4" w:space="0" w:color="auto"/>
              <w:right w:val="single" w:sz="4" w:space="0" w:color="auto"/>
            </w:tcBorders>
          </w:tcPr>
          <w:p w14:paraId="0D78D9FA"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20,2</w:t>
            </w:r>
          </w:p>
        </w:tc>
        <w:tc>
          <w:tcPr>
            <w:tcW w:w="766" w:type="dxa"/>
            <w:tcBorders>
              <w:top w:val="single" w:sz="4" w:space="0" w:color="auto"/>
              <w:left w:val="single" w:sz="4" w:space="0" w:color="auto"/>
              <w:bottom w:val="single" w:sz="4" w:space="0" w:color="auto"/>
              <w:right w:val="single" w:sz="4" w:space="0" w:color="auto"/>
            </w:tcBorders>
          </w:tcPr>
          <w:p w14:paraId="704F116D"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17,2</w:t>
            </w:r>
          </w:p>
        </w:tc>
        <w:tc>
          <w:tcPr>
            <w:tcW w:w="852" w:type="dxa"/>
            <w:tcBorders>
              <w:top w:val="single" w:sz="4" w:space="0" w:color="auto"/>
              <w:left w:val="single" w:sz="4" w:space="0" w:color="auto"/>
              <w:bottom w:val="single" w:sz="4" w:space="0" w:color="auto"/>
              <w:right w:val="single" w:sz="4" w:space="0" w:color="auto"/>
            </w:tcBorders>
          </w:tcPr>
          <w:p w14:paraId="245C78FD"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c>
          <w:tcPr>
            <w:tcW w:w="852" w:type="dxa"/>
            <w:tcBorders>
              <w:top w:val="single" w:sz="4" w:space="0" w:color="auto"/>
              <w:left w:val="single" w:sz="4" w:space="0" w:color="auto"/>
              <w:bottom w:val="single" w:sz="4" w:space="0" w:color="auto"/>
              <w:right w:val="single" w:sz="4" w:space="0" w:color="auto"/>
            </w:tcBorders>
          </w:tcPr>
          <w:p w14:paraId="0A9A351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8,9</w:t>
            </w:r>
          </w:p>
        </w:tc>
        <w:tc>
          <w:tcPr>
            <w:tcW w:w="937" w:type="dxa"/>
            <w:tcBorders>
              <w:top w:val="single" w:sz="4" w:space="0" w:color="auto"/>
              <w:left w:val="single" w:sz="4" w:space="0" w:color="auto"/>
              <w:bottom w:val="single" w:sz="4" w:space="0" w:color="auto"/>
              <w:right w:val="single" w:sz="4" w:space="0" w:color="auto"/>
            </w:tcBorders>
          </w:tcPr>
          <w:p w14:paraId="58F36927"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7,1</w:t>
            </w:r>
          </w:p>
        </w:tc>
        <w:tc>
          <w:tcPr>
            <w:tcW w:w="959" w:type="dxa"/>
            <w:tcBorders>
              <w:top w:val="single" w:sz="4" w:space="0" w:color="auto"/>
              <w:left w:val="single" w:sz="4" w:space="0" w:color="auto"/>
              <w:bottom w:val="single" w:sz="4" w:space="0" w:color="auto"/>
              <w:right w:val="single" w:sz="4" w:space="0" w:color="auto"/>
            </w:tcBorders>
          </w:tcPr>
          <w:p w14:paraId="0D15E70C"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6,8</w:t>
            </w:r>
          </w:p>
        </w:tc>
        <w:tc>
          <w:tcPr>
            <w:tcW w:w="911" w:type="dxa"/>
            <w:tcBorders>
              <w:top w:val="single" w:sz="4" w:space="0" w:color="auto"/>
              <w:left w:val="single" w:sz="4" w:space="0" w:color="auto"/>
              <w:bottom w:val="single" w:sz="4" w:space="0" w:color="auto"/>
              <w:right w:val="single" w:sz="4" w:space="0" w:color="auto"/>
            </w:tcBorders>
          </w:tcPr>
          <w:p w14:paraId="1C4D5DBA" w14:textId="77777777" w:rsidR="00EF280D" w:rsidRPr="00685523" w:rsidRDefault="00E45D26"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5,9</w:t>
            </w:r>
          </w:p>
        </w:tc>
      </w:tr>
      <w:tr w:rsidR="00EF280D" w:rsidRPr="00685523" w14:paraId="27AFAEFA" w14:textId="77777777" w:rsidTr="00BA30E2">
        <w:trPr>
          <w:trHeight w:val="132"/>
        </w:trPr>
        <w:tc>
          <w:tcPr>
            <w:tcW w:w="909" w:type="dxa"/>
            <w:tcBorders>
              <w:top w:val="single" w:sz="4" w:space="0" w:color="auto"/>
              <w:left w:val="single" w:sz="4" w:space="0" w:color="auto"/>
              <w:bottom w:val="single" w:sz="4" w:space="0" w:color="auto"/>
              <w:right w:val="single" w:sz="4" w:space="0" w:color="auto"/>
            </w:tcBorders>
          </w:tcPr>
          <w:p w14:paraId="38050A0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w:t>
            </w:r>
          </w:p>
        </w:tc>
        <w:tc>
          <w:tcPr>
            <w:tcW w:w="762" w:type="dxa"/>
            <w:tcBorders>
              <w:top w:val="single" w:sz="4" w:space="0" w:color="auto"/>
              <w:left w:val="single" w:sz="4" w:space="0" w:color="auto"/>
              <w:bottom w:val="single" w:sz="4" w:space="0" w:color="auto"/>
              <w:right w:val="single" w:sz="4" w:space="0" w:color="auto"/>
            </w:tcBorders>
          </w:tcPr>
          <w:p w14:paraId="345EAE4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27,6</w:t>
            </w:r>
          </w:p>
        </w:tc>
        <w:tc>
          <w:tcPr>
            <w:tcW w:w="1277" w:type="dxa"/>
            <w:tcBorders>
              <w:top w:val="single" w:sz="4" w:space="0" w:color="auto"/>
              <w:left w:val="single" w:sz="4" w:space="0" w:color="auto"/>
              <w:bottom w:val="single" w:sz="4" w:space="0" w:color="auto"/>
              <w:right w:val="single" w:sz="4" w:space="0" w:color="auto"/>
            </w:tcBorders>
          </w:tcPr>
          <w:p w14:paraId="2F5167D6"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23,1</w:t>
            </w:r>
          </w:p>
        </w:tc>
        <w:tc>
          <w:tcPr>
            <w:tcW w:w="1344" w:type="dxa"/>
            <w:tcBorders>
              <w:top w:val="single" w:sz="4" w:space="0" w:color="auto"/>
              <w:left w:val="single" w:sz="4" w:space="0" w:color="auto"/>
              <w:bottom w:val="single" w:sz="4" w:space="0" w:color="auto"/>
              <w:right w:val="single" w:sz="4" w:space="0" w:color="auto"/>
            </w:tcBorders>
          </w:tcPr>
          <w:p w14:paraId="6109487E"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23,6</w:t>
            </w:r>
          </w:p>
        </w:tc>
        <w:tc>
          <w:tcPr>
            <w:tcW w:w="766" w:type="dxa"/>
            <w:tcBorders>
              <w:top w:val="single" w:sz="4" w:space="0" w:color="auto"/>
              <w:left w:val="single" w:sz="4" w:space="0" w:color="auto"/>
              <w:bottom w:val="single" w:sz="4" w:space="0" w:color="auto"/>
              <w:right w:val="single" w:sz="4" w:space="0" w:color="auto"/>
            </w:tcBorders>
          </w:tcPr>
          <w:p w14:paraId="3C2EFC1D"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22,2</w:t>
            </w:r>
          </w:p>
        </w:tc>
        <w:tc>
          <w:tcPr>
            <w:tcW w:w="852" w:type="dxa"/>
            <w:tcBorders>
              <w:top w:val="single" w:sz="4" w:space="0" w:color="auto"/>
              <w:left w:val="single" w:sz="4" w:space="0" w:color="auto"/>
              <w:bottom w:val="single" w:sz="4" w:space="0" w:color="auto"/>
              <w:right w:val="single" w:sz="4" w:space="0" w:color="auto"/>
            </w:tcBorders>
          </w:tcPr>
          <w:p w14:paraId="718AC56A"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10,6</w:t>
            </w:r>
          </w:p>
        </w:tc>
        <w:tc>
          <w:tcPr>
            <w:tcW w:w="852" w:type="dxa"/>
            <w:tcBorders>
              <w:top w:val="single" w:sz="4" w:space="0" w:color="auto"/>
              <w:left w:val="single" w:sz="4" w:space="0" w:color="auto"/>
              <w:bottom w:val="single" w:sz="4" w:space="0" w:color="auto"/>
              <w:right w:val="single" w:sz="4" w:space="0" w:color="auto"/>
            </w:tcBorders>
          </w:tcPr>
          <w:p w14:paraId="73C46E6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11,8</w:t>
            </w:r>
          </w:p>
        </w:tc>
        <w:tc>
          <w:tcPr>
            <w:tcW w:w="937" w:type="dxa"/>
            <w:tcBorders>
              <w:top w:val="single" w:sz="4" w:space="0" w:color="auto"/>
              <w:left w:val="single" w:sz="4" w:space="0" w:color="auto"/>
              <w:bottom w:val="single" w:sz="4" w:space="0" w:color="auto"/>
              <w:right w:val="single" w:sz="4" w:space="0" w:color="auto"/>
            </w:tcBorders>
          </w:tcPr>
          <w:p w14:paraId="51CBC7F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9,7</w:t>
            </w:r>
          </w:p>
        </w:tc>
        <w:tc>
          <w:tcPr>
            <w:tcW w:w="959" w:type="dxa"/>
            <w:tcBorders>
              <w:top w:val="single" w:sz="4" w:space="0" w:color="auto"/>
              <w:left w:val="single" w:sz="4" w:space="0" w:color="auto"/>
              <w:bottom w:val="single" w:sz="4" w:space="0" w:color="auto"/>
              <w:right w:val="single" w:sz="4" w:space="0" w:color="auto"/>
            </w:tcBorders>
          </w:tcPr>
          <w:p w14:paraId="11C3669D"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911" w:type="dxa"/>
            <w:tcBorders>
              <w:top w:val="single" w:sz="4" w:space="0" w:color="auto"/>
              <w:left w:val="single" w:sz="4" w:space="0" w:color="auto"/>
              <w:bottom w:val="single" w:sz="4" w:space="0" w:color="auto"/>
              <w:right w:val="single" w:sz="4" w:space="0" w:color="auto"/>
            </w:tcBorders>
          </w:tcPr>
          <w:p w14:paraId="10444FA2"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7,5</w:t>
            </w:r>
          </w:p>
        </w:tc>
      </w:tr>
      <w:tr w:rsidR="00EF280D" w:rsidRPr="00685523" w14:paraId="0C7533E8"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tcPr>
          <w:p w14:paraId="19D87E5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VIII</w:t>
            </w:r>
          </w:p>
        </w:tc>
        <w:tc>
          <w:tcPr>
            <w:tcW w:w="762" w:type="dxa"/>
            <w:tcBorders>
              <w:top w:val="single" w:sz="4" w:space="0" w:color="auto"/>
              <w:left w:val="single" w:sz="4" w:space="0" w:color="auto"/>
              <w:bottom w:val="single" w:sz="4" w:space="0" w:color="auto"/>
              <w:right w:val="single" w:sz="4" w:space="0" w:color="auto"/>
            </w:tcBorders>
          </w:tcPr>
          <w:p w14:paraId="2173C16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23,7</w:t>
            </w:r>
          </w:p>
        </w:tc>
        <w:tc>
          <w:tcPr>
            <w:tcW w:w="1277" w:type="dxa"/>
            <w:tcBorders>
              <w:top w:val="single" w:sz="4" w:space="0" w:color="auto"/>
              <w:left w:val="single" w:sz="4" w:space="0" w:color="auto"/>
              <w:bottom w:val="single" w:sz="4" w:space="0" w:color="auto"/>
              <w:right w:val="single" w:sz="4" w:space="0" w:color="auto"/>
            </w:tcBorders>
          </w:tcPr>
          <w:p w14:paraId="70D022B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18,8</w:t>
            </w:r>
          </w:p>
        </w:tc>
        <w:tc>
          <w:tcPr>
            <w:tcW w:w="1344" w:type="dxa"/>
            <w:tcBorders>
              <w:top w:val="single" w:sz="4" w:space="0" w:color="auto"/>
              <w:left w:val="single" w:sz="4" w:space="0" w:color="auto"/>
              <w:bottom w:val="single" w:sz="4" w:space="0" w:color="auto"/>
              <w:right w:val="single" w:sz="4" w:space="0" w:color="auto"/>
            </w:tcBorders>
          </w:tcPr>
          <w:p w14:paraId="7BD01E64"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19,3</w:t>
            </w:r>
          </w:p>
        </w:tc>
        <w:tc>
          <w:tcPr>
            <w:tcW w:w="766" w:type="dxa"/>
            <w:tcBorders>
              <w:top w:val="single" w:sz="4" w:space="0" w:color="auto"/>
              <w:left w:val="single" w:sz="4" w:space="0" w:color="auto"/>
              <w:bottom w:val="single" w:sz="4" w:space="0" w:color="auto"/>
              <w:right w:val="single" w:sz="4" w:space="0" w:color="auto"/>
            </w:tcBorders>
          </w:tcPr>
          <w:p w14:paraId="7A2ADBC9"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19,3</w:t>
            </w:r>
          </w:p>
        </w:tc>
        <w:tc>
          <w:tcPr>
            <w:tcW w:w="852" w:type="dxa"/>
            <w:tcBorders>
              <w:top w:val="single" w:sz="4" w:space="0" w:color="auto"/>
              <w:left w:val="single" w:sz="4" w:space="0" w:color="auto"/>
              <w:bottom w:val="single" w:sz="4" w:space="0" w:color="auto"/>
              <w:right w:val="single" w:sz="4" w:space="0" w:color="auto"/>
            </w:tcBorders>
          </w:tcPr>
          <w:p w14:paraId="593E98CB"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12,8</w:t>
            </w:r>
          </w:p>
        </w:tc>
        <w:tc>
          <w:tcPr>
            <w:tcW w:w="852" w:type="dxa"/>
            <w:tcBorders>
              <w:top w:val="single" w:sz="4" w:space="0" w:color="auto"/>
              <w:left w:val="single" w:sz="4" w:space="0" w:color="auto"/>
              <w:bottom w:val="single" w:sz="4" w:space="0" w:color="auto"/>
              <w:right w:val="single" w:sz="4" w:space="0" w:color="auto"/>
            </w:tcBorders>
          </w:tcPr>
          <w:p w14:paraId="51787771"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11,1</w:t>
            </w:r>
          </w:p>
        </w:tc>
        <w:tc>
          <w:tcPr>
            <w:tcW w:w="937" w:type="dxa"/>
            <w:tcBorders>
              <w:top w:val="single" w:sz="4" w:space="0" w:color="auto"/>
              <w:left w:val="single" w:sz="4" w:space="0" w:color="auto"/>
              <w:bottom w:val="single" w:sz="4" w:space="0" w:color="auto"/>
              <w:right w:val="single" w:sz="4" w:space="0" w:color="auto"/>
            </w:tcBorders>
          </w:tcPr>
          <w:p w14:paraId="158AFFC6"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12,7</w:t>
            </w:r>
          </w:p>
        </w:tc>
        <w:tc>
          <w:tcPr>
            <w:tcW w:w="959" w:type="dxa"/>
            <w:tcBorders>
              <w:top w:val="single" w:sz="4" w:space="0" w:color="auto"/>
              <w:left w:val="single" w:sz="4" w:space="0" w:color="auto"/>
              <w:bottom w:val="single" w:sz="4" w:space="0" w:color="auto"/>
              <w:right w:val="single" w:sz="4" w:space="0" w:color="auto"/>
            </w:tcBorders>
          </w:tcPr>
          <w:p w14:paraId="1082FA9E"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11,4</w:t>
            </w:r>
          </w:p>
        </w:tc>
        <w:tc>
          <w:tcPr>
            <w:tcW w:w="911" w:type="dxa"/>
            <w:tcBorders>
              <w:top w:val="single" w:sz="4" w:space="0" w:color="auto"/>
              <w:left w:val="single" w:sz="4" w:space="0" w:color="auto"/>
              <w:bottom w:val="single" w:sz="4" w:space="0" w:color="auto"/>
              <w:right w:val="single" w:sz="4" w:space="0" w:color="auto"/>
            </w:tcBorders>
          </w:tcPr>
          <w:p w14:paraId="0BD52EE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r>
      <w:tr w:rsidR="00EF280D" w:rsidRPr="00685523" w14:paraId="5B260776" w14:textId="77777777" w:rsidTr="00BA30E2">
        <w:trPr>
          <w:trHeight w:val="216"/>
        </w:trPr>
        <w:tc>
          <w:tcPr>
            <w:tcW w:w="909" w:type="dxa"/>
            <w:tcBorders>
              <w:top w:val="single" w:sz="4" w:space="0" w:color="auto"/>
              <w:left w:val="single" w:sz="4" w:space="0" w:color="auto"/>
              <w:bottom w:val="single" w:sz="4" w:space="0" w:color="auto"/>
              <w:right w:val="single" w:sz="4" w:space="0" w:color="auto"/>
            </w:tcBorders>
          </w:tcPr>
          <w:p w14:paraId="0754F28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IX</w:t>
            </w:r>
          </w:p>
        </w:tc>
        <w:tc>
          <w:tcPr>
            <w:tcW w:w="762" w:type="dxa"/>
            <w:tcBorders>
              <w:top w:val="single" w:sz="4" w:space="0" w:color="auto"/>
              <w:left w:val="single" w:sz="4" w:space="0" w:color="auto"/>
              <w:bottom w:val="single" w:sz="4" w:space="0" w:color="auto"/>
              <w:right w:val="single" w:sz="4" w:space="0" w:color="auto"/>
            </w:tcBorders>
          </w:tcPr>
          <w:p w14:paraId="60E99F3A"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19,6</w:t>
            </w:r>
          </w:p>
        </w:tc>
        <w:tc>
          <w:tcPr>
            <w:tcW w:w="1277" w:type="dxa"/>
            <w:tcBorders>
              <w:top w:val="single" w:sz="4" w:space="0" w:color="auto"/>
              <w:left w:val="single" w:sz="4" w:space="0" w:color="auto"/>
              <w:bottom w:val="single" w:sz="4" w:space="0" w:color="auto"/>
              <w:right w:val="single" w:sz="4" w:space="0" w:color="auto"/>
            </w:tcBorders>
          </w:tcPr>
          <w:p w14:paraId="7D8E610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16,1</w:t>
            </w:r>
          </w:p>
        </w:tc>
        <w:tc>
          <w:tcPr>
            <w:tcW w:w="1344" w:type="dxa"/>
            <w:tcBorders>
              <w:top w:val="single" w:sz="4" w:space="0" w:color="auto"/>
              <w:left w:val="single" w:sz="4" w:space="0" w:color="auto"/>
              <w:bottom w:val="single" w:sz="4" w:space="0" w:color="auto"/>
              <w:right w:val="single" w:sz="4" w:space="0" w:color="auto"/>
            </w:tcBorders>
          </w:tcPr>
          <w:p w14:paraId="5A2CB456"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15,1</w:t>
            </w:r>
          </w:p>
        </w:tc>
        <w:tc>
          <w:tcPr>
            <w:tcW w:w="766" w:type="dxa"/>
            <w:tcBorders>
              <w:top w:val="single" w:sz="4" w:space="0" w:color="auto"/>
              <w:left w:val="single" w:sz="4" w:space="0" w:color="auto"/>
              <w:bottom w:val="single" w:sz="4" w:space="0" w:color="auto"/>
              <w:right w:val="single" w:sz="4" w:space="0" w:color="auto"/>
            </w:tcBorders>
          </w:tcPr>
          <w:p w14:paraId="000F380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16,6</w:t>
            </w:r>
          </w:p>
        </w:tc>
        <w:tc>
          <w:tcPr>
            <w:tcW w:w="852" w:type="dxa"/>
            <w:tcBorders>
              <w:top w:val="single" w:sz="4" w:space="0" w:color="auto"/>
              <w:left w:val="single" w:sz="4" w:space="0" w:color="auto"/>
              <w:bottom w:val="single" w:sz="4" w:space="0" w:color="auto"/>
              <w:right w:val="single" w:sz="4" w:space="0" w:color="auto"/>
            </w:tcBorders>
          </w:tcPr>
          <w:p w14:paraId="62E48CBA"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9,1</w:t>
            </w:r>
          </w:p>
        </w:tc>
        <w:tc>
          <w:tcPr>
            <w:tcW w:w="852" w:type="dxa"/>
            <w:tcBorders>
              <w:top w:val="single" w:sz="4" w:space="0" w:color="auto"/>
              <w:left w:val="single" w:sz="4" w:space="0" w:color="auto"/>
              <w:bottom w:val="single" w:sz="4" w:space="0" w:color="auto"/>
              <w:right w:val="single" w:sz="4" w:space="0" w:color="auto"/>
            </w:tcBorders>
          </w:tcPr>
          <w:p w14:paraId="74F799E7"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937" w:type="dxa"/>
            <w:tcBorders>
              <w:top w:val="single" w:sz="4" w:space="0" w:color="auto"/>
              <w:left w:val="single" w:sz="4" w:space="0" w:color="auto"/>
              <w:bottom w:val="single" w:sz="4" w:space="0" w:color="auto"/>
              <w:right w:val="single" w:sz="4" w:space="0" w:color="auto"/>
            </w:tcBorders>
          </w:tcPr>
          <w:p w14:paraId="59D834B1"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11,6</w:t>
            </w:r>
          </w:p>
        </w:tc>
        <w:tc>
          <w:tcPr>
            <w:tcW w:w="959" w:type="dxa"/>
            <w:tcBorders>
              <w:top w:val="single" w:sz="4" w:space="0" w:color="auto"/>
              <w:left w:val="single" w:sz="4" w:space="0" w:color="auto"/>
              <w:bottom w:val="single" w:sz="4" w:space="0" w:color="auto"/>
              <w:right w:val="single" w:sz="4" w:space="0" w:color="auto"/>
            </w:tcBorders>
          </w:tcPr>
          <w:p w14:paraId="566A5B37" w14:textId="77777777" w:rsidR="00EF280D" w:rsidRPr="00685523" w:rsidRDefault="00932DFE"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10,9</w:t>
            </w:r>
          </w:p>
        </w:tc>
        <w:tc>
          <w:tcPr>
            <w:tcW w:w="911" w:type="dxa"/>
            <w:tcBorders>
              <w:top w:val="single" w:sz="4" w:space="0" w:color="auto"/>
              <w:left w:val="single" w:sz="4" w:space="0" w:color="auto"/>
              <w:bottom w:val="single" w:sz="4" w:space="0" w:color="auto"/>
              <w:right w:val="single" w:sz="4" w:space="0" w:color="auto"/>
            </w:tcBorders>
          </w:tcPr>
          <w:p w14:paraId="493A42EB"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9,2</w:t>
            </w:r>
          </w:p>
        </w:tc>
      </w:tr>
      <w:tr w:rsidR="00EF280D" w:rsidRPr="00685523" w14:paraId="45767272"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tcPr>
          <w:p w14:paraId="5CF92EC1"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w:t>
            </w:r>
          </w:p>
        </w:tc>
        <w:tc>
          <w:tcPr>
            <w:tcW w:w="762" w:type="dxa"/>
            <w:tcBorders>
              <w:top w:val="single" w:sz="4" w:space="0" w:color="auto"/>
              <w:left w:val="single" w:sz="4" w:space="0" w:color="auto"/>
              <w:bottom w:val="single" w:sz="4" w:space="0" w:color="auto"/>
              <w:right w:val="single" w:sz="4" w:space="0" w:color="auto"/>
            </w:tcBorders>
          </w:tcPr>
          <w:p w14:paraId="5E8389BD"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9,7</w:t>
            </w:r>
          </w:p>
        </w:tc>
        <w:tc>
          <w:tcPr>
            <w:tcW w:w="1277" w:type="dxa"/>
            <w:tcBorders>
              <w:top w:val="single" w:sz="4" w:space="0" w:color="auto"/>
              <w:left w:val="single" w:sz="4" w:space="0" w:color="auto"/>
              <w:bottom w:val="single" w:sz="4" w:space="0" w:color="auto"/>
              <w:right w:val="single" w:sz="4" w:space="0" w:color="auto"/>
            </w:tcBorders>
          </w:tcPr>
          <w:p w14:paraId="7747F98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11,3</w:t>
            </w:r>
          </w:p>
        </w:tc>
        <w:tc>
          <w:tcPr>
            <w:tcW w:w="1344" w:type="dxa"/>
            <w:tcBorders>
              <w:top w:val="single" w:sz="4" w:space="0" w:color="auto"/>
              <w:left w:val="single" w:sz="4" w:space="0" w:color="auto"/>
              <w:bottom w:val="single" w:sz="4" w:space="0" w:color="auto"/>
              <w:right w:val="single" w:sz="4" w:space="0" w:color="auto"/>
            </w:tcBorders>
          </w:tcPr>
          <w:p w14:paraId="1F3C1F56"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11,5</w:t>
            </w:r>
          </w:p>
        </w:tc>
        <w:tc>
          <w:tcPr>
            <w:tcW w:w="766" w:type="dxa"/>
            <w:tcBorders>
              <w:top w:val="single" w:sz="4" w:space="0" w:color="auto"/>
              <w:left w:val="single" w:sz="4" w:space="0" w:color="auto"/>
              <w:bottom w:val="single" w:sz="4" w:space="0" w:color="auto"/>
              <w:right w:val="single" w:sz="4" w:space="0" w:color="auto"/>
            </w:tcBorders>
          </w:tcPr>
          <w:p w14:paraId="608AECC0"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13,3</w:t>
            </w:r>
          </w:p>
        </w:tc>
        <w:tc>
          <w:tcPr>
            <w:tcW w:w="852" w:type="dxa"/>
            <w:tcBorders>
              <w:top w:val="single" w:sz="4" w:space="0" w:color="auto"/>
              <w:left w:val="single" w:sz="4" w:space="0" w:color="auto"/>
              <w:bottom w:val="single" w:sz="4" w:space="0" w:color="auto"/>
              <w:right w:val="single" w:sz="4" w:space="0" w:color="auto"/>
            </w:tcBorders>
          </w:tcPr>
          <w:p w14:paraId="4CA958AB"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9,4</w:t>
            </w:r>
          </w:p>
        </w:tc>
        <w:tc>
          <w:tcPr>
            <w:tcW w:w="852" w:type="dxa"/>
            <w:tcBorders>
              <w:top w:val="single" w:sz="4" w:space="0" w:color="auto"/>
              <w:left w:val="single" w:sz="4" w:space="0" w:color="auto"/>
              <w:bottom w:val="single" w:sz="4" w:space="0" w:color="auto"/>
              <w:right w:val="single" w:sz="4" w:space="0" w:color="auto"/>
            </w:tcBorders>
          </w:tcPr>
          <w:p w14:paraId="17BB669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8,7</w:t>
            </w:r>
          </w:p>
        </w:tc>
        <w:tc>
          <w:tcPr>
            <w:tcW w:w="937" w:type="dxa"/>
            <w:tcBorders>
              <w:top w:val="single" w:sz="4" w:space="0" w:color="auto"/>
              <w:left w:val="single" w:sz="4" w:space="0" w:color="auto"/>
              <w:bottom w:val="single" w:sz="4" w:space="0" w:color="auto"/>
              <w:right w:val="single" w:sz="4" w:space="0" w:color="auto"/>
            </w:tcBorders>
          </w:tcPr>
          <w:p w14:paraId="0B5ACFB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9,6</w:t>
            </w:r>
          </w:p>
        </w:tc>
        <w:tc>
          <w:tcPr>
            <w:tcW w:w="959" w:type="dxa"/>
            <w:tcBorders>
              <w:top w:val="single" w:sz="4" w:space="0" w:color="auto"/>
              <w:left w:val="single" w:sz="4" w:space="0" w:color="auto"/>
              <w:bottom w:val="single" w:sz="4" w:space="0" w:color="auto"/>
              <w:right w:val="single" w:sz="4" w:space="0" w:color="auto"/>
            </w:tcBorders>
          </w:tcPr>
          <w:p w14:paraId="35DEC5A4"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8,9</w:t>
            </w:r>
          </w:p>
        </w:tc>
        <w:tc>
          <w:tcPr>
            <w:tcW w:w="911" w:type="dxa"/>
            <w:tcBorders>
              <w:top w:val="single" w:sz="4" w:space="0" w:color="auto"/>
              <w:left w:val="single" w:sz="4" w:space="0" w:color="auto"/>
              <w:bottom w:val="single" w:sz="4" w:space="0" w:color="auto"/>
              <w:right w:val="single" w:sz="4" w:space="0" w:color="auto"/>
            </w:tcBorders>
          </w:tcPr>
          <w:p w14:paraId="3E510696"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9,8</w:t>
            </w:r>
          </w:p>
        </w:tc>
      </w:tr>
      <w:tr w:rsidR="00EF280D" w:rsidRPr="00685523" w14:paraId="29A7E729" w14:textId="77777777" w:rsidTr="00BA30E2">
        <w:trPr>
          <w:trHeight w:val="217"/>
        </w:trPr>
        <w:tc>
          <w:tcPr>
            <w:tcW w:w="909" w:type="dxa"/>
            <w:tcBorders>
              <w:top w:val="single" w:sz="4" w:space="0" w:color="auto"/>
              <w:left w:val="single" w:sz="4" w:space="0" w:color="auto"/>
              <w:bottom w:val="single" w:sz="4" w:space="0" w:color="auto"/>
              <w:right w:val="single" w:sz="4" w:space="0" w:color="auto"/>
            </w:tcBorders>
          </w:tcPr>
          <w:p w14:paraId="6C1163F7"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w:t>
            </w:r>
          </w:p>
        </w:tc>
        <w:tc>
          <w:tcPr>
            <w:tcW w:w="762" w:type="dxa"/>
            <w:tcBorders>
              <w:top w:val="single" w:sz="4" w:space="0" w:color="auto"/>
              <w:left w:val="single" w:sz="4" w:space="0" w:color="auto"/>
              <w:bottom w:val="single" w:sz="4" w:space="0" w:color="auto"/>
              <w:right w:val="single" w:sz="4" w:space="0" w:color="auto"/>
            </w:tcBorders>
          </w:tcPr>
          <w:p w14:paraId="7234F1CA"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5,7</w:t>
            </w:r>
          </w:p>
        </w:tc>
        <w:tc>
          <w:tcPr>
            <w:tcW w:w="1277" w:type="dxa"/>
            <w:tcBorders>
              <w:top w:val="single" w:sz="4" w:space="0" w:color="auto"/>
              <w:left w:val="single" w:sz="4" w:space="0" w:color="auto"/>
              <w:bottom w:val="single" w:sz="4" w:space="0" w:color="auto"/>
              <w:right w:val="single" w:sz="4" w:space="0" w:color="auto"/>
            </w:tcBorders>
          </w:tcPr>
          <w:p w14:paraId="742CC459"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c>
          <w:tcPr>
            <w:tcW w:w="1344" w:type="dxa"/>
            <w:tcBorders>
              <w:top w:val="single" w:sz="4" w:space="0" w:color="auto"/>
              <w:left w:val="single" w:sz="4" w:space="0" w:color="auto"/>
              <w:bottom w:val="single" w:sz="4" w:space="0" w:color="auto"/>
              <w:right w:val="single" w:sz="4" w:space="0" w:color="auto"/>
            </w:tcBorders>
          </w:tcPr>
          <w:p w14:paraId="74756ECF"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6,6</w:t>
            </w:r>
          </w:p>
        </w:tc>
        <w:tc>
          <w:tcPr>
            <w:tcW w:w="766" w:type="dxa"/>
            <w:tcBorders>
              <w:top w:val="single" w:sz="4" w:space="0" w:color="auto"/>
              <w:left w:val="single" w:sz="4" w:space="0" w:color="auto"/>
              <w:bottom w:val="single" w:sz="4" w:space="0" w:color="auto"/>
              <w:right w:val="single" w:sz="4" w:space="0" w:color="auto"/>
            </w:tcBorders>
          </w:tcPr>
          <w:p w14:paraId="5828EB5E"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7,9</w:t>
            </w:r>
          </w:p>
        </w:tc>
        <w:tc>
          <w:tcPr>
            <w:tcW w:w="852" w:type="dxa"/>
            <w:tcBorders>
              <w:top w:val="single" w:sz="4" w:space="0" w:color="auto"/>
              <w:left w:val="single" w:sz="4" w:space="0" w:color="auto"/>
              <w:bottom w:val="single" w:sz="4" w:space="0" w:color="auto"/>
              <w:right w:val="single" w:sz="4" w:space="0" w:color="auto"/>
            </w:tcBorders>
          </w:tcPr>
          <w:p w14:paraId="34DA4BD7"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4,9</w:t>
            </w:r>
          </w:p>
        </w:tc>
        <w:tc>
          <w:tcPr>
            <w:tcW w:w="852" w:type="dxa"/>
            <w:tcBorders>
              <w:top w:val="single" w:sz="4" w:space="0" w:color="auto"/>
              <w:left w:val="single" w:sz="4" w:space="0" w:color="auto"/>
              <w:bottom w:val="single" w:sz="4" w:space="0" w:color="auto"/>
              <w:right w:val="single" w:sz="4" w:space="0" w:color="auto"/>
            </w:tcBorders>
          </w:tcPr>
          <w:p w14:paraId="359C5704"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6,2</w:t>
            </w:r>
          </w:p>
        </w:tc>
        <w:tc>
          <w:tcPr>
            <w:tcW w:w="937" w:type="dxa"/>
            <w:tcBorders>
              <w:top w:val="single" w:sz="4" w:space="0" w:color="auto"/>
              <w:left w:val="single" w:sz="4" w:space="0" w:color="auto"/>
              <w:bottom w:val="single" w:sz="4" w:space="0" w:color="auto"/>
              <w:right w:val="single" w:sz="4" w:space="0" w:color="auto"/>
            </w:tcBorders>
          </w:tcPr>
          <w:p w14:paraId="49C2FB1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7,8</w:t>
            </w:r>
          </w:p>
        </w:tc>
        <w:tc>
          <w:tcPr>
            <w:tcW w:w="959" w:type="dxa"/>
            <w:tcBorders>
              <w:top w:val="single" w:sz="4" w:space="0" w:color="auto"/>
              <w:left w:val="single" w:sz="4" w:space="0" w:color="auto"/>
              <w:bottom w:val="single" w:sz="4" w:space="0" w:color="auto"/>
              <w:right w:val="single" w:sz="4" w:space="0" w:color="auto"/>
            </w:tcBorders>
          </w:tcPr>
          <w:p w14:paraId="58284606"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8,0</w:t>
            </w:r>
          </w:p>
        </w:tc>
        <w:tc>
          <w:tcPr>
            <w:tcW w:w="911" w:type="dxa"/>
            <w:tcBorders>
              <w:top w:val="single" w:sz="4" w:space="0" w:color="auto"/>
              <w:left w:val="single" w:sz="4" w:space="0" w:color="auto"/>
              <w:bottom w:val="single" w:sz="4" w:space="0" w:color="auto"/>
              <w:right w:val="single" w:sz="4" w:space="0" w:color="auto"/>
            </w:tcBorders>
          </w:tcPr>
          <w:p w14:paraId="1C1340C1" w14:textId="77777777" w:rsidR="00EF280D" w:rsidRPr="00685523" w:rsidRDefault="00932DFE"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7,4</w:t>
            </w:r>
          </w:p>
        </w:tc>
      </w:tr>
      <w:tr w:rsidR="00EF280D" w:rsidRPr="00685523" w14:paraId="40C53E38" w14:textId="77777777" w:rsidTr="00BA30E2">
        <w:trPr>
          <w:trHeight w:val="180"/>
        </w:trPr>
        <w:tc>
          <w:tcPr>
            <w:tcW w:w="909" w:type="dxa"/>
            <w:tcBorders>
              <w:top w:val="single" w:sz="4" w:space="0" w:color="auto"/>
              <w:left w:val="single" w:sz="4" w:space="0" w:color="auto"/>
              <w:bottom w:val="single" w:sz="4" w:space="0" w:color="auto"/>
              <w:right w:val="single" w:sz="4" w:space="0" w:color="auto"/>
            </w:tcBorders>
          </w:tcPr>
          <w:p w14:paraId="295BC87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XIІ</w:t>
            </w:r>
          </w:p>
        </w:tc>
        <w:tc>
          <w:tcPr>
            <w:tcW w:w="762" w:type="dxa"/>
            <w:tcBorders>
              <w:top w:val="single" w:sz="4" w:space="0" w:color="auto"/>
              <w:left w:val="single" w:sz="4" w:space="0" w:color="auto"/>
              <w:bottom w:val="single" w:sz="4" w:space="0" w:color="auto"/>
              <w:right w:val="single" w:sz="4" w:space="0" w:color="auto"/>
            </w:tcBorders>
          </w:tcPr>
          <w:p w14:paraId="41265C64"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–5,5</w:t>
            </w:r>
          </w:p>
        </w:tc>
        <w:tc>
          <w:tcPr>
            <w:tcW w:w="1277" w:type="dxa"/>
            <w:tcBorders>
              <w:top w:val="single" w:sz="4" w:space="0" w:color="auto"/>
              <w:left w:val="single" w:sz="4" w:space="0" w:color="auto"/>
              <w:bottom w:val="single" w:sz="4" w:space="0" w:color="auto"/>
              <w:right w:val="single" w:sz="4" w:space="0" w:color="auto"/>
            </w:tcBorders>
          </w:tcPr>
          <w:p w14:paraId="77B33607"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1,3</w:t>
            </w:r>
          </w:p>
        </w:tc>
        <w:tc>
          <w:tcPr>
            <w:tcW w:w="1344" w:type="dxa"/>
            <w:tcBorders>
              <w:top w:val="single" w:sz="4" w:space="0" w:color="auto"/>
              <w:left w:val="single" w:sz="4" w:space="0" w:color="auto"/>
              <w:bottom w:val="single" w:sz="4" w:space="0" w:color="auto"/>
              <w:right w:val="single" w:sz="4" w:space="0" w:color="auto"/>
            </w:tcBorders>
          </w:tcPr>
          <w:p w14:paraId="312C923F"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2,7</w:t>
            </w:r>
          </w:p>
        </w:tc>
        <w:tc>
          <w:tcPr>
            <w:tcW w:w="766" w:type="dxa"/>
            <w:tcBorders>
              <w:top w:val="single" w:sz="4" w:space="0" w:color="auto"/>
              <w:left w:val="single" w:sz="4" w:space="0" w:color="auto"/>
              <w:bottom w:val="single" w:sz="4" w:space="0" w:color="auto"/>
              <w:right w:val="single" w:sz="4" w:space="0" w:color="auto"/>
            </w:tcBorders>
          </w:tcPr>
          <w:p w14:paraId="15F33D5A"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5,1</w:t>
            </w:r>
          </w:p>
        </w:tc>
        <w:tc>
          <w:tcPr>
            <w:tcW w:w="852" w:type="dxa"/>
            <w:tcBorders>
              <w:top w:val="single" w:sz="4" w:space="0" w:color="auto"/>
              <w:left w:val="single" w:sz="4" w:space="0" w:color="auto"/>
              <w:bottom w:val="single" w:sz="4" w:space="0" w:color="auto"/>
              <w:right w:val="single" w:sz="4" w:space="0" w:color="auto"/>
            </w:tcBorders>
          </w:tcPr>
          <w:p w14:paraId="2F855D9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2,9</w:t>
            </w:r>
          </w:p>
        </w:tc>
        <w:tc>
          <w:tcPr>
            <w:tcW w:w="852" w:type="dxa"/>
            <w:tcBorders>
              <w:top w:val="single" w:sz="4" w:space="0" w:color="auto"/>
              <w:left w:val="single" w:sz="4" w:space="0" w:color="auto"/>
              <w:bottom w:val="single" w:sz="4" w:space="0" w:color="auto"/>
              <w:right w:val="single" w:sz="4" w:space="0" w:color="auto"/>
            </w:tcBorders>
          </w:tcPr>
          <w:p w14:paraId="2A645707"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4,3</w:t>
            </w:r>
          </w:p>
        </w:tc>
        <w:tc>
          <w:tcPr>
            <w:tcW w:w="937" w:type="dxa"/>
            <w:tcBorders>
              <w:top w:val="single" w:sz="4" w:space="0" w:color="auto"/>
              <w:left w:val="single" w:sz="4" w:space="0" w:color="auto"/>
              <w:bottom w:val="single" w:sz="4" w:space="0" w:color="auto"/>
              <w:right w:val="single" w:sz="4" w:space="0" w:color="auto"/>
            </w:tcBorders>
          </w:tcPr>
          <w:p w14:paraId="666B73F8"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4,5</w:t>
            </w:r>
          </w:p>
        </w:tc>
        <w:tc>
          <w:tcPr>
            <w:tcW w:w="959" w:type="dxa"/>
            <w:tcBorders>
              <w:top w:val="single" w:sz="4" w:space="0" w:color="auto"/>
              <w:left w:val="single" w:sz="4" w:space="0" w:color="auto"/>
              <w:bottom w:val="single" w:sz="4" w:space="0" w:color="auto"/>
              <w:right w:val="single" w:sz="4" w:space="0" w:color="auto"/>
            </w:tcBorders>
          </w:tcPr>
          <w:p w14:paraId="434CD56C"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5,0</w:t>
            </w:r>
          </w:p>
        </w:tc>
        <w:tc>
          <w:tcPr>
            <w:tcW w:w="911" w:type="dxa"/>
            <w:tcBorders>
              <w:top w:val="single" w:sz="4" w:space="0" w:color="auto"/>
              <w:left w:val="single" w:sz="4" w:space="0" w:color="auto"/>
              <w:bottom w:val="single" w:sz="4" w:space="0" w:color="auto"/>
              <w:right w:val="single" w:sz="4" w:space="0" w:color="auto"/>
            </w:tcBorders>
          </w:tcPr>
          <w:p w14:paraId="75A47263" w14:textId="77777777" w:rsidR="00EF280D" w:rsidRPr="00685523" w:rsidRDefault="00EF280D" w:rsidP="00A32443">
            <w:pPr>
              <w:spacing w:after="0" w:line="253" w:lineRule="auto"/>
              <w:jc w:val="center"/>
              <w:rPr>
                <w:rFonts w:ascii="Times New Roman" w:eastAsia="Times New Roman" w:hAnsi="Times New Roman"/>
                <w:sz w:val="24"/>
                <w:szCs w:val="24"/>
              </w:rPr>
            </w:pPr>
            <w:r w:rsidRPr="00685523">
              <w:rPr>
                <w:rFonts w:ascii="Times New Roman" w:eastAsia="Times New Roman" w:hAnsi="Times New Roman"/>
                <w:sz w:val="24"/>
                <w:szCs w:val="24"/>
              </w:rPr>
              <w:t>6,5</w:t>
            </w:r>
          </w:p>
        </w:tc>
      </w:tr>
    </w:tbl>
    <w:p w14:paraId="69F0C6BA" w14:textId="77777777" w:rsidR="001866A8" w:rsidRPr="00685523" w:rsidRDefault="001866A8" w:rsidP="001866A8">
      <w:pPr>
        <w:spacing w:after="0" w:line="256" w:lineRule="auto"/>
        <w:ind w:firstLine="708"/>
        <w:jc w:val="both"/>
        <w:rPr>
          <w:rFonts w:ascii="Times New Roman" w:hAnsi="Times New Roman"/>
          <w:sz w:val="28"/>
          <w:szCs w:val="28"/>
        </w:rPr>
      </w:pPr>
    </w:p>
    <w:p w14:paraId="5504CC59" w14:textId="77777777" w:rsidR="00EF280D" w:rsidRPr="00685523" w:rsidRDefault="00EF280D" w:rsidP="001866A8">
      <w:pPr>
        <w:spacing w:after="0" w:line="256" w:lineRule="auto"/>
        <w:ind w:firstLine="708"/>
        <w:jc w:val="both"/>
        <w:rPr>
          <w:rFonts w:ascii="Times New Roman" w:hAnsi="Times New Roman"/>
          <w:color w:val="FF0000"/>
          <w:sz w:val="28"/>
          <w:szCs w:val="28"/>
        </w:rPr>
      </w:pPr>
      <w:r w:rsidRPr="00685523">
        <w:rPr>
          <w:rFonts w:ascii="Times New Roman" w:eastAsia="Times New Roman" w:hAnsi="Times New Roman"/>
          <w:b/>
          <w:sz w:val="28"/>
          <w:szCs w:val="28"/>
        </w:rPr>
        <w:t>Завдання 4.</w:t>
      </w:r>
      <w:r w:rsidRPr="00685523">
        <w:rPr>
          <w:rFonts w:ascii="Times New Roman" w:eastAsia="Times New Roman" w:hAnsi="Times New Roman"/>
          <w:sz w:val="28"/>
          <w:szCs w:val="28"/>
        </w:rPr>
        <w:t xml:space="preserve"> Користуючись графіком термоізоплет температури ґрунту</w:t>
      </w:r>
      <w:r w:rsidR="001172B2"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визначити</w:t>
      </w:r>
      <w:r w:rsidR="001172B2" w:rsidRPr="00685523">
        <w:rPr>
          <w:rFonts w:ascii="Times New Roman" w:eastAsia="Times New Roman" w:hAnsi="Times New Roman"/>
          <w:sz w:val="28"/>
          <w:szCs w:val="28"/>
        </w:rPr>
        <w:t>: а)</w:t>
      </w:r>
      <w:r w:rsidRPr="00685523">
        <w:rPr>
          <w:rFonts w:ascii="Times New Roman" w:eastAsia="Times New Roman" w:hAnsi="Times New Roman"/>
          <w:sz w:val="28"/>
          <w:szCs w:val="28"/>
        </w:rPr>
        <w:t xml:space="preserve"> коли на глибині 25 см настане період </w:t>
      </w:r>
      <w:r w:rsidR="001172B2" w:rsidRPr="00685523">
        <w:rPr>
          <w:rFonts w:ascii="Times New Roman" w:eastAsia="Times New Roman" w:hAnsi="Times New Roman"/>
          <w:sz w:val="28"/>
          <w:szCs w:val="28"/>
        </w:rPr>
        <w:t>і</w:t>
      </w:r>
      <w:r w:rsidRPr="00685523">
        <w:rPr>
          <w:rFonts w:ascii="Times New Roman" w:eastAsia="Times New Roman" w:hAnsi="Times New Roman"/>
          <w:sz w:val="28"/>
          <w:szCs w:val="28"/>
        </w:rPr>
        <w:t>з температурою вище</w:t>
      </w:r>
      <w:r w:rsidR="001172B2"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 10°C</w:t>
      </w:r>
      <w:r w:rsidR="001172B2" w:rsidRPr="00685523">
        <w:rPr>
          <w:rFonts w:ascii="Times New Roman" w:eastAsia="Times New Roman" w:hAnsi="Times New Roman"/>
          <w:sz w:val="28"/>
          <w:szCs w:val="28"/>
        </w:rPr>
        <w:t>;</w:t>
      </w:r>
      <w:r w:rsidR="009A0C85" w:rsidRPr="00685523">
        <w:rPr>
          <w:rFonts w:ascii="Times New Roman" w:eastAsia="Times New Roman" w:hAnsi="Times New Roman"/>
          <w:sz w:val="28"/>
          <w:szCs w:val="28"/>
        </w:rPr>
        <w:t xml:space="preserve">   </w:t>
      </w:r>
      <w:r w:rsidRPr="00685523">
        <w:t xml:space="preserve"> </w:t>
      </w:r>
      <w:r w:rsidR="001172B2" w:rsidRPr="00685523">
        <w:t>б</w:t>
      </w:r>
      <w:r w:rsidRPr="00685523">
        <w:rPr>
          <w:rFonts w:ascii="Times New Roman" w:eastAsia="Times New Roman" w:hAnsi="Times New Roman"/>
          <w:sz w:val="28"/>
          <w:szCs w:val="28"/>
        </w:rPr>
        <w:t>) коли настане максимум і мінімум температури ґрунту на глибинах 50, 80, 100 см., якщо на поверхні ґрунту максимальна температура буває о 14</w:t>
      </w:r>
      <w:r w:rsidR="001172B2" w:rsidRPr="00685523">
        <w:rPr>
          <w:rFonts w:ascii="Times New Roman" w:eastAsia="Times New Roman" w:hAnsi="Times New Roman"/>
          <w:sz w:val="28"/>
          <w:szCs w:val="28"/>
          <w:vertAlign w:val="superscript"/>
        </w:rPr>
        <w:t>00</w:t>
      </w:r>
      <w:r w:rsidRPr="00685523">
        <w:rPr>
          <w:rFonts w:ascii="Times New Roman" w:eastAsia="Times New Roman" w:hAnsi="Times New Roman"/>
          <w:sz w:val="28"/>
          <w:szCs w:val="28"/>
        </w:rPr>
        <w:t>, а мінімальна – о 3</w:t>
      </w:r>
      <w:r w:rsidR="001172B2" w:rsidRPr="00685523">
        <w:rPr>
          <w:rFonts w:ascii="Times New Roman" w:eastAsia="Times New Roman" w:hAnsi="Times New Roman"/>
          <w:sz w:val="28"/>
          <w:szCs w:val="28"/>
          <w:vertAlign w:val="superscript"/>
        </w:rPr>
        <w:t>00</w:t>
      </w:r>
      <w:r w:rsidRPr="00685523">
        <w:rPr>
          <w:rFonts w:ascii="Times New Roman" w:eastAsia="Times New Roman" w:hAnsi="Times New Roman"/>
          <w:sz w:val="28"/>
          <w:szCs w:val="28"/>
        </w:rPr>
        <w:t xml:space="preserve"> год</w:t>
      </w:r>
      <w:r w:rsidR="001172B2"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w:t>
      </w:r>
      <w:r w:rsidR="001172B2" w:rsidRPr="00685523">
        <w:rPr>
          <w:rFonts w:ascii="Times New Roman" w:eastAsia="Times New Roman" w:hAnsi="Times New Roman"/>
          <w:sz w:val="28"/>
          <w:szCs w:val="28"/>
        </w:rPr>
        <w:t>в</w:t>
      </w:r>
      <w:r w:rsidRPr="00685523">
        <w:rPr>
          <w:rFonts w:ascii="Times New Roman" w:eastAsia="Times New Roman" w:hAnsi="Times New Roman"/>
          <w:sz w:val="28"/>
          <w:szCs w:val="28"/>
        </w:rPr>
        <w:t xml:space="preserve">) коли настануть відповідні температури на глибинах </w:t>
      </w:r>
      <w:r w:rsidR="001172B2"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1, 2, 5, 7, 9, 15 м, якщо на поверхні ґрунту максимальна температура була </w:t>
      </w:r>
      <w:r w:rsidR="001172B2" w:rsidRPr="00685523">
        <w:rPr>
          <w:rFonts w:ascii="Times New Roman" w:eastAsia="Times New Roman" w:hAnsi="Times New Roman"/>
          <w:sz w:val="28"/>
          <w:szCs w:val="28"/>
        </w:rPr>
        <w:t>в</w:t>
      </w:r>
      <w:r w:rsidRPr="00685523">
        <w:rPr>
          <w:rFonts w:ascii="Times New Roman" w:eastAsia="Times New Roman" w:hAnsi="Times New Roman"/>
          <w:sz w:val="28"/>
          <w:szCs w:val="28"/>
        </w:rPr>
        <w:t xml:space="preserve"> липні</w:t>
      </w:r>
      <w:r w:rsidR="001172B2" w:rsidRPr="00685523">
        <w:rPr>
          <w:rFonts w:ascii="Times New Roman" w:eastAsia="Times New Roman" w:hAnsi="Times New Roman"/>
          <w:sz w:val="28"/>
          <w:szCs w:val="28"/>
        </w:rPr>
        <w:t>.</w:t>
      </w:r>
    </w:p>
    <w:p w14:paraId="3420590F" w14:textId="77777777" w:rsidR="00EF280D" w:rsidRPr="00685523" w:rsidRDefault="00EF280D" w:rsidP="00EF280D">
      <w:pPr>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Контрольні питання</w:t>
      </w:r>
    </w:p>
    <w:p w14:paraId="58056F69"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 змінюється температура  ґрунту зі зміною глибини в січні, квітні, липні та жовтні?</w:t>
      </w:r>
    </w:p>
    <w:p w14:paraId="638FFC9D"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Коли та на якій глибині спостеріга</w:t>
      </w:r>
      <w:r w:rsidR="001172B2" w:rsidRPr="00685523">
        <w:rPr>
          <w:rFonts w:ascii="Times New Roman" w:eastAsia="Times New Roman" w:hAnsi="Times New Roman"/>
          <w:sz w:val="28"/>
          <w:szCs w:val="28"/>
          <w:lang w:eastAsia="ru-RU"/>
        </w:rPr>
        <w:t>ю</w:t>
      </w:r>
      <w:r w:rsidRPr="00685523">
        <w:rPr>
          <w:rFonts w:ascii="Times New Roman" w:eastAsia="Times New Roman" w:hAnsi="Times New Roman"/>
          <w:sz w:val="28"/>
          <w:szCs w:val="28"/>
          <w:lang w:eastAsia="ru-RU"/>
        </w:rPr>
        <w:t>ться мінімальні та максимальні значення температури?</w:t>
      </w:r>
    </w:p>
    <w:p w14:paraId="25DAFB56"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Коли починається промерзання та відтаювання ґрунту? Яка тривалість періоду з промерзлим ґрунтом на різних глибинах? </w:t>
      </w:r>
    </w:p>
    <w:p w14:paraId="5CE8E616"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До якої глибини спостерігається промерзання ґрунту?</w:t>
      </w:r>
    </w:p>
    <w:p w14:paraId="6DCFBDA5"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Чому запізнюється настання екстремумів температури з</w:t>
      </w:r>
      <w:r w:rsidR="001172B2" w:rsidRPr="00685523">
        <w:rPr>
          <w:rFonts w:ascii="Times New Roman" w:eastAsia="Times New Roman" w:hAnsi="Times New Roman"/>
          <w:sz w:val="28"/>
          <w:szCs w:val="28"/>
          <w:lang w:eastAsia="ru-RU"/>
        </w:rPr>
        <w:t>і</w:t>
      </w:r>
      <w:r w:rsidRPr="00685523">
        <w:rPr>
          <w:rFonts w:ascii="Times New Roman" w:eastAsia="Times New Roman" w:hAnsi="Times New Roman"/>
          <w:sz w:val="28"/>
          <w:szCs w:val="28"/>
          <w:lang w:eastAsia="ru-RU"/>
        </w:rPr>
        <w:t xml:space="preserve"> збільшенням глибини? </w:t>
      </w:r>
    </w:p>
    <w:p w14:paraId="55AB531C"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На скільки градусів зменшується температура ґрунту на глибинах 0,20 і 0,10 м порівнян</w:t>
      </w:r>
      <w:r w:rsidR="001172B2" w:rsidRPr="00685523">
        <w:rPr>
          <w:rFonts w:ascii="Times New Roman" w:eastAsia="Times New Roman" w:hAnsi="Times New Roman"/>
          <w:sz w:val="28"/>
          <w:szCs w:val="28"/>
          <w:lang w:eastAsia="ru-RU"/>
        </w:rPr>
        <w:t>о</w:t>
      </w:r>
      <w:r w:rsidRPr="00685523">
        <w:rPr>
          <w:rFonts w:ascii="Times New Roman" w:eastAsia="Times New Roman" w:hAnsi="Times New Roman"/>
          <w:sz w:val="28"/>
          <w:szCs w:val="28"/>
          <w:lang w:eastAsia="ru-RU"/>
        </w:rPr>
        <w:t xml:space="preserve"> з поверхнею?</w:t>
      </w:r>
    </w:p>
    <w:p w14:paraId="28A02FDE"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Коли спостерігаються екстремальні температури ґрунту на глибині </w:t>
      </w:r>
      <w:r w:rsidR="001172B2"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r w:rsidR="001172B2" w:rsidRPr="00685523">
        <w:rPr>
          <w:rFonts w:ascii="Times New Roman" w:eastAsia="Times New Roman" w:hAnsi="Times New Roman"/>
          <w:sz w:val="28"/>
          <w:szCs w:val="28"/>
          <w:lang w:eastAsia="ru-RU"/>
        </w:rPr>
        <w:t>1 </w:t>
      </w:r>
      <w:r w:rsidRPr="00685523">
        <w:rPr>
          <w:rFonts w:ascii="Times New Roman" w:eastAsia="Times New Roman" w:hAnsi="Times New Roman"/>
          <w:sz w:val="28"/>
          <w:szCs w:val="28"/>
          <w:lang w:eastAsia="ru-RU"/>
        </w:rPr>
        <w:t xml:space="preserve">м? </w:t>
      </w:r>
    </w:p>
    <w:p w14:paraId="24591132"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Чому на графіку термоізоплети розташовані густіше у верхніх її шарах?</w:t>
      </w:r>
    </w:p>
    <w:p w14:paraId="07F571D3" w14:textId="77777777" w:rsidR="00EF280D" w:rsidRPr="00685523" w:rsidRDefault="00EF280D" w:rsidP="00A32443">
      <w:pPr>
        <w:widowControl w:val="0"/>
        <w:numPr>
          <w:ilvl w:val="0"/>
          <w:numId w:val="25"/>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Які характерні особливості в розподілі тепла в ґрунті в різні пори року?</w:t>
      </w:r>
    </w:p>
    <w:p w14:paraId="6E1C6A24" w14:textId="77777777" w:rsidR="000C30FC" w:rsidRPr="00685523" w:rsidRDefault="00EF280D" w:rsidP="00A32443">
      <w:pPr>
        <w:spacing w:before="120" w:after="0" w:line="240" w:lineRule="auto"/>
        <w:ind w:firstLine="709"/>
        <w:jc w:val="both"/>
      </w:pPr>
      <w:r w:rsidRPr="00685523">
        <w:rPr>
          <w:rFonts w:ascii="Times New Roman" w:hAnsi="Times New Roman"/>
          <w:i/>
          <w:sz w:val="28"/>
          <w:szCs w:val="28"/>
        </w:rPr>
        <w:t>До звіту включа</w:t>
      </w:r>
      <w:r w:rsidR="00A32443" w:rsidRPr="00685523">
        <w:rPr>
          <w:rFonts w:ascii="Times New Roman" w:hAnsi="Times New Roman"/>
          <w:i/>
          <w:sz w:val="28"/>
          <w:szCs w:val="28"/>
        </w:rPr>
        <w:t>ю</w:t>
      </w:r>
      <w:r w:rsidRPr="00685523">
        <w:rPr>
          <w:rFonts w:ascii="Times New Roman" w:hAnsi="Times New Roman"/>
          <w:i/>
          <w:sz w:val="28"/>
          <w:szCs w:val="28"/>
        </w:rPr>
        <w:t xml:space="preserve">ться: </w:t>
      </w:r>
      <w:r w:rsidRPr="00685523">
        <w:rPr>
          <w:rFonts w:ascii="Times New Roman" w:hAnsi="Times New Roman"/>
          <w:sz w:val="28"/>
          <w:szCs w:val="28"/>
        </w:rPr>
        <w:t>графік добового ходу температури ґрунту на різних глибинах</w:t>
      </w:r>
      <w:r w:rsidR="00A32443" w:rsidRPr="00685523">
        <w:rPr>
          <w:rFonts w:ascii="Times New Roman" w:hAnsi="Times New Roman"/>
          <w:sz w:val="28"/>
          <w:szCs w:val="28"/>
        </w:rPr>
        <w:t>,</w:t>
      </w:r>
      <w:r w:rsidRPr="00685523">
        <w:rPr>
          <w:rFonts w:ascii="Times New Roman" w:hAnsi="Times New Roman"/>
          <w:sz w:val="28"/>
          <w:szCs w:val="28"/>
        </w:rPr>
        <w:t xml:space="preserve">  графік термоізоплет</w:t>
      </w:r>
      <w:r w:rsidR="00A32443" w:rsidRPr="00685523">
        <w:rPr>
          <w:rFonts w:ascii="Times New Roman" w:hAnsi="Times New Roman"/>
          <w:sz w:val="28"/>
          <w:szCs w:val="28"/>
        </w:rPr>
        <w:t xml:space="preserve">, </w:t>
      </w:r>
      <w:r w:rsidRPr="00685523">
        <w:rPr>
          <w:rFonts w:ascii="Times New Roman" w:hAnsi="Times New Roman"/>
          <w:sz w:val="28"/>
          <w:szCs w:val="28"/>
        </w:rPr>
        <w:t>опис аналізу графіка</w:t>
      </w:r>
      <w:r w:rsidR="00A32443" w:rsidRPr="00685523">
        <w:rPr>
          <w:rFonts w:ascii="Times New Roman" w:hAnsi="Times New Roman"/>
          <w:sz w:val="28"/>
          <w:szCs w:val="28"/>
        </w:rPr>
        <w:t xml:space="preserve">, </w:t>
      </w:r>
      <w:r w:rsidRPr="00685523">
        <w:rPr>
          <w:rFonts w:ascii="Times New Roman" w:hAnsi="Times New Roman"/>
          <w:sz w:val="28"/>
          <w:szCs w:val="28"/>
        </w:rPr>
        <w:t xml:space="preserve">відповіді на контрольні </w:t>
      </w:r>
      <w:r w:rsidR="00A32443" w:rsidRPr="00685523">
        <w:rPr>
          <w:rFonts w:ascii="Times New Roman" w:hAnsi="Times New Roman"/>
          <w:sz w:val="28"/>
          <w:szCs w:val="28"/>
        </w:rPr>
        <w:t>п</w:t>
      </w:r>
      <w:r w:rsidRPr="00685523">
        <w:rPr>
          <w:rFonts w:ascii="Times New Roman" w:hAnsi="Times New Roman"/>
          <w:sz w:val="28"/>
          <w:szCs w:val="28"/>
        </w:rPr>
        <w:t>итання</w:t>
      </w:r>
      <w:r w:rsidR="001866A8" w:rsidRPr="00685523">
        <w:t>.</w:t>
      </w:r>
    </w:p>
    <w:p w14:paraId="5320D3A6" w14:textId="77777777" w:rsidR="005C1AB8" w:rsidRPr="00685523" w:rsidRDefault="005C1AB8" w:rsidP="001866A8">
      <w:pPr>
        <w:spacing w:after="0" w:line="240" w:lineRule="auto"/>
        <w:contextualSpacing/>
        <w:jc w:val="both"/>
      </w:pPr>
    </w:p>
    <w:p w14:paraId="2D6468CA" w14:textId="77777777" w:rsidR="00A32443" w:rsidRPr="00685523" w:rsidRDefault="00A32443" w:rsidP="000C30FC">
      <w:pPr>
        <w:spacing w:after="0" w:line="240" w:lineRule="auto"/>
        <w:jc w:val="center"/>
        <w:rPr>
          <w:rFonts w:ascii="Times New Roman" w:hAnsi="Times New Roman"/>
          <w:b/>
          <w:sz w:val="28"/>
          <w:szCs w:val="28"/>
        </w:rPr>
      </w:pPr>
    </w:p>
    <w:p w14:paraId="0014CCED" w14:textId="77777777" w:rsidR="00A32443" w:rsidRPr="00685523" w:rsidRDefault="00A32443" w:rsidP="000C30FC">
      <w:pPr>
        <w:spacing w:after="0" w:line="240" w:lineRule="auto"/>
        <w:jc w:val="center"/>
        <w:rPr>
          <w:rFonts w:ascii="Times New Roman" w:hAnsi="Times New Roman"/>
          <w:b/>
          <w:sz w:val="28"/>
          <w:szCs w:val="28"/>
        </w:rPr>
      </w:pPr>
    </w:p>
    <w:p w14:paraId="390654C6" w14:textId="77777777" w:rsidR="000C30FC" w:rsidRPr="00685523" w:rsidRDefault="00A167C9" w:rsidP="000C30FC">
      <w:pPr>
        <w:spacing w:after="0" w:line="240" w:lineRule="auto"/>
        <w:jc w:val="center"/>
        <w:rPr>
          <w:rFonts w:ascii="Times New Roman" w:eastAsia="Times New Roman" w:hAnsi="Times New Roman"/>
          <w:b/>
          <w:color w:val="000000"/>
          <w:sz w:val="28"/>
          <w:szCs w:val="28"/>
          <w:lang w:eastAsia="ru-RU"/>
        </w:rPr>
      </w:pPr>
      <w:r w:rsidRPr="00685523">
        <w:rPr>
          <w:rFonts w:ascii="Times New Roman" w:hAnsi="Times New Roman"/>
          <w:b/>
          <w:sz w:val="28"/>
          <w:szCs w:val="28"/>
        </w:rPr>
        <w:t>ТЕМА № 6</w:t>
      </w:r>
      <w:r w:rsidR="000C30FC" w:rsidRPr="00685523">
        <w:rPr>
          <w:rFonts w:ascii="Times New Roman" w:hAnsi="Times New Roman"/>
          <w:b/>
          <w:sz w:val="28"/>
          <w:szCs w:val="28"/>
        </w:rPr>
        <w:t>. МЕТОДИ ВИМІРЮВАННЯ ВОЛОГОСТІ ПОВІТРЯ</w:t>
      </w:r>
    </w:p>
    <w:p w14:paraId="42EEFE02" w14:textId="77777777" w:rsidR="000C30FC" w:rsidRPr="00685523" w:rsidRDefault="000C30FC" w:rsidP="000C30FC">
      <w:pPr>
        <w:spacing w:after="0" w:line="240" w:lineRule="auto"/>
        <w:jc w:val="both"/>
        <w:rPr>
          <w:rFonts w:ascii="Times New Roman" w:eastAsia="Times New Roman" w:hAnsi="Times New Roman"/>
          <w:b/>
          <w:color w:val="000000"/>
          <w:sz w:val="28"/>
          <w:szCs w:val="28"/>
          <w:lang w:eastAsia="ru-RU"/>
        </w:rPr>
      </w:pPr>
    </w:p>
    <w:p w14:paraId="65935E2D" w14:textId="77777777" w:rsidR="000C30FC" w:rsidRPr="00685523" w:rsidRDefault="000C30FC" w:rsidP="000C30FC">
      <w:pPr>
        <w:spacing w:after="0" w:line="240" w:lineRule="auto"/>
        <w:ind w:firstLine="720"/>
        <w:jc w:val="both"/>
        <w:rPr>
          <w:rFonts w:ascii="Times New Roman CYR" w:eastAsia="Times New Roman" w:hAnsi="Times New Roman CYR"/>
          <w:kern w:val="2"/>
          <w:sz w:val="28"/>
          <w:szCs w:val="28"/>
          <w:lang w:eastAsia="ru-RU"/>
        </w:rPr>
      </w:pPr>
      <w:r w:rsidRPr="00685523">
        <w:rPr>
          <w:rFonts w:ascii="Times New Roman CYR" w:eastAsia="Times New Roman" w:hAnsi="Times New Roman CYR"/>
          <w:b/>
          <w:kern w:val="2"/>
          <w:sz w:val="28"/>
          <w:szCs w:val="28"/>
          <w:lang w:eastAsia="ru-RU"/>
        </w:rPr>
        <w:t xml:space="preserve">Мета: </w:t>
      </w:r>
      <w:r w:rsidR="00A32443" w:rsidRPr="00685523">
        <w:rPr>
          <w:rFonts w:ascii="Times New Roman CYR" w:eastAsia="Times New Roman" w:hAnsi="Times New Roman CYR"/>
          <w:kern w:val="2"/>
          <w:sz w:val="28"/>
          <w:szCs w:val="28"/>
          <w:lang w:eastAsia="ru-RU"/>
        </w:rPr>
        <w:t>набути навичок</w:t>
      </w:r>
      <w:r w:rsidRPr="00685523">
        <w:rPr>
          <w:rFonts w:ascii="Times New Roman CYR" w:eastAsia="Times New Roman" w:hAnsi="Times New Roman CYR"/>
          <w:kern w:val="2"/>
          <w:sz w:val="28"/>
          <w:szCs w:val="28"/>
          <w:lang w:eastAsia="ru-RU"/>
        </w:rPr>
        <w:t xml:space="preserve"> визначення вологості повітря психрометричним </w:t>
      </w:r>
      <w:r w:rsidR="00221B7E" w:rsidRPr="00685523">
        <w:rPr>
          <w:rFonts w:ascii="Times New Roman CYR" w:eastAsia="Times New Roman" w:hAnsi="Times New Roman CYR"/>
          <w:kern w:val="2"/>
          <w:sz w:val="28"/>
          <w:szCs w:val="28"/>
          <w:lang w:eastAsia="ru-RU"/>
        </w:rPr>
        <w:t>і</w:t>
      </w:r>
      <w:r w:rsidRPr="00685523">
        <w:rPr>
          <w:rFonts w:ascii="Times New Roman CYR" w:eastAsia="Times New Roman" w:hAnsi="Times New Roman CYR"/>
          <w:kern w:val="2"/>
          <w:sz w:val="28"/>
          <w:szCs w:val="28"/>
          <w:lang w:eastAsia="ru-RU"/>
        </w:rPr>
        <w:t xml:space="preserve"> гігрометричним методом</w:t>
      </w:r>
      <w:r w:rsidR="00A32443" w:rsidRPr="00685523">
        <w:rPr>
          <w:rFonts w:ascii="Times New Roman CYR" w:eastAsia="Times New Roman" w:hAnsi="Times New Roman CYR"/>
          <w:kern w:val="2"/>
          <w:sz w:val="28"/>
          <w:szCs w:val="28"/>
          <w:lang w:eastAsia="ru-RU"/>
        </w:rPr>
        <w:t>;</w:t>
      </w:r>
      <w:r w:rsidRPr="00685523">
        <w:rPr>
          <w:rFonts w:ascii="Times New Roman CYR" w:eastAsia="Times New Roman" w:hAnsi="Times New Roman CYR"/>
          <w:kern w:val="2"/>
          <w:sz w:val="28"/>
          <w:szCs w:val="28"/>
          <w:lang w:eastAsia="ru-RU"/>
        </w:rPr>
        <w:t xml:space="preserve"> ознайомитись із будовою приладів та основними методами вимірювання вологості повітря; навчитис</w:t>
      </w:r>
      <w:r w:rsidR="00A32443" w:rsidRPr="00685523">
        <w:rPr>
          <w:rFonts w:ascii="Times New Roman CYR" w:eastAsia="Times New Roman" w:hAnsi="Times New Roman CYR"/>
          <w:kern w:val="2"/>
          <w:sz w:val="28"/>
          <w:szCs w:val="28"/>
          <w:lang w:eastAsia="ru-RU"/>
        </w:rPr>
        <w:t>я</w:t>
      </w:r>
      <w:r w:rsidRPr="00685523">
        <w:rPr>
          <w:rFonts w:ascii="Times New Roman CYR" w:eastAsia="Times New Roman" w:hAnsi="Times New Roman CYR"/>
          <w:kern w:val="2"/>
          <w:sz w:val="28"/>
          <w:szCs w:val="28"/>
          <w:lang w:eastAsia="ru-RU"/>
        </w:rPr>
        <w:t xml:space="preserve"> вимірювати відносну вологість повітря; </w:t>
      </w:r>
      <w:r w:rsidR="00221B7E" w:rsidRPr="00685523">
        <w:rPr>
          <w:rFonts w:ascii="Times New Roman CYR" w:eastAsia="Times New Roman" w:hAnsi="Times New Roman CYR"/>
          <w:kern w:val="2"/>
          <w:sz w:val="28"/>
          <w:szCs w:val="28"/>
          <w:lang w:eastAsia="ru-RU"/>
        </w:rPr>
        <w:t>в</w:t>
      </w:r>
      <w:r w:rsidRPr="00685523">
        <w:rPr>
          <w:rFonts w:ascii="Times New Roman CYR" w:eastAsia="Times New Roman" w:hAnsi="Times New Roman CYR"/>
          <w:kern w:val="2"/>
          <w:sz w:val="28"/>
          <w:szCs w:val="28"/>
          <w:lang w:eastAsia="ru-RU"/>
        </w:rPr>
        <w:t xml:space="preserve">досконалити </w:t>
      </w:r>
      <w:r w:rsidR="00A32443" w:rsidRPr="00685523">
        <w:rPr>
          <w:rFonts w:ascii="Times New Roman CYR" w:eastAsia="Times New Roman" w:hAnsi="Times New Roman CYR"/>
          <w:kern w:val="2"/>
          <w:sz w:val="28"/>
          <w:szCs w:val="28"/>
          <w:lang w:eastAsia="ru-RU"/>
        </w:rPr>
        <w:t>в</w:t>
      </w:r>
      <w:r w:rsidRPr="00685523">
        <w:rPr>
          <w:rFonts w:ascii="Times New Roman CYR" w:eastAsia="Times New Roman" w:hAnsi="Times New Roman CYR"/>
          <w:kern w:val="2"/>
          <w:sz w:val="28"/>
          <w:szCs w:val="28"/>
          <w:lang w:eastAsia="ru-RU"/>
        </w:rPr>
        <w:t xml:space="preserve">міння визначати пружність водяної пари, відносну вологість, дефіцит вологості, максимальну пружність насичення </w:t>
      </w:r>
      <w:r w:rsidR="00A32443" w:rsidRPr="00685523">
        <w:rPr>
          <w:rFonts w:ascii="Times New Roman CYR" w:eastAsia="Times New Roman" w:hAnsi="Times New Roman CYR"/>
          <w:kern w:val="2"/>
          <w:sz w:val="28"/>
          <w:szCs w:val="28"/>
          <w:lang w:eastAsia="ru-RU"/>
        </w:rPr>
        <w:t>та</w:t>
      </w:r>
      <w:r w:rsidRPr="00685523">
        <w:rPr>
          <w:rFonts w:ascii="Times New Roman CYR" w:eastAsia="Times New Roman" w:hAnsi="Times New Roman CYR"/>
          <w:kern w:val="2"/>
          <w:sz w:val="28"/>
          <w:szCs w:val="28"/>
          <w:lang w:eastAsia="ru-RU"/>
        </w:rPr>
        <w:t xml:space="preserve"> точку роси за психрометричними таблицями; закріпити навички </w:t>
      </w:r>
      <w:r w:rsidR="007131E3" w:rsidRPr="00685523">
        <w:rPr>
          <w:rFonts w:ascii="Times New Roman CYR" w:eastAsia="Times New Roman" w:hAnsi="Times New Roman CYR"/>
          <w:kern w:val="2"/>
          <w:sz w:val="28"/>
          <w:szCs w:val="28"/>
          <w:lang w:eastAsia="ru-RU"/>
        </w:rPr>
        <w:t xml:space="preserve">розв’язання </w:t>
      </w:r>
      <w:r w:rsidRPr="00685523">
        <w:rPr>
          <w:rFonts w:ascii="Times New Roman CYR" w:eastAsia="Times New Roman" w:hAnsi="Times New Roman CYR"/>
          <w:kern w:val="2"/>
          <w:sz w:val="28"/>
          <w:szCs w:val="28"/>
          <w:lang w:eastAsia="ru-RU"/>
        </w:rPr>
        <w:t xml:space="preserve"> задач.</w:t>
      </w:r>
      <w:r w:rsidRPr="00685523">
        <w:rPr>
          <w:rFonts w:ascii="Times New Roman" w:hAnsi="Times New Roman"/>
          <w:b/>
          <w:sz w:val="28"/>
          <w:szCs w:val="28"/>
        </w:rPr>
        <w:t xml:space="preserve"> </w:t>
      </w:r>
    </w:p>
    <w:p w14:paraId="6190E12D" w14:textId="77777777" w:rsidR="000C30FC" w:rsidRPr="00685523" w:rsidRDefault="000C30FC" w:rsidP="00EF280D">
      <w:pPr>
        <w:spacing w:after="0" w:line="240" w:lineRule="auto"/>
        <w:jc w:val="both"/>
        <w:outlineLvl w:val="0"/>
        <w:rPr>
          <w:rFonts w:ascii="Times New Roman" w:hAnsi="Times New Roman"/>
          <w:sz w:val="28"/>
          <w:szCs w:val="28"/>
        </w:rPr>
      </w:pPr>
      <w:r w:rsidRPr="00685523">
        <w:rPr>
          <w:rFonts w:ascii="Times New Roman CYR" w:eastAsia="Times New Roman" w:hAnsi="Times New Roman CYR"/>
          <w:b/>
          <w:kern w:val="2"/>
          <w:sz w:val="28"/>
          <w:szCs w:val="28"/>
          <w:lang w:eastAsia="ru-RU"/>
        </w:rPr>
        <w:t xml:space="preserve"> </w:t>
      </w:r>
      <w:r w:rsidRPr="00685523">
        <w:rPr>
          <w:rFonts w:ascii="Times New Roman CYR" w:eastAsia="Times New Roman" w:hAnsi="Times New Roman CYR"/>
          <w:b/>
          <w:kern w:val="2"/>
          <w:sz w:val="28"/>
          <w:szCs w:val="28"/>
          <w:lang w:eastAsia="ru-RU"/>
        </w:rPr>
        <w:tab/>
      </w:r>
      <w:r w:rsidR="007131E3" w:rsidRPr="00685523">
        <w:rPr>
          <w:rFonts w:ascii="Times New Roman" w:hAnsi="Times New Roman"/>
          <w:i/>
          <w:sz w:val="28"/>
          <w:szCs w:val="28"/>
        </w:rPr>
        <w:t>Прилади, обладнання, матеріали:</w:t>
      </w:r>
      <w:r w:rsidRPr="00685523">
        <w:t xml:space="preserve"> </w:t>
      </w:r>
      <w:r w:rsidR="008A6516" w:rsidRPr="008A6516">
        <w:rPr>
          <w:rFonts w:ascii="Times New Roman" w:hAnsi="Times New Roman"/>
          <w:sz w:val="28"/>
          <w:szCs w:val="28"/>
        </w:rPr>
        <w:t>а</w:t>
      </w:r>
      <w:r w:rsidRPr="008A6516">
        <w:rPr>
          <w:rFonts w:ascii="Times New Roman" w:hAnsi="Times New Roman"/>
          <w:sz w:val="28"/>
          <w:szCs w:val="28"/>
        </w:rPr>
        <w:t>спіраційний психрометр, гігрометр побутовий, гігрометр волосяний, гігрограф</w:t>
      </w:r>
      <w:r w:rsidRPr="00685523">
        <w:rPr>
          <w:rFonts w:ascii="Times New Roman" w:hAnsi="Times New Roman"/>
          <w:sz w:val="28"/>
          <w:szCs w:val="28"/>
        </w:rPr>
        <w:t>-самописець волосяний</w:t>
      </w:r>
      <w:r w:rsidR="007131E3" w:rsidRPr="00685523">
        <w:rPr>
          <w:rFonts w:ascii="Times New Roman" w:hAnsi="Times New Roman"/>
          <w:sz w:val="28"/>
          <w:szCs w:val="28"/>
        </w:rPr>
        <w:t>;</w:t>
      </w:r>
      <w:r w:rsidRPr="00685523">
        <w:rPr>
          <w:rFonts w:ascii="Times New Roman" w:hAnsi="Times New Roman"/>
          <w:sz w:val="28"/>
          <w:szCs w:val="28"/>
        </w:rPr>
        <w:t xml:space="preserve"> склянка з дистильованою водою, гумова груша з</w:t>
      </w:r>
      <w:r w:rsidR="007131E3" w:rsidRPr="00685523">
        <w:rPr>
          <w:rFonts w:ascii="Times New Roman" w:hAnsi="Times New Roman"/>
          <w:sz w:val="28"/>
          <w:szCs w:val="28"/>
        </w:rPr>
        <w:t>і</w:t>
      </w:r>
      <w:r w:rsidRPr="00685523">
        <w:rPr>
          <w:rFonts w:ascii="Times New Roman" w:hAnsi="Times New Roman"/>
          <w:sz w:val="28"/>
          <w:szCs w:val="28"/>
        </w:rPr>
        <w:t xml:space="preserve"> скляним наконечником </w:t>
      </w:r>
      <w:r w:rsidR="007131E3" w:rsidRPr="00685523">
        <w:rPr>
          <w:rFonts w:ascii="Times New Roman" w:hAnsi="Times New Roman"/>
          <w:sz w:val="28"/>
          <w:szCs w:val="28"/>
        </w:rPr>
        <w:t>і</w:t>
      </w:r>
      <w:r w:rsidRPr="00685523">
        <w:rPr>
          <w:rFonts w:ascii="Times New Roman" w:hAnsi="Times New Roman"/>
          <w:sz w:val="28"/>
          <w:szCs w:val="28"/>
        </w:rPr>
        <w:t xml:space="preserve"> затискачем</w:t>
      </w:r>
      <w:r w:rsidR="007131E3" w:rsidRPr="00685523">
        <w:rPr>
          <w:rFonts w:ascii="Times New Roman" w:hAnsi="Times New Roman"/>
          <w:sz w:val="28"/>
          <w:szCs w:val="28"/>
        </w:rPr>
        <w:t>;</w:t>
      </w:r>
      <w:r w:rsidRPr="00685523">
        <w:rPr>
          <w:rFonts w:ascii="Times New Roman" w:hAnsi="Times New Roman"/>
          <w:sz w:val="28"/>
          <w:szCs w:val="28"/>
        </w:rPr>
        <w:t xml:space="preserve"> психометрична таблиця</w:t>
      </w:r>
      <w:r w:rsidR="007131E3" w:rsidRPr="00685523">
        <w:rPr>
          <w:rFonts w:ascii="Times New Roman" w:hAnsi="Times New Roman"/>
          <w:sz w:val="28"/>
          <w:szCs w:val="28"/>
        </w:rPr>
        <w:t>;</w:t>
      </w:r>
      <w:r w:rsidRPr="00685523">
        <w:rPr>
          <w:rFonts w:ascii="Times New Roman" w:hAnsi="Times New Roman"/>
          <w:sz w:val="28"/>
          <w:szCs w:val="28"/>
        </w:rPr>
        <w:t xml:space="preserve">  навчальне видання «Довідкові дані з клімату України»</w:t>
      </w:r>
      <w:r w:rsidR="007131E3" w:rsidRPr="00685523">
        <w:rPr>
          <w:rFonts w:ascii="Times New Roman" w:hAnsi="Times New Roman"/>
          <w:sz w:val="28"/>
          <w:szCs w:val="28"/>
        </w:rPr>
        <w:t>.</w:t>
      </w:r>
      <w:r w:rsidRPr="00685523">
        <w:rPr>
          <w:rFonts w:ascii="Times New Roman" w:hAnsi="Times New Roman"/>
          <w:sz w:val="28"/>
          <w:szCs w:val="28"/>
        </w:rPr>
        <w:t xml:space="preserve"> </w:t>
      </w:r>
    </w:p>
    <w:p w14:paraId="0E1B6CB8" w14:textId="77777777" w:rsidR="000C30FC" w:rsidRPr="00685523" w:rsidRDefault="000C30FC" w:rsidP="000C30FC">
      <w:pPr>
        <w:spacing w:after="0" w:line="240" w:lineRule="auto"/>
        <w:rPr>
          <w:rFonts w:ascii="Times New Roman" w:eastAsia="Times New Roman" w:hAnsi="Times New Roman"/>
          <w:b/>
          <w:sz w:val="28"/>
          <w:szCs w:val="28"/>
          <w:lang w:eastAsia="ru-RU"/>
        </w:rPr>
      </w:pPr>
    </w:p>
    <w:p w14:paraId="4D267B80" w14:textId="77777777" w:rsidR="000C30FC" w:rsidRPr="00685523" w:rsidRDefault="005C1AB8" w:rsidP="005C1AB8">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585CC13A" w14:textId="77777777" w:rsidR="007131E3" w:rsidRPr="00685523" w:rsidRDefault="000C30FC" w:rsidP="007131E3">
      <w:pPr>
        <w:spacing w:after="0" w:line="240" w:lineRule="auto"/>
        <w:ind w:firstLine="720"/>
        <w:jc w:val="both"/>
        <w:rPr>
          <w:rFonts w:ascii="Times New Roman" w:hAnsi="Times New Roman"/>
          <w:sz w:val="28"/>
          <w:szCs w:val="28"/>
        </w:rPr>
      </w:pPr>
      <w:r w:rsidRPr="00685523">
        <w:rPr>
          <w:rFonts w:ascii="Times New Roman" w:hAnsi="Times New Roman"/>
          <w:i/>
          <w:iCs/>
          <w:sz w:val="28"/>
          <w:szCs w:val="28"/>
        </w:rPr>
        <w:t xml:space="preserve">Вологістю повітря </w:t>
      </w:r>
      <w:r w:rsidRPr="00685523">
        <w:rPr>
          <w:rFonts w:ascii="Times New Roman" w:hAnsi="Times New Roman"/>
          <w:sz w:val="28"/>
          <w:szCs w:val="28"/>
        </w:rPr>
        <w:t xml:space="preserve">називають </w:t>
      </w:r>
      <w:r w:rsidR="00221B7E" w:rsidRPr="00685523">
        <w:rPr>
          <w:rFonts w:ascii="Times New Roman" w:hAnsi="Times New Roman"/>
          <w:sz w:val="28"/>
          <w:szCs w:val="28"/>
        </w:rPr>
        <w:t>в</w:t>
      </w:r>
      <w:r w:rsidRPr="00685523">
        <w:rPr>
          <w:rFonts w:ascii="Times New Roman" w:hAnsi="Times New Roman"/>
          <w:sz w:val="28"/>
          <w:szCs w:val="28"/>
        </w:rPr>
        <w:t>міст водяно</w:t>
      </w:r>
      <w:r w:rsidR="00221B7E" w:rsidRPr="00685523">
        <w:rPr>
          <w:rFonts w:ascii="Times New Roman" w:hAnsi="Times New Roman"/>
          <w:sz w:val="28"/>
          <w:szCs w:val="28"/>
        </w:rPr>
        <w:t>ї</w:t>
      </w:r>
      <w:r w:rsidRPr="00685523">
        <w:rPr>
          <w:rFonts w:ascii="Times New Roman" w:hAnsi="Times New Roman"/>
          <w:sz w:val="28"/>
          <w:szCs w:val="28"/>
        </w:rPr>
        <w:t xml:space="preserve"> пар</w:t>
      </w:r>
      <w:r w:rsidR="00221B7E" w:rsidRPr="00685523">
        <w:rPr>
          <w:rFonts w:ascii="Times New Roman" w:hAnsi="Times New Roman"/>
          <w:sz w:val="28"/>
          <w:szCs w:val="28"/>
        </w:rPr>
        <w:t>и</w:t>
      </w:r>
      <w:r w:rsidRPr="00685523">
        <w:rPr>
          <w:rFonts w:ascii="Times New Roman" w:hAnsi="Times New Roman"/>
          <w:sz w:val="28"/>
          <w:szCs w:val="28"/>
        </w:rPr>
        <w:t xml:space="preserve"> в атмосфері. Водян</w:t>
      </w:r>
      <w:r w:rsidR="00221B7E" w:rsidRPr="00685523">
        <w:rPr>
          <w:rFonts w:ascii="Times New Roman" w:hAnsi="Times New Roman"/>
          <w:sz w:val="28"/>
          <w:szCs w:val="28"/>
        </w:rPr>
        <w:t>а</w:t>
      </w:r>
      <w:r w:rsidRPr="00685523">
        <w:rPr>
          <w:rFonts w:ascii="Times New Roman" w:hAnsi="Times New Roman"/>
          <w:sz w:val="28"/>
          <w:szCs w:val="28"/>
        </w:rPr>
        <w:t xml:space="preserve"> пар</w:t>
      </w:r>
      <w:r w:rsidR="00221B7E" w:rsidRPr="00685523">
        <w:rPr>
          <w:rFonts w:ascii="Times New Roman" w:hAnsi="Times New Roman"/>
          <w:sz w:val="28"/>
          <w:szCs w:val="28"/>
        </w:rPr>
        <w:t>а</w:t>
      </w:r>
      <w:r w:rsidRPr="00685523">
        <w:rPr>
          <w:rFonts w:ascii="Times New Roman" w:hAnsi="Times New Roman"/>
          <w:sz w:val="28"/>
          <w:szCs w:val="28"/>
        </w:rPr>
        <w:t xml:space="preserve"> є одніє</w:t>
      </w:r>
      <w:r w:rsidR="00221B7E" w:rsidRPr="00685523">
        <w:rPr>
          <w:rFonts w:ascii="Times New Roman" w:hAnsi="Times New Roman"/>
          <w:sz w:val="28"/>
          <w:szCs w:val="28"/>
        </w:rPr>
        <w:t>ю</w:t>
      </w:r>
      <w:r w:rsidRPr="00685523">
        <w:rPr>
          <w:rFonts w:ascii="Times New Roman" w:hAnsi="Times New Roman"/>
          <w:sz w:val="28"/>
          <w:szCs w:val="28"/>
        </w:rPr>
        <w:t xml:space="preserve"> з найважливіших складових частин земної атмосфери.</w:t>
      </w:r>
    </w:p>
    <w:p w14:paraId="796DC534" w14:textId="77777777" w:rsidR="007131E3" w:rsidRPr="00685523" w:rsidRDefault="000C30FC" w:rsidP="007131E3">
      <w:pPr>
        <w:spacing w:after="0" w:line="240" w:lineRule="auto"/>
        <w:ind w:firstLine="720"/>
        <w:jc w:val="both"/>
        <w:rPr>
          <w:rFonts w:ascii="Times New Roman" w:hAnsi="Times New Roman"/>
          <w:sz w:val="28"/>
          <w:szCs w:val="28"/>
        </w:rPr>
      </w:pPr>
      <w:r w:rsidRPr="00685523">
        <w:rPr>
          <w:rFonts w:ascii="Times New Roman" w:hAnsi="Times New Roman"/>
          <w:sz w:val="28"/>
          <w:szCs w:val="28"/>
        </w:rPr>
        <w:t>Водян</w:t>
      </w:r>
      <w:r w:rsidR="00221B7E" w:rsidRPr="00685523">
        <w:rPr>
          <w:rFonts w:ascii="Times New Roman" w:hAnsi="Times New Roman"/>
          <w:sz w:val="28"/>
          <w:szCs w:val="28"/>
        </w:rPr>
        <w:t>а</w:t>
      </w:r>
      <w:r w:rsidRPr="00685523">
        <w:rPr>
          <w:rFonts w:ascii="Times New Roman" w:hAnsi="Times New Roman"/>
          <w:sz w:val="28"/>
          <w:szCs w:val="28"/>
        </w:rPr>
        <w:t xml:space="preserve"> пар</w:t>
      </w:r>
      <w:r w:rsidR="00221B7E" w:rsidRPr="00685523">
        <w:rPr>
          <w:rFonts w:ascii="Times New Roman" w:hAnsi="Times New Roman"/>
          <w:sz w:val="28"/>
          <w:szCs w:val="28"/>
        </w:rPr>
        <w:t>а</w:t>
      </w:r>
      <w:r w:rsidRPr="00685523">
        <w:rPr>
          <w:rFonts w:ascii="Times New Roman" w:hAnsi="Times New Roman"/>
          <w:sz w:val="28"/>
          <w:szCs w:val="28"/>
        </w:rPr>
        <w:t xml:space="preserve"> безупинно надходить в атмосферу внаслідок випар</w:t>
      </w:r>
      <w:r w:rsidR="00221B7E" w:rsidRPr="00685523">
        <w:rPr>
          <w:rFonts w:ascii="Times New Roman" w:hAnsi="Times New Roman"/>
          <w:sz w:val="28"/>
          <w:szCs w:val="28"/>
        </w:rPr>
        <w:t>овування</w:t>
      </w:r>
      <w:r w:rsidRPr="00685523">
        <w:rPr>
          <w:rFonts w:ascii="Times New Roman" w:hAnsi="Times New Roman"/>
          <w:sz w:val="28"/>
          <w:szCs w:val="28"/>
        </w:rPr>
        <w:t xml:space="preserve"> води з поверхні водойм, ґрунту, снігу, льоду й рослинного покриву, на що </w:t>
      </w:r>
      <w:r w:rsidRPr="00685523">
        <w:rPr>
          <w:rFonts w:ascii="Times New Roman" w:hAnsi="Times New Roman"/>
          <w:sz w:val="28"/>
          <w:szCs w:val="28"/>
        </w:rPr>
        <w:lastRenderedPageBreak/>
        <w:t>затрач</w:t>
      </w:r>
      <w:r w:rsidR="00221B7E" w:rsidRPr="00685523">
        <w:rPr>
          <w:rFonts w:ascii="Times New Roman" w:hAnsi="Times New Roman"/>
          <w:sz w:val="28"/>
          <w:szCs w:val="28"/>
        </w:rPr>
        <w:t>у</w:t>
      </w:r>
      <w:r w:rsidRPr="00685523">
        <w:rPr>
          <w:rFonts w:ascii="Times New Roman" w:hAnsi="Times New Roman"/>
          <w:sz w:val="28"/>
          <w:szCs w:val="28"/>
        </w:rPr>
        <w:t>ється в середньому 23</w:t>
      </w:r>
      <w:r w:rsidR="00221B7E" w:rsidRPr="00685523">
        <w:rPr>
          <w:rFonts w:ascii="Times New Roman" w:hAnsi="Times New Roman"/>
          <w:sz w:val="28"/>
          <w:szCs w:val="28"/>
        </w:rPr>
        <w:t> </w:t>
      </w:r>
      <w:r w:rsidRPr="00685523">
        <w:rPr>
          <w:rFonts w:ascii="Times New Roman" w:hAnsi="Times New Roman"/>
          <w:sz w:val="28"/>
          <w:szCs w:val="28"/>
        </w:rPr>
        <w:t>% сонячн</w:t>
      </w:r>
      <w:r w:rsidR="00221B7E" w:rsidRPr="00685523">
        <w:rPr>
          <w:rFonts w:ascii="Times New Roman" w:hAnsi="Times New Roman"/>
          <w:sz w:val="28"/>
          <w:szCs w:val="28"/>
        </w:rPr>
        <w:t>ої</w:t>
      </w:r>
      <w:r w:rsidRPr="00685523">
        <w:rPr>
          <w:rFonts w:ascii="Times New Roman" w:hAnsi="Times New Roman"/>
          <w:sz w:val="28"/>
          <w:szCs w:val="28"/>
        </w:rPr>
        <w:t xml:space="preserve"> радіації, що </w:t>
      </w:r>
      <w:r w:rsidR="00221B7E" w:rsidRPr="00685523">
        <w:rPr>
          <w:rFonts w:ascii="Times New Roman" w:hAnsi="Times New Roman"/>
          <w:sz w:val="28"/>
          <w:szCs w:val="28"/>
        </w:rPr>
        <w:t>проникає</w:t>
      </w:r>
      <w:r w:rsidRPr="00685523">
        <w:rPr>
          <w:rFonts w:ascii="Times New Roman" w:hAnsi="Times New Roman"/>
          <w:sz w:val="28"/>
          <w:szCs w:val="28"/>
        </w:rPr>
        <w:t xml:space="preserve"> на земну поверхню. В атмосфері втримується в середньому 1,29 • 10</w:t>
      </w:r>
      <w:r w:rsidRPr="00685523">
        <w:rPr>
          <w:rFonts w:ascii="Times New Roman" w:hAnsi="Times New Roman"/>
          <w:sz w:val="28"/>
          <w:szCs w:val="28"/>
          <w:vertAlign w:val="superscript"/>
        </w:rPr>
        <w:t>13</w:t>
      </w:r>
      <w:r w:rsidRPr="00685523">
        <w:rPr>
          <w:rFonts w:ascii="Times New Roman" w:hAnsi="Times New Roman"/>
          <w:sz w:val="28"/>
          <w:szCs w:val="28"/>
        </w:rPr>
        <w:t xml:space="preserve"> т вологи (водяно</w:t>
      </w:r>
      <w:r w:rsidR="00221B7E" w:rsidRPr="00685523">
        <w:rPr>
          <w:rFonts w:ascii="Times New Roman" w:hAnsi="Times New Roman"/>
          <w:sz w:val="28"/>
          <w:szCs w:val="28"/>
        </w:rPr>
        <w:t>ї</w:t>
      </w:r>
      <w:r w:rsidRPr="00685523">
        <w:rPr>
          <w:rFonts w:ascii="Times New Roman" w:hAnsi="Times New Roman"/>
          <w:sz w:val="28"/>
          <w:szCs w:val="28"/>
        </w:rPr>
        <w:t xml:space="preserve"> пар</w:t>
      </w:r>
      <w:r w:rsidR="00221B7E" w:rsidRPr="00685523">
        <w:rPr>
          <w:rFonts w:ascii="Times New Roman" w:hAnsi="Times New Roman"/>
          <w:sz w:val="28"/>
          <w:szCs w:val="28"/>
        </w:rPr>
        <w:t>и</w:t>
      </w:r>
      <w:r w:rsidRPr="00685523">
        <w:rPr>
          <w:rFonts w:ascii="Times New Roman" w:hAnsi="Times New Roman"/>
          <w:sz w:val="28"/>
          <w:szCs w:val="28"/>
        </w:rPr>
        <w:t xml:space="preserve"> й рідкої води), що еквівалентно шару води 25,5 мм.</w:t>
      </w:r>
    </w:p>
    <w:p w14:paraId="033354C1" w14:textId="77777777" w:rsidR="007131E3" w:rsidRPr="00685523" w:rsidRDefault="000C30FC" w:rsidP="007131E3">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Кількість водяної парі в повітрі змінюється залежно від фізико-географічних </w:t>
      </w:r>
      <w:r w:rsidR="00221B7E" w:rsidRPr="00685523">
        <w:rPr>
          <w:rFonts w:ascii="Times New Roman" w:hAnsi="Times New Roman"/>
          <w:sz w:val="28"/>
          <w:szCs w:val="28"/>
        </w:rPr>
        <w:t xml:space="preserve">умов </w:t>
      </w:r>
      <w:r w:rsidRPr="00685523">
        <w:rPr>
          <w:rFonts w:ascii="Times New Roman" w:hAnsi="Times New Roman"/>
          <w:sz w:val="28"/>
          <w:szCs w:val="28"/>
        </w:rPr>
        <w:t xml:space="preserve"> місцевості, пори року.</w:t>
      </w:r>
    </w:p>
    <w:p w14:paraId="63472323" w14:textId="77777777" w:rsidR="007131E3" w:rsidRPr="00685523" w:rsidRDefault="000C30FC" w:rsidP="007131E3">
      <w:pPr>
        <w:spacing w:after="0" w:line="240" w:lineRule="auto"/>
        <w:ind w:firstLine="720"/>
        <w:jc w:val="both"/>
        <w:rPr>
          <w:rFonts w:ascii="Times New Roman" w:hAnsi="Times New Roman"/>
          <w:sz w:val="28"/>
          <w:szCs w:val="28"/>
        </w:rPr>
      </w:pPr>
      <w:r w:rsidRPr="00685523">
        <w:rPr>
          <w:rFonts w:ascii="Times New Roman" w:hAnsi="Times New Roman"/>
          <w:bCs/>
          <w:i/>
          <w:sz w:val="28"/>
          <w:szCs w:val="28"/>
        </w:rPr>
        <w:t xml:space="preserve">Водяна пара </w:t>
      </w:r>
      <w:r w:rsidRPr="00685523">
        <w:rPr>
          <w:rFonts w:ascii="Times New Roman" w:hAnsi="Times New Roman"/>
          <w:sz w:val="28"/>
          <w:szCs w:val="28"/>
        </w:rPr>
        <w:t xml:space="preserve">– найбільш нестійка складова частина атмосфери, вміст її в повітрі коливається в широких межах. Водяна пара має масу й тому створює певний тиск, який називають </w:t>
      </w:r>
      <w:r w:rsidRPr="00685523">
        <w:rPr>
          <w:rFonts w:ascii="Times New Roman" w:hAnsi="Times New Roman"/>
          <w:i/>
          <w:sz w:val="28"/>
          <w:szCs w:val="28"/>
        </w:rPr>
        <w:t>пружністю водяної пари</w:t>
      </w:r>
      <w:r w:rsidRPr="00685523">
        <w:rPr>
          <w:rFonts w:ascii="Times New Roman" w:hAnsi="Times New Roman"/>
          <w:sz w:val="28"/>
          <w:szCs w:val="28"/>
        </w:rPr>
        <w:t xml:space="preserve"> (е). Пружність пари вимірюють у міліметрах ртутного стовпчика (мм), або в мілібарах (мбар) (1 мм = 1,33 мбар; 1 мбар = 1 гПа).</w:t>
      </w:r>
    </w:p>
    <w:p w14:paraId="3B1BEA4E" w14:textId="77777777" w:rsidR="000C30FC" w:rsidRPr="00685523" w:rsidRDefault="000C30FC" w:rsidP="007131E3">
      <w:pPr>
        <w:spacing w:after="0" w:line="240" w:lineRule="auto"/>
        <w:ind w:firstLine="720"/>
        <w:jc w:val="both"/>
        <w:rPr>
          <w:rFonts w:ascii="Times New Roman" w:hAnsi="Times New Roman"/>
          <w:sz w:val="28"/>
          <w:szCs w:val="28"/>
        </w:rPr>
      </w:pPr>
      <w:r w:rsidRPr="00685523">
        <w:rPr>
          <w:rFonts w:ascii="Times New Roman" w:hAnsi="Times New Roman"/>
          <w:sz w:val="28"/>
          <w:szCs w:val="28"/>
        </w:rPr>
        <w:t>Для характеристики вологості повітря (вмісту водяної пари) користуються величинами.</w:t>
      </w:r>
    </w:p>
    <w:p w14:paraId="38F89518" w14:textId="77777777" w:rsidR="000C30FC" w:rsidRPr="00685523" w:rsidRDefault="005E5612" w:rsidP="007131E3">
      <w:pPr>
        <w:widowControl w:val="0"/>
        <w:shd w:val="clear" w:color="auto" w:fill="FFFFFF"/>
        <w:tabs>
          <w:tab w:val="left" w:pos="0"/>
          <w:tab w:val="left" w:pos="1134"/>
        </w:tabs>
        <w:autoSpaceDE w:val="0"/>
        <w:autoSpaceDN w:val="0"/>
        <w:adjustRightInd w:val="0"/>
        <w:spacing w:before="19"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 </w:t>
      </w:r>
      <w:r w:rsidR="000C30FC" w:rsidRPr="00685523">
        <w:rPr>
          <w:rFonts w:ascii="Times New Roman" w:hAnsi="Times New Roman"/>
          <w:i/>
          <w:iCs/>
          <w:sz w:val="28"/>
          <w:szCs w:val="28"/>
        </w:rPr>
        <w:t xml:space="preserve">Пружність водяної пари (е) </w:t>
      </w:r>
      <w:r w:rsidR="000C30FC" w:rsidRPr="00685523">
        <w:rPr>
          <w:rFonts w:ascii="Times New Roman" w:hAnsi="Times New Roman"/>
          <w:sz w:val="28"/>
          <w:szCs w:val="28"/>
        </w:rPr>
        <w:t>у вологому повітрі (парціальний тиск),  вимірюють у міліметрах ртутного стовпчика або мілібарах.</w:t>
      </w:r>
    </w:p>
    <w:p w14:paraId="337C7CA1" w14:textId="77777777" w:rsidR="00DC0103" w:rsidRPr="00685523" w:rsidRDefault="005E7493" w:rsidP="007131E3">
      <w:pPr>
        <w:widowControl w:val="0"/>
        <w:shd w:val="clear" w:color="auto" w:fill="FFFFFF"/>
        <w:tabs>
          <w:tab w:val="left" w:pos="0"/>
          <w:tab w:val="left" w:pos="1134"/>
        </w:tabs>
        <w:autoSpaceDE w:val="0"/>
        <w:autoSpaceDN w:val="0"/>
        <w:adjustRightInd w:val="0"/>
        <w:spacing w:before="10" w:after="0" w:line="240" w:lineRule="auto"/>
        <w:ind w:firstLine="709"/>
        <w:jc w:val="both"/>
        <w:rPr>
          <w:rFonts w:ascii="Times New Roman" w:hAnsi="Times New Roman"/>
          <w:sz w:val="28"/>
          <w:szCs w:val="28"/>
        </w:rPr>
      </w:pPr>
      <w:r w:rsidRPr="00685523">
        <w:rPr>
          <w:rFonts w:ascii="Times New Roman" w:hAnsi="Times New Roman"/>
          <w:sz w:val="28"/>
          <w:szCs w:val="28"/>
        </w:rPr>
        <w:t>–</w:t>
      </w:r>
      <w:r w:rsidR="00DC0103" w:rsidRPr="00685523">
        <w:rPr>
          <w:rFonts w:ascii="Times New Roman" w:hAnsi="Times New Roman"/>
          <w:sz w:val="28"/>
          <w:szCs w:val="28"/>
        </w:rPr>
        <w:t xml:space="preserve"> </w:t>
      </w:r>
      <w:r w:rsidR="000C30FC" w:rsidRPr="00685523">
        <w:rPr>
          <w:rFonts w:ascii="Times New Roman" w:hAnsi="Times New Roman"/>
          <w:i/>
          <w:iCs/>
          <w:sz w:val="28"/>
          <w:szCs w:val="28"/>
        </w:rPr>
        <w:t xml:space="preserve">Абсолютна вологість (а) </w:t>
      </w:r>
      <w:r w:rsidR="000C30FC" w:rsidRPr="00685523">
        <w:rPr>
          <w:rFonts w:ascii="Times New Roman" w:hAnsi="Times New Roman"/>
          <w:sz w:val="28"/>
          <w:szCs w:val="28"/>
        </w:rPr>
        <w:t>–</w:t>
      </w:r>
      <w:r w:rsidR="000C30FC" w:rsidRPr="00685523">
        <w:rPr>
          <w:rFonts w:ascii="Times New Roman" w:hAnsi="Times New Roman"/>
          <w:i/>
          <w:iCs/>
          <w:sz w:val="28"/>
          <w:szCs w:val="28"/>
        </w:rPr>
        <w:t xml:space="preserve"> </w:t>
      </w:r>
      <w:r w:rsidR="000C30FC" w:rsidRPr="00685523">
        <w:rPr>
          <w:rFonts w:ascii="Times New Roman" w:hAnsi="Times New Roman"/>
          <w:sz w:val="28"/>
          <w:szCs w:val="28"/>
        </w:rPr>
        <w:t>кількість водяної пари в грамах, яка міститься в 1 м</w:t>
      </w:r>
      <w:r w:rsidR="000C30FC" w:rsidRPr="00685523">
        <w:rPr>
          <w:rFonts w:ascii="Times New Roman" w:hAnsi="Times New Roman"/>
          <w:sz w:val="28"/>
          <w:szCs w:val="28"/>
          <w:vertAlign w:val="superscript"/>
        </w:rPr>
        <w:t>3</w:t>
      </w:r>
      <w:r w:rsidR="000C30FC" w:rsidRPr="00685523">
        <w:rPr>
          <w:rFonts w:ascii="Times New Roman" w:hAnsi="Times New Roman"/>
          <w:sz w:val="28"/>
          <w:szCs w:val="28"/>
        </w:rPr>
        <w:t xml:space="preserve"> вологого повітря (г/м</w:t>
      </w:r>
      <w:r w:rsidR="000C30FC" w:rsidRPr="00685523">
        <w:rPr>
          <w:rFonts w:ascii="Times New Roman" w:hAnsi="Times New Roman"/>
          <w:sz w:val="28"/>
          <w:szCs w:val="28"/>
          <w:vertAlign w:val="superscript"/>
        </w:rPr>
        <w:t>3</w:t>
      </w:r>
      <w:r w:rsidR="000C30FC" w:rsidRPr="00685523">
        <w:rPr>
          <w:rFonts w:ascii="Times New Roman" w:hAnsi="Times New Roman"/>
          <w:sz w:val="28"/>
          <w:szCs w:val="28"/>
        </w:rPr>
        <w:t>).</w:t>
      </w:r>
      <w:r w:rsidR="000C30FC" w:rsidRPr="00685523">
        <w:t xml:space="preserve"> </w:t>
      </w:r>
    </w:p>
    <w:p w14:paraId="49C60E32" w14:textId="77777777" w:rsidR="000C30FC" w:rsidRPr="00685523" w:rsidRDefault="000C30FC" w:rsidP="007131E3">
      <w:pPr>
        <w:pStyle w:val="afc"/>
        <w:widowControl w:val="0"/>
        <w:numPr>
          <w:ilvl w:val="0"/>
          <w:numId w:val="37"/>
        </w:numPr>
        <w:shd w:val="clear" w:color="auto" w:fill="FFFFFF"/>
        <w:tabs>
          <w:tab w:val="left" w:pos="0"/>
          <w:tab w:val="left" w:pos="1134"/>
        </w:tabs>
        <w:autoSpaceDE w:val="0"/>
        <w:autoSpaceDN w:val="0"/>
        <w:adjustRightInd w:val="0"/>
        <w:spacing w:before="10" w:after="0" w:line="240" w:lineRule="auto"/>
        <w:ind w:left="0" w:firstLine="709"/>
        <w:jc w:val="both"/>
        <w:rPr>
          <w:rFonts w:ascii="Times New Roman" w:hAnsi="Times New Roman"/>
          <w:sz w:val="28"/>
          <w:szCs w:val="28"/>
        </w:rPr>
      </w:pPr>
      <w:r w:rsidRPr="00685523">
        <w:rPr>
          <w:rFonts w:ascii="Times New Roman" w:hAnsi="Times New Roman"/>
          <w:i/>
          <w:iCs/>
          <w:sz w:val="28"/>
          <w:szCs w:val="28"/>
        </w:rPr>
        <w:t xml:space="preserve">Відносна вологість ( r) </w:t>
      </w:r>
      <w:r w:rsidRPr="00685523">
        <w:rPr>
          <w:rFonts w:ascii="Times New Roman" w:hAnsi="Times New Roman"/>
          <w:sz w:val="28"/>
          <w:szCs w:val="28"/>
        </w:rPr>
        <w:t>–</w:t>
      </w:r>
      <w:r w:rsidR="00221B7E" w:rsidRPr="00685523">
        <w:rPr>
          <w:rFonts w:ascii="Times New Roman" w:hAnsi="Times New Roman"/>
          <w:sz w:val="28"/>
          <w:szCs w:val="28"/>
        </w:rPr>
        <w:t xml:space="preserve"> </w:t>
      </w:r>
      <w:r w:rsidRPr="00685523">
        <w:rPr>
          <w:rFonts w:ascii="Times New Roman" w:hAnsi="Times New Roman"/>
          <w:sz w:val="28"/>
          <w:szCs w:val="28"/>
        </w:rPr>
        <w:t xml:space="preserve">відношення пружності водяної пари, яка є в повітрі (е), до максимальної пружності водяної пари при даній температурі (Е), виражене у відсотках, тобто </w:t>
      </w:r>
      <w:r w:rsidRPr="00685523">
        <w:rPr>
          <w:rFonts w:ascii="Times New Roman" w:hAnsi="Times New Roman"/>
          <w:i/>
          <w:iCs/>
          <w:sz w:val="28"/>
          <w:szCs w:val="28"/>
        </w:rPr>
        <w:t xml:space="preserve"> r=е/Е</w:t>
      </w:r>
      <w:r w:rsidR="00221B7E" w:rsidRPr="00685523">
        <w:rPr>
          <w:rFonts w:ascii="Times New Roman" w:hAnsi="Times New Roman"/>
          <w:i/>
          <w:iCs/>
          <w:sz w:val="28"/>
          <w:szCs w:val="28"/>
        </w:rPr>
        <w:t>.</w:t>
      </w:r>
    </w:p>
    <w:p w14:paraId="4E1B689C" w14:textId="77777777" w:rsidR="000C30FC" w:rsidRPr="00685523" w:rsidRDefault="000C30FC" w:rsidP="007131E3">
      <w:pPr>
        <w:shd w:val="clear" w:color="auto" w:fill="FFFFFF"/>
        <w:tabs>
          <w:tab w:val="left" w:pos="0"/>
          <w:tab w:val="left" w:pos="1134"/>
        </w:tabs>
        <w:spacing w:after="0" w:line="240" w:lineRule="auto"/>
        <w:ind w:firstLine="709"/>
        <w:jc w:val="both"/>
        <w:rPr>
          <w:rFonts w:ascii="Times New Roman" w:hAnsi="Times New Roman"/>
          <w:sz w:val="28"/>
          <w:szCs w:val="28"/>
        </w:rPr>
      </w:pPr>
      <w:r w:rsidRPr="00685523">
        <w:rPr>
          <w:rFonts w:ascii="Times New Roman" w:hAnsi="Times New Roman"/>
          <w:sz w:val="28"/>
          <w:szCs w:val="28"/>
        </w:rPr>
        <w:t>Відносна вологість показує ступінь насичення повітря водяною парою.</w:t>
      </w:r>
    </w:p>
    <w:p w14:paraId="0C88F75A" w14:textId="77777777" w:rsidR="00221B7E" w:rsidRPr="00685523" w:rsidRDefault="000C30FC" w:rsidP="000C30FC">
      <w:pPr>
        <w:widowControl w:val="0"/>
        <w:shd w:val="clear" w:color="auto" w:fill="FFFFFF"/>
        <w:tabs>
          <w:tab w:val="left" w:pos="710"/>
        </w:tabs>
        <w:autoSpaceDE w:val="0"/>
        <w:autoSpaceDN w:val="0"/>
        <w:adjustRightInd w:val="0"/>
        <w:spacing w:before="29" w:after="0" w:line="240" w:lineRule="auto"/>
        <w:jc w:val="both"/>
        <w:rPr>
          <w:rFonts w:ascii="Times New Roman" w:hAnsi="Times New Roman"/>
          <w:sz w:val="28"/>
          <w:szCs w:val="28"/>
        </w:rPr>
      </w:pPr>
      <w:r w:rsidRPr="00685523">
        <w:rPr>
          <w:rFonts w:ascii="Times New Roman" w:hAnsi="Times New Roman"/>
          <w:i/>
          <w:iCs/>
          <w:sz w:val="28"/>
          <w:szCs w:val="28"/>
        </w:rPr>
        <w:tab/>
        <w:t xml:space="preserve">Дефіцит вологості, або нестача насичення (d) </w:t>
      </w:r>
      <w:r w:rsidRPr="00685523">
        <w:rPr>
          <w:rFonts w:ascii="Times New Roman" w:hAnsi="Times New Roman"/>
          <w:sz w:val="28"/>
          <w:szCs w:val="28"/>
        </w:rPr>
        <w:t>–</w:t>
      </w:r>
      <w:r w:rsidRPr="00685523">
        <w:rPr>
          <w:rFonts w:ascii="Times New Roman" w:hAnsi="Times New Roman"/>
          <w:i/>
          <w:iCs/>
          <w:sz w:val="28"/>
          <w:szCs w:val="28"/>
        </w:rPr>
        <w:t xml:space="preserve"> </w:t>
      </w:r>
      <w:r w:rsidRPr="00685523">
        <w:rPr>
          <w:rFonts w:ascii="Times New Roman" w:hAnsi="Times New Roman"/>
          <w:sz w:val="28"/>
          <w:szCs w:val="28"/>
        </w:rPr>
        <w:t>різниця між максимальною пружністю водяної пари і пружністю водяної пари, яка є в повітрі при даній температурі: d = Е – е мм (мбар).</w:t>
      </w:r>
    </w:p>
    <w:p w14:paraId="7D85E087" w14:textId="77777777" w:rsidR="000C30FC" w:rsidRPr="00685523" w:rsidRDefault="000C30FC" w:rsidP="00221B7E">
      <w:pPr>
        <w:widowControl w:val="0"/>
        <w:shd w:val="clear" w:color="auto" w:fill="FFFFFF"/>
        <w:tabs>
          <w:tab w:val="left" w:pos="710"/>
        </w:tabs>
        <w:autoSpaceDE w:val="0"/>
        <w:autoSpaceDN w:val="0"/>
        <w:adjustRightInd w:val="0"/>
        <w:spacing w:before="29" w:after="0" w:line="240" w:lineRule="auto"/>
        <w:ind w:firstLine="709"/>
        <w:jc w:val="both"/>
        <w:rPr>
          <w:rFonts w:ascii="Times New Roman" w:hAnsi="Times New Roman"/>
          <w:sz w:val="28"/>
          <w:szCs w:val="28"/>
        </w:rPr>
      </w:pPr>
      <w:r w:rsidRPr="00685523">
        <w:rPr>
          <w:rFonts w:ascii="Times New Roman" w:hAnsi="Times New Roman"/>
          <w:i/>
          <w:iCs/>
          <w:sz w:val="28"/>
          <w:szCs w:val="28"/>
        </w:rPr>
        <w:t xml:space="preserve">Точка  роси (t) </w:t>
      </w:r>
      <w:r w:rsidRPr="00685523">
        <w:rPr>
          <w:rFonts w:ascii="Times New Roman" w:hAnsi="Times New Roman"/>
          <w:sz w:val="28"/>
          <w:szCs w:val="28"/>
        </w:rPr>
        <w:t>–</w:t>
      </w:r>
      <w:r w:rsidRPr="00685523">
        <w:rPr>
          <w:rFonts w:ascii="Times New Roman" w:hAnsi="Times New Roman"/>
          <w:i/>
          <w:iCs/>
          <w:sz w:val="28"/>
          <w:szCs w:val="28"/>
        </w:rPr>
        <w:t xml:space="preserve"> </w:t>
      </w:r>
      <w:r w:rsidRPr="00685523">
        <w:rPr>
          <w:rFonts w:ascii="Times New Roman" w:hAnsi="Times New Roman"/>
          <w:sz w:val="28"/>
          <w:szCs w:val="28"/>
        </w:rPr>
        <w:t>температура, при якій водяна пара, що є в повітрі, досягає насичення. Визначають її в градусах за таблицями максимальної пружності водяної пари.</w:t>
      </w:r>
    </w:p>
    <w:p w14:paraId="14039B06" w14:textId="77777777" w:rsidR="000C30FC" w:rsidRPr="00685523" w:rsidRDefault="000C30FC" w:rsidP="000C30FC">
      <w:pPr>
        <w:widowControl w:val="0"/>
        <w:shd w:val="clear" w:color="auto" w:fill="FFFFFF"/>
        <w:tabs>
          <w:tab w:val="left" w:pos="710"/>
        </w:tabs>
        <w:autoSpaceDE w:val="0"/>
        <w:autoSpaceDN w:val="0"/>
        <w:adjustRightInd w:val="0"/>
        <w:spacing w:before="14" w:after="0" w:line="240" w:lineRule="auto"/>
        <w:ind w:left="29"/>
        <w:jc w:val="both"/>
        <w:rPr>
          <w:rFonts w:ascii="Times New Roman" w:hAnsi="Times New Roman"/>
          <w:sz w:val="28"/>
          <w:szCs w:val="28"/>
        </w:rPr>
      </w:pPr>
      <w:r w:rsidRPr="00685523">
        <w:rPr>
          <w:rFonts w:ascii="Times New Roman" w:hAnsi="Times New Roman"/>
          <w:i/>
          <w:iCs/>
          <w:sz w:val="28"/>
          <w:szCs w:val="28"/>
        </w:rPr>
        <w:t xml:space="preserve">       </w:t>
      </w:r>
      <w:r w:rsidRPr="00685523">
        <w:rPr>
          <w:rFonts w:ascii="Times New Roman" w:hAnsi="Times New Roman"/>
          <w:i/>
          <w:iCs/>
          <w:sz w:val="28"/>
          <w:szCs w:val="28"/>
        </w:rPr>
        <w:tab/>
        <w:t xml:space="preserve"> </w:t>
      </w:r>
      <w:r w:rsidRPr="00685523">
        <w:rPr>
          <w:rFonts w:ascii="Times New Roman" w:hAnsi="Times New Roman"/>
          <w:sz w:val="28"/>
          <w:szCs w:val="28"/>
        </w:rPr>
        <w:t>Значна частина водяної пари надходит</w:t>
      </w:r>
      <w:r w:rsidR="00221B7E" w:rsidRPr="00685523">
        <w:rPr>
          <w:rFonts w:ascii="Times New Roman" w:hAnsi="Times New Roman"/>
          <w:sz w:val="28"/>
          <w:szCs w:val="28"/>
        </w:rPr>
        <w:t>ь</w:t>
      </w:r>
      <w:r w:rsidRPr="00685523">
        <w:rPr>
          <w:rFonts w:ascii="Times New Roman" w:hAnsi="Times New Roman"/>
          <w:sz w:val="28"/>
          <w:szCs w:val="28"/>
        </w:rPr>
        <w:t xml:space="preserve"> в атмосферу за рахунок випаровування. Під випаровуванням розуміють перехід води в пароподібний стан. Воно включає кілька явищ: фізичне випаровування вологи з поверхні ґрунту і води, транспірацію (випаровування води живими рослинами) та випаровування вологи атмосферних опадів.</w:t>
      </w:r>
    </w:p>
    <w:p w14:paraId="695EF1F2" w14:textId="77777777" w:rsidR="000C30FC" w:rsidRPr="00685523" w:rsidRDefault="000C30FC" w:rsidP="000C30FC">
      <w:pPr>
        <w:shd w:val="clear" w:color="auto" w:fill="FFFFFF"/>
        <w:spacing w:before="10" w:after="0" w:line="240" w:lineRule="auto"/>
        <w:ind w:left="29" w:right="34"/>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sz w:val="28"/>
          <w:szCs w:val="28"/>
        </w:rPr>
        <w:tab/>
        <w:t xml:space="preserve"> Фізичне випаровування з ґрунту, транспірацію і випаровування з поверхні рослин називають </w:t>
      </w:r>
      <w:r w:rsidRPr="00685523">
        <w:rPr>
          <w:rFonts w:ascii="Times New Roman" w:hAnsi="Times New Roman"/>
          <w:i/>
          <w:iCs/>
          <w:sz w:val="28"/>
          <w:szCs w:val="28"/>
        </w:rPr>
        <w:t xml:space="preserve">сумарним, </w:t>
      </w:r>
      <w:r w:rsidRPr="00685523">
        <w:rPr>
          <w:rFonts w:ascii="Times New Roman" w:hAnsi="Times New Roman"/>
          <w:iCs/>
          <w:sz w:val="28"/>
          <w:szCs w:val="28"/>
        </w:rPr>
        <w:t>або</w:t>
      </w:r>
      <w:r w:rsidRPr="00685523">
        <w:rPr>
          <w:rFonts w:ascii="Times New Roman" w:hAnsi="Times New Roman"/>
          <w:i/>
          <w:iCs/>
          <w:sz w:val="28"/>
          <w:szCs w:val="28"/>
        </w:rPr>
        <w:t xml:space="preserve"> валовим випаровуванням.</w:t>
      </w:r>
    </w:p>
    <w:p w14:paraId="7A74B6AA" w14:textId="77777777" w:rsidR="000C30FC" w:rsidRPr="00685523" w:rsidRDefault="000C30FC" w:rsidP="000C30FC">
      <w:pPr>
        <w:shd w:val="clear" w:color="auto" w:fill="FFFFFF"/>
        <w:spacing w:after="0" w:line="240" w:lineRule="auto"/>
        <w:ind w:right="48" w:firstLine="456"/>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sz w:val="28"/>
          <w:szCs w:val="28"/>
        </w:rPr>
        <w:tab/>
        <w:t xml:space="preserve">  Величина випаровування залежить від вологості повітря, швидкості вітру, температури, експозиції схилів, вологості ґрунту, його властивостей, стану поверхні тощо. Випаровування тим більше, чим менше повітря насичене вологою й чим більша швидкість вітру, вища температура повітря й більші запаси вологи в ґрунті. За певних рівних умов більше вологи випаровується на південних схилах, а також на темних колах, які найкраще прогріваються.</w:t>
      </w:r>
    </w:p>
    <w:p w14:paraId="6A908B38" w14:textId="77777777" w:rsidR="007131E3" w:rsidRPr="00685523" w:rsidRDefault="000C30FC" w:rsidP="000C30FC">
      <w:pPr>
        <w:shd w:val="clear" w:color="auto" w:fill="FFFFFF"/>
        <w:spacing w:after="0" w:line="240" w:lineRule="auto"/>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sz w:val="28"/>
          <w:szCs w:val="28"/>
        </w:rPr>
        <w:tab/>
        <w:t>Кількісну характеристику водного режиму ґрунту виражають водним балансом. Його визначають за різницею між кількістю вологи, яка надходит</w:t>
      </w:r>
      <w:r w:rsidR="001E03E2" w:rsidRPr="00685523">
        <w:rPr>
          <w:rFonts w:ascii="Times New Roman" w:hAnsi="Times New Roman"/>
          <w:sz w:val="28"/>
          <w:szCs w:val="28"/>
        </w:rPr>
        <w:t>ь</w:t>
      </w:r>
      <w:r w:rsidRPr="00685523">
        <w:rPr>
          <w:rFonts w:ascii="Times New Roman" w:hAnsi="Times New Roman"/>
          <w:sz w:val="28"/>
          <w:szCs w:val="28"/>
        </w:rPr>
        <w:t xml:space="preserve"> у </w:t>
      </w:r>
      <w:r w:rsidR="001E03E2" w:rsidRPr="00685523">
        <w:rPr>
          <w:rFonts w:ascii="Times New Roman" w:hAnsi="Times New Roman"/>
          <w:sz w:val="28"/>
          <w:szCs w:val="28"/>
        </w:rPr>
        <w:t>ґ</w:t>
      </w:r>
      <w:r w:rsidRPr="00685523">
        <w:rPr>
          <w:rFonts w:ascii="Times New Roman" w:hAnsi="Times New Roman"/>
          <w:sz w:val="28"/>
          <w:szCs w:val="28"/>
        </w:rPr>
        <w:t xml:space="preserve">рунт за певний проміжок часу, і величиною її втрат за цей самий час. Вода </w:t>
      </w:r>
      <w:r w:rsidR="001E03E2" w:rsidRPr="00685523">
        <w:rPr>
          <w:rFonts w:ascii="Times New Roman" w:hAnsi="Times New Roman"/>
          <w:sz w:val="28"/>
          <w:szCs w:val="28"/>
        </w:rPr>
        <w:t>в</w:t>
      </w:r>
      <w:r w:rsidRPr="00685523">
        <w:rPr>
          <w:rFonts w:ascii="Times New Roman" w:hAnsi="Times New Roman"/>
          <w:sz w:val="28"/>
          <w:szCs w:val="28"/>
        </w:rPr>
        <w:t xml:space="preserve"> </w:t>
      </w:r>
      <w:r w:rsidR="001E03E2" w:rsidRPr="00685523">
        <w:rPr>
          <w:rFonts w:ascii="Times New Roman" w:hAnsi="Times New Roman"/>
          <w:sz w:val="28"/>
          <w:szCs w:val="28"/>
        </w:rPr>
        <w:t>ґ</w:t>
      </w:r>
      <w:r w:rsidRPr="00685523">
        <w:rPr>
          <w:rFonts w:ascii="Times New Roman" w:hAnsi="Times New Roman"/>
          <w:sz w:val="28"/>
          <w:szCs w:val="28"/>
        </w:rPr>
        <w:t xml:space="preserve">рунті </w:t>
      </w:r>
      <w:r w:rsidR="001E03E2" w:rsidRPr="00685523">
        <w:rPr>
          <w:rFonts w:ascii="Times New Roman" w:hAnsi="Times New Roman"/>
          <w:sz w:val="28"/>
          <w:szCs w:val="28"/>
        </w:rPr>
        <w:t xml:space="preserve">накопичується </w:t>
      </w:r>
      <w:r w:rsidRPr="00685523">
        <w:rPr>
          <w:rFonts w:ascii="Times New Roman" w:hAnsi="Times New Roman"/>
          <w:sz w:val="28"/>
          <w:szCs w:val="28"/>
        </w:rPr>
        <w:t xml:space="preserve">за рахунок атмосферних опадів (Оп), </w:t>
      </w:r>
      <w:r w:rsidR="001E03E2" w:rsidRPr="00685523">
        <w:rPr>
          <w:rFonts w:ascii="Times New Roman" w:hAnsi="Times New Roman"/>
          <w:sz w:val="28"/>
          <w:szCs w:val="28"/>
        </w:rPr>
        <w:t>ґрунтових</w:t>
      </w:r>
      <w:r w:rsidRPr="00685523">
        <w:rPr>
          <w:rFonts w:ascii="Times New Roman" w:hAnsi="Times New Roman"/>
          <w:sz w:val="28"/>
          <w:szCs w:val="28"/>
        </w:rPr>
        <w:t xml:space="preserve"> вод (Вг) конденсації водяної пари (Кп) і зрошення. Витрати води включають: </w:t>
      </w:r>
      <w:r w:rsidRPr="00685523">
        <w:rPr>
          <w:rFonts w:ascii="Times New Roman" w:hAnsi="Times New Roman"/>
          <w:sz w:val="28"/>
          <w:szCs w:val="28"/>
        </w:rPr>
        <w:lastRenderedPageBreak/>
        <w:t>транспірацію (Е</w:t>
      </w:r>
      <w:r w:rsidRPr="00685523">
        <w:rPr>
          <w:rFonts w:ascii="Times New Roman" w:hAnsi="Times New Roman"/>
          <w:sz w:val="28"/>
          <w:szCs w:val="28"/>
          <w:vertAlign w:val="superscript"/>
        </w:rPr>
        <w:t>1</w:t>
      </w:r>
      <w:r w:rsidRPr="00685523">
        <w:rPr>
          <w:rFonts w:ascii="Times New Roman" w:hAnsi="Times New Roman"/>
          <w:sz w:val="28"/>
          <w:szCs w:val="28"/>
        </w:rPr>
        <w:t>), випаровування з поверхні ґрунту (Е</w:t>
      </w:r>
      <w:r w:rsidRPr="00685523">
        <w:rPr>
          <w:rFonts w:ascii="Times New Roman" w:hAnsi="Times New Roman"/>
          <w:sz w:val="28"/>
          <w:szCs w:val="28"/>
          <w:vertAlign w:val="superscript"/>
        </w:rPr>
        <w:t>2</w:t>
      </w:r>
      <w:r w:rsidRPr="00685523">
        <w:rPr>
          <w:rFonts w:ascii="Times New Roman" w:hAnsi="Times New Roman"/>
          <w:sz w:val="28"/>
          <w:szCs w:val="28"/>
        </w:rPr>
        <w:t>), інфільтрацію в глибші шари (t</w:t>
      </w:r>
      <w:r w:rsidRPr="00685523">
        <w:rPr>
          <w:rFonts w:ascii="Times New Roman" w:hAnsi="Times New Roman"/>
          <w:sz w:val="28"/>
          <w:szCs w:val="28"/>
          <w:vertAlign w:val="subscript"/>
        </w:rPr>
        <w:t>1</w:t>
      </w:r>
      <w:r w:rsidRPr="00685523">
        <w:rPr>
          <w:rFonts w:ascii="Times New Roman" w:hAnsi="Times New Roman"/>
          <w:sz w:val="28"/>
          <w:szCs w:val="28"/>
        </w:rPr>
        <w:t>) і поверхневе стікання та знесення снігу (t</w:t>
      </w:r>
      <w:r w:rsidRPr="00685523">
        <w:rPr>
          <w:rFonts w:ascii="Times New Roman" w:hAnsi="Times New Roman"/>
          <w:sz w:val="28"/>
          <w:szCs w:val="28"/>
          <w:vertAlign w:val="subscript"/>
        </w:rPr>
        <w:t>2</w:t>
      </w:r>
      <w:r w:rsidRPr="00685523">
        <w:rPr>
          <w:rFonts w:ascii="Times New Roman" w:hAnsi="Times New Roman"/>
          <w:sz w:val="28"/>
          <w:szCs w:val="28"/>
        </w:rPr>
        <w:t>).</w:t>
      </w:r>
    </w:p>
    <w:p w14:paraId="4639E019" w14:textId="77777777" w:rsidR="000C30FC" w:rsidRPr="00685523" w:rsidRDefault="000C30FC" w:rsidP="007131E3">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Загальний вигляд рівняння балансу води в ґрунті незрошуваного поля для будь-якого періоду має такий вигляд:</w:t>
      </w:r>
    </w:p>
    <w:p w14:paraId="3557097B" w14:textId="77777777" w:rsidR="000C30FC" w:rsidRPr="00685523" w:rsidRDefault="009C7FD5" w:rsidP="007131E3">
      <w:pPr>
        <w:shd w:val="clear" w:color="auto" w:fill="FFFFFF"/>
        <w:spacing w:before="120" w:after="120" w:line="240" w:lineRule="auto"/>
        <w:ind w:left="499" w:firstLine="669"/>
        <w:jc w:val="both"/>
        <w:rPr>
          <w:rFonts w:ascii="Times New Roman" w:hAnsi="Times New Roman"/>
          <w:sz w:val="28"/>
          <w:szCs w:val="28"/>
        </w:rPr>
      </w:pPr>
      <w:r w:rsidRPr="00685523">
        <w:rPr>
          <w:rFonts w:ascii="Times New Roman" w:hAnsi="Times New Roman"/>
          <w:sz w:val="28"/>
          <w:szCs w:val="28"/>
        </w:rPr>
        <w:t xml:space="preserve">              </w:t>
      </w:r>
      <w:r w:rsidR="000C30FC" w:rsidRPr="00685523">
        <w:rPr>
          <w:rFonts w:ascii="Times New Roman" w:hAnsi="Times New Roman"/>
          <w:sz w:val="28"/>
          <w:szCs w:val="28"/>
        </w:rPr>
        <w:t xml:space="preserve"> W об +(Оп + Вг+ Кп) - (Е</w:t>
      </w:r>
      <w:r w:rsidR="000C30FC" w:rsidRPr="00685523">
        <w:rPr>
          <w:rFonts w:ascii="Times New Roman" w:hAnsi="Times New Roman"/>
          <w:sz w:val="28"/>
          <w:szCs w:val="28"/>
          <w:vertAlign w:val="subscript"/>
        </w:rPr>
        <w:t>1</w:t>
      </w:r>
      <w:r w:rsidR="000C30FC" w:rsidRPr="00685523">
        <w:rPr>
          <w:rFonts w:ascii="Times New Roman" w:hAnsi="Times New Roman"/>
          <w:sz w:val="28"/>
          <w:szCs w:val="28"/>
        </w:rPr>
        <w:t xml:space="preserve"> + Е</w:t>
      </w:r>
      <w:r w:rsidR="000C30FC" w:rsidRPr="00685523">
        <w:rPr>
          <w:rFonts w:ascii="Times New Roman" w:hAnsi="Times New Roman"/>
          <w:sz w:val="28"/>
          <w:szCs w:val="28"/>
          <w:vertAlign w:val="subscript"/>
        </w:rPr>
        <w:t>2</w:t>
      </w:r>
      <w:r w:rsidR="000C30FC" w:rsidRPr="00685523">
        <w:rPr>
          <w:rFonts w:ascii="Times New Roman" w:hAnsi="Times New Roman"/>
          <w:sz w:val="28"/>
          <w:szCs w:val="28"/>
        </w:rPr>
        <w:t xml:space="preserve"> + t +</w:t>
      </w:r>
      <w:r w:rsidR="000C30FC" w:rsidRPr="00685523">
        <w:t xml:space="preserve"> </w:t>
      </w:r>
      <w:r w:rsidR="000C30FC" w:rsidRPr="00685523">
        <w:rPr>
          <w:rFonts w:ascii="Times New Roman" w:hAnsi="Times New Roman"/>
          <w:sz w:val="28"/>
          <w:szCs w:val="28"/>
        </w:rPr>
        <w:t>t</w:t>
      </w:r>
      <w:r w:rsidR="000C30FC" w:rsidRPr="00685523">
        <w:rPr>
          <w:rFonts w:ascii="Times New Roman" w:hAnsi="Times New Roman"/>
          <w:sz w:val="28"/>
          <w:szCs w:val="28"/>
          <w:vertAlign w:val="subscript"/>
        </w:rPr>
        <w:t>2</w:t>
      </w:r>
      <w:r w:rsidR="000C30FC" w:rsidRPr="00685523">
        <w:rPr>
          <w:rFonts w:ascii="Times New Roman" w:hAnsi="Times New Roman"/>
          <w:sz w:val="28"/>
          <w:szCs w:val="28"/>
        </w:rPr>
        <w:t xml:space="preserve">) = Wt </w:t>
      </w:r>
      <w:r w:rsidR="003E3FDF" w:rsidRPr="00685523">
        <w:rPr>
          <w:rFonts w:ascii="Times New Roman" w:hAnsi="Times New Roman"/>
          <w:sz w:val="28"/>
          <w:szCs w:val="28"/>
        </w:rPr>
        <w:t xml:space="preserve">                     </w:t>
      </w:r>
      <w:r w:rsidRPr="00685523">
        <w:rPr>
          <w:rFonts w:ascii="Times New Roman" w:eastAsia="Times New Roman" w:hAnsi="Times New Roman"/>
          <w:sz w:val="28"/>
          <w:szCs w:val="28"/>
        </w:rPr>
        <w:t>(10</w:t>
      </w:r>
      <w:r w:rsidR="003E3FDF" w:rsidRPr="00685523">
        <w:rPr>
          <w:rFonts w:ascii="Times New Roman" w:eastAsia="Times New Roman" w:hAnsi="Times New Roman"/>
          <w:sz w:val="28"/>
          <w:szCs w:val="28"/>
        </w:rPr>
        <w:t>)</w:t>
      </w:r>
    </w:p>
    <w:p w14:paraId="67138AD3" w14:textId="77777777" w:rsidR="000C30FC" w:rsidRPr="00685523" w:rsidRDefault="000C30FC" w:rsidP="007131E3">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де W об – запас води в ґрунті на </w:t>
      </w:r>
      <w:r w:rsidR="001E03E2" w:rsidRPr="00685523">
        <w:rPr>
          <w:rFonts w:ascii="Times New Roman" w:hAnsi="Times New Roman"/>
          <w:sz w:val="28"/>
          <w:szCs w:val="28"/>
        </w:rPr>
        <w:t>початок</w:t>
      </w:r>
      <w:r w:rsidRPr="00685523">
        <w:rPr>
          <w:rFonts w:ascii="Times New Roman" w:hAnsi="Times New Roman"/>
          <w:sz w:val="28"/>
          <w:szCs w:val="28"/>
        </w:rPr>
        <w:t xml:space="preserve"> періоду; </w:t>
      </w:r>
    </w:p>
    <w:p w14:paraId="73C1A401" w14:textId="77777777" w:rsidR="007131E3" w:rsidRPr="00685523" w:rsidRDefault="000C30FC" w:rsidP="007131E3">
      <w:pPr>
        <w:shd w:val="clear" w:color="auto" w:fill="FFFFFF"/>
        <w:spacing w:after="0" w:line="240" w:lineRule="auto"/>
        <w:ind w:left="720" w:hanging="64"/>
        <w:jc w:val="both"/>
        <w:rPr>
          <w:rFonts w:ascii="Times New Roman" w:hAnsi="Times New Roman"/>
          <w:sz w:val="28"/>
          <w:szCs w:val="28"/>
        </w:rPr>
      </w:pPr>
      <w:r w:rsidRPr="00685523">
        <w:rPr>
          <w:rFonts w:ascii="Times New Roman" w:hAnsi="Times New Roman"/>
          <w:sz w:val="28"/>
          <w:szCs w:val="28"/>
        </w:rPr>
        <w:t xml:space="preserve">Wt – запас води в кінці періоду. </w:t>
      </w:r>
    </w:p>
    <w:p w14:paraId="66BDB505" w14:textId="77777777" w:rsidR="000C30FC" w:rsidRPr="00685523" w:rsidRDefault="000C30FC" w:rsidP="007131E3">
      <w:pPr>
        <w:shd w:val="clear" w:color="auto" w:fill="FFFFFF"/>
        <w:spacing w:after="0" w:line="240" w:lineRule="auto"/>
        <w:ind w:left="720" w:hanging="64"/>
        <w:jc w:val="both"/>
        <w:rPr>
          <w:rFonts w:ascii="Times New Roman" w:hAnsi="Times New Roman"/>
          <w:sz w:val="28"/>
          <w:szCs w:val="28"/>
        </w:rPr>
      </w:pPr>
      <w:r w:rsidRPr="00685523">
        <w:rPr>
          <w:rFonts w:ascii="Times New Roman" w:hAnsi="Times New Roman"/>
          <w:sz w:val="28"/>
          <w:szCs w:val="28"/>
        </w:rPr>
        <w:t>У загальному вигляді водний баланс можна виразити формулою:</w:t>
      </w:r>
    </w:p>
    <w:p w14:paraId="16D667FF" w14:textId="77777777" w:rsidR="000C30FC" w:rsidRPr="00685523" w:rsidRDefault="000C30FC" w:rsidP="007131E3">
      <w:pPr>
        <w:shd w:val="clear" w:color="auto" w:fill="FFFFFF"/>
        <w:spacing w:before="120" w:after="120" w:line="240" w:lineRule="auto"/>
        <w:ind w:right="159"/>
        <w:jc w:val="center"/>
        <w:rPr>
          <w:rFonts w:ascii="Times New Roman" w:hAnsi="Times New Roman"/>
          <w:sz w:val="28"/>
          <w:szCs w:val="28"/>
        </w:rPr>
      </w:pPr>
      <w:r w:rsidRPr="00685523">
        <w:rPr>
          <w:rFonts w:ascii="Times New Roman" w:hAnsi="Times New Roman"/>
          <w:sz w:val="28"/>
          <w:szCs w:val="28"/>
        </w:rPr>
        <w:t xml:space="preserve">  </w:t>
      </w:r>
      <w:r w:rsidR="003E3FDF" w:rsidRPr="00685523">
        <w:rPr>
          <w:rFonts w:ascii="Times New Roman" w:hAnsi="Times New Roman"/>
          <w:sz w:val="28"/>
          <w:szCs w:val="28"/>
        </w:rPr>
        <w:t xml:space="preserve">       </w:t>
      </w:r>
      <w:r w:rsidR="009C7FD5" w:rsidRPr="00685523">
        <w:rPr>
          <w:rFonts w:ascii="Times New Roman" w:hAnsi="Times New Roman"/>
          <w:sz w:val="28"/>
          <w:szCs w:val="28"/>
        </w:rPr>
        <w:t xml:space="preserve">                              </w:t>
      </w:r>
      <w:r w:rsidR="003E3FDF" w:rsidRPr="00685523">
        <w:rPr>
          <w:rFonts w:ascii="Times New Roman" w:hAnsi="Times New Roman"/>
          <w:sz w:val="28"/>
          <w:szCs w:val="28"/>
        </w:rPr>
        <w:t xml:space="preserve"> </w:t>
      </w:r>
      <w:r w:rsidR="007131E3" w:rsidRPr="00685523">
        <w:rPr>
          <w:rFonts w:ascii="Times New Roman" w:hAnsi="Times New Roman"/>
          <w:sz w:val="28"/>
          <w:szCs w:val="28"/>
        </w:rPr>
        <w:t xml:space="preserve">  </w:t>
      </w:r>
      <w:r w:rsidRPr="00685523">
        <w:rPr>
          <w:rFonts w:ascii="Times New Roman" w:hAnsi="Times New Roman"/>
          <w:sz w:val="28"/>
          <w:szCs w:val="28"/>
        </w:rPr>
        <w:t xml:space="preserve"> </w:t>
      </w:r>
      <w:r w:rsidR="007131E3" w:rsidRPr="00685523">
        <w:rPr>
          <w:rFonts w:ascii="Times New Roman" w:hAnsi="Times New Roman"/>
          <w:sz w:val="28"/>
          <w:szCs w:val="28"/>
        </w:rPr>
        <w:t xml:space="preserve">    </w:t>
      </w:r>
      <w:r w:rsidRPr="00685523">
        <w:rPr>
          <w:rFonts w:ascii="Times New Roman" w:hAnsi="Times New Roman"/>
          <w:sz w:val="28"/>
          <w:szCs w:val="28"/>
        </w:rPr>
        <w:t>W про + А + Б =Wt</w:t>
      </w:r>
      <w:r w:rsidR="003E3FDF" w:rsidRPr="00685523">
        <w:rPr>
          <w:rFonts w:ascii="Times New Roman" w:hAnsi="Times New Roman"/>
          <w:sz w:val="28"/>
          <w:szCs w:val="28"/>
        </w:rPr>
        <w:t xml:space="preserve">                                            </w:t>
      </w:r>
      <w:r w:rsidR="007131E3" w:rsidRPr="00685523">
        <w:rPr>
          <w:rFonts w:ascii="Times New Roman" w:hAnsi="Times New Roman"/>
          <w:sz w:val="28"/>
          <w:szCs w:val="28"/>
        </w:rPr>
        <w:t xml:space="preserve">   </w:t>
      </w:r>
      <w:r w:rsidR="003E3FDF" w:rsidRPr="00685523">
        <w:rPr>
          <w:rFonts w:ascii="Times New Roman" w:hAnsi="Times New Roman"/>
          <w:sz w:val="28"/>
          <w:szCs w:val="28"/>
        </w:rPr>
        <w:t xml:space="preserve"> </w:t>
      </w:r>
      <w:r w:rsidR="009C7FD5" w:rsidRPr="00685523">
        <w:rPr>
          <w:rFonts w:ascii="Times New Roman" w:eastAsia="Times New Roman" w:hAnsi="Times New Roman"/>
          <w:sz w:val="28"/>
          <w:szCs w:val="28"/>
        </w:rPr>
        <w:t>(11</w:t>
      </w:r>
      <w:r w:rsidR="003E3FDF" w:rsidRPr="00685523">
        <w:rPr>
          <w:rFonts w:ascii="Times New Roman" w:eastAsia="Times New Roman" w:hAnsi="Times New Roman"/>
          <w:sz w:val="28"/>
          <w:szCs w:val="28"/>
        </w:rPr>
        <w:t>)</w:t>
      </w:r>
    </w:p>
    <w:p w14:paraId="3A6059AF" w14:textId="77777777" w:rsidR="000C30FC" w:rsidRPr="00685523" w:rsidRDefault="000C30FC" w:rsidP="007131E3">
      <w:pPr>
        <w:shd w:val="clear" w:color="auto" w:fill="FFFFFF"/>
        <w:spacing w:before="34" w:after="0" w:line="240" w:lineRule="auto"/>
        <w:ind w:left="1267" w:right="2822" w:hanging="558"/>
        <w:jc w:val="both"/>
        <w:rPr>
          <w:rFonts w:ascii="Times New Roman" w:hAnsi="Times New Roman"/>
          <w:sz w:val="28"/>
          <w:szCs w:val="28"/>
        </w:rPr>
      </w:pPr>
      <w:r w:rsidRPr="00685523">
        <w:rPr>
          <w:rFonts w:ascii="Times New Roman" w:hAnsi="Times New Roman"/>
          <w:sz w:val="28"/>
          <w:szCs w:val="28"/>
        </w:rPr>
        <w:t xml:space="preserve">де А – прибутна частина балансу; </w:t>
      </w:r>
    </w:p>
    <w:p w14:paraId="1D5D6352" w14:textId="77777777" w:rsidR="000C30FC" w:rsidRPr="00685523" w:rsidRDefault="009A7385" w:rsidP="007131E3">
      <w:pPr>
        <w:shd w:val="clear" w:color="auto" w:fill="FFFFFF"/>
        <w:spacing w:before="34" w:after="0" w:line="240" w:lineRule="auto"/>
        <w:ind w:left="1094" w:right="2822" w:hanging="385"/>
        <w:jc w:val="both"/>
        <w:rPr>
          <w:rFonts w:ascii="Times New Roman" w:hAnsi="Times New Roman"/>
          <w:sz w:val="28"/>
          <w:szCs w:val="28"/>
        </w:rPr>
      </w:pPr>
      <w:r w:rsidRPr="00685523">
        <w:rPr>
          <w:rFonts w:ascii="Times New Roman" w:hAnsi="Times New Roman"/>
          <w:sz w:val="28"/>
          <w:szCs w:val="28"/>
        </w:rPr>
        <w:t>Б – витратна частина балансу.</w:t>
      </w:r>
    </w:p>
    <w:p w14:paraId="22B804FA" w14:textId="77777777" w:rsidR="000C30FC" w:rsidRPr="00685523" w:rsidRDefault="000C30FC" w:rsidP="007131E3">
      <w:pPr>
        <w:shd w:val="clear" w:color="auto" w:fill="FFFFFF"/>
        <w:spacing w:after="0" w:line="240" w:lineRule="auto"/>
        <w:ind w:left="29" w:right="96" w:firstLine="680"/>
        <w:jc w:val="both"/>
        <w:rPr>
          <w:rFonts w:ascii="Times New Roman" w:hAnsi="Times New Roman"/>
          <w:iCs/>
          <w:sz w:val="28"/>
          <w:szCs w:val="28"/>
        </w:rPr>
      </w:pPr>
      <w:r w:rsidRPr="00685523">
        <w:rPr>
          <w:rFonts w:ascii="Times New Roman" w:hAnsi="Times New Roman"/>
          <w:iCs/>
          <w:sz w:val="28"/>
          <w:szCs w:val="28"/>
        </w:rPr>
        <w:t xml:space="preserve">Рівняння можна застосовувати для розрахунку водного балансу в посушливих районах, де рівень </w:t>
      </w:r>
      <w:r w:rsidR="001E03E2" w:rsidRPr="00685523">
        <w:rPr>
          <w:rFonts w:ascii="Times New Roman" w:hAnsi="Times New Roman"/>
          <w:iCs/>
          <w:sz w:val="28"/>
          <w:szCs w:val="28"/>
        </w:rPr>
        <w:t>ґрунтових</w:t>
      </w:r>
      <w:r w:rsidRPr="00685523">
        <w:rPr>
          <w:rFonts w:ascii="Times New Roman" w:hAnsi="Times New Roman"/>
          <w:iCs/>
          <w:sz w:val="28"/>
          <w:szCs w:val="28"/>
        </w:rPr>
        <w:t xml:space="preserve"> вод залягає глибоко.  </w:t>
      </w:r>
    </w:p>
    <w:p w14:paraId="08A3A98A" w14:textId="77777777" w:rsidR="000C30FC" w:rsidRPr="00685523" w:rsidRDefault="000C30FC" w:rsidP="000C30FC">
      <w:pPr>
        <w:shd w:val="clear" w:color="auto" w:fill="FFFFFF"/>
        <w:spacing w:before="5" w:after="0" w:line="240" w:lineRule="auto"/>
        <w:ind w:firstLine="720"/>
        <w:jc w:val="both"/>
        <w:rPr>
          <w:rFonts w:ascii="Times New Roman" w:hAnsi="Times New Roman"/>
          <w:b/>
          <w:sz w:val="28"/>
          <w:szCs w:val="28"/>
        </w:rPr>
      </w:pPr>
      <w:r w:rsidRPr="00685523">
        <w:rPr>
          <w:rFonts w:ascii="Times New Roman" w:hAnsi="Times New Roman"/>
          <w:b/>
          <w:sz w:val="28"/>
          <w:szCs w:val="28"/>
        </w:rPr>
        <w:t xml:space="preserve">Методи </w:t>
      </w:r>
      <w:r w:rsidR="001E03E2" w:rsidRPr="00685523">
        <w:rPr>
          <w:rFonts w:ascii="Times New Roman" w:hAnsi="Times New Roman"/>
          <w:b/>
          <w:sz w:val="28"/>
          <w:szCs w:val="28"/>
        </w:rPr>
        <w:t>та</w:t>
      </w:r>
      <w:r w:rsidRPr="00685523">
        <w:rPr>
          <w:rFonts w:ascii="Times New Roman" w:hAnsi="Times New Roman"/>
          <w:b/>
          <w:sz w:val="28"/>
          <w:szCs w:val="28"/>
        </w:rPr>
        <w:t xml:space="preserve"> прилади для вимір</w:t>
      </w:r>
      <w:r w:rsidR="001E03E2" w:rsidRPr="00685523">
        <w:rPr>
          <w:rFonts w:ascii="Times New Roman" w:hAnsi="Times New Roman"/>
          <w:b/>
          <w:sz w:val="28"/>
          <w:szCs w:val="28"/>
        </w:rPr>
        <w:t>ювання</w:t>
      </w:r>
      <w:r w:rsidRPr="00685523">
        <w:rPr>
          <w:rFonts w:ascii="Times New Roman" w:hAnsi="Times New Roman"/>
          <w:b/>
          <w:sz w:val="28"/>
          <w:szCs w:val="28"/>
        </w:rPr>
        <w:t xml:space="preserve"> вологості повітря.</w:t>
      </w:r>
      <w:r w:rsidRPr="00685523">
        <w:rPr>
          <w:rFonts w:ascii="Times New Roman" w:hAnsi="Times New Roman"/>
          <w:sz w:val="28"/>
          <w:szCs w:val="28"/>
        </w:rPr>
        <w:t xml:space="preserve"> Для вимірювання вологості користуються здебільшого психрометричним і гігрометричним методами. Перший із </w:t>
      </w:r>
      <w:r w:rsidR="001E03E2" w:rsidRPr="00685523">
        <w:rPr>
          <w:rFonts w:ascii="Times New Roman" w:hAnsi="Times New Roman"/>
          <w:sz w:val="28"/>
          <w:szCs w:val="28"/>
        </w:rPr>
        <w:t>них</w:t>
      </w:r>
      <w:r w:rsidRPr="00685523">
        <w:rPr>
          <w:rFonts w:ascii="Times New Roman" w:hAnsi="Times New Roman"/>
          <w:sz w:val="28"/>
          <w:szCs w:val="28"/>
        </w:rPr>
        <w:t xml:space="preserve"> ґрунтується на різниці показів однакових термометрів: сухого і </w:t>
      </w:r>
      <w:r w:rsidR="001E03E2" w:rsidRPr="00685523">
        <w:rPr>
          <w:rFonts w:ascii="Times New Roman" w:hAnsi="Times New Roman"/>
          <w:sz w:val="28"/>
          <w:szCs w:val="28"/>
        </w:rPr>
        <w:t>вологого</w:t>
      </w:r>
      <w:r w:rsidRPr="00685523">
        <w:rPr>
          <w:rFonts w:ascii="Times New Roman" w:hAnsi="Times New Roman"/>
          <w:sz w:val="28"/>
          <w:szCs w:val="28"/>
        </w:rPr>
        <w:t xml:space="preserve">. З поверхні резервуара </w:t>
      </w:r>
      <w:r w:rsidR="001E03E2" w:rsidRPr="00685523">
        <w:rPr>
          <w:rFonts w:ascii="Times New Roman" w:hAnsi="Times New Roman"/>
          <w:sz w:val="28"/>
          <w:szCs w:val="28"/>
        </w:rPr>
        <w:t>вологого</w:t>
      </w:r>
      <w:r w:rsidRPr="00685523">
        <w:rPr>
          <w:rFonts w:ascii="Times New Roman" w:hAnsi="Times New Roman"/>
          <w:sz w:val="28"/>
          <w:szCs w:val="28"/>
        </w:rPr>
        <w:t xml:space="preserve"> термометра відбувається випаровування води, яке залежить від вологості оточуючого повітря. Чим сухіше це повітря, тим інтенсивніше відбувається випаровування з резервуара </w:t>
      </w:r>
      <w:r w:rsidR="001E03E2" w:rsidRPr="00685523">
        <w:rPr>
          <w:rFonts w:ascii="Times New Roman" w:hAnsi="Times New Roman"/>
          <w:sz w:val="28"/>
          <w:szCs w:val="28"/>
        </w:rPr>
        <w:t>вологого</w:t>
      </w:r>
      <w:r w:rsidRPr="00685523">
        <w:rPr>
          <w:rFonts w:ascii="Times New Roman" w:hAnsi="Times New Roman"/>
          <w:sz w:val="28"/>
          <w:szCs w:val="28"/>
        </w:rPr>
        <w:t xml:space="preserve"> термометра </w:t>
      </w:r>
      <w:r w:rsidR="001E03E2" w:rsidRPr="00685523">
        <w:rPr>
          <w:rFonts w:ascii="Times New Roman" w:hAnsi="Times New Roman"/>
          <w:sz w:val="28"/>
          <w:szCs w:val="28"/>
        </w:rPr>
        <w:t xml:space="preserve">і </w:t>
      </w:r>
      <w:r w:rsidRPr="00685523">
        <w:rPr>
          <w:rFonts w:ascii="Times New Roman" w:hAnsi="Times New Roman"/>
          <w:sz w:val="28"/>
          <w:szCs w:val="28"/>
        </w:rPr>
        <w:t xml:space="preserve"> тим нижчу температуру він показуватиме. А це сво</w:t>
      </w:r>
      <w:r w:rsidR="001E03E2" w:rsidRPr="00685523">
        <w:rPr>
          <w:rFonts w:ascii="Times New Roman" w:hAnsi="Times New Roman"/>
          <w:sz w:val="28"/>
          <w:szCs w:val="28"/>
        </w:rPr>
        <w:t>є</w:t>
      </w:r>
      <w:r w:rsidRPr="00685523">
        <w:rPr>
          <w:rFonts w:ascii="Times New Roman" w:hAnsi="Times New Roman"/>
          <w:sz w:val="28"/>
          <w:szCs w:val="28"/>
        </w:rPr>
        <w:t>ю черг</w:t>
      </w:r>
      <w:r w:rsidR="001E03E2" w:rsidRPr="00685523">
        <w:rPr>
          <w:rFonts w:ascii="Times New Roman" w:hAnsi="Times New Roman"/>
          <w:sz w:val="28"/>
          <w:szCs w:val="28"/>
        </w:rPr>
        <w:t>ою зумовить</w:t>
      </w:r>
      <w:r w:rsidRPr="00685523">
        <w:rPr>
          <w:rFonts w:ascii="Times New Roman" w:hAnsi="Times New Roman"/>
          <w:sz w:val="28"/>
          <w:szCs w:val="28"/>
        </w:rPr>
        <w:t xml:space="preserve"> збільшення різниці в показах сухого і </w:t>
      </w:r>
      <w:r w:rsidR="00E9366C" w:rsidRPr="00685523">
        <w:rPr>
          <w:rFonts w:ascii="Times New Roman" w:hAnsi="Times New Roman"/>
          <w:sz w:val="28"/>
          <w:szCs w:val="28"/>
        </w:rPr>
        <w:t>вологого</w:t>
      </w:r>
      <w:r w:rsidRPr="00685523">
        <w:rPr>
          <w:rFonts w:ascii="Times New Roman" w:hAnsi="Times New Roman"/>
          <w:sz w:val="28"/>
          <w:szCs w:val="28"/>
        </w:rPr>
        <w:t xml:space="preserve"> термометрів. Гігрометричний метод ґрунтується на використанні властивості знежиреної волосини людини змінювати свою довжину при зміні вологості оточуючого повітря.</w:t>
      </w:r>
    </w:p>
    <w:p w14:paraId="09ABC7E3" w14:textId="77777777" w:rsidR="000C30FC" w:rsidRPr="00685523" w:rsidRDefault="000C30FC" w:rsidP="000C30FC">
      <w:pPr>
        <w:shd w:val="clear" w:color="auto" w:fill="FFFFFF"/>
        <w:spacing w:after="0" w:line="240" w:lineRule="auto"/>
        <w:ind w:left="43" w:firstLine="274"/>
        <w:jc w:val="both"/>
        <w:rPr>
          <w:rFonts w:ascii="Times New Roman" w:eastAsia="Times New Roman" w:hAnsi="Times New Roman"/>
          <w:i/>
          <w:iCs/>
          <w:color w:val="000000"/>
          <w:sz w:val="28"/>
          <w:szCs w:val="28"/>
        </w:rPr>
      </w:pPr>
      <w:r w:rsidRPr="00685523">
        <w:rPr>
          <w:rFonts w:ascii="Times New Roman" w:hAnsi="Times New Roman"/>
          <w:sz w:val="28"/>
          <w:szCs w:val="28"/>
        </w:rPr>
        <w:t xml:space="preserve">   Для вимірювання вологості повітря використовують прилади: станційний психрометр, аспіраційний психрометр (використовують в експедиційних умовах), гігрометр (для визначення відносної вологості), гігрограф (для безперервного запису відносної вологості).</w:t>
      </w:r>
      <w:r w:rsidRPr="00685523">
        <w:rPr>
          <w:rFonts w:ascii="Times New Roman" w:eastAsia="Times New Roman" w:hAnsi="Times New Roman"/>
          <w:i/>
          <w:iCs/>
          <w:color w:val="000000"/>
          <w:sz w:val="28"/>
          <w:szCs w:val="28"/>
        </w:rPr>
        <w:t xml:space="preserve"> </w:t>
      </w:r>
    </w:p>
    <w:p w14:paraId="1E1FFE26" w14:textId="77777777" w:rsidR="000C30FC" w:rsidRPr="00685523" w:rsidRDefault="000C30FC" w:rsidP="000C30FC">
      <w:pPr>
        <w:shd w:val="clear" w:color="auto" w:fill="FFFFFF"/>
        <w:spacing w:after="0" w:line="240" w:lineRule="auto"/>
        <w:ind w:left="43" w:firstLine="677"/>
        <w:jc w:val="both"/>
        <w:rPr>
          <w:rFonts w:ascii="Times New Roman" w:hAnsi="Times New Roman"/>
          <w:color w:val="000000"/>
          <w:sz w:val="28"/>
          <w:szCs w:val="28"/>
        </w:rPr>
      </w:pPr>
      <w:r w:rsidRPr="00685523">
        <w:rPr>
          <w:rFonts w:ascii="Times New Roman" w:eastAsia="Times New Roman" w:hAnsi="Times New Roman"/>
          <w:i/>
          <w:iCs/>
          <w:color w:val="000000"/>
          <w:sz w:val="28"/>
          <w:szCs w:val="28"/>
        </w:rPr>
        <w:t xml:space="preserve">Аспіраційний психрометр </w:t>
      </w:r>
      <w:r w:rsidRPr="00685523">
        <w:rPr>
          <w:rFonts w:ascii="Times New Roman" w:eastAsia="Times New Roman" w:hAnsi="Times New Roman"/>
          <w:color w:val="000000"/>
          <w:sz w:val="28"/>
          <w:szCs w:val="28"/>
        </w:rPr>
        <w:t xml:space="preserve">МВ-4М за принципом дії не відрізняється від станційного психрометра. Головна особливість конструкції цього приладу </w:t>
      </w:r>
      <w:r w:rsidRPr="00685523">
        <w:rPr>
          <w:rFonts w:ascii="Times New Roman" w:hAnsi="Times New Roman"/>
          <w:sz w:val="28"/>
          <w:szCs w:val="28"/>
        </w:rPr>
        <w:t>–</w:t>
      </w:r>
      <w:r w:rsidRPr="00685523">
        <w:rPr>
          <w:rFonts w:ascii="Times New Roman" w:eastAsia="Times New Roman" w:hAnsi="Times New Roman"/>
          <w:color w:val="000000"/>
          <w:sz w:val="28"/>
          <w:szCs w:val="28"/>
        </w:rPr>
        <w:t xml:space="preserve"> наявність </w:t>
      </w:r>
      <w:r w:rsidRPr="00685523">
        <w:rPr>
          <w:rFonts w:ascii="Times New Roman" w:eastAsia="Times New Roman" w:hAnsi="Times New Roman"/>
          <w:i/>
          <w:iCs/>
          <w:color w:val="000000"/>
          <w:sz w:val="28"/>
          <w:szCs w:val="28"/>
        </w:rPr>
        <w:t>аспіраційного</w:t>
      </w:r>
      <w:r w:rsidRPr="00685523">
        <w:rPr>
          <w:rFonts w:ascii="Times New Roman" w:eastAsia="Times New Roman" w:hAnsi="Times New Roman"/>
          <w:color w:val="000000"/>
          <w:sz w:val="28"/>
          <w:szCs w:val="28"/>
        </w:rPr>
        <w:t xml:space="preserve"> пристрою, що забезпечує обдування резервуарів термометрів повітрям. Його широко застосовують при польових спостереженнях, тому що він зручний при перенесенні.</w:t>
      </w:r>
    </w:p>
    <w:p w14:paraId="4C65B180" w14:textId="77777777" w:rsidR="000C30FC" w:rsidRPr="00685523" w:rsidRDefault="000C30FC" w:rsidP="000C30FC">
      <w:pPr>
        <w:shd w:val="clear" w:color="auto" w:fill="FFFFFF"/>
        <w:spacing w:after="0" w:line="240" w:lineRule="auto"/>
        <w:ind w:left="43"/>
        <w:jc w:val="both"/>
        <w:rPr>
          <w:rFonts w:ascii="Times New Roman" w:hAnsi="Times New Roman"/>
          <w:color w:val="000000"/>
          <w:sz w:val="28"/>
          <w:szCs w:val="28"/>
        </w:rPr>
      </w:pPr>
      <w:r w:rsidRPr="00685523">
        <w:rPr>
          <w:rFonts w:ascii="Times New Roman" w:hAnsi="Times New Roman"/>
          <w:color w:val="000000"/>
          <w:sz w:val="28"/>
          <w:szCs w:val="28"/>
          <w:lang w:eastAsia="ru-RU"/>
        </w:rPr>
        <w:t xml:space="preserve">       </w:t>
      </w:r>
      <w:r w:rsidRPr="00685523">
        <w:rPr>
          <w:rFonts w:ascii="Times New Roman" w:hAnsi="Times New Roman"/>
          <w:color w:val="000000"/>
          <w:sz w:val="28"/>
          <w:szCs w:val="28"/>
          <w:lang w:eastAsia="ru-RU"/>
        </w:rPr>
        <w:tab/>
        <w:t xml:space="preserve"> </w:t>
      </w:r>
      <w:r w:rsidRPr="00685523">
        <w:rPr>
          <w:rFonts w:ascii="Times New Roman" w:eastAsia="Times New Roman" w:hAnsi="Times New Roman"/>
          <w:color w:val="000000"/>
          <w:sz w:val="28"/>
          <w:szCs w:val="28"/>
        </w:rPr>
        <w:t>При вимір</w:t>
      </w:r>
      <w:r w:rsidR="00E9366C" w:rsidRPr="00685523">
        <w:rPr>
          <w:rFonts w:ascii="Times New Roman" w:eastAsia="Times New Roman" w:hAnsi="Times New Roman"/>
          <w:color w:val="000000"/>
          <w:sz w:val="28"/>
          <w:szCs w:val="28"/>
        </w:rPr>
        <w:t>юванні</w:t>
      </w:r>
      <w:r w:rsidRPr="00685523">
        <w:rPr>
          <w:rFonts w:ascii="Times New Roman" w:eastAsia="Times New Roman" w:hAnsi="Times New Roman"/>
          <w:color w:val="000000"/>
          <w:sz w:val="28"/>
          <w:szCs w:val="28"/>
        </w:rPr>
        <w:t xml:space="preserve"> температури й вологості повітря в посівах </w:t>
      </w:r>
      <w:r w:rsidRPr="00685523">
        <w:rPr>
          <w:rFonts w:ascii="Times New Roman" w:eastAsia="Times New Roman" w:hAnsi="Times New Roman"/>
          <w:i/>
          <w:iCs/>
          <w:color w:val="000000"/>
          <w:sz w:val="28"/>
          <w:szCs w:val="28"/>
        </w:rPr>
        <w:t>аспіраційний</w:t>
      </w:r>
      <w:r w:rsidRPr="00685523">
        <w:rPr>
          <w:rFonts w:ascii="Times New Roman" w:eastAsia="Times New Roman" w:hAnsi="Times New Roman"/>
          <w:color w:val="000000"/>
          <w:sz w:val="28"/>
          <w:szCs w:val="28"/>
        </w:rPr>
        <w:t xml:space="preserve"> психрометр установлюють горизонтально (або вертикально) на потрібному рівні. Отвор</w:t>
      </w:r>
      <w:r w:rsidR="00E9366C" w:rsidRPr="00685523">
        <w:rPr>
          <w:rFonts w:ascii="Times New Roman" w:eastAsia="Times New Roman" w:hAnsi="Times New Roman"/>
          <w:color w:val="000000"/>
          <w:sz w:val="28"/>
          <w:szCs w:val="28"/>
        </w:rPr>
        <w:t>и</w:t>
      </w:r>
      <w:r w:rsidRPr="00685523">
        <w:rPr>
          <w:rFonts w:ascii="Times New Roman" w:eastAsia="Times New Roman" w:hAnsi="Times New Roman"/>
          <w:color w:val="000000"/>
          <w:sz w:val="28"/>
          <w:szCs w:val="28"/>
        </w:rPr>
        <w:t xml:space="preserve"> захисних трубок повинні бути орієнтовані в протилежн</w:t>
      </w:r>
      <w:r w:rsidR="00E9366C" w:rsidRPr="00685523">
        <w:rPr>
          <w:rFonts w:ascii="Times New Roman" w:eastAsia="Times New Roman" w:hAnsi="Times New Roman"/>
          <w:color w:val="000000"/>
          <w:sz w:val="28"/>
          <w:szCs w:val="28"/>
        </w:rPr>
        <w:t>ий</w:t>
      </w:r>
      <w:r w:rsidRPr="00685523">
        <w:rPr>
          <w:rFonts w:ascii="Times New Roman" w:eastAsia="Times New Roman" w:hAnsi="Times New Roman"/>
          <w:color w:val="000000"/>
          <w:sz w:val="28"/>
          <w:szCs w:val="28"/>
        </w:rPr>
        <w:t xml:space="preserve"> від Сонця </w:t>
      </w:r>
      <w:r w:rsidR="00E9366C" w:rsidRPr="00685523">
        <w:rPr>
          <w:rFonts w:ascii="Times New Roman" w:eastAsia="Times New Roman" w:hAnsi="Times New Roman"/>
          <w:color w:val="000000"/>
          <w:sz w:val="28"/>
          <w:szCs w:val="28"/>
        </w:rPr>
        <w:t>бік і</w:t>
      </w:r>
      <w:r w:rsidRPr="00685523">
        <w:rPr>
          <w:rFonts w:ascii="Times New Roman" w:eastAsia="Times New Roman" w:hAnsi="Times New Roman"/>
          <w:color w:val="000000"/>
          <w:sz w:val="28"/>
          <w:szCs w:val="28"/>
        </w:rPr>
        <w:t xml:space="preserve"> назустріч вітру.</w:t>
      </w:r>
    </w:p>
    <w:p w14:paraId="74575017" w14:textId="77777777" w:rsidR="000C30FC" w:rsidRPr="00685523" w:rsidRDefault="000C30FC" w:rsidP="000C30FC">
      <w:pPr>
        <w:shd w:val="clear" w:color="auto" w:fill="FFFFFF"/>
        <w:spacing w:before="5" w:after="0" w:line="240" w:lineRule="auto"/>
        <w:ind w:left="29" w:right="10" w:firstLine="298"/>
        <w:jc w:val="both"/>
        <w:rPr>
          <w:rFonts w:ascii="Times New Roman" w:hAnsi="Times New Roman"/>
          <w:color w:val="000000"/>
          <w:sz w:val="28"/>
          <w:szCs w:val="28"/>
        </w:rPr>
      </w:pPr>
      <w:r w:rsidRPr="00685523">
        <w:rPr>
          <w:rFonts w:ascii="Times New Roman" w:eastAsia="Times New Roman" w:hAnsi="Times New Roman"/>
          <w:color w:val="000000"/>
          <w:sz w:val="28"/>
          <w:szCs w:val="28"/>
        </w:rPr>
        <w:t xml:space="preserve">      </w:t>
      </w:r>
      <w:r w:rsidR="00E9366C" w:rsidRPr="00685523">
        <w:rPr>
          <w:rFonts w:ascii="Times New Roman" w:eastAsia="Times New Roman" w:hAnsi="Times New Roman"/>
          <w:color w:val="000000"/>
          <w:sz w:val="28"/>
          <w:szCs w:val="28"/>
        </w:rPr>
        <w:t>За</w:t>
      </w:r>
      <w:r w:rsidRPr="00685523">
        <w:rPr>
          <w:rFonts w:ascii="Times New Roman" w:eastAsia="Times New Roman" w:hAnsi="Times New Roman"/>
          <w:color w:val="000000"/>
          <w:sz w:val="28"/>
          <w:szCs w:val="28"/>
        </w:rPr>
        <w:t xml:space="preserve"> психрометр</w:t>
      </w:r>
      <w:r w:rsidR="00E9366C" w:rsidRPr="00685523">
        <w:rPr>
          <w:rFonts w:ascii="Times New Roman" w:eastAsia="Times New Roman" w:hAnsi="Times New Roman"/>
          <w:color w:val="000000"/>
          <w:sz w:val="28"/>
          <w:szCs w:val="28"/>
        </w:rPr>
        <w:t>ом</w:t>
      </w:r>
      <w:r w:rsidRPr="00685523">
        <w:rPr>
          <w:rFonts w:ascii="Times New Roman" w:eastAsia="Times New Roman" w:hAnsi="Times New Roman"/>
          <w:color w:val="000000"/>
          <w:sz w:val="28"/>
          <w:szCs w:val="28"/>
        </w:rPr>
        <w:t xml:space="preserve"> вологість повітря визначають тільки до температури повітря </w:t>
      </w:r>
      <w:r w:rsidRPr="00685523">
        <w:rPr>
          <w:rFonts w:ascii="Times New Roman" w:hAnsi="Times New Roman"/>
          <w:sz w:val="28"/>
          <w:szCs w:val="28"/>
        </w:rPr>
        <w:t>–</w:t>
      </w:r>
      <w:r w:rsidRPr="00685523">
        <w:rPr>
          <w:rFonts w:ascii="Times New Roman" w:eastAsia="Times New Roman" w:hAnsi="Times New Roman"/>
          <w:color w:val="000000"/>
          <w:sz w:val="28"/>
          <w:szCs w:val="28"/>
        </w:rPr>
        <w:t>10</w:t>
      </w:r>
      <w:r w:rsidR="00E9366C" w:rsidRPr="00685523">
        <w:rPr>
          <w:rFonts w:ascii="Times New Roman" w:eastAsia="Times New Roman" w:hAnsi="Times New Roman"/>
          <w:color w:val="000000"/>
          <w:sz w:val="28"/>
          <w:szCs w:val="28"/>
        </w:rPr>
        <w:t> </w:t>
      </w:r>
      <w:r w:rsidRPr="00685523">
        <w:rPr>
          <w:rFonts w:ascii="Times New Roman" w:eastAsia="Times New Roman" w:hAnsi="Times New Roman"/>
          <w:color w:val="000000"/>
          <w:sz w:val="28"/>
          <w:szCs w:val="28"/>
        </w:rPr>
        <w:t>°С. При більш низьких температурах показ</w:t>
      </w:r>
      <w:r w:rsidR="00E9366C" w:rsidRPr="00685523">
        <w:rPr>
          <w:rFonts w:ascii="Times New Roman" w:eastAsia="Times New Roman" w:hAnsi="Times New Roman"/>
          <w:color w:val="000000"/>
          <w:sz w:val="28"/>
          <w:szCs w:val="28"/>
        </w:rPr>
        <w:t>и</w:t>
      </w:r>
      <w:r w:rsidRPr="00685523">
        <w:rPr>
          <w:rFonts w:ascii="Times New Roman" w:eastAsia="Times New Roman" w:hAnsi="Times New Roman"/>
          <w:color w:val="000000"/>
          <w:sz w:val="28"/>
          <w:szCs w:val="28"/>
        </w:rPr>
        <w:t xml:space="preserve"> психрометра ненадійні, тому переходять на сорбційний метод.</w:t>
      </w:r>
    </w:p>
    <w:p w14:paraId="54A88554" w14:textId="77777777" w:rsidR="000C30FC" w:rsidRPr="00685523" w:rsidRDefault="000C30FC" w:rsidP="000C30FC">
      <w:pPr>
        <w:shd w:val="clear" w:color="auto" w:fill="FFFFFF"/>
        <w:spacing w:before="5" w:after="0" w:line="240" w:lineRule="auto"/>
        <w:ind w:left="24" w:right="24"/>
        <w:jc w:val="both"/>
        <w:rPr>
          <w:rFonts w:ascii="Times New Roman" w:hAnsi="Times New Roman"/>
          <w:color w:val="000000"/>
          <w:sz w:val="28"/>
          <w:szCs w:val="28"/>
        </w:rPr>
      </w:pP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i/>
          <w:iCs/>
          <w:color w:val="000000"/>
          <w:sz w:val="28"/>
          <w:szCs w:val="28"/>
        </w:rPr>
        <w:tab/>
        <w:t xml:space="preserve"> Гігрометричний </w:t>
      </w:r>
      <w:r w:rsidRPr="00685523">
        <w:rPr>
          <w:rFonts w:ascii="Times New Roman" w:eastAsia="Times New Roman" w:hAnsi="Times New Roman"/>
          <w:i/>
          <w:color w:val="000000"/>
          <w:sz w:val="28"/>
          <w:szCs w:val="28"/>
        </w:rPr>
        <w:t>(сорбційний)</w:t>
      </w:r>
      <w:r w:rsidRPr="00685523">
        <w:rPr>
          <w:rFonts w:ascii="Times New Roman" w:eastAsia="Times New Roman" w:hAnsi="Times New Roman"/>
          <w:color w:val="000000"/>
          <w:sz w:val="28"/>
          <w:szCs w:val="28"/>
        </w:rPr>
        <w:t xml:space="preserve"> </w:t>
      </w:r>
      <w:r w:rsidRPr="00685523">
        <w:rPr>
          <w:rFonts w:ascii="Times New Roman" w:eastAsia="Times New Roman" w:hAnsi="Times New Roman"/>
          <w:i/>
          <w:iCs/>
          <w:color w:val="000000"/>
          <w:sz w:val="28"/>
          <w:szCs w:val="28"/>
        </w:rPr>
        <w:t xml:space="preserve">метод </w:t>
      </w:r>
      <w:r w:rsidRPr="00685523">
        <w:rPr>
          <w:rFonts w:ascii="Times New Roman" w:eastAsia="Times New Roman" w:hAnsi="Times New Roman"/>
          <w:color w:val="000000"/>
          <w:sz w:val="28"/>
          <w:szCs w:val="28"/>
        </w:rPr>
        <w:t>вимір</w:t>
      </w:r>
      <w:r w:rsidR="00E9366C" w:rsidRPr="00685523">
        <w:rPr>
          <w:rFonts w:ascii="Times New Roman" w:eastAsia="Times New Roman" w:hAnsi="Times New Roman"/>
          <w:color w:val="000000"/>
          <w:sz w:val="28"/>
          <w:szCs w:val="28"/>
        </w:rPr>
        <w:t>ювання</w:t>
      </w:r>
      <w:r w:rsidRPr="00685523">
        <w:rPr>
          <w:rFonts w:ascii="Times New Roman" w:eastAsia="Times New Roman" w:hAnsi="Times New Roman"/>
          <w:color w:val="000000"/>
          <w:sz w:val="28"/>
          <w:szCs w:val="28"/>
        </w:rPr>
        <w:t xml:space="preserve"> вологості повітря </w:t>
      </w:r>
      <w:r w:rsidR="00E9366C" w:rsidRPr="00685523">
        <w:rPr>
          <w:rFonts w:ascii="Times New Roman" w:eastAsia="Times New Roman" w:hAnsi="Times New Roman"/>
          <w:color w:val="000000"/>
          <w:sz w:val="28"/>
          <w:szCs w:val="28"/>
        </w:rPr>
        <w:t>базується</w:t>
      </w:r>
      <w:r w:rsidRPr="00685523">
        <w:rPr>
          <w:rFonts w:ascii="Times New Roman" w:eastAsia="Times New Roman" w:hAnsi="Times New Roman"/>
          <w:color w:val="000000"/>
          <w:sz w:val="28"/>
          <w:szCs w:val="28"/>
        </w:rPr>
        <w:t xml:space="preserve"> на властивості гігроскопічних тіл реагувати на зміну вологості повітря.</w:t>
      </w:r>
    </w:p>
    <w:p w14:paraId="600FD4D6" w14:textId="77777777" w:rsidR="000C30FC" w:rsidRPr="00685523" w:rsidRDefault="000C30FC" w:rsidP="000C30FC">
      <w:pPr>
        <w:shd w:val="clear" w:color="auto" w:fill="FFFFFF"/>
        <w:spacing w:before="5" w:after="0" w:line="240" w:lineRule="auto"/>
        <w:ind w:left="24" w:right="24" w:firstLine="293"/>
        <w:jc w:val="both"/>
        <w:rPr>
          <w:rFonts w:ascii="Times New Roman" w:hAnsi="Times New Roman"/>
          <w:color w:val="000000"/>
          <w:sz w:val="28"/>
          <w:szCs w:val="28"/>
        </w:rPr>
      </w:pPr>
      <w:r w:rsidRPr="00685523">
        <w:rPr>
          <w:rFonts w:ascii="Times New Roman" w:eastAsia="Times New Roman" w:hAnsi="Times New Roman"/>
          <w:i/>
          <w:iCs/>
          <w:color w:val="000000"/>
          <w:sz w:val="28"/>
          <w:szCs w:val="28"/>
        </w:rPr>
        <w:lastRenderedPageBreak/>
        <w:t xml:space="preserve">   </w:t>
      </w:r>
      <w:r w:rsidRPr="00685523">
        <w:rPr>
          <w:rFonts w:ascii="Times New Roman" w:eastAsia="Times New Roman" w:hAnsi="Times New Roman"/>
          <w:i/>
          <w:iCs/>
          <w:color w:val="000000"/>
          <w:sz w:val="28"/>
          <w:szCs w:val="28"/>
        </w:rPr>
        <w:tab/>
        <w:t xml:space="preserve"> Волосяний гігрометр </w:t>
      </w:r>
      <w:r w:rsidR="00E22E5D" w:rsidRPr="00685523">
        <w:rPr>
          <w:rFonts w:ascii="Times New Roman" w:eastAsia="Times New Roman" w:hAnsi="Times New Roman"/>
          <w:color w:val="000000"/>
          <w:sz w:val="28"/>
          <w:szCs w:val="28"/>
        </w:rPr>
        <w:t>МВ</w:t>
      </w:r>
      <w:r w:rsidR="00E22E5D" w:rsidRPr="00685523">
        <w:rPr>
          <w:rFonts w:ascii="Times New Roman" w:hAnsi="Times New Roman"/>
          <w:i/>
          <w:sz w:val="28"/>
          <w:szCs w:val="28"/>
        </w:rPr>
        <w:t>–</w:t>
      </w:r>
      <w:r w:rsidRPr="00685523">
        <w:rPr>
          <w:rFonts w:ascii="Times New Roman" w:eastAsia="Times New Roman" w:hAnsi="Times New Roman"/>
          <w:color w:val="000000"/>
          <w:sz w:val="28"/>
          <w:szCs w:val="28"/>
        </w:rPr>
        <w:t>1 слугує для вимір</w:t>
      </w:r>
      <w:r w:rsidR="00E9366C" w:rsidRPr="00685523">
        <w:rPr>
          <w:rFonts w:ascii="Times New Roman" w:eastAsia="Times New Roman" w:hAnsi="Times New Roman"/>
          <w:color w:val="000000"/>
          <w:sz w:val="28"/>
          <w:szCs w:val="28"/>
        </w:rPr>
        <w:t>ювання</w:t>
      </w:r>
      <w:r w:rsidRPr="00685523">
        <w:rPr>
          <w:rFonts w:ascii="Times New Roman" w:eastAsia="Times New Roman" w:hAnsi="Times New Roman"/>
          <w:color w:val="000000"/>
          <w:sz w:val="28"/>
          <w:szCs w:val="28"/>
        </w:rPr>
        <w:t xml:space="preserve"> відносної вологості повітря. Дія приладу </w:t>
      </w:r>
      <w:r w:rsidR="00E9366C" w:rsidRPr="00685523">
        <w:rPr>
          <w:rFonts w:ascii="Times New Roman" w:eastAsia="Times New Roman" w:hAnsi="Times New Roman"/>
          <w:color w:val="000000"/>
          <w:sz w:val="28"/>
          <w:szCs w:val="28"/>
        </w:rPr>
        <w:t>базується</w:t>
      </w:r>
      <w:r w:rsidRPr="00685523">
        <w:rPr>
          <w:rFonts w:ascii="Times New Roman" w:eastAsia="Times New Roman" w:hAnsi="Times New Roman"/>
          <w:color w:val="000000"/>
          <w:sz w:val="28"/>
          <w:szCs w:val="28"/>
        </w:rPr>
        <w:t xml:space="preserve"> на властивості знежирено</w:t>
      </w:r>
      <w:r w:rsidR="00E9366C" w:rsidRPr="00685523">
        <w:rPr>
          <w:rFonts w:ascii="Times New Roman" w:eastAsia="Times New Roman" w:hAnsi="Times New Roman"/>
          <w:color w:val="000000"/>
          <w:sz w:val="28"/>
          <w:szCs w:val="28"/>
        </w:rPr>
        <w:t>ї</w:t>
      </w:r>
      <w:r w:rsidRPr="00685523">
        <w:rPr>
          <w:rFonts w:ascii="Times New Roman" w:eastAsia="Times New Roman" w:hAnsi="Times New Roman"/>
          <w:color w:val="000000"/>
          <w:sz w:val="28"/>
          <w:szCs w:val="28"/>
        </w:rPr>
        <w:t xml:space="preserve"> людсько</w:t>
      </w:r>
      <w:r w:rsidR="00E9366C" w:rsidRPr="00685523">
        <w:rPr>
          <w:rFonts w:ascii="Times New Roman" w:eastAsia="Times New Roman" w:hAnsi="Times New Roman"/>
          <w:color w:val="000000"/>
          <w:sz w:val="28"/>
          <w:szCs w:val="28"/>
        </w:rPr>
        <w:t>ї</w:t>
      </w:r>
      <w:r w:rsidRPr="00685523">
        <w:rPr>
          <w:rFonts w:ascii="Times New Roman" w:eastAsia="Times New Roman" w:hAnsi="Times New Roman"/>
          <w:color w:val="000000"/>
          <w:sz w:val="28"/>
          <w:szCs w:val="28"/>
        </w:rPr>
        <w:t xml:space="preserve"> волос</w:t>
      </w:r>
      <w:r w:rsidR="00E9366C" w:rsidRPr="00685523">
        <w:rPr>
          <w:rFonts w:ascii="Times New Roman" w:eastAsia="Times New Roman" w:hAnsi="Times New Roman"/>
          <w:color w:val="000000"/>
          <w:sz w:val="28"/>
          <w:szCs w:val="28"/>
        </w:rPr>
        <w:t>ини</w:t>
      </w:r>
      <w:r w:rsidRPr="00685523">
        <w:rPr>
          <w:rFonts w:ascii="Times New Roman" w:eastAsia="Times New Roman" w:hAnsi="Times New Roman"/>
          <w:color w:val="000000"/>
          <w:sz w:val="28"/>
          <w:szCs w:val="28"/>
        </w:rPr>
        <w:t xml:space="preserve"> змінювати довжину залежно від відносної вологості повітря.</w:t>
      </w:r>
    </w:p>
    <w:p w14:paraId="5A64F01B" w14:textId="77777777" w:rsidR="000C30FC" w:rsidRPr="00685523" w:rsidRDefault="000C30FC" w:rsidP="000C30FC">
      <w:pPr>
        <w:shd w:val="clear" w:color="auto" w:fill="FFFFFF"/>
        <w:spacing w:after="0" w:line="240" w:lineRule="auto"/>
        <w:ind w:firstLine="10"/>
        <w:jc w:val="both"/>
        <w:rPr>
          <w:rFonts w:ascii="Times New Roman" w:hAnsi="Times New Roman"/>
          <w:color w:val="000000"/>
          <w:sz w:val="28"/>
          <w:szCs w:val="28"/>
        </w:rPr>
      </w:pPr>
      <w:r w:rsidRPr="00685523">
        <w:rPr>
          <w:rFonts w:ascii="Times New Roman" w:eastAsia="Times New Roman" w:hAnsi="Times New Roman"/>
          <w:i/>
          <w:iCs/>
          <w:color w:val="000000"/>
          <w:sz w:val="28"/>
          <w:szCs w:val="28"/>
        </w:rPr>
        <w:t xml:space="preserve">       </w:t>
      </w:r>
      <w:r w:rsidRPr="00685523">
        <w:rPr>
          <w:rFonts w:ascii="Times New Roman" w:eastAsia="Times New Roman" w:hAnsi="Times New Roman"/>
          <w:i/>
          <w:iCs/>
          <w:color w:val="000000"/>
          <w:sz w:val="28"/>
          <w:szCs w:val="28"/>
        </w:rPr>
        <w:tab/>
        <w:t xml:space="preserve">Гігрограф волосяний </w:t>
      </w:r>
      <w:r w:rsidR="00E22E5D" w:rsidRPr="00685523">
        <w:rPr>
          <w:rFonts w:ascii="Times New Roman" w:eastAsia="Times New Roman" w:hAnsi="Times New Roman"/>
          <w:color w:val="000000"/>
          <w:sz w:val="28"/>
          <w:szCs w:val="28"/>
        </w:rPr>
        <w:t>М</w:t>
      </w:r>
      <w:r w:rsidR="00E22E5D"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21А застосовують для безперервної реєстрації відносної вологості повітря (додаток). Приймачем вологості є пучок знежиреного людського волосся. Залежно від швидкості обертів барабана розрізняють гігрографи двох видів: добові </w:t>
      </w:r>
      <w:r w:rsidR="00E9366C" w:rsidRPr="00685523">
        <w:rPr>
          <w:rFonts w:ascii="Times New Roman" w:eastAsia="Times New Roman" w:hAnsi="Times New Roman"/>
          <w:color w:val="000000"/>
          <w:sz w:val="28"/>
          <w:szCs w:val="28"/>
        </w:rPr>
        <w:t>та</w:t>
      </w:r>
      <w:r w:rsidRPr="00685523">
        <w:rPr>
          <w:rFonts w:ascii="Times New Roman" w:eastAsia="Times New Roman" w:hAnsi="Times New Roman"/>
          <w:color w:val="000000"/>
          <w:sz w:val="28"/>
          <w:szCs w:val="28"/>
        </w:rPr>
        <w:t xml:space="preserve"> тижневі.</w:t>
      </w:r>
    </w:p>
    <w:p w14:paraId="6D5C17E5" w14:textId="77777777" w:rsidR="000C30FC" w:rsidRPr="00685523" w:rsidRDefault="000C30FC" w:rsidP="000C30FC">
      <w:pPr>
        <w:shd w:val="clear" w:color="auto" w:fill="FFFFFF"/>
        <w:spacing w:after="0" w:line="240" w:lineRule="auto"/>
        <w:ind w:left="10" w:right="10" w:firstLine="710"/>
        <w:jc w:val="both"/>
        <w:rPr>
          <w:rFonts w:ascii="Times New Roman" w:hAnsi="Times New Roman"/>
          <w:color w:val="000000"/>
          <w:sz w:val="28"/>
          <w:szCs w:val="28"/>
        </w:rPr>
      </w:pPr>
      <w:r w:rsidRPr="00685523">
        <w:rPr>
          <w:rFonts w:ascii="Times New Roman" w:eastAsia="Times New Roman" w:hAnsi="Times New Roman"/>
          <w:color w:val="000000"/>
          <w:sz w:val="28"/>
          <w:szCs w:val="28"/>
        </w:rPr>
        <w:t>Прилади, що працюють на гігрометричному принципі</w:t>
      </w:r>
      <w:r w:rsidR="00E9366C" w:rsidRPr="00685523">
        <w:rPr>
          <w:rFonts w:ascii="Times New Roman" w:eastAsia="Times New Roman" w:hAnsi="Times New Roman"/>
          <w:color w:val="000000"/>
          <w:sz w:val="28"/>
          <w:szCs w:val="28"/>
        </w:rPr>
        <w:t>,</w:t>
      </w:r>
      <w:r w:rsidRPr="00685523">
        <w:rPr>
          <w:rFonts w:ascii="Times New Roman" w:eastAsia="Times New Roman" w:hAnsi="Times New Roman"/>
          <w:color w:val="000000"/>
          <w:sz w:val="28"/>
          <w:szCs w:val="28"/>
        </w:rPr>
        <w:t xml:space="preserve"> </w:t>
      </w:r>
      <w:r w:rsidRPr="00685523">
        <w:rPr>
          <w:rFonts w:ascii="Times New Roman" w:hAnsi="Times New Roman"/>
          <w:sz w:val="28"/>
          <w:szCs w:val="28"/>
        </w:rPr>
        <w:t>–</w:t>
      </w:r>
      <w:r w:rsidRPr="00685523">
        <w:rPr>
          <w:rFonts w:ascii="Times New Roman" w:eastAsia="Times New Roman" w:hAnsi="Times New Roman"/>
          <w:color w:val="000000"/>
          <w:sz w:val="28"/>
          <w:szCs w:val="28"/>
        </w:rPr>
        <w:t xml:space="preserve"> відносні. Тому їх покази необхідно певним способом корегувати з показ</w:t>
      </w:r>
      <w:r w:rsidR="00E9366C" w:rsidRPr="00685523">
        <w:rPr>
          <w:rFonts w:ascii="Times New Roman" w:eastAsia="Times New Roman" w:hAnsi="Times New Roman"/>
          <w:color w:val="000000"/>
          <w:sz w:val="28"/>
          <w:szCs w:val="28"/>
        </w:rPr>
        <w:t>ами</w:t>
      </w:r>
      <w:r w:rsidRPr="00685523">
        <w:rPr>
          <w:rFonts w:ascii="Times New Roman" w:eastAsia="Times New Roman" w:hAnsi="Times New Roman"/>
          <w:color w:val="000000"/>
          <w:sz w:val="28"/>
          <w:szCs w:val="28"/>
        </w:rPr>
        <w:t xml:space="preserve"> психрометра.</w:t>
      </w:r>
    </w:p>
    <w:p w14:paraId="010D8F1A" w14:textId="77777777" w:rsidR="000C30FC" w:rsidRPr="00685523" w:rsidRDefault="000C30FC" w:rsidP="000C30FC">
      <w:pPr>
        <w:spacing w:after="0" w:line="240" w:lineRule="auto"/>
        <w:jc w:val="both"/>
        <w:rPr>
          <w:rFonts w:ascii="Times New Roman" w:hAnsi="Times New Roman"/>
          <w:color w:val="000000"/>
          <w:sz w:val="28"/>
          <w:szCs w:val="28"/>
        </w:rPr>
      </w:pPr>
      <w:r w:rsidRPr="00685523">
        <w:rPr>
          <w:rFonts w:ascii="Times New Roman" w:hAnsi="Times New Roman"/>
          <w:sz w:val="28"/>
          <w:szCs w:val="28"/>
        </w:rPr>
        <w:t xml:space="preserve">       </w:t>
      </w:r>
      <w:r w:rsidRPr="00685523">
        <w:rPr>
          <w:rFonts w:ascii="Times New Roman" w:hAnsi="Times New Roman"/>
          <w:sz w:val="28"/>
          <w:szCs w:val="28"/>
        </w:rPr>
        <w:tab/>
        <w:t xml:space="preserve">За допомогою психрометрів вологість повітря вимірюють тільки в теплий період. </w:t>
      </w:r>
      <w:r w:rsidRPr="00685523">
        <w:rPr>
          <w:rFonts w:ascii="Times New Roman" w:hAnsi="Times New Roman"/>
          <w:color w:val="000000"/>
          <w:sz w:val="28"/>
          <w:szCs w:val="28"/>
        </w:rPr>
        <w:t xml:space="preserve">Для вимірювання вологості повітря психрометричним методом використовують станційний </w:t>
      </w:r>
      <w:r w:rsidR="00E9366C" w:rsidRPr="00685523">
        <w:rPr>
          <w:rFonts w:ascii="Times New Roman" w:hAnsi="Times New Roman"/>
          <w:color w:val="000000"/>
          <w:sz w:val="28"/>
          <w:szCs w:val="28"/>
        </w:rPr>
        <w:t>та</w:t>
      </w:r>
      <w:r w:rsidRPr="00685523">
        <w:rPr>
          <w:rFonts w:ascii="Times New Roman" w:hAnsi="Times New Roman"/>
          <w:color w:val="000000"/>
          <w:sz w:val="28"/>
          <w:szCs w:val="28"/>
        </w:rPr>
        <w:t xml:space="preserve"> аспіраційний психрометри, а гігрометричним </w:t>
      </w:r>
      <w:r w:rsidRPr="00685523">
        <w:rPr>
          <w:rFonts w:ascii="Times New Roman" w:hAnsi="Times New Roman"/>
          <w:sz w:val="28"/>
          <w:szCs w:val="28"/>
        </w:rPr>
        <w:t>–</w:t>
      </w:r>
      <w:r w:rsidRPr="00685523">
        <w:rPr>
          <w:rFonts w:ascii="Times New Roman" w:hAnsi="Times New Roman"/>
          <w:color w:val="000000"/>
          <w:sz w:val="28"/>
          <w:szCs w:val="28"/>
        </w:rPr>
        <w:t xml:space="preserve"> гігрометри та гігрографи.</w:t>
      </w:r>
    </w:p>
    <w:p w14:paraId="003782EF" w14:textId="77777777" w:rsidR="000C30FC" w:rsidRPr="00685523" w:rsidRDefault="000C30FC" w:rsidP="000C30FC">
      <w:pPr>
        <w:spacing w:after="0" w:line="240" w:lineRule="auto"/>
        <w:jc w:val="both"/>
        <w:rPr>
          <w:rFonts w:ascii="Times New Roman" w:hAnsi="Times New Roman"/>
          <w:color w:val="000000"/>
          <w:sz w:val="28"/>
          <w:szCs w:val="28"/>
        </w:rPr>
      </w:pPr>
      <w:r w:rsidRPr="00685523">
        <w:rPr>
          <w:rFonts w:ascii="Times New Roman" w:hAnsi="Times New Roman"/>
          <w:i/>
          <w:color w:val="000000"/>
          <w:sz w:val="28"/>
          <w:szCs w:val="28"/>
        </w:rPr>
        <w:t xml:space="preserve">       </w:t>
      </w:r>
      <w:r w:rsidRPr="00685523">
        <w:rPr>
          <w:rFonts w:ascii="Times New Roman" w:hAnsi="Times New Roman"/>
          <w:i/>
          <w:color w:val="000000"/>
          <w:sz w:val="28"/>
          <w:szCs w:val="28"/>
        </w:rPr>
        <w:tab/>
        <w:t>Психрометр станційний</w:t>
      </w:r>
      <w:r w:rsidRPr="00685523">
        <w:rPr>
          <w:rFonts w:ascii="Times New Roman" w:hAnsi="Times New Roman"/>
          <w:color w:val="000000"/>
          <w:sz w:val="28"/>
          <w:szCs w:val="28"/>
        </w:rPr>
        <w:t xml:space="preserve"> складається з двох однакових (парних) психрометричних термометрів, вертикально встановлених на штативі в психрометричній будці. Лівий термометр психрометра сухий, правий </w:t>
      </w:r>
      <w:r w:rsidR="00E9366C" w:rsidRPr="00685523">
        <w:rPr>
          <w:rFonts w:ascii="Times New Roman" w:hAnsi="Times New Roman"/>
          <w:sz w:val="28"/>
          <w:szCs w:val="28"/>
        </w:rPr>
        <w:t>–</w:t>
      </w:r>
      <w:r w:rsidRPr="00685523">
        <w:rPr>
          <w:rFonts w:ascii="Times New Roman" w:hAnsi="Times New Roman"/>
          <w:color w:val="000000"/>
          <w:sz w:val="28"/>
          <w:szCs w:val="28"/>
        </w:rPr>
        <w:t xml:space="preserve"> </w:t>
      </w:r>
      <w:r w:rsidR="00E9366C" w:rsidRPr="00685523">
        <w:rPr>
          <w:rFonts w:ascii="Times New Roman" w:hAnsi="Times New Roman"/>
          <w:color w:val="000000"/>
          <w:sz w:val="28"/>
          <w:szCs w:val="28"/>
        </w:rPr>
        <w:t>вологий</w:t>
      </w:r>
      <w:r w:rsidRPr="00685523">
        <w:rPr>
          <w:rFonts w:ascii="Times New Roman" w:hAnsi="Times New Roman"/>
          <w:color w:val="000000"/>
          <w:sz w:val="28"/>
          <w:szCs w:val="28"/>
        </w:rPr>
        <w:t>. Останній обгорнутий батистом, кінець якого опущен</w:t>
      </w:r>
      <w:r w:rsidR="00E9366C" w:rsidRPr="00685523">
        <w:rPr>
          <w:rFonts w:ascii="Times New Roman" w:hAnsi="Times New Roman"/>
          <w:color w:val="000000"/>
          <w:sz w:val="28"/>
          <w:szCs w:val="28"/>
        </w:rPr>
        <w:t>ий у</w:t>
      </w:r>
      <w:r w:rsidRPr="00685523">
        <w:rPr>
          <w:rFonts w:ascii="Times New Roman" w:hAnsi="Times New Roman"/>
          <w:color w:val="000000"/>
          <w:sz w:val="28"/>
          <w:szCs w:val="28"/>
        </w:rPr>
        <w:t xml:space="preserve"> склянку з дистильованою водою. Завдяки капілярності батисту вода по ньому піднімається безпосередньо вгору й змочує резервуар термометра, з поверхні якого вона й випаровується. Станційним психрометром користуються за будь-яких додатних температур та при від'ємних температурах до </w:t>
      </w:r>
      <w:r w:rsidRPr="00685523">
        <w:rPr>
          <w:rFonts w:ascii="Times New Roman" w:hAnsi="Times New Roman"/>
          <w:sz w:val="28"/>
          <w:szCs w:val="28"/>
        </w:rPr>
        <w:t>–</w:t>
      </w:r>
      <w:r w:rsidRPr="00685523">
        <w:rPr>
          <w:rFonts w:ascii="Times New Roman" w:hAnsi="Times New Roman"/>
          <w:color w:val="000000"/>
          <w:sz w:val="28"/>
          <w:szCs w:val="28"/>
        </w:rPr>
        <w:t xml:space="preserve">10°С. </w:t>
      </w:r>
    </w:p>
    <w:p w14:paraId="6CA6BDED" w14:textId="77777777" w:rsidR="000C30FC" w:rsidRPr="00685523" w:rsidRDefault="000C30FC" w:rsidP="000C30FC">
      <w:pPr>
        <w:spacing w:after="0" w:line="240" w:lineRule="auto"/>
        <w:ind w:firstLine="720"/>
        <w:jc w:val="both"/>
        <w:rPr>
          <w:rFonts w:ascii="Times New Roman" w:hAnsi="Times New Roman"/>
          <w:color w:val="000000"/>
          <w:sz w:val="28"/>
          <w:szCs w:val="28"/>
        </w:rPr>
      </w:pPr>
      <w:r w:rsidRPr="00685523">
        <w:rPr>
          <w:rFonts w:ascii="Times New Roman" w:hAnsi="Times New Roman"/>
          <w:color w:val="000000"/>
          <w:sz w:val="28"/>
          <w:szCs w:val="28"/>
        </w:rPr>
        <w:t xml:space="preserve">В останньому разі вода в психрометричній будці замерзає. У зв'язку з цим склянку з водою переносять у приміщення, а кінець батисту </w:t>
      </w:r>
      <w:r w:rsidR="00E9366C" w:rsidRPr="00685523">
        <w:rPr>
          <w:rFonts w:ascii="Times New Roman" w:hAnsi="Times New Roman"/>
          <w:color w:val="000000"/>
          <w:sz w:val="28"/>
          <w:szCs w:val="28"/>
        </w:rPr>
        <w:t xml:space="preserve">вологого </w:t>
      </w:r>
      <w:r w:rsidRPr="00685523">
        <w:rPr>
          <w:rFonts w:ascii="Times New Roman" w:hAnsi="Times New Roman"/>
          <w:color w:val="000000"/>
          <w:sz w:val="28"/>
          <w:szCs w:val="28"/>
        </w:rPr>
        <w:t>термометра підрізують під самим резервуаром. Тільки за 30</w:t>
      </w:r>
      <w:r w:rsidR="00E9366C" w:rsidRPr="00685523">
        <w:rPr>
          <w:rFonts w:ascii="Times New Roman" w:hAnsi="Times New Roman"/>
          <w:color w:val="000000"/>
          <w:sz w:val="28"/>
          <w:szCs w:val="28"/>
        </w:rPr>
        <w:t> </w:t>
      </w:r>
      <w:r w:rsidRPr="00685523">
        <w:rPr>
          <w:rFonts w:ascii="Times New Roman" w:hAnsi="Times New Roman"/>
          <w:color w:val="000000"/>
          <w:sz w:val="28"/>
          <w:szCs w:val="28"/>
        </w:rPr>
        <w:t xml:space="preserve">хв до спостереження склянку з водою кімнатної температури виносять і в неї занурюють резервуар </w:t>
      </w:r>
      <w:r w:rsidR="00E9366C" w:rsidRPr="00685523">
        <w:rPr>
          <w:rFonts w:ascii="Times New Roman" w:hAnsi="Times New Roman"/>
          <w:color w:val="000000"/>
          <w:sz w:val="28"/>
          <w:szCs w:val="28"/>
        </w:rPr>
        <w:t xml:space="preserve">вологого </w:t>
      </w:r>
      <w:r w:rsidRPr="00685523">
        <w:rPr>
          <w:rFonts w:ascii="Times New Roman" w:hAnsi="Times New Roman"/>
          <w:color w:val="000000"/>
          <w:sz w:val="28"/>
          <w:szCs w:val="28"/>
        </w:rPr>
        <w:t>термометра, уважно спостерігаючи за показами самого термометра. При цьому обов'язково треба дочекатися моме</w:t>
      </w:r>
      <w:r w:rsidR="00E22E5D" w:rsidRPr="00685523">
        <w:rPr>
          <w:rFonts w:ascii="Times New Roman" w:hAnsi="Times New Roman"/>
          <w:color w:val="000000"/>
          <w:sz w:val="28"/>
          <w:szCs w:val="28"/>
        </w:rPr>
        <w:t>нту, коли він показуватиме на 2</w:t>
      </w:r>
      <w:r w:rsidR="00E9366C" w:rsidRPr="00685523">
        <w:rPr>
          <w:rFonts w:ascii="Times New Roman" w:hAnsi="Times New Roman"/>
          <w:color w:val="000000"/>
          <w:sz w:val="28"/>
          <w:szCs w:val="28"/>
        </w:rPr>
        <w:t>-</w:t>
      </w:r>
      <w:r w:rsidRPr="00685523">
        <w:rPr>
          <w:rFonts w:ascii="Times New Roman" w:hAnsi="Times New Roman"/>
          <w:color w:val="000000"/>
          <w:sz w:val="28"/>
          <w:szCs w:val="28"/>
        </w:rPr>
        <w:t>3°С вище нуля. Це є доказом того, що шар льоду, який був на резервуарі термометра</w:t>
      </w:r>
      <w:r w:rsidR="00E9366C" w:rsidRPr="00685523">
        <w:rPr>
          <w:rFonts w:ascii="Times New Roman" w:hAnsi="Times New Roman"/>
          <w:color w:val="000000"/>
          <w:sz w:val="28"/>
          <w:szCs w:val="28"/>
        </w:rPr>
        <w:t>,</w:t>
      </w:r>
      <w:r w:rsidRPr="00685523">
        <w:rPr>
          <w:rFonts w:ascii="Times New Roman" w:hAnsi="Times New Roman"/>
          <w:color w:val="000000"/>
          <w:sz w:val="28"/>
          <w:szCs w:val="28"/>
        </w:rPr>
        <w:t xml:space="preserve"> повністю розтанув. Далі слід забрати склянку з водою, зачинити будку і, коли підійде строк спостереження, зняти покази обох термометрів психрометра, визначивши водночас, у якому агрегатному стані перебуває вода на батисті. </w:t>
      </w:r>
      <w:r w:rsidR="00E9366C" w:rsidRPr="00685523">
        <w:rPr>
          <w:rFonts w:ascii="Times New Roman" w:hAnsi="Times New Roman"/>
          <w:color w:val="000000"/>
          <w:sz w:val="28"/>
          <w:szCs w:val="28"/>
        </w:rPr>
        <w:t>В</w:t>
      </w:r>
      <w:r w:rsidRPr="00685523">
        <w:rPr>
          <w:rFonts w:ascii="Times New Roman" w:hAnsi="Times New Roman"/>
          <w:color w:val="000000"/>
          <w:sz w:val="28"/>
          <w:szCs w:val="28"/>
        </w:rPr>
        <w:t xml:space="preserve">літку при високих температурах повітря батист інколи не встигає в достатній кількості подавати до резервуара воду. Ця трубка в нижній частині роздвоюється на двостінні (зовнішня і внутрішня) циліндричні трубки. Зовнішні трубки прикріплені до оправи за допомогою пластмасових або ебонітових кілець, які виконують роль термоізоляторів. У внутрішні трубки  входять резервуари термометрів. На верхню частину оправи нагвинчено головку із вентилятором, який  приводитися в дію за допомогою пружини, що накручується ключем. </w:t>
      </w:r>
    </w:p>
    <w:p w14:paraId="53D10DCA" w14:textId="77777777" w:rsidR="007131E3" w:rsidRPr="00685523" w:rsidRDefault="000C30FC" w:rsidP="000C30FC">
      <w:pPr>
        <w:spacing w:after="0" w:line="240" w:lineRule="auto"/>
        <w:jc w:val="both"/>
        <w:rPr>
          <w:rFonts w:ascii="Times New Roman" w:hAnsi="Times New Roman"/>
          <w:color w:val="000000"/>
          <w:spacing w:val="-4"/>
          <w:sz w:val="28"/>
          <w:szCs w:val="28"/>
        </w:rPr>
      </w:pPr>
      <w:r w:rsidRPr="00685523">
        <w:rPr>
          <w:rFonts w:ascii="Times New Roman" w:hAnsi="Times New Roman"/>
          <w:color w:val="000000"/>
          <w:sz w:val="28"/>
          <w:szCs w:val="28"/>
        </w:rPr>
        <w:t xml:space="preserve">     </w:t>
      </w:r>
      <w:r w:rsidRPr="00685523">
        <w:rPr>
          <w:rFonts w:ascii="Times New Roman" w:hAnsi="Times New Roman"/>
          <w:color w:val="000000"/>
          <w:sz w:val="28"/>
          <w:szCs w:val="28"/>
        </w:rPr>
        <w:tab/>
      </w:r>
      <w:r w:rsidRPr="00685523">
        <w:rPr>
          <w:rFonts w:ascii="Times New Roman" w:hAnsi="Times New Roman"/>
          <w:color w:val="000000"/>
          <w:spacing w:val="-4"/>
          <w:sz w:val="28"/>
          <w:szCs w:val="28"/>
        </w:rPr>
        <w:t>Вентилятор втягує зовнішнє повітря з постійною швидкістю 2 м/с у трубки. Потім повітря обтікає резервуари, проходит</w:t>
      </w:r>
      <w:r w:rsidR="00E9366C" w:rsidRPr="00685523">
        <w:rPr>
          <w:rFonts w:ascii="Times New Roman" w:hAnsi="Times New Roman"/>
          <w:color w:val="000000"/>
          <w:spacing w:val="-4"/>
          <w:sz w:val="28"/>
          <w:szCs w:val="28"/>
        </w:rPr>
        <w:t>ь</w:t>
      </w:r>
      <w:r w:rsidRPr="00685523">
        <w:rPr>
          <w:rFonts w:ascii="Times New Roman" w:hAnsi="Times New Roman"/>
          <w:color w:val="000000"/>
          <w:spacing w:val="-4"/>
          <w:sz w:val="28"/>
          <w:szCs w:val="28"/>
        </w:rPr>
        <w:t xml:space="preserve"> трубку оправи і через отвори  головки виход</w:t>
      </w:r>
      <w:r w:rsidR="00D065B9" w:rsidRPr="00685523">
        <w:rPr>
          <w:rFonts w:ascii="Times New Roman" w:hAnsi="Times New Roman"/>
          <w:color w:val="000000"/>
          <w:spacing w:val="-4"/>
          <w:sz w:val="28"/>
          <w:szCs w:val="28"/>
        </w:rPr>
        <w:t>и</w:t>
      </w:r>
      <w:r w:rsidRPr="00685523">
        <w:rPr>
          <w:rFonts w:ascii="Times New Roman" w:hAnsi="Times New Roman"/>
          <w:color w:val="000000"/>
          <w:spacing w:val="-4"/>
          <w:sz w:val="28"/>
          <w:szCs w:val="28"/>
        </w:rPr>
        <w:t xml:space="preserve">ть за межі психрометра. При швидкості вітру понад </w:t>
      </w:r>
      <w:r w:rsidR="00D065B9" w:rsidRPr="00685523">
        <w:rPr>
          <w:rFonts w:ascii="Times New Roman" w:hAnsi="Times New Roman"/>
          <w:color w:val="000000"/>
          <w:spacing w:val="-4"/>
          <w:sz w:val="28"/>
          <w:szCs w:val="28"/>
        </w:rPr>
        <w:t xml:space="preserve">       </w:t>
      </w:r>
      <w:r w:rsidRPr="00685523">
        <w:rPr>
          <w:rFonts w:ascii="Times New Roman" w:hAnsi="Times New Roman"/>
          <w:color w:val="000000"/>
          <w:spacing w:val="-4"/>
          <w:sz w:val="28"/>
          <w:szCs w:val="28"/>
        </w:rPr>
        <w:t>3 м/с на головку приладу з невітряного боку надівають спеціальну металеву дугу, яка усуває порушення нормальної швидкості вентиляції. Змочують резервуар одного з термометрів за допомогою гумової груші з</w:t>
      </w:r>
      <w:r w:rsidR="00D065B9" w:rsidRPr="00685523">
        <w:rPr>
          <w:rFonts w:ascii="Times New Roman" w:hAnsi="Times New Roman"/>
          <w:color w:val="000000"/>
          <w:spacing w:val="-4"/>
          <w:sz w:val="28"/>
          <w:szCs w:val="28"/>
        </w:rPr>
        <w:t>і</w:t>
      </w:r>
      <w:r w:rsidRPr="00685523">
        <w:rPr>
          <w:rFonts w:ascii="Times New Roman" w:hAnsi="Times New Roman"/>
          <w:color w:val="000000"/>
          <w:spacing w:val="-4"/>
          <w:sz w:val="28"/>
          <w:szCs w:val="28"/>
        </w:rPr>
        <w:t xml:space="preserve"> скляним наконечником </w:t>
      </w:r>
      <w:r w:rsidR="00D065B9" w:rsidRPr="00685523">
        <w:rPr>
          <w:rFonts w:ascii="Times New Roman" w:hAnsi="Times New Roman"/>
          <w:color w:val="000000"/>
          <w:spacing w:val="-4"/>
          <w:sz w:val="28"/>
          <w:szCs w:val="28"/>
        </w:rPr>
        <w:t>і</w:t>
      </w:r>
      <w:r w:rsidRPr="00685523">
        <w:rPr>
          <w:rFonts w:ascii="Times New Roman" w:hAnsi="Times New Roman"/>
          <w:color w:val="000000"/>
          <w:spacing w:val="-4"/>
          <w:sz w:val="28"/>
          <w:szCs w:val="28"/>
        </w:rPr>
        <w:t xml:space="preserve"> затискачем. </w:t>
      </w:r>
      <w:r w:rsidRPr="00685523">
        <w:rPr>
          <w:rFonts w:ascii="Times New Roman" w:hAnsi="Times New Roman"/>
          <w:color w:val="000000"/>
          <w:spacing w:val="-4"/>
          <w:sz w:val="28"/>
          <w:szCs w:val="28"/>
        </w:rPr>
        <w:lastRenderedPageBreak/>
        <w:t>Під час спостережень прилад зручно підвішувати на металевий стержень із гачком, який загвинчують у дерев'яну рейку, вставлену в ґрунт.</w:t>
      </w:r>
    </w:p>
    <w:p w14:paraId="160AE6E9" w14:textId="77777777" w:rsidR="000C30FC" w:rsidRPr="00685523" w:rsidRDefault="000C30FC" w:rsidP="007131E3">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Для ведення спостережень психрометр виносять </w:t>
      </w:r>
      <w:r w:rsidR="00D065B9" w:rsidRPr="00685523">
        <w:rPr>
          <w:rFonts w:ascii="Times New Roman" w:hAnsi="Times New Roman"/>
          <w:color w:val="000000"/>
          <w:sz w:val="28"/>
          <w:szCs w:val="28"/>
        </w:rPr>
        <w:t>і</w:t>
      </w:r>
      <w:r w:rsidRPr="00685523">
        <w:rPr>
          <w:rFonts w:ascii="Times New Roman" w:hAnsi="Times New Roman"/>
          <w:color w:val="000000"/>
          <w:sz w:val="28"/>
          <w:szCs w:val="28"/>
        </w:rPr>
        <w:t>з приміщення і тільки після цього через 15 хв</w:t>
      </w:r>
      <w:r w:rsidR="00D065B9" w:rsidRPr="00685523">
        <w:rPr>
          <w:rFonts w:ascii="Times New Roman" w:hAnsi="Times New Roman"/>
          <w:color w:val="000000"/>
          <w:sz w:val="28"/>
          <w:szCs w:val="28"/>
        </w:rPr>
        <w:t xml:space="preserve"> у</w:t>
      </w:r>
      <w:r w:rsidRPr="00685523">
        <w:rPr>
          <w:rFonts w:ascii="Times New Roman" w:hAnsi="Times New Roman"/>
          <w:color w:val="000000"/>
          <w:sz w:val="28"/>
          <w:szCs w:val="28"/>
        </w:rPr>
        <w:t>літку і через 30 хв</w:t>
      </w:r>
      <w:r w:rsidR="00D065B9" w:rsidRPr="00685523">
        <w:rPr>
          <w:rFonts w:ascii="Times New Roman" w:hAnsi="Times New Roman"/>
          <w:color w:val="000000"/>
          <w:sz w:val="28"/>
          <w:szCs w:val="28"/>
        </w:rPr>
        <w:t xml:space="preserve"> у</w:t>
      </w:r>
      <w:r w:rsidRPr="00685523">
        <w:rPr>
          <w:rFonts w:ascii="Times New Roman" w:hAnsi="Times New Roman"/>
          <w:color w:val="000000"/>
          <w:sz w:val="28"/>
          <w:szCs w:val="28"/>
        </w:rPr>
        <w:t xml:space="preserve">зимку проводять вимірювання. При </w:t>
      </w:r>
      <w:r w:rsidR="005E5612" w:rsidRPr="00685523">
        <w:rPr>
          <w:rFonts w:ascii="Times New Roman" w:hAnsi="Times New Roman"/>
          <w:color w:val="000000"/>
          <w:sz w:val="28"/>
          <w:szCs w:val="28"/>
        </w:rPr>
        <w:t>від’ємних температурах за 30 хв</w:t>
      </w:r>
      <w:r w:rsidRPr="00685523">
        <w:rPr>
          <w:rFonts w:ascii="Times New Roman" w:hAnsi="Times New Roman"/>
          <w:color w:val="000000"/>
          <w:sz w:val="28"/>
          <w:szCs w:val="28"/>
        </w:rPr>
        <w:t xml:space="preserve"> і при додатних за 4 хв до спостережень батист змочують дистильованою водою. Правильне змочування термометра відіграє важливу роль у надійності показів психрометра. Його потрібно проводити дуже уважно, </w:t>
      </w:r>
      <w:r w:rsidR="00D065B9" w:rsidRPr="00685523">
        <w:rPr>
          <w:rFonts w:ascii="Times New Roman" w:hAnsi="Times New Roman"/>
          <w:color w:val="000000"/>
          <w:sz w:val="28"/>
          <w:szCs w:val="28"/>
        </w:rPr>
        <w:t>чітко дотримуючись</w:t>
      </w:r>
      <w:r w:rsidRPr="00685523">
        <w:rPr>
          <w:rFonts w:ascii="Times New Roman" w:hAnsi="Times New Roman"/>
          <w:color w:val="000000"/>
          <w:sz w:val="28"/>
          <w:szCs w:val="28"/>
        </w:rPr>
        <w:t xml:space="preserve"> існуючих правил. Слід  пам'ятати, що при температурі повітря нижче 10</w:t>
      </w:r>
      <w:r w:rsidRPr="00685523">
        <w:rPr>
          <w:rFonts w:ascii="Times New Roman" w:hAnsi="Times New Roman"/>
          <w:color w:val="000000"/>
          <w:sz w:val="28"/>
          <w:szCs w:val="28"/>
          <w:vertAlign w:val="superscript"/>
        </w:rPr>
        <w:t>0</w:t>
      </w:r>
      <w:r w:rsidRPr="00685523">
        <w:rPr>
          <w:rFonts w:ascii="Times New Roman" w:hAnsi="Times New Roman"/>
          <w:color w:val="000000"/>
          <w:sz w:val="28"/>
          <w:szCs w:val="28"/>
        </w:rPr>
        <w:t>С аспіраційним психрометром, як і станційним</w:t>
      </w:r>
      <w:r w:rsidR="00D065B9" w:rsidRPr="00685523">
        <w:rPr>
          <w:rFonts w:ascii="Times New Roman" w:hAnsi="Times New Roman"/>
          <w:color w:val="000000"/>
          <w:sz w:val="28"/>
          <w:szCs w:val="28"/>
        </w:rPr>
        <w:t>,</w:t>
      </w:r>
      <w:r w:rsidRPr="00685523">
        <w:rPr>
          <w:rFonts w:ascii="Times New Roman" w:hAnsi="Times New Roman"/>
          <w:color w:val="000000"/>
          <w:sz w:val="28"/>
          <w:szCs w:val="28"/>
        </w:rPr>
        <w:t xml:space="preserve"> не користуються.</w:t>
      </w:r>
    </w:p>
    <w:p w14:paraId="3B493B08" w14:textId="77777777" w:rsidR="00D065B9" w:rsidRPr="00685523" w:rsidRDefault="000C30FC" w:rsidP="00D065B9">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Гігрометр волосяний є зручним приладом для швидкого визначення відносної вологості повітря. Приймальною частиною його є людська знежирена волосина (довжина близько 27 см), натягнута на металеву рамку. Верхній кінець волосини закріплений на кінці гвинта, за допомогою якого регулюють натяг її на рамі. Другий кінець волосини обгорнено й закріплено на маленькому блоці, насадженому на вісь. На цьому ж блоці на невеликому штифті закріплено тягарець, який натягує волосину.</w:t>
      </w:r>
    </w:p>
    <w:p w14:paraId="036A7934" w14:textId="77777777" w:rsidR="000C30FC" w:rsidRPr="00685523" w:rsidRDefault="000C30FC" w:rsidP="00D065B9">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Коли вологість повітря зростає</w:t>
      </w:r>
      <w:r w:rsidR="00D065B9" w:rsidRPr="00685523">
        <w:rPr>
          <w:rFonts w:ascii="Times New Roman" w:hAnsi="Times New Roman"/>
          <w:color w:val="000000"/>
          <w:sz w:val="28"/>
          <w:szCs w:val="28"/>
        </w:rPr>
        <w:t>,</w:t>
      </w:r>
      <w:r w:rsidRPr="00685523">
        <w:rPr>
          <w:rFonts w:ascii="Times New Roman" w:hAnsi="Times New Roman"/>
          <w:color w:val="000000"/>
          <w:sz w:val="28"/>
          <w:szCs w:val="28"/>
        </w:rPr>
        <w:t xml:space="preserve"> волосина стає довшою і тягарець, обертаючи блок за годинниковою стрілкою, спускається </w:t>
      </w:r>
      <w:r w:rsidR="00D065B9" w:rsidRPr="00685523">
        <w:rPr>
          <w:rFonts w:ascii="Times New Roman" w:hAnsi="Times New Roman"/>
          <w:color w:val="000000"/>
          <w:sz w:val="28"/>
          <w:szCs w:val="28"/>
        </w:rPr>
        <w:t>вниз</w:t>
      </w:r>
      <w:r w:rsidRPr="00685523">
        <w:rPr>
          <w:rFonts w:ascii="Times New Roman" w:hAnsi="Times New Roman"/>
          <w:color w:val="000000"/>
          <w:sz w:val="28"/>
          <w:szCs w:val="28"/>
        </w:rPr>
        <w:t>. Якщо вологість зменшується, волосина вкорочується і, обертаючи блок у зворотн</w:t>
      </w:r>
      <w:r w:rsidR="00D065B9" w:rsidRPr="00685523">
        <w:rPr>
          <w:rFonts w:ascii="Times New Roman" w:hAnsi="Times New Roman"/>
          <w:color w:val="000000"/>
          <w:sz w:val="28"/>
          <w:szCs w:val="28"/>
        </w:rPr>
        <w:t>и</w:t>
      </w:r>
      <w:r w:rsidRPr="00685523">
        <w:rPr>
          <w:rFonts w:ascii="Times New Roman" w:hAnsi="Times New Roman"/>
          <w:color w:val="000000"/>
          <w:sz w:val="28"/>
          <w:szCs w:val="28"/>
        </w:rPr>
        <w:t xml:space="preserve">й бік, піднімає тягарець </w:t>
      </w:r>
      <w:r w:rsidR="00D065B9" w:rsidRPr="00685523">
        <w:rPr>
          <w:rFonts w:ascii="Times New Roman" w:hAnsi="Times New Roman"/>
          <w:color w:val="000000"/>
          <w:sz w:val="28"/>
          <w:szCs w:val="28"/>
        </w:rPr>
        <w:t>угору</w:t>
      </w:r>
      <w:r w:rsidRPr="00685523">
        <w:rPr>
          <w:rFonts w:ascii="Times New Roman" w:hAnsi="Times New Roman"/>
          <w:color w:val="000000"/>
          <w:sz w:val="28"/>
          <w:szCs w:val="28"/>
        </w:rPr>
        <w:t xml:space="preserve">. На блоці закріплено стрілку, положення якої в кожний момент часу можна відлічувати </w:t>
      </w:r>
      <w:r w:rsidR="00D065B9" w:rsidRPr="00685523">
        <w:rPr>
          <w:rFonts w:ascii="Times New Roman" w:hAnsi="Times New Roman"/>
          <w:color w:val="000000"/>
          <w:sz w:val="28"/>
          <w:szCs w:val="28"/>
        </w:rPr>
        <w:t>за</w:t>
      </w:r>
      <w:r w:rsidRPr="00685523">
        <w:rPr>
          <w:rFonts w:ascii="Times New Roman" w:hAnsi="Times New Roman"/>
          <w:color w:val="000000"/>
          <w:sz w:val="28"/>
          <w:szCs w:val="28"/>
        </w:rPr>
        <w:t xml:space="preserve"> шкал</w:t>
      </w:r>
      <w:r w:rsidR="00D065B9" w:rsidRPr="00685523">
        <w:rPr>
          <w:rFonts w:ascii="Times New Roman" w:hAnsi="Times New Roman"/>
          <w:color w:val="000000"/>
          <w:sz w:val="28"/>
          <w:szCs w:val="28"/>
        </w:rPr>
        <w:t>ою</w:t>
      </w:r>
      <w:r w:rsidRPr="00685523">
        <w:rPr>
          <w:rFonts w:ascii="Times New Roman" w:hAnsi="Times New Roman"/>
          <w:color w:val="000000"/>
          <w:sz w:val="28"/>
          <w:szCs w:val="28"/>
        </w:rPr>
        <w:t>, прикріплен</w:t>
      </w:r>
      <w:r w:rsidR="00D065B9" w:rsidRPr="00685523">
        <w:rPr>
          <w:rFonts w:ascii="Times New Roman" w:hAnsi="Times New Roman"/>
          <w:color w:val="000000"/>
          <w:sz w:val="28"/>
          <w:szCs w:val="28"/>
        </w:rPr>
        <w:t>ою</w:t>
      </w:r>
      <w:r w:rsidRPr="00685523">
        <w:rPr>
          <w:rFonts w:ascii="Times New Roman" w:hAnsi="Times New Roman"/>
          <w:color w:val="000000"/>
          <w:sz w:val="28"/>
          <w:szCs w:val="28"/>
        </w:rPr>
        <w:t xml:space="preserve"> на металевій рамці проти кінця стрілки. Стрілку можна переміщувати по шкалі за допомогою гвинта-регулятора. </w:t>
      </w:r>
    </w:p>
    <w:p w14:paraId="26B86475" w14:textId="77777777" w:rsidR="000C30FC" w:rsidRPr="00685523" w:rsidRDefault="000C30FC" w:rsidP="000C30FC">
      <w:pPr>
        <w:spacing w:after="0" w:line="240" w:lineRule="auto"/>
        <w:ind w:firstLine="720"/>
        <w:jc w:val="both"/>
        <w:rPr>
          <w:rFonts w:ascii="Times New Roman" w:hAnsi="Times New Roman"/>
          <w:spacing w:val="-4"/>
          <w:kern w:val="28"/>
          <w:sz w:val="28"/>
          <w:szCs w:val="28"/>
        </w:rPr>
      </w:pPr>
      <w:r w:rsidRPr="00685523">
        <w:rPr>
          <w:rFonts w:ascii="Times New Roman" w:hAnsi="Times New Roman"/>
          <w:spacing w:val="-4"/>
          <w:kern w:val="28"/>
          <w:sz w:val="28"/>
          <w:szCs w:val="28"/>
        </w:rPr>
        <w:t>При визначенні вологості за допомогою психрометра вимірюють температуру оточуючого повітря сухим і вологим термометрами. Ртутний резервуар вологого термометра огортається марлею (батистом) і змочується дистильованою водою, він показує температуру випаровування води. Використовуючи величини температур сухого й вологого термометрів</w:t>
      </w:r>
      <w:r w:rsidR="00D065B9" w:rsidRPr="00685523">
        <w:rPr>
          <w:rFonts w:ascii="Times New Roman" w:hAnsi="Times New Roman"/>
          <w:spacing w:val="-4"/>
          <w:kern w:val="28"/>
          <w:sz w:val="28"/>
          <w:szCs w:val="28"/>
        </w:rPr>
        <w:t>,</w:t>
      </w:r>
      <w:r w:rsidRPr="00685523">
        <w:rPr>
          <w:rFonts w:ascii="Times New Roman" w:hAnsi="Times New Roman"/>
          <w:spacing w:val="-4"/>
          <w:kern w:val="28"/>
          <w:sz w:val="28"/>
          <w:szCs w:val="28"/>
        </w:rPr>
        <w:t xml:space="preserve"> визначають відносну вологість декількома способами – за пси</w:t>
      </w:r>
      <w:r w:rsidR="007C2AAA" w:rsidRPr="00685523">
        <w:rPr>
          <w:rFonts w:ascii="Times New Roman" w:hAnsi="Times New Roman"/>
          <w:spacing w:val="-4"/>
          <w:kern w:val="28"/>
          <w:sz w:val="28"/>
          <w:szCs w:val="28"/>
        </w:rPr>
        <w:t>хрометричною таблицею (додаток Є</w:t>
      </w:r>
      <w:r w:rsidRPr="00685523">
        <w:rPr>
          <w:rFonts w:ascii="Times New Roman" w:hAnsi="Times New Roman"/>
          <w:spacing w:val="-4"/>
          <w:kern w:val="28"/>
          <w:sz w:val="28"/>
          <w:szCs w:val="28"/>
        </w:rPr>
        <w:t>), псих</w:t>
      </w:r>
      <w:r w:rsidR="007C2AAA" w:rsidRPr="00685523">
        <w:rPr>
          <w:rFonts w:ascii="Times New Roman" w:hAnsi="Times New Roman"/>
          <w:spacing w:val="-4"/>
          <w:kern w:val="28"/>
          <w:sz w:val="28"/>
          <w:szCs w:val="28"/>
        </w:rPr>
        <w:t>рометричним графіком</w:t>
      </w:r>
      <w:r w:rsidRPr="00685523">
        <w:rPr>
          <w:rFonts w:ascii="Times New Roman" w:hAnsi="Times New Roman"/>
          <w:spacing w:val="-4"/>
          <w:kern w:val="28"/>
          <w:sz w:val="28"/>
          <w:szCs w:val="28"/>
        </w:rPr>
        <w:t xml:space="preserve"> і розрахунком за формулою. На психрометричному графіку на верхній шкалі вказано температуру (вертикальні лінії відповідають температурі сухого термометр</w:t>
      </w:r>
      <w:r w:rsidR="00D065B9" w:rsidRPr="00685523">
        <w:rPr>
          <w:rFonts w:ascii="Times New Roman" w:hAnsi="Times New Roman"/>
          <w:spacing w:val="-4"/>
          <w:kern w:val="28"/>
          <w:sz w:val="28"/>
          <w:szCs w:val="28"/>
        </w:rPr>
        <w:t>а</w:t>
      </w:r>
      <w:r w:rsidRPr="00685523">
        <w:rPr>
          <w:rFonts w:ascii="Times New Roman" w:hAnsi="Times New Roman"/>
          <w:spacing w:val="-4"/>
          <w:kern w:val="28"/>
          <w:sz w:val="28"/>
          <w:szCs w:val="28"/>
        </w:rPr>
        <w:t>, діагональні – вологого термометр</w:t>
      </w:r>
      <w:r w:rsidR="00D065B9" w:rsidRPr="00685523">
        <w:rPr>
          <w:rFonts w:ascii="Times New Roman" w:hAnsi="Times New Roman"/>
          <w:spacing w:val="-4"/>
          <w:kern w:val="28"/>
          <w:sz w:val="28"/>
          <w:szCs w:val="28"/>
        </w:rPr>
        <w:t>а</w:t>
      </w:r>
      <w:r w:rsidRPr="00685523">
        <w:rPr>
          <w:rFonts w:ascii="Times New Roman" w:hAnsi="Times New Roman"/>
          <w:spacing w:val="-4"/>
          <w:kern w:val="28"/>
          <w:sz w:val="28"/>
          <w:szCs w:val="28"/>
        </w:rPr>
        <w:t>). На пере</w:t>
      </w:r>
      <w:r w:rsidR="00D065B9" w:rsidRPr="00685523">
        <w:rPr>
          <w:rFonts w:ascii="Times New Roman" w:hAnsi="Times New Roman"/>
          <w:spacing w:val="-4"/>
          <w:kern w:val="28"/>
          <w:sz w:val="28"/>
          <w:szCs w:val="28"/>
        </w:rPr>
        <w:t>тині</w:t>
      </w:r>
      <w:r w:rsidRPr="00685523">
        <w:rPr>
          <w:rFonts w:ascii="Times New Roman" w:hAnsi="Times New Roman"/>
          <w:spacing w:val="-4"/>
          <w:kern w:val="28"/>
          <w:sz w:val="28"/>
          <w:szCs w:val="28"/>
        </w:rPr>
        <w:t xml:space="preserve"> виміряних температур сухого й вологого термометрів визначають відносну вологість у відсотках </w:t>
      </w:r>
      <w:r w:rsidR="00D065B9" w:rsidRPr="00685523">
        <w:rPr>
          <w:rFonts w:ascii="Times New Roman" w:hAnsi="Times New Roman"/>
          <w:spacing w:val="-4"/>
          <w:kern w:val="28"/>
          <w:sz w:val="28"/>
          <w:szCs w:val="28"/>
        </w:rPr>
        <w:t>за</w:t>
      </w:r>
      <w:r w:rsidRPr="00685523">
        <w:rPr>
          <w:rFonts w:ascii="Times New Roman" w:hAnsi="Times New Roman"/>
          <w:spacing w:val="-4"/>
          <w:kern w:val="28"/>
          <w:sz w:val="28"/>
          <w:szCs w:val="28"/>
        </w:rPr>
        <w:t xml:space="preserve"> горизонтальним</w:t>
      </w:r>
      <w:r w:rsidR="00D065B9" w:rsidRPr="00685523">
        <w:rPr>
          <w:rFonts w:ascii="Times New Roman" w:hAnsi="Times New Roman"/>
          <w:spacing w:val="-4"/>
          <w:kern w:val="28"/>
          <w:sz w:val="28"/>
          <w:szCs w:val="28"/>
        </w:rPr>
        <w:t>и</w:t>
      </w:r>
      <w:r w:rsidRPr="00685523">
        <w:rPr>
          <w:rFonts w:ascii="Times New Roman" w:hAnsi="Times New Roman"/>
          <w:spacing w:val="-4"/>
          <w:kern w:val="28"/>
          <w:sz w:val="28"/>
          <w:szCs w:val="28"/>
        </w:rPr>
        <w:t xml:space="preserve"> лініям</w:t>
      </w:r>
      <w:r w:rsidR="00D065B9" w:rsidRPr="00685523">
        <w:rPr>
          <w:rFonts w:ascii="Times New Roman" w:hAnsi="Times New Roman"/>
          <w:spacing w:val="-4"/>
          <w:kern w:val="28"/>
          <w:sz w:val="28"/>
          <w:szCs w:val="28"/>
        </w:rPr>
        <w:t>и</w:t>
      </w:r>
      <w:r w:rsidRPr="00685523">
        <w:rPr>
          <w:rFonts w:ascii="Times New Roman" w:hAnsi="Times New Roman"/>
          <w:spacing w:val="-4"/>
          <w:kern w:val="28"/>
          <w:sz w:val="28"/>
          <w:szCs w:val="28"/>
        </w:rPr>
        <w:t xml:space="preserve">. Треба мати на увазі, що правильне змочування термометра відіграє важливу роль у надійності </w:t>
      </w:r>
      <w:r w:rsidR="00D065B9" w:rsidRPr="00685523">
        <w:rPr>
          <w:rFonts w:ascii="Times New Roman" w:hAnsi="Times New Roman"/>
          <w:spacing w:val="-4"/>
          <w:kern w:val="28"/>
          <w:sz w:val="28"/>
          <w:szCs w:val="28"/>
        </w:rPr>
        <w:t xml:space="preserve">його </w:t>
      </w:r>
      <w:r w:rsidRPr="00685523">
        <w:rPr>
          <w:rFonts w:ascii="Times New Roman" w:hAnsi="Times New Roman"/>
          <w:spacing w:val="-4"/>
          <w:kern w:val="28"/>
          <w:sz w:val="28"/>
          <w:szCs w:val="28"/>
        </w:rPr>
        <w:t xml:space="preserve">показів. Тому змочування треба проводити в </w:t>
      </w:r>
      <w:r w:rsidR="00D065B9" w:rsidRPr="00685523">
        <w:rPr>
          <w:rFonts w:ascii="Times New Roman" w:hAnsi="Times New Roman"/>
          <w:spacing w:val="-4"/>
          <w:kern w:val="28"/>
          <w:sz w:val="28"/>
          <w:szCs w:val="28"/>
        </w:rPr>
        <w:t xml:space="preserve">певній </w:t>
      </w:r>
      <w:r w:rsidRPr="00685523">
        <w:rPr>
          <w:rFonts w:ascii="Times New Roman" w:hAnsi="Times New Roman"/>
          <w:spacing w:val="-4"/>
          <w:kern w:val="28"/>
          <w:sz w:val="28"/>
          <w:szCs w:val="28"/>
        </w:rPr>
        <w:t xml:space="preserve">послідовності. </w:t>
      </w:r>
    </w:p>
    <w:p w14:paraId="0AF2A88F" w14:textId="77777777" w:rsidR="005E5612" w:rsidRPr="00685523" w:rsidRDefault="000C30FC" w:rsidP="00CF40C0">
      <w:pPr>
        <w:spacing w:after="0" w:line="240" w:lineRule="auto"/>
        <w:ind w:firstLine="720"/>
        <w:jc w:val="both"/>
        <w:rPr>
          <w:rFonts w:ascii="Times New Roman" w:hAnsi="Times New Roman"/>
          <w:sz w:val="28"/>
          <w:szCs w:val="28"/>
        </w:rPr>
      </w:pPr>
      <w:r w:rsidRPr="00685523">
        <w:rPr>
          <w:rFonts w:ascii="Times New Roman" w:hAnsi="Times New Roman"/>
          <w:sz w:val="28"/>
          <w:szCs w:val="28"/>
        </w:rPr>
        <w:t>Спочатку видалити повітря з гумової груші, вставити скляним наконечником її у воду й набрати води. Потім повільним стисненням груші підвести воду в скляному наконечнику до рівня, позначеного рисочкою, а коли рисочки н</w:t>
      </w:r>
      <w:r w:rsidR="00D065B9" w:rsidRPr="00685523">
        <w:rPr>
          <w:rFonts w:ascii="Times New Roman" w:hAnsi="Times New Roman"/>
          <w:sz w:val="28"/>
          <w:szCs w:val="28"/>
        </w:rPr>
        <w:t>е</w:t>
      </w:r>
      <w:r w:rsidRPr="00685523">
        <w:rPr>
          <w:rFonts w:ascii="Times New Roman" w:hAnsi="Times New Roman"/>
          <w:sz w:val="28"/>
          <w:szCs w:val="28"/>
        </w:rPr>
        <w:t>ма, то на 1</w:t>
      </w:r>
      <w:r w:rsidR="00D065B9" w:rsidRPr="00685523">
        <w:rPr>
          <w:rFonts w:ascii="Times New Roman" w:hAnsi="Times New Roman"/>
          <w:sz w:val="28"/>
          <w:szCs w:val="28"/>
        </w:rPr>
        <w:t> </w:t>
      </w:r>
      <w:r w:rsidRPr="00685523">
        <w:rPr>
          <w:rFonts w:ascii="Times New Roman" w:hAnsi="Times New Roman"/>
          <w:sz w:val="28"/>
          <w:szCs w:val="28"/>
        </w:rPr>
        <w:t xml:space="preserve">см нижче верхнього кінця наконечника й затиснути. Тримаючи психрометр вертикально й утримуючи воду в наконечнику на вказаному рівні, вставити його в трубку, де міститься </w:t>
      </w:r>
      <w:r w:rsidR="00D065B9" w:rsidRPr="00685523">
        <w:rPr>
          <w:rFonts w:ascii="Times New Roman" w:hAnsi="Times New Roman"/>
          <w:sz w:val="28"/>
          <w:szCs w:val="28"/>
        </w:rPr>
        <w:t>вологий</w:t>
      </w:r>
      <w:r w:rsidRPr="00685523">
        <w:rPr>
          <w:rFonts w:ascii="Times New Roman" w:hAnsi="Times New Roman"/>
          <w:sz w:val="28"/>
          <w:szCs w:val="28"/>
        </w:rPr>
        <w:t xml:space="preserve"> термометр. Через кілька секунд ослабити пальці (або спеціальний затискач), залишок води спустити в грушу й вийняти нако</w:t>
      </w:r>
      <w:r w:rsidR="002634ED" w:rsidRPr="00685523">
        <w:rPr>
          <w:rFonts w:ascii="Times New Roman" w:hAnsi="Times New Roman"/>
          <w:sz w:val="28"/>
          <w:szCs w:val="28"/>
        </w:rPr>
        <w:t>нечник із термометричної трубки.</w:t>
      </w:r>
    </w:p>
    <w:p w14:paraId="1A393770" w14:textId="77777777" w:rsidR="000C30FC" w:rsidRPr="00685523" w:rsidRDefault="000C30FC" w:rsidP="000C30FC">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color w:val="000000"/>
          <w:sz w:val="28"/>
          <w:szCs w:val="28"/>
        </w:rPr>
        <w:lastRenderedPageBreak/>
        <w:t xml:space="preserve">    </w:t>
      </w:r>
      <w:r w:rsidRPr="00685523">
        <w:rPr>
          <w:rFonts w:ascii="Times New Roman" w:hAnsi="Times New Roman"/>
          <w:b/>
          <w:sz w:val="28"/>
          <w:szCs w:val="28"/>
          <w:lang w:eastAsia="ru-RU"/>
        </w:rPr>
        <w:t>Завдання до лабораторної роботи</w:t>
      </w:r>
    </w:p>
    <w:p w14:paraId="20109416" w14:textId="77777777" w:rsidR="000C30FC" w:rsidRPr="00685523" w:rsidRDefault="000C30FC" w:rsidP="000C30FC">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b/>
          <w:bCs/>
          <w:sz w:val="28"/>
          <w:szCs w:val="28"/>
        </w:rPr>
        <w:t>Завдання 1.</w:t>
      </w:r>
      <w:r w:rsidRPr="00685523">
        <w:rPr>
          <w:rFonts w:ascii="Times New Roman" w:eastAsia="Times New Roman" w:hAnsi="Times New Roman"/>
          <w:sz w:val="28"/>
          <w:szCs w:val="28"/>
        </w:rPr>
        <w:t xml:space="preserve"> Ознайомитись</w:t>
      </w:r>
      <w:r w:rsidRPr="00685523">
        <w:rPr>
          <w:rFonts w:ascii="Times New Roman" w:hAnsi="Times New Roman"/>
          <w:sz w:val="28"/>
          <w:szCs w:val="28"/>
        </w:rPr>
        <w:t xml:space="preserve"> </w:t>
      </w:r>
      <w:r w:rsidR="00D065B9" w:rsidRPr="00685523">
        <w:rPr>
          <w:rFonts w:ascii="Times New Roman" w:hAnsi="Times New Roman"/>
          <w:sz w:val="28"/>
          <w:szCs w:val="28"/>
        </w:rPr>
        <w:t>і</w:t>
      </w:r>
      <w:r w:rsidRPr="00685523">
        <w:rPr>
          <w:rFonts w:ascii="Times New Roman" w:hAnsi="Times New Roman"/>
          <w:sz w:val="28"/>
          <w:szCs w:val="28"/>
        </w:rPr>
        <w:t xml:space="preserve">з основними приладами </w:t>
      </w:r>
      <w:r w:rsidR="00D065B9" w:rsidRPr="00685523">
        <w:rPr>
          <w:rFonts w:ascii="Times New Roman" w:hAnsi="Times New Roman"/>
          <w:sz w:val="28"/>
          <w:szCs w:val="28"/>
        </w:rPr>
        <w:t>й</w:t>
      </w:r>
      <w:r w:rsidRPr="00685523">
        <w:rPr>
          <w:rFonts w:ascii="Times New Roman" w:hAnsi="Times New Roman"/>
          <w:sz w:val="28"/>
          <w:szCs w:val="28"/>
        </w:rPr>
        <w:t xml:space="preserve"> методами для вимірювання вологості атмосферного повітря: </w:t>
      </w:r>
    </w:p>
    <w:p w14:paraId="370DE603" w14:textId="77777777" w:rsidR="000C30FC" w:rsidRPr="00685523" w:rsidRDefault="000C30FC" w:rsidP="000C30FC">
      <w:pPr>
        <w:spacing w:after="0" w:line="240" w:lineRule="auto"/>
        <w:ind w:firstLine="720"/>
        <w:jc w:val="both"/>
        <w:outlineLvl w:val="0"/>
        <w:rPr>
          <w:rFonts w:ascii="Times New Roman" w:hAnsi="Times New Roman"/>
          <w:sz w:val="28"/>
          <w:szCs w:val="28"/>
        </w:rPr>
      </w:pPr>
      <w:r w:rsidRPr="00685523">
        <w:rPr>
          <w:rFonts w:ascii="Times New Roman" w:hAnsi="Times New Roman"/>
          <w:sz w:val="28"/>
          <w:szCs w:val="28"/>
        </w:rPr>
        <w:t xml:space="preserve">а) гігрометричний; </w:t>
      </w:r>
    </w:p>
    <w:p w14:paraId="2B3DC8A6" w14:textId="77777777" w:rsidR="000C30FC" w:rsidRPr="00685523" w:rsidRDefault="000C30FC" w:rsidP="000C30FC">
      <w:pPr>
        <w:spacing w:after="0" w:line="240" w:lineRule="auto"/>
        <w:ind w:firstLine="720"/>
        <w:jc w:val="both"/>
        <w:outlineLvl w:val="0"/>
        <w:rPr>
          <w:rFonts w:ascii="Times New Roman" w:hAnsi="Times New Roman"/>
          <w:sz w:val="28"/>
          <w:szCs w:val="28"/>
        </w:rPr>
      </w:pPr>
      <w:r w:rsidRPr="00685523">
        <w:rPr>
          <w:rFonts w:ascii="Times New Roman" w:hAnsi="Times New Roman"/>
          <w:sz w:val="28"/>
          <w:szCs w:val="28"/>
        </w:rPr>
        <w:t xml:space="preserve">б) психрометричний. </w:t>
      </w:r>
    </w:p>
    <w:p w14:paraId="7C474DAF" w14:textId="77777777" w:rsidR="000C30FC" w:rsidRPr="00685523" w:rsidRDefault="000C30FC" w:rsidP="000C30FC">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b/>
          <w:bCs/>
          <w:sz w:val="28"/>
          <w:szCs w:val="28"/>
        </w:rPr>
        <w:t xml:space="preserve">Завдання 2. </w:t>
      </w:r>
      <w:r w:rsidRPr="00685523">
        <w:rPr>
          <w:rFonts w:ascii="Times New Roman" w:eastAsia="Times New Roman" w:hAnsi="Times New Roman"/>
          <w:sz w:val="28"/>
          <w:szCs w:val="28"/>
        </w:rPr>
        <w:t>Замалювати у зошиті будову та описати основні принципи роботи: психрометра аспіраційного, психрометра електричного, гігрометра побутового, гігрометра волосяного, гігрографа-самописця волосяного.</w:t>
      </w:r>
    </w:p>
    <w:p w14:paraId="567C3A6B" w14:textId="77777777" w:rsidR="000C30FC" w:rsidRPr="00685523" w:rsidRDefault="000C30FC" w:rsidP="000C30FC">
      <w:pPr>
        <w:spacing w:after="120" w:line="240" w:lineRule="auto"/>
        <w:ind w:firstLine="709"/>
        <w:jc w:val="both"/>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 xml:space="preserve">Завдання  3. </w:t>
      </w:r>
      <w:r w:rsidRPr="00685523">
        <w:rPr>
          <w:rFonts w:ascii="Times New Roman" w:eastAsia="Times New Roman" w:hAnsi="Times New Roman"/>
          <w:sz w:val="28"/>
          <w:szCs w:val="28"/>
          <w:lang w:eastAsia="ru-RU"/>
        </w:rPr>
        <w:t>Ознайом</w:t>
      </w:r>
      <w:r w:rsidR="001B68A2" w:rsidRPr="00685523">
        <w:rPr>
          <w:rFonts w:ascii="Times New Roman" w:eastAsia="Times New Roman" w:hAnsi="Times New Roman"/>
          <w:sz w:val="28"/>
          <w:szCs w:val="28"/>
          <w:lang w:eastAsia="ru-RU"/>
        </w:rPr>
        <w:t>итись і</w:t>
      </w:r>
      <w:r w:rsidRPr="00685523">
        <w:rPr>
          <w:rFonts w:ascii="Times New Roman" w:eastAsia="Times New Roman" w:hAnsi="Times New Roman"/>
          <w:sz w:val="28"/>
          <w:szCs w:val="28"/>
          <w:lang w:eastAsia="ru-RU"/>
        </w:rPr>
        <w:t xml:space="preserve">з будовою, принципом роботи аспіраційного псифрометра, гігрометра </w:t>
      </w:r>
      <w:r w:rsidR="001B68A2" w:rsidRPr="00685523">
        <w:rPr>
          <w:rFonts w:ascii="Times New Roman" w:eastAsia="Times New Roman" w:hAnsi="Times New Roman"/>
          <w:sz w:val="28"/>
          <w:szCs w:val="28"/>
          <w:lang w:eastAsia="ru-RU"/>
        </w:rPr>
        <w:t>та</w:t>
      </w:r>
      <w:r w:rsidRPr="00685523">
        <w:rPr>
          <w:rFonts w:ascii="Times New Roman" w:eastAsia="Times New Roman" w:hAnsi="Times New Roman"/>
          <w:sz w:val="28"/>
          <w:szCs w:val="28"/>
          <w:lang w:eastAsia="ru-RU"/>
        </w:rPr>
        <w:t xml:space="preserve"> гігрографа. Засво</w:t>
      </w:r>
      <w:r w:rsidR="001B68A2" w:rsidRPr="00685523">
        <w:rPr>
          <w:rFonts w:ascii="Times New Roman" w:eastAsia="Times New Roman" w:hAnsi="Times New Roman"/>
          <w:sz w:val="28"/>
          <w:szCs w:val="28"/>
          <w:lang w:eastAsia="ru-RU"/>
        </w:rPr>
        <w:t>їти</w:t>
      </w:r>
      <w:r w:rsidRPr="00685523">
        <w:rPr>
          <w:rFonts w:ascii="Times New Roman" w:eastAsia="Times New Roman" w:hAnsi="Times New Roman"/>
          <w:sz w:val="28"/>
          <w:szCs w:val="28"/>
          <w:lang w:eastAsia="ru-RU"/>
        </w:rPr>
        <w:t xml:space="preserve"> методики застосування цих приладів і </w:t>
      </w:r>
      <w:r w:rsidR="001B68A2" w:rsidRPr="00685523">
        <w:rPr>
          <w:rFonts w:ascii="Times New Roman" w:eastAsia="Times New Roman" w:hAnsi="Times New Roman"/>
          <w:sz w:val="28"/>
          <w:szCs w:val="28"/>
          <w:lang w:eastAsia="ru-RU"/>
        </w:rPr>
        <w:t>проаналізувати</w:t>
      </w:r>
      <w:r w:rsidRPr="00685523">
        <w:rPr>
          <w:rFonts w:ascii="Times New Roman" w:eastAsia="Times New Roman" w:hAnsi="Times New Roman"/>
          <w:sz w:val="28"/>
          <w:szCs w:val="28"/>
          <w:lang w:eastAsia="ru-RU"/>
        </w:rPr>
        <w:t xml:space="preserve"> результат</w:t>
      </w:r>
      <w:r w:rsidR="001B68A2" w:rsidRPr="00685523">
        <w:rPr>
          <w:rFonts w:ascii="Times New Roman" w:eastAsia="Times New Roman" w:hAnsi="Times New Roman"/>
          <w:sz w:val="28"/>
          <w:szCs w:val="28"/>
          <w:lang w:eastAsia="ru-RU"/>
        </w:rPr>
        <w:t>и</w:t>
      </w:r>
      <w:r w:rsidRPr="00685523">
        <w:rPr>
          <w:rFonts w:ascii="Times New Roman" w:eastAsia="Times New Roman" w:hAnsi="Times New Roman"/>
          <w:sz w:val="28"/>
          <w:szCs w:val="28"/>
          <w:lang w:eastAsia="ru-RU"/>
        </w:rPr>
        <w:t xml:space="preserve"> спостережень</w:t>
      </w:r>
      <w:r w:rsidR="009A7385" w:rsidRPr="00685523">
        <w:rPr>
          <w:rFonts w:ascii="Times New Roman" w:eastAsia="Times New Roman" w:hAnsi="Times New Roman"/>
          <w:sz w:val="28"/>
          <w:szCs w:val="28"/>
          <w:lang w:eastAsia="ru-RU"/>
        </w:rPr>
        <w:t>.</w:t>
      </w:r>
    </w:p>
    <w:p w14:paraId="76DA00D8" w14:textId="77777777" w:rsidR="000C30FC" w:rsidRPr="00685523" w:rsidRDefault="000C30FC" w:rsidP="00D065B9">
      <w:pPr>
        <w:spacing w:after="120" w:line="240" w:lineRule="auto"/>
        <w:ind w:firstLine="709"/>
        <w:jc w:val="both"/>
        <w:rPr>
          <w:rFonts w:ascii="Times New Roman" w:hAnsi="Times New Roman"/>
          <w:i/>
          <w:color w:val="000000"/>
          <w:sz w:val="28"/>
          <w:szCs w:val="28"/>
        </w:rPr>
      </w:pPr>
      <w:r w:rsidRPr="00685523">
        <w:rPr>
          <w:rFonts w:ascii="Times New Roman" w:hAnsi="Times New Roman"/>
          <w:color w:val="000000"/>
          <w:sz w:val="28"/>
          <w:szCs w:val="28"/>
        </w:rPr>
        <w:t xml:space="preserve">                                   </w:t>
      </w:r>
      <w:r w:rsidR="00D065B9" w:rsidRPr="00685523">
        <w:rPr>
          <w:rFonts w:ascii="Times New Roman" w:hAnsi="Times New Roman"/>
          <w:i/>
          <w:color w:val="000000"/>
          <w:sz w:val="28"/>
          <w:szCs w:val="28"/>
        </w:rPr>
        <w:t>Хід</w:t>
      </w:r>
      <w:r w:rsidRPr="00685523">
        <w:rPr>
          <w:rFonts w:ascii="Times New Roman" w:hAnsi="Times New Roman"/>
          <w:i/>
          <w:color w:val="000000"/>
          <w:sz w:val="28"/>
          <w:szCs w:val="28"/>
        </w:rPr>
        <w:t xml:space="preserve"> виконання роботи</w:t>
      </w:r>
    </w:p>
    <w:p w14:paraId="245F66D7" w14:textId="77777777" w:rsidR="000C30FC" w:rsidRPr="00685523" w:rsidRDefault="000C30FC" w:rsidP="00D065B9">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1.</w:t>
      </w:r>
      <w:r w:rsidRPr="00685523">
        <w:rPr>
          <w:rFonts w:ascii="Times New Roman" w:hAnsi="Times New Roman"/>
          <w:color w:val="000000"/>
          <w:sz w:val="28"/>
          <w:szCs w:val="28"/>
        </w:rPr>
        <w:tab/>
        <w:t>Аспіраційний псифрометр вин</w:t>
      </w:r>
      <w:r w:rsidR="008A6516">
        <w:rPr>
          <w:rFonts w:ascii="Times New Roman" w:hAnsi="Times New Roman"/>
          <w:color w:val="000000"/>
          <w:sz w:val="28"/>
          <w:szCs w:val="28"/>
        </w:rPr>
        <w:t>е</w:t>
      </w:r>
      <w:r w:rsidRPr="00685523">
        <w:rPr>
          <w:rFonts w:ascii="Times New Roman" w:hAnsi="Times New Roman"/>
          <w:color w:val="000000"/>
          <w:sz w:val="28"/>
          <w:szCs w:val="28"/>
        </w:rPr>
        <w:t>с</w:t>
      </w:r>
      <w:r w:rsidR="001B68A2" w:rsidRPr="00685523">
        <w:rPr>
          <w:rFonts w:ascii="Times New Roman" w:hAnsi="Times New Roman"/>
          <w:color w:val="000000"/>
          <w:sz w:val="28"/>
          <w:szCs w:val="28"/>
        </w:rPr>
        <w:t>ти</w:t>
      </w:r>
      <w:r w:rsidRPr="00685523">
        <w:rPr>
          <w:rFonts w:ascii="Times New Roman" w:hAnsi="Times New Roman"/>
          <w:color w:val="000000"/>
          <w:sz w:val="28"/>
          <w:szCs w:val="28"/>
        </w:rPr>
        <w:t xml:space="preserve"> на місце спостереження</w:t>
      </w:r>
      <w:r w:rsidR="001B68A2" w:rsidRPr="00685523">
        <w:rPr>
          <w:rFonts w:ascii="Times New Roman" w:hAnsi="Times New Roman"/>
          <w:color w:val="000000"/>
          <w:sz w:val="28"/>
          <w:szCs w:val="28"/>
        </w:rPr>
        <w:t>.</w:t>
      </w:r>
      <w:r w:rsidRPr="00685523">
        <w:rPr>
          <w:rFonts w:ascii="Times New Roman" w:hAnsi="Times New Roman"/>
          <w:color w:val="000000"/>
          <w:sz w:val="28"/>
          <w:szCs w:val="28"/>
        </w:rPr>
        <w:t xml:space="preserve">  </w:t>
      </w:r>
      <w:r w:rsidR="001B68A2" w:rsidRPr="00685523">
        <w:rPr>
          <w:rFonts w:ascii="Times New Roman" w:hAnsi="Times New Roman"/>
          <w:color w:val="000000"/>
          <w:sz w:val="28"/>
          <w:szCs w:val="28"/>
        </w:rPr>
        <w:t>В</w:t>
      </w:r>
      <w:r w:rsidRPr="00685523">
        <w:rPr>
          <w:rFonts w:ascii="Times New Roman" w:hAnsi="Times New Roman"/>
          <w:color w:val="000000"/>
          <w:sz w:val="28"/>
          <w:szCs w:val="28"/>
        </w:rPr>
        <w:t>становити психрометр на стаціонарний штатив.</w:t>
      </w:r>
    </w:p>
    <w:p w14:paraId="7AF9100E" w14:textId="77777777" w:rsidR="000C30FC" w:rsidRPr="00685523" w:rsidRDefault="000C30FC" w:rsidP="00D065B9">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2.</w:t>
      </w:r>
      <w:r w:rsidRPr="00685523">
        <w:rPr>
          <w:rFonts w:ascii="Times New Roman" w:hAnsi="Times New Roman"/>
          <w:color w:val="000000"/>
          <w:sz w:val="28"/>
          <w:szCs w:val="28"/>
        </w:rPr>
        <w:tab/>
        <w:t>Ввести гумову піпетку з дистильованою водою до внутрішньої захисної трубки термометр</w:t>
      </w:r>
      <w:r w:rsidR="001B68A2" w:rsidRPr="00685523">
        <w:rPr>
          <w:rFonts w:ascii="Times New Roman" w:hAnsi="Times New Roman"/>
          <w:color w:val="000000"/>
          <w:sz w:val="28"/>
          <w:szCs w:val="28"/>
        </w:rPr>
        <w:t>а та</w:t>
      </w:r>
      <w:r w:rsidRPr="00685523">
        <w:rPr>
          <w:rFonts w:ascii="Times New Roman" w:hAnsi="Times New Roman"/>
          <w:color w:val="000000"/>
          <w:sz w:val="28"/>
          <w:szCs w:val="28"/>
        </w:rPr>
        <w:t xml:space="preserve"> змочити батист на резервуарі.</w:t>
      </w:r>
    </w:p>
    <w:p w14:paraId="3FE9F401" w14:textId="77777777" w:rsidR="000C30FC" w:rsidRPr="00685523" w:rsidRDefault="000C30FC" w:rsidP="00D065B9">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3.</w:t>
      </w:r>
      <w:r w:rsidRPr="00685523">
        <w:rPr>
          <w:rFonts w:ascii="Times New Roman" w:hAnsi="Times New Roman"/>
          <w:color w:val="000000"/>
          <w:sz w:val="28"/>
          <w:szCs w:val="28"/>
        </w:rPr>
        <w:tab/>
        <w:t>Завести майже до кінця вентилятор психрометр</w:t>
      </w:r>
      <w:r w:rsidR="001B68A2" w:rsidRPr="00685523">
        <w:rPr>
          <w:rFonts w:ascii="Times New Roman" w:hAnsi="Times New Roman"/>
          <w:color w:val="000000"/>
          <w:sz w:val="28"/>
          <w:szCs w:val="28"/>
        </w:rPr>
        <w:t>а</w:t>
      </w:r>
      <w:r w:rsidRPr="00685523">
        <w:rPr>
          <w:rFonts w:ascii="Times New Roman" w:hAnsi="Times New Roman"/>
          <w:color w:val="000000"/>
          <w:sz w:val="28"/>
          <w:szCs w:val="28"/>
        </w:rPr>
        <w:t>.</w:t>
      </w:r>
      <w:r w:rsidRPr="00685523">
        <w:t xml:space="preserve"> </w:t>
      </w:r>
      <w:r w:rsidRPr="00685523">
        <w:rPr>
          <w:rFonts w:ascii="Times New Roman" w:hAnsi="Times New Roman"/>
          <w:color w:val="000000"/>
          <w:sz w:val="28"/>
          <w:szCs w:val="28"/>
        </w:rPr>
        <w:t xml:space="preserve">Накрутити пружину вентилятора (зробити вісім півобертів ключем), підвісити психрометр на металевий стержень </w:t>
      </w:r>
      <w:r w:rsidR="001B68A2" w:rsidRPr="00685523">
        <w:rPr>
          <w:rFonts w:ascii="Times New Roman" w:hAnsi="Times New Roman"/>
          <w:color w:val="000000"/>
          <w:sz w:val="28"/>
          <w:szCs w:val="28"/>
        </w:rPr>
        <w:t>і</w:t>
      </w:r>
      <w:r w:rsidRPr="00685523">
        <w:rPr>
          <w:rFonts w:ascii="Times New Roman" w:hAnsi="Times New Roman"/>
          <w:color w:val="000000"/>
          <w:sz w:val="28"/>
          <w:szCs w:val="28"/>
        </w:rPr>
        <w:t>з гачком (</w:t>
      </w:r>
      <w:r w:rsidR="001B68A2" w:rsidRPr="00685523">
        <w:rPr>
          <w:rFonts w:ascii="Times New Roman" w:hAnsi="Times New Roman"/>
          <w:color w:val="000000"/>
          <w:sz w:val="28"/>
          <w:szCs w:val="28"/>
        </w:rPr>
        <w:t xml:space="preserve">повинен </w:t>
      </w:r>
      <w:r w:rsidRPr="00685523">
        <w:rPr>
          <w:rFonts w:ascii="Times New Roman" w:hAnsi="Times New Roman"/>
          <w:color w:val="000000"/>
          <w:sz w:val="28"/>
          <w:szCs w:val="28"/>
        </w:rPr>
        <w:t xml:space="preserve">бути загвинчений у дерев'яну опору під флюгером) </w:t>
      </w:r>
      <w:r w:rsidR="001B68A2" w:rsidRPr="00685523">
        <w:rPr>
          <w:rFonts w:ascii="Times New Roman" w:hAnsi="Times New Roman"/>
          <w:color w:val="000000"/>
          <w:sz w:val="28"/>
          <w:szCs w:val="28"/>
        </w:rPr>
        <w:t>таким чином</w:t>
      </w:r>
      <w:r w:rsidRPr="00685523">
        <w:rPr>
          <w:rFonts w:ascii="Times New Roman" w:hAnsi="Times New Roman"/>
          <w:color w:val="000000"/>
          <w:sz w:val="28"/>
          <w:szCs w:val="28"/>
        </w:rPr>
        <w:t>, щоб нижня частина приладу знаходилася на відстані 100 см від підлоги.</w:t>
      </w:r>
    </w:p>
    <w:p w14:paraId="0D429B37" w14:textId="77777777" w:rsidR="000C30FC" w:rsidRPr="00685523" w:rsidRDefault="000C30FC" w:rsidP="00D065B9">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4.</w:t>
      </w:r>
      <w:r w:rsidRPr="00685523">
        <w:rPr>
          <w:rFonts w:ascii="Times New Roman" w:hAnsi="Times New Roman"/>
          <w:color w:val="000000"/>
          <w:sz w:val="28"/>
          <w:szCs w:val="28"/>
        </w:rPr>
        <w:tab/>
        <w:t xml:space="preserve">За 4 хв після пуску вентилятора зробити відлік </w:t>
      </w:r>
      <w:r w:rsidR="001B68A2" w:rsidRPr="00685523">
        <w:rPr>
          <w:rFonts w:ascii="Times New Roman" w:hAnsi="Times New Roman"/>
          <w:color w:val="000000"/>
          <w:sz w:val="28"/>
          <w:szCs w:val="28"/>
        </w:rPr>
        <w:t>за</w:t>
      </w:r>
      <w:r w:rsidRPr="00685523">
        <w:rPr>
          <w:rFonts w:ascii="Times New Roman" w:hAnsi="Times New Roman"/>
          <w:color w:val="000000"/>
          <w:sz w:val="28"/>
          <w:szCs w:val="28"/>
        </w:rPr>
        <w:t xml:space="preserve"> термометрам</w:t>
      </w:r>
      <w:r w:rsidR="001B68A2" w:rsidRPr="00685523">
        <w:rPr>
          <w:rFonts w:ascii="Times New Roman" w:hAnsi="Times New Roman"/>
          <w:color w:val="000000"/>
          <w:sz w:val="28"/>
          <w:szCs w:val="28"/>
        </w:rPr>
        <w:t>и</w:t>
      </w:r>
      <w:r w:rsidRPr="00685523">
        <w:rPr>
          <w:rFonts w:ascii="Times New Roman" w:hAnsi="Times New Roman"/>
          <w:color w:val="000000"/>
          <w:sz w:val="28"/>
          <w:szCs w:val="28"/>
        </w:rPr>
        <w:t>. Відлік знімати з точністю до половини поділки шкали.</w:t>
      </w:r>
    </w:p>
    <w:p w14:paraId="4F494015" w14:textId="77777777" w:rsidR="000C30FC" w:rsidRPr="00685523" w:rsidRDefault="000C30FC" w:rsidP="00D065B9">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5.</w:t>
      </w:r>
      <w:r w:rsidRPr="00685523">
        <w:rPr>
          <w:rFonts w:ascii="Times New Roman" w:hAnsi="Times New Roman"/>
          <w:color w:val="000000"/>
          <w:sz w:val="28"/>
          <w:szCs w:val="28"/>
        </w:rPr>
        <w:tab/>
        <w:t xml:space="preserve">Визначити відносну вологість трьома способами (за формулою, таблицею </w:t>
      </w:r>
      <w:r w:rsidR="001B68A2" w:rsidRPr="00685523">
        <w:rPr>
          <w:rFonts w:ascii="Times New Roman" w:hAnsi="Times New Roman"/>
          <w:color w:val="000000"/>
          <w:sz w:val="28"/>
          <w:szCs w:val="28"/>
        </w:rPr>
        <w:t>та</w:t>
      </w:r>
      <w:r w:rsidRPr="00685523">
        <w:rPr>
          <w:rFonts w:ascii="Times New Roman" w:hAnsi="Times New Roman"/>
          <w:color w:val="000000"/>
          <w:sz w:val="28"/>
          <w:szCs w:val="28"/>
        </w:rPr>
        <w:t xml:space="preserve"> графіком) і порівняти результати.</w:t>
      </w:r>
    </w:p>
    <w:p w14:paraId="482C3AD2" w14:textId="77777777" w:rsidR="000C30FC" w:rsidRPr="00685523" w:rsidRDefault="000C30FC" w:rsidP="00D065B9">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6.</w:t>
      </w:r>
      <w:r w:rsidR="00D065B9" w:rsidRPr="00685523">
        <w:rPr>
          <w:rFonts w:ascii="Times New Roman" w:hAnsi="Times New Roman"/>
          <w:color w:val="000000"/>
          <w:sz w:val="28"/>
          <w:szCs w:val="28"/>
        </w:rPr>
        <w:t>  </w:t>
      </w:r>
      <w:r w:rsidRPr="00685523">
        <w:rPr>
          <w:rFonts w:ascii="Times New Roman" w:hAnsi="Times New Roman"/>
          <w:color w:val="000000"/>
          <w:sz w:val="28"/>
          <w:szCs w:val="28"/>
        </w:rPr>
        <w:t>Обчислити середні величини (з трьох показів термометрів) і внести поправки до них.</w:t>
      </w:r>
    </w:p>
    <w:p w14:paraId="63D97848" w14:textId="77777777" w:rsidR="001B68A2" w:rsidRPr="00685523" w:rsidRDefault="000C30FC" w:rsidP="001B68A2">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7. </w:t>
      </w:r>
      <w:r w:rsidR="00D065B9" w:rsidRPr="00685523">
        <w:rPr>
          <w:rFonts w:ascii="Times New Roman" w:hAnsi="Times New Roman"/>
          <w:color w:val="000000"/>
          <w:sz w:val="28"/>
          <w:szCs w:val="28"/>
        </w:rPr>
        <w:t> </w:t>
      </w:r>
      <w:r w:rsidRPr="00685523">
        <w:rPr>
          <w:rFonts w:ascii="Times New Roman" w:hAnsi="Times New Roman"/>
          <w:color w:val="000000"/>
          <w:sz w:val="28"/>
          <w:szCs w:val="28"/>
        </w:rPr>
        <w:t>Обчислити характеристики вологості повітря (Е, е, r, d, n).</w:t>
      </w:r>
    </w:p>
    <w:p w14:paraId="28E854E0" w14:textId="77777777" w:rsidR="000C30FC" w:rsidRPr="00685523" w:rsidRDefault="001B68A2" w:rsidP="001B68A2">
      <w:pPr>
        <w:tabs>
          <w:tab w:val="left" w:pos="1134"/>
        </w:tabs>
        <w:spacing w:after="0" w:line="240" w:lineRule="auto"/>
        <w:ind w:firstLine="709"/>
        <w:jc w:val="both"/>
        <w:rPr>
          <w:rFonts w:ascii="Times New Roman" w:hAnsi="Times New Roman"/>
          <w:color w:val="000000"/>
          <w:sz w:val="28"/>
          <w:szCs w:val="28"/>
        </w:rPr>
      </w:pPr>
      <w:r w:rsidRPr="00685523">
        <w:rPr>
          <w:rFonts w:ascii="Times New Roman" w:hAnsi="Times New Roman"/>
          <w:i/>
          <w:color w:val="000000"/>
          <w:sz w:val="28"/>
          <w:szCs w:val="28"/>
        </w:rPr>
        <w:t>Порядок о</w:t>
      </w:r>
      <w:r w:rsidR="000C30FC" w:rsidRPr="00685523">
        <w:rPr>
          <w:rFonts w:ascii="Times New Roman" w:hAnsi="Times New Roman"/>
          <w:i/>
          <w:color w:val="000000"/>
          <w:sz w:val="28"/>
          <w:szCs w:val="28"/>
        </w:rPr>
        <w:t>бчислення</w:t>
      </w:r>
      <w:r w:rsidRPr="00685523">
        <w:rPr>
          <w:rFonts w:ascii="Times New Roman" w:hAnsi="Times New Roman"/>
          <w:color w:val="000000"/>
          <w:sz w:val="28"/>
          <w:szCs w:val="28"/>
        </w:rPr>
        <w:t xml:space="preserve">. </w:t>
      </w:r>
      <w:r w:rsidR="000C30FC" w:rsidRPr="00685523">
        <w:rPr>
          <w:rFonts w:ascii="Times New Roman" w:hAnsi="Times New Roman"/>
          <w:color w:val="000000"/>
          <w:sz w:val="28"/>
          <w:szCs w:val="28"/>
        </w:rPr>
        <w:t xml:space="preserve">Спочатку знаходимо максимальну пружність водяної парі (Е; і Е') при температурі, яку відповідно показують сухий і </w:t>
      </w:r>
      <w:r w:rsidRPr="00685523">
        <w:rPr>
          <w:rFonts w:ascii="Times New Roman" w:hAnsi="Times New Roman"/>
          <w:color w:val="000000"/>
          <w:sz w:val="28"/>
          <w:szCs w:val="28"/>
        </w:rPr>
        <w:t>вологий</w:t>
      </w:r>
      <w:r w:rsidR="000C30FC" w:rsidRPr="00685523">
        <w:rPr>
          <w:rFonts w:ascii="Times New Roman" w:hAnsi="Times New Roman"/>
          <w:color w:val="000000"/>
          <w:sz w:val="28"/>
          <w:szCs w:val="28"/>
        </w:rPr>
        <w:t xml:space="preserve"> термометри (t і t'). Наприклад, t = 12,5°С, Е </w:t>
      </w:r>
      <w:r w:rsidR="000C30FC" w:rsidRPr="00685523">
        <w:rPr>
          <w:rFonts w:ascii="Times New Roman" w:hAnsi="Times New Roman"/>
          <w:sz w:val="28"/>
          <w:szCs w:val="28"/>
        </w:rPr>
        <w:t>–</w:t>
      </w:r>
      <w:r w:rsidR="000C30FC" w:rsidRPr="00685523">
        <w:rPr>
          <w:rFonts w:ascii="Times New Roman" w:hAnsi="Times New Roman"/>
          <w:color w:val="000000"/>
          <w:sz w:val="28"/>
          <w:szCs w:val="28"/>
        </w:rPr>
        <w:t xml:space="preserve"> 14,5 мбар. Потім розраховуємо пружність водяної парі (е) за формулою:</w:t>
      </w:r>
    </w:p>
    <w:p w14:paraId="740CCC5F" w14:textId="77777777" w:rsidR="005C1AB8" w:rsidRPr="00685523" w:rsidRDefault="005C1AB8" w:rsidP="000C30FC">
      <w:pPr>
        <w:spacing w:after="0" w:line="240" w:lineRule="auto"/>
        <w:jc w:val="both"/>
        <w:rPr>
          <w:rFonts w:ascii="Times New Roman" w:hAnsi="Times New Roman"/>
          <w:color w:val="000000"/>
          <w:sz w:val="28"/>
          <w:szCs w:val="28"/>
        </w:rPr>
      </w:pPr>
    </w:p>
    <w:p w14:paraId="2A093ECA" w14:textId="77777777" w:rsidR="000C30FC" w:rsidRPr="00685523" w:rsidRDefault="000C30FC" w:rsidP="000C30FC">
      <w:pPr>
        <w:spacing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          </w:t>
      </w:r>
      <w:r w:rsidR="009C7FD5" w:rsidRPr="00685523">
        <w:rPr>
          <w:rFonts w:ascii="Times New Roman" w:hAnsi="Times New Roman"/>
          <w:color w:val="000000"/>
          <w:sz w:val="28"/>
          <w:szCs w:val="28"/>
        </w:rPr>
        <w:t xml:space="preserve">                              </w:t>
      </w:r>
      <w:r w:rsidRPr="00685523">
        <w:rPr>
          <w:rFonts w:ascii="Times New Roman" w:hAnsi="Times New Roman"/>
          <w:color w:val="000000"/>
          <w:sz w:val="28"/>
          <w:szCs w:val="28"/>
        </w:rPr>
        <w:t xml:space="preserve">   е = Е'</w:t>
      </w:r>
      <w:r w:rsidRPr="00685523">
        <w:rPr>
          <w:rFonts w:ascii="Times New Roman" w:hAnsi="Times New Roman"/>
          <w:sz w:val="28"/>
          <w:szCs w:val="28"/>
        </w:rPr>
        <w:t>–</w:t>
      </w:r>
      <w:r w:rsidRPr="00685523">
        <w:rPr>
          <w:rFonts w:ascii="Times New Roman" w:hAnsi="Times New Roman"/>
          <w:color w:val="000000"/>
          <w:sz w:val="28"/>
          <w:szCs w:val="28"/>
        </w:rPr>
        <w:t xml:space="preserve"> Ар ( t</w:t>
      </w:r>
      <w:r w:rsidRPr="00685523">
        <w:rPr>
          <w:rFonts w:ascii="Times New Roman" w:hAnsi="Times New Roman"/>
          <w:sz w:val="28"/>
          <w:szCs w:val="28"/>
        </w:rPr>
        <w:t>–</w:t>
      </w:r>
      <w:r w:rsidRPr="00685523">
        <w:rPr>
          <w:rFonts w:ascii="Times New Roman" w:hAnsi="Times New Roman"/>
          <w:color w:val="000000"/>
          <w:sz w:val="28"/>
          <w:szCs w:val="28"/>
        </w:rPr>
        <w:t>t')</w:t>
      </w:r>
      <w:r w:rsidR="003E3FDF" w:rsidRPr="00685523">
        <w:rPr>
          <w:rFonts w:ascii="Times New Roman" w:eastAsia="Times New Roman" w:hAnsi="Times New Roman"/>
          <w:sz w:val="28"/>
          <w:szCs w:val="28"/>
        </w:rPr>
        <w:t xml:space="preserve">                                                   </w:t>
      </w:r>
      <w:r w:rsidR="009C7FD5" w:rsidRPr="00685523">
        <w:rPr>
          <w:rFonts w:ascii="Times New Roman" w:eastAsia="Times New Roman" w:hAnsi="Times New Roman"/>
          <w:sz w:val="28"/>
          <w:szCs w:val="28"/>
        </w:rPr>
        <w:t>(12</w:t>
      </w:r>
      <w:r w:rsidR="003E3FDF" w:rsidRPr="00685523">
        <w:rPr>
          <w:rFonts w:ascii="Times New Roman" w:eastAsia="Times New Roman" w:hAnsi="Times New Roman"/>
          <w:sz w:val="28"/>
          <w:szCs w:val="28"/>
        </w:rPr>
        <w:t>)</w:t>
      </w:r>
    </w:p>
    <w:p w14:paraId="3FBAA2F9" w14:textId="77777777" w:rsidR="000C30FC" w:rsidRPr="00685523" w:rsidRDefault="000C30FC" w:rsidP="000C30FC">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де Е' </w:t>
      </w:r>
      <w:r w:rsidRPr="00685523">
        <w:rPr>
          <w:rFonts w:ascii="Times New Roman" w:hAnsi="Times New Roman"/>
          <w:sz w:val="28"/>
          <w:szCs w:val="28"/>
        </w:rPr>
        <w:t>–</w:t>
      </w:r>
      <w:r w:rsidRPr="00685523">
        <w:rPr>
          <w:rFonts w:ascii="Times New Roman" w:hAnsi="Times New Roman"/>
          <w:color w:val="000000"/>
          <w:sz w:val="28"/>
          <w:szCs w:val="28"/>
        </w:rPr>
        <w:t xml:space="preserve"> максимальна пружність водяної парі при показах </w:t>
      </w:r>
      <w:r w:rsidR="001B68A2" w:rsidRPr="00685523">
        <w:rPr>
          <w:rFonts w:ascii="Times New Roman" w:hAnsi="Times New Roman"/>
          <w:color w:val="000000"/>
          <w:sz w:val="28"/>
          <w:szCs w:val="28"/>
        </w:rPr>
        <w:t xml:space="preserve">вологого </w:t>
      </w:r>
      <w:r w:rsidRPr="00685523">
        <w:rPr>
          <w:rFonts w:ascii="Times New Roman" w:hAnsi="Times New Roman"/>
          <w:color w:val="000000"/>
          <w:sz w:val="28"/>
          <w:szCs w:val="28"/>
        </w:rPr>
        <w:t>термометра;</w:t>
      </w:r>
    </w:p>
    <w:p w14:paraId="760B1141" w14:textId="77777777" w:rsidR="000C30FC" w:rsidRPr="00685523" w:rsidRDefault="000C30FC" w:rsidP="000C30FC">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А </w:t>
      </w:r>
      <w:r w:rsidRPr="00685523">
        <w:rPr>
          <w:rFonts w:ascii="Times New Roman" w:hAnsi="Times New Roman"/>
          <w:sz w:val="28"/>
          <w:szCs w:val="28"/>
        </w:rPr>
        <w:t>–</w:t>
      </w:r>
      <w:r w:rsidRPr="00685523">
        <w:rPr>
          <w:rFonts w:ascii="Times New Roman" w:hAnsi="Times New Roman"/>
          <w:color w:val="000000"/>
          <w:sz w:val="28"/>
          <w:szCs w:val="28"/>
        </w:rPr>
        <w:t xml:space="preserve"> сталий коефіцієнт для ум</w:t>
      </w:r>
      <w:r w:rsidR="001B68A2" w:rsidRPr="00685523">
        <w:rPr>
          <w:rFonts w:ascii="Times New Roman" w:hAnsi="Times New Roman"/>
          <w:color w:val="000000"/>
          <w:sz w:val="28"/>
          <w:szCs w:val="28"/>
        </w:rPr>
        <w:t>ов</w:t>
      </w:r>
      <w:r w:rsidRPr="00685523">
        <w:rPr>
          <w:rFonts w:ascii="Times New Roman" w:hAnsi="Times New Roman"/>
          <w:color w:val="000000"/>
          <w:sz w:val="28"/>
          <w:szCs w:val="28"/>
        </w:rPr>
        <w:t xml:space="preserve"> приміщення становить 0,0008;</w:t>
      </w:r>
    </w:p>
    <w:p w14:paraId="21A1F2E9" w14:textId="77777777" w:rsidR="000C30FC" w:rsidRPr="00685523" w:rsidRDefault="000C30FC" w:rsidP="000C30FC">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p </w:t>
      </w:r>
      <w:r w:rsidRPr="00685523">
        <w:rPr>
          <w:rFonts w:ascii="Times New Roman" w:hAnsi="Times New Roman"/>
          <w:sz w:val="28"/>
          <w:szCs w:val="28"/>
        </w:rPr>
        <w:t>–</w:t>
      </w:r>
      <w:r w:rsidRPr="00685523">
        <w:rPr>
          <w:rFonts w:ascii="Times New Roman" w:hAnsi="Times New Roman"/>
          <w:color w:val="000000"/>
          <w:sz w:val="28"/>
          <w:szCs w:val="28"/>
        </w:rPr>
        <w:t xml:space="preserve"> атмосферний тиск, мбар; </w:t>
      </w:r>
    </w:p>
    <w:p w14:paraId="5CF097B4" w14:textId="77777777" w:rsidR="001B68A2" w:rsidRPr="00685523" w:rsidRDefault="000C30FC" w:rsidP="001B68A2">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 xml:space="preserve">t-t' </w:t>
      </w:r>
      <w:r w:rsidRPr="00685523">
        <w:rPr>
          <w:rFonts w:ascii="Times New Roman" w:hAnsi="Times New Roman"/>
          <w:sz w:val="28"/>
          <w:szCs w:val="28"/>
        </w:rPr>
        <w:t>–</w:t>
      </w:r>
      <w:r w:rsidRPr="00685523">
        <w:rPr>
          <w:rFonts w:ascii="Times New Roman" w:hAnsi="Times New Roman"/>
          <w:color w:val="000000"/>
          <w:sz w:val="28"/>
          <w:szCs w:val="28"/>
        </w:rPr>
        <w:t xml:space="preserve"> відповідно покази сухого </w:t>
      </w:r>
      <w:r w:rsidR="001B68A2" w:rsidRPr="00685523">
        <w:rPr>
          <w:rFonts w:ascii="Times New Roman" w:hAnsi="Times New Roman"/>
          <w:color w:val="000000"/>
          <w:sz w:val="28"/>
          <w:szCs w:val="28"/>
        </w:rPr>
        <w:t>та вологого</w:t>
      </w:r>
      <w:r w:rsidRPr="00685523">
        <w:rPr>
          <w:rFonts w:ascii="Times New Roman" w:hAnsi="Times New Roman"/>
          <w:color w:val="000000"/>
          <w:sz w:val="28"/>
          <w:szCs w:val="28"/>
        </w:rPr>
        <w:t xml:space="preserve"> термометрів.</w:t>
      </w:r>
    </w:p>
    <w:p w14:paraId="14F8C409" w14:textId="77777777" w:rsidR="000C30FC" w:rsidRPr="00685523" w:rsidRDefault="000C30FC" w:rsidP="001B68A2">
      <w:pPr>
        <w:spacing w:after="0" w:line="240" w:lineRule="auto"/>
        <w:ind w:firstLine="709"/>
        <w:jc w:val="both"/>
        <w:rPr>
          <w:rFonts w:ascii="Times New Roman" w:hAnsi="Times New Roman"/>
          <w:color w:val="000000"/>
          <w:sz w:val="28"/>
          <w:szCs w:val="28"/>
        </w:rPr>
      </w:pPr>
      <w:r w:rsidRPr="00685523">
        <w:rPr>
          <w:rFonts w:ascii="Times New Roman" w:hAnsi="Times New Roman"/>
          <w:color w:val="000000"/>
          <w:sz w:val="28"/>
          <w:szCs w:val="28"/>
        </w:rPr>
        <w:t>Після цього обчислюємо відносну вологість (r =е / Е х100) і  дефіцит вологості</w:t>
      </w:r>
      <w:r w:rsidRPr="00685523">
        <w:t xml:space="preserve"> (</w:t>
      </w:r>
      <w:r w:rsidRPr="00685523">
        <w:rPr>
          <w:rFonts w:ascii="Times New Roman" w:hAnsi="Times New Roman"/>
          <w:color w:val="000000"/>
          <w:sz w:val="28"/>
          <w:szCs w:val="28"/>
        </w:rPr>
        <w:t xml:space="preserve">d = Е </w:t>
      </w:r>
      <w:r w:rsidRPr="00685523">
        <w:rPr>
          <w:rFonts w:ascii="Times New Roman" w:hAnsi="Times New Roman"/>
          <w:sz w:val="28"/>
          <w:szCs w:val="28"/>
        </w:rPr>
        <w:t>–</w:t>
      </w:r>
      <w:r w:rsidRPr="00685523">
        <w:rPr>
          <w:rFonts w:ascii="Times New Roman" w:hAnsi="Times New Roman"/>
          <w:color w:val="000000"/>
          <w:sz w:val="28"/>
          <w:szCs w:val="28"/>
        </w:rPr>
        <w:t xml:space="preserve"> е ). Щоб обчислити точку роси (n)</w:t>
      </w:r>
      <w:r w:rsidR="001B68A2" w:rsidRPr="00685523">
        <w:rPr>
          <w:rFonts w:ascii="Times New Roman" w:hAnsi="Times New Roman"/>
          <w:color w:val="000000"/>
          <w:sz w:val="28"/>
          <w:szCs w:val="28"/>
        </w:rPr>
        <w:t>,</w:t>
      </w:r>
      <w:r w:rsidRPr="00685523">
        <w:rPr>
          <w:rFonts w:ascii="Times New Roman" w:hAnsi="Times New Roman"/>
          <w:color w:val="000000"/>
          <w:sz w:val="28"/>
          <w:szCs w:val="28"/>
        </w:rPr>
        <w:t xml:space="preserve"> треба знайти, яка температура буде відповідати тій пружності водяної парі (е), яку ми дістали при розрахунках. </w:t>
      </w:r>
    </w:p>
    <w:p w14:paraId="26855979" w14:textId="77777777" w:rsidR="000C30FC" w:rsidRPr="00685523" w:rsidRDefault="000C30FC" w:rsidP="000C30FC">
      <w:pPr>
        <w:spacing w:after="0" w:line="240" w:lineRule="auto"/>
        <w:ind w:firstLine="720"/>
        <w:jc w:val="both"/>
        <w:rPr>
          <w:rFonts w:ascii="Times New Roman" w:hAnsi="Times New Roman"/>
          <w:color w:val="000000"/>
          <w:sz w:val="28"/>
          <w:szCs w:val="28"/>
        </w:rPr>
      </w:pPr>
      <w:r w:rsidRPr="00685523">
        <w:rPr>
          <w:rFonts w:ascii="Times New Roman" w:hAnsi="Times New Roman"/>
          <w:i/>
          <w:color w:val="000000"/>
          <w:sz w:val="28"/>
          <w:szCs w:val="28"/>
        </w:rPr>
        <w:lastRenderedPageBreak/>
        <w:t xml:space="preserve"> Приклад.</w:t>
      </w:r>
      <w:r w:rsidRPr="00685523">
        <w:rPr>
          <w:rFonts w:ascii="Times New Roman" w:hAnsi="Times New Roman"/>
          <w:color w:val="000000"/>
          <w:sz w:val="28"/>
          <w:szCs w:val="28"/>
        </w:rPr>
        <w:t xml:space="preserve"> Нехай 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21,0°,</w:t>
      </w:r>
      <w:r w:rsidRPr="00685523">
        <w:t xml:space="preserve"> </w:t>
      </w:r>
      <w:r w:rsidRPr="00685523">
        <w:rPr>
          <w:rFonts w:ascii="Times New Roman" w:hAnsi="Times New Roman"/>
          <w:color w:val="000000"/>
          <w:sz w:val="28"/>
          <w:szCs w:val="28"/>
        </w:rPr>
        <w:t>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15,5°С, р</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1000 мбар. Обчислити характеристики вологості повітря.</w:t>
      </w:r>
    </w:p>
    <w:p w14:paraId="64C64661" w14:textId="77777777" w:rsidR="000C30FC" w:rsidRPr="00685523" w:rsidRDefault="000C30FC" w:rsidP="000C30FC">
      <w:pPr>
        <w:spacing w:after="0" w:line="240" w:lineRule="auto"/>
        <w:ind w:firstLine="720"/>
        <w:jc w:val="both"/>
        <w:rPr>
          <w:rFonts w:ascii="Times New Roman" w:hAnsi="Times New Roman"/>
          <w:color w:val="000000"/>
          <w:sz w:val="28"/>
          <w:szCs w:val="28"/>
        </w:rPr>
      </w:pPr>
      <w:r w:rsidRPr="00685523">
        <w:rPr>
          <w:rFonts w:ascii="Times New Roman" w:hAnsi="Times New Roman"/>
          <w:color w:val="000000"/>
          <w:sz w:val="28"/>
          <w:szCs w:val="28"/>
        </w:rPr>
        <w:t xml:space="preserve">При t = 21,0° і </w:t>
      </w:r>
      <w:r w:rsidRPr="00685523">
        <w:t xml:space="preserve"> </w:t>
      </w:r>
      <w:r w:rsidRPr="00685523">
        <w:rPr>
          <w:rFonts w:ascii="Times New Roman" w:hAnsi="Times New Roman"/>
          <w:color w:val="000000"/>
          <w:sz w:val="28"/>
          <w:szCs w:val="28"/>
        </w:rPr>
        <w:t xml:space="preserve">t' = 15,5° пружність водяної пари відповідно становитиме  Е = 24,9 мбар і Е' = 17,6 мбар. </w:t>
      </w:r>
      <w:r w:rsidR="00E22E5D" w:rsidRPr="00685523">
        <w:rPr>
          <w:rFonts w:ascii="Times New Roman" w:hAnsi="Times New Roman"/>
          <w:color w:val="000000"/>
          <w:sz w:val="28"/>
          <w:szCs w:val="28"/>
        </w:rPr>
        <w:t xml:space="preserve">За формулою знаходимо е = 17,6 </w:t>
      </w:r>
      <w:r w:rsidR="00E22E5D" w:rsidRPr="00685523">
        <w:rPr>
          <w:rFonts w:ascii="Times New Roman" w:hAnsi="Times New Roman"/>
          <w:i/>
          <w:sz w:val="28"/>
          <w:szCs w:val="28"/>
        </w:rPr>
        <w:t>–</w:t>
      </w:r>
      <w:r w:rsidRPr="00685523">
        <w:rPr>
          <w:rFonts w:ascii="Times New Roman" w:hAnsi="Times New Roman"/>
          <w:color w:val="000000"/>
          <w:sz w:val="28"/>
          <w:szCs w:val="28"/>
        </w:rPr>
        <w:t xml:space="preserve"> 0,0008  х 1000 (21,0 - 15,5)17,6 - 4,4 = 13,2 (мбар). Тоді </w:t>
      </w:r>
      <w:r w:rsidRPr="00685523">
        <w:t xml:space="preserve"> </w:t>
      </w:r>
      <w:r w:rsidRPr="00685523">
        <w:rPr>
          <w:rFonts w:ascii="Times New Roman" w:hAnsi="Times New Roman"/>
          <w:color w:val="000000"/>
          <w:sz w:val="28"/>
          <w:szCs w:val="28"/>
        </w:rPr>
        <w:t>r= 13,2</w:t>
      </w:r>
      <w:r w:rsidR="00E22E5D" w:rsidRPr="00685523">
        <w:rPr>
          <w:rFonts w:ascii="Times New Roman" w:hAnsi="Times New Roman"/>
          <w:color w:val="000000"/>
          <w:sz w:val="28"/>
          <w:szCs w:val="28"/>
        </w:rPr>
        <w:t xml:space="preserve">- 100 /24,9=53 %  </w:t>
      </w:r>
      <w:r w:rsidR="001B68A2" w:rsidRPr="00685523">
        <w:rPr>
          <w:rFonts w:ascii="Times New Roman" w:hAnsi="Times New Roman"/>
          <w:color w:val="000000"/>
          <w:sz w:val="28"/>
          <w:szCs w:val="28"/>
        </w:rPr>
        <w:t xml:space="preserve">                      </w:t>
      </w:r>
      <w:r w:rsidR="00E22E5D" w:rsidRPr="00685523">
        <w:rPr>
          <w:rFonts w:ascii="Times New Roman" w:hAnsi="Times New Roman"/>
          <w:color w:val="000000"/>
          <w:sz w:val="28"/>
          <w:szCs w:val="28"/>
        </w:rPr>
        <w:t xml:space="preserve">    d = 24,9 </w:t>
      </w:r>
      <w:r w:rsidR="00E22E5D" w:rsidRPr="00685523">
        <w:rPr>
          <w:rFonts w:ascii="Times New Roman" w:hAnsi="Times New Roman"/>
          <w:i/>
          <w:sz w:val="28"/>
          <w:szCs w:val="28"/>
        </w:rPr>
        <w:t>–</w:t>
      </w:r>
      <w:r w:rsidRPr="00685523">
        <w:rPr>
          <w:rFonts w:ascii="Times New Roman" w:hAnsi="Times New Roman"/>
          <w:color w:val="000000"/>
          <w:sz w:val="28"/>
          <w:szCs w:val="28"/>
        </w:rPr>
        <w:t xml:space="preserve"> 13,2 = 11,7 (мбар),  n ( додаток)  для е 13,2 мбар дорівнює 11,1</w:t>
      </w:r>
      <w:r w:rsidRPr="00685523">
        <w:rPr>
          <w:rFonts w:ascii="Times New Roman" w:hAnsi="Times New Roman"/>
          <w:color w:val="000000"/>
          <w:sz w:val="28"/>
          <w:szCs w:val="28"/>
          <w:vertAlign w:val="superscript"/>
        </w:rPr>
        <w:t>0</w:t>
      </w:r>
      <w:r w:rsidRPr="00685523">
        <w:rPr>
          <w:rFonts w:ascii="Times New Roman" w:hAnsi="Times New Roman"/>
          <w:color w:val="000000"/>
          <w:sz w:val="28"/>
          <w:szCs w:val="28"/>
        </w:rPr>
        <w:t xml:space="preserve">. </w:t>
      </w:r>
    </w:p>
    <w:p w14:paraId="2586E5C2" w14:textId="77777777" w:rsidR="001B68A2" w:rsidRPr="00685523" w:rsidRDefault="000C30FC" w:rsidP="001B68A2">
      <w:pPr>
        <w:shd w:val="clear" w:color="auto" w:fill="FFFFFF"/>
        <w:spacing w:after="0" w:line="240" w:lineRule="auto"/>
        <w:ind w:right="14"/>
        <w:jc w:val="both"/>
      </w:pPr>
      <w:r w:rsidRPr="00685523">
        <w:rPr>
          <w:rFonts w:ascii="Times New Roman" w:hAnsi="Times New Roman"/>
          <w:color w:val="000000"/>
          <w:sz w:val="28"/>
          <w:szCs w:val="28"/>
        </w:rPr>
        <w:t xml:space="preserve"> </w:t>
      </w:r>
      <w:r w:rsidRPr="00685523">
        <w:rPr>
          <w:rFonts w:ascii="Times New Roman" w:hAnsi="Times New Roman"/>
          <w:color w:val="000000"/>
          <w:sz w:val="28"/>
          <w:szCs w:val="28"/>
        </w:rPr>
        <w:tab/>
        <w:t>8.  Обчислити характеристику вологості повітря за допомогою скороченої психрометричної таблиці. Спочатку обчислимо різницю між показами сухого</w:t>
      </w:r>
      <w:r w:rsidRPr="00685523">
        <w:t xml:space="preserve"> </w:t>
      </w:r>
      <w:r w:rsidRPr="00685523">
        <w:rPr>
          <w:rFonts w:ascii="Times New Roman" w:hAnsi="Times New Roman"/>
          <w:color w:val="000000"/>
          <w:sz w:val="28"/>
          <w:szCs w:val="28"/>
        </w:rPr>
        <w:t xml:space="preserve">t </w:t>
      </w:r>
      <w:r w:rsidR="001B68A2" w:rsidRPr="00685523">
        <w:rPr>
          <w:rFonts w:ascii="Times New Roman" w:hAnsi="Times New Roman"/>
          <w:color w:val="000000"/>
          <w:sz w:val="28"/>
          <w:szCs w:val="28"/>
        </w:rPr>
        <w:t>та вологого</w:t>
      </w:r>
      <w:r w:rsidRPr="00685523">
        <w:rPr>
          <w:rFonts w:ascii="Times New Roman" w:hAnsi="Times New Roman"/>
          <w:color w:val="000000"/>
          <w:sz w:val="28"/>
          <w:szCs w:val="28"/>
        </w:rPr>
        <w:t xml:space="preserve"> t' термометрів. Потім у таблиці (графа «сухий термометр») знаходимо число, що відповідає температурі сухого термометра, і по горизонталі переміщуємося до перетину з вертикальною колонкою, яка відповідає різниці. Тут </w:t>
      </w:r>
      <w:r w:rsidR="001B68A2" w:rsidRPr="00685523">
        <w:rPr>
          <w:rFonts w:ascii="Times New Roman" w:hAnsi="Times New Roman"/>
          <w:color w:val="000000"/>
          <w:sz w:val="28"/>
          <w:szCs w:val="28"/>
        </w:rPr>
        <w:t xml:space="preserve">визначають </w:t>
      </w:r>
      <w:r w:rsidRPr="00685523">
        <w:rPr>
          <w:rFonts w:ascii="Times New Roman" w:hAnsi="Times New Roman"/>
          <w:color w:val="000000"/>
          <w:sz w:val="28"/>
          <w:szCs w:val="28"/>
        </w:rPr>
        <w:t>спочатку пружність водяної пар</w:t>
      </w:r>
      <w:r w:rsidR="001B68A2" w:rsidRPr="00685523">
        <w:rPr>
          <w:rFonts w:ascii="Times New Roman" w:hAnsi="Times New Roman"/>
          <w:color w:val="000000"/>
          <w:sz w:val="28"/>
          <w:szCs w:val="28"/>
        </w:rPr>
        <w:t>и</w:t>
      </w:r>
      <w:r w:rsidRPr="00685523">
        <w:rPr>
          <w:rFonts w:ascii="Times New Roman" w:hAnsi="Times New Roman"/>
          <w:color w:val="000000"/>
          <w:sz w:val="28"/>
          <w:szCs w:val="28"/>
        </w:rPr>
        <w:t xml:space="preserve"> (е), а потім відносну вологість (г).</w:t>
      </w:r>
      <w:r w:rsidRPr="00685523">
        <w:t xml:space="preserve"> </w:t>
      </w:r>
    </w:p>
    <w:p w14:paraId="43291A3E" w14:textId="77777777" w:rsidR="000C30FC" w:rsidRPr="00685523" w:rsidRDefault="000C30FC" w:rsidP="001B68A2">
      <w:pPr>
        <w:shd w:val="clear" w:color="auto" w:fill="FFFFFF"/>
        <w:spacing w:after="0" w:line="240" w:lineRule="auto"/>
        <w:ind w:right="14" w:firstLine="709"/>
        <w:jc w:val="both"/>
        <w:rPr>
          <w:rFonts w:ascii="Times New Roman" w:hAnsi="Times New Roman"/>
          <w:color w:val="000000"/>
          <w:sz w:val="28"/>
          <w:szCs w:val="28"/>
        </w:rPr>
      </w:pPr>
      <w:r w:rsidRPr="00685523">
        <w:rPr>
          <w:rFonts w:ascii="Times New Roman" w:hAnsi="Times New Roman"/>
          <w:i/>
          <w:color w:val="000000"/>
          <w:sz w:val="28"/>
          <w:szCs w:val="28"/>
        </w:rPr>
        <w:t>Приклад.</w:t>
      </w:r>
      <w:r w:rsidRPr="00685523">
        <w:rPr>
          <w:rFonts w:ascii="Times New Roman" w:hAnsi="Times New Roman"/>
          <w:color w:val="000000"/>
          <w:sz w:val="28"/>
          <w:szCs w:val="28"/>
        </w:rPr>
        <w:t xml:space="preserve">  t =</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21,0</w:t>
      </w:r>
      <w:r w:rsidRPr="00685523">
        <w:rPr>
          <w:rFonts w:ascii="Times New Roman" w:hAnsi="Times New Roman"/>
          <w:color w:val="000000"/>
          <w:sz w:val="28"/>
          <w:szCs w:val="28"/>
          <w:vertAlign w:val="superscript"/>
        </w:rPr>
        <w:t>°</w:t>
      </w:r>
      <w:r w:rsidR="00E22E5D" w:rsidRPr="00685523">
        <w:rPr>
          <w:rFonts w:ascii="Times New Roman" w:hAnsi="Times New Roman"/>
          <w:color w:val="000000"/>
          <w:sz w:val="28"/>
          <w:szCs w:val="28"/>
        </w:rPr>
        <w:t>, t' = 15,5°, різниця t</w:t>
      </w:r>
      <w:r w:rsidR="00E22E5D" w:rsidRPr="00685523">
        <w:rPr>
          <w:rFonts w:ascii="Times New Roman" w:hAnsi="Times New Roman"/>
          <w:i/>
          <w:sz w:val="28"/>
          <w:szCs w:val="28"/>
        </w:rPr>
        <w:t>–</w:t>
      </w:r>
      <w:r w:rsidRPr="00685523">
        <w:rPr>
          <w:rFonts w:ascii="Times New Roman" w:hAnsi="Times New Roman"/>
          <w:color w:val="000000"/>
          <w:sz w:val="28"/>
          <w:szCs w:val="28"/>
        </w:rPr>
        <w:t>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5,50 у таблиці для температури сухого термометра (21,0</w:t>
      </w:r>
      <w:r w:rsidRPr="00685523">
        <w:rPr>
          <w:rFonts w:ascii="Times New Roman" w:hAnsi="Times New Roman"/>
          <w:color w:val="000000"/>
          <w:sz w:val="28"/>
          <w:szCs w:val="28"/>
          <w:vertAlign w:val="superscript"/>
        </w:rPr>
        <w:t>0</w:t>
      </w:r>
      <w:r w:rsidRPr="00685523">
        <w:rPr>
          <w:rFonts w:ascii="Times New Roman" w:hAnsi="Times New Roman"/>
          <w:color w:val="000000"/>
          <w:sz w:val="28"/>
          <w:szCs w:val="28"/>
        </w:rPr>
        <w:t>) і різниці 5,50 е</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13,2 мбар, r</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w:t>
      </w:r>
      <w:r w:rsidR="001B68A2" w:rsidRPr="00685523">
        <w:rPr>
          <w:rFonts w:ascii="Times New Roman" w:hAnsi="Times New Roman"/>
          <w:color w:val="000000"/>
          <w:sz w:val="28"/>
          <w:szCs w:val="28"/>
        </w:rPr>
        <w:t> </w:t>
      </w:r>
      <w:r w:rsidRPr="00685523">
        <w:rPr>
          <w:rFonts w:ascii="Times New Roman" w:hAnsi="Times New Roman"/>
          <w:color w:val="000000"/>
          <w:sz w:val="28"/>
          <w:szCs w:val="28"/>
        </w:rPr>
        <w:t xml:space="preserve">53%. </w:t>
      </w:r>
      <w:r w:rsidR="00DB7A33" w:rsidRPr="00685523">
        <w:rPr>
          <w:rFonts w:ascii="Times New Roman" w:hAnsi="Times New Roman"/>
          <w:color w:val="000000"/>
          <w:sz w:val="28"/>
          <w:szCs w:val="28"/>
        </w:rPr>
        <w:t>З</w:t>
      </w:r>
      <w:r w:rsidRPr="00685523">
        <w:rPr>
          <w:rFonts w:ascii="Times New Roman" w:hAnsi="Times New Roman"/>
          <w:color w:val="000000"/>
          <w:sz w:val="28"/>
          <w:szCs w:val="28"/>
        </w:rPr>
        <w:t>находимо величини максимальної пружності водяної пари та точки роси й обчислюємо дефіцит вологості.</w:t>
      </w:r>
    </w:p>
    <w:p w14:paraId="1AE0A367" w14:textId="77777777" w:rsidR="000C30FC" w:rsidRPr="00685523" w:rsidRDefault="001B68A2" w:rsidP="008A6516">
      <w:pPr>
        <w:shd w:val="clear" w:color="auto" w:fill="FFFFFF"/>
        <w:spacing w:after="120" w:line="240" w:lineRule="auto"/>
        <w:ind w:left="720" w:right="11"/>
        <w:jc w:val="both"/>
        <w:rPr>
          <w:rFonts w:ascii="Times New Roman" w:hAnsi="Times New Roman"/>
          <w:color w:val="000000"/>
          <w:sz w:val="28"/>
          <w:szCs w:val="28"/>
        </w:rPr>
      </w:pPr>
      <w:r w:rsidRPr="00685523">
        <w:rPr>
          <w:rFonts w:ascii="Times New Roman" w:hAnsi="Times New Roman"/>
          <w:color w:val="000000"/>
          <w:sz w:val="28"/>
          <w:szCs w:val="28"/>
        </w:rPr>
        <w:t>9.  </w:t>
      </w:r>
      <w:r w:rsidR="000C30FC" w:rsidRPr="00685523">
        <w:rPr>
          <w:rFonts w:ascii="Times New Roman" w:hAnsi="Times New Roman"/>
          <w:color w:val="000000"/>
          <w:sz w:val="28"/>
          <w:szCs w:val="28"/>
        </w:rPr>
        <w:t xml:space="preserve">Результати вимірювань та обчислень </w:t>
      </w:r>
      <w:r w:rsidRPr="00685523">
        <w:rPr>
          <w:rFonts w:ascii="Times New Roman" w:hAnsi="Times New Roman"/>
          <w:color w:val="000000"/>
          <w:sz w:val="28"/>
          <w:szCs w:val="28"/>
        </w:rPr>
        <w:t>вн</w:t>
      </w:r>
      <w:r w:rsidR="008A6516">
        <w:rPr>
          <w:rFonts w:ascii="Times New Roman" w:hAnsi="Times New Roman"/>
          <w:color w:val="000000"/>
          <w:sz w:val="28"/>
          <w:szCs w:val="28"/>
        </w:rPr>
        <w:t>е</w:t>
      </w:r>
      <w:r w:rsidRPr="00685523">
        <w:rPr>
          <w:rFonts w:ascii="Times New Roman" w:hAnsi="Times New Roman"/>
          <w:color w:val="000000"/>
          <w:sz w:val="28"/>
          <w:szCs w:val="28"/>
        </w:rPr>
        <w:t>сти</w:t>
      </w:r>
      <w:r w:rsidR="000C30FC" w:rsidRPr="00685523">
        <w:rPr>
          <w:rFonts w:ascii="Times New Roman" w:hAnsi="Times New Roman"/>
          <w:color w:val="000000"/>
          <w:sz w:val="28"/>
          <w:szCs w:val="28"/>
        </w:rPr>
        <w:t xml:space="preserve"> в таблицю</w:t>
      </w:r>
      <w:r w:rsidR="002B0EBF" w:rsidRPr="00685523">
        <w:rPr>
          <w:rFonts w:ascii="Times New Roman" w:hAnsi="Times New Roman"/>
          <w:color w:val="000000"/>
          <w:sz w:val="28"/>
          <w:szCs w:val="28"/>
        </w:rPr>
        <w:t xml:space="preserve"> 8</w:t>
      </w:r>
      <w:r w:rsidR="000C30FC" w:rsidRPr="00685523">
        <w:rPr>
          <w:rFonts w:ascii="Times New Roman" w:hAnsi="Times New Roman"/>
          <w:color w:val="000000"/>
          <w:sz w:val="28"/>
          <w:szCs w:val="28"/>
        </w:rPr>
        <w:t xml:space="preserve"> за формою:</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1984"/>
        <w:gridCol w:w="1131"/>
        <w:gridCol w:w="709"/>
        <w:gridCol w:w="567"/>
        <w:gridCol w:w="962"/>
      </w:tblGrid>
      <w:tr w:rsidR="000C30FC" w:rsidRPr="00685523" w14:paraId="336AEED3" w14:textId="77777777" w:rsidTr="001866A8">
        <w:trPr>
          <w:trHeight w:val="737"/>
        </w:trPr>
        <w:tc>
          <w:tcPr>
            <w:tcW w:w="2835" w:type="dxa"/>
            <w:vMerge w:val="restart"/>
            <w:tcBorders>
              <w:top w:val="single" w:sz="4" w:space="0" w:color="auto"/>
              <w:left w:val="single" w:sz="4" w:space="0" w:color="auto"/>
              <w:bottom w:val="single" w:sz="4" w:space="0" w:color="auto"/>
              <w:right w:val="single" w:sz="4" w:space="0" w:color="auto"/>
            </w:tcBorders>
          </w:tcPr>
          <w:p w14:paraId="36E968F5" w14:textId="77777777" w:rsidR="000C30FC" w:rsidRPr="00685523" w:rsidRDefault="000C30FC" w:rsidP="00021D69">
            <w:pPr>
              <w:spacing w:before="120" w:after="0" w:line="240" w:lineRule="auto"/>
              <w:rPr>
                <w:rFonts w:ascii="Times New Roman" w:hAnsi="Times New Roman"/>
                <w:sz w:val="28"/>
                <w:szCs w:val="28"/>
              </w:rPr>
            </w:pPr>
            <w:r w:rsidRPr="00685523">
              <w:t xml:space="preserve"> </w:t>
            </w:r>
            <w:r w:rsidRPr="00685523">
              <w:rPr>
                <w:rFonts w:ascii="Times New Roman" w:hAnsi="Times New Roman"/>
                <w:sz w:val="28"/>
                <w:szCs w:val="28"/>
              </w:rPr>
              <w:t>Висота</w:t>
            </w:r>
            <w:r w:rsidR="001866A8" w:rsidRPr="00685523">
              <w:rPr>
                <w:rFonts w:ascii="Times New Roman" w:hAnsi="Times New Roman"/>
                <w:sz w:val="28"/>
                <w:szCs w:val="28"/>
              </w:rPr>
              <w:t xml:space="preserve"> </w:t>
            </w:r>
            <w:r w:rsidRPr="00685523">
              <w:rPr>
                <w:rFonts w:ascii="Times New Roman" w:hAnsi="Times New Roman"/>
                <w:sz w:val="28"/>
                <w:szCs w:val="28"/>
              </w:rPr>
              <w:t>приладу</w:t>
            </w:r>
          </w:p>
          <w:p w14:paraId="336C3DDF" w14:textId="77777777" w:rsidR="000C30FC" w:rsidRPr="00685523" w:rsidRDefault="000C30FC" w:rsidP="005C1AB8">
            <w:pPr>
              <w:spacing w:after="0" w:line="240" w:lineRule="auto"/>
              <w:rPr>
                <w:rFonts w:ascii="Times New Roman" w:hAnsi="Times New Roman"/>
                <w:sz w:val="28"/>
                <w:szCs w:val="28"/>
              </w:rPr>
            </w:pPr>
            <w:r w:rsidRPr="00685523">
              <w:rPr>
                <w:rFonts w:ascii="Times New Roman" w:hAnsi="Times New Roman"/>
                <w:sz w:val="28"/>
                <w:szCs w:val="28"/>
              </w:rPr>
              <w:t xml:space="preserve">над </w:t>
            </w:r>
            <w:r w:rsidR="001866A8" w:rsidRPr="00685523">
              <w:rPr>
                <w:rFonts w:ascii="Times New Roman" w:hAnsi="Times New Roman"/>
                <w:sz w:val="28"/>
                <w:szCs w:val="28"/>
              </w:rPr>
              <w:t xml:space="preserve"> </w:t>
            </w:r>
            <w:r w:rsidRPr="00685523">
              <w:rPr>
                <w:rFonts w:ascii="Times New Roman" w:hAnsi="Times New Roman"/>
                <w:sz w:val="28"/>
                <w:szCs w:val="28"/>
              </w:rPr>
              <w:t>підлогою,</w:t>
            </w:r>
            <w:r w:rsidR="001866A8" w:rsidRPr="00685523">
              <w:rPr>
                <w:rFonts w:ascii="Times New Roman" w:hAnsi="Times New Roman"/>
                <w:sz w:val="28"/>
                <w:szCs w:val="28"/>
              </w:rPr>
              <w:t xml:space="preserve"> </w:t>
            </w:r>
            <w:r w:rsidRPr="00685523">
              <w:rPr>
                <w:rFonts w:ascii="Times New Roman" w:hAnsi="Times New Roman"/>
                <w:sz w:val="28"/>
                <w:szCs w:val="28"/>
              </w:rPr>
              <w:t>см</w:t>
            </w:r>
          </w:p>
        </w:tc>
        <w:tc>
          <w:tcPr>
            <w:tcW w:w="3402" w:type="dxa"/>
            <w:gridSpan w:val="2"/>
            <w:tcBorders>
              <w:top w:val="single" w:sz="4" w:space="0" w:color="auto"/>
              <w:left w:val="single" w:sz="4" w:space="0" w:color="auto"/>
              <w:bottom w:val="single" w:sz="4" w:space="0" w:color="auto"/>
              <w:right w:val="single" w:sz="4" w:space="0" w:color="auto"/>
            </w:tcBorders>
          </w:tcPr>
          <w:p w14:paraId="5A8E56B2" w14:textId="77777777" w:rsidR="000C30FC" w:rsidRPr="00685523" w:rsidRDefault="000C30FC" w:rsidP="005C1AB8">
            <w:pPr>
              <w:spacing w:line="240" w:lineRule="auto"/>
              <w:jc w:val="center"/>
              <w:rPr>
                <w:rFonts w:ascii="Times New Roman" w:hAnsi="Times New Roman"/>
                <w:sz w:val="28"/>
                <w:szCs w:val="28"/>
              </w:rPr>
            </w:pPr>
            <w:r w:rsidRPr="00685523">
              <w:rPr>
                <w:rFonts w:ascii="Times New Roman" w:hAnsi="Times New Roman"/>
                <w:sz w:val="28"/>
                <w:szCs w:val="28"/>
              </w:rPr>
              <w:t>Покази термометрів</w:t>
            </w:r>
          </w:p>
        </w:tc>
        <w:tc>
          <w:tcPr>
            <w:tcW w:w="3369" w:type="dxa"/>
            <w:gridSpan w:val="4"/>
            <w:tcBorders>
              <w:top w:val="single" w:sz="4" w:space="0" w:color="auto"/>
              <w:left w:val="single" w:sz="4" w:space="0" w:color="auto"/>
              <w:bottom w:val="single" w:sz="4" w:space="0" w:color="auto"/>
              <w:right w:val="single" w:sz="4" w:space="0" w:color="auto"/>
            </w:tcBorders>
          </w:tcPr>
          <w:p w14:paraId="21A0DDD5" w14:textId="77777777" w:rsidR="000C30FC" w:rsidRPr="00685523" w:rsidRDefault="000C30FC" w:rsidP="005C1AB8">
            <w:pPr>
              <w:spacing w:after="0" w:line="240" w:lineRule="auto"/>
              <w:jc w:val="center"/>
              <w:rPr>
                <w:rFonts w:ascii="Times New Roman" w:hAnsi="Times New Roman"/>
                <w:sz w:val="28"/>
                <w:szCs w:val="28"/>
              </w:rPr>
            </w:pPr>
            <w:r w:rsidRPr="00685523">
              <w:rPr>
                <w:rFonts w:ascii="Times New Roman" w:hAnsi="Times New Roman"/>
                <w:sz w:val="28"/>
                <w:szCs w:val="28"/>
              </w:rPr>
              <w:t>Характеристики вологості</w:t>
            </w:r>
          </w:p>
        </w:tc>
      </w:tr>
      <w:tr w:rsidR="000C30FC" w:rsidRPr="00685523" w14:paraId="6A0049AF" w14:textId="77777777" w:rsidTr="005C1AB8">
        <w:trPr>
          <w:trHeight w:val="36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858E234" w14:textId="77777777" w:rsidR="000C30FC" w:rsidRPr="00685523" w:rsidRDefault="000C30FC" w:rsidP="005C1AB8">
            <w:pPr>
              <w:spacing w:after="0" w:line="240" w:lineRule="auto"/>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14:paraId="74EABEA7" w14:textId="77777777" w:rsidR="000C30FC" w:rsidRPr="00685523" w:rsidRDefault="001B68A2" w:rsidP="005C1AB8">
            <w:pPr>
              <w:spacing w:line="240" w:lineRule="auto"/>
              <w:rPr>
                <w:rFonts w:ascii="Times New Roman" w:hAnsi="Times New Roman"/>
                <w:sz w:val="28"/>
                <w:szCs w:val="28"/>
              </w:rPr>
            </w:pPr>
            <w:r w:rsidRPr="00685523">
              <w:rPr>
                <w:rFonts w:ascii="Times New Roman" w:hAnsi="Times New Roman"/>
                <w:sz w:val="28"/>
                <w:szCs w:val="28"/>
              </w:rPr>
              <w:t>с</w:t>
            </w:r>
            <w:r w:rsidR="000C30FC" w:rsidRPr="00685523">
              <w:rPr>
                <w:rFonts w:ascii="Times New Roman" w:hAnsi="Times New Roman"/>
                <w:sz w:val="28"/>
                <w:szCs w:val="28"/>
              </w:rPr>
              <w:t>ухого( t)</w:t>
            </w:r>
          </w:p>
        </w:tc>
        <w:tc>
          <w:tcPr>
            <w:tcW w:w="1984" w:type="dxa"/>
            <w:tcBorders>
              <w:top w:val="single" w:sz="4" w:space="0" w:color="auto"/>
              <w:left w:val="single" w:sz="4" w:space="0" w:color="auto"/>
              <w:bottom w:val="single" w:sz="4" w:space="0" w:color="auto"/>
              <w:right w:val="single" w:sz="4" w:space="0" w:color="auto"/>
            </w:tcBorders>
            <w:hideMark/>
          </w:tcPr>
          <w:p w14:paraId="6CA0FDBB" w14:textId="77777777" w:rsidR="000C30FC" w:rsidRPr="00685523" w:rsidRDefault="001B68A2" w:rsidP="005C1AB8">
            <w:pPr>
              <w:spacing w:line="240" w:lineRule="auto"/>
              <w:jc w:val="center"/>
              <w:rPr>
                <w:rFonts w:ascii="Times New Roman" w:hAnsi="Times New Roman"/>
                <w:sz w:val="28"/>
                <w:szCs w:val="28"/>
              </w:rPr>
            </w:pPr>
            <w:r w:rsidRPr="00685523">
              <w:rPr>
                <w:rFonts w:ascii="Times New Roman" w:hAnsi="Times New Roman"/>
                <w:sz w:val="28"/>
                <w:szCs w:val="28"/>
              </w:rPr>
              <w:t>вологого</w:t>
            </w:r>
            <w:r w:rsidR="001866A8" w:rsidRPr="00685523">
              <w:rPr>
                <w:rFonts w:ascii="Times New Roman" w:hAnsi="Times New Roman"/>
                <w:sz w:val="28"/>
                <w:szCs w:val="28"/>
              </w:rPr>
              <w:t xml:space="preserve">  ( t')</w:t>
            </w:r>
          </w:p>
        </w:tc>
        <w:tc>
          <w:tcPr>
            <w:tcW w:w="1131" w:type="dxa"/>
            <w:tcBorders>
              <w:top w:val="single" w:sz="4" w:space="0" w:color="auto"/>
              <w:left w:val="single" w:sz="4" w:space="0" w:color="auto"/>
              <w:bottom w:val="single" w:sz="4" w:space="0" w:color="auto"/>
              <w:right w:val="single" w:sz="4" w:space="0" w:color="auto"/>
            </w:tcBorders>
          </w:tcPr>
          <w:p w14:paraId="7732F2E1" w14:textId="77777777" w:rsidR="000C30FC" w:rsidRPr="00685523" w:rsidRDefault="000C30FC" w:rsidP="005C1AB8">
            <w:pPr>
              <w:spacing w:after="0" w:line="240" w:lineRule="auto"/>
              <w:rPr>
                <w:rFonts w:ascii="Times New Roman" w:hAnsi="Times New Roman"/>
                <w:sz w:val="28"/>
                <w:szCs w:val="28"/>
              </w:rPr>
            </w:pPr>
            <w:r w:rsidRPr="00685523">
              <w:rPr>
                <w:rFonts w:ascii="Times New Roman" w:hAnsi="Times New Roman"/>
                <w:sz w:val="28"/>
                <w:szCs w:val="28"/>
              </w:rPr>
              <w:t>е</w:t>
            </w:r>
          </w:p>
        </w:tc>
        <w:tc>
          <w:tcPr>
            <w:tcW w:w="709" w:type="dxa"/>
            <w:tcBorders>
              <w:top w:val="single" w:sz="4" w:space="0" w:color="auto"/>
              <w:left w:val="single" w:sz="4" w:space="0" w:color="auto"/>
              <w:bottom w:val="single" w:sz="4" w:space="0" w:color="auto"/>
              <w:right w:val="single" w:sz="4" w:space="0" w:color="auto"/>
            </w:tcBorders>
          </w:tcPr>
          <w:p w14:paraId="789C9CFE" w14:textId="77777777" w:rsidR="000C30FC" w:rsidRPr="00685523" w:rsidRDefault="000C30FC" w:rsidP="005C1AB8">
            <w:pPr>
              <w:spacing w:after="0" w:line="240" w:lineRule="auto"/>
              <w:rPr>
                <w:rFonts w:ascii="Times New Roman" w:hAnsi="Times New Roman"/>
                <w:sz w:val="28"/>
                <w:szCs w:val="28"/>
              </w:rPr>
            </w:pPr>
            <w:r w:rsidRPr="00685523">
              <w:rPr>
                <w:rFonts w:ascii="Times New Roman" w:hAnsi="Times New Roman"/>
                <w:sz w:val="28"/>
                <w:szCs w:val="28"/>
              </w:rPr>
              <w:t>r</w:t>
            </w:r>
          </w:p>
        </w:tc>
        <w:tc>
          <w:tcPr>
            <w:tcW w:w="567" w:type="dxa"/>
            <w:tcBorders>
              <w:top w:val="single" w:sz="4" w:space="0" w:color="auto"/>
              <w:left w:val="single" w:sz="4" w:space="0" w:color="auto"/>
              <w:bottom w:val="single" w:sz="4" w:space="0" w:color="auto"/>
              <w:right w:val="single" w:sz="4" w:space="0" w:color="auto"/>
            </w:tcBorders>
          </w:tcPr>
          <w:p w14:paraId="2B3FB4D6" w14:textId="77777777" w:rsidR="000C30FC" w:rsidRPr="00685523" w:rsidRDefault="000C30FC" w:rsidP="005C1AB8">
            <w:pPr>
              <w:spacing w:after="0" w:line="240" w:lineRule="auto"/>
              <w:rPr>
                <w:rFonts w:ascii="Times New Roman" w:hAnsi="Times New Roman"/>
                <w:sz w:val="28"/>
                <w:szCs w:val="28"/>
              </w:rPr>
            </w:pPr>
            <w:r w:rsidRPr="00685523">
              <w:rPr>
                <w:rFonts w:ascii="Times New Roman" w:hAnsi="Times New Roman"/>
                <w:sz w:val="28"/>
                <w:szCs w:val="28"/>
              </w:rPr>
              <w:t>d</w:t>
            </w:r>
          </w:p>
        </w:tc>
        <w:tc>
          <w:tcPr>
            <w:tcW w:w="962" w:type="dxa"/>
            <w:tcBorders>
              <w:top w:val="single" w:sz="4" w:space="0" w:color="auto"/>
              <w:left w:val="single" w:sz="4" w:space="0" w:color="auto"/>
              <w:bottom w:val="single" w:sz="4" w:space="0" w:color="auto"/>
              <w:right w:val="single" w:sz="4" w:space="0" w:color="auto"/>
            </w:tcBorders>
          </w:tcPr>
          <w:p w14:paraId="46093342" w14:textId="77777777" w:rsidR="000C30FC" w:rsidRPr="00685523" w:rsidRDefault="000C30FC" w:rsidP="005C1AB8">
            <w:pPr>
              <w:spacing w:after="0" w:line="240" w:lineRule="auto"/>
              <w:rPr>
                <w:rFonts w:ascii="Times New Roman" w:hAnsi="Times New Roman"/>
                <w:sz w:val="28"/>
                <w:szCs w:val="28"/>
              </w:rPr>
            </w:pPr>
            <w:r w:rsidRPr="00685523">
              <w:rPr>
                <w:rFonts w:ascii="Times New Roman" w:hAnsi="Times New Roman"/>
                <w:sz w:val="28"/>
                <w:szCs w:val="28"/>
              </w:rPr>
              <w:t>n</w:t>
            </w:r>
          </w:p>
        </w:tc>
      </w:tr>
    </w:tbl>
    <w:p w14:paraId="2817AF31" w14:textId="77777777" w:rsidR="000C30FC" w:rsidRPr="00685523" w:rsidRDefault="000C30FC" w:rsidP="001B68A2">
      <w:pPr>
        <w:spacing w:before="120" w:after="0" w:line="240" w:lineRule="auto"/>
        <w:ind w:firstLine="709"/>
        <w:jc w:val="both"/>
        <w:rPr>
          <w:rFonts w:ascii="Times New Roman" w:hAnsi="Times New Roman"/>
          <w:sz w:val="28"/>
          <w:szCs w:val="28"/>
        </w:rPr>
      </w:pPr>
      <w:r w:rsidRPr="00685523">
        <w:rPr>
          <w:rFonts w:ascii="Times New Roman" w:hAnsi="Times New Roman"/>
          <w:i/>
          <w:sz w:val="28"/>
          <w:szCs w:val="28"/>
        </w:rPr>
        <w:t>Примітка:</w:t>
      </w:r>
      <w:r w:rsidRPr="00685523">
        <w:rPr>
          <w:rFonts w:ascii="Times New Roman" w:hAnsi="Times New Roman"/>
          <w:b/>
          <w:sz w:val="28"/>
          <w:szCs w:val="28"/>
        </w:rPr>
        <w:t xml:space="preserve"> </w:t>
      </w:r>
      <w:r w:rsidRPr="00685523">
        <w:rPr>
          <w:rFonts w:ascii="Times New Roman" w:hAnsi="Times New Roman"/>
          <w:sz w:val="28"/>
          <w:szCs w:val="28"/>
        </w:rPr>
        <w:t>У чисельнику проставля</w:t>
      </w:r>
      <w:r w:rsidR="001B68A2" w:rsidRPr="00685523">
        <w:rPr>
          <w:rFonts w:ascii="Times New Roman" w:hAnsi="Times New Roman"/>
          <w:sz w:val="28"/>
          <w:szCs w:val="28"/>
        </w:rPr>
        <w:t>ються</w:t>
      </w:r>
      <w:r w:rsidRPr="00685523">
        <w:rPr>
          <w:rFonts w:ascii="Times New Roman" w:hAnsi="Times New Roman"/>
          <w:sz w:val="28"/>
          <w:szCs w:val="28"/>
        </w:rPr>
        <w:t xml:space="preserve"> характеристики вологості, обчислені за формулами, а в знаменнику – за таблицями.</w:t>
      </w:r>
    </w:p>
    <w:p w14:paraId="2FA8C4DE" w14:textId="77777777" w:rsidR="000C30FC" w:rsidRPr="00685523" w:rsidRDefault="000C30FC" w:rsidP="001B68A2">
      <w:pPr>
        <w:spacing w:before="120" w:after="0" w:line="240" w:lineRule="auto"/>
        <w:ind w:firstLine="720"/>
        <w:jc w:val="both"/>
        <w:outlineLvl w:val="0"/>
        <w:rPr>
          <w:rFonts w:ascii="Times New Roman" w:hAnsi="Times New Roman"/>
          <w:sz w:val="28"/>
          <w:szCs w:val="28"/>
        </w:rPr>
      </w:pPr>
      <w:r w:rsidRPr="00685523">
        <w:rPr>
          <w:rFonts w:ascii="Times New Roman" w:hAnsi="Times New Roman"/>
          <w:b/>
          <w:sz w:val="28"/>
          <w:szCs w:val="28"/>
        </w:rPr>
        <w:t>Завдання 4.</w:t>
      </w:r>
      <w:r w:rsidRPr="00685523">
        <w:rPr>
          <w:rFonts w:ascii="Times New Roman" w:hAnsi="Times New Roman"/>
          <w:sz w:val="28"/>
          <w:szCs w:val="28"/>
        </w:rPr>
        <w:t xml:space="preserve"> Використовуючи побутовий гігрометр і електронний термометр</w:t>
      </w:r>
      <w:r w:rsidR="001B68A2" w:rsidRPr="00685523">
        <w:rPr>
          <w:rFonts w:ascii="Times New Roman" w:hAnsi="Times New Roman"/>
          <w:sz w:val="28"/>
          <w:szCs w:val="28"/>
        </w:rPr>
        <w:t>,</w:t>
      </w:r>
      <w:r w:rsidRPr="00685523">
        <w:rPr>
          <w:rFonts w:ascii="Times New Roman" w:hAnsi="Times New Roman"/>
          <w:sz w:val="28"/>
          <w:szCs w:val="28"/>
        </w:rPr>
        <w:t xml:space="preserve"> виміря</w:t>
      </w:r>
      <w:r w:rsidR="001B68A2" w:rsidRPr="00685523">
        <w:rPr>
          <w:rFonts w:ascii="Times New Roman" w:hAnsi="Times New Roman"/>
          <w:sz w:val="28"/>
          <w:szCs w:val="28"/>
        </w:rPr>
        <w:t>ти</w:t>
      </w:r>
      <w:r w:rsidRPr="00685523">
        <w:rPr>
          <w:rFonts w:ascii="Times New Roman" w:hAnsi="Times New Roman"/>
          <w:sz w:val="28"/>
          <w:szCs w:val="28"/>
        </w:rPr>
        <w:t xml:space="preserve"> відносну вологість і температуру повітря на початку та в кінці заняття в аудиторії, коридорі </w:t>
      </w:r>
      <w:r w:rsidR="001B68A2" w:rsidRPr="00685523">
        <w:rPr>
          <w:rFonts w:ascii="Times New Roman" w:hAnsi="Times New Roman"/>
          <w:sz w:val="28"/>
          <w:szCs w:val="28"/>
        </w:rPr>
        <w:t>й</w:t>
      </w:r>
      <w:r w:rsidRPr="00685523">
        <w:rPr>
          <w:rFonts w:ascii="Times New Roman" w:hAnsi="Times New Roman"/>
          <w:sz w:val="28"/>
          <w:szCs w:val="28"/>
        </w:rPr>
        <w:t xml:space="preserve"> на сходах. Порівня</w:t>
      </w:r>
      <w:r w:rsidR="001B68A2" w:rsidRPr="00685523">
        <w:rPr>
          <w:rFonts w:ascii="Times New Roman" w:hAnsi="Times New Roman"/>
          <w:sz w:val="28"/>
          <w:szCs w:val="28"/>
        </w:rPr>
        <w:t>ти</w:t>
      </w:r>
      <w:r w:rsidRPr="00685523">
        <w:rPr>
          <w:rFonts w:ascii="Times New Roman" w:hAnsi="Times New Roman"/>
          <w:sz w:val="28"/>
          <w:szCs w:val="28"/>
        </w:rPr>
        <w:t xml:space="preserve"> їх значення з нормами оптимального співвідношення температури та вологості повітря в житловому приміщенні. Результати вимірювання </w:t>
      </w:r>
      <w:r w:rsidR="00021D69" w:rsidRPr="00685523">
        <w:rPr>
          <w:rFonts w:ascii="Times New Roman" w:hAnsi="Times New Roman"/>
          <w:sz w:val="28"/>
          <w:szCs w:val="28"/>
        </w:rPr>
        <w:t>внести в таблицю 9.</w:t>
      </w:r>
      <w:r w:rsidRPr="00685523">
        <w:rPr>
          <w:rFonts w:ascii="Times New Roman" w:hAnsi="Times New Roman"/>
          <w:sz w:val="28"/>
          <w:szCs w:val="28"/>
        </w:rPr>
        <w:t xml:space="preserve"> Як змінилась температура і вологість повітря </w:t>
      </w:r>
      <w:r w:rsidR="00021D69" w:rsidRPr="00685523">
        <w:rPr>
          <w:rFonts w:ascii="Times New Roman" w:hAnsi="Times New Roman"/>
          <w:sz w:val="28"/>
          <w:szCs w:val="28"/>
        </w:rPr>
        <w:t>протягом</w:t>
      </w:r>
      <w:r w:rsidRPr="00685523">
        <w:rPr>
          <w:rFonts w:ascii="Times New Roman" w:hAnsi="Times New Roman"/>
          <w:sz w:val="28"/>
          <w:szCs w:val="28"/>
        </w:rPr>
        <w:t xml:space="preserve"> заняття на різних об’єктах спостереження? Чи впливає температура повітря на показники вологості? </w:t>
      </w:r>
    </w:p>
    <w:p w14:paraId="789538DC" w14:textId="77777777" w:rsidR="000C30FC" w:rsidRPr="00685523" w:rsidRDefault="00021D69" w:rsidP="008A6516">
      <w:pPr>
        <w:spacing w:before="240" w:after="120" w:line="240" w:lineRule="auto"/>
        <w:ind w:firstLine="720"/>
        <w:jc w:val="both"/>
        <w:outlineLvl w:val="0"/>
        <w:rPr>
          <w:rFonts w:ascii="Times New Roman" w:hAnsi="Times New Roman"/>
          <w:sz w:val="28"/>
          <w:szCs w:val="28"/>
        </w:rPr>
      </w:pPr>
      <w:r w:rsidRPr="00685523">
        <w:rPr>
          <w:rFonts w:ascii="Times New Roman" w:hAnsi="Times New Roman"/>
          <w:sz w:val="28"/>
          <w:szCs w:val="28"/>
        </w:rPr>
        <w:t>Т</w:t>
      </w:r>
      <w:r w:rsidR="000C30FC" w:rsidRPr="00685523">
        <w:rPr>
          <w:rFonts w:ascii="Times New Roman" w:hAnsi="Times New Roman"/>
          <w:sz w:val="28"/>
          <w:szCs w:val="28"/>
        </w:rPr>
        <w:t>аблиц</w:t>
      </w:r>
      <w:r w:rsidRPr="00685523">
        <w:rPr>
          <w:rFonts w:ascii="Times New Roman" w:hAnsi="Times New Roman"/>
          <w:sz w:val="28"/>
          <w:szCs w:val="28"/>
        </w:rPr>
        <w:t>я</w:t>
      </w:r>
      <w:r w:rsidR="001A2CAB" w:rsidRPr="00685523">
        <w:rPr>
          <w:rFonts w:ascii="Times New Roman" w:hAnsi="Times New Roman"/>
          <w:sz w:val="28"/>
          <w:szCs w:val="28"/>
        </w:rPr>
        <w:t xml:space="preserve"> </w:t>
      </w:r>
      <w:r w:rsidR="002B0EBF" w:rsidRPr="00685523">
        <w:rPr>
          <w:rFonts w:ascii="Times New Roman" w:hAnsi="Times New Roman"/>
          <w:sz w:val="28"/>
          <w:szCs w:val="28"/>
        </w:rPr>
        <w:t xml:space="preserve"> 9</w:t>
      </w:r>
      <w:r w:rsidRPr="00685523">
        <w:rPr>
          <w:rFonts w:ascii="Times New Roman" w:hAnsi="Times New Roman"/>
          <w:sz w:val="28"/>
          <w:szCs w:val="28"/>
        </w:rPr>
        <w:t xml:space="preserve"> – Результати вимірювання</w: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659"/>
        <w:gridCol w:w="1139"/>
        <w:gridCol w:w="596"/>
        <w:gridCol w:w="1139"/>
        <w:gridCol w:w="724"/>
        <w:gridCol w:w="1468"/>
        <w:gridCol w:w="567"/>
        <w:gridCol w:w="1633"/>
      </w:tblGrid>
      <w:tr w:rsidR="000C30FC" w:rsidRPr="00685523" w14:paraId="3D8B7C77" w14:textId="77777777" w:rsidTr="000C30FC">
        <w:trPr>
          <w:trHeight w:val="168"/>
        </w:trPr>
        <w:tc>
          <w:tcPr>
            <w:tcW w:w="1732" w:type="dxa"/>
            <w:vMerge w:val="restart"/>
            <w:tcBorders>
              <w:top w:val="single" w:sz="4" w:space="0" w:color="auto"/>
              <w:left w:val="single" w:sz="4" w:space="0" w:color="auto"/>
              <w:bottom w:val="single" w:sz="4" w:space="0" w:color="auto"/>
              <w:right w:val="single" w:sz="4" w:space="0" w:color="auto"/>
            </w:tcBorders>
            <w:hideMark/>
          </w:tcPr>
          <w:p w14:paraId="0FB34351" w14:textId="77777777" w:rsidR="000C30FC" w:rsidRPr="00685523" w:rsidRDefault="000C30FC" w:rsidP="000C30FC">
            <w:pPr>
              <w:spacing w:after="0" w:line="240" w:lineRule="auto"/>
              <w:jc w:val="both"/>
              <w:outlineLvl w:val="0"/>
              <w:rPr>
                <w:rFonts w:ascii="Times New Roman" w:hAnsi="Times New Roman"/>
                <w:sz w:val="28"/>
                <w:szCs w:val="28"/>
              </w:rPr>
            </w:pPr>
            <w:r w:rsidRPr="00685523">
              <w:rPr>
                <w:rFonts w:ascii="Times New Roman" w:hAnsi="Times New Roman"/>
                <w:sz w:val="28"/>
                <w:szCs w:val="28"/>
              </w:rPr>
              <w:t xml:space="preserve"> </w:t>
            </w:r>
          </w:p>
          <w:p w14:paraId="6B2A2369" w14:textId="77777777" w:rsidR="000C30FC" w:rsidRPr="00685523" w:rsidRDefault="000C30FC" w:rsidP="000C30FC">
            <w:pPr>
              <w:spacing w:after="0" w:line="240" w:lineRule="auto"/>
              <w:jc w:val="both"/>
              <w:outlineLvl w:val="0"/>
              <w:rPr>
                <w:rFonts w:ascii="Times New Roman" w:hAnsi="Times New Roman"/>
                <w:sz w:val="28"/>
                <w:szCs w:val="28"/>
              </w:rPr>
            </w:pPr>
            <w:r w:rsidRPr="00685523">
              <w:rPr>
                <w:rFonts w:ascii="Times New Roman" w:hAnsi="Times New Roman"/>
                <w:sz w:val="28"/>
                <w:szCs w:val="28"/>
              </w:rPr>
              <w:t>Приміщення</w:t>
            </w:r>
          </w:p>
        </w:tc>
        <w:tc>
          <w:tcPr>
            <w:tcW w:w="3533" w:type="dxa"/>
            <w:gridSpan w:val="4"/>
            <w:tcBorders>
              <w:top w:val="single" w:sz="4" w:space="0" w:color="auto"/>
              <w:left w:val="single" w:sz="4" w:space="0" w:color="auto"/>
              <w:bottom w:val="single" w:sz="4" w:space="0" w:color="auto"/>
              <w:right w:val="single" w:sz="4" w:space="0" w:color="auto"/>
            </w:tcBorders>
            <w:hideMark/>
          </w:tcPr>
          <w:p w14:paraId="4A9D5AB2" w14:textId="77777777" w:rsidR="000C30FC" w:rsidRPr="00685523" w:rsidRDefault="000C30FC"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Початок заняття</w:t>
            </w:r>
          </w:p>
        </w:tc>
        <w:tc>
          <w:tcPr>
            <w:tcW w:w="4392" w:type="dxa"/>
            <w:gridSpan w:val="4"/>
            <w:tcBorders>
              <w:top w:val="single" w:sz="4" w:space="0" w:color="auto"/>
              <w:left w:val="single" w:sz="4" w:space="0" w:color="auto"/>
              <w:bottom w:val="single" w:sz="4" w:space="0" w:color="auto"/>
              <w:right w:val="single" w:sz="4" w:space="0" w:color="auto"/>
            </w:tcBorders>
            <w:hideMark/>
          </w:tcPr>
          <w:p w14:paraId="11AD39B5" w14:textId="77777777" w:rsidR="000C30FC" w:rsidRPr="00685523" w:rsidRDefault="000C30FC"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Кінець заняття</w:t>
            </w:r>
          </w:p>
        </w:tc>
      </w:tr>
      <w:tr w:rsidR="001866A8" w:rsidRPr="00685523" w14:paraId="12BE55E4" w14:textId="77777777" w:rsidTr="001866A8">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2C569" w14:textId="77777777" w:rsidR="001866A8" w:rsidRPr="00685523" w:rsidRDefault="001866A8" w:rsidP="000C30FC">
            <w:pPr>
              <w:spacing w:after="0" w:line="256" w:lineRule="auto"/>
              <w:rPr>
                <w:rFonts w:ascii="Times New Roman" w:hAnsi="Times New Roman"/>
                <w:sz w:val="28"/>
                <w:szCs w:val="28"/>
              </w:rPr>
            </w:pPr>
          </w:p>
        </w:tc>
        <w:tc>
          <w:tcPr>
            <w:tcW w:w="659" w:type="dxa"/>
            <w:tcBorders>
              <w:top w:val="single" w:sz="4" w:space="0" w:color="auto"/>
              <w:left w:val="single" w:sz="4" w:space="0" w:color="auto"/>
              <w:bottom w:val="single" w:sz="4" w:space="0" w:color="auto"/>
              <w:right w:val="single" w:sz="4" w:space="0" w:color="auto"/>
            </w:tcBorders>
            <w:hideMark/>
          </w:tcPr>
          <w:p w14:paraId="55CC215D"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t,ºС</w:t>
            </w:r>
          </w:p>
        </w:tc>
        <w:tc>
          <w:tcPr>
            <w:tcW w:w="1139" w:type="dxa"/>
            <w:tcBorders>
              <w:top w:val="single" w:sz="4" w:space="0" w:color="auto"/>
              <w:left w:val="single" w:sz="4" w:space="0" w:color="auto"/>
              <w:bottom w:val="single" w:sz="4" w:space="0" w:color="auto"/>
              <w:right w:val="single" w:sz="4" w:space="0" w:color="auto"/>
            </w:tcBorders>
            <w:hideMark/>
          </w:tcPr>
          <w:p w14:paraId="1328CCEC"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Різниця від норми</w:t>
            </w:r>
          </w:p>
        </w:tc>
        <w:tc>
          <w:tcPr>
            <w:tcW w:w="596" w:type="dxa"/>
            <w:tcBorders>
              <w:top w:val="single" w:sz="4" w:space="0" w:color="auto"/>
              <w:left w:val="single" w:sz="4" w:space="0" w:color="auto"/>
              <w:bottom w:val="single" w:sz="4" w:space="0" w:color="auto"/>
              <w:right w:val="single" w:sz="4" w:space="0" w:color="auto"/>
            </w:tcBorders>
            <w:hideMark/>
          </w:tcPr>
          <w:p w14:paraId="1F4A2EF0"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f, %</w:t>
            </w:r>
          </w:p>
        </w:tc>
        <w:tc>
          <w:tcPr>
            <w:tcW w:w="1139" w:type="dxa"/>
            <w:tcBorders>
              <w:top w:val="single" w:sz="4" w:space="0" w:color="auto"/>
              <w:left w:val="single" w:sz="4" w:space="0" w:color="auto"/>
              <w:bottom w:val="single" w:sz="4" w:space="0" w:color="auto"/>
              <w:right w:val="single" w:sz="4" w:space="0" w:color="auto"/>
            </w:tcBorders>
            <w:hideMark/>
          </w:tcPr>
          <w:p w14:paraId="7BF75F50"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Різниця від норми</w:t>
            </w:r>
          </w:p>
        </w:tc>
        <w:tc>
          <w:tcPr>
            <w:tcW w:w="724" w:type="dxa"/>
            <w:tcBorders>
              <w:top w:val="single" w:sz="4" w:space="0" w:color="auto"/>
              <w:left w:val="single" w:sz="4" w:space="0" w:color="auto"/>
              <w:bottom w:val="single" w:sz="4" w:space="0" w:color="auto"/>
              <w:right w:val="single" w:sz="4" w:space="0" w:color="auto"/>
            </w:tcBorders>
            <w:hideMark/>
          </w:tcPr>
          <w:p w14:paraId="5C106DC2"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t,ºС</w:t>
            </w:r>
          </w:p>
        </w:tc>
        <w:tc>
          <w:tcPr>
            <w:tcW w:w="1468" w:type="dxa"/>
            <w:tcBorders>
              <w:top w:val="single" w:sz="4" w:space="0" w:color="auto"/>
              <w:left w:val="single" w:sz="4" w:space="0" w:color="auto"/>
              <w:bottom w:val="single" w:sz="4" w:space="0" w:color="auto"/>
              <w:right w:val="single" w:sz="4" w:space="0" w:color="auto"/>
            </w:tcBorders>
            <w:hideMark/>
          </w:tcPr>
          <w:p w14:paraId="7D4F8251"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Різниця від норми і початку заняття</w:t>
            </w:r>
          </w:p>
        </w:tc>
        <w:tc>
          <w:tcPr>
            <w:tcW w:w="567" w:type="dxa"/>
            <w:tcBorders>
              <w:top w:val="single" w:sz="4" w:space="0" w:color="auto"/>
              <w:left w:val="single" w:sz="4" w:space="0" w:color="auto"/>
              <w:bottom w:val="single" w:sz="4" w:space="0" w:color="auto"/>
              <w:right w:val="single" w:sz="4" w:space="0" w:color="auto"/>
            </w:tcBorders>
            <w:hideMark/>
          </w:tcPr>
          <w:p w14:paraId="6E474B45"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f, %</w:t>
            </w:r>
          </w:p>
        </w:tc>
        <w:tc>
          <w:tcPr>
            <w:tcW w:w="1633" w:type="dxa"/>
            <w:tcBorders>
              <w:top w:val="single" w:sz="4" w:space="0" w:color="auto"/>
              <w:left w:val="single" w:sz="4" w:space="0" w:color="auto"/>
              <w:bottom w:val="single" w:sz="4" w:space="0" w:color="auto"/>
              <w:right w:val="single" w:sz="4" w:space="0" w:color="auto"/>
            </w:tcBorders>
            <w:hideMark/>
          </w:tcPr>
          <w:p w14:paraId="401F7AFF" w14:textId="77777777" w:rsidR="001866A8" w:rsidRPr="00685523" w:rsidRDefault="001866A8" w:rsidP="00021D69">
            <w:pPr>
              <w:spacing w:after="0" w:line="240" w:lineRule="auto"/>
              <w:jc w:val="center"/>
              <w:outlineLvl w:val="0"/>
              <w:rPr>
                <w:rFonts w:ascii="Times New Roman" w:hAnsi="Times New Roman"/>
                <w:sz w:val="28"/>
                <w:szCs w:val="28"/>
              </w:rPr>
            </w:pPr>
            <w:r w:rsidRPr="00685523">
              <w:rPr>
                <w:rFonts w:ascii="Times New Roman" w:hAnsi="Times New Roman"/>
                <w:sz w:val="28"/>
                <w:szCs w:val="28"/>
              </w:rPr>
              <w:t>Різниця від норми і початку заняття</w:t>
            </w:r>
          </w:p>
        </w:tc>
      </w:tr>
      <w:tr w:rsidR="001866A8" w:rsidRPr="00685523" w14:paraId="3C3D640C" w14:textId="77777777" w:rsidTr="001866A8">
        <w:trPr>
          <w:trHeight w:val="120"/>
        </w:trPr>
        <w:tc>
          <w:tcPr>
            <w:tcW w:w="1732" w:type="dxa"/>
            <w:tcBorders>
              <w:top w:val="single" w:sz="4" w:space="0" w:color="auto"/>
              <w:left w:val="single" w:sz="4" w:space="0" w:color="auto"/>
              <w:bottom w:val="single" w:sz="4" w:space="0" w:color="auto"/>
              <w:right w:val="single" w:sz="4" w:space="0" w:color="auto"/>
            </w:tcBorders>
            <w:hideMark/>
          </w:tcPr>
          <w:p w14:paraId="2AF1C9B8" w14:textId="77777777" w:rsidR="001866A8" w:rsidRPr="00685523" w:rsidRDefault="001866A8" w:rsidP="000C30FC">
            <w:pPr>
              <w:spacing w:after="0" w:line="240" w:lineRule="auto"/>
              <w:jc w:val="both"/>
              <w:outlineLvl w:val="0"/>
              <w:rPr>
                <w:rFonts w:ascii="Times New Roman" w:hAnsi="Times New Roman"/>
                <w:sz w:val="28"/>
                <w:szCs w:val="28"/>
              </w:rPr>
            </w:pPr>
            <w:r w:rsidRPr="00685523">
              <w:rPr>
                <w:rFonts w:ascii="Times New Roman" w:hAnsi="Times New Roman"/>
                <w:sz w:val="28"/>
                <w:szCs w:val="28"/>
              </w:rPr>
              <w:t>Аудиторія</w:t>
            </w:r>
          </w:p>
        </w:tc>
        <w:tc>
          <w:tcPr>
            <w:tcW w:w="659" w:type="dxa"/>
            <w:tcBorders>
              <w:top w:val="single" w:sz="4" w:space="0" w:color="auto"/>
              <w:left w:val="single" w:sz="4" w:space="0" w:color="auto"/>
              <w:bottom w:val="single" w:sz="4" w:space="0" w:color="auto"/>
              <w:right w:val="single" w:sz="4" w:space="0" w:color="auto"/>
            </w:tcBorders>
          </w:tcPr>
          <w:p w14:paraId="18D47309"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tcPr>
          <w:p w14:paraId="294DD5EB" w14:textId="77777777" w:rsidR="001866A8" w:rsidRPr="00685523" w:rsidRDefault="001866A8" w:rsidP="000C30FC">
            <w:pPr>
              <w:spacing w:after="0" w:line="240" w:lineRule="auto"/>
              <w:jc w:val="both"/>
              <w:outlineLvl w:val="0"/>
              <w:rPr>
                <w:rFonts w:ascii="Times New Roman" w:hAnsi="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14:paraId="2A14744F"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tcPr>
          <w:p w14:paraId="6DBECFAA" w14:textId="77777777" w:rsidR="001866A8" w:rsidRPr="00685523" w:rsidRDefault="001866A8" w:rsidP="000C30FC">
            <w:pPr>
              <w:spacing w:after="0" w:line="240" w:lineRule="auto"/>
              <w:jc w:val="both"/>
              <w:outlineLvl w:val="0"/>
              <w:rPr>
                <w:rFonts w:ascii="Times New Roman" w:hAnsi="Times New Roman"/>
                <w:sz w:val="28"/>
                <w:szCs w:val="28"/>
              </w:rPr>
            </w:pPr>
          </w:p>
        </w:tc>
        <w:tc>
          <w:tcPr>
            <w:tcW w:w="724" w:type="dxa"/>
            <w:tcBorders>
              <w:top w:val="single" w:sz="4" w:space="0" w:color="auto"/>
              <w:left w:val="single" w:sz="4" w:space="0" w:color="auto"/>
              <w:bottom w:val="single" w:sz="4" w:space="0" w:color="auto"/>
              <w:right w:val="single" w:sz="4" w:space="0" w:color="auto"/>
            </w:tcBorders>
          </w:tcPr>
          <w:p w14:paraId="4C31AC36"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468" w:type="dxa"/>
            <w:tcBorders>
              <w:top w:val="single" w:sz="4" w:space="0" w:color="auto"/>
              <w:left w:val="single" w:sz="4" w:space="0" w:color="auto"/>
              <w:bottom w:val="single" w:sz="4" w:space="0" w:color="auto"/>
              <w:right w:val="single" w:sz="4" w:space="0" w:color="auto"/>
            </w:tcBorders>
          </w:tcPr>
          <w:p w14:paraId="28A86C69" w14:textId="77777777" w:rsidR="001866A8" w:rsidRPr="00685523" w:rsidRDefault="001866A8" w:rsidP="000C30FC">
            <w:pPr>
              <w:spacing w:after="0" w:line="240" w:lineRule="auto"/>
              <w:jc w:val="both"/>
              <w:outlineLvl w:val="0"/>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6053B4FC"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633" w:type="dxa"/>
            <w:tcBorders>
              <w:top w:val="single" w:sz="4" w:space="0" w:color="auto"/>
              <w:left w:val="single" w:sz="4" w:space="0" w:color="auto"/>
              <w:bottom w:val="single" w:sz="4" w:space="0" w:color="auto"/>
              <w:right w:val="single" w:sz="4" w:space="0" w:color="auto"/>
            </w:tcBorders>
          </w:tcPr>
          <w:p w14:paraId="06531446" w14:textId="77777777" w:rsidR="001866A8" w:rsidRPr="00685523" w:rsidRDefault="001866A8" w:rsidP="000C30FC">
            <w:pPr>
              <w:spacing w:after="0" w:line="240" w:lineRule="auto"/>
              <w:jc w:val="both"/>
              <w:outlineLvl w:val="0"/>
              <w:rPr>
                <w:rFonts w:ascii="Times New Roman" w:hAnsi="Times New Roman"/>
                <w:sz w:val="28"/>
                <w:szCs w:val="28"/>
              </w:rPr>
            </w:pPr>
          </w:p>
        </w:tc>
      </w:tr>
      <w:tr w:rsidR="001866A8" w:rsidRPr="00685523" w14:paraId="23B5A5A7" w14:textId="77777777" w:rsidTr="001866A8">
        <w:trPr>
          <w:trHeight w:val="156"/>
        </w:trPr>
        <w:tc>
          <w:tcPr>
            <w:tcW w:w="1732" w:type="dxa"/>
            <w:tcBorders>
              <w:top w:val="single" w:sz="4" w:space="0" w:color="auto"/>
              <w:left w:val="single" w:sz="4" w:space="0" w:color="auto"/>
              <w:bottom w:val="single" w:sz="4" w:space="0" w:color="auto"/>
              <w:right w:val="single" w:sz="4" w:space="0" w:color="auto"/>
            </w:tcBorders>
            <w:hideMark/>
          </w:tcPr>
          <w:p w14:paraId="1A33F70E" w14:textId="77777777" w:rsidR="001866A8" w:rsidRPr="00685523" w:rsidRDefault="001866A8" w:rsidP="000C30FC">
            <w:pPr>
              <w:spacing w:after="0" w:line="240" w:lineRule="auto"/>
              <w:jc w:val="both"/>
              <w:outlineLvl w:val="0"/>
              <w:rPr>
                <w:rFonts w:ascii="Times New Roman" w:hAnsi="Times New Roman"/>
                <w:sz w:val="28"/>
                <w:szCs w:val="28"/>
              </w:rPr>
            </w:pPr>
            <w:r w:rsidRPr="00685523">
              <w:rPr>
                <w:rFonts w:ascii="Times New Roman" w:hAnsi="Times New Roman"/>
                <w:sz w:val="28"/>
                <w:szCs w:val="28"/>
              </w:rPr>
              <w:t>Коридор</w:t>
            </w:r>
          </w:p>
        </w:tc>
        <w:tc>
          <w:tcPr>
            <w:tcW w:w="659" w:type="dxa"/>
            <w:tcBorders>
              <w:top w:val="single" w:sz="4" w:space="0" w:color="auto"/>
              <w:left w:val="single" w:sz="4" w:space="0" w:color="auto"/>
              <w:bottom w:val="single" w:sz="4" w:space="0" w:color="auto"/>
              <w:right w:val="single" w:sz="4" w:space="0" w:color="auto"/>
            </w:tcBorders>
          </w:tcPr>
          <w:p w14:paraId="56998DA1"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tcPr>
          <w:p w14:paraId="5BDB4682" w14:textId="77777777" w:rsidR="001866A8" w:rsidRPr="00685523" w:rsidRDefault="001866A8" w:rsidP="000C30FC">
            <w:pPr>
              <w:spacing w:after="0" w:line="240" w:lineRule="auto"/>
              <w:jc w:val="both"/>
              <w:outlineLvl w:val="0"/>
              <w:rPr>
                <w:rFonts w:ascii="Times New Roman" w:hAnsi="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14:paraId="062CCE15"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tcPr>
          <w:p w14:paraId="7FEAC1D5" w14:textId="77777777" w:rsidR="001866A8" w:rsidRPr="00685523" w:rsidRDefault="001866A8" w:rsidP="000C30FC">
            <w:pPr>
              <w:spacing w:after="0" w:line="240" w:lineRule="auto"/>
              <w:jc w:val="both"/>
              <w:outlineLvl w:val="0"/>
              <w:rPr>
                <w:rFonts w:ascii="Times New Roman" w:hAnsi="Times New Roman"/>
                <w:sz w:val="28"/>
                <w:szCs w:val="28"/>
              </w:rPr>
            </w:pPr>
          </w:p>
        </w:tc>
        <w:tc>
          <w:tcPr>
            <w:tcW w:w="724" w:type="dxa"/>
            <w:tcBorders>
              <w:top w:val="single" w:sz="4" w:space="0" w:color="auto"/>
              <w:left w:val="single" w:sz="4" w:space="0" w:color="auto"/>
              <w:bottom w:val="single" w:sz="4" w:space="0" w:color="auto"/>
              <w:right w:val="single" w:sz="4" w:space="0" w:color="auto"/>
            </w:tcBorders>
          </w:tcPr>
          <w:p w14:paraId="6C1B1026"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468" w:type="dxa"/>
            <w:tcBorders>
              <w:top w:val="single" w:sz="4" w:space="0" w:color="auto"/>
              <w:left w:val="single" w:sz="4" w:space="0" w:color="auto"/>
              <w:bottom w:val="single" w:sz="4" w:space="0" w:color="auto"/>
              <w:right w:val="single" w:sz="4" w:space="0" w:color="auto"/>
            </w:tcBorders>
          </w:tcPr>
          <w:p w14:paraId="654760BD" w14:textId="77777777" w:rsidR="001866A8" w:rsidRPr="00685523" w:rsidRDefault="001866A8" w:rsidP="000C30FC">
            <w:pPr>
              <w:spacing w:after="0" w:line="240" w:lineRule="auto"/>
              <w:jc w:val="both"/>
              <w:outlineLvl w:val="0"/>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7E5711E4"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633" w:type="dxa"/>
            <w:tcBorders>
              <w:top w:val="single" w:sz="4" w:space="0" w:color="auto"/>
              <w:left w:val="single" w:sz="4" w:space="0" w:color="auto"/>
              <w:bottom w:val="single" w:sz="4" w:space="0" w:color="auto"/>
              <w:right w:val="single" w:sz="4" w:space="0" w:color="auto"/>
            </w:tcBorders>
          </w:tcPr>
          <w:p w14:paraId="6D5652DC" w14:textId="77777777" w:rsidR="001866A8" w:rsidRPr="00685523" w:rsidRDefault="001866A8" w:rsidP="000C30FC">
            <w:pPr>
              <w:spacing w:after="0" w:line="240" w:lineRule="auto"/>
              <w:jc w:val="both"/>
              <w:outlineLvl w:val="0"/>
              <w:rPr>
                <w:rFonts w:ascii="Times New Roman" w:hAnsi="Times New Roman"/>
                <w:sz w:val="28"/>
                <w:szCs w:val="28"/>
              </w:rPr>
            </w:pPr>
          </w:p>
        </w:tc>
      </w:tr>
      <w:tr w:rsidR="001866A8" w:rsidRPr="00685523" w14:paraId="2017F81B" w14:textId="77777777" w:rsidTr="001866A8">
        <w:trPr>
          <w:trHeight w:val="156"/>
        </w:trPr>
        <w:tc>
          <w:tcPr>
            <w:tcW w:w="1732" w:type="dxa"/>
            <w:tcBorders>
              <w:top w:val="single" w:sz="4" w:space="0" w:color="auto"/>
              <w:left w:val="single" w:sz="4" w:space="0" w:color="auto"/>
              <w:bottom w:val="single" w:sz="4" w:space="0" w:color="auto"/>
              <w:right w:val="single" w:sz="4" w:space="0" w:color="auto"/>
            </w:tcBorders>
            <w:hideMark/>
          </w:tcPr>
          <w:p w14:paraId="0AA0C885" w14:textId="77777777" w:rsidR="001866A8" w:rsidRPr="00685523" w:rsidRDefault="001866A8" w:rsidP="000C30FC">
            <w:pPr>
              <w:spacing w:after="0" w:line="240" w:lineRule="auto"/>
              <w:jc w:val="both"/>
              <w:outlineLvl w:val="0"/>
              <w:rPr>
                <w:rFonts w:ascii="Times New Roman" w:hAnsi="Times New Roman"/>
                <w:sz w:val="28"/>
                <w:szCs w:val="28"/>
              </w:rPr>
            </w:pPr>
            <w:r w:rsidRPr="00685523">
              <w:rPr>
                <w:rFonts w:ascii="Times New Roman" w:hAnsi="Times New Roman"/>
                <w:sz w:val="28"/>
                <w:szCs w:val="28"/>
              </w:rPr>
              <w:t>Сходи</w:t>
            </w:r>
          </w:p>
        </w:tc>
        <w:tc>
          <w:tcPr>
            <w:tcW w:w="659" w:type="dxa"/>
            <w:tcBorders>
              <w:top w:val="single" w:sz="4" w:space="0" w:color="auto"/>
              <w:left w:val="single" w:sz="4" w:space="0" w:color="auto"/>
              <w:bottom w:val="single" w:sz="4" w:space="0" w:color="auto"/>
              <w:right w:val="single" w:sz="4" w:space="0" w:color="auto"/>
            </w:tcBorders>
          </w:tcPr>
          <w:p w14:paraId="5539496B"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tcPr>
          <w:p w14:paraId="11C26311" w14:textId="77777777" w:rsidR="001866A8" w:rsidRPr="00685523" w:rsidRDefault="001866A8" w:rsidP="000C30FC">
            <w:pPr>
              <w:spacing w:after="0" w:line="240" w:lineRule="auto"/>
              <w:jc w:val="both"/>
              <w:outlineLvl w:val="0"/>
              <w:rPr>
                <w:rFonts w:ascii="Times New Roman" w:hAnsi="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14:paraId="695F4ACE"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tcPr>
          <w:p w14:paraId="07C5B38E" w14:textId="77777777" w:rsidR="001866A8" w:rsidRPr="00685523" w:rsidRDefault="001866A8" w:rsidP="000C30FC">
            <w:pPr>
              <w:spacing w:after="0" w:line="240" w:lineRule="auto"/>
              <w:jc w:val="both"/>
              <w:outlineLvl w:val="0"/>
              <w:rPr>
                <w:rFonts w:ascii="Times New Roman" w:hAnsi="Times New Roman"/>
                <w:sz w:val="28"/>
                <w:szCs w:val="28"/>
              </w:rPr>
            </w:pPr>
          </w:p>
        </w:tc>
        <w:tc>
          <w:tcPr>
            <w:tcW w:w="724" w:type="dxa"/>
            <w:tcBorders>
              <w:top w:val="single" w:sz="4" w:space="0" w:color="auto"/>
              <w:left w:val="single" w:sz="4" w:space="0" w:color="auto"/>
              <w:bottom w:val="single" w:sz="4" w:space="0" w:color="auto"/>
              <w:right w:val="single" w:sz="4" w:space="0" w:color="auto"/>
            </w:tcBorders>
          </w:tcPr>
          <w:p w14:paraId="46860595"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468" w:type="dxa"/>
            <w:tcBorders>
              <w:top w:val="single" w:sz="4" w:space="0" w:color="auto"/>
              <w:left w:val="single" w:sz="4" w:space="0" w:color="auto"/>
              <w:bottom w:val="single" w:sz="4" w:space="0" w:color="auto"/>
              <w:right w:val="single" w:sz="4" w:space="0" w:color="auto"/>
            </w:tcBorders>
          </w:tcPr>
          <w:p w14:paraId="1E910B69" w14:textId="77777777" w:rsidR="001866A8" w:rsidRPr="00685523" w:rsidRDefault="001866A8" w:rsidP="000C30FC">
            <w:pPr>
              <w:spacing w:after="0" w:line="240" w:lineRule="auto"/>
              <w:jc w:val="both"/>
              <w:outlineLvl w:val="0"/>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3D6F6C4C" w14:textId="77777777" w:rsidR="001866A8" w:rsidRPr="00685523" w:rsidRDefault="001866A8" w:rsidP="000C30FC">
            <w:pPr>
              <w:spacing w:after="0" w:line="240" w:lineRule="auto"/>
              <w:jc w:val="both"/>
              <w:outlineLvl w:val="0"/>
              <w:rPr>
                <w:rFonts w:ascii="Times New Roman" w:hAnsi="Times New Roman"/>
                <w:sz w:val="28"/>
                <w:szCs w:val="28"/>
              </w:rPr>
            </w:pPr>
          </w:p>
        </w:tc>
        <w:tc>
          <w:tcPr>
            <w:tcW w:w="1633" w:type="dxa"/>
            <w:tcBorders>
              <w:top w:val="single" w:sz="4" w:space="0" w:color="auto"/>
              <w:left w:val="single" w:sz="4" w:space="0" w:color="auto"/>
              <w:bottom w:val="single" w:sz="4" w:space="0" w:color="auto"/>
              <w:right w:val="single" w:sz="4" w:space="0" w:color="auto"/>
            </w:tcBorders>
          </w:tcPr>
          <w:p w14:paraId="769A7F71" w14:textId="77777777" w:rsidR="001866A8" w:rsidRPr="00685523" w:rsidRDefault="001866A8" w:rsidP="000C30FC">
            <w:pPr>
              <w:spacing w:after="0" w:line="240" w:lineRule="auto"/>
              <w:jc w:val="both"/>
              <w:outlineLvl w:val="0"/>
              <w:rPr>
                <w:rFonts w:ascii="Times New Roman" w:hAnsi="Times New Roman"/>
                <w:sz w:val="28"/>
                <w:szCs w:val="28"/>
              </w:rPr>
            </w:pPr>
          </w:p>
        </w:tc>
      </w:tr>
    </w:tbl>
    <w:p w14:paraId="5295E692" w14:textId="77777777" w:rsidR="001866A8" w:rsidRPr="00685523" w:rsidRDefault="001866A8" w:rsidP="005E5612">
      <w:pPr>
        <w:spacing w:after="0" w:line="240" w:lineRule="auto"/>
        <w:ind w:firstLine="708"/>
        <w:jc w:val="both"/>
        <w:rPr>
          <w:rFonts w:ascii="Times New Roman" w:hAnsi="Times New Roman"/>
          <w:b/>
          <w:sz w:val="28"/>
          <w:szCs w:val="28"/>
        </w:rPr>
      </w:pPr>
    </w:p>
    <w:p w14:paraId="5BBB42CF" w14:textId="77777777" w:rsidR="000C30FC" w:rsidRPr="00685523" w:rsidRDefault="000C30FC" w:rsidP="005E5612">
      <w:pPr>
        <w:spacing w:after="0" w:line="240" w:lineRule="auto"/>
        <w:ind w:firstLine="708"/>
        <w:jc w:val="both"/>
        <w:rPr>
          <w:rFonts w:ascii="Times New Roman" w:hAnsi="Times New Roman"/>
          <w:sz w:val="28"/>
          <w:szCs w:val="28"/>
        </w:rPr>
      </w:pPr>
      <w:r w:rsidRPr="00685523">
        <w:rPr>
          <w:rFonts w:ascii="Times New Roman" w:hAnsi="Times New Roman"/>
          <w:b/>
          <w:sz w:val="28"/>
          <w:szCs w:val="28"/>
        </w:rPr>
        <w:lastRenderedPageBreak/>
        <w:t>Завдання 5.</w:t>
      </w:r>
      <w:r w:rsidRPr="00685523">
        <w:rPr>
          <w:rFonts w:ascii="Times New Roman" w:hAnsi="Times New Roman"/>
          <w:sz w:val="28"/>
          <w:szCs w:val="28"/>
        </w:rPr>
        <w:t xml:space="preserve"> Користуючись «Психрометричн</w:t>
      </w:r>
      <w:r w:rsidR="00DB7A33" w:rsidRPr="00685523">
        <w:rPr>
          <w:rFonts w:ascii="Times New Roman" w:hAnsi="Times New Roman"/>
          <w:sz w:val="28"/>
          <w:szCs w:val="28"/>
        </w:rPr>
        <w:t>ою</w:t>
      </w:r>
      <w:r w:rsidRPr="00685523">
        <w:rPr>
          <w:rFonts w:ascii="Times New Roman" w:hAnsi="Times New Roman"/>
          <w:sz w:val="28"/>
          <w:szCs w:val="28"/>
        </w:rPr>
        <w:t xml:space="preserve"> таблиц</w:t>
      </w:r>
      <w:r w:rsidR="00DB7A33" w:rsidRPr="00685523">
        <w:rPr>
          <w:rFonts w:ascii="Times New Roman" w:hAnsi="Times New Roman"/>
          <w:sz w:val="28"/>
          <w:szCs w:val="28"/>
        </w:rPr>
        <w:t>ею</w:t>
      </w:r>
      <w:r w:rsidRPr="00685523">
        <w:rPr>
          <w:rFonts w:ascii="Times New Roman" w:hAnsi="Times New Roman"/>
          <w:sz w:val="28"/>
          <w:szCs w:val="28"/>
        </w:rPr>
        <w:t xml:space="preserve">» </w:t>
      </w:r>
      <w:r w:rsidR="008A255D" w:rsidRPr="00685523">
        <w:rPr>
          <w:rFonts w:ascii="Times New Roman" w:hAnsi="Times New Roman"/>
          <w:sz w:val="28"/>
          <w:szCs w:val="28"/>
        </w:rPr>
        <w:t>(</w:t>
      </w:r>
      <w:r w:rsidRPr="00685523">
        <w:rPr>
          <w:rFonts w:ascii="Times New Roman" w:hAnsi="Times New Roman"/>
          <w:sz w:val="28"/>
          <w:szCs w:val="28"/>
        </w:rPr>
        <w:t>додаток</w:t>
      </w:r>
      <w:r w:rsidR="007C2AAA" w:rsidRPr="00685523">
        <w:rPr>
          <w:rFonts w:ascii="Times New Roman" w:hAnsi="Times New Roman"/>
          <w:sz w:val="28"/>
          <w:szCs w:val="28"/>
        </w:rPr>
        <w:t xml:space="preserve"> Є</w:t>
      </w:r>
      <w:r w:rsidR="008A255D" w:rsidRPr="00685523">
        <w:rPr>
          <w:rFonts w:ascii="Times New Roman" w:hAnsi="Times New Roman"/>
          <w:sz w:val="28"/>
          <w:szCs w:val="28"/>
        </w:rPr>
        <w:t>)</w:t>
      </w:r>
      <w:r w:rsidRPr="00685523">
        <w:rPr>
          <w:rFonts w:ascii="Times New Roman" w:hAnsi="Times New Roman"/>
          <w:sz w:val="28"/>
          <w:szCs w:val="28"/>
        </w:rPr>
        <w:t>, визнач</w:t>
      </w:r>
      <w:r w:rsidR="008A255D" w:rsidRPr="00685523">
        <w:rPr>
          <w:rFonts w:ascii="Times New Roman" w:hAnsi="Times New Roman"/>
          <w:sz w:val="28"/>
          <w:szCs w:val="28"/>
        </w:rPr>
        <w:t>ити</w:t>
      </w:r>
      <w:r w:rsidRPr="00685523">
        <w:rPr>
          <w:rFonts w:ascii="Times New Roman" w:hAnsi="Times New Roman"/>
          <w:sz w:val="28"/>
          <w:szCs w:val="28"/>
        </w:rPr>
        <w:t xml:space="preserve"> основні показники вологості повітря: парціальний тиск водяної пари, пружність насичення, відносну вологість, точку роси, дефіцит вологості згідно з варіантом, якщо відомо: </w:t>
      </w:r>
    </w:p>
    <w:p w14:paraId="39FEDBE3" w14:textId="77777777" w:rsidR="000C30FC" w:rsidRPr="00685523" w:rsidRDefault="000C30FC" w:rsidP="000C30FC">
      <w:pPr>
        <w:spacing w:after="0" w:line="240" w:lineRule="auto"/>
        <w:ind w:firstLine="720"/>
        <w:jc w:val="both"/>
        <w:rPr>
          <w:rFonts w:ascii="Times New Roman" w:hAnsi="Times New Roman"/>
          <w:sz w:val="28"/>
          <w:szCs w:val="28"/>
        </w:rPr>
      </w:pPr>
    </w:p>
    <w:p w14:paraId="01466165" w14:textId="77777777" w:rsidR="000C30FC" w:rsidRPr="00685523" w:rsidRDefault="000C30FC" w:rsidP="008A255D">
      <w:pPr>
        <w:spacing w:after="120" w:line="257" w:lineRule="auto"/>
        <w:ind w:firstLine="720"/>
        <w:jc w:val="both"/>
        <w:rPr>
          <w:rFonts w:ascii="Times New Roman" w:hAnsi="Times New Roman"/>
          <w:sz w:val="28"/>
          <w:szCs w:val="28"/>
        </w:rPr>
      </w:pPr>
      <w:r w:rsidRPr="00685523">
        <w:rPr>
          <w:rFonts w:ascii="Times New Roman" w:hAnsi="Times New Roman"/>
          <w:sz w:val="28"/>
          <w:szCs w:val="28"/>
        </w:rPr>
        <w:t>Таблиця</w:t>
      </w:r>
      <w:r w:rsidR="002B0EBF" w:rsidRPr="00685523">
        <w:rPr>
          <w:rFonts w:ascii="Times New Roman" w:hAnsi="Times New Roman"/>
          <w:sz w:val="28"/>
          <w:szCs w:val="28"/>
        </w:rPr>
        <w:t xml:space="preserve"> 10</w:t>
      </w:r>
      <w:r w:rsidR="0086513E" w:rsidRPr="00685523">
        <w:rPr>
          <w:rFonts w:ascii="Times New Roman" w:hAnsi="Times New Roman"/>
          <w:i/>
          <w:sz w:val="28"/>
          <w:szCs w:val="28"/>
        </w:rPr>
        <w:t xml:space="preserve"> –</w:t>
      </w:r>
      <w:r w:rsidRPr="00685523">
        <w:rPr>
          <w:rFonts w:ascii="Times New Roman" w:hAnsi="Times New Roman"/>
          <w:sz w:val="28"/>
          <w:szCs w:val="28"/>
        </w:rPr>
        <w:t xml:space="preserve"> Варіанти вихідних даних</w:t>
      </w:r>
    </w:p>
    <w:tbl>
      <w:tblPr>
        <w:tblW w:w="97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874"/>
        <w:gridCol w:w="1265"/>
        <w:gridCol w:w="1229"/>
        <w:gridCol w:w="1143"/>
        <w:gridCol w:w="999"/>
        <w:gridCol w:w="1097"/>
        <w:gridCol w:w="1269"/>
      </w:tblGrid>
      <w:tr w:rsidR="000C30FC" w:rsidRPr="00685523" w14:paraId="2FA0C4A7" w14:textId="77777777" w:rsidTr="000C30FC">
        <w:trPr>
          <w:trHeight w:val="199"/>
        </w:trPr>
        <w:tc>
          <w:tcPr>
            <w:tcW w:w="1169" w:type="dxa"/>
            <w:tcBorders>
              <w:top w:val="single" w:sz="4" w:space="0" w:color="auto"/>
              <w:left w:val="single" w:sz="4" w:space="0" w:color="auto"/>
              <w:bottom w:val="single" w:sz="4" w:space="0" w:color="auto"/>
              <w:right w:val="single" w:sz="4" w:space="0" w:color="auto"/>
            </w:tcBorders>
            <w:hideMark/>
          </w:tcPr>
          <w:p w14:paraId="04130F93" w14:textId="77777777" w:rsidR="000C30FC" w:rsidRPr="00685523" w:rsidRDefault="008A255D" w:rsidP="000C30FC">
            <w:pPr>
              <w:spacing w:after="0" w:line="240" w:lineRule="auto"/>
              <w:jc w:val="center"/>
              <w:rPr>
                <w:rFonts w:ascii="Times New Roman" w:hAnsi="Times New Roman"/>
                <w:sz w:val="28"/>
                <w:szCs w:val="28"/>
              </w:rPr>
            </w:pPr>
            <w:r w:rsidRPr="00685523">
              <w:rPr>
                <w:rFonts w:ascii="Times New Roman" w:hAnsi="Times New Roman"/>
                <w:sz w:val="28"/>
                <w:szCs w:val="28"/>
              </w:rPr>
              <w:tab/>
            </w:r>
            <w:r w:rsidR="000C30FC" w:rsidRPr="00685523">
              <w:rPr>
                <w:rFonts w:ascii="Times New Roman" w:hAnsi="Times New Roman"/>
                <w:sz w:val="28"/>
                <w:szCs w:val="28"/>
              </w:rPr>
              <w:t>Варіант</w:t>
            </w:r>
          </w:p>
        </w:tc>
        <w:tc>
          <w:tcPr>
            <w:tcW w:w="923" w:type="dxa"/>
            <w:tcBorders>
              <w:top w:val="single" w:sz="4" w:space="0" w:color="auto"/>
              <w:left w:val="single" w:sz="4" w:space="0" w:color="auto"/>
              <w:bottom w:val="single" w:sz="4" w:space="0" w:color="auto"/>
              <w:right w:val="single" w:sz="4" w:space="0" w:color="auto"/>
            </w:tcBorders>
            <w:hideMark/>
          </w:tcPr>
          <w:p w14:paraId="6A493080"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t,°С</w:t>
            </w:r>
          </w:p>
        </w:tc>
        <w:tc>
          <w:tcPr>
            <w:tcW w:w="1426" w:type="dxa"/>
            <w:tcBorders>
              <w:top w:val="single" w:sz="4" w:space="0" w:color="auto"/>
              <w:left w:val="single" w:sz="4" w:space="0" w:color="auto"/>
              <w:bottom w:val="single" w:sz="4" w:space="0" w:color="auto"/>
              <w:right w:val="single" w:sz="4" w:space="0" w:color="auto"/>
            </w:tcBorders>
            <w:hideMark/>
          </w:tcPr>
          <w:p w14:paraId="14D68962"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t´, °С</w:t>
            </w:r>
          </w:p>
        </w:tc>
        <w:tc>
          <w:tcPr>
            <w:tcW w:w="1360" w:type="dxa"/>
            <w:tcBorders>
              <w:top w:val="single" w:sz="4" w:space="0" w:color="auto"/>
              <w:left w:val="single" w:sz="4" w:space="0" w:color="auto"/>
              <w:bottom w:val="single" w:sz="4" w:space="0" w:color="auto"/>
              <w:right w:val="single" w:sz="4" w:space="0" w:color="auto"/>
            </w:tcBorders>
            <w:hideMark/>
          </w:tcPr>
          <w:p w14:paraId="056137E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р, мб</w:t>
            </w:r>
          </w:p>
        </w:tc>
        <w:tc>
          <w:tcPr>
            <w:tcW w:w="1143" w:type="dxa"/>
            <w:tcBorders>
              <w:top w:val="single" w:sz="4" w:space="0" w:color="auto"/>
              <w:left w:val="single" w:sz="4" w:space="0" w:color="auto"/>
              <w:bottom w:val="single" w:sz="4" w:space="0" w:color="auto"/>
              <w:right w:val="single" w:sz="4" w:space="0" w:color="auto"/>
            </w:tcBorders>
            <w:hideMark/>
          </w:tcPr>
          <w:p w14:paraId="7DA9DDA5"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Варіант</w:t>
            </w:r>
          </w:p>
        </w:tc>
        <w:tc>
          <w:tcPr>
            <w:tcW w:w="1084" w:type="dxa"/>
            <w:tcBorders>
              <w:top w:val="single" w:sz="4" w:space="0" w:color="auto"/>
              <w:left w:val="single" w:sz="4" w:space="0" w:color="auto"/>
              <w:bottom w:val="single" w:sz="4" w:space="0" w:color="auto"/>
              <w:right w:val="single" w:sz="4" w:space="0" w:color="auto"/>
            </w:tcBorders>
            <w:hideMark/>
          </w:tcPr>
          <w:p w14:paraId="78A90F8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t,°С</w:t>
            </w:r>
          </w:p>
        </w:tc>
        <w:tc>
          <w:tcPr>
            <w:tcW w:w="1210" w:type="dxa"/>
            <w:tcBorders>
              <w:top w:val="single" w:sz="4" w:space="0" w:color="auto"/>
              <w:left w:val="single" w:sz="4" w:space="0" w:color="auto"/>
              <w:bottom w:val="single" w:sz="4" w:space="0" w:color="auto"/>
              <w:right w:val="single" w:sz="4" w:space="0" w:color="auto"/>
            </w:tcBorders>
            <w:hideMark/>
          </w:tcPr>
          <w:p w14:paraId="08C4BEC7"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t´, °С</w:t>
            </w:r>
          </w:p>
        </w:tc>
        <w:tc>
          <w:tcPr>
            <w:tcW w:w="1411" w:type="dxa"/>
            <w:tcBorders>
              <w:top w:val="single" w:sz="4" w:space="0" w:color="auto"/>
              <w:left w:val="single" w:sz="4" w:space="0" w:color="auto"/>
              <w:bottom w:val="single" w:sz="4" w:space="0" w:color="auto"/>
              <w:right w:val="single" w:sz="4" w:space="0" w:color="auto"/>
            </w:tcBorders>
            <w:hideMark/>
          </w:tcPr>
          <w:p w14:paraId="7ED795F5"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р, мб</w:t>
            </w:r>
          </w:p>
        </w:tc>
      </w:tr>
      <w:tr w:rsidR="000C30FC" w:rsidRPr="00685523" w14:paraId="50B0B211" w14:textId="77777777" w:rsidTr="000C30FC">
        <w:trPr>
          <w:trHeight w:val="199"/>
        </w:trPr>
        <w:tc>
          <w:tcPr>
            <w:tcW w:w="1169" w:type="dxa"/>
            <w:tcBorders>
              <w:top w:val="single" w:sz="4" w:space="0" w:color="auto"/>
              <w:left w:val="single" w:sz="4" w:space="0" w:color="auto"/>
              <w:bottom w:val="single" w:sz="4" w:space="0" w:color="auto"/>
              <w:right w:val="single" w:sz="4" w:space="0" w:color="auto"/>
            </w:tcBorders>
            <w:hideMark/>
          </w:tcPr>
          <w:p w14:paraId="45A4FCD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w:t>
            </w:r>
          </w:p>
        </w:tc>
        <w:tc>
          <w:tcPr>
            <w:tcW w:w="923" w:type="dxa"/>
            <w:tcBorders>
              <w:top w:val="single" w:sz="4" w:space="0" w:color="auto"/>
              <w:left w:val="single" w:sz="4" w:space="0" w:color="auto"/>
              <w:bottom w:val="single" w:sz="4" w:space="0" w:color="auto"/>
              <w:right w:val="single" w:sz="4" w:space="0" w:color="auto"/>
            </w:tcBorders>
            <w:hideMark/>
          </w:tcPr>
          <w:p w14:paraId="658439C3"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18,5</w:t>
            </w:r>
          </w:p>
        </w:tc>
        <w:tc>
          <w:tcPr>
            <w:tcW w:w="1426" w:type="dxa"/>
            <w:tcBorders>
              <w:top w:val="single" w:sz="4" w:space="0" w:color="auto"/>
              <w:left w:val="single" w:sz="4" w:space="0" w:color="auto"/>
              <w:bottom w:val="single" w:sz="4" w:space="0" w:color="auto"/>
              <w:right w:val="single" w:sz="4" w:space="0" w:color="auto"/>
            </w:tcBorders>
            <w:hideMark/>
          </w:tcPr>
          <w:p w14:paraId="1CA8EB7F"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11,8</w:t>
            </w:r>
          </w:p>
        </w:tc>
        <w:tc>
          <w:tcPr>
            <w:tcW w:w="1360" w:type="dxa"/>
            <w:tcBorders>
              <w:top w:val="single" w:sz="4" w:space="0" w:color="auto"/>
              <w:left w:val="single" w:sz="4" w:space="0" w:color="auto"/>
              <w:bottom w:val="single" w:sz="4" w:space="0" w:color="auto"/>
              <w:right w:val="single" w:sz="4" w:space="0" w:color="auto"/>
            </w:tcBorders>
            <w:hideMark/>
          </w:tcPr>
          <w:p w14:paraId="175F3211"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1018</w:t>
            </w:r>
          </w:p>
        </w:tc>
        <w:tc>
          <w:tcPr>
            <w:tcW w:w="1143" w:type="dxa"/>
            <w:tcBorders>
              <w:top w:val="single" w:sz="4" w:space="0" w:color="auto"/>
              <w:left w:val="single" w:sz="4" w:space="0" w:color="auto"/>
              <w:bottom w:val="single" w:sz="4" w:space="0" w:color="auto"/>
              <w:right w:val="single" w:sz="4" w:space="0" w:color="auto"/>
            </w:tcBorders>
            <w:hideMark/>
          </w:tcPr>
          <w:p w14:paraId="3A10823B"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11</w:t>
            </w:r>
          </w:p>
        </w:tc>
        <w:tc>
          <w:tcPr>
            <w:tcW w:w="1084" w:type="dxa"/>
            <w:tcBorders>
              <w:top w:val="single" w:sz="4" w:space="0" w:color="auto"/>
              <w:left w:val="single" w:sz="4" w:space="0" w:color="auto"/>
              <w:bottom w:val="single" w:sz="4" w:space="0" w:color="auto"/>
              <w:right w:val="single" w:sz="4" w:space="0" w:color="auto"/>
            </w:tcBorders>
            <w:hideMark/>
          </w:tcPr>
          <w:p w14:paraId="2660D2EC"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19,7</w:t>
            </w:r>
          </w:p>
        </w:tc>
        <w:tc>
          <w:tcPr>
            <w:tcW w:w="1210" w:type="dxa"/>
            <w:tcBorders>
              <w:top w:val="single" w:sz="4" w:space="0" w:color="auto"/>
              <w:left w:val="single" w:sz="4" w:space="0" w:color="auto"/>
              <w:bottom w:val="single" w:sz="4" w:space="0" w:color="auto"/>
              <w:right w:val="single" w:sz="4" w:space="0" w:color="auto"/>
            </w:tcBorders>
            <w:hideMark/>
          </w:tcPr>
          <w:p w14:paraId="6B887821"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11,8</w:t>
            </w:r>
          </w:p>
        </w:tc>
        <w:tc>
          <w:tcPr>
            <w:tcW w:w="1411" w:type="dxa"/>
            <w:tcBorders>
              <w:top w:val="single" w:sz="4" w:space="0" w:color="auto"/>
              <w:left w:val="single" w:sz="4" w:space="0" w:color="auto"/>
              <w:bottom w:val="single" w:sz="4" w:space="0" w:color="auto"/>
              <w:right w:val="single" w:sz="4" w:space="0" w:color="auto"/>
            </w:tcBorders>
            <w:hideMark/>
          </w:tcPr>
          <w:p w14:paraId="6D75865E"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1021</w:t>
            </w:r>
          </w:p>
        </w:tc>
      </w:tr>
      <w:tr w:rsidR="000C30FC" w:rsidRPr="00685523" w14:paraId="348BF69F" w14:textId="77777777" w:rsidTr="000C30FC">
        <w:trPr>
          <w:trHeight w:val="244"/>
        </w:trPr>
        <w:tc>
          <w:tcPr>
            <w:tcW w:w="1169" w:type="dxa"/>
            <w:tcBorders>
              <w:top w:val="single" w:sz="4" w:space="0" w:color="auto"/>
              <w:left w:val="single" w:sz="4" w:space="0" w:color="auto"/>
              <w:bottom w:val="single" w:sz="4" w:space="0" w:color="auto"/>
              <w:right w:val="single" w:sz="4" w:space="0" w:color="auto"/>
            </w:tcBorders>
            <w:hideMark/>
          </w:tcPr>
          <w:p w14:paraId="25AC2200"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w:t>
            </w:r>
          </w:p>
        </w:tc>
        <w:tc>
          <w:tcPr>
            <w:tcW w:w="923" w:type="dxa"/>
            <w:tcBorders>
              <w:top w:val="single" w:sz="4" w:space="0" w:color="auto"/>
              <w:left w:val="single" w:sz="4" w:space="0" w:color="auto"/>
              <w:bottom w:val="single" w:sz="4" w:space="0" w:color="auto"/>
              <w:right w:val="single" w:sz="4" w:space="0" w:color="auto"/>
            </w:tcBorders>
            <w:hideMark/>
          </w:tcPr>
          <w:p w14:paraId="57A11C16"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24,4</w:t>
            </w:r>
          </w:p>
        </w:tc>
        <w:tc>
          <w:tcPr>
            <w:tcW w:w="1426" w:type="dxa"/>
            <w:tcBorders>
              <w:top w:val="single" w:sz="4" w:space="0" w:color="auto"/>
              <w:left w:val="single" w:sz="4" w:space="0" w:color="auto"/>
              <w:bottom w:val="single" w:sz="4" w:space="0" w:color="auto"/>
              <w:right w:val="single" w:sz="4" w:space="0" w:color="auto"/>
            </w:tcBorders>
            <w:hideMark/>
          </w:tcPr>
          <w:p w14:paraId="5ABF59C6"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9,8</w:t>
            </w:r>
          </w:p>
        </w:tc>
        <w:tc>
          <w:tcPr>
            <w:tcW w:w="1360" w:type="dxa"/>
            <w:tcBorders>
              <w:top w:val="single" w:sz="4" w:space="0" w:color="auto"/>
              <w:left w:val="single" w:sz="4" w:space="0" w:color="auto"/>
              <w:bottom w:val="single" w:sz="4" w:space="0" w:color="auto"/>
              <w:right w:val="single" w:sz="4" w:space="0" w:color="auto"/>
            </w:tcBorders>
            <w:hideMark/>
          </w:tcPr>
          <w:p w14:paraId="79E3DC57"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900</w:t>
            </w:r>
          </w:p>
        </w:tc>
        <w:tc>
          <w:tcPr>
            <w:tcW w:w="1143" w:type="dxa"/>
            <w:tcBorders>
              <w:top w:val="single" w:sz="4" w:space="0" w:color="auto"/>
              <w:left w:val="single" w:sz="4" w:space="0" w:color="auto"/>
              <w:bottom w:val="single" w:sz="4" w:space="0" w:color="auto"/>
              <w:right w:val="single" w:sz="4" w:space="0" w:color="auto"/>
            </w:tcBorders>
            <w:hideMark/>
          </w:tcPr>
          <w:p w14:paraId="3588E686"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12</w:t>
            </w:r>
          </w:p>
        </w:tc>
        <w:tc>
          <w:tcPr>
            <w:tcW w:w="1084" w:type="dxa"/>
            <w:tcBorders>
              <w:top w:val="single" w:sz="4" w:space="0" w:color="auto"/>
              <w:left w:val="single" w:sz="4" w:space="0" w:color="auto"/>
              <w:bottom w:val="single" w:sz="4" w:space="0" w:color="auto"/>
              <w:right w:val="single" w:sz="4" w:space="0" w:color="auto"/>
            </w:tcBorders>
            <w:hideMark/>
          </w:tcPr>
          <w:p w14:paraId="6000725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39,1</w:t>
            </w:r>
          </w:p>
        </w:tc>
        <w:tc>
          <w:tcPr>
            <w:tcW w:w="1210" w:type="dxa"/>
            <w:tcBorders>
              <w:top w:val="single" w:sz="4" w:space="0" w:color="auto"/>
              <w:left w:val="single" w:sz="4" w:space="0" w:color="auto"/>
              <w:bottom w:val="single" w:sz="4" w:space="0" w:color="auto"/>
              <w:right w:val="single" w:sz="4" w:space="0" w:color="auto"/>
            </w:tcBorders>
            <w:hideMark/>
          </w:tcPr>
          <w:p w14:paraId="0C2EDD9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19,5</w:t>
            </w:r>
          </w:p>
        </w:tc>
        <w:tc>
          <w:tcPr>
            <w:tcW w:w="1411" w:type="dxa"/>
            <w:tcBorders>
              <w:top w:val="single" w:sz="4" w:space="0" w:color="auto"/>
              <w:left w:val="single" w:sz="4" w:space="0" w:color="auto"/>
              <w:bottom w:val="single" w:sz="4" w:space="0" w:color="auto"/>
              <w:right w:val="single" w:sz="4" w:space="0" w:color="auto"/>
            </w:tcBorders>
            <w:hideMark/>
          </w:tcPr>
          <w:p w14:paraId="7CF7412B"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1000</w:t>
            </w:r>
          </w:p>
        </w:tc>
      </w:tr>
      <w:tr w:rsidR="000C30FC" w:rsidRPr="00685523" w14:paraId="73765C9A" w14:textId="77777777" w:rsidTr="000C30FC">
        <w:trPr>
          <w:trHeight w:val="199"/>
        </w:trPr>
        <w:tc>
          <w:tcPr>
            <w:tcW w:w="1169" w:type="dxa"/>
            <w:tcBorders>
              <w:top w:val="single" w:sz="4" w:space="0" w:color="auto"/>
              <w:left w:val="single" w:sz="4" w:space="0" w:color="auto"/>
              <w:bottom w:val="single" w:sz="4" w:space="0" w:color="auto"/>
              <w:right w:val="single" w:sz="4" w:space="0" w:color="auto"/>
            </w:tcBorders>
            <w:hideMark/>
          </w:tcPr>
          <w:p w14:paraId="78811018"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3</w:t>
            </w:r>
          </w:p>
        </w:tc>
        <w:tc>
          <w:tcPr>
            <w:tcW w:w="923" w:type="dxa"/>
            <w:tcBorders>
              <w:top w:val="single" w:sz="4" w:space="0" w:color="auto"/>
              <w:left w:val="single" w:sz="4" w:space="0" w:color="auto"/>
              <w:bottom w:val="single" w:sz="4" w:space="0" w:color="auto"/>
              <w:right w:val="single" w:sz="4" w:space="0" w:color="auto"/>
            </w:tcBorders>
            <w:hideMark/>
          </w:tcPr>
          <w:p w14:paraId="0A535CDC"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30,7</w:t>
            </w:r>
          </w:p>
        </w:tc>
        <w:tc>
          <w:tcPr>
            <w:tcW w:w="1426" w:type="dxa"/>
            <w:tcBorders>
              <w:top w:val="single" w:sz="4" w:space="0" w:color="auto"/>
              <w:left w:val="single" w:sz="4" w:space="0" w:color="auto"/>
              <w:bottom w:val="single" w:sz="4" w:space="0" w:color="auto"/>
              <w:right w:val="single" w:sz="4" w:space="0" w:color="auto"/>
            </w:tcBorders>
            <w:hideMark/>
          </w:tcPr>
          <w:p w14:paraId="3B1E2C6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14,0</w:t>
            </w:r>
          </w:p>
        </w:tc>
        <w:tc>
          <w:tcPr>
            <w:tcW w:w="1360" w:type="dxa"/>
            <w:tcBorders>
              <w:top w:val="single" w:sz="4" w:space="0" w:color="auto"/>
              <w:left w:val="single" w:sz="4" w:space="0" w:color="auto"/>
              <w:bottom w:val="single" w:sz="4" w:space="0" w:color="auto"/>
              <w:right w:val="single" w:sz="4" w:space="0" w:color="auto"/>
            </w:tcBorders>
            <w:hideMark/>
          </w:tcPr>
          <w:p w14:paraId="0F995185"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1020</w:t>
            </w:r>
          </w:p>
        </w:tc>
        <w:tc>
          <w:tcPr>
            <w:tcW w:w="1143" w:type="dxa"/>
            <w:tcBorders>
              <w:top w:val="single" w:sz="4" w:space="0" w:color="auto"/>
              <w:left w:val="single" w:sz="4" w:space="0" w:color="auto"/>
              <w:bottom w:val="single" w:sz="4" w:space="0" w:color="auto"/>
              <w:right w:val="single" w:sz="4" w:space="0" w:color="auto"/>
            </w:tcBorders>
            <w:hideMark/>
          </w:tcPr>
          <w:p w14:paraId="07D90B59"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13</w:t>
            </w:r>
          </w:p>
        </w:tc>
        <w:tc>
          <w:tcPr>
            <w:tcW w:w="1084" w:type="dxa"/>
            <w:tcBorders>
              <w:top w:val="single" w:sz="4" w:space="0" w:color="auto"/>
              <w:left w:val="single" w:sz="4" w:space="0" w:color="auto"/>
              <w:bottom w:val="single" w:sz="4" w:space="0" w:color="auto"/>
              <w:right w:val="single" w:sz="4" w:space="0" w:color="auto"/>
            </w:tcBorders>
            <w:hideMark/>
          </w:tcPr>
          <w:p w14:paraId="2C95195E"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40,0</w:t>
            </w:r>
          </w:p>
        </w:tc>
        <w:tc>
          <w:tcPr>
            <w:tcW w:w="1210" w:type="dxa"/>
            <w:tcBorders>
              <w:top w:val="single" w:sz="4" w:space="0" w:color="auto"/>
              <w:left w:val="single" w:sz="4" w:space="0" w:color="auto"/>
              <w:bottom w:val="single" w:sz="4" w:space="0" w:color="auto"/>
              <w:right w:val="single" w:sz="4" w:space="0" w:color="auto"/>
            </w:tcBorders>
            <w:hideMark/>
          </w:tcPr>
          <w:p w14:paraId="6EFB024A"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21, 2</w:t>
            </w:r>
          </w:p>
        </w:tc>
        <w:tc>
          <w:tcPr>
            <w:tcW w:w="1411" w:type="dxa"/>
            <w:tcBorders>
              <w:top w:val="single" w:sz="4" w:space="0" w:color="auto"/>
              <w:left w:val="single" w:sz="4" w:space="0" w:color="auto"/>
              <w:bottom w:val="single" w:sz="4" w:space="0" w:color="auto"/>
              <w:right w:val="single" w:sz="4" w:space="0" w:color="auto"/>
            </w:tcBorders>
            <w:hideMark/>
          </w:tcPr>
          <w:p w14:paraId="2E93B43D"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1040</w:t>
            </w:r>
          </w:p>
        </w:tc>
      </w:tr>
      <w:tr w:rsidR="000C30FC" w:rsidRPr="00685523" w14:paraId="03643742" w14:textId="77777777" w:rsidTr="000C30FC">
        <w:trPr>
          <w:trHeight w:val="194"/>
        </w:trPr>
        <w:tc>
          <w:tcPr>
            <w:tcW w:w="1169" w:type="dxa"/>
            <w:tcBorders>
              <w:top w:val="single" w:sz="4" w:space="0" w:color="auto"/>
              <w:left w:val="single" w:sz="4" w:space="0" w:color="auto"/>
              <w:bottom w:val="single" w:sz="4" w:space="0" w:color="auto"/>
              <w:right w:val="single" w:sz="4" w:space="0" w:color="auto"/>
            </w:tcBorders>
            <w:hideMark/>
          </w:tcPr>
          <w:p w14:paraId="1ECB74FC"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w:t>
            </w:r>
          </w:p>
        </w:tc>
        <w:tc>
          <w:tcPr>
            <w:tcW w:w="923" w:type="dxa"/>
            <w:tcBorders>
              <w:top w:val="single" w:sz="4" w:space="0" w:color="auto"/>
              <w:left w:val="single" w:sz="4" w:space="0" w:color="auto"/>
              <w:bottom w:val="single" w:sz="4" w:space="0" w:color="auto"/>
              <w:right w:val="single" w:sz="4" w:space="0" w:color="auto"/>
            </w:tcBorders>
            <w:hideMark/>
          </w:tcPr>
          <w:p w14:paraId="7E53B6E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29,1</w:t>
            </w:r>
          </w:p>
        </w:tc>
        <w:tc>
          <w:tcPr>
            <w:tcW w:w="1426" w:type="dxa"/>
            <w:tcBorders>
              <w:top w:val="single" w:sz="4" w:space="0" w:color="auto"/>
              <w:left w:val="single" w:sz="4" w:space="0" w:color="auto"/>
              <w:bottom w:val="single" w:sz="4" w:space="0" w:color="auto"/>
              <w:right w:val="single" w:sz="4" w:space="0" w:color="auto"/>
            </w:tcBorders>
            <w:hideMark/>
          </w:tcPr>
          <w:p w14:paraId="6C9C56BD"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12,6</w:t>
            </w:r>
          </w:p>
        </w:tc>
        <w:tc>
          <w:tcPr>
            <w:tcW w:w="1360" w:type="dxa"/>
            <w:tcBorders>
              <w:top w:val="single" w:sz="4" w:space="0" w:color="auto"/>
              <w:left w:val="single" w:sz="4" w:space="0" w:color="auto"/>
              <w:bottom w:val="single" w:sz="4" w:space="0" w:color="auto"/>
              <w:right w:val="single" w:sz="4" w:space="0" w:color="auto"/>
            </w:tcBorders>
            <w:hideMark/>
          </w:tcPr>
          <w:p w14:paraId="44B89210"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1010</w:t>
            </w:r>
          </w:p>
        </w:tc>
        <w:tc>
          <w:tcPr>
            <w:tcW w:w="1143" w:type="dxa"/>
            <w:tcBorders>
              <w:top w:val="single" w:sz="4" w:space="0" w:color="auto"/>
              <w:left w:val="single" w:sz="4" w:space="0" w:color="auto"/>
              <w:bottom w:val="single" w:sz="4" w:space="0" w:color="auto"/>
              <w:right w:val="single" w:sz="4" w:space="0" w:color="auto"/>
            </w:tcBorders>
            <w:hideMark/>
          </w:tcPr>
          <w:p w14:paraId="77C83DF6"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14</w:t>
            </w:r>
          </w:p>
        </w:tc>
        <w:tc>
          <w:tcPr>
            <w:tcW w:w="1084" w:type="dxa"/>
            <w:tcBorders>
              <w:top w:val="single" w:sz="4" w:space="0" w:color="auto"/>
              <w:left w:val="single" w:sz="4" w:space="0" w:color="auto"/>
              <w:bottom w:val="single" w:sz="4" w:space="0" w:color="auto"/>
              <w:right w:val="single" w:sz="4" w:space="0" w:color="auto"/>
            </w:tcBorders>
            <w:hideMark/>
          </w:tcPr>
          <w:p w14:paraId="57FDF183"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40,8</w:t>
            </w:r>
          </w:p>
        </w:tc>
        <w:tc>
          <w:tcPr>
            <w:tcW w:w="1210" w:type="dxa"/>
            <w:tcBorders>
              <w:top w:val="single" w:sz="4" w:space="0" w:color="auto"/>
              <w:left w:val="single" w:sz="4" w:space="0" w:color="auto"/>
              <w:bottom w:val="single" w:sz="4" w:space="0" w:color="auto"/>
              <w:right w:val="single" w:sz="4" w:space="0" w:color="auto"/>
            </w:tcBorders>
            <w:hideMark/>
          </w:tcPr>
          <w:p w14:paraId="4427253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22,2</w:t>
            </w:r>
          </w:p>
        </w:tc>
        <w:tc>
          <w:tcPr>
            <w:tcW w:w="1411" w:type="dxa"/>
            <w:tcBorders>
              <w:top w:val="single" w:sz="4" w:space="0" w:color="auto"/>
              <w:left w:val="single" w:sz="4" w:space="0" w:color="auto"/>
              <w:bottom w:val="single" w:sz="4" w:space="0" w:color="auto"/>
              <w:right w:val="single" w:sz="4" w:space="0" w:color="auto"/>
            </w:tcBorders>
            <w:hideMark/>
          </w:tcPr>
          <w:p w14:paraId="2CCB03F9"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950</w:t>
            </w:r>
          </w:p>
        </w:tc>
      </w:tr>
      <w:tr w:rsidR="000C30FC" w:rsidRPr="00685523" w14:paraId="5BDAD4E4" w14:textId="77777777" w:rsidTr="000C30FC">
        <w:trPr>
          <w:trHeight w:val="216"/>
        </w:trPr>
        <w:tc>
          <w:tcPr>
            <w:tcW w:w="1169" w:type="dxa"/>
            <w:tcBorders>
              <w:top w:val="single" w:sz="4" w:space="0" w:color="auto"/>
              <w:left w:val="single" w:sz="4" w:space="0" w:color="auto"/>
              <w:bottom w:val="single" w:sz="4" w:space="0" w:color="auto"/>
              <w:right w:val="single" w:sz="4" w:space="0" w:color="auto"/>
            </w:tcBorders>
            <w:hideMark/>
          </w:tcPr>
          <w:p w14:paraId="36A8A39D"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5</w:t>
            </w:r>
          </w:p>
        </w:tc>
        <w:tc>
          <w:tcPr>
            <w:tcW w:w="923" w:type="dxa"/>
            <w:tcBorders>
              <w:top w:val="single" w:sz="4" w:space="0" w:color="auto"/>
              <w:left w:val="single" w:sz="4" w:space="0" w:color="auto"/>
              <w:bottom w:val="single" w:sz="4" w:space="0" w:color="auto"/>
              <w:right w:val="single" w:sz="4" w:space="0" w:color="auto"/>
            </w:tcBorders>
            <w:hideMark/>
          </w:tcPr>
          <w:p w14:paraId="7E99803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26,7</w:t>
            </w:r>
          </w:p>
        </w:tc>
        <w:tc>
          <w:tcPr>
            <w:tcW w:w="1426" w:type="dxa"/>
            <w:tcBorders>
              <w:top w:val="single" w:sz="4" w:space="0" w:color="auto"/>
              <w:left w:val="single" w:sz="4" w:space="0" w:color="auto"/>
              <w:bottom w:val="single" w:sz="4" w:space="0" w:color="auto"/>
              <w:right w:val="single" w:sz="4" w:space="0" w:color="auto"/>
            </w:tcBorders>
            <w:hideMark/>
          </w:tcPr>
          <w:p w14:paraId="61D7E6E9"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11,3</w:t>
            </w:r>
          </w:p>
        </w:tc>
        <w:tc>
          <w:tcPr>
            <w:tcW w:w="1360" w:type="dxa"/>
            <w:tcBorders>
              <w:top w:val="single" w:sz="4" w:space="0" w:color="auto"/>
              <w:left w:val="single" w:sz="4" w:space="0" w:color="auto"/>
              <w:bottom w:val="single" w:sz="4" w:space="0" w:color="auto"/>
              <w:right w:val="single" w:sz="4" w:space="0" w:color="auto"/>
            </w:tcBorders>
            <w:hideMark/>
          </w:tcPr>
          <w:p w14:paraId="32C27673"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970</w:t>
            </w:r>
          </w:p>
        </w:tc>
        <w:tc>
          <w:tcPr>
            <w:tcW w:w="1143" w:type="dxa"/>
            <w:tcBorders>
              <w:top w:val="single" w:sz="4" w:space="0" w:color="auto"/>
              <w:left w:val="single" w:sz="4" w:space="0" w:color="auto"/>
              <w:bottom w:val="single" w:sz="4" w:space="0" w:color="auto"/>
              <w:right w:val="single" w:sz="4" w:space="0" w:color="auto"/>
            </w:tcBorders>
            <w:hideMark/>
          </w:tcPr>
          <w:p w14:paraId="6946F2A4"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15</w:t>
            </w:r>
          </w:p>
        </w:tc>
        <w:tc>
          <w:tcPr>
            <w:tcW w:w="1084" w:type="dxa"/>
            <w:tcBorders>
              <w:top w:val="single" w:sz="4" w:space="0" w:color="auto"/>
              <w:left w:val="single" w:sz="4" w:space="0" w:color="auto"/>
              <w:bottom w:val="single" w:sz="4" w:space="0" w:color="auto"/>
              <w:right w:val="single" w:sz="4" w:space="0" w:color="auto"/>
            </w:tcBorders>
            <w:hideMark/>
          </w:tcPr>
          <w:p w14:paraId="61D767C0"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41,5</w:t>
            </w:r>
          </w:p>
        </w:tc>
        <w:tc>
          <w:tcPr>
            <w:tcW w:w="1210" w:type="dxa"/>
            <w:tcBorders>
              <w:top w:val="single" w:sz="4" w:space="0" w:color="auto"/>
              <w:left w:val="single" w:sz="4" w:space="0" w:color="auto"/>
              <w:bottom w:val="single" w:sz="4" w:space="0" w:color="auto"/>
              <w:right w:val="single" w:sz="4" w:space="0" w:color="auto"/>
            </w:tcBorders>
            <w:hideMark/>
          </w:tcPr>
          <w:p w14:paraId="1FB4195A"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22,0</w:t>
            </w:r>
          </w:p>
        </w:tc>
        <w:tc>
          <w:tcPr>
            <w:tcW w:w="1411" w:type="dxa"/>
            <w:tcBorders>
              <w:top w:val="single" w:sz="4" w:space="0" w:color="auto"/>
              <w:left w:val="single" w:sz="4" w:space="0" w:color="auto"/>
              <w:bottom w:val="single" w:sz="4" w:space="0" w:color="auto"/>
              <w:right w:val="single" w:sz="4" w:space="0" w:color="auto"/>
            </w:tcBorders>
            <w:hideMark/>
          </w:tcPr>
          <w:p w14:paraId="5B3D5B0C"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870</w:t>
            </w:r>
          </w:p>
        </w:tc>
      </w:tr>
      <w:tr w:rsidR="000C30FC" w:rsidRPr="00685523" w14:paraId="2E21D38D" w14:textId="77777777" w:rsidTr="000C30FC">
        <w:trPr>
          <w:trHeight w:val="222"/>
        </w:trPr>
        <w:tc>
          <w:tcPr>
            <w:tcW w:w="1169" w:type="dxa"/>
            <w:tcBorders>
              <w:top w:val="single" w:sz="4" w:space="0" w:color="auto"/>
              <w:left w:val="single" w:sz="4" w:space="0" w:color="auto"/>
              <w:bottom w:val="single" w:sz="4" w:space="0" w:color="auto"/>
              <w:right w:val="single" w:sz="4" w:space="0" w:color="auto"/>
            </w:tcBorders>
            <w:hideMark/>
          </w:tcPr>
          <w:p w14:paraId="7526207E"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6</w:t>
            </w:r>
          </w:p>
        </w:tc>
        <w:tc>
          <w:tcPr>
            <w:tcW w:w="923" w:type="dxa"/>
            <w:tcBorders>
              <w:top w:val="single" w:sz="4" w:space="0" w:color="auto"/>
              <w:left w:val="single" w:sz="4" w:space="0" w:color="auto"/>
              <w:bottom w:val="single" w:sz="4" w:space="0" w:color="auto"/>
              <w:right w:val="single" w:sz="4" w:space="0" w:color="auto"/>
            </w:tcBorders>
            <w:hideMark/>
          </w:tcPr>
          <w:p w14:paraId="52B970AB"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34,3</w:t>
            </w:r>
          </w:p>
        </w:tc>
        <w:tc>
          <w:tcPr>
            <w:tcW w:w="1426" w:type="dxa"/>
            <w:tcBorders>
              <w:top w:val="single" w:sz="4" w:space="0" w:color="auto"/>
              <w:left w:val="single" w:sz="4" w:space="0" w:color="auto"/>
              <w:bottom w:val="single" w:sz="4" w:space="0" w:color="auto"/>
              <w:right w:val="single" w:sz="4" w:space="0" w:color="auto"/>
            </w:tcBorders>
            <w:hideMark/>
          </w:tcPr>
          <w:p w14:paraId="2F24235E"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16,0</w:t>
            </w:r>
          </w:p>
        </w:tc>
        <w:tc>
          <w:tcPr>
            <w:tcW w:w="1360" w:type="dxa"/>
            <w:tcBorders>
              <w:top w:val="single" w:sz="4" w:space="0" w:color="auto"/>
              <w:left w:val="single" w:sz="4" w:space="0" w:color="auto"/>
              <w:bottom w:val="single" w:sz="4" w:space="0" w:color="auto"/>
              <w:right w:val="single" w:sz="4" w:space="0" w:color="auto"/>
            </w:tcBorders>
            <w:hideMark/>
          </w:tcPr>
          <w:p w14:paraId="186D9F6C"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1050</w:t>
            </w:r>
          </w:p>
        </w:tc>
        <w:tc>
          <w:tcPr>
            <w:tcW w:w="1143" w:type="dxa"/>
            <w:tcBorders>
              <w:top w:val="single" w:sz="4" w:space="0" w:color="auto"/>
              <w:left w:val="single" w:sz="4" w:space="0" w:color="auto"/>
              <w:bottom w:val="single" w:sz="4" w:space="0" w:color="auto"/>
              <w:right w:val="single" w:sz="4" w:space="0" w:color="auto"/>
            </w:tcBorders>
            <w:hideMark/>
          </w:tcPr>
          <w:p w14:paraId="4089B6A5"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16</w:t>
            </w:r>
          </w:p>
        </w:tc>
        <w:tc>
          <w:tcPr>
            <w:tcW w:w="1084" w:type="dxa"/>
            <w:tcBorders>
              <w:top w:val="single" w:sz="4" w:space="0" w:color="auto"/>
              <w:left w:val="single" w:sz="4" w:space="0" w:color="auto"/>
              <w:bottom w:val="single" w:sz="4" w:space="0" w:color="auto"/>
              <w:right w:val="single" w:sz="4" w:space="0" w:color="auto"/>
            </w:tcBorders>
            <w:hideMark/>
          </w:tcPr>
          <w:p w14:paraId="7E30AB8F"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42,4</w:t>
            </w:r>
          </w:p>
        </w:tc>
        <w:tc>
          <w:tcPr>
            <w:tcW w:w="1210" w:type="dxa"/>
            <w:tcBorders>
              <w:top w:val="single" w:sz="4" w:space="0" w:color="auto"/>
              <w:left w:val="single" w:sz="4" w:space="0" w:color="auto"/>
              <w:bottom w:val="single" w:sz="4" w:space="0" w:color="auto"/>
              <w:right w:val="single" w:sz="4" w:space="0" w:color="auto"/>
            </w:tcBorders>
            <w:hideMark/>
          </w:tcPr>
          <w:p w14:paraId="2C328210"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21,1</w:t>
            </w:r>
          </w:p>
        </w:tc>
        <w:tc>
          <w:tcPr>
            <w:tcW w:w="1411" w:type="dxa"/>
            <w:tcBorders>
              <w:top w:val="single" w:sz="4" w:space="0" w:color="auto"/>
              <w:left w:val="single" w:sz="4" w:space="0" w:color="auto"/>
              <w:bottom w:val="single" w:sz="4" w:space="0" w:color="auto"/>
              <w:right w:val="single" w:sz="4" w:space="0" w:color="auto"/>
            </w:tcBorders>
            <w:hideMark/>
          </w:tcPr>
          <w:p w14:paraId="28B4760F"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1000</w:t>
            </w:r>
          </w:p>
        </w:tc>
      </w:tr>
      <w:tr w:rsidR="000C30FC" w:rsidRPr="00685523" w14:paraId="0A788790" w14:textId="77777777" w:rsidTr="000C30FC">
        <w:trPr>
          <w:trHeight w:val="266"/>
        </w:trPr>
        <w:tc>
          <w:tcPr>
            <w:tcW w:w="1169" w:type="dxa"/>
            <w:tcBorders>
              <w:top w:val="single" w:sz="4" w:space="0" w:color="auto"/>
              <w:left w:val="single" w:sz="4" w:space="0" w:color="auto"/>
              <w:bottom w:val="single" w:sz="4" w:space="0" w:color="auto"/>
              <w:right w:val="single" w:sz="4" w:space="0" w:color="auto"/>
            </w:tcBorders>
            <w:hideMark/>
          </w:tcPr>
          <w:p w14:paraId="62BD813E"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7</w:t>
            </w:r>
          </w:p>
        </w:tc>
        <w:tc>
          <w:tcPr>
            <w:tcW w:w="923" w:type="dxa"/>
            <w:tcBorders>
              <w:top w:val="single" w:sz="4" w:space="0" w:color="auto"/>
              <w:left w:val="single" w:sz="4" w:space="0" w:color="auto"/>
              <w:bottom w:val="single" w:sz="4" w:space="0" w:color="auto"/>
              <w:right w:val="single" w:sz="4" w:space="0" w:color="auto"/>
            </w:tcBorders>
            <w:hideMark/>
          </w:tcPr>
          <w:p w14:paraId="1B140A22"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35,8</w:t>
            </w:r>
          </w:p>
        </w:tc>
        <w:tc>
          <w:tcPr>
            <w:tcW w:w="1426" w:type="dxa"/>
            <w:tcBorders>
              <w:top w:val="single" w:sz="4" w:space="0" w:color="auto"/>
              <w:left w:val="single" w:sz="4" w:space="0" w:color="auto"/>
              <w:bottom w:val="single" w:sz="4" w:space="0" w:color="auto"/>
              <w:right w:val="single" w:sz="4" w:space="0" w:color="auto"/>
            </w:tcBorders>
            <w:hideMark/>
          </w:tcPr>
          <w:p w14:paraId="6AD56F53"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17,9</w:t>
            </w:r>
          </w:p>
        </w:tc>
        <w:tc>
          <w:tcPr>
            <w:tcW w:w="1360" w:type="dxa"/>
            <w:tcBorders>
              <w:top w:val="single" w:sz="4" w:space="0" w:color="auto"/>
              <w:left w:val="single" w:sz="4" w:space="0" w:color="auto"/>
              <w:bottom w:val="single" w:sz="4" w:space="0" w:color="auto"/>
              <w:right w:val="single" w:sz="4" w:space="0" w:color="auto"/>
            </w:tcBorders>
            <w:hideMark/>
          </w:tcPr>
          <w:p w14:paraId="191CAD1B"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1090</w:t>
            </w:r>
          </w:p>
        </w:tc>
        <w:tc>
          <w:tcPr>
            <w:tcW w:w="1143" w:type="dxa"/>
            <w:tcBorders>
              <w:top w:val="single" w:sz="4" w:space="0" w:color="auto"/>
              <w:left w:val="single" w:sz="4" w:space="0" w:color="auto"/>
              <w:bottom w:val="single" w:sz="4" w:space="0" w:color="auto"/>
              <w:right w:val="single" w:sz="4" w:space="0" w:color="auto"/>
            </w:tcBorders>
            <w:hideMark/>
          </w:tcPr>
          <w:p w14:paraId="7C299249"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17</w:t>
            </w:r>
          </w:p>
        </w:tc>
        <w:tc>
          <w:tcPr>
            <w:tcW w:w="1084" w:type="dxa"/>
            <w:tcBorders>
              <w:top w:val="single" w:sz="4" w:space="0" w:color="auto"/>
              <w:left w:val="single" w:sz="4" w:space="0" w:color="auto"/>
              <w:bottom w:val="single" w:sz="4" w:space="0" w:color="auto"/>
              <w:right w:val="single" w:sz="4" w:space="0" w:color="auto"/>
            </w:tcBorders>
            <w:hideMark/>
          </w:tcPr>
          <w:p w14:paraId="61DE0489"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43, 7</w:t>
            </w:r>
          </w:p>
        </w:tc>
        <w:tc>
          <w:tcPr>
            <w:tcW w:w="1210" w:type="dxa"/>
            <w:tcBorders>
              <w:top w:val="single" w:sz="4" w:space="0" w:color="auto"/>
              <w:left w:val="single" w:sz="4" w:space="0" w:color="auto"/>
              <w:bottom w:val="single" w:sz="4" w:space="0" w:color="auto"/>
              <w:right w:val="single" w:sz="4" w:space="0" w:color="auto"/>
            </w:tcBorders>
            <w:hideMark/>
          </w:tcPr>
          <w:p w14:paraId="1D60EC17"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23,6</w:t>
            </w:r>
          </w:p>
        </w:tc>
        <w:tc>
          <w:tcPr>
            <w:tcW w:w="1411" w:type="dxa"/>
            <w:tcBorders>
              <w:top w:val="single" w:sz="4" w:space="0" w:color="auto"/>
              <w:left w:val="single" w:sz="4" w:space="0" w:color="auto"/>
              <w:bottom w:val="single" w:sz="4" w:space="0" w:color="auto"/>
              <w:right w:val="single" w:sz="4" w:space="0" w:color="auto"/>
            </w:tcBorders>
            <w:hideMark/>
          </w:tcPr>
          <w:p w14:paraId="2A4DEC8C"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890</w:t>
            </w:r>
          </w:p>
        </w:tc>
      </w:tr>
      <w:tr w:rsidR="000C30FC" w:rsidRPr="00685523" w14:paraId="73E557E3" w14:textId="77777777" w:rsidTr="000C30FC">
        <w:trPr>
          <w:trHeight w:val="205"/>
        </w:trPr>
        <w:tc>
          <w:tcPr>
            <w:tcW w:w="1169" w:type="dxa"/>
            <w:tcBorders>
              <w:top w:val="single" w:sz="4" w:space="0" w:color="auto"/>
              <w:left w:val="single" w:sz="4" w:space="0" w:color="auto"/>
              <w:bottom w:val="single" w:sz="4" w:space="0" w:color="auto"/>
              <w:right w:val="single" w:sz="4" w:space="0" w:color="auto"/>
            </w:tcBorders>
            <w:hideMark/>
          </w:tcPr>
          <w:p w14:paraId="4CF5447A"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8</w:t>
            </w:r>
          </w:p>
        </w:tc>
        <w:tc>
          <w:tcPr>
            <w:tcW w:w="923" w:type="dxa"/>
            <w:tcBorders>
              <w:top w:val="single" w:sz="4" w:space="0" w:color="auto"/>
              <w:left w:val="single" w:sz="4" w:space="0" w:color="auto"/>
              <w:bottom w:val="single" w:sz="4" w:space="0" w:color="auto"/>
              <w:right w:val="single" w:sz="4" w:space="0" w:color="auto"/>
            </w:tcBorders>
            <w:hideMark/>
          </w:tcPr>
          <w:p w14:paraId="7850D9C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34,7</w:t>
            </w:r>
          </w:p>
        </w:tc>
        <w:tc>
          <w:tcPr>
            <w:tcW w:w="1426" w:type="dxa"/>
            <w:tcBorders>
              <w:top w:val="single" w:sz="4" w:space="0" w:color="auto"/>
              <w:left w:val="single" w:sz="4" w:space="0" w:color="auto"/>
              <w:bottom w:val="single" w:sz="4" w:space="0" w:color="auto"/>
              <w:right w:val="single" w:sz="4" w:space="0" w:color="auto"/>
            </w:tcBorders>
            <w:hideMark/>
          </w:tcPr>
          <w:p w14:paraId="50BEAE5C"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15,9</w:t>
            </w:r>
          </w:p>
        </w:tc>
        <w:tc>
          <w:tcPr>
            <w:tcW w:w="1360" w:type="dxa"/>
            <w:tcBorders>
              <w:top w:val="single" w:sz="4" w:space="0" w:color="auto"/>
              <w:left w:val="single" w:sz="4" w:space="0" w:color="auto"/>
              <w:bottom w:val="single" w:sz="4" w:space="0" w:color="auto"/>
              <w:right w:val="single" w:sz="4" w:space="0" w:color="auto"/>
            </w:tcBorders>
            <w:hideMark/>
          </w:tcPr>
          <w:p w14:paraId="3E33D2F8"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850</w:t>
            </w:r>
          </w:p>
        </w:tc>
        <w:tc>
          <w:tcPr>
            <w:tcW w:w="1143" w:type="dxa"/>
            <w:tcBorders>
              <w:top w:val="single" w:sz="4" w:space="0" w:color="auto"/>
              <w:left w:val="single" w:sz="4" w:space="0" w:color="auto"/>
              <w:bottom w:val="single" w:sz="4" w:space="0" w:color="auto"/>
              <w:right w:val="single" w:sz="4" w:space="0" w:color="auto"/>
            </w:tcBorders>
            <w:hideMark/>
          </w:tcPr>
          <w:p w14:paraId="65313BE0"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18</w:t>
            </w:r>
          </w:p>
        </w:tc>
        <w:tc>
          <w:tcPr>
            <w:tcW w:w="1084" w:type="dxa"/>
            <w:tcBorders>
              <w:top w:val="single" w:sz="4" w:space="0" w:color="auto"/>
              <w:left w:val="single" w:sz="4" w:space="0" w:color="auto"/>
              <w:bottom w:val="single" w:sz="4" w:space="0" w:color="auto"/>
              <w:right w:val="single" w:sz="4" w:space="0" w:color="auto"/>
            </w:tcBorders>
            <w:hideMark/>
          </w:tcPr>
          <w:p w14:paraId="2CD2DAAA"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43,9</w:t>
            </w:r>
          </w:p>
        </w:tc>
        <w:tc>
          <w:tcPr>
            <w:tcW w:w="1210" w:type="dxa"/>
            <w:tcBorders>
              <w:top w:val="single" w:sz="4" w:space="0" w:color="auto"/>
              <w:left w:val="single" w:sz="4" w:space="0" w:color="auto"/>
              <w:bottom w:val="single" w:sz="4" w:space="0" w:color="auto"/>
              <w:right w:val="single" w:sz="4" w:space="0" w:color="auto"/>
            </w:tcBorders>
            <w:hideMark/>
          </w:tcPr>
          <w:p w14:paraId="301B80E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24,4</w:t>
            </w:r>
          </w:p>
        </w:tc>
        <w:tc>
          <w:tcPr>
            <w:tcW w:w="1411" w:type="dxa"/>
            <w:tcBorders>
              <w:top w:val="single" w:sz="4" w:space="0" w:color="auto"/>
              <w:left w:val="single" w:sz="4" w:space="0" w:color="auto"/>
              <w:bottom w:val="single" w:sz="4" w:space="0" w:color="auto"/>
              <w:right w:val="single" w:sz="4" w:space="0" w:color="auto"/>
            </w:tcBorders>
            <w:hideMark/>
          </w:tcPr>
          <w:p w14:paraId="2A2BF867"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1090</w:t>
            </w:r>
          </w:p>
        </w:tc>
      </w:tr>
      <w:tr w:rsidR="000C30FC" w:rsidRPr="00685523" w14:paraId="1791AEC5" w14:textId="77777777" w:rsidTr="000C30FC">
        <w:trPr>
          <w:trHeight w:val="238"/>
        </w:trPr>
        <w:tc>
          <w:tcPr>
            <w:tcW w:w="1169" w:type="dxa"/>
            <w:tcBorders>
              <w:top w:val="single" w:sz="4" w:space="0" w:color="auto"/>
              <w:left w:val="single" w:sz="4" w:space="0" w:color="auto"/>
              <w:bottom w:val="single" w:sz="4" w:space="0" w:color="auto"/>
              <w:right w:val="single" w:sz="4" w:space="0" w:color="auto"/>
            </w:tcBorders>
            <w:hideMark/>
          </w:tcPr>
          <w:p w14:paraId="4069A2D0" w14:textId="77777777" w:rsidR="000C30FC" w:rsidRPr="00685523" w:rsidRDefault="000C30FC" w:rsidP="008A255D">
            <w:pPr>
              <w:spacing w:after="0" w:line="256" w:lineRule="auto"/>
              <w:jc w:val="center"/>
              <w:rPr>
                <w:rFonts w:ascii="Times New Roman" w:hAnsi="Times New Roman"/>
                <w:sz w:val="28"/>
                <w:szCs w:val="28"/>
              </w:rPr>
            </w:pPr>
            <w:r w:rsidRPr="00685523">
              <w:rPr>
                <w:rFonts w:ascii="Times New Roman" w:hAnsi="Times New Roman"/>
                <w:sz w:val="28"/>
                <w:szCs w:val="28"/>
              </w:rPr>
              <w:t>9</w:t>
            </w:r>
          </w:p>
        </w:tc>
        <w:tc>
          <w:tcPr>
            <w:tcW w:w="923" w:type="dxa"/>
            <w:tcBorders>
              <w:top w:val="single" w:sz="4" w:space="0" w:color="auto"/>
              <w:left w:val="single" w:sz="4" w:space="0" w:color="auto"/>
              <w:bottom w:val="single" w:sz="4" w:space="0" w:color="auto"/>
              <w:right w:val="single" w:sz="4" w:space="0" w:color="auto"/>
            </w:tcBorders>
            <w:hideMark/>
          </w:tcPr>
          <w:p w14:paraId="2F97EF70"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19,4</w:t>
            </w:r>
          </w:p>
        </w:tc>
        <w:tc>
          <w:tcPr>
            <w:tcW w:w="1426" w:type="dxa"/>
            <w:tcBorders>
              <w:top w:val="single" w:sz="4" w:space="0" w:color="auto"/>
              <w:left w:val="single" w:sz="4" w:space="0" w:color="auto"/>
              <w:bottom w:val="single" w:sz="4" w:space="0" w:color="auto"/>
              <w:right w:val="single" w:sz="4" w:space="0" w:color="auto"/>
            </w:tcBorders>
            <w:hideMark/>
          </w:tcPr>
          <w:p w14:paraId="72C96869"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12,7 </w:t>
            </w:r>
          </w:p>
        </w:tc>
        <w:tc>
          <w:tcPr>
            <w:tcW w:w="1360" w:type="dxa"/>
            <w:tcBorders>
              <w:top w:val="single" w:sz="4" w:space="0" w:color="auto"/>
              <w:left w:val="single" w:sz="4" w:space="0" w:color="auto"/>
              <w:bottom w:val="single" w:sz="4" w:space="0" w:color="auto"/>
              <w:right w:val="single" w:sz="4" w:space="0" w:color="auto"/>
            </w:tcBorders>
            <w:hideMark/>
          </w:tcPr>
          <w:p w14:paraId="33B78459"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1027</w:t>
            </w:r>
          </w:p>
        </w:tc>
        <w:tc>
          <w:tcPr>
            <w:tcW w:w="1143" w:type="dxa"/>
            <w:tcBorders>
              <w:top w:val="single" w:sz="4" w:space="0" w:color="auto"/>
              <w:left w:val="single" w:sz="4" w:space="0" w:color="auto"/>
              <w:bottom w:val="single" w:sz="4" w:space="0" w:color="auto"/>
              <w:right w:val="single" w:sz="4" w:space="0" w:color="auto"/>
            </w:tcBorders>
            <w:hideMark/>
          </w:tcPr>
          <w:p w14:paraId="225D1C15"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19</w:t>
            </w:r>
          </w:p>
        </w:tc>
        <w:tc>
          <w:tcPr>
            <w:tcW w:w="1084" w:type="dxa"/>
            <w:tcBorders>
              <w:top w:val="single" w:sz="4" w:space="0" w:color="auto"/>
              <w:left w:val="single" w:sz="4" w:space="0" w:color="auto"/>
              <w:bottom w:val="single" w:sz="4" w:space="0" w:color="auto"/>
              <w:right w:val="single" w:sz="4" w:space="0" w:color="auto"/>
            </w:tcBorders>
            <w:hideMark/>
          </w:tcPr>
          <w:p w14:paraId="690B0B9F"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16,4</w:t>
            </w:r>
          </w:p>
        </w:tc>
        <w:tc>
          <w:tcPr>
            <w:tcW w:w="1210" w:type="dxa"/>
            <w:tcBorders>
              <w:top w:val="single" w:sz="4" w:space="0" w:color="auto"/>
              <w:left w:val="single" w:sz="4" w:space="0" w:color="auto"/>
              <w:bottom w:val="single" w:sz="4" w:space="0" w:color="auto"/>
              <w:right w:val="single" w:sz="4" w:space="0" w:color="auto"/>
            </w:tcBorders>
            <w:hideMark/>
          </w:tcPr>
          <w:p w14:paraId="67C9C33A"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10,1</w:t>
            </w:r>
          </w:p>
        </w:tc>
        <w:tc>
          <w:tcPr>
            <w:tcW w:w="1411" w:type="dxa"/>
            <w:tcBorders>
              <w:top w:val="single" w:sz="4" w:space="0" w:color="auto"/>
              <w:left w:val="single" w:sz="4" w:space="0" w:color="auto"/>
              <w:bottom w:val="single" w:sz="4" w:space="0" w:color="auto"/>
              <w:right w:val="single" w:sz="4" w:space="0" w:color="auto"/>
            </w:tcBorders>
            <w:hideMark/>
          </w:tcPr>
          <w:p w14:paraId="42537A90" w14:textId="77777777" w:rsidR="000C30FC" w:rsidRPr="00685523" w:rsidRDefault="000C30FC" w:rsidP="000C30FC">
            <w:pPr>
              <w:spacing w:after="0" w:line="256" w:lineRule="auto"/>
              <w:jc w:val="both"/>
              <w:rPr>
                <w:rFonts w:ascii="Times New Roman" w:hAnsi="Times New Roman"/>
                <w:sz w:val="28"/>
                <w:szCs w:val="28"/>
              </w:rPr>
            </w:pPr>
            <w:r w:rsidRPr="00685523">
              <w:rPr>
                <w:rFonts w:ascii="Times New Roman" w:hAnsi="Times New Roman"/>
                <w:sz w:val="28"/>
                <w:szCs w:val="28"/>
              </w:rPr>
              <w:t xml:space="preserve">     1018</w:t>
            </w:r>
          </w:p>
        </w:tc>
      </w:tr>
      <w:tr w:rsidR="000C30FC" w:rsidRPr="00685523" w14:paraId="491C016C" w14:textId="77777777" w:rsidTr="000C30FC">
        <w:trPr>
          <w:trHeight w:val="299"/>
        </w:trPr>
        <w:tc>
          <w:tcPr>
            <w:tcW w:w="1169" w:type="dxa"/>
            <w:tcBorders>
              <w:top w:val="single" w:sz="4" w:space="0" w:color="auto"/>
              <w:left w:val="single" w:sz="4" w:space="0" w:color="auto"/>
              <w:bottom w:val="single" w:sz="4" w:space="0" w:color="auto"/>
              <w:right w:val="single" w:sz="4" w:space="0" w:color="auto"/>
            </w:tcBorders>
            <w:hideMark/>
          </w:tcPr>
          <w:p w14:paraId="4AEA87D8"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w:t>
            </w:r>
          </w:p>
        </w:tc>
        <w:tc>
          <w:tcPr>
            <w:tcW w:w="923" w:type="dxa"/>
            <w:tcBorders>
              <w:top w:val="single" w:sz="4" w:space="0" w:color="auto"/>
              <w:left w:val="single" w:sz="4" w:space="0" w:color="auto"/>
              <w:bottom w:val="single" w:sz="4" w:space="0" w:color="auto"/>
              <w:right w:val="single" w:sz="4" w:space="0" w:color="auto"/>
            </w:tcBorders>
            <w:hideMark/>
          </w:tcPr>
          <w:p w14:paraId="226A3FDD"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 xml:space="preserve">7,6 </w:t>
            </w:r>
          </w:p>
        </w:tc>
        <w:tc>
          <w:tcPr>
            <w:tcW w:w="1426" w:type="dxa"/>
            <w:tcBorders>
              <w:top w:val="single" w:sz="4" w:space="0" w:color="auto"/>
              <w:left w:val="single" w:sz="4" w:space="0" w:color="auto"/>
              <w:bottom w:val="single" w:sz="4" w:space="0" w:color="auto"/>
              <w:right w:val="single" w:sz="4" w:space="0" w:color="auto"/>
            </w:tcBorders>
            <w:hideMark/>
          </w:tcPr>
          <w:p w14:paraId="6120C55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11,2</w:t>
            </w:r>
          </w:p>
        </w:tc>
        <w:tc>
          <w:tcPr>
            <w:tcW w:w="1360" w:type="dxa"/>
            <w:tcBorders>
              <w:top w:val="single" w:sz="4" w:space="0" w:color="auto"/>
              <w:left w:val="single" w:sz="4" w:space="0" w:color="auto"/>
              <w:bottom w:val="single" w:sz="4" w:space="0" w:color="auto"/>
              <w:right w:val="single" w:sz="4" w:space="0" w:color="auto"/>
            </w:tcBorders>
            <w:hideMark/>
          </w:tcPr>
          <w:p w14:paraId="413EB1EE"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1016</w:t>
            </w:r>
          </w:p>
        </w:tc>
        <w:tc>
          <w:tcPr>
            <w:tcW w:w="1143" w:type="dxa"/>
            <w:tcBorders>
              <w:top w:val="single" w:sz="4" w:space="0" w:color="auto"/>
              <w:left w:val="single" w:sz="4" w:space="0" w:color="auto"/>
              <w:bottom w:val="single" w:sz="4" w:space="0" w:color="auto"/>
              <w:right w:val="single" w:sz="4" w:space="0" w:color="auto"/>
            </w:tcBorders>
            <w:hideMark/>
          </w:tcPr>
          <w:p w14:paraId="1D3CDAD1"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20</w:t>
            </w:r>
          </w:p>
        </w:tc>
        <w:tc>
          <w:tcPr>
            <w:tcW w:w="1084" w:type="dxa"/>
            <w:tcBorders>
              <w:top w:val="single" w:sz="4" w:space="0" w:color="auto"/>
              <w:left w:val="single" w:sz="4" w:space="0" w:color="auto"/>
              <w:bottom w:val="single" w:sz="4" w:space="0" w:color="auto"/>
              <w:right w:val="single" w:sz="4" w:space="0" w:color="auto"/>
            </w:tcBorders>
            <w:hideMark/>
          </w:tcPr>
          <w:p w14:paraId="42A35838"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 xml:space="preserve">14,3 </w:t>
            </w:r>
          </w:p>
        </w:tc>
        <w:tc>
          <w:tcPr>
            <w:tcW w:w="1210" w:type="dxa"/>
            <w:tcBorders>
              <w:top w:val="single" w:sz="4" w:space="0" w:color="auto"/>
              <w:left w:val="single" w:sz="4" w:space="0" w:color="auto"/>
              <w:bottom w:val="single" w:sz="4" w:space="0" w:color="auto"/>
              <w:right w:val="single" w:sz="4" w:space="0" w:color="auto"/>
            </w:tcBorders>
            <w:hideMark/>
          </w:tcPr>
          <w:p w14:paraId="0F7C4373"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 xml:space="preserve">11,2 </w:t>
            </w:r>
          </w:p>
        </w:tc>
        <w:tc>
          <w:tcPr>
            <w:tcW w:w="1411" w:type="dxa"/>
            <w:tcBorders>
              <w:top w:val="single" w:sz="4" w:space="0" w:color="auto"/>
              <w:left w:val="single" w:sz="4" w:space="0" w:color="auto"/>
              <w:bottom w:val="single" w:sz="4" w:space="0" w:color="auto"/>
              <w:right w:val="single" w:sz="4" w:space="0" w:color="auto"/>
            </w:tcBorders>
            <w:hideMark/>
          </w:tcPr>
          <w:p w14:paraId="2D3443DB" w14:textId="77777777" w:rsidR="000C30FC" w:rsidRPr="00685523" w:rsidRDefault="000C30FC" w:rsidP="000C30FC">
            <w:pPr>
              <w:spacing w:after="0" w:line="240" w:lineRule="auto"/>
              <w:jc w:val="center"/>
              <w:rPr>
                <w:rFonts w:ascii="Times New Roman" w:hAnsi="Times New Roman"/>
                <w:sz w:val="28"/>
                <w:szCs w:val="28"/>
              </w:rPr>
            </w:pPr>
            <w:r w:rsidRPr="00685523">
              <w:rPr>
                <w:rFonts w:ascii="Times New Roman" w:hAnsi="Times New Roman"/>
                <w:sz w:val="28"/>
                <w:szCs w:val="28"/>
              </w:rPr>
              <w:t>1034</w:t>
            </w:r>
          </w:p>
        </w:tc>
      </w:tr>
    </w:tbl>
    <w:p w14:paraId="526F7668" w14:textId="77777777" w:rsidR="000C30FC" w:rsidRPr="00685523" w:rsidRDefault="000C30FC" w:rsidP="000C30FC">
      <w:pPr>
        <w:spacing w:after="0" w:line="240" w:lineRule="auto"/>
        <w:jc w:val="both"/>
        <w:rPr>
          <w:rFonts w:ascii="Times New Roman" w:hAnsi="Times New Roman"/>
          <w:sz w:val="28"/>
          <w:szCs w:val="28"/>
        </w:rPr>
      </w:pPr>
    </w:p>
    <w:p w14:paraId="191E5C62" w14:textId="77777777" w:rsidR="000C30FC" w:rsidRPr="00685523" w:rsidRDefault="000C30FC" w:rsidP="000C30FC">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Приклад.</w:t>
      </w:r>
      <w:r w:rsidRPr="00685523">
        <w:rPr>
          <w:rFonts w:ascii="Times New Roman" w:hAnsi="Times New Roman"/>
          <w:sz w:val="28"/>
          <w:szCs w:val="28"/>
        </w:rPr>
        <w:t xml:space="preserve"> Температура за сухим термометром дорівнює 44,3</w:t>
      </w:r>
      <w:r w:rsidR="008A255D" w:rsidRPr="00685523">
        <w:rPr>
          <w:rFonts w:ascii="Times New Roman" w:hAnsi="Times New Roman"/>
          <w:sz w:val="28"/>
          <w:szCs w:val="28"/>
        </w:rPr>
        <w:t> </w:t>
      </w:r>
      <w:r w:rsidRPr="00685523">
        <w:rPr>
          <w:rFonts w:ascii="Times New Roman" w:hAnsi="Times New Roman"/>
          <w:sz w:val="28"/>
          <w:szCs w:val="28"/>
        </w:rPr>
        <w:t xml:space="preserve">°С, </w:t>
      </w:r>
      <w:r w:rsidR="008A255D" w:rsidRPr="00685523">
        <w:rPr>
          <w:rFonts w:ascii="Times New Roman" w:hAnsi="Times New Roman"/>
          <w:sz w:val="28"/>
          <w:szCs w:val="28"/>
        </w:rPr>
        <w:t xml:space="preserve">а </w:t>
      </w:r>
      <w:r w:rsidRPr="00685523">
        <w:rPr>
          <w:rFonts w:ascii="Times New Roman" w:hAnsi="Times New Roman"/>
          <w:sz w:val="28"/>
          <w:szCs w:val="28"/>
        </w:rPr>
        <w:t xml:space="preserve">за </w:t>
      </w:r>
      <w:r w:rsidR="008A255D" w:rsidRPr="00685523">
        <w:rPr>
          <w:rFonts w:ascii="Times New Roman" w:hAnsi="Times New Roman"/>
          <w:sz w:val="28"/>
          <w:szCs w:val="28"/>
        </w:rPr>
        <w:t>вологим</w:t>
      </w:r>
      <w:r w:rsidRPr="00685523">
        <w:rPr>
          <w:rFonts w:ascii="Times New Roman" w:hAnsi="Times New Roman"/>
          <w:sz w:val="28"/>
          <w:szCs w:val="28"/>
        </w:rPr>
        <w:t xml:space="preserve"> – 20,6</w:t>
      </w:r>
      <w:r w:rsidR="008A255D" w:rsidRPr="00685523">
        <w:rPr>
          <w:rFonts w:ascii="Times New Roman" w:hAnsi="Times New Roman"/>
          <w:sz w:val="28"/>
          <w:szCs w:val="28"/>
        </w:rPr>
        <w:t> </w:t>
      </w:r>
      <w:r w:rsidRPr="00685523">
        <w:rPr>
          <w:rFonts w:ascii="Times New Roman" w:hAnsi="Times New Roman"/>
          <w:sz w:val="28"/>
          <w:szCs w:val="28"/>
        </w:rPr>
        <w:t>°С, атмосферний тиск</w:t>
      </w:r>
      <w:r w:rsidR="008A255D" w:rsidRPr="00685523">
        <w:rPr>
          <w:rFonts w:ascii="Times New Roman" w:hAnsi="Times New Roman"/>
          <w:sz w:val="28"/>
          <w:szCs w:val="28"/>
        </w:rPr>
        <w:t xml:space="preserve"> становить</w:t>
      </w:r>
      <w:r w:rsidRPr="00685523">
        <w:rPr>
          <w:rFonts w:ascii="Times New Roman" w:hAnsi="Times New Roman"/>
          <w:sz w:val="28"/>
          <w:szCs w:val="28"/>
        </w:rPr>
        <w:t xml:space="preserve"> 820 мб. Визнач</w:t>
      </w:r>
      <w:r w:rsidR="008A255D" w:rsidRPr="00685523">
        <w:rPr>
          <w:rFonts w:ascii="Times New Roman" w:hAnsi="Times New Roman"/>
          <w:sz w:val="28"/>
          <w:szCs w:val="28"/>
        </w:rPr>
        <w:t>ити</w:t>
      </w:r>
      <w:r w:rsidRPr="00685523">
        <w:rPr>
          <w:rFonts w:ascii="Times New Roman" w:hAnsi="Times New Roman"/>
          <w:sz w:val="28"/>
          <w:szCs w:val="28"/>
        </w:rPr>
        <w:t xml:space="preserve"> парціальний тиск водяної пари, відносну вологість, дефіцит вологості й точку роси для станційного психрометра, скориставшись «Психрометричними таблицями». </w:t>
      </w:r>
    </w:p>
    <w:p w14:paraId="3CCAE4F5" w14:textId="77777777" w:rsidR="000C30FC" w:rsidRPr="00685523" w:rsidRDefault="000C30FC" w:rsidP="000C30FC">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Розв’язання.</w:t>
      </w:r>
      <w:r w:rsidRPr="00685523">
        <w:rPr>
          <w:rFonts w:ascii="Times New Roman" w:hAnsi="Times New Roman"/>
          <w:sz w:val="28"/>
          <w:szCs w:val="28"/>
        </w:rPr>
        <w:t xml:space="preserve"> Споч</w:t>
      </w:r>
      <w:r w:rsidR="007C2AAA" w:rsidRPr="00685523">
        <w:rPr>
          <w:rFonts w:ascii="Times New Roman" w:hAnsi="Times New Roman"/>
          <w:sz w:val="28"/>
          <w:szCs w:val="28"/>
        </w:rPr>
        <w:t>атку в п</w:t>
      </w:r>
      <w:r w:rsidRPr="00685523">
        <w:rPr>
          <w:rFonts w:ascii="Times New Roman" w:hAnsi="Times New Roman"/>
          <w:sz w:val="28"/>
          <w:szCs w:val="28"/>
        </w:rPr>
        <w:t>сихрометричні</w:t>
      </w:r>
      <w:r w:rsidR="007C2AAA" w:rsidRPr="00685523">
        <w:rPr>
          <w:rFonts w:ascii="Times New Roman" w:hAnsi="Times New Roman"/>
          <w:sz w:val="28"/>
          <w:szCs w:val="28"/>
        </w:rPr>
        <w:t>й таблиці</w:t>
      </w:r>
      <w:r w:rsidRPr="00685523">
        <w:rPr>
          <w:rFonts w:ascii="Times New Roman" w:hAnsi="Times New Roman"/>
          <w:sz w:val="28"/>
          <w:szCs w:val="28"/>
        </w:rPr>
        <w:t xml:space="preserve"> </w:t>
      </w:r>
      <w:r w:rsidR="008A255D" w:rsidRPr="00685523">
        <w:rPr>
          <w:rFonts w:ascii="Times New Roman" w:hAnsi="Times New Roman"/>
          <w:sz w:val="28"/>
          <w:szCs w:val="28"/>
        </w:rPr>
        <w:t>в</w:t>
      </w:r>
      <w:r w:rsidRPr="00685523">
        <w:rPr>
          <w:rFonts w:ascii="Times New Roman" w:hAnsi="Times New Roman"/>
          <w:sz w:val="28"/>
          <w:szCs w:val="28"/>
        </w:rPr>
        <w:t xml:space="preserve"> колонці знаходимо температуру за сухим термометром (t = 44,3 °С). Для неї в рядку </w:t>
      </w:r>
      <w:r w:rsidR="008A255D" w:rsidRPr="00685523">
        <w:rPr>
          <w:rFonts w:ascii="Times New Roman" w:hAnsi="Times New Roman"/>
          <w:sz w:val="28"/>
          <w:szCs w:val="28"/>
        </w:rPr>
        <w:t xml:space="preserve">визначаємо </w:t>
      </w:r>
      <w:r w:rsidRPr="00685523">
        <w:rPr>
          <w:rFonts w:ascii="Times New Roman" w:hAnsi="Times New Roman"/>
          <w:sz w:val="28"/>
          <w:szCs w:val="28"/>
        </w:rPr>
        <w:t>температур</w:t>
      </w:r>
      <w:r w:rsidR="008A255D" w:rsidRPr="00685523">
        <w:rPr>
          <w:rFonts w:ascii="Times New Roman" w:hAnsi="Times New Roman"/>
          <w:sz w:val="28"/>
          <w:szCs w:val="28"/>
        </w:rPr>
        <w:t>у</w:t>
      </w:r>
      <w:r w:rsidRPr="00685523">
        <w:rPr>
          <w:rFonts w:ascii="Times New Roman" w:hAnsi="Times New Roman"/>
          <w:sz w:val="28"/>
          <w:szCs w:val="28"/>
        </w:rPr>
        <w:t xml:space="preserve"> </w:t>
      </w:r>
      <w:r w:rsidR="008A255D" w:rsidRPr="00685523">
        <w:rPr>
          <w:rFonts w:ascii="Times New Roman" w:hAnsi="Times New Roman"/>
          <w:sz w:val="28"/>
          <w:szCs w:val="28"/>
        </w:rPr>
        <w:t>вологого</w:t>
      </w:r>
      <w:r w:rsidRPr="00685523">
        <w:rPr>
          <w:rFonts w:ascii="Times New Roman" w:hAnsi="Times New Roman"/>
          <w:sz w:val="28"/>
          <w:szCs w:val="28"/>
        </w:rPr>
        <w:t xml:space="preserve"> термометра (t´ = 20,6° С). Потім </w:t>
      </w:r>
      <w:r w:rsidR="008A255D" w:rsidRPr="00685523">
        <w:rPr>
          <w:rFonts w:ascii="Times New Roman" w:hAnsi="Times New Roman"/>
          <w:sz w:val="28"/>
          <w:szCs w:val="28"/>
        </w:rPr>
        <w:t>знаходимо</w:t>
      </w:r>
      <w:r w:rsidRPr="00685523">
        <w:rPr>
          <w:rFonts w:ascii="Times New Roman" w:hAnsi="Times New Roman"/>
          <w:sz w:val="28"/>
          <w:szCs w:val="28"/>
        </w:rPr>
        <w:t xml:space="preserve"> значення </w:t>
      </w:r>
      <w:r w:rsidR="008A255D" w:rsidRPr="00685523">
        <w:rPr>
          <w:rFonts w:ascii="Times New Roman" w:hAnsi="Times New Roman"/>
          <w:sz w:val="28"/>
          <w:szCs w:val="28"/>
        </w:rPr>
        <w:t xml:space="preserve">        </w:t>
      </w:r>
      <w:r w:rsidRPr="00685523">
        <w:rPr>
          <w:rFonts w:ascii="Times New Roman" w:hAnsi="Times New Roman"/>
          <w:sz w:val="28"/>
          <w:szCs w:val="28"/>
        </w:rPr>
        <w:t xml:space="preserve">е = 5 мб. </w:t>
      </w:r>
    </w:p>
    <w:p w14:paraId="4EBE5E2C" w14:textId="77777777" w:rsidR="000C30FC" w:rsidRPr="00685523" w:rsidRDefault="00631954" w:rsidP="000C30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 З</w:t>
      </w:r>
      <w:r w:rsidR="000C30FC" w:rsidRPr="00685523">
        <w:rPr>
          <w:rFonts w:ascii="Times New Roman" w:hAnsi="Times New Roman"/>
          <w:sz w:val="28"/>
          <w:szCs w:val="28"/>
        </w:rPr>
        <w:t xml:space="preserve">а різницею (t – t´) = 44,3 – 20,6 = 23,7 ≈ 24° С і р = 820 мб знаходимо поправку на атмосферний тиск: ∆е = 3,4 мб, тоді е </w:t>
      </w:r>
      <w:r w:rsidR="000C30FC" w:rsidRPr="00685523">
        <w:rPr>
          <w:rFonts w:ascii="Times New Roman" w:hAnsi="Times New Roman"/>
          <w:sz w:val="28"/>
          <w:szCs w:val="28"/>
          <w:vertAlign w:val="subscript"/>
        </w:rPr>
        <w:t>випр.</w:t>
      </w:r>
      <w:r w:rsidR="000C30FC" w:rsidRPr="00685523">
        <w:rPr>
          <w:rFonts w:ascii="Times New Roman" w:hAnsi="Times New Roman"/>
          <w:sz w:val="28"/>
          <w:szCs w:val="28"/>
        </w:rPr>
        <w:t xml:space="preserve"> = 5,0 + 3,4 = 8,4 мб. Поправка ∆е додається до</w:t>
      </w:r>
      <w:r w:rsidRPr="00685523">
        <w:rPr>
          <w:rFonts w:ascii="Times New Roman" w:hAnsi="Times New Roman"/>
          <w:sz w:val="28"/>
          <w:szCs w:val="28"/>
        </w:rPr>
        <w:t xml:space="preserve"> отриманого значення е</w:t>
      </w:r>
      <w:r w:rsidR="000C30FC" w:rsidRPr="00685523">
        <w:rPr>
          <w:rFonts w:ascii="Times New Roman" w:hAnsi="Times New Roman"/>
          <w:sz w:val="28"/>
          <w:szCs w:val="28"/>
        </w:rPr>
        <w:t>, якщо тиск менше 1000 мб, і віднімається</w:t>
      </w:r>
      <w:r w:rsidR="008A255D" w:rsidRPr="00685523">
        <w:rPr>
          <w:rFonts w:ascii="Times New Roman" w:hAnsi="Times New Roman"/>
          <w:sz w:val="28"/>
          <w:szCs w:val="28"/>
        </w:rPr>
        <w:t xml:space="preserve">, </w:t>
      </w:r>
      <w:r w:rsidR="000C30FC" w:rsidRPr="00685523">
        <w:rPr>
          <w:rFonts w:ascii="Times New Roman" w:hAnsi="Times New Roman"/>
          <w:sz w:val="28"/>
          <w:szCs w:val="28"/>
        </w:rPr>
        <w:t xml:space="preserve"> якщо тиск більше 1000 мб. </w:t>
      </w:r>
    </w:p>
    <w:p w14:paraId="782FAFA6" w14:textId="77777777" w:rsidR="000C30FC" w:rsidRPr="00685523" w:rsidRDefault="008A255D" w:rsidP="000C30FC">
      <w:pPr>
        <w:spacing w:after="0" w:line="240" w:lineRule="auto"/>
        <w:ind w:firstLine="720"/>
        <w:jc w:val="both"/>
        <w:rPr>
          <w:rFonts w:ascii="Times New Roman" w:hAnsi="Times New Roman"/>
          <w:sz w:val="28"/>
          <w:szCs w:val="28"/>
        </w:rPr>
      </w:pPr>
      <w:r w:rsidRPr="00685523">
        <w:rPr>
          <w:rFonts w:ascii="Times New Roman" w:hAnsi="Times New Roman"/>
          <w:sz w:val="28"/>
          <w:szCs w:val="28"/>
        </w:rPr>
        <w:t>У</w:t>
      </w:r>
      <w:r w:rsidR="00631954" w:rsidRPr="00685523">
        <w:rPr>
          <w:rFonts w:ascii="Times New Roman" w:hAnsi="Times New Roman"/>
          <w:sz w:val="28"/>
          <w:szCs w:val="28"/>
        </w:rPr>
        <w:t xml:space="preserve"> психрометричній таблиці</w:t>
      </w:r>
      <w:r w:rsidRPr="00685523">
        <w:rPr>
          <w:rFonts w:ascii="Times New Roman" w:hAnsi="Times New Roman"/>
          <w:sz w:val="28"/>
          <w:szCs w:val="28"/>
        </w:rPr>
        <w:t xml:space="preserve"> в</w:t>
      </w:r>
      <w:r w:rsidR="000C30FC" w:rsidRPr="00685523">
        <w:rPr>
          <w:rFonts w:ascii="Times New Roman" w:hAnsi="Times New Roman"/>
          <w:sz w:val="28"/>
          <w:szCs w:val="28"/>
        </w:rPr>
        <w:t xml:space="preserve"> колонці з t = 44,3° С знаходимо в графі е найближче значення до е</w:t>
      </w:r>
      <w:r w:rsidR="000C30FC" w:rsidRPr="00685523">
        <w:rPr>
          <w:rFonts w:ascii="Times New Roman" w:hAnsi="Times New Roman"/>
          <w:sz w:val="28"/>
          <w:szCs w:val="28"/>
          <w:vertAlign w:val="subscript"/>
        </w:rPr>
        <w:t>випр</w:t>
      </w:r>
      <w:r w:rsidR="000C30FC" w:rsidRPr="00685523">
        <w:rPr>
          <w:rFonts w:ascii="Times New Roman" w:hAnsi="Times New Roman"/>
          <w:sz w:val="28"/>
          <w:szCs w:val="28"/>
        </w:rPr>
        <w:t xml:space="preserve">. Тоді значення е = 8,3 мб (наступне </w:t>
      </w:r>
      <w:r w:rsidRPr="00685523">
        <w:rPr>
          <w:rFonts w:ascii="Times New Roman" w:hAnsi="Times New Roman"/>
          <w:sz w:val="28"/>
          <w:szCs w:val="28"/>
        </w:rPr>
        <w:t xml:space="preserve">– </w:t>
      </w:r>
      <w:r w:rsidR="000C30FC" w:rsidRPr="00685523">
        <w:rPr>
          <w:rFonts w:ascii="Times New Roman" w:hAnsi="Times New Roman"/>
          <w:sz w:val="28"/>
          <w:szCs w:val="28"/>
        </w:rPr>
        <w:t xml:space="preserve">8,5 мб; рекомендується брати значення е із нестачею, якщо поправка ∆е додавалась, а із надлишком, якщо поправка ∆е віднімалась). Із цього рядка виписуємо всі виправлені значення вологості: td = 4,3° С, е = 8,3 мб, f = 9%, d = 84,2 мб. </w:t>
      </w:r>
    </w:p>
    <w:p w14:paraId="58726233" w14:textId="77777777" w:rsidR="000C30FC" w:rsidRPr="00685523" w:rsidRDefault="000C30FC" w:rsidP="000C30FC">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ab/>
        <w:t xml:space="preserve"> </w:t>
      </w:r>
      <w:r w:rsidRPr="00685523">
        <w:rPr>
          <w:rFonts w:ascii="Times New Roman" w:hAnsi="Times New Roman"/>
          <w:b/>
          <w:sz w:val="28"/>
          <w:szCs w:val="28"/>
        </w:rPr>
        <w:t xml:space="preserve">Завдання 6. </w:t>
      </w:r>
      <w:r w:rsidRPr="00685523">
        <w:rPr>
          <w:rFonts w:ascii="Times New Roman" w:hAnsi="Times New Roman"/>
          <w:sz w:val="28"/>
          <w:szCs w:val="28"/>
        </w:rPr>
        <w:t xml:space="preserve"> Побуд</w:t>
      </w:r>
      <w:r w:rsidR="008A255D" w:rsidRPr="00685523">
        <w:rPr>
          <w:rFonts w:ascii="Times New Roman" w:hAnsi="Times New Roman"/>
          <w:sz w:val="28"/>
          <w:szCs w:val="28"/>
        </w:rPr>
        <w:t>у</w:t>
      </w:r>
      <w:r w:rsidRPr="00685523">
        <w:rPr>
          <w:rFonts w:ascii="Times New Roman" w:hAnsi="Times New Roman"/>
          <w:sz w:val="28"/>
          <w:szCs w:val="28"/>
        </w:rPr>
        <w:t xml:space="preserve">вати графік річного ходу парціального тиску водяної пари е </w:t>
      </w:r>
      <w:r w:rsidR="008A255D" w:rsidRPr="00685523">
        <w:rPr>
          <w:rFonts w:ascii="Times New Roman" w:hAnsi="Times New Roman"/>
          <w:sz w:val="28"/>
          <w:szCs w:val="28"/>
        </w:rPr>
        <w:t>та</w:t>
      </w:r>
      <w:r w:rsidRPr="00685523">
        <w:rPr>
          <w:rFonts w:ascii="Times New Roman" w:hAnsi="Times New Roman"/>
          <w:sz w:val="28"/>
          <w:szCs w:val="28"/>
        </w:rPr>
        <w:t xml:space="preserve"> відносної вологості повітря f. Накреслити осі координат. Задати масштаби побудови: по горизонталі в 1 см – 1 місяць, по вертикалі в </w:t>
      </w:r>
      <w:r w:rsidR="008A255D" w:rsidRPr="00685523">
        <w:rPr>
          <w:rFonts w:ascii="Times New Roman" w:hAnsi="Times New Roman"/>
          <w:sz w:val="28"/>
          <w:szCs w:val="28"/>
        </w:rPr>
        <w:t xml:space="preserve">   </w:t>
      </w:r>
      <w:r w:rsidRPr="00685523">
        <w:rPr>
          <w:rFonts w:ascii="Times New Roman" w:hAnsi="Times New Roman"/>
          <w:sz w:val="28"/>
          <w:szCs w:val="28"/>
        </w:rPr>
        <w:t>1см – 2 гПа (для е), в 1 см – 5% (для f). Точки е і  f нанести на 15–е число кожного місяця, які потім пла</w:t>
      </w:r>
      <w:r w:rsidR="002B0EBF" w:rsidRPr="00685523">
        <w:rPr>
          <w:rFonts w:ascii="Times New Roman" w:hAnsi="Times New Roman"/>
          <w:sz w:val="28"/>
          <w:szCs w:val="28"/>
        </w:rPr>
        <w:t>вно з’єднати між собою (табл. 11</w:t>
      </w:r>
      <w:r w:rsidR="00181DB4" w:rsidRPr="00685523">
        <w:rPr>
          <w:rFonts w:ascii="Times New Roman" w:hAnsi="Times New Roman"/>
          <w:sz w:val="28"/>
          <w:szCs w:val="28"/>
        </w:rPr>
        <w:t>-</w:t>
      </w:r>
      <w:r w:rsidR="002B0EBF" w:rsidRPr="00685523">
        <w:rPr>
          <w:rFonts w:ascii="Times New Roman" w:hAnsi="Times New Roman"/>
          <w:sz w:val="28"/>
          <w:szCs w:val="28"/>
        </w:rPr>
        <w:t>12</w:t>
      </w:r>
      <w:r w:rsidRPr="00685523">
        <w:rPr>
          <w:rFonts w:ascii="Times New Roman" w:hAnsi="Times New Roman"/>
          <w:sz w:val="28"/>
          <w:szCs w:val="28"/>
        </w:rPr>
        <w:t xml:space="preserve">). Під час аналізу графіків </w:t>
      </w:r>
      <w:r w:rsidR="00181DB4" w:rsidRPr="00685523">
        <w:rPr>
          <w:rFonts w:ascii="Times New Roman" w:hAnsi="Times New Roman"/>
          <w:sz w:val="28"/>
          <w:szCs w:val="28"/>
        </w:rPr>
        <w:t>визначити</w:t>
      </w:r>
      <w:r w:rsidRPr="00685523">
        <w:rPr>
          <w:rFonts w:ascii="Times New Roman" w:hAnsi="Times New Roman"/>
          <w:sz w:val="28"/>
          <w:szCs w:val="28"/>
        </w:rPr>
        <w:t xml:space="preserve"> місяці з максимальним і мінімальним значеннями величин вологості повітря, обґрунтувати несинхронний розподіл цих величин протягом року</w:t>
      </w:r>
      <w:r w:rsidR="00181DB4" w:rsidRPr="00685523">
        <w:rPr>
          <w:rFonts w:ascii="Times New Roman" w:hAnsi="Times New Roman"/>
          <w:sz w:val="28"/>
          <w:szCs w:val="28"/>
        </w:rPr>
        <w:t>.</w:t>
      </w:r>
      <w:r w:rsidRPr="00685523">
        <w:rPr>
          <w:rFonts w:ascii="Times New Roman" w:hAnsi="Times New Roman"/>
          <w:sz w:val="28"/>
          <w:szCs w:val="28"/>
        </w:rPr>
        <w:t xml:space="preserve">  </w:t>
      </w:r>
    </w:p>
    <w:p w14:paraId="372E11C6" w14:textId="77777777" w:rsidR="000C30FC" w:rsidRPr="00685523" w:rsidRDefault="000C30FC" w:rsidP="000C30FC">
      <w:pPr>
        <w:tabs>
          <w:tab w:val="left" w:pos="924"/>
          <w:tab w:val="left" w:pos="2730"/>
          <w:tab w:val="left" w:pos="3240"/>
          <w:tab w:val="left" w:pos="5767"/>
        </w:tabs>
        <w:spacing w:after="0" w:line="240" w:lineRule="auto"/>
        <w:jc w:val="both"/>
        <w:rPr>
          <w:rFonts w:ascii="Times New Roman" w:hAnsi="Times New Roman"/>
          <w:sz w:val="28"/>
          <w:szCs w:val="28"/>
        </w:rPr>
      </w:pPr>
    </w:p>
    <w:p w14:paraId="7D6CAB33" w14:textId="77777777" w:rsidR="000C30FC" w:rsidRPr="00685523" w:rsidRDefault="002B0EBF" w:rsidP="00021D69">
      <w:pPr>
        <w:tabs>
          <w:tab w:val="left" w:pos="924"/>
          <w:tab w:val="left" w:pos="2730"/>
          <w:tab w:val="left" w:pos="3240"/>
          <w:tab w:val="left" w:pos="5767"/>
        </w:tabs>
        <w:spacing w:after="0" w:line="240" w:lineRule="auto"/>
        <w:ind w:firstLine="709"/>
        <w:jc w:val="both"/>
        <w:rPr>
          <w:rFonts w:ascii="Times New Roman" w:hAnsi="Times New Roman"/>
          <w:sz w:val="28"/>
          <w:szCs w:val="28"/>
        </w:rPr>
      </w:pPr>
      <w:r w:rsidRPr="00685523">
        <w:rPr>
          <w:rFonts w:ascii="Times New Roman" w:hAnsi="Times New Roman"/>
          <w:sz w:val="28"/>
          <w:szCs w:val="28"/>
        </w:rPr>
        <w:lastRenderedPageBreak/>
        <w:t xml:space="preserve"> Таблиця 11</w:t>
      </w:r>
      <w:r w:rsidR="000C30FC" w:rsidRPr="00685523">
        <w:rPr>
          <w:rFonts w:ascii="Times New Roman" w:hAnsi="Times New Roman"/>
          <w:sz w:val="28"/>
          <w:szCs w:val="28"/>
        </w:rPr>
        <w:t xml:space="preserve"> – Середній місячний і річний парціальний тиск водяної пари </w:t>
      </w:r>
    </w:p>
    <w:p w14:paraId="4CF0AE4D" w14:textId="77777777" w:rsidR="000C30FC" w:rsidRPr="00685523" w:rsidRDefault="000C30FC" w:rsidP="000C30FC">
      <w:pPr>
        <w:tabs>
          <w:tab w:val="left" w:pos="924"/>
          <w:tab w:val="left" w:pos="2730"/>
          <w:tab w:val="left" w:pos="3240"/>
          <w:tab w:val="left" w:pos="5767"/>
        </w:tabs>
        <w:spacing w:after="0" w:line="240" w:lineRule="auto"/>
        <w:jc w:val="both"/>
        <w:rPr>
          <w:rFonts w:ascii="Times New Roman" w:hAnsi="Times New Roman"/>
          <w:sz w:val="28"/>
          <w:szCs w:val="28"/>
        </w:rPr>
      </w:pPr>
    </w:p>
    <w:tbl>
      <w:tblPr>
        <w:tblpPr w:leftFromText="180" w:rightFromText="180" w:bottomFromText="160" w:vertAnchor="text" w:tblpX="156"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006"/>
        <w:gridCol w:w="1262"/>
        <w:gridCol w:w="1276"/>
        <w:gridCol w:w="1134"/>
        <w:gridCol w:w="1728"/>
        <w:gridCol w:w="1362"/>
      </w:tblGrid>
      <w:tr w:rsidR="000C30FC" w:rsidRPr="00685523" w14:paraId="41866F25" w14:textId="77777777" w:rsidTr="00181DB4">
        <w:trPr>
          <w:trHeight w:val="255"/>
        </w:trPr>
        <w:tc>
          <w:tcPr>
            <w:tcW w:w="1838" w:type="dxa"/>
            <w:tcBorders>
              <w:top w:val="single" w:sz="4" w:space="0" w:color="auto"/>
              <w:left w:val="single" w:sz="4" w:space="0" w:color="auto"/>
              <w:bottom w:val="single" w:sz="4" w:space="0" w:color="auto"/>
              <w:right w:val="single" w:sz="4" w:space="0" w:color="auto"/>
            </w:tcBorders>
            <w:hideMark/>
          </w:tcPr>
          <w:p w14:paraId="485B93AB"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Місяць</w:t>
            </w:r>
          </w:p>
        </w:tc>
        <w:tc>
          <w:tcPr>
            <w:tcW w:w="1006" w:type="dxa"/>
            <w:tcBorders>
              <w:top w:val="single" w:sz="4" w:space="0" w:color="auto"/>
              <w:left w:val="single" w:sz="4" w:space="0" w:color="auto"/>
              <w:bottom w:val="single" w:sz="4" w:space="0" w:color="auto"/>
              <w:right w:val="single" w:sz="4" w:space="0" w:color="auto"/>
            </w:tcBorders>
            <w:hideMark/>
          </w:tcPr>
          <w:p w14:paraId="7C3CDCD6"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w:t>
            </w:r>
          </w:p>
        </w:tc>
        <w:tc>
          <w:tcPr>
            <w:tcW w:w="1262" w:type="dxa"/>
            <w:tcBorders>
              <w:top w:val="single" w:sz="4" w:space="0" w:color="auto"/>
              <w:left w:val="single" w:sz="4" w:space="0" w:color="auto"/>
              <w:bottom w:val="single" w:sz="4" w:space="0" w:color="auto"/>
              <w:right w:val="single" w:sz="4" w:space="0" w:color="auto"/>
            </w:tcBorders>
            <w:hideMark/>
          </w:tcPr>
          <w:p w14:paraId="45F0F627"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II</w:t>
            </w:r>
          </w:p>
        </w:tc>
        <w:tc>
          <w:tcPr>
            <w:tcW w:w="1276" w:type="dxa"/>
            <w:tcBorders>
              <w:top w:val="single" w:sz="4" w:space="0" w:color="auto"/>
              <w:left w:val="single" w:sz="4" w:space="0" w:color="auto"/>
              <w:bottom w:val="single" w:sz="4" w:space="0" w:color="auto"/>
              <w:right w:val="single" w:sz="4" w:space="0" w:color="auto"/>
            </w:tcBorders>
            <w:hideMark/>
          </w:tcPr>
          <w:p w14:paraId="48200C1C"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III</w:t>
            </w:r>
          </w:p>
        </w:tc>
        <w:tc>
          <w:tcPr>
            <w:tcW w:w="1134" w:type="dxa"/>
            <w:tcBorders>
              <w:top w:val="single" w:sz="4" w:space="0" w:color="auto"/>
              <w:left w:val="single" w:sz="4" w:space="0" w:color="auto"/>
              <w:bottom w:val="single" w:sz="4" w:space="0" w:color="auto"/>
              <w:right w:val="single" w:sz="4" w:space="0" w:color="auto"/>
            </w:tcBorders>
            <w:hideMark/>
          </w:tcPr>
          <w:p w14:paraId="107D7520"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IV</w:t>
            </w:r>
          </w:p>
        </w:tc>
        <w:tc>
          <w:tcPr>
            <w:tcW w:w="1728" w:type="dxa"/>
            <w:tcBorders>
              <w:top w:val="single" w:sz="4" w:space="0" w:color="auto"/>
              <w:left w:val="single" w:sz="4" w:space="0" w:color="auto"/>
              <w:bottom w:val="single" w:sz="4" w:space="0" w:color="auto"/>
              <w:right w:val="single" w:sz="4" w:space="0" w:color="auto"/>
            </w:tcBorders>
            <w:hideMark/>
          </w:tcPr>
          <w:p w14:paraId="38031621"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V</w:t>
            </w:r>
          </w:p>
        </w:tc>
        <w:tc>
          <w:tcPr>
            <w:tcW w:w="1362" w:type="dxa"/>
            <w:tcBorders>
              <w:top w:val="single" w:sz="4" w:space="0" w:color="auto"/>
              <w:left w:val="single" w:sz="4" w:space="0" w:color="auto"/>
              <w:bottom w:val="single" w:sz="4" w:space="0" w:color="auto"/>
              <w:right w:val="single" w:sz="4" w:space="0" w:color="auto"/>
            </w:tcBorders>
            <w:hideMark/>
          </w:tcPr>
          <w:p w14:paraId="6974D118"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VI</w:t>
            </w:r>
          </w:p>
        </w:tc>
      </w:tr>
      <w:tr w:rsidR="000C30FC" w:rsidRPr="00685523" w14:paraId="595F3B4E" w14:textId="77777777" w:rsidTr="00181DB4">
        <w:trPr>
          <w:trHeight w:val="388"/>
        </w:trPr>
        <w:tc>
          <w:tcPr>
            <w:tcW w:w="1838" w:type="dxa"/>
            <w:tcBorders>
              <w:top w:val="single" w:sz="4" w:space="0" w:color="auto"/>
              <w:left w:val="single" w:sz="4" w:space="0" w:color="auto"/>
              <w:bottom w:val="single" w:sz="4" w:space="0" w:color="auto"/>
              <w:right w:val="single" w:sz="4" w:space="0" w:color="auto"/>
            </w:tcBorders>
            <w:hideMark/>
          </w:tcPr>
          <w:p w14:paraId="5D62A7B8"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е, гПа</w:t>
            </w:r>
          </w:p>
        </w:tc>
        <w:tc>
          <w:tcPr>
            <w:tcW w:w="1006" w:type="dxa"/>
            <w:tcBorders>
              <w:top w:val="single" w:sz="4" w:space="0" w:color="auto"/>
              <w:left w:val="single" w:sz="4" w:space="0" w:color="auto"/>
              <w:bottom w:val="single" w:sz="4" w:space="0" w:color="auto"/>
              <w:right w:val="single" w:sz="4" w:space="0" w:color="auto"/>
            </w:tcBorders>
            <w:hideMark/>
          </w:tcPr>
          <w:p w14:paraId="2CC93069"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3,6</w:t>
            </w:r>
          </w:p>
        </w:tc>
        <w:tc>
          <w:tcPr>
            <w:tcW w:w="1262" w:type="dxa"/>
            <w:tcBorders>
              <w:top w:val="single" w:sz="4" w:space="0" w:color="auto"/>
              <w:left w:val="single" w:sz="4" w:space="0" w:color="auto"/>
              <w:bottom w:val="single" w:sz="4" w:space="0" w:color="auto"/>
              <w:right w:val="single" w:sz="4" w:space="0" w:color="auto"/>
            </w:tcBorders>
            <w:hideMark/>
          </w:tcPr>
          <w:p w14:paraId="3D52FB92"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hideMark/>
          </w:tcPr>
          <w:p w14:paraId="3389D832"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4,6</w:t>
            </w:r>
          </w:p>
        </w:tc>
        <w:tc>
          <w:tcPr>
            <w:tcW w:w="1134" w:type="dxa"/>
            <w:tcBorders>
              <w:top w:val="single" w:sz="4" w:space="0" w:color="auto"/>
              <w:left w:val="single" w:sz="4" w:space="0" w:color="auto"/>
              <w:bottom w:val="single" w:sz="4" w:space="0" w:color="auto"/>
              <w:right w:val="single" w:sz="4" w:space="0" w:color="auto"/>
            </w:tcBorders>
            <w:hideMark/>
          </w:tcPr>
          <w:p w14:paraId="4A37CCEE"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7,1</w:t>
            </w:r>
          </w:p>
        </w:tc>
        <w:tc>
          <w:tcPr>
            <w:tcW w:w="1728" w:type="dxa"/>
            <w:tcBorders>
              <w:top w:val="single" w:sz="4" w:space="0" w:color="auto"/>
              <w:left w:val="single" w:sz="4" w:space="0" w:color="auto"/>
              <w:bottom w:val="single" w:sz="4" w:space="0" w:color="auto"/>
              <w:right w:val="single" w:sz="4" w:space="0" w:color="auto"/>
            </w:tcBorders>
            <w:hideMark/>
          </w:tcPr>
          <w:p w14:paraId="59BDAD56"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9,7</w:t>
            </w:r>
          </w:p>
        </w:tc>
        <w:tc>
          <w:tcPr>
            <w:tcW w:w="1362" w:type="dxa"/>
            <w:tcBorders>
              <w:top w:val="single" w:sz="4" w:space="0" w:color="auto"/>
              <w:left w:val="single" w:sz="4" w:space="0" w:color="auto"/>
              <w:bottom w:val="single" w:sz="4" w:space="0" w:color="auto"/>
              <w:right w:val="single" w:sz="4" w:space="0" w:color="auto"/>
            </w:tcBorders>
            <w:hideMark/>
          </w:tcPr>
          <w:p w14:paraId="5CAFA524"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12,8</w:t>
            </w:r>
          </w:p>
        </w:tc>
      </w:tr>
    </w:tbl>
    <w:p w14:paraId="35730863" w14:textId="77777777" w:rsidR="000C30FC" w:rsidRPr="00685523" w:rsidRDefault="000C30FC" w:rsidP="000C30FC">
      <w:pPr>
        <w:tabs>
          <w:tab w:val="left" w:pos="924"/>
          <w:tab w:val="left" w:pos="2730"/>
          <w:tab w:val="left" w:pos="3240"/>
          <w:tab w:val="left" w:pos="5767"/>
        </w:tabs>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831"/>
        <w:gridCol w:w="992"/>
        <w:gridCol w:w="992"/>
        <w:gridCol w:w="851"/>
        <w:gridCol w:w="708"/>
        <w:gridCol w:w="709"/>
        <w:gridCol w:w="2693"/>
      </w:tblGrid>
      <w:tr w:rsidR="000C30FC" w:rsidRPr="00685523" w14:paraId="1EC0C99E" w14:textId="77777777" w:rsidTr="00181DB4">
        <w:trPr>
          <w:trHeight w:val="244"/>
        </w:trPr>
        <w:tc>
          <w:tcPr>
            <w:tcW w:w="1863" w:type="dxa"/>
            <w:tcBorders>
              <w:top w:val="single" w:sz="4" w:space="0" w:color="auto"/>
              <w:left w:val="single" w:sz="4" w:space="0" w:color="auto"/>
              <w:bottom w:val="single" w:sz="4" w:space="0" w:color="auto"/>
              <w:right w:val="single" w:sz="4" w:space="0" w:color="auto"/>
            </w:tcBorders>
            <w:hideMark/>
          </w:tcPr>
          <w:p w14:paraId="19158AC5"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Місяць</w:t>
            </w:r>
          </w:p>
        </w:tc>
        <w:tc>
          <w:tcPr>
            <w:tcW w:w="831" w:type="dxa"/>
            <w:tcBorders>
              <w:top w:val="single" w:sz="4" w:space="0" w:color="auto"/>
              <w:left w:val="single" w:sz="4" w:space="0" w:color="auto"/>
              <w:bottom w:val="single" w:sz="4" w:space="0" w:color="auto"/>
              <w:right w:val="single" w:sz="4" w:space="0" w:color="auto"/>
            </w:tcBorders>
            <w:hideMark/>
          </w:tcPr>
          <w:p w14:paraId="6A796202"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VII</w:t>
            </w:r>
          </w:p>
        </w:tc>
        <w:tc>
          <w:tcPr>
            <w:tcW w:w="992" w:type="dxa"/>
            <w:tcBorders>
              <w:top w:val="single" w:sz="4" w:space="0" w:color="auto"/>
              <w:left w:val="single" w:sz="4" w:space="0" w:color="auto"/>
              <w:bottom w:val="single" w:sz="4" w:space="0" w:color="auto"/>
              <w:right w:val="single" w:sz="4" w:space="0" w:color="auto"/>
            </w:tcBorders>
            <w:hideMark/>
          </w:tcPr>
          <w:p w14:paraId="4DB1DAA4"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VIII</w:t>
            </w:r>
          </w:p>
        </w:tc>
        <w:tc>
          <w:tcPr>
            <w:tcW w:w="992" w:type="dxa"/>
            <w:tcBorders>
              <w:top w:val="single" w:sz="4" w:space="0" w:color="auto"/>
              <w:left w:val="single" w:sz="4" w:space="0" w:color="auto"/>
              <w:bottom w:val="single" w:sz="4" w:space="0" w:color="auto"/>
              <w:right w:val="single" w:sz="4" w:space="0" w:color="auto"/>
            </w:tcBorders>
            <w:hideMark/>
          </w:tcPr>
          <w:p w14:paraId="3B1D9F58"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IX</w:t>
            </w:r>
          </w:p>
        </w:tc>
        <w:tc>
          <w:tcPr>
            <w:tcW w:w="851" w:type="dxa"/>
            <w:tcBorders>
              <w:top w:val="single" w:sz="4" w:space="0" w:color="auto"/>
              <w:left w:val="single" w:sz="4" w:space="0" w:color="auto"/>
              <w:bottom w:val="single" w:sz="4" w:space="0" w:color="auto"/>
              <w:right w:val="single" w:sz="4" w:space="0" w:color="auto"/>
            </w:tcBorders>
            <w:hideMark/>
          </w:tcPr>
          <w:p w14:paraId="7A76BDAB"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X</w:t>
            </w:r>
          </w:p>
        </w:tc>
        <w:tc>
          <w:tcPr>
            <w:tcW w:w="708" w:type="dxa"/>
            <w:tcBorders>
              <w:top w:val="single" w:sz="4" w:space="0" w:color="auto"/>
              <w:left w:val="single" w:sz="4" w:space="0" w:color="auto"/>
              <w:bottom w:val="single" w:sz="4" w:space="0" w:color="auto"/>
              <w:right w:val="single" w:sz="4" w:space="0" w:color="auto"/>
            </w:tcBorders>
            <w:hideMark/>
          </w:tcPr>
          <w:p w14:paraId="38574CFF"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XI</w:t>
            </w:r>
          </w:p>
        </w:tc>
        <w:tc>
          <w:tcPr>
            <w:tcW w:w="709" w:type="dxa"/>
            <w:tcBorders>
              <w:top w:val="single" w:sz="4" w:space="0" w:color="auto"/>
              <w:left w:val="single" w:sz="4" w:space="0" w:color="auto"/>
              <w:bottom w:val="single" w:sz="4" w:space="0" w:color="auto"/>
              <w:right w:val="single" w:sz="4" w:space="0" w:color="auto"/>
            </w:tcBorders>
            <w:hideMark/>
          </w:tcPr>
          <w:p w14:paraId="0831A07E"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XII</w:t>
            </w:r>
          </w:p>
        </w:tc>
        <w:tc>
          <w:tcPr>
            <w:tcW w:w="2693" w:type="dxa"/>
            <w:tcBorders>
              <w:top w:val="single" w:sz="4" w:space="0" w:color="auto"/>
              <w:left w:val="single" w:sz="4" w:space="0" w:color="auto"/>
              <w:bottom w:val="single" w:sz="4" w:space="0" w:color="auto"/>
              <w:right w:val="single" w:sz="4" w:space="0" w:color="auto"/>
            </w:tcBorders>
            <w:hideMark/>
          </w:tcPr>
          <w:p w14:paraId="72E6AAAE" w14:textId="77777777" w:rsidR="00181DB4" w:rsidRPr="00685523" w:rsidRDefault="000C30FC" w:rsidP="00181DB4">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Сер</w:t>
            </w:r>
            <w:r w:rsidR="00181DB4" w:rsidRPr="00685523">
              <w:rPr>
                <w:rFonts w:ascii="Times New Roman" w:hAnsi="Times New Roman"/>
                <w:sz w:val="28"/>
                <w:szCs w:val="28"/>
              </w:rPr>
              <w:t>едн. р</w:t>
            </w:r>
            <w:r w:rsidRPr="00685523">
              <w:rPr>
                <w:rFonts w:ascii="Times New Roman" w:hAnsi="Times New Roman"/>
                <w:sz w:val="28"/>
                <w:szCs w:val="28"/>
              </w:rPr>
              <w:t>ічн</w:t>
            </w:r>
            <w:r w:rsidR="00181DB4" w:rsidRPr="00685523">
              <w:rPr>
                <w:rFonts w:ascii="Times New Roman" w:hAnsi="Times New Roman"/>
                <w:sz w:val="28"/>
                <w:szCs w:val="28"/>
              </w:rPr>
              <w:t>.</w:t>
            </w:r>
            <w:r w:rsidRPr="00685523">
              <w:rPr>
                <w:rFonts w:ascii="Times New Roman" w:hAnsi="Times New Roman"/>
                <w:sz w:val="28"/>
                <w:szCs w:val="28"/>
              </w:rPr>
              <w:t xml:space="preserve"> е, </w:t>
            </w:r>
          </w:p>
          <w:p w14:paraId="162EDC29" w14:textId="77777777" w:rsidR="000C30FC" w:rsidRPr="00685523" w:rsidRDefault="000C30FC" w:rsidP="00181DB4">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гПа</w:t>
            </w:r>
          </w:p>
        </w:tc>
      </w:tr>
      <w:tr w:rsidR="000C30FC" w:rsidRPr="00685523" w14:paraId="53458857" w14:textId="77777777" w:rsidTr="00181DB4">
        <w:trPr>
          <w:trHeight w:val="244"/>
        </w:trPr>
        <w:tc>
          <w:tcPr>
            <w:tcW w:w="1863" w:type="dxa"/>
            <w:tcBorders>
              <w:top w:val="single" w:sz="4" w:space="0" w:color="auto"/>
              <w:left w:val="single" w:sz="4" w:space="0" w:color="auto"/>
              <w:bottom w:val="single" w:sz="4" w:space="0" w:color="auto"/>
              <w:right w:val="single" w:sz="4" w:space="0" w:color="auto"/>
            </w:tcBorders>
            <w:hideMark/>
          </w:tcPr>
          <w:p w14:paraId="65037921"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е, гПа</w:t>
            </w:r>
          </w:p>
        </w:tc>
        <w:tc>
          <w:tcPr>
            <w:tcW w:w="831" w:type="dxa"/>
            <w:tcBorders>
              <w:top w:val="single" w:sz="4" w:space="0" w:color="auto"/>
              <w:left w:val="single" w:sz="4" w:space="0" w:color="auto"/>
              <w:bottom w:val="single" w:sz="4" w:space="0" w:color="auto"/>
              <w:right w:val="single" w:sz="4" w:space="0" w:color="auto"/>
            </w:tcBorders>
            <w:hideMark/>
          </w:tcPr>
          <w:p w14:paraId="514AD2CF"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14,9</w:t>
            </w:r>
          </w:p>
        </w:tc>
        <w:tc>
          <w:tcPr>
            <w:tcW w:w="992" w:type="dxa"/>
            <w:tcBorders>
              <w:top w:val="single" w:sz="4" w:space="0" w:color="auto"/>
              <w:left w:val="single" w:sz="4" w:space="0" w:color="auto"/>
              <w:bottom w:val="single" w:sz="4" w:space="0" w:color="auto"/>
              <w:right w:val="single" w:sz="4" w:space="0" w:color="auto"/>
            </w:tcBorders>
            <w:hideMark/>
          </w:tcPr>
          <w:p w14:paraId="3E8637A6"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14,4</w:t>
            </w:r>
          </w:p>
        </w:tc>
        <w:tc>
          <w:tcPr>
            <w:tcW w:w="992" w:type="dxa"/>
            <w:tcBorders>
              <w:top w:val="single" w:sz="4" w:space="0" w:color="auto"/>
              <w:left w:val="single" w:sz="4" w:space="0" w:color="auto"/>
              <w:bottom w:val="single" w:sz="4" w:space="0" w:color="auto"/>
              <w:right w:val="single" w:sz="4" w:space="0" w:color="auto"/>
            </w:tcBorders>
            <w:hideMark/>
          </w:tcPr>
          <w:p w14:paraId="3E11BD16"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10,6</w:t>
            </w:r>
          </w:p>
        </w:tc>
        <w:tc>
          <w:tcPr>
            <w:tcW w:w="851" w:type="dxa"/>
            <w:tcBorders>
              <w:top w:val="single" w:sz="4" w:space="0" w:color="auto"/>
              <w:left w:val="single" w:sz="4" w:space="0" w:color="auto"/>
              <w:bottom w:val="single" w:sz="4" w:space="0" w:color="auto"/>
              <w:right w:val="single" w:sz="4" w:space="0" w:color="auto"/>
            </w:tcBorders>
            <w:hideMark/>
          </w:tcPr>
          <w:p w14:paraId="498FD068"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7,7</w:t>
            </w:r>
          </w:p>
        </w:tc>
        <w:tc>
          <w:tcPr>
            <w:tcW w:w="708" w:type="dxa"/>
            <w:tcBorders>
              <w:top w:val="single" w:sz="4" w:space="0" w:color="auto"/>
              <w:left w:val="single" w:sz="4" w:space="0" w:color="auto"/>
              <w:bottom w:val="single" w:sz="4" w:space="0" w:color="auto"/>
              <w:right w:val="single" w:sz="4" w:space="0" w:color="auto"/>
            </w:tcBorders>
            <w:hideMark/>
          </w:tcPr>
          <w:p w14:paraId="2D3AF056"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6,0</w:t>
            </w:r>
          </w:p>
        </w:tc>
        <w:tc>
          <w:tcPr>
            <w:tcW w:w="709" w:type="dxa"/>
            <w:tcBorders>
              <w:top w:val="single" w:sz="4" w:space="0" w:color="auto"/>
              <w:left w:val="single" w:sz="4" w:space="0" w:color="auto"/>
              <w:bottom w:val="single" w:sz="4" w:space="0" w:color="auto"/>
              <w:right w:val="single" w:sz="4" w:space="0" w:color="auto"/>
            </w:tcBorders>
            <w:hideMark/>
          </w:tcPr>
          <w:p w14:paraId="4922E2D1"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4,4</w:t>
            </w:r>
          </w:p>
        </w:tc>
        <w:tc>
          <w:tcPr>
            <w:tcW w:w="2693" w:type="dxa"/>
            <w:tcBorders>
              <w:top w:val="single" w:sz="4" w:space="0" w:color="auto"/>
              <w:left w:val="single" w:sz="4" w:space="0" w:color="auto"/>
              <w:bottom w:val="single" w:sz="4" w:space="0" w:color="auto"/>
              <w:right w:val="single" w:sz="4" w:space="0" w:color="auto"/>
            </w:tcBorders>
          </w:tcPr>
          <w:p w14:paraId="5A644204" w14:textId="77777777" w:rsidR="000C30FC" w:rsidRPr="00685523" w:rsidRDefault="005E5612" w:rsidP="005E5612">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8,3</w:t>
            </w:r>
          </w:p>
        </w:tc>
      </w:tr>
    </w:tbl>
    <w:p w14:paraId="2D8C593C" w14:textId="77777777" w:rsidR="00631954" w:rsidRPr="00685523" w:rsidRDefault="009A7385" w:rsidP="000C30FC">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ab/>
      </w:r>
    </w:p>
    <w:p w14:paraId="7C480E49" w14:textId="77777777" w:rsidR="000C30FC" w:rsidRPr="00685523" w:rsidRDefault="00631954" w:rsidP="000C30FC">
      <w:pPr>
        <w:tabs>
          <w:tab w:val="left" w:pos="924"/>
          <w:tab w:val="left" w:pos="2730"/>
          <w:tab w:val="left" w:pos="3240"/>
          <w:tab w:val="left" w:pos="5767"/>
        </w:tabs>
        <w:spacing w:after="0" w:line="240" w:lineRule="auto"/>
        <w:jc w:val="both"/>
        <w:rPr>
          <w:rFonts w:ascii="Times New Roman" w:hAnsi="Times New Roman"/>
          <w:sz w:val="28"/>
          <w:szCs w:val="28"/>
        </w:rPr>
      </w:pPr>
      <w:r w:rsidRPr="00685523">
        <w:rPr>
          <w:rFonts w:ascii="Times New Roman" w:hAnsi="Times New Roman"/>
          <w:sz w:val="28"/>
          <w:szCs w:val="28"/>
        </w:rPr>
        <w:tab/>
      </w:r>
      <w:r w:rsidR="002B0EBF" w:rsidRPr="00685523">
        <w:rPr>
          <w:rFonts w:ascii="Times New Roman" w:hAnsi="Times New Roman"/>
          <w:sz w:val="28"/>
          <w:szCs w:val="28"/>
        </w:rPr>
        <w:t>Таблиця 12</w:t>
      </w:r>
      <w:r w:rsidR="000C30FC" w:rsidRPr="00685523">
        <w:rPr>
          <w:rFonts w:ascii="Times New Roman" w:hAnsi="Times New Roman"/>
          <w:sz w:val="28"/>
          <w:szCs w:val="28"/>
        </w:rPr>
        <w:t xml:space="preserve"> – Середня місячна та річна вологість повітря f, %</w:t>
      </w:r>
    </w:p>
    <w:p w14:paraId="73590F43" w14:textId="77777777" w:rsidR="000C30FC" w:rsidRPr="00685523" w:rsidRDefault="000C30FC" w:rsidP="000C30FC">
      <w:pPr>
        <w:tabs>
          <w:tab w:val="left" w:pos="924"/>
          <w:tab w:val="left" w:pos="2730"/>
          <w:tab w:val="left" w:pos="3240"/>
          <w:tab w:val="left" w:pos="5767"/>
        </w:tabs>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163"/>
        <w:gridCol w:w="1207"/>
        <w:gridCol w:w="1252"/>
        <w:gridCol w:w="1063"/>
        <w:gridCol w:w="1307"/>
        <w:gridCol w:w="1772"/>
      </w:tblGrid>
      <w:tr w:rsidR="000C30FC" w:rsidRPr="00685523" w14:paraId="7387D8CD" w14:textId="77777777" w:rsidTr="00181DB4">
        <w:trPr>
          <w:trHeight w:val="112"/>
        </w:trPr>
        <w:tc>
          <w:tcPr>
            <w:tcW w:w="1875" w:type="dxa"/>
            <w:tcBorders>
              <w:top w:val="single" w:sz="4" w:space="0" w:color="auto"/>
              <w:left w:val="single" w:sz="4" w:space="0" w:color="auto"/>
              <w:bottom w:val="single" w:sz="4" w:space="0" w:color="auto"/>
              <w:right w:val="single" w:sz="4" w:space="0" w:color="auto"/>
            </w:tcBorders>
            <w:hideMark/>
          </w:tcPr>
          <w:p w14:paraId="3AAB6A36"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Місяць</w:t>
            </w:r>
          </w:p>
        </w:tc>
        <w:tc>
          <w:tcPr>
            <w:tcW w:w="1163" w:type="dxa"/>
            <w:tcBorders>
              <w:top w:val="single" w:sz="4" w:space="0" w:color="auto"/>
              <w:left w:val="single" w:sz="4" w:space="0" w:color="auto"/>
              <w:bottom w:val="single" w:sz="4" w:space="0" w:color="auto"/>
              <w:right w:val="single" w:sz="4" w:space="0" w:color="auto"/>
            </w:tcBorders>
            <w:hideMark/>
          </w:tcPr>
          <w:p w14:paraId="5D16709C"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w:t>
            </w:r>
          </w:p>
        </w:tc>
        <w:tc>
          <w:tcPr>
            <w:tcW w:w="1207" w:type="dxa"/>
            <w:tcBorders>
              <w:top w:val="single" w:sz="4" w:space="0" w:color="auto"/>
              <w:left w:val="single" w:sz="4" w:space="0" w:color="auto"/>
              <w:bottom w:val="single" w:sz="4" w:space="0" w:color="auto"/>
              <w:right w:val="single" w:sz="4" w:space="0" w:color="auto"/>
            </w:tcBorders>
            <w:hideMark/>
          </w:tcPr>
          <w:p w14:paraId="40EAE617"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II</w:t>
            </w:r>
          </w:p>
        </w:tc>
        <w:tc>
          <w:tcPr>
            <w:tcW w:w="1252" w:type="dxa"/>
            <w:tcBorders>
              <w:top w:val="single" w:sz="4" w:space="0" w:color="auto"/>
              <w:left w:val="single" w:sz="4" w:space="0" w:color="auto"/>
              <w:bottom w:val="single" w:sz="4" w:space="0" w:color="auto"/>
              <w:right w:val="single" w:sz="4" w:space="0" w:color="auto"/>
            </w:tcBorders>
            <w:hideMark/>
          </w:tcPr>
          <w:p w14:paraId="0E89DCE5"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III</w:t>
            </w:r>
          </w:p>
        </w:tc>
        <w:tc>
          <w:tcPr>
            <w:tcW w:w="1063" w:type="dxa"/>
            <w:tcBorders>
              <w:top w:val="single" w:sz="4" w:space="0" w:color="auto"/>
              <w:left w:val="single" w:sz="4" w:space="0" w:color="auto"/>
              <w:bottom w:val="single" w:sz="4" w:space="0" w:color="auto"/>
              <w:right w:val="single" w:sz="4" w:space="0" w:color="auto"/>
            </w:tcBorders>
            <w:hideMark/>
          </w:tcPr>
          <w:p w14:paraId="59EBFD2E"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IV</w:t>
            </w:r>
          </w:p>
        </w:tc>
        <w:tc>
          <w:tcPr>
            <w:tcW w:w="1307" w:type="dxa"/>
            <w:tcBorders>
              <w:top w:val="single" w:sz="4" w:space="0" w:color="auto"/>
              <w:left w:val="single" w:sz="4" w:space="0" w:color="auto"/>
              <w:bottom w:val="single" w:sz="4" w:space="0" w:color="auto"/>
              <w:right w:val="single" w:sz="4" w:space="0" w:color="auto"/>
            </w:tcBorders>
            <w:hideMark/>
          </w:tcPr>
          <w:p w14:paraId="4D5CAC32"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V</w:t>
            </w:r>
          </w:p>
        </w:tc>
        <w:tc>
          <w:tcPr>
            <w:tcW w:w="1772" w:type="dxa"/>
            <w:tcBorders>
              <w:top w:val="single" w:sz="4" w:space="0" w:color="auto"/>
              <w:left w:val="single" w:sz="4" w:space="0" w:color="auto"/>
              <w:bottom w:val="single" w:sz="4" w:space="0" w:color="auto"/>
              <w:right w:val="single" w:sz="4" w:space="0" w:color="auto"/>
            </w:tcBorders>
            <w:hideMark/>
          </w:tcPr>
          <w:p w14:paraId="7746D5E0"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VI</w:t>
            </w:r>
          </w:p>
        </w:tc>
      </w:tr>
      <w:tr w:rsidR="000C30FC" w:rsidRPr="00685523" w14:paraId="15FAD621" w14:textId="77777777" w:rsidTr="00181DB4">
        <w:trPr>
          <w:trHeight w:val="199"/>
        </w:trPr>
        <w:tc>
          <w:tcPr>
            <w:tcW w:w="1875" w:type="dxa"/>
            <w:tcBorders>
              <w:top w:val="single" w:sz="4" w:space="0" w:color="auto"/>
              <w:left w:val="single" w:sz="4" w:space="0" w:color="auto"/>
              <w:bottom w:val="single" w:sz="4" w:space="0" w:color="auto"/>
              <w:right w:val="single" w:sz="4" w:space="0" w:color="auto"/>
            </w:tcBorders>
            <w:hideMark/>
          </w:tcPr>
          <w:p w14:paraId="3D951600"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f, %</w:t>
            </w:r>
          </w:p>
        </w:tc>
        <w:tc>
          <w:tcPr>
            <w:tcW w:w="1163" w:type="dxa"/>
            <w:tcBorders>
              <w:top w:val="single" w:sz="4" w:space="0" w:color="auto"/>
              <w:left w:val="single" w:sz="4" w:space="0" w:color="auto"/>
              <w:bottom w:val="single" w:sz="4" w:space="0" w:color="auto"/>
              <w:right w:val="single" w:sz="4" w:space="0" w:color="auto"/>
            </w:tcBorders>
            <w:hideMark/>
          </w:tcPr>
          <w:p w14:paraId="1B79DCA3"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86</w:t>
            </w:r>
          </w:p>
        </w:tc>
        <w:tc>
          <w:tcPr>
            <w:tcW w:w="1207" w:type="dxa"/>
            <w:tcBorders>
              <w:top w:val="single" w:sz="4" w:space="0" w:color="auto"/>
              <w:left w:val="single" w:sz="4" w:space="0" w:color="auto"/>
              <w:bottom w:val="single" w:sz="4" w:space="0" w:color="auto"/>
              <w:right w:val="single" w:sz="4" w:space="0" w:color="auto"/>
            </w:tcBorders>
            <w:hideMark/>
          </w:tcPr>
          <w:p w14:paraId="2D121C80"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85</w:t>
            </w:r>
          </w:p>
        </w:tc>
        <w:tc>
          <w:tcPr>
            <w:tcW w:w="1252" w:type="dxa"/>
            <w:tcBorders>
              <w:top w:val="single" w:sz="4" w:space="0" w:color="auto"/>
              <w:left w:val="single" w:sz="4" w:space="0" w:color="auto"/>
              <w:bottom w:val="single" w:sz="4" w:space="0" w:color="auto"/>
              <w:right w:val="single" w:sz="4" w:space="0" w:color="auto"/>
            </w:tcBorders>
            <w:hideMark/>
          </w:tcPr>
          <w:p w14:paraId="2ADC38B0"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82</w:t>
            </w:r>
          </w:p>
        </w:tc>
        <w:tc>
          <w:tcPr>
            <w:tcW w:w="1063" w:type="dxa"/>
            <w:tcBorders>
              <w:top w:val="single" w:sz="4" w:space="0" w:color="auto"/>
              <w:left w:val="single" w:sz="4" w:space="0" w:color="auto"/>
              <w:bottom w:val="single" w:sz="4" w:space="0" w:color="auto"/>
              <w:right w:val="single" w:sz="4" w:space="0" w:color="auto"/>
            </w:tcBorders>
            <w:hideMark/>
          </w:tcPr>
          <w:p w14:paraId="5D7777C6"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69</w:t>
            </w:r>
          </w:p>
        </w:tc>
        <w:tc>
          <w:tcPr>
            <w:tcW w:w="1307" w:type="dxa"/>
            <w:tcBorders>
              <w:top w:val="single" w:sz="4" w:space="0" w:color="auto"/>
              <w:left w:val="single" w:sz="4" w:space="0" w:color="auto"/>
              <w:bottom w:val="single" w:sz="4" w:space="0" w:color="auto"/>
              <w:right w:val="single" w:sz="4" w:space="0" w:color="auto"/>
            </w:tcBorders>
            <w:hideMark/>
          </w:tcPr>
          <w:p w14:paraId="4B3ADDD7"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59</w:t>
            </w:r>
          </w:p>
        </w:tc>
        <w:tc>
          <w:tcPr>
            <w:tcW w:w="1772" w:type="dxa"/>
            <w:tcBorders>
              <w:top w:val="single" w:sz="4" w:space="0" w:color="auto"/>
              <w:left w:val="single" w:sz="4" w:space="0" w:color="auto"/>
              <w:bottom w:val="single" w:sz="4" w:space="0" w:color="auto"/>
              <w:right w:val="single" w:sz="4" w:space="0" w:color="auto"/>
            </w:tcBorders>
            <w:hideMark/>
          </w:tcPr>
          <w:p w14:paraId="2C5D6510" w14:textId="77777777" w:rsidR="000C30FC" w:rsidRPr="00685523" w:rsidRDefault="000C30FC" w:rsidP="00181DB4">
            <w:pPr>
              <w:tabs>
                <w:tab w:val="left" w:pos="924"/>
                <w:tab w:val="left" w:pos="2730"/>
                <w:tab w:val="left" w:pos="3240"/>
                <w:tab w:val="left" w:pos="5767"/>
              </w:tabs>
              <w:spacing w:after="0" w:line="360" w:lineRule="auto"/>
              <w:jc w:val="center"/>
              <w:rPr>
                <w:rFonts w:ascii="Times New Roman" w:hAnsi="Times New Roman"/>
                <w:sz w:val="28"/>
                <w:szCs w:val="28"/>
              </w:rPr>
            </w:pPr>
            <w:r w:rsidRPr="00685523">
              <w:rPr>
                <w:rFonts w:ascii="Times New Roman" w:hAnsi="Times New Roman"/>
                <w:sz w:val="28"/>
                <w:szCs w:val="28"/>
              </w:rPr>
              <w:t>62</w:t>
            </w:r>
          </w:p>
        </w:tc>
      </w:tr>
    </w:tbl>
    <w:p w14:paraId="52F5761F" w14:textId="77777777" w:rsidR="000C30FC" w:rsidRPr="00685523" w:rsidRDefault="000C30FC" w:rsidP="000C30FC">
      <w:pPr>
        <w:tabs>
          <w:tab w:val="left" w:pos="924"/>
          <w:tab w:val="left" w:pos="2730"/>
          <w:tab w:val="left" w:pos="3240"/>
          <w:tab w:val="left" w:pos="5767"/>
        </w:tabs>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993"/>
        <w:gridCol w:w="992"/>
        <w:gridCol w:w="992"/>
        <w:gridCol w:w="851"/>
        <w:gridCol w:w="1134"/>
        <w:gridCol w:w="1275"/>
        <w:gridCol w:w="2116"/>
      </w:tblGrid>
      <w:tr w:rsidR="000C30FC" w:rsidRPr="00685523" w14:paraId="712C8A6E" w14:textId="77777777" w:rsidTr="00181DB4">
        <w:trPr>
          <w:trHeight w:val="199"/>
        </w:trPr>
        <w:tc>
          <w:tcPr>
            <w:tcW w:w="1287" w:type="dxa"/>
            <w:tcBorders>
              <w:top w:val="single" w:sz="4" w:space="0" w:color="auto"/>
              <w:left w:val="single" w:sz="4" w:space="0" w:color="auto"/>
              <w:bottom w:val="single" w:sz="4" w:space="0" w:color="auto"/>
              <w:right w:val="single" w:sz="4" w:space="0" w:color="auto"/>
            </w:tcBorders>
            <w:hideMark/>
          </w:tcPr>
          <w:p w14:paraId="2DC15DB4"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Місяць</w:t>
            </w:r>
          </w:p>
        </w:tc>
        <w:tc>
          <w:tcPr>
            <w:tcW w:w="993" w:type="dxa"/>
            <w:tcBorders>
              <w:top w:val="single" w:sz="4" w:space="0" w:color="auto"/>
              <w:left w:val="single" w:sz="4" w:space="0" w:color="auto"/>
              <w:bottom w:val="single" w:sz="4" w:space="0" w:color="auto"/>
              <w:right w:val="single" w:sz="4" w:space="0" w:color="auto"/>
            </w:tcBorders>
            <w:hideMark/>
          </w:tcPr>
          <w:p w14:paraId="6E347F14"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VII</w:t>
            </w:r>
          </w:p>
        </w:tc>
        <w:tc>
          <w:tcPr>
            <w:tcW w:w="992" w:type="dxa"/>
            <w:tcBorders>
              <w:top w:val="single" w:sz="4" w:space="0" w:color="auto"/>
              <w:left w:val="single" w:sz="4" w:space="0" w:color="auto"/>
              <w:bottom w:val="single" w:sz="4" w:space="0" w:color="auto"/>
              <w:right w:val="single" w:sz="4" w:space="0" w:color="auto"/>
            </w:tcBorders>
            <w:hideMark/>
          </w:tcPr>
          <w:p w14:paraId="6EFC2769"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VIII</w:t>
            </w:r>
          </w:p>
        </w:tc>
        <w:tc>
          <w:tcPr>
            <w:tcW w:w="992" w:type="dxa"/>
            <w:tcBorders>
              <w:top w:val="single" w:sz="4" w:space="0" w:color="auto"/>
              <w:left w:val="single" w:sz="4" w:space="0" w:color="auto"/>
              <w:bottom w:val="single" w:sz="4" w:space="0" w:color="auto"/>
              <w:right w:val="single" w:sz="4" w:space="0" w:color="auto"/>
            </w:tcBorders>
            <w:hideMark/>
          </w:tcPr>
          <w:p w14:paraId="5A80DECE"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IX</w:t>
            </w:r>
          </w:p>
        </w:tc>
        <w:tc>
          <w:tcPr>
            <w:tcW w:w="851" w:type="dxa"/>
            <w:tcBorders>
              <w:top w:val="single" w:sz="4" w:space="0" w:color="auto"/>
              <w:left w:val="single" w:sz="4" w:space="0" w:color="auto"/>
              <w:bottom w:val="single" w:sz="4" w:space="0" w:color="auto"/>
              <w:right w:val="single" w:sz="4" w:space="0" w:color="auto"/>
            </w:tcBorders>
            <w:hideMark/>
          </w:tcPr>
          <w:p w14:paraId="1CF061D3"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X</w:t>
            </w:r>
          </w:p>
        </w:tc>
        <w:tc>
          <w:tcPr>
            <w:tcW w:w="1134" w:type="dxa"/>
            <w:tcBorders>
              <w:top w:val="single" w:sz="4" w:space="0" w:color="auto"/>
              <w:left w:val="single" w:sz="4" w:space="0" w:color="auto"/>
              <w:bottom w:val="single" w:sz="4" w:space="0" w:color="auto"/>
              <w:right w:val="single" w:sz="4" w:space="0" w:color="auto"/>
            </w:tcBorders>
            <w:hideMark/>
          </w:tcPr>
          <w:p w14:paraId="4CE59F16"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XI</w:t>
            </w:r>
          </w:p>
        </w:tc>
        <w:tc>
          <w:tcPr>
            <w:tcW w:w="1275" w:type="dxa"/>
            <w:tcBorders>
              <w:top w:val="single" w:sz="4" w:space="0" w:color="auto"/>
              <w:left w:val="single" w:sz="4" w:space="0" w:color="auto"/>
              <w:bottom w:val="single" w:sz="4" w:space="0" w:color="auto"/>
              <w:right w:val="single" w:sz="4" w:space="0" w:color="auto"/>
            </w:tcBorders>
            <w:hideMark/>
          </w:tcPr>
          <w:p w14:paraId="2014FB1E" w14:textId="77777777" w:rsidR="000C30FC" w:rsidRPr="00685523" w:rsidRDefault="000C30FC" w:rsidP="000C30FC">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XII</w:t>
            </w:r>
          </w:p>
        </w:tc>
        <w:tc>
          <w:tcPr>
            <w:tcW w:w="2116" w:type="dxa"/>
            <w:tcBorders>
              <w:top w:val="single" w:sz="4" w:space="0" w:color="auto"/>
              <w:left w:val="single" w:sz="4" w:space="0" w:color="auto"/>
              <w:bottom w:val="single" w:sz="4" w:space="0" w:color="auto"/>
              <w:right w:val="single" w:sz="4" w:space="0" w:color="auto"/>
            </w:tcBorders>
            <w:hideMark/>
          </w:tcPr>
          <w:p w14:paraId="5FF2657E" w14:textId="77777777" w:rsidR="000C30FC" w:rsidRPr="00685523" w:rsidRDefault="000C30FC" w:rsidP="00181DB4">
            <w:pPr>
              <w:tabs>
                <w:tab w:val="left" w:pos="924"/>
                <w:tab w:val="left" w:pos="2730"/>
                <w:tab w:val="left" w:pos="3240"/>
                <w:tab w:val="left" w:pos="5767"/>
              </w:tabs>
              <w:spacing w:after="0" w:line="240" w:lineRule="auto"/>
              <w:jc w:val="center"/>
              <w:rPr>
                <w:rFonts w:ascii="Times New Roman" w:hAnsi="Times New Roman"/>
                <w:sz w:val="28"/>
                <w:szCs w:val="28"/>
              </w:rPr>
            </w:pPr>
            <w:r w:rsidRPr="00685523">
              <w:rPr>
                <w:rFonts w:ascii="Times New Roman" w:hAnsi="Times New Roman"/>
                <w:sz w:val="28"/>
                <w:szCs w:val="28"/>
              </w:rPr>
              <w:t>Сер</w:t>
            </w:r>
            <w:r w:rsidR="00181DB4" w:rsidRPr="00685523">
              <w:rPr>
                <w:rFonts w:ascii="Times New Roman" w:hAnsi="Times New Roman"/>
                <w:sz w:val="28"/>
                <w:szCs w:val="28"/>
              </w:rPr>
              <w:t xml:space="preserve">едн. </w:t>
            </w:r>
            <w:r w:rsidRPr="00685523">
              <w:rPr>
                <w:rFonts w:ascii="Times New Roman" w:hAnsi="Times New Roman"/>
                <w:sz w:val="28"/>
                <w:szCs w:val="28"/>
              </w:rPr>
              <w:t>річн</w:t>
            </w:r>
            <w:r w:rsidR="00181DB4" w:rsidRPr="00685523">
              <w:rPr>
                <w:rFonts w:ascii="Times New Roman" w:hAnsi="Times New Roman"/>
                <w:sz w:val="28"/>
                <w:szCs w:val="28"/>
              </w:rPr>
              <w:t>.</w:t>
            </w:r>
            <w:r w:rsidRPr="00685523">
              <w:rPr>
                <w:rFonts w:ascii="Times New Roman" w:hAnsi="Times New Roman"/>
                <w:sz w:val="28"/>
                <w:szCs w:val="28"/>
              </w:rPr>
              <w:t xml:space="preserve"> f, %</w:t>
            </w:r>
          </w:p>
        </w:tc>
      </w:tr>
      <w:tr w:rsidR="000C30FC" w:rsidRPr="00685523" w14:paraId="29F5F2D9" w14:textId="77777777" w:rsidTr="00181DB4">
        <w:trPr>
          <w:trHeight w:val="167"/>
        </w:trPr>
        <w:tc>
          <w:tcPr>
            <w:tcW w:w="1287" w:type="dxa"/>
            <w:tcBorders>
              <w:top w:val="single" w:sz="4" w:space="0" w:color="auto"/>
              <w:left w:val="single" w:sz="4" w:space="0" w:color="auto"/>
              <w:bottom w:val="single" w:sz="4" w:space="0" w:color="auto"/>
              <w:right w:val="single" w:sz="4" w:space="0" w:color="auto"/>
            </w:tcBorders>
            <w:hideMark/>
          </w:tcPr>
          <w:p w14:paraId="54C7A13C"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f, %</w:t>
            </w:r>
          </w:p>
        </w:tc>
        <w:tc>
          <w:tcPr>
            <w:tcW w:w="993" w:type="dxa"/>
            <w:tcBorders>
              <w:top w:val="single" w:sz="4" w:space="0" w:color="auto"/>
              <w:left w:val="single" w:sz="4" w:space="0" w:color="auto"/>
              <w:bottom w:val="single" w:sz="4" w:space="0" w:color="auto"/>
              <w:right w:val="single" w:sz="4" w:space="0" w:color="auto"/>
            </w:tcBorders>
            <w:hideMark/>
          </w:tcPr>
          <w:p w14:paraId="09815DA2"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62</w:t>
            </w:r>
          </w:p>
        </w:tc>
        <w:tc>
          <w:tcPr>
            <w:tcW w:w="992" w:type="dxa"/>
            <w:tcBorders>
              <w:top w:val="single" w:sz="4" w:space="0" w:color="auto"/>
              <w:left w:val="single" w:sz="4" w:space="0" w:color="auto"/>
              <w:bottom w:val="single" w:sz="4" w:space="0" w:color="auto"/>
              <w:right w:val="single" w:sz="4" w:space="0" w:color="auto"/>
            </w:tcBorders>
            <w:hideMark/>
          </w:tcPr>
          <w:p w14:paraId="42F1B35E"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65</w:t>
            </w:r>
          </w:p>
        </w:tc>
        <w:tc>
          <w:tcPr>
            <w:tcW w:w="992" w:type="dxa"/>
            <w:tcBorders>
              <w:top w:val="single" w:sz="4" w:space="0" w:color="auto"/>
              <w:left w:val="single" w:sz="4" w:space="0" w:color="auto"/>
              <w:bottom w:val="single" w:sz="4" w:space="0" w:color="auto"/>
              <w:right w:val="single" w:sz="4" w:space="0" w:color="auto"/>
            </w:tcBorders>
            <w:hideMark/>
          </w:tcPr>
          <w:p w14:paraId="4D7AFABC"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67</w:t>
            </w:r>
          </w:p>
        </w:tc>
        <w:tc>
          <w:tcPr>
            <w:tcW w:w="851" w:type="dxa"/>
            <w:tcBorders>
              <w:top w:val="single" w:sz="4" w:space="0" w:color="auto"/>
              <w:left w:val="single" w:sz="4" w:space="0" w:color="auto"/>
              <w:bottom w:val="single" w:sz="4" w:space="0" w:color="auto"/>
              <w:right w:val="single" w:sz="4" w:space="0" w:color="auto"/>
            </w:tcBorders>
            <w:hideMark/>
          </w:tcPr>
          <w:p w14:paraId="01F1D31F"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77</w:t>
            </w:r>
          </w:p>
        </w:tc>
        <w:tc>
          <w:tcPr>
            <w:tcW w:w="1134" w:type="dxa"/>
            <w:tcBorders>
              <w:top w:val="single" w:sz="4" w:space="0" w:color="auto"/>
              <w:left w:val="single" w:sz="4" w:space="0" w:color="auto"/>
              <w:bottom w:val="single" w:sz="4" w:space="0" w:color="auto"/>
              <w:right w:val="single" w:sz="4" w:space="0" w:color="auto"/>
            </w:tcBorders>
            <w:hideMark/>
          </w:tcPr>
          <w:p w14:paraId="353CF10D"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85</w:t>
            </w:r>
          </w:p>
        </w:tc>
        <w:tc>
          <w:tcPr>
            <w:tcW w:w="1275" w:type="dxa"/>
            <w:tcBorders>
              <w:top w:val="single" w:sz="4" w:space="0" w:color="auto"/>
              <w:left w:val="single" w:sz="4" w:space="0" w:color="auto"/>
              <w:bottom w:val="single" w:sz="4" w:space="0" w:color="auto"/>
              <w:right w:val="single" w:sz="4" w:space="0" w:color="auto"/>
            </w:tcBorders>
            <w:hideMark/>
          </w:tcPr>
          <w:p w14:paraId="7DF860AE"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87</w:t>
            </w:r>
          </w:p>
        </w:tc>
        <w:tc>
          <w:tcPr>
            <w:tcW w:w="2116" w:type="dxa"/>
            <w:tcBorders>
              <w:top w:val="single" w:sz="4" w:space="0" w:color="auto"/>
              <w:left w:val="single" w:sz="4" w:space="0" w:color="auto"/>
              <w:bottom w:val="single" w:sz="4" w:space="0" w:color="auto"/>
              <w:right w:val="single" w:sz="4" w:space="0" w:color="auto"/>
            </w:tcBorders>
            <w:hideMark/>
          </w:tcPr>
          <w:p w14:paraId="3CA1E5B4" w14:textId="77777777" w:rsidR="000C30FC" w:rsidRPr="00685523" w:rsidRDefault="000C30FC" w:rsidP="000C30FC">
            <w:pPr>
              <w:tabs>
                <w:tab w:val="left" w:pos="924"/>
                <w:tab w:val="left" w:pos="2730"/>
                <w:tab w:val="left" w:pos="3240"/>
                <w:tab w:val="left" w:pos="5767"/>
              </w:tabs>
              <w:spacing w:after="0" w:line="240" w:lineRule="auto"/>
              <w:ind w:left="-71"/>
              <w:jc w:val="center"/>
              <w:rPr>
                <w:rFonts w:ascii="Times New Roman" w:hAnsi="Times New Roman"/>
                <w:sz w:val="28"/>
                <w:szCs w:val="28"/>
              </w:rPr>
            </w:pPr>
            <w:r w:rsidRPr="00685523">
              <w:rPr>
                <w:rFonts w:ascii="Times New Roman" w:hAnsi="Times New Roman"/>
                <w:sz w:val="28"/>
                <w:szCs w:val="28"/>
              </w:rPr>
              <w:t>74</w:t>
            </w:r>
          </w:p>
        </w:tc>
      </w:tr>
    </w:tbl>
    <w:p w14:paraId="5B723B1C" w14:textId="77777777" w:rsidR="000C30FC" w:rsidRPr="00685523" w:rsidRDefault="000C30FC" w:rsidP="00021D69">
      <w:pPr>
        <w:spacing w:before="240" w:after="0" w:line="257" w:lineRule="auto"/>
        <w:ind w:firstLine="720"/>
        <w:jc w:val="both"/>
        <w:rPr>
          <w:rFonts w:ascii="Times New Roman" w:hAnsi="Times New Roman"/>
          <w:b/>
          <w:sz w:val="28"/>
          <w:szCs w:val="28"/>
        </w:rPr>
      </w:pPr>
      <w:r w:rsidRPr="00685523">
        <w:rPr>
          <w:rFonts w:ascii="Times New Roman" w:hAnsi="Times New Roman"/>
          <w:b/>
          <w:sz w:val="28"/>
          <w:szCs w:val="28"/>
        </w:rPr>
        <w:t>Розв’яжіть задачі</w:t>
      </w:r>
      <w:r w:rsidR="00172532" w:rsidRPr="00685523">
        <w:rPr>
          <w:rFonts w:ascii="Times New Roman" w:hAnsi="Times New Roman"/>
          <w:b/>
          <w:sz w:val="28"/>
          <w:szCs w:val="28"/>
        </w:rPr>
        <w:t>:</w:t>
      </w:r>
      <w:r w:rsidRPr="00685523">
        <w:rPr>
          <w:rFonts w:ascii="Times New Roman" w:hAnsi="Times New Roman"/>
          <w:b/>
          <w:sz w:val="28"/>
          <w:szCs w:val="28"/>
        </w:rPr>
        <w:t xml:space="preserve"> </w:t>
      </w:r>
    </w:p>
    <w:p w14:paraId="48527790" w14:textId="77777777" w:rsidR="000C30FC" w:rsidRPr="00685523" w:rsidRDefault="000C30FC" w:rsidP="000C30FC">
      <w:pPr>
        <w:spacing w:after="0" w:line="256" w:lineRule="auto"/>
        <w:ind w:firstLine="720"/>
        <w:jc w:val="both"/>
        <w:rPr>
          <w:rFonts w:ascii="Times New Roman" w:hAnsi="Times New Roman"/>
          <w:sz w:val="28"/>
          <w:szCs w:val="28"/>
        </w:rPr>
      </w:pPr>
      <w:r w:rsidRPr="00685523">
        <w:rPr>
          <w:rFonts w:ascii="Times New Roman" w:hAnsi="Times New Roman"/>
          <w:sz w:val="28"/>
          <w:szCs w:val="28"/>
        </w:rPr>
        <w:t>1. Обчисл</w:t>
      </w:r>
      <w:r w:rsidR="00181DB4" w:rsidRPr="00685523">
        <w:rPr>
          <w:rFonts w:ascii="Times New Roman" w:hAnsi="Times New Roman"/>
          <w:sz w:val="28"/>
          <w:szCs w:val="28"/>
        </w:rPr>
        <w:t>ити</w:t>
      </w:r>
      <w:r w:rsidRPr="00685523">
        <w:rPr>
          <w:rFonts w:ascii="Times New Roman" w:hAnsi="Times New Roman"/>
          <w:sz w:val="28"/>
          <w:szCs w:val="28"/>
        </w:rPr>
        <w:t xml:space="preserve"> відносну вологість повітря при температурі 15°С і парціальному тиску 10,4 гПа. Пружність насичення водяної пари Е = 17 гПа.</w:t>
      </w:r>
    </w:p>
    <w:p w14:paraId="1EC1B9B7" w14:textId="77777777" w:rsidR="000C30FC" w:rsidRPr="00685523" w:rsidRDefault="000C30FC" w:rsidP="000C30FC">
      <w:pPr>
        <w:spacing w:after="0" w:line="256" w:lineRule="auto"/>
        <w:ind w:firstLine="720"/>
        <w:jc w:val="both"/>
        <w:rPr>
          <w:rFonts w:ascii="Times New Roman" w:hAnsi="Times New Roman"/>
          <w:sz w:val="28"/>
          <w:szCs w:val="28"/>
        </w:rPr>
      </w:pPr>
      <w:r w:rsidRPr="00685523">
        <w:rPr>
          <w:rFonts w:ascii="Times New Roman" w:hAnsi="Times New Roman"/>
          <w:sz w:val="28"/>
          <w:szCs w:val="28"/>
        </w:rPr>
        <w:t xml:space="preserve"> 2. Температура повітря становить 20,5° С, а точка роси дорівнює 17,5° С. Визнач</w:t>
      </w:r>
      <w:r w:rsidR="00181DB4" w:rsidRPr="00685523">
        <w:rPr>
          <w:rFonts w:ascii="Times New Roman" w:hAnsi="Times New Roman"/>
          <w:sz w:val="28"/>
          <w:szCs w:val="28"/>
        </w:rPr>
        <w:t>ити</w:t>
      </w:r>
      <w:r w:rsidRPr="00685523">
        <w:rPr>
          <w:rFonts w:ascii="Times New Roman" w:hAnsi="Times New Roman"/>
          <w:sz w:val="28"/>
          <w:szCs w:val="28"/>
        </w:rPr>
        <w:t xml:space="preserve"> дефіцит точки роси </w:t>
      </w:r>
      <w:r w:rsidR="00181DB4" w:rsidRPr="00685523">
        <w:rPr>
          <w:rFonts w:ascii="Times New Roman" w:hAnsi="Times New Roman"/>
          <w:sz w:val="28"/>
          <w:szCs w:val="28"/>
        </w:rPr>
        <w:t>та</w:t>
      </w:r>
      <w:r w:rsidRPr="00685523">
        <w:rPr>
          <w:rFonts w:ascii="Times New Roman" w:hAnsi="Times New Roman"/>
          <w:sz w:val="28"/>
          <w:szCs w:val="28"/>
        </w:rPr>
        <w:t xml:space="preserve"> висоту рівня конденсації в атмосфері. </w:t>
      </w:r>
    </w:p>
    <w:p w14:paraId="08FE5243" w14:textId="77777777" w:rsidR="000C30FC" w:rsidRPr="00685523" w:rsidRDefault="000C30FC" w:rsidP="000C30FC">
      <w:pPr>
        <w:spacing w:after="0" w:line="256" w:lineRule="auto"/>
        <w:ind w:firstLine="720"/>
        <w:jc w:val="both"/>
        <w:rPr>
          <w:rFonts w:ascii="Times New Roman" w:hAnsi="Times New Roman"/>
          <w:sz w:val="28"/>
          <w:szCs w:val="28"/>
        </w:rPr>
      </w:pPr>
      <w:r w:rsidRPr="00685523">
        <w:rPr>
          <w:rFonts w:ascii="Times New Roman" w:hAnsi="Times New Roman"/>
          <w:sz w:val="28"/>
          <w:szCs w:val="28"/>
        </w:rPr>
        <w:t>3. На якій висоті розпочнеться утворення хмар в атмосфері, якщо приземна температура повітря становить 9,5° С, а точка роси дорівнює 7,0° С?</w:t>
      </w:r>
    </w:p>
    <w:p w14:paraId="1FA69155" w14:textId="77777777" w:rsidR="000C30FC" w:rsidRPr="00685523" w:rsidRDefault="001866A8" w:rsidP="001866A8">
      <w:pPr>
        <w:spacing w:after="0" w:line="256" w:lineRule="auto"/>
        <w:ind w:firstLine="720"/>
        <w:jc w:val="both"/>
        <w:rPr>
          <w:rFonts w:ascii="Times New Roman" w:hAnsi="Times New Roman"/>
          <w:sz w:val="28"/>
          <w:szCs w:val="28"/>
        </w:rPr>
      </w:pPr>
      <w:r w:rsidRPr="00685523">
        <w:rPr>
          <w:rFonts w:ascii="Times New Roman" w:hAnsi="Times New Roman"/>
          <w:sz w:val="28"/>
          <w:szCs w:val="28"/>
        </w:rPr>
        <w:t xml:space="preserve"> 4. </w:t>
      </w:r>
      <w:r w:rsidR="000C30FC" w:rsidRPr="00685523">
        <w:rPr>
          <w:rFonts w:ascii="Times New Roman" w:hAnsi="Times New Roman"/>
          <w:sz w:val="28"/>
          <w:szCs w:val="28"/>
        </w:rPr>
        <w:t xml:space="preserve"> При температурі 20°С парціальний тиск водяної пари становить </w:t>
      </w:r>
      <w:r w:rsidR="00181DB4" w:rsidRPr="00685523">
        <w:rPr>
          <w:rFonts w:ascii="Times New Roman" w:hAnsi="Times New Roman"/>
          <w:sz w:val="28"/>
          <w:szCs w:val="28"/>
        </w:rPr>
        <w:t xml:space="preserve">     </w:t>
      </w:r>
      <w:r w:rsidR="000C30FC" w:rsidRPr="00685523">
        <w:rPr>
          <w:rFonts w:ascii="Times New Roman" w:hAnsi="Times New Roman"/>
          <w:sz w:val="28"/>
          <w:szCs w:val="28"/>
        </w:rPr>
        <w:t xml:space="preserve">15,8 гПа. Чи є повітря повністю насиченим? Пружність насичення водяної пари Е = 23,4 гПа. </w:t>
      </w:r>
    </w:p>
    <w:p w14:paraId="54223E2C" w14:textId="77777777" w:rsidR="000C30FC" w:rsidRPr="00685523" w:rsidRDefault="00FF33A2" w:rsidP="000C30FC">
      <w:pPr>
        <w:spacing w:after="0" w:line="256" w:lineRule="auto"/>
        <w:ind w:firstLine="720"/>
        <w:jc w:val="both"/>
        <w:rPr>
          <w:rFonts w:ascii="Times New Roman" w:hAnsi="Times New Roman"/>
          <w:sz w:val="28"/>
          <w:szCs w:val="28"/>
        </w:rPr>
      </w:pPr>
      <w:r w:rsidRPr="00685523">
        <w:rPr>
          <w:rFonts w:ascii="Times New Roman" w:hAnsi="Times New Roman"/>
          <w:sz w:val="28"/>
          <w:szCs w:val="28"/>
        </w:rPr>
        <w:t>5</w:t>
      </w:r>
      <w:r w:rsidR="000C30FC" w:rsidRPr="00685523">
        <w:rPr>
          <w:rFonts w:ascii="Times New Roman" w:hAnsi="Times New Roman"/>
          <w:sz w:val="28"/>
          <w:szCs w:val="28"/>
        </w:rPr>
        <w:t>. Повітря з температурою +30°С і абсолютною вологістю повітря 9,4 г/м</w:t>
      </w:r>
      <w:r w:rsidR="000C30FC" w:rsidRPr="00685523">
        <w:rPr>
          <w:rFonts w:ascii="Times New Roman" w:hAnsi="Times New Roman"/>
          <w:sz w:val="28"/>
          <w:szCs w:val="28"/>
          <w:vertAlign w:val="superscript"/>
        </w:rPr>
        <w:t>3</w:t>
      </w:r>
      <w:r w:rsidR="000C30FC" w:rsidRPr="00685523">
        <w:rPr>
          <w:rFonts w:ascii="Times New Roman" w:hAnsi="Times New Roman"/>
          <w:sz w:val="28"/>
          <w:szCs w:val="28"/>
        </w:rPr>
        <w:t xml:space="preserve"> перевалює через хребет висотою 1000 м. Визнач</w:t>
      </w:r>
      <w:r w:rsidR="00181DB4" w:rsidRPr="00685523">
        <w:rPr>
          <w:rFonts w:ascii="Times New Roman" w:hAnsi="Times New Roman"/>
          <w:sz w:val="28"/>
          <w:szCs w:val="28"/>
        </w:rPr>
        <w:t>ити,</w:t>
      </w:r>
      <w:r w:rsidR="000C30FC" w:rsidRPr="00685523">
        <w:rPr>
          <w:rFonts w:ascii="Times New Roman" w:hAnsi="Times New Roman"/>
          <w:sz w:val="28"/>
          <w:szCs w:val="28"/>
        </w:rPr>
        <w:t xml:space="preserve"> чи досягне воно межі конденсації (насичення). Максимальний </w:t>
      </w:r>
      <w:r w:rsidR="00181DB4" w:rsidRPr="00685523">
        <w:rPr>
          <w:rFonts w:ascii="Times New Roman" w:hAnsi="Times New Roman"/>
          <w:sz w:val="28"/>
          <w:szCs w:val="28"/>
        </w:rPr>
        <w:t>в</w:t>
      </w:r>
      <w:r w:rsidR="000C30FC" w:rsidRPr="00685523">
        <w:rPr>
          <w:rFonts w:ascii="Times New Roman" w:hAnsi="Times New Roman"/>
          <w:sz w:val="28"/>
          <w:szCs w:val="28"/>
        </w:rPr>
        <w:t>міст водяної пари при t +30°</w:t>
      </w:r>
      <w:r w:rsidR="00181DB4" w:rsidRPr="00685523">
        <w:rPr>
          <w:rFonts w:ascii="Times New Roman" w:hAnsi="Times New Roman"/>
          <w:sz w:val="28"/>
          <w:szCs w:val="28"/>
        </w:rPr>
        <w:t> </w:t>
      </w:r>
      <w:r w:rsidR="000C30FC" w:rsidRPr="00685523">
        <w:rPr>
          <w:rFonts w:ascii="Times New Roman" w:hAnsi="Times New Roman"/>
          <w:sz w:val="28"/>
          <w:szCs w:val="28"/>
        </w:rPr>
        <w:t>С становить 30,4 г/см</w:t>
      </w:r>
      <w:r w:rsidR="000C30FC" w:rsidRPr="00685523">
        <w:rPr>
          <w:rFonts w:ascii="Times New Roman" w:hAnsi="Times New Roman"/>
          <w:sz w:val="28"/>
          <w:szCs w:val="28"/>
          <w:vertAlign w:val="superscript"/>
        </w:rPr>
        <w:t>3</w:t>
      </w:r>
      <w:r w:rsidR="000C30FC" w:rsidRPr="00685523">
        <w:rPr>
          <w:rFonts w:ascii="Times New Roman" w:hAnsi="Times New Roman"/>
          <w:sz w:val="28"/>
          <w:szCs w:val="28"/>
        </w:rPr>
        <w:t xml:space="preserve"> . </w:t>
      </w:r>
    </w:p>
    <w:p w14:paraId="40B80516" w14:textId="77777777" w:rsidR="000C30FC" w:rsidRPr="00685523" w:rsidRDefault="00FF33A2" w:rsidP="000C30FC">
      <w:pPr>
        <w:spacing w:after="0" w:line="256" w:lineRule="auto"/>
        <w:ind w:firstLine="720"/>
        <w:jc w:val="both"/>
        <w:rPr>
          <w:rFonts w:ascii="Times New Roman" w:hAnsi="Times New Roman"/>
          <w:sz w:val="28"/>
          <w:szCs w:val="28"/>
        </w:rPr>
      </w:pPr>
      <w:r w:rsidRPr="00685523">
        <w:rPr>
          <w:rFonts w:ascii="Times New Roman" w:hAnsi="Times New Roman"/>
          <w:sz w:val="28"/>
          <w:szCs w:val="28"/>
        </w:rPr>
        <w:t>6</w:t>
      </w:r>
      <w:r w:rsidR="000C30FC" w:rsidRPr="00685523">
        <w:rPr>
          <w:rFonts w:ascii="Times New Roman" w:hAnsi="Times New Roman"/>
          <w:sz w:val="28"/>
          <w:szCs w:val="28"/>
        </w:rPr>
        <w:t>. Повітря, що має температуру +10°</w:t>
      </w:r>
      <w:r w:rsidR="00181DB4" w:rsidRPr="00685523">
        <w:rPr>
          <w:rFonts w:ascii="Times New Roman" w:hAnsi="Times New Roman"/>
          <w:sz w:val="28"/>
          <w:szCs w:val="28"/>
        </w:rPr>
        <w:t> </w:t>
      </w:r>
      <w:r w:rsidR="000C30FC" w:rsidRPr="00685523">
        <w:rPr>
          <w:rFonts w:ascii="Times New Roman" w:hAnsi="Times New Roman"/>
          <w:sz w:val="28"/>
          <w:szCs w:val="28"/>
        </w:rPr>
        <w:t>С і відносну вологість 70</w:t>
      </w:r>
      <w:r w:rsidR="00181DB4" w:rsidRPr="00685523">
        <w:rPr>
          <w:rFonts w:ascii="Times New Roman" w:hAnsi="Times New Roman"/>
          <w:sz w:val="28"/>
          <w:szCs w:val="28"/>
        </w:rPr>
        <w:t> </w:t>
      </w:r>
      <w:r w:rsidR="000C30FC" w:rsidRPr="00685523">
        <w:rPr>
          <w:rFonts w:ascii="Times New Roman" w:hAnsi="Times New Roman"/>
          <w:sz w:val="28"/>
          <w:szCs w:val="28"/>
        </w:rPr>
        <w:t>%, піднялося до вершини хребта на висоту 450 м, перевалило його і опустилос</w:t>
      </w:r>
      <w:r w:rsidR="00181DB4" w:rsidRPr="00685523">
        <w:rPr>
          <w:rFonts w:ascii="Times New Roman" w:hAnsi="Times New Roman"/>
          <w:sz w:val="28"/>
          <w:szCs w:val="28"/>
        </w:rPr>
        <w:t>я</w:t>
      </w:r>
      <w:r w:rsidR="000C30FC" w:rsidRPr="00685523">
        <w:rPr>
          <w:rFonts w:ascii="Times New Roman" w:hAnsi="Times New Roman"/>
          <w:sz w:val="28"/>
          <w:szCs w:val="28"/>
        </w:rPr>
        <w:t xml:space="preserve"> на 200</w:t>
      </w:r>
      <w:r w:rsidR="00181DB4" w:rsidRPr="00685523">
        <w:rPr>
          <w:rFonts w:ascii="Times New Roman" w:hAnsi="Times New Roman"/>
          <w:sz w:val="28"/>
          <w:szCs w:val="28"/>
        </w:rPr>
        <w:t> </w:t>
      </w:r>
      <w:r w:rsidR="000C30FC" w:rsidRPr="00685523">
        <w:rPr>
          <w:rFonts w:ascii="Times New Roman" w:hAnsi="Times New Roman"/>
          <w:sz w:val="28"/>
          <w:szCs w:val="28"/>
        </w:rPr>
        <w:t xml:space="preserve">м. Якою стала відносна вологість повітря? Максимальний </w:t>
      </w:r>
      <w:r w:rsidR="00181DB4" w:rsidRPr="00685523">
        <w:rPr>
          <w:rFonts w:ascii="Times New Roman" w:hAnsi="Times New Roman"/>
          <w:sz w:val="28"/>
          <w:szCs w:val="28"/>
        </w:rPr>
        <w:t>в</w:t>
      </w:r>
      <w:r w:rsidR="000C30FC" w:rsidRPr="00685523">
        <w:rPr>
          <w:rFonts w:ascii="Times New Roman" w:hAnsi="Times New Roman"/>
          <w:sz w:val="28"/>
          <w:szCs w:val="28"/>
        </w:rPr>
        <w:t>міст водяної пари в повітрі при t +10° С становить 9,4 г/м</w:t>
      </w:r>
      <w:r w:rsidR="000C30FC" w:rsidRPr="00685523">
        <w:rPr>
          <w:rFonts w:ascii="Times New Roman" w:hAnsi="Times New Roman"/>
          <w:sz w:val="28"/>
          <w:szCs w:val="28"/>
          <w:vertAlign w:val="superscript"/>
        </w:rPr>
        <w:t>3</w:t>
      </w:r>
      <w:r w:rsidR="000C30FC" w:rsidRPr="00685523">
        <w:rPr>
          <w:rFonts w:ascii="Times New Roman" w:hAnsi="Times New Roman"/>
          <w:sz w:val="28"/>
          <w:szCs w:val="28"/>
        </w:rPr>
        <w:t xml:space="preserve"> . </w:t>
      </w:r>
    </w:p>
    <w:p w14:paraId="6EA7F46E" w14:textId="77777777" w:rsidR="000C30FC" w:rsidRPr="00685523" w:rsidRDefault="00FF33A2" w:rsidP="0086513E">
      <w:pPr>
        <w:spacing w:after="0" w:line="240" w:lineRule="auto"/>
        <w:ind w:firstLine="720"/>
        <w:jc w:val="both"/>
        <w:rPr>
          <w:rFonts w:ascii="Times New Roman" w:hAnsi="Times New Roman"/>
          <w:sz w:val="28"/>
          <w:szCs w:val="28"/>
        </w:rPr>
      </w:pPr>
      <w:r w:rsidRPr="00685523">
        <w:rPr>
          <w:rFonts w:ascii="Times New Roman" w:hAnsi="Times New Roman"/>
          <w:sz w:val="28"/>
          <w:szCs w:val="28"/>
        </w:rPr>
        <w:t>7</w:t>
      </w:r>
      <w:r w:rsidR="000C30FC" w:rsidRPr="00685523">
        <w:rPr>
          <w:rFonts w:ascii="Times New Roman" w:hAnsi="Times New Roman"/>
          <w:sz w:val="28"/>
          <w:szCs w:val="28"/>
        </w:rPr>
        <w:t>. Біля підніжжя хребта температура повітря дорівнює 8,9° С, пружність водяної пари − 6,7</w:t>
      </w:r>
      <w:r w:rsidR="00181DB4" w:rsidRPr="00685523">
        <w:rPr>
          <w:rFonts w:ascii="Times New Roman" w:hAnsi="Times New Roman"/>
          <w:sz w:val="28"/>
          <w:szCs w:val="28"/>
        </w:rPr>
        <w:t> </w:t>
      </w:r>
      <w:r w:rsidR="000C30FC" w:rsidRPr="00685523">
        <w:rPr>
          <w:rFonts w:ascii="Times New Roman" w:hAnsi="Times New Roman"/>
          <w:sz w:val="28"/>
          <w:szCs w:val="28"/>
        </w:rPr>
        <w:t>гПа, td</w:t>
      </w:r>
      <w:r w:rsidR="00181DB4" w:rsidRPr="00685523">
        <w:rPr>
          <w:rFonts w:ascii="Times New Roman" w:hAnsi="Times New Roman"/>
          <w:sz w:val="28"/>
          <w:szCs w:val="28"/>
        </w:rPr>
        <w:t> </w:t>
      </w:r>
      <w:r w:rsidR="000C30FC" w:rsidRPr="00685523">
        <w:rPr>
          <w:rFonts w:ascii="Times New Roman" w:hAnsi="Times New Roman"/>
          <w:sz w:val="28"/>
          <w:szCs w:val="28"/>
        </w:rPr>
        <w:t>=</w:t>
      </w:r>
      <w:r w:rsidR="00181DB4" w:rsidRPr="00685523">
        <w:rPr>
          <w:rFonts w:ascii="Times New Roman" w:hAnsi="Times New Roman"/>
          <w:sz w:val="28"/>
          <w:szCs w:val="28"/>
        </w:rPr>
        <w:t> </w:t>
      </w:r>
      <w:r w:rsidR="000C30FC" w:rsidRPr="00685523">
        <w:rPr>
          <w:rFonts w:ascii="Times New Roman" w:hAnsi="Times New Roman"/>
          <w:sz w:val="28"/>
          <w:szCs w:val="28"/>
        </w:rPr>
        <w:t>1,3, Е</w:t>
      </w:r>
      <w:r w:rsidR="00181DB4" w:rsidRPr="00685523">
        <w:rPr>
          <w:rFonts w:ascii="Times New Roman" w:hAnsi="Times New Roman"/>
          <w:sz w:val="28"/>
          <w:szCs w:val="28"/>
        </w:rPr>
        <w:t> </w:t>
      </w:r>
      <w:r w:rsidR="000C30FC" w:rsidRPr="00685523">
        <w:rPr>
          <w:rFonts w:ascii="Times New Roman" w:hAnsi="Times New Roman"/>
          <w:sz w:val="28"/>
          <w:szCs w:val="28"/>
        </w:rPr>
        <w:t>=</w:t>
      </w:r>
      <w:r w:rsidR="00181DB4" w:rsidRPr="00685523">
        <w:rPr>
          <w:rFonts w:ascii="Times New Roman" w:hAnsi="Times New Roman"/>
          <w:sz w:val="28"/>
          <w:szCs w:val="28"/>
        </w:rPr>
        <w:t> </w:t>
      </w:r>
      <w:r w:rsidR="000C30FC" w:rsidRPr="00685523">
        <w:rPr>
          <w:rFonts w:ascii="Times New Roman" w:hAnsi="Times New Roman"/>
          <w:sz w:val="28"/>
          <w:szCs w:val="28"/>
        </w:rPr>
        <w:t>11,4 гПа. Визнач</w:t>
      </w:r>
      <w:r w:rsidR="00181DB4" w:rsidRPr="00685523">
        <w:rPr>
          <w:rFonts w:ascii="Times New Roman" w:hAnsi="Times New Roman"/>
          <w:sz w:val="28"/>
          <w:szCs w:val="28"/>
        </w:rPr>
        <w:t>ити</w:t>
      </w:r>
      <w:r w:rsidR="000C30FC" w:rsidRPr="00685523">
        <w:rPr>
          <w:rFonts w:ascii="Times New Roman" w:hAnsi="Times New Roman"/>
          <w:sz w:val="28"/>
          <w:szCs w:val="28"/>
        </w:rPr>
        <w:t xml:space="preserve"> висоту рівнів конденсації </w:t>
      </w:r>
      <w:r w:rsidR="00181DB4" w:rsidRPr="00685523">
        <w:rPr>
          <w:rFonts w:ascii="Times New Roman" w:hAnsi="Times New Roman"/>
          <w:sz w:val="28"/>
          <w:szCs w:val="28"/>
        </w:rPr>
        <w:t>та</w:t>
      </w:r>
      <w:r w:rsidR="000C30FC" w:rsidRPr="00685523">
        <w:rPr>
          <w:rFonts w:ascii="Times New Roman" w:hAnsi="Times New Roman"/>
          <w:sz w:val="28"/>
          <w:szCs w:val="28"/>
        </w:rPr>
        <w:t xml:space="preserve"> сублімації повітря, температуру та відносну вологість на вершині хребта висотою: а) 300 м; б) 680 м і за хребтом.</w:t>
      </w:r>
    </w:p>
    <w:p w14:paraId="3C591F31" w14:textId="77777777" w:rsidR="00021D69" w:rsidRPr="00685523" w:rsidRDefault="00021D69" w:rsidP="000C30FC">
      <w:pPr>
        <w:spacing w:after="120" w:line="240" w:lineRule="auto"/>
        <w:jc w:val="center"/>
        <w:rPr>
          <w:rFonts w:ascii="Times New Roman" w:eastAsia="Times New Roman" w:hAnsi="Times New Roman"/>
          <w:b/>
          <w:color w:val="000000"/>
          <w:sz w:val="28"/>
          <w:szCs w:val="28"/>
          <w:lang w:eastAsia="ru-RU"/>
        </w:rPr>
      </w:pPr>
    </w:p>
    <w:p w14:paraId="420E5EC3" w14:textId="77777777" w:rsidR="000C30FC" w:rsidRPr="00685523" w:rsidRDefault="000C30FC" w:rsidP="000C30FC">
      <w:pPr>
        <w:spacing w:after="120" w:line="240" w:lineRule="auto"/>
        <w:jc w:val="center"/>
        <w:rPr>
          <w:rFonts w:ascii="Times New Roman" w:eastAsia="Times New Roman" w:hAnsi="Times New Roman"/>
          <w:b/>
          <w:color w:val="000000"/>
          <w:sz w:val="28"/>
          <w:szCs w:val="28"/>
          <w:lang w:eastAsia="ru-RU"/>
        </w:rPr>
      </w:pPr>
      <w:r w:rsidRPr="00685523">
        <w:rPr>
          <w:rFonts w:ascii="Times New Roman" w:eastAsia="Times New Roman" w:hAnsi="Times New Roman"/>
          <w:b/>
          <w:color w:val="000000"/>
          <w:sz w:val="28"/>
          <w:szCs w:val="28"/>
          <w:lang w:eastAsia="ru-RU"/>
        </w:rPr>
        <w:lastRenderedPageBreak/>
        <w:t>Контрольні питання</w:t>
      </w:r>
    </w:p>
    <w:p w14:paraId="3C562F03" w14:textId="77777777" w:rsidR="000C30FC" w:rsidRPr="00685523" w:rsidRDefault="000C30FC" w:rsidP="00021D69">
      <w:pPr>
        <w:numPr>
          <w:ilvl w:val="0"/>
          <w:numId w:val="22"/>
        </w:numPr>
        <w:tabs>
          <w:tab w:val="clear" w:pos="1080"/>
          <w:tab w:val="num" w:pos="0"/>
          <w:tab w:val="num" w:pos="36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Від чого залежить величина психометричної різниці? Коли вона дорівнює нулю?</w:t>
      </w:r>
    </w:p>
    <w:p w14:paraId="51566D91" w14:textId="77777777" w:rsidR="000C30FC" w:rsidRPr="00685523" w:rsidRDefault="000C30FC" w:rsidP="00021D69">
      <w:pPr>
        <w:widowControl w:val="0"/>
        <w:numPr>
          <w:ilvl w:val="0"/>
          <w:numId w:val="22"/>
        </w:numPr>
        <w:shd w:val="clear" w:color="auto" w:fill="FFFFFF"/>
        <w:tabs>
          <w:tab w:val="clear" w:pos="1080"/>
          <w:tab w:val="num" w:pos="0"/>
          <w:tab w:val="num" w:pos="360"/>
          <w:tab w:val="left" w:pos="924"/>
          <w:tab w:val="left" w:pos="1134"/>
          <w:tab w:val="left" w:pos="2730"/>
          <w:tab w:val="left" w:pos="3240"/>
          <w:tab w:val="left" w:pos="5767"/>
        </w:tabs>
        <w:autoSpaceDE w:val="0"/>
        <w:autoSpaceDN w:val="0"/>
        <w:adjustRightInd w:val="0"/>
        <w:spacing w:before="10" w:after="0" w:line="240" w:lineRule="auto"/>
        <w:ind w:left="0" w:firstLine="720"/>
        <w:jc w:val="both"/>
        <w:rPr>
          <w:rFonts w:ascii="Times New Roman" w:hAnsi="Times New Roman"/>
          <w:sz w:val="28"/>
          <w:szCs w:val="28"/>
        </w:rPr>
      </w:pPr>
      <w:r w:rsidRPr="00685523">
        <w:rPr>
          <w:rFonts w:ascii="Times New Roman" w:hAnsi="Times New Roman"/>
          <w:sz w:val="28"/>
          <w:szCs w:val="28"/>
        </w:rPr>
        <w:t>Чим відрізняється аспіраційний психрометр від станційного?</w:t>
      </w:r>
    </w:p>
    <w:p w14:paraId="7BB62798" w14:textId="77777777" w:rsidR="000C30FC" w:rsidRPr="00685523" w:rsidRDefault="000C30FC" w:rsidP="00021D69">
      <w:pPr>
        <w:numPr>
          <w:ilvl w:val="0"/>
          <w:numId w:val="22"/>
        </w:numPr>
        <w:tabs>
          <w:tab w:val="clear" w:pos="1080"/>
          <w:tab w:val="num" w:pos="0"/>
          <w:tab w:val="num" w:pos="36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Які величини характеризують вологість повітря?</w:t>
      </w:r>
    </w:p>
    <w:p w14:paraId="1619DCD8" w14:textId="77777777" w:rsidR="000C30FC" w:rsidRPr="00685523" w:rsidRDefault="000C30FC" w:rsidP="00021D69">
      <w:pPr>
        <w:numPr>
          <w:ilvl w:val="0"/>
          <w:numId w:val="22"/>
        </w:numPr>
        <w:tabs>
          <w:tab w:val="clear" w:pos="1080"/>
          <w:tab w:val="num" w:pos="0"/>
          <w:tab w:val="num" w:pos="36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 xml:space="preserve">Чому психрометричний метод не </w:t>
      </w:r>
      <w:r w:rsidR="009510C4" w:rsidRPr="00685523">
        <w:rPr>
          <w:rFonts w:ascii="Times New Roman" w:hAnsi="Times New Roman"/>
          <w:sz w:val="28"/>
          <w:szCs w:val="28"/>
        </w:rPr>
        <w:t>застосовується</w:t>
      </w:r>
      <w:r w:rsidRPr="00685523">
        <w:rPr>
          <w:rFonts w:ascii="Times New Roman" w:hAnsi="Times New Roman"/>
          <w:sz w:val="28"/>
          <w:szCs w:val="28"/>
        </w:rPr>
        <w:t xml:space="preserve"> при температурі повітря </w:t>
      </w:r>
      <w:r w:rsidR="009510C4" w:rsidRPr="00685523">
        <w:rPr>
          <w:rFonts w:ascii="Times New Roman" w:hAnsi="Times New Roman"/>
          <w:sz w:val="28"/>
          <w:szCs w:val="28"/>
        </w:rPr>
        <w:t>нижче –</w:t>
      </w:r>
      <w:r w:rsidRPr="00685523">
        <w:rPr>
          <w:rFonts w:ascii="Times New Roman" w:hAnsi="Times New Roman"/>
          <w:sz w:val="28"/>
          <w:szCs w:val="28"/>
        </w:rPr>
        <w:t>10</w:t>
      </w:r>
      <w:r w:rsidR="009510C4" w:rsidRPr="00685523">
        <w:rPr>
          <w:rFonts w:ascii="Times New Roman" w:hAnsi="Times New Roman"/>
          <w:sz w:val="28"/>
          <w:szCs w:val="28"/>
          <w:vertAlign w:val="superscript"/>
        </w:rPr>
        <w:t>0</w:t>
      </w:r>
      <w:r w:rsidR="009510C4" w:rsidRPr="00685523">
        <w:rPr>
          <w:rFonts w:ascii="Times New Roman" w:hAnsi="Times New Roman"/>
          <w:sz w:val="28"/>
          <w:szCs w:val="28"/>
        </w:rPr>
        <w:t> С?</w:t>
      </w:r>
      <w:r w:rsidRPr="00685523">
        <w:rPr>
          <w:rFonts w:ascii="Times New Roman" w:hAnsi="Times New Roman"/>
          <w:sz w:val="28"/>
          <w:szCs w:val="28"/>
        </w:rPr>
        <w:t xml:space="preserve">. </w:t>
      </w:r>
    </w:p>
    <w:p w14:paraId="793A1039" w14:textId="77777777" w:rsidR="000C30FC" w:rsidRPr="00685523" w:rsidRDefault="000C30FC" w:rsidP="00021D69">
      <w:pPr>
        <w:widowControl w:val="0"/>
        <w:numPr>
          <w:ilvl w:val="0"/>
          <w:numId w:val="22"/>
        </w:numPr>
        <w:shd w:val="clear" w:color="auto" w:fill="FFFFFF"/>
        <w:tabs>
          <w:tab w:val="clear" w:pos="1080"/>
          <w:tab w:val="num" w:pos="0"/>
          <w:tab w:val="num" w:pos="360"/>
          <w:tab w:val="left" w:pos="924"/>
          <w:tab w:val="left" w:pos="1134"/>
          <w:tab w:val="left" w:pos="2730"/>
          <w:tab w:val="left" w:pos="3240"/>
          <w:tab w:val="left" w:pos="5767"/>
        </w:tabs>
        <w:autoSpaceDE w:val="0"/>
        <w:autoSpaceDN w:val="0"/>
        <w:adjustRightInd w:val="0"/>
        <w:spacing w:after="0" w:line="240" w:lineRule="auto"/>
        <w:ind w:left="0" w:firstLine="720"/>
        <w:jc w:val="both"/>
        <w:rPr>
          <w:rFonts w:ascii="Times New Roman" w:hAnsi="Times New Roman"/>
          <w:sz w:val="28"/>
          <w:szCs w:val="28"/>
        </w:rPr>
      </w:pPr>
      <w:r w:rsidRPr="00685523">
        <w:rPr>
          <w:rFonts w:ascii="Times New Roman" w:hAnsi="Times New Roman"/>
          <w:sz w:val="28"/>
          <w:szCs w:val="28"/>
        </w:rPr>
        <w:t>Для чого визначають агрегатний стан води на батисті?</w:t>
      </w:r>
    </w:p>
    <w:p w14:paraId="438D5F08" w14:textId="77777777" w:rsidR="000C30FC" w:rsidRPr="00685523" w:rsidRDefault="000C30FC" w:rsidP="00021D69">
      <w:pPr>
        <w:numPr>
          <w:ilvl w:val="0"/>
          <w:numId w:val="22"/>
        </w:numPr>
        <w:tabs>
          <w:tab w:val="clear" w:pos="1080"/>
          <w:tab w:val="num" w:pos="0"/>
          <w:tab w:val="num" w:pos="36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 xml:space="preserve">Чи може точка роси ненасиченого повітря дорівнювати температурі </w:t>
      </w:r>
      <w:r w:rsidR="009510C4" w:rsidRPr="00685523">
        <w:rPr>
          <w:rFonts w:ascii="Times New Roman" w:hAnsi="Times New Roman"/>
          <w:sz w:val="28"/>
          <w:szCs w:val="28"/>
        </w:rPr>
        <w:t>вологого</w:t>
      </w:r>
      <w:r w:rsidRPr="00685523">
        <w:rPr>
          <w:rFonts w:ascii="Times New Roman" w:hAnsi="Times New Roman"/>
          <w:sz w:val="28"/>
          <w:szCs w:val="28"/>
        </w:rPr>
        <w:t xml:space="preserve"> термометра? Чому?</w:t>
      </w:r>
    </w:p>
    <w:p w14:paraId="2183875B" w14:textId="77777777" w:rsidR="000C30FC" w:rsidRPr="00685523" w:rsidRDefault="000C30FC" w:rsidP="00021D69">
      <w:pPr>
        <w:numPr>
          <w:ilvl w:val="0"/>
          <w:numId w:val="22"/>
        </w:numPr>
        <w:tabs>
          <w:tab w:val="clear" w:pos="1080"/>
          <w:tab w:val="num" w:pos="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Охарактеризуйте сут</w:t>
      </w:r>
      <w:r w:rsidR="009510C4" w:rsidRPr="00685523">
        <w:rPr>
          <w:rFonts w:ascii="Times New Roman" w:hAnsi="Times New Roman"/>
          <w:sz w:val="28"/>
          <w:szCs w:val="28"/>
        </w:rPr>
        <w:t>ність</w:t>
      </w:r>
      <w:r w:rsidRPr="00685523">
        <w:rPr>
          <w:rFonts w:ascii="Times New Roman" w:hAnsi="Times New Roman"/>
          <w:sz w:val="28"/>
          <w:szCs w:val="28"/>
        </w:rPr>
        <w:t xml:space="preserve"> психрометричного методу визначення вологості повітря.</w:t>
      </w:r>
    </w:p>
    <w:p w14:paraId="4DEC728B" w14:textId="77777777" w:rsidR="000C30FC" w:rsidRPr="00685523" w:rsidRDefault="000C30FC" w:rsidP="00021D69">
      <w:pPr>
        <w:numPr>
          <w:ilvl w:val="0"/>
          <w:numId w:val="22"/>
        </w:numPr>
        <w:tabs>
          <w:tab w:val="clear" w:pos="1080"/>
          <w:tab w:val="num" w:pos="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Охарактеризуйте сут</w:t>
      </w:r>
      <w:r w:rsidR="009510C4" w:rsidRPr="00685523">
        <w:rPr>
          <w:rFonts w:ascii="Times New Roman" w:hAnsi="Times New Roman"/>
          <w:sz w:val="28"/>
          <w:szCs w:val="28"/>
        </w:rPr>
        <w:t>ність</w:t>
      </w:r>
      <w:r w:rsidRPr="00685523">
        <w:rPr>
          <w:rFonts w:ascii="Times New Roman" w:hAnsi="Times New Roman"/>
          <w:sz w:val="28"/>
          <w:szCs w:val="28"/>
        </w:rPr>
        <w:t xml:space="preserve"> гігрометричного методу визначення вологості повітря. </w:t>
      </w:r>
    </w:p>
    <w:p w14:paraId="02F31917" w14:textId="77777777" w:rsidR="000C30FC" w:rsidRPr="00685523" w:rsidRDefault="000C30FC" w:rsidP="00021D69">
      <w:pPr>
        <w:numPr>
          <w:ilvl w:val="0"/>
          <w:numId w:val="22"/>
        </w:numPr>
        <w:tabs>
          <w:tab w:val="clear" w:pos="1080"/>
          <w:tab w:val="num" w:pos="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 xml:space="preserve">Якими приладами вимірюють вологість повітря? </w:t>
      </w:r>
    </w:p>
    <w:p w14:paraId="43162B9F" w14:textId="77777777" w:rsidR="000C30FC" w:rsidRPr="00685523" w:rsidRDefault="000C30FC" w:rsidP="00021D69">
      <w:pPr>
        <w:numPr>
          <w:ilvl w:val="0"/>
          <w:numId w:val="22"/>
        </w:numPr>
        <w:tabs>
          <w:tab w:val="clear" w:pos="1080"/>
          <w:tab w:val="num" w:pos="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 xml:space="preserve">Дайте визначення рівня конденсації </w:t>
      </w:r>
      <w:r w:rsidR="009510C4" w:rsidRPr="00685523">
        <w:rPr>
          <w:rFonts w:ascii="Times New Roman" w:hAnsi="Times New Roman"/>
          <w:sz w:val="28"/>
          <w:szCs w:val="28"/>
        </w:rPr>
        <w:t>та</w:t>
      </w:r>
      <w:r w:rsidRPr="00685523">
        <w:rPr>
          <w:rFonts w:ascii="Times New Roman" w:hAnsi="Times New Roman"/>
          <w:sz w:val="28"/>
          <w:szCs w:val="28"/>
        </w:rPr>
        <w:t xml:space="preserve"> сублімації. За якою формулою їх визначають? </w:t>
      </w:r>
    </w:p>
    <w:p w14:paraId="4494494E" w14:textId="77777777" w:rsidR="000C30FC" w:rsidRPr="00685523" w:rsidRDefault="009510C4" w:rsidP="00021D69">
      <w:pPr>
        <w:numPr>
          <w:ilvl w:val="0"/>
          <w:numId w:val="22"/>
        </w:numPr>
        <w:tabs>
          <w:tab w:val="clear" w:pos="1080"/>
          <w:tab w:val="num" w:pos="0"/>
          <w:tab w:val="left" w:pos="924"/>
          <w:tab w:val="left" w:pos="1134"/>
          <w:tab w:val="left" w:pos="2730"/>
          <w:tab w:val="left" w:pos="3240"/>
          <w:tab w:val="left" w:pos="5767"/>
        </w:tabs>
        <w:spacing w:after="0" w:line="240" w:lineRule="auto"/>
        <w:ind w:left="0" w:firstLine="720"/>
        <w:jc w:val="both"/>
        <w:rPr>
          <w:rFonts w:ascii="Times New Roman" w:hAnsi="Times New Roman"/>
          <w:sz w:val="28"/>
          <w:szCs w:val="28"/>
        </w:rPr>
      </w:pPr>
      <w:r w:rsidRPr="00685523">
        <w:rPr>
          <w:rFonts w:ascii="Times New Roman" w:hAnsi="Times New Roman"/>
          <w:sz w:val="28"/>
          <w:szCs w:val="28"/>
        </w:rPr>
        <w:t>Поясніть, чо</w:t>
      </w:r>
      <w:r w:rsidR="000C30FC" w:rsidRPr="00685523">
        <w:rPr>
          <w:rFonts w:ascii="Times New Roman" w:hAnsi="Times New Roman"/>
          <w:sz w:val="28"/>
          <w:szCs w:val="28"/>
        </w:rPr>
        <w:t xml:space="preserve">му в пустелях випаровуваність більша, ніж випаровування, а над океанами вони майже однакові? </w:t>
      </w:r>
    </w:p>
    <w:p w14:paraId="07CD1E50" w14:textId="77777777" w:rsidR="005E5612" w:rsidRPr="00685523" w:rsidRDefault="005E5612" w:rsidP="002634ED">
      <w:pPr>
        <w:spacing w:after="0" w:line="240" w:lineRule="auto"/>
        <w:rPr>
          <w:rFonts w:ascii="Times New Roman" w:hAnsi="Times New Roman"/>
          <w:b/>
          <w:sz w:val="28"/>
          <w:szCs w:val="28"/>
        </w:rPr>
      </w:pPr>
    </w:p>
    <w:p w14:paraId="6310A8E5" w14:textId="77777777" w:rsidR="009510C4" w:rsidRPr="00685523" w:rsidRDefault="009510C4" w:rsidP="00A22376">
      <w:pPr>
        <w:spacing w:after="0" w:line="240" w:lineRule="auto"/>
        <w:jc w:val="center"/>
        <w:rPr>
          <w:rFonts w:ascii="Times New Roman" w:hAnsi="Times New Roman"/>
          <w:b/>
          <w:sz w:val="28"/>
          <w:szCs w:val="28"/>
        </w:rPr>
      </w:pPr>
    </w:p>
    <w:p w14:paraId="112C3E1F" w14:textId="77777777" w:rsidR="00A22376" w:rsidRPr="00685523" w:rsidRDefault="00A167C9" w:rsidP="00A22376">
      <w:pPr>
        <w:spacing w:after="0" w:line="240" w:lineRule="auto"/>
        <w:jc w:val="center"/>
        <w:rPr>
          <w:rFonts w:ascii="Times New Roman" w:eastAsia="Times New Roman" w:hAnsi="Times New Roman"/>
          <w:b/>
          <w:color w:val="000000"/>
          <w:sz w:val="28"/>
          <w:szCs w:val="28"/>
          <w:lang w:eastAsia="ru-RU"/>
        </w:rPr>
      </w:pPr>
      <w:r w:rsidRPr="00685523">
        <w:rPr>
          <w:rFonts w:ascii="Times New Roman" w:hAnsi="Times New Roman"/>
          <w:b/>
          <w:sz w:val="28"/>
          <w:szCs w:val="28"/>
        </w:rPr>
        <w:t>ТЕМА № 7</w:t>
      </w:r>
      <w:r w:rsidR="00A22376" w:rsidRPr="00685523">
        <w:rPr>
          <w:rFonts w:ascii="Times New Roman" w:hAnsi="Times New Roman"/>
          <w:b/>
          <w:sz w:val="28"/>
          <w:szCs w:val="28"/>
        </w:rPr>
        <w:t xml:space="preserve">. </w:t>
      </w:r>
      <w:r w:rsidR="00A22376" w:rsidRPr="00685523">
        <w:rPr>
          <w:rFonts w:ascii="Times New Roman" w:eastAsia="Times New Roman" w:hAnsi="Times New Roman"/>
          <w:b/>
          <w:color w:val="000000"/>
          <w:sz w:val="28"/>
          <w:szCs w:val="28"/>
          <w:lang w:eastAsia="ru-RU"/>
        </w:rPr>
        <w:t>СПОСТЕРЕЖЕННЯ ЗА ХМАРНІСТЮ</w:t>
      </w:r>
    </w:p>
    <w:p w14:paraId="6957F870" w14:textId="77777777" w:rsidR="00A22376" w:rsidRPr="00685523" w:rsidRDefault="00A22376" w:rsidP="00A22376">
      <w:pPr>
        <w:spacing w:after="0" w:line="240" w:lineRule="auto"/>
        <w:jc w:val="center"/>
        <w:rPr>
          <w:rFonts w:ascii="Times New Roman" w:eastAsia="Times New Roman" w:hAnsi="Times New Roman"/>
          <w:b/>
          <w:color w:val="000000"/>
          <w:sz w:val="28"/>
          <w:szCs w:val="28"/>
          <w:lang w:eastAsia="ru-RU"/>
        </w:rPr>
      </w:pPr>
    </w:p>
    <w:p w14:paraId="6EE2BDF8" w14:textId="77777777" w:rsidR="00A22376" w:rsidRPr="00685523" w:rsidRDefault="00A22376" w:rsidP="009510C4">
      <w:pPr>
        <w:shd w:val="clear" w:color="auto" w:fill="FFFFFF"/>
        <w:spacing w:after="0" w:line="240" w:lineRule="auto"/>
        <w:ind w:firstLine="709"/>
        <w:jc w:val="both"/>
        <w:rPr>
          <w:rFonts w:ascii="Times New Roman" w:eastAsia="Times New Roman" w:hAnsi="Times New Roman"/>
          <w:b/>
          <w:sz w:val="28"/>
          <w:szCs w:val="28"/>
          <w:lang w:eastAsia="ru-RU"/>
        </w:rPr>
      </w:pPr>
      <w:r w:rsidRPr="00685523">
        <w:rPr>
          <w:rFonts w:ascii="Times New Roman CYR" w:eastAsia="Times New Roman" w:hAnsi="Times New Roman CYR"/>
          <w:b/>
          <w:kern w:val="2"/>
          <w:sz w:val="28"/>
          <w:szCs w:val="28"/>
          <w:lang w:eastAsia="ru-RU"/>
        </w:rPr>
        <w:t xml:space="preserve">Мета: </w:t>
      </w:r>
      <w:r w:rsidRPr="00685523">
        <w:rPr>
          <w:rFonts w:ascii="Times New Roman CYR" w:eastAsia="Times New Roman" w:hAnsi="Times New Roman CYR"/>
          <w:kern w:val="2"/>
          <w:sz w:val="28"/>
          <w:szCs w:val="28"/>
          <w:lang w:eastAsia="ru-RU"/>
        </w:rPr>
        <w:t xml:space="preserve"> </w:t>
      </w:r>
      <w:r w:rsidRPr="00685523">
        <w:rPr>
          <w:rFonts w:ascii="Times New Roman" w:eastAsia="Times New Roman" w:hAnsi="Times New Roman"/>
          <w:sz w:val="28"/>
          <w:szCs w:val="28"/>
          <w:lang w:eastAsia="ru-RU"/>
        </w:rPr>
        <w:t xml:space="preserve">ознайомитись </w:t>
      </w:r>
      <w:r w:rsidR="00775DD7" w:rsidRPr="00685523">
        <w:rPr>
          <w:rFonts w:ascii="Times New Roman" w:eastAsia="Times New Roman" w:hAnsi="Times New Roman"/>
          <w:sz w:val="28"/>
          <w:szCs w:val="28"/>
          <w:lang w:eastAsia="ru-RU"/>
        </w:rPr>
        <w:t>і</w:t>
      </w:r>
      <w:r w:rsidRPr="00685523">
        <w:rPr>
          <w:rFonts w:ascii="Times New Roman" w:eastAsia="Times New Roman" w:hAnsi="Times New Roman"/>
          <w:sz w:val="28"/>
          <w:szCs w:val="28"/>
          <w:lang w:eastAsia="ru-RU"/>
        </w:rPr>
        <w:t>з таблицею міжнародної класифікації хмар, атласом хмар</w:t>
      </w:r>
      <w:r w:rsidR="00775DD7"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засвоїти основні теоретичні положення про процеси хмароутворення,  форми, види </w:t>
      </w:r>
      <w:r w:rsidR="00775DD7" w:rsidRPr="00685523">
        <w:rPr>
          <w:rFonts w:ascii="Times New Roman" w:hAnsi="Times New Roman"/>
          <w:sz w:val="28"/>
          <w:szCs w:val="28"/>
        </w:rPr>
        <w:t xml:space="preserve">й </w:t>
      </w:r>
      <w:r w:rsidRPr="00685523">
        <w:rPr>
          <w:rFonts w:ascii="Times New Roman" w:hAnsi="Times New Roman"/>
          <w:sz w:val="28"/>
          <w:szCs w:val="28"/>
        </w:rPr>
        <w:t xml:space="preserve"> різновиди хмар</w:t>
      </w:r>
      <w:r w:rsidR="00775DD7" w:rsidRPr="00685523">
        <w:rPr>
          <w:rFonts w:ascii="Times New Roman" w:hAnsi="Times New Roman"/>
          <w:sz w:val="28"/>
          <w:szCs w:val="28"/>
        </w:rPr>
        <w:t>;</w:t>
      </w:r>
      <w:r w:rsidRPr="00685523">
        <w:rPr>
          <w:rFonts w:ascii="Times New Roman" w:eastAsia="Times New Roman" w:hAnsi="Times New Roman"/>
          <w:sz w:val="28"/>
          <w:szCs w:val="28"/>
          <w:lang w:eastAsia="ru-RU"/>
        </w:rPr>
        <w:t xml:space="preserve"> провести спостережен</w:t>
      </w:r>
      <w:r w:rsidR="00775DD7" w:rsidRPr="00685523">
        <w:rPr>
          <w:rFonts w:ascii="Times New Roman" w:eastAsia="Times New Roman" w:hAnsi="Times New Roman"/>
          <w:sz w:val="28"/>
          <w:szCs w:val="28"/>
          <w:lang w:eastAsia="ru-RU"/>
        </w:rPr>
        <w:t>ня</w:t>
      </w:r>
      <w:r w:rsidRPr="00685523">
        <w:rPr>
          <w:rFonts w:ascii="Times New Roman" w:eastAsia="Times New Roman" w:hAnsi="Times New Roman"/>
          <w:sz w:val="28"/>
          <w:szCs w:val="28"/>
          <w:lang w:eastAsia="ru-RU"/>
        </w:rPr>
        <w:t xml:space="preserve"> за хмарністю.</w:t>
      </w:r>
    </w:p>
    <w:p w14:paraId="0B9ED8C5" w14:textId="77777777" w:rsidR="00A22376" w:rsidRPr="00685523" w:rsidRDefault="00A22376" w:rsidP="009510C4">
      <w:pPr>
        <w:shd w:val="clear" w:color="auto" w:fill="FFFFFF"/>
        <w:spacing w:after="0" w:line="240" w:lineRule="auto"/>
        <w:ind w:firstLine="709"/>
        <w:jc w:val="both"/>
      </w:pPr>
      <w:r w:rsidRPr="00685523">
        <w:rPr>
          <w:rFonts w:ascii="Times New Roman" w:eastAsia="Times New Roman" w:hAnsi="Times New Roman"/>
          <w:sz w:val="28"/>
          <w:szCs w:val="28"/>
          <w:lang w:eastAsia="ru-RU"/>
        </w:rPr>
        <w:t xml:space="preserve"> </w:t>
      </w:r>
      <w:r w:rsidR="00775DD7" w:rsidRPr="00685523">
        <w:rPr>
          <w:rFonts w:ascii="Times New Roman" w:hAnsi="Times New Roman"/>
          <w:i/>
          <w:sz w:val="28"/>
          <w:szCs w:val="28"/>
        </w:rPr>
        <w:t>Прилади, обладнання, матеріали:</w:t>
      </w:r>
      <w:r w:rsidR="00775DD7" w:rsidRPr="00685523">
        <w:t xml:space="preserve"> </w:t>
      </w:r>
      <w:r w:rsidRPr="00685523">
        <w:rPr>
          <w:rFonts w:ascii="Times New Roman" w:eastAsia="Times New Roman" w:hAnsi="Times New Roman"/>
          <w:sz w:val="28"/>
          <w:szCs w:val="28"/>
          <w:lang w:eastAsia="ru-RU"/>
        </w:rPr>
        <w:t xml:space="preserve"> </w:t>
      </w:r>
      <w:r w:rsidR="009D2CFE" w:rsidRPr="00685523">
        <w:rPr>
          <w:rFonts w:ascii="Times New Roman" w:eastAsia="Times New Roman" w:hAnsi="Times New Roman"/>
          <w:sz w:val="28"/>
          <w:szCs w:val="28"/>
          <w:lang w:eastAsia="ru-RU"/>
        </w:rPr>
        <w:t>«А</w:t>
      </w:r>
      <w:r w:rsidRPr="00685523">
        <w:rPr>
          <w:rFonts w:ascii="Times New Roman" w:eastAsia="Times New Roman" w:hAnsi="Times New Roman"/>
          <w:sz w:val="28"/>
          <w:szCs w:val="28"/>
          <w:lang w:eastAsia="ru-RU"/>
        </w:rPr>
        <w:t>тлас   хмар</w:t>
      </w:r>
      <w:r w:rsidR="009D2CFE"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таблиця   міжнародної класифікації хмар,  табличні дані для побудови річного ходу хмарності, інтернет</w:t>
      </w:r>
      <w:r w:rsidR="00021D69"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ресурси.</w:t>
      </w:r>
    </w:p>
    <w:p w14:paraId="67EEB2D7" w14:textId="77777777" w:rsidR="009510C4" w:rsidRPr="00685523" w:rsidRDefault="009510C4" w:rsidP="00A22376">
      <w:pPr>
        <w:spacing w:after="0" w:line="240" w:lineRule="auto"/>
        <w:jc w:val="center"/>
        <w:rPr>
          <w:rFonts w:ascii="Times New Roman" w:eastAsia="Times New Roman" w:hAnsi="Times New Roman"/>
          <w:b/>
          <w:sz w:val="28"/>
          <w:szCs w:val="28"/>
          <w:lang w:eastAsia="ru-RU"/>
        </w:rPr>
      </w:pPr>
    </w:p>
    <w:p w14:paraId="4B4FC190" w14:textId="77777777" w:rsidR="00A22376" w:rsidRPr="00685523" w:rsidRDefault="00A22376" w:rsidP="00A22376">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4DC19AE3" w14:textId="77777777" w:rsidR="00A22376" w:rsidRPr="00685523" w:rsidRDefault="00A22376" w:rsidP="00A22376">
      <w:pPr>
        <w:spacing w:after="0" w:line="240" w:lineRule="auto"/>
        <w:rPr>
          <w:rFonts w:ascii="Times New Roman" w:eastAsia="Times New Roman" w:hAnsi="Times New Roman"/>
          <w:b/>
          <w:sz w:val="28"/>
          <w:szCs w:val="28"/>
        </w:rPr>
      </w:pPr>
    </w:p>
    <w:p w14:paraId="175FCDAF" w14:textId="77777777" w:rsidR="00A22376" w:rsidRPr="00685523" w:rsidRDefault="00A22376" w:rsidP="00A22376">
      <w:pPr>
        <w:spacing w:after="0" w:line="240" w:lineRule="auto"/>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Pr="00685523">
        <w:rPr>
          <w:rFonts w:ascii="Times New Roman" w:eastAsia="Times New Roman" w:hAnsi="Times New Roman"/>
          <w:i/>
          <w:sz w:val="28"/>
          <w:szCs w:val="28"/>
        </w:rPr>
        <w:t>Хмари</w:t>
      </w:r>
      <w:r w:rsidRPr="00685523">
        <w:rPr>
          <w:rFonts w:ascii="Times New Roman" w:eastAsia="Times New Roman" w:hAnsi="Times New Roman"/>
          <w:sz w:val="28"/>
          <w:szCs w:val="28"/>
        </w:rPr>
        <w:t xml:space="preserve"> – скупчення краплинок води або кристаликів льоду в атмосфері. Досить щільне, щоб стати видимим. Для утворення таких скупчень</w:t>
      </w:r>
      <w:r w:rsidR="00775DD7" w:rsidRPr="00685523">
        <w:rPr>
          <w:rFonts w:ascii="Times New Roman" w:eastAsia="Times New Roman" w:hAnsi="Times New Roman"/>
          <w:sz w:val="28"/>
          <w:szCs w:val="28"/>
        </w:rPr>
        <w:t xml:space="preserve"> потрібна</w:t>
      </w:r>
      <w:r w:rsidRPr="00685523">
        <w:rPr>
          <w:rFonts w:ascii="Times New Roman" w:eastAsia="Times New Roman" w:hAnsi="Times New Roman"/>
          <w:sz w:val="28"/>
          <w:szCs w:val="28"/>
        </w:rPr>
        <w:t xml:space="preserve"> присутність дрібних твердих часток – ядер конденсації. Звичайно хмари утворюються,  коли вологе повітря охолоджується до температури насичення. Відтак відбувається утворення крапель води (</w:t>
      </w:r>
      <w:r w:rsidRPr="00685523">
        <w:rPr>
          <w:rFonts w:ascii="Times New Roman" w:eastAsia="Times New Roman" w:hAnsi="Times New Roman"/>
          <w:i/>
          <w:sz w:val="28"/>
          <w:szCs w:val="28"/>
        </w:rPr>
        <w:t>конденсація</w:t>
      </w:r>
      <w:r w:rsidRPr="00685523">
        <w:rPr>
          <w:rFonts w:ascii="Times New Roman" w:eastAsia="Times New Roman" w:hAnsi="Times New Roman"/>
          <w:sz w:val="28"/>
          <w:szCs w:val="28"/>
        </w:rPr>
        <w:t>) або кристаликів льоду (</w:t>
      </w:r>
      <w:r w:rsidRPr="00685523">
        <w:rPr>
          <w:rFonts w:ascii="Times New Roman" w:eastAsia="Times New Roman" w:hAnsi="Times New Roman"/>
          <w:i/>
          <w:sz w:val="28"/>
          <w:szCs w:val="28"/>
        </w:rPr>
        <w:t>сублімація</w:t>
      </w:r>
      <w:r w:rsidRPr="00685523">
        <w:rPr>
          <w:rFonts w:ascii="Times New Roman" w:eastAsia="Times New Roman" w:hAnsi="Times New Roman"/>
          <w:sz w:val="28"/>
          <w:szCs w:val="28"/>
        </w:rPr>
        <w:t>). Як відомо, з висотою температура знижується. Тому хмари, що утворюються у високих шарах тропосфери, складаються із кристаликів льоду, а ті, що утворюються нижче</w:t>
      </w:r>
      <w:r w:rsidR="00775DD7" w:rsidRPr="00685523">
        <w:rPr>
          <w:rFonts w:ascii="Times New Roman" w:eastAsia="Times New Roman" w:hAnsi="Times New Roman"/>
          <w:sz w:val="28"/>
          <w:szCs w:val="28"/>
        </w:rPr>
        <w:t xml:space="preserve">, </w:t>
      </w:r>
      <w:r w:rsidR="00775DD7" w:rsidRPr="00685523">
        <w:rPr>
          <w:rFonts w:ascii="Times New Roman" w:hAnsi="Times New Roman"/>
          <w:sz w:val="28"/>
          <w:szCs w:val="28"/>
        </w:rPr>
        <w:t>−</w:t>
      </w:r>
      <w:r w:rsidRPr="00685523">
        <w:rPr>
          <w:rFonts w:ascii="Times New Roman" w:eastAsia="Times New Roman" w:hAnsi="Times New Roman"/>
          <w:sz w:val="28"/>
          <w:szCs w:val="28"/>
        </w:rPr>
        <w:t xml:space="preserve"> із краплинок води. Загалом процес утворення хмар можна звести до трьох позицій: </w:t>
      </w:r>
      <w:r w:rsidR="00775DD7" w:rsidRPr="00685523">
        <w:rPr>
          <w:rFonts w:ascii="Times New Roman" w:eastAsia="Times New Roman" w:hAnsi="Times New Roman"/>
          <w:sz w:val="28"/>
          <w:szCs w:val="28"/>
        </w:rPr>
        <w:t xml:space="preserve">1) </w:t>
      </w:r>
      <w:r w:rsidRPr="00685523">
        <w:rPr>
          <w:rFonts w:ascii="Times New Roman" w:eastAsia="Times New Roman" w:hAnsi="Times New Roman"/>
          <w:sz w:val="28"/>
          <w:szCs w:val="28"/>
        </w:rPr>
        <w:t>піднімання повітря</w:t>
      </w:r>
      <w:r w:rsidR="00775DD7" w:rsidRPr="00685523">
        <w:rPr>
          <w:rFonts w:ascii="Times New Roman" w:eastAsia="Times New Roman" w:hAnsi="Times New Roman"/>
          <w:sz w:val="28"/>
          <w:szCs w:val="28"/>
        </w:rPr>
        <w:t>; 2)</w:t>
      </w:r>
      <w:r w:rsidRPr="00685523">
        <w:rPr>
          <w:rFonts w:ascii="Times New Roman" w:eastAsia="Times New Roman" w:hAnsi="Times New Roman"/>
          <w:sz w:val="28"/>
          <w:szCs w:val="28"/>
        </w:rPr>
        <w:t xml:space="preserve"> його охолодження</w:t>
      </w:r>
      <w:r w:rsidR="00775DD7" w:rsidRPr="00685523">
        <w:rPr>
          <w:rFonts w:ascii="Times New Roman" w:eastAsia="Times New Roman" w:hAnsi="Times New Roman"/>
          <w:sz w:val="28"/>
          <w:szCs w:val="28"/>
        </w:rPr>
        <w:t xml:space="preserve">; 3) </w:t>
      </w:r>
      <w:r w:rsidRPr="00685523">
        <w:rPr>
          <w:rFonts w:ascii="Times New Roman" w:eastAsia="Times New Roman" w:hAnsi="Times New Roman"/>
          <w:sz w:val="28"/>
          <w:szCs w:val="28"/>
        </w:rPr>
        <w:t xml:space="preserve">конденсації. </w:t>
      </w:r>
    </w:p>
    <w:p w14:paraId="51627689" w14:textId="77777777" w:rsidR="00775DD7" w:rsidRPr="00685523" w:rsidRDefault="00A22376" w:rsidP="00775DD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lastRenderedPageBreak/>
        <w:t xml:space="preserve">Кожна хмара </w:t>
      </w:r>
      <w:r w:rsidRPr="00685523">
        <w:rPr>
          <w:rFonts w:ascii="Times New Roman" w:eastAsia="Times New Roman" w:hAnsi="Times New Roman"/>
          <w:sz w:val="28"/>
          <w:szCs w:val="28"/>
        </w:rPr>
        <w:t>–</w:t>
      </w:r>
      <w:r w:rsidRPr="00685523">
        <w:rPr>
          <w:rFonts w:ascii="Times New Roman" w:eastAsia="Times New Roman" w:hAnsi="Times New Roman"/>
          <w:color w:val="000000"/>
          <w:sz w:val="28"/>
          <w:szCs w:val="28"/>
        </w:rPr>
        <w:t xml:space="preserve"> це динамічна система, в одній частині якої утв</w:t>
      </w:r>
      <w:r w:rsidR="00E22E5D" w:rsidRPr="00685523">
        <w:rPr>
          <w:rFonts w:ascii="Times New Roman" w:eastAsia="Times New Roman" w:hAnsi="Times New Roman"/>
          <w:color w:val="000000"/>
          <w:sz w:val="28"/>
          <w:szCs w:val="28"/>
        </w:rPr>
        <w:t xml:space="preserve">орюються краплі води, в </w:t>
      </w:r>
      <w:r w:rsidR="00775DD7" w:rsidRPr="00685523">
        <w:rPr>
          <w:rFonts w:ascii="Times New Roman" w:eastAsia="Times New Roman" w:hAnsi="Times New Roman"/>
          <w:color w:val="000000"/>
          <w:sz w:val="28"/>
          <w:szCs w:val="28"/>
        </w:rPr>
        <w:t>іншій</w:t>
      </w:r>
      <w:r w:rsidR="00E22E5D" w:rsidRPr="00685523">
        <w:rPr>
          <w:rFonts w:ascii="Times New Roman" w:eastAsia="Times New Roman" w:hAnsi="Times New Roman"/>
          <w:color w:val="000000"/>
          <w:sz w:val="28"/>
          <w:szCs w:val="28"/>
        </w:rPr>
        <w:t xml:space="preserve"> </w:t>
      </w:r>
      <w:r w:rsidR="00E22E5D"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 випаровуються</w:t>
      </w:r>
      <w:r w:rsidR="00775DD7" w:rsidRPr="00685523">
        <w:rPr>
          <w:rFonts w:ascii="Times New Roman" w:eastAsia="Times New Roman" w:hAnsi="Times New Roman"/>
          <w:color w:val="000000"/>
          <w:sz w:val="28"/>
          <w:szCs w:val="28"/>
        </w:rPr>
        <w:t>. З</w:t>
      </w:r>
      <w:r w:rsidRPr="00685523">
        <w:rPr>
          <w:rFonts w:ascii="Times New Roman" w:eastAsia="Times New Roman" w:hAnsi="Times New Roman"/>
          <w:color w:val="000000"/>
          <w:sz w:val="28"/>
          <w:szCs w:val="28"/>
        </w:rPr>
        <w:t xml:space="preserve">а кілька десятків хвилин хмара оновлюється. За складом хмари бувають водяні, льодяні та </w:t>
      </w:r>
      <w:r w:rsidR="00775DD7" w:rsidRPr="00685523">
        <w:rPr>
          <w:rFonts w:ascii="Times New Roman" w:eastAsia="Times New Roman" w:hAnsi="Times New Roman"/>
          <w:color w:val="000000"/>
          <w:sz w:val="28"/>
          <w:szCs w:val="28"/>
        </w:rPr>
        <w:t>з</w:t>
      </w:r>
      <w:r w:rsidRPr="00685523">
        <w:rPr>
          <w:rFonts w:ascii="Times New Roman" w:eastAsia="Times New Roman" w:hAnsi="Times New Roman"/>
          <w:color w:val="000000"/>
          <w:sz w:val="28"/>
          <w:szCs w:val="28"/>
        </w:rPr>
        <w:t xml:space="preserve">мішані. Водяні хмари крапельні можуть існувати не тільки при додатних температурах, а й нижче 0°С </w:t>
      </w:r>
      <w:r w:rsidR="00775DD7" w:rsidRPr="00685523">
        <w:rPr>
          <w:rFonts w:ascii="Times New Roman" w:eastAsia="Times New Roman" w:hAnsi="Times New Roman"/>
          <w:color w:val="000000"/>
          <w:sz w:val="28"/>
          <w:szCs w:val="28"/>
        </w:rPr>
        <w:t>у</w:t>
      </w:r>
      <w:r w:rsidRPr="00685523">
        <w:rPr>
          <w:rFonts w:ascii="Times New Roman" w:eastAsia="Times New Roman" w:hAnsi="Times New Roman"/>
          <w:color w:val="000000"/>
          <w:sz w:val="28"/>
          <w:szCs w:val="28"/>
        </w:rPr>
        <w:t xml:space="preserve"> перехолодженому стані. При від’ємних температурах утворюються </w:t>
      </w:r>
      <w:r w:rsidR="00775DD7" w:rsidRPr="00685523">
        <w:rPr>
          <w:rFonts w:ascii="Times New Roman" w:eastAsia="Times New Roman" w:hAnsi="Times New Roman"/>
          <w:color w:val="000000"/>
          <w:sz w:val="28"/>
          <w:szCs w:val="28"/>
        </w:rPr>
        <w:t>з</w:t>
      </w:r>
      <w:r w:rsidRPr="00685523">
        <w:rPr>
          <w:rFonts w:ascii="Times New Roman" w:eastAsia="Times New Roman" w:hAnsi="Times New Roman"/>
          <w:color w:val="000000"/>
          <w:sz w:val="28"/>
          <w:szCs w:val="28"/>
        </w:rPr>
        <w:t>мішані хмари, які складаються а переохолоджених крапель і кристалів льоду. При достатньо низьких температурах (</w:t>
      </w:r>
      <w:r w:rsidR="0094410A" w:rsidRPr="00685523">
        <w:rPr>
          <w:rFonts w:ascii="Times New Roman" w:hAnsi="Times New Roman"/>
          <w:i/>
          <w:sz w:val="28"/>
          <w:szCs w:val="28"/>
        </w:rPr>
        <w:t>–</w:t>
      </w:r>
      <w:r w:rsidR="0094410A" w:rsidRPr="00685523">
        <w:rPr>
          <w:rFonts w:ascii="Times New Roman" w:eastAsia="Times New Roman" w:hAnsi="Times New Roman"/>
          <w:color w:val="000000"/>
          <w:sz w:val="28"/>
          <w:szCs w:val="28"/>
        </w:rPr>
        <w:t>30</w:t>
      </w:r>
      <w:r w:rsidR="00775DD7" w:rsidRPr="00685523">
        <w:rPr>
          <w:rFonts w:ascii="Times New Roman" w:eastAsia="Times New Roman" w:hAnsi="Times New Roman"/>
          <w:color w:val="000000"/>
          <w:sz w:val="28"/>
          <w:szCs w:val="28"/>
        </w:rPr>
        <w:t> - </w:t>
      </w:r>
      <w:r w:rsidR="0094410A" w:rsidRPr="00685523">
        <w:rPr>
          <w:rFonts w:ascii="Times New Roman" w:hAnsi="Times New Roman"/>
          <w:i/>
          <w:sz w:val="28"/>
          <w:szCs w:val="28"/>
        </w:rPr>
        <w:t>–</w:t>
      </w:r>
      <w:r w:rsidRPr="00685523">
        <w:rPr>
          <w:rFonts w:ascii="Times New Roman" w:eastAsia="Times New Roman" w:hAnsi="Times New Roman"/>
          <w:color w:val="000000"/>
          <w:sz w:val="28"/>
          <w:szCs w:val="28"/>
        </w:rPr>
        <w:t xml:space="preserve">50º С) хмари складаються тільки з кристалів льоду і називаються </w:t>
      </w:r>
      <w:r w:rsidRPr="00685523">
        <w:rPr>
          <w:rFonts w:ascii="Times New Roman" w:eastAsia="Times New Roman" w:hAnsi="Times New Roman"/>
          <w:i/>
          <w:color w:val="000000"/>
          <w:sz w:val="28"/>
          <w:szCs w:val="28"/>
        </w:rPr>
        <w:t>кристалічними</w:t>
      </w:r>
      <w:r w:rsidR="00775DD7" w:rsidRPr="00685523">
        <w:rPr>
          <w:rFonts w:ascii="Times New Roman" w:eastAsia="Times New Roman" w:hAnsi="Times New Roman"/>
          <w:color w:val="000000"/>
          <w:sz w:val="28"/>
          <w:szCs w:val="28"/>
        </w:rPr>
        <w:t>,</w:t>
      </w:r>
      <w:r w:rsidRPr="00685523">
        <w:rPr>
          <w:rFonts w:ascii="Times New Roman" w:eastAsia="Times New Roman" w:hAnsi="Times New Roman"/>
          <w:color w:val="000000"/>
          <w:sz w:val="28"/>
          <w:szCs w:val="28"/>
        </w:rPr>
        <w:t xml:space="preserve"> або </w:t>
      </w:r>
      <w:r w:rsidRPr="00685523">
        <w:rPr>
          <w:rFonts w:ascii="Times New Roman" w:eastAsia="Times New Roman" w:hAnsi="Times New Roman"/>
          <w:i/>
          <w:color w:val="000000"/>
          <w:sz w:val="28"/>
          <w:szCs w:val="28"/>
        </w:rPr>
        <w:t>льодяними</w:t>
      </w:r>
      <w:r w:rsidRPr="00685523">
        <w:rPr>
          <w:rFonts w:ascii="Times New Roman" w:eastAsia="Times New Roman" w:hAnsi="Times New Roman"/>
          <w:color w:val="000000"/>
          <w:sz w:val="28"/>
          <w:szCs w:val="28"/>
        </w:rPr>
        <w:t xml:space="preserve">. Вміст води в хмарах невеликий </w:t>
      </w:r>
      <w:r w:rsidRPr="00685523">
        <w:rPr>
          <w:rFonts w:ascii="Times New Roman" w:eastAsia="Times New Roman" w:hAnsi="Times New Roman"/>
          <w:sz w:val="28"/>
          <w:szCs w:val="28"/>
        </w:rPr>
        <w:t>–</w:t>
      </w:r>
      <w:r w:rsidRPr="00685523">
        <w:rPr>
          <w:rFonts w:ascii="Times New Roman" w:eastAsia="Times New Roman" w:hAnsi="Times New Roman"/>
          <w:color w:val="000000"/>
          <w:sz w:val="28"/>
          <w:szCs w:val="28"/>
        </w:rPr>
        <w:t xml:space="preserve"> від 0,2 до 5 г в 1 м</w:t>
      </w:r>
      <w:r w:rsidR="00775DD7" w:rsidRPr="00685523">
        <w:rPr>
          <w:rFonts w:ascii="Times New Roman" w:eastAsia="Times New Roman" w:hAnsi="Times New Roman"/>
          <w:color w:val="000000"/>
          <w:sz w:val="28"/>
          <w:szCs w:val="28"/>
          <w:vertAlign w:val="superscript"/>
        </w:rPr>
        <w:t>3</w:t>
      </w:r>
      <w:r w:rsidRPr="00685523">
        <w:rPr>
          <w:rFonts w:ascii="Times New Roman" w:eastAsia="Times New Roman" w:hAnsi="Times New Roman"/>
          <w:color w:val="000000"/>
          <w:sz w:val="28"/>
          <w:szCs w:val="28"/>
        </w:rPr>
        <w:t xml:space="preserve"> повітря.</w:t>
      </w:r>
    </w:p>
    <w:p w14:paraId="496A35F1" w14:textId="77777777" w:rsidR="00775DD7" w:rsidRPr="00685523" w:rsidRDefault="00A22376" w:rsidP="00775DD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За походженням розрізняють хмари конвекції, хвилясті </w:t>
      </w:r>
      <w:r w:rsidR="00775DD7" w:rsidRPr="00685523">
        <w:rPr>
          <w:rFonts w:ascii="Times New Roman" w:eastAsia="Times New Roman" w:hAnsi="Times New Roman"/>
          <w:color w:val="000000"/>
          <w:sz w:val="28"/>
          <w:szCs w:val="28"/>
        </w:rPr>
        <w:t>та</w:t>
      </w:r>
      <w:r w:rsidRPr="00685523">
        <w:rPr>
          <w:rFonts w:ascii="Times New Roman" w:eastAsia="Times New Roman" w:hAnsi="Times New Roman"/>
          <w:color w:val="000000"/>
          <w:sz w:val="28"/>
          <w:szCs w:val="28"/>
        </w:rPr>
        <w:t xml:space="preserve"> фронтальні. Конвективні хмари утворюються в нестійких повітряних масах і пов’язані з інтенсивною конвекцією і адіабатичним охолодженням висхідного повітря. Це купчасті або купчасто-дощові хмари, в їх верхній частині з’являються льодяні кристали, а основна маса складається з крапель води. Вони мають велику вертикальну потужність і досягають висоти 15</w:t>
      </w:r>
      <w:r w:rsidR="00775DD7" w:rsidRPr="00685523">
        <w:rPr>
          <w:rFonts w:ascii="Times New Roman" w:eastAsia="Times New Roman" w:hAnsi="Times New Roman"/>
          <w:color w:val="000000"/>
          <w:sz w:val="28"/>
          <w:szCs w:val="28"/>
        </w:rPr>
        <w:t>-</w:t>
      </w:r>
      <w:r w:rsidRPr="00685523">
        <w:rPr>
          <w:rFonts w:ascii="Times New Roman" w:eastAsia="Times New Roman" w:hAnsi="Times New Roman"/>
          <w:color w:val="000000"/>
          <w:sz w:val="28"/>
          <w:szCs w:val="28"/>
        </w:rPr>
        <w:t xml:space="preserve">20 км </w:t>
      </w:r>
      <w:r w:rsidR="00775DD7" w:rsidRPr="00685523">
        <w:rPr>
          <w:rFonts w:ascii="Times New Roman" w:eastAsia="Times New Roman" w:hAnsi="Times New Roman"/>
          <w:color w:val="000000"/>
          <w:sz w:val="28"/>
          <w:szCs w:val="28"/>
        </w:rPr>
        <w:t>у</w:t>
      </w:r>
      <w:r w:rsidRPr="00685523">
        <w:rPr>
          <w:rFonts w:ascii="Times New Roman" w:eastAsia="Times New Roman" w:hAnsi="Times New Roman"/>
          <w:color w:val="000000"/>
          <w:sz w:val="28"/>
          <w:szCs w:val="28"/>
        </w:rPr>
        <w:t xml:space="preserve"> тропічних і екваторіальних широтах.</w:t>
      </w:r>
    </w:p>
    <w:p w14:paraId="0AA44608" w14:textId="77777777" w:rsidR="00775DD7" w:rsidRPr="00685523" w:rsidRDefault="00A22376" w:rsidP="00775DD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Хвилясті хмари, шаруваті, шарувато-купчасті, висококупчасті виникають </w:t>
      </w:r>
      <w:r w:rsidR="00775DD7" w:rsidRPr="00685523">
        <w:rPr>
          <w:rFonts w:ascii="Times New Roman" w:eastAsia="Times New Roman" w:hAnsi="Times New Roman"/>
          <w:color w:val="000000"/>
          <w:sz w:val="28"/>
          <w:szCs w:val="28"/>
        </w:rPr>
        <w:t>у</w:t>
      </w:r>
      <w:r w:rsidRPr="00685523">
        <w:rPr>
          <w:rFonts w:ascii="Times New Roman" w:eastAsia="Times New Roman" w:hAnsi="Times New Roman"/>
          <w:color w:val="000000"/>
          <w:sz w:val="28"/>
          <w:szCs w:val="28"/>
        </w:rPr>
        <w:t>наслідок слабкого турбулентного перен</w:t>
      </w:r>
      <w:r w:rsidR="00775DD7" w:rsidRPr="00685523">
        <w:rPr>
          <w:rFonts w:ascii="Times New Roman" w:eastAsia="Times New Roman" w:hAnsi="Times New Roman"/>
          <w:color w:val="000000"/>
          <w:sz w:val="28"/>
          <w:szCs w:val="28"/>
        </w:rPr>
        <w:t>есення</w:t>
      </w:r>
      <w:r w:rsidRPr="00685523">
        <w:rPr>
          <w:rFonts w:ascii="Times New Roman" w:eastAsia="Times New Roman" w:hAnsi="Times New Roman"/>
          <w:color w:val="000000"/>
          <w:sz w:val="28"/>
          <w:szCs w:val="28"/>
        </w:rPr>
        <w:t xml:space="preserve"> водяної пари вверх від земної поверхні </w:t>
      </w:r>
      <w:r w:rsidR="00775DD7" w:rsidRPr="00685523">
        <w:rPr>
          <w:rFonts w:ascii="Times New Roman" w:eastAsia="Times New Roman" w:hAnsi="Times New Roman"/>
          <w:color w:val="000000"/>
          <w:sz w:val="28"/>
          <w:szCs w:val="28"/>
        </w:rPr>
        <w:t>у</w:t>
      </w:r>
      <w:r w:rsidRPr="00685523">
        <w:rPr>
          <w:rFonts w:ascii="Times New Roman" w:eastAsia="Times New Roman" w:hAnsi="Times New Roman"/>
          <w:color w:val="000000"/>
          <w:sz w:val="28"/>
          <w:szCs w:val="28"/>
        </w:rPr>
        <w:t xml:space="preserve"> стійких повітряних масах, де на певній висоті міститься шар інверсії температури, водяна пара нагромаджується під тим шаром, оскільки зверху починається підвищення температури і конвекція затухає.</w:t>
      </w:r>
    </w:p>
    <w:p w14:paraId="5B1F4E76" w14:textId="77777777" w:rsidR="00775DD7" w:rsidRPr="00685523" w:rsidRDefault="00A22376" w:rsidP="00775DD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Фронтальні хмари утворюються на атмосферних фронтах, тобто смугах, які поділяють різні повітряні маси. Коли тепле повітря рухається і витісняє холодне </w:t>
      </w:r>
      <w:r w:rsidRPr="00685523">
        <w:rPr>
          <w:rFonts w:ascii="Times New Roman" w:eastAsia="Times New Roman" w:hAnsi="Times New Roman"/>
          <w:sz w:val="28"/>
          <w:szCs w:val="28"/>
        </w:rPr>
        <w:t>–</w:t>
      </w:r>
      <w:r w:rsidRPr="00685523">
        <w:rPr>
          <w:rFonts w:ascii="Times New Roman" w:eastAsia="Times New Roman" w:hAnsi="Times New Roman"/>
          <w:color w:val="000000"/>
          <w:sz w:val="28"/>
          <w:szCs w:val="28"/>
        </w:rPr>
        <w:t xml:space="preserve"> це </w:t>
      </w:r>
      <w:r w:rsidRPr="00685523">
        <w:rPr>
          <w:rFonts w:ascii="Times New Roman" w:eastAsia="Times New Roman" w:hAnsi="Times New Roman"/>
          <w:i/>
          <w:color w:val="000000"/>
          <w:sz w:val="28"/>
          <w:szCs w:val="28"/>
        </w:rPr>
        <w:t>теплий фронт</w:t>
      </w:r>
      <w:r w:rsidRPr="00685523">
        <w:rPr>
          <w:rFonts w:ascii="Times New Roman" w:eastAsia="Times New Roman" w:hAnsi="Times New Roman"/>
          <w:color w:val="000000"/>
          <w:sz w:val="28"/>
          <w:szCs w:val="28"/>
        </w:rPr>
        <w:t xml:space="preserve">, а коли холодне повітря рухається, а тепло відступає </w:t>
      </w:r>
      <w:r w:rsidRPr="00685523">
        <w:rPr>
          <w:rFonts w:ascii="Times New Roman" w:eastAsia="Times New Roman" w:hAnsi="Times New Roman"/>
          <w:sz w:val="28"/>
          <w:szCs w:val="28"/>
        </w:rPr>
        <w:t>–</w:t>
      </w:r>
      <w:r w:rsidRPr="00685523">
        <w:rPr>
          <w:rFonts w:ascii="Times New Roman" w:eastAsia="Times New Roman" w:hAnsi="Times New Roman"/>
          <w:color w:val="000000"/>
          <w:sz w:val="28"/>
          <w:szCs w:val="28"/>
        </w:rPr>
        <w:t xml:space="preserve"> це </w:t>
      </w:r>
      <w:r w:rsidRPr="00685523">
        <w:rPr>
          <w:rFonts w:ascii="Times New Roman" w:eastAsia="Times New Roman" w:hAnsi="Times New Roman"/>
          <w:i/>
          <w:color w:val="000000"/>
          <w:sz w:val="28"/>
          <w:szCs w:val="28"/>
        </w:rPr>
        <w:t>холодний фронт</w:t>
      </w:r>
      <w:r w:rsidRPr="00685523">
        <w:rPr>
          <w:rFonts w:ascii="Times New Roman" w:eastAsia="Times New Roman" w:hAnsi="Times New Roman"/>
          <w:color w:val="000000"/>
          <w:sz w:val="28"/>
          <w:szCs w:val="28"/>
        </w:rPr>
        <w:t>.</w:t>
      </w:r>
      <w:r w:rsidRPr="00685523">
        <w:rPr>
          <w:rFonts w:ascii="Times New Roman" w:eastAsia="Times New Roman" w:hAnsi="Times New Roman"/>
          <w:sz w:val="28"/>
          <w:szCs w:val="28"/>
        </w:rPr>
        <w:t xml:space="preserve"> Якщо вони виникають при підніманні теплого повітря по холодному, то називаються </w:t>
      </w:r>
      <w:r w:rsidRPr="00685523">
        <w:rPr>
          <w:rFonts w:ascii="Times New Roman" w:eastAsia="Times New Roman" w:hAnsi="Times New Roman"/>
          <w:i/>
          <w:sz w:val="28"/>
          <w:szCs w:val="28"/>
        </w:rPr>
        <w:t>фронтальними</w:t>
      </w:r>
      <w:r w:rsidRPr="00685523">
        <w:rPr>
          <w:rFonts w:ascii="Times New Roman" w:eastAsia="Times New Roman" w:hAnsi="Times New Roman"/>
          <w:sz w:val="28"/>
          <w:szCs w:val="28"/>
        </w:rPr>
        <w:t xml:space="preserve">. Якщо піднімання повітря викликане його натіканням на схили гір і височин, хмари що утворюються при цьому називаються </w:t>
      </w:r>
      <w:r w:rsidRPr="00685523">
        <w:rPr>
          <w:rFonts w:ascii="Times New Roman" w:eastAsia="Times New Roman" w:hAnsi="Times New Roman"/>
          <w:i/>
          <w:sz w:val="28"/>
          <w:szCs w:val="28"/>
        </w:rPr>
        <w:t>орографічними</w:t>
      </w:r>
      <w:r w:rsidRPr="00685523">
        <w:rPr>
          <w:rFonts w:ascii="Times New Roman" w:eastAsia="Times New Roman" w:hAnsi="Times New Roman"/>
          <w:sz w:val="28"/>
          <w:szCs w:val="28"/>
        </w:rPr>
        <w:t xml:space="preserve">. </w:t>
      </w:r>
      <w:r w:rsidRPr="00685523">
        <w:rPr>
          <w:rFonts w:ascii="Times New Roman" w:eastAsia="Times New Roman" w:hAnsi="Times New Roman"/>
          <w:color w:val="000000"/>
          <w:sz w:val="28"/>
          <w:szCs w:val="28"/>
        </w:rPr>
        <w:t xml:space="preserve">Фронт завжди нахилений відносно земної поверхні через те, що холодне повітря підтікає під тепле у вигляді клину. Внаслідок ковзання по лінії фронту виникають шари висхідного ковзання, на теплому фронті </w:t>
      </w:r>
      <w:r w:rsidRPr="00685523">
        <w:rPr>
          <w:rFonts w:ascii="Times New Roman" w:eastAsia="Times New Roman" w:hAnsi="Times New Roman"/>
          <w:sz w:val="28"/>
          <w:szCs w:val="28"/>
        </w:rPr>
        <w:t>–</w:t>
      </w:r>
      <w:r w:rsidRPr="00685523">
        <w:rPr>
          <w:rFonts w:ascii="Times New Roman" w:eastAsia="Times New Roman" w:hAnsi="Times New Roman"/>
          <w:color w:val="000000"/>
          <w:sz w:val="28"/>
          <w:szCs w:val="28"/>
        </w:rPr>
        <w:t xml:space="preserve"> це перисті, перисто-шаруваті, високошаруваті, шарувато-дощові, а на холодному </w:t>
      </w:r>
      <w:r w:rsidRPr="00685523">
        <w:rPr>
          <w:rFonts w:ascii="Times New Roman" w:eastAsia="Times New Roman" w:hAnsi="Times New Roman"/>
          <w:sz w:val="28"/>
          <w:szCs w:val="28"/>
        </w:rPr>
        <w:t>–</w:t>
      </w:r>
      <w:r w:rsidRPr="00685523">
        <w:rPr>
          <w:rFonts w:ascii="Times New Roman" w:eastAsia="Times New Roman" w:hAnsi="Times New Roman"/>
          <w:color w:val="000000"/>
          <w:sz w:val="28"/>
          <w:szCs w:val="28"/>
        </w:rPr>
        <w:t xml:space="preserve"> перисті, перисто-купчасті, висококупчасті, купчасто-дощові зі зливовими дощами.</w:t>
      </w:r>
    </w:p>
    <w:p w14:paraId="5B11EF7D" w14:textId="77777777" w:rsidR="00775DD7" w:rsidRPr="00685523" w:rsidRDefault="00A22376" w:rsidP="00775DD7">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Ступінь покриття </w:t>
      </w:r>
      <w:r w:rsidR="009D2CFE" w:rsidRPr="00685523">
        <w:rPr>
          <w:rFonts w:ascii="Times New Roman" w:eastAsia="Times New Roman" w:hAnsi="Times New Roman"/>
          <w:sz w:val="28"/>
          <w:szCs w:val="28"/>
          <w:lang w:eastAsia="ru-RU"/>
        </w:rPr>
        <w:t>небосхилу</w:t>
      </w:r>
      <w:r w:rsidRPr="00685523">
        <w:rPr>
          <w:rFonts w:ascii="Times New Roman" w:eastAsia="Times New Roman" w:hAnsi="Times New Roman"/>
          <w:sz w:val="28"/>
          <w:szCs w:val="28"/>
          <w:lang w:eastAsia="ru-RU"/>
        </w:rPr>
        <w:t xml:space="preserve"> хмарами називають </w:t>
      </w:r>
      <w:r w:rsidRPr="00685523">
        <w:rPr>
          <w:rFonts w:ascii="Times New Roman" w:eastAsia="Times New Roman" w:hAnsi="Times New Roman"/>
          <w:i/>
          <w:sz w:val="28"/>
          <w:szCs w:val="28"/>
          <w:lang w:eastAsia="ru-RU"/>
        </w:rPr>
        <w:t>хмарністю.</w:t>
      </w:r>
      <w:r w:rsidRPr="00685523">
        <w:rPr>
          <w:rFonts w:ascii="Times New Roman" w:eastAsia="Times New Roman" w:hAnsi="Times New Roman"/>
          <w:sz w:val="28"/>
          <w:szCs w:val="28"/>
          <w:lang w:eastAsia="ru-RU"/>
        </w:rPr>
        <w:t xml:space="preserve"> Хмарність виражається в десятих частках покриття неба. При хмарах, що повністю закривають небо, хмарність позначається чис</w:t>
      </w:r>
      <w:r w:rsidR="00992FAB" w:rsidRPr="00685523">
        <w:rPr>
          <w:rFonts w:ascii="Times New Roman" w:eastAsia="Times New Roman" w:hAnsi="Times New Roman"/>
          <w:sz w:val="28"/>
          <w:szCs w:val="28"/>
          <w:lang w:eastAsia="ru-RU"/>
        </w:rPr>
        <w:t xml:space="preserve">лом 10, при зовсім ясному небі </w:t>
      </w:r>
      <w:r w:rsidRPr="00685523">
        <w:rPr>
          <w:rFonts w:ascii="Times New Roman" w:eastAsia="Times New Roman" w:hAnsi="Times New Roman"/>
          <w:sz w:val="28"/>
          <w:szCs w:val="28"/>
          <w:lang w:eastAsia="ru-RU"/>
        </w:rPr>
        <w:t xml:space="preserve"> </w:t>
      </w:r>
      <w:r w:rsidR="00992FAB" w:rsidRPr="00685523">
        <w:rPr>
          <w:rFonts w:ascii="Times New Roman" w:hAnsi="Times New Roman"/>
          <w:i/>
          <w:sz w:val="28"/>
          <w:szCs w:val="28"/>
        </w:rPr>
        <w:t xml:space="preserve">– </w:t>
      </w:r>
      <w:r w:rsidRPr="00685523">
        <w:rPr>
          <w:rFonts w:ascii="Times New Roman" w:eastAsia="Times New Roman" w:hAnsi="Times New Roman"/>
          <w:sz w:val="28"/>
          <w:szCs w:val="28"/>
          <w:lang w:eastAsia="ru-RU"/>
        </w:rPr>
        <w:t>числом 0.</w:t>
      </w:r>
    </w:p>
    <w:p w14:paraId="5A1D7A75" w14:textId="77777777" w:rsidR="009D2CFE" w:rsidRPr="00685523" w:rsidRDefault="00A22376" w:rsidP="009D2CFE">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Для служби погоди існує особливий код хмарності, де всі ступені покриття </w:t>
      </w:r>
      <w:r w:rsidR="009D2CFE" w:rsidRPr="00685523">
        <w:rPr>
          <w:rFonts w:ascii="Times New Roman" w:eastAsia="Times New Roman" w:hAnsi="Times New Roman"/>
          <w:sz w:val="28"/>
          <w:szCs w:val="28"/>
          <w:lang w:eastAsia="ru-RU"/>
        </w:rPr>
        <w:t>небосхилу</w:t>
      </w:r>
      <w:r w:rsidRPr="00685523">
        <w:rPr>
          <w:rFonts w:ascii="Times New Roman" w:eastAsia="Times New Roman" w:hAnsi="Times New Roman"/>
          <w:sz w:val="28"/>
          <w:szCs w:val="28"/>
          <w:lang w:eastAsia="ru-RU"/>
        </w:rPr>
        <w:t xml:space="preserve"> укладаються в </w:t>
      </w:r>
      <w:r w:rsidR="00775DD7" w:rsidRPr="00685523">
        <w:rPr>
          <w:rFonts w:ascii="Times New Roman" w:eastAsia="Times New Roman" w:hAnsi="Times New Roman"/>
          <w:sz w:val="28"/>
          <w:szCs w:val="28"/>
          <w:lang w:eastAsia="ru-RU"/>
        </w:rPr>
        <w:t>межі</w:t>
      </w:r>
      <w:r w:rsidRPr="00685523">
        <w:rPr>
          <w:rFonts w:ascii="Times New Roman" w:eastAsia="Times New Roman" w:hAnsi="Times New Roman"/>
          <w:sz w:val="28"/>
          <w:szCs w:val="28"/>
          <w:lang w:eastAsia="ru-RU"/>
        </w:rPr>
        <w:t xml:space="preserve"> від 0 до 8, а цифрою 9 позначаються умови, коли хмарність не можна </w:t>
      </w:r>
      <w:r w:rsidR="00775DD7" w:rsidRPr="00685523">
        <w:rPr>
          <w:rFonts w:ascii="Times New Roman" w:eastAsia="Times New Roman" w:hAnsi="Times New Roman"/>
          <w:sz w:val="28"/>
          <w:szCs w:val="28"/>
          <w:lang w:eastAsia="ru-RU"/>
        </w:rPr>
        <w:t xml:space="preserve">спостерігати </w:t>
      </w:r>
      <w:r w:rsidRPr="00685523">
        <w:rPr>
          <w:rFonts w:ascii="Times New Roman" w:eastAsia="Times New Roman" w:hAnsi="Times New Roman"/>
          <w:sz w:val="28"/>
          <w:szCs w:val="28"/>
          <w:lang w:eastAsia="ru-RU"/>
        </w:rPr>
        <w:t xml:space="preserve">через темряву, туман </w:t>
      </w:r>
      <w:r w:rsidR="00775DD7" w:rsidRPr="00685523">
        <w:rPr>
          <w:rFonts w:ascii="Times New Roman" w:eastAsia="Times New Roman" w:hAnsi="Times New Roman"/>
          <w:sz w:val="28"/>
          <w:szCs w:val="28"/>
          <w:lang w:eastAsia="ru-RU"/>
        </w:rPr>
        <w:t>тощо</w:t>
      </w:r>
      <w:r w:rsidRPr="00685523">
        <w:rPr>
          <w:rFonts w:ascii="Times New Roman" w:eastAsia="Times New Roman" w:hAnsi="Times New Roman"/>
          <w:sz w:val="28"/>
          <w:szCs w:val="28"/>
          <w:lang w:eastAsia="ru-RU"/>
        </w:rPr>
        <w:t>. Хмарність звичайно визначається спостерігачем на око. Але існують для цього й прилади</w:t>
      </w:r>
      <w:r w:rsidR="009D2CFE" w:rsidRPr="00685523">
        <w:rPr>
          <w:rFonts w:ascii="Times New Roman" w:eastAsia="Times New Roman" w:hAnsi="Times New Roman"/>
          <w:sz w:val="28"/>
          <w:szCs w:val="28"/>
          <w:lang w:eastAsia="ru-RU"/>
        </w:rPr>
        <w:t>.</w:t>
      </w:r>
    </w:p>
    <w:p w14:paraId="37EFB17F" w14:textId="77777777" w:rsidR="009D2CFE" w:rsidRPr="00685523" w:rsidRDefault="00A22376" w:rsidP="009D2CFE">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Прийнято окремо оцінювати загальну кількість хмар (</w:t>
      </w:r>
      <w:r w:rsidRPr="00685523">
        <w:rPr>
          <w:rFonts w:ascii="Times New Roman" w:eastAsia="Times New Roman" w:hAnsi="Times New Roman"/>
          <w:i/>
          <w:sz w:val="28"/>
          <w:szCs w:val="28"/>
          <w:lang w:eastAsia="ru-RU"/>
        </w:rPr>
        <w:t>загальну хмарність</w:t>
      </w:r>
      <w:r w:rsidRPr="00685523">
        <w:rPr>
          <w:rFonts w:ascii="Times New Roman" w:eastAsia="Times New Roman" w:hAnsi="Times New Roman"/>
          <w:sz w:val="28"/>
          <w:szCs w:val="28"/>
          <w:lang w:eastAsia="ru-RU"/>
        </w:rPr>
        <w:t>) і кількість нижніх хмар (</w:t>
      </w:r>
      <w:r w:rsidRPr="00685523">
        <w:rPr>
          <w:rFonts w:ascii="Times New Roman" w:eastAsia="Times New Roman" w:hAnsi="Times New Roman"/>
          <w:i/>
          <w:sz w:val="28"/>
          <w:szCs w:val="28"/>
          <w:lang w:eastAsia="ru-RU"/>
        </w:rPr>
        <w:t>нижню хмарність</w:t>
      </w:r>
      <w:r w:rsidRPr="00685523">
        <w:rPr>
          <w:rFonts w:ascii="Times New Roman" w:eastAsia="Times New Roman" w:hAnsi="Times New Roman"/>
          <w:sz w:val="28"/>
          <w:szCs w:val="28"/>
          <w:lang w:eastAsia="ru-RU"/>
        </w:rPr>
        <w:t xml:space="preserve">). Це суттєво тому, що високі, а </w:t>
      </w:r>
      <w:r w:rsidRPr="00685523">
        <w:rPr>
          <w:rFonts w:ascii="Times New Roman" w:eastAsia="Times New Roman" w:hAnsi="Times New Roman"/>
          <w:sz w:val="28"/>
          <w:szCs w:val="28"/>
          <w:lang w:eastAsia="ru-RU"/>
        </w:rPr>
        <w:lastRenderedPageBreak/>
        <w:t>частково й середні хмари менше затін</w:t>
      </w:r>
      <w:r w:rsidR="009D2CFE" w:rsidRPr="00685523">
        <w:rPr>
          <w:rFonts w:ascii="Times New Roman" w:eastAsia="Times New Roman" w:hAnsi="Times New Roman"/>
          <w:sz w:val="28"/>
          <w:szCs w:val="28"/>
          <w:lang w:eastAsia="ru-RU"/>
        </w:rPr>
        <w:t>я</w:t>
      </w:r>
      <w:r w:rsidRPr="00685523">
        <w:rPr>
          <w:rFonts w:ascii="Times New Roman" w:eastAsia="Times New Roman" w:hAnsi="Times New Roman"/>
          <w:sz w:val="28"/>
          <w:szCs w:val="28"/>
          <w:lang w:eastAsia="ru-RU"/>
        </w:rPr>
        <w:t xml:space="preserve">ють сонячне світло й менш важливі </w:t>
      </w:r>
      <w:r w:rsidR="009D2CFE" w:rsidRPr="00685523">
        <w:rPr>
          <w:rFonts w:ascii="Times New Roman" w:eastAsia="Times New Roman" w:hAnsi="Times New Roman"/>
          <w:sz w:val="28"/>
          <w:szCs w:val="28"/>
          <w:lang w:eastAsia="ru-RU"/>
        </w:rPr>
        <w:t>з практичної точки зору</w:t>
      </w:r>
      <w:r w:rsidRPr="00685523">
        <w:rPr>
          <w:rFonts w:ascii="Times New Roman" w:eastAsia="Times New Roman" w:hAnsi="Times New Roman"/>
          <w:sz w:val="28"/>
          <w:szCs w:val="28"/>
          <w:lang w:eastAsia="ru-RU"/>
        </w:rPr>
        <w:t xml:space="preserve"> (</w:t>
      </w:r>
      <w:r w:rsidR="009D2CFE" w:rsidRPr="00685523">
        <w:rPr>
          <w:rFonts w:ascii="Times New Roman" w:eastAsia="Times New Roman" w:hAnsi="Times New Roman"/>
          <w:sz w:val="28"/>
          <w:szCs w:val="28"/>
          <w:lang w:eastAsia="ru-RU"/>
        </w:rPr>
        <w:t xml:space="preserve">наприклад, </w:t>
      </w:r>
      <w:r w:rsidRPr="00685523">
        <w:rPr>
          <w:rFonts w:ascii="Times New Roman" w:eastAsia="Times New Roman" w:hAnsi="Times New Roman"/>
          <w:sz w:val="28"/>
          <w:szCs w:val="28"/>
          <w:lang w:eastAsia="ru-RU"/>
        </w:rPr>
        <w:t>для авіації).</w:t>
      </w:r>
    </w:p>
    <w:p w14:paraId="01792A8F" w14:textId="77777777" w:rsidR="009D2CFE" w:rsidRPr="00685523" w:rsidRDefault="00A22376" w:rsidP="008349F7">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Хмарність має велике значення для </w:t>
      </w:r>
      <w:r w:rsidR="009D2CFE" w:rsidRPr="00685523">
        <w:rPr>
          <w:rFonts w:ascii="Times New Roman" w:eastAsia="Times New Roman" w:hAnsi="Times New Roman"/>
          <w:sz w:val="28"/>
          <w:szCs w:val="28"/>
          <w:lang w:eastAsia="ru-RU"/>
        </w:rPr>
        <w:t>обертання</w:t>
      </w:r>
      <w:r w:rsidRPr="00685523">
        <w:rPr>
          <w:rFonts w:ascii="Times New Roman" w:eastAsia="Times New Roman" w:hAnsi="Times New Roman"/>
          <w:sz w:val="28"/>
          <w:szCs w:val="28"/>
          <w:lang w:eastAsia="ru-RU"/>
        </w:rPr>
        <w:t xml:space="preserve"> тепла на Землі. Вона відбиває пряму сонячну радіацію</w:t>
      </w:r>
      <w:r w:rsidR="009D2CFE" w:rsidRPr="00685523">
        <w:rPr>
          <w:rFonts w:ascii="Times New Roman" w:eastAsia="Times New Roman" w:hAnsi="Times New Roman"/>
          <w:sz w:val="28"/>
          <w:szCs w:val="28"/>
          <w:lang w:eastAsia="ru-RU"/>
        </w:rPr>
        <w:t>, а</w:t>
      </w:r>
      <w:r w:rsidRPr="00685523">
        <w:rPr>
          <w:rFonts w:ascii="Times New Roman" w:eastAsia="Times New Roman" w:hAnsi="Times New Roman"/>
          <w:sz w:val="28"/>
          <w:szCs w:val="28"/>
          <w:lang w:eastAsia="ru-RU"/>
        </w:rPr>
        <w:t xml:space="preserve"> отже, зменшує її приплив до земної поверхні. Вона також збільшує розсіювання радіації, зменшує ефективне випромінювання, </w:t>
      </w:r>
      <w:r w:rsidR="009D2CFE" w:rsidRPr="00685523">
        <w:rPr>
          <w:rFonts w:ascii="Times New Roman" w:eastAsia="Times New Roman" w:hAnsi="Times New Roman"/>
          <w:sz w:val="28"/>
          <w:szCs w:val="28"/>
          <w:lang w:eastAsia="ru-RU"/>
        </w:rPr>
        <w:t>змінює</w:t>
      </w:r>
      <w:r w:rsidRPr="00685523">
        <w:rPr>
          <w:rFonts w:ascii="Times New Roman" w:eastAsia="Times New Roman" w:hAnsi="Times New Roman"/>
          <w:sz w:val="28"/>
          <w:szCs w:val="28"/>
          <w:lang w:eastAsia="ru-RU"/>
        </w:rPr>
        <w:t xml:space="preserve"> умови освітленості. Хоча сучасні літаки літають вище  середнього ярусу хмар і навіть вище верхнього ярусу, хмарність може </w:t>
      </w:r>
      <w:r w:rsidR="009D2CFE" w:rsidRPr="00685523">
        <w:rPr>
          <w:rFonts w:ascii="Times New Roman" w:eastAsia="Times New Roman" w:hAnsi="Times New Roman"/>
          <w:sz w:val="28"/>
          <w:szCs w:val="28"/>
          <w:lang w:eastAsia="ru-RU"/>
        </w:rPr>
        <w:t>ускладнити</w:t>
      </w:r>
      <w:r w:rsidRPr="00685523">
        <w:rPr>
          <w:rFonts w:ascii="Times New Roman" w:eastAsia="Times New Roman" w:hAnsi="Times New Roman"/>
          <w:sz w:val="28"/>
          <w:szCs w:val="28"/>
          <w:lang w:eastAsia="ru-RU"/>
        </w:rPr>
        <w:t xml:space="preserve"> зліт і посадку літака, заважає орієнтації без приладів, може загрожувати зледенінням літака та ін.  Добовий хід хмарності складний і </w:t>
      </w:r>
      <w:r w:rsidR="009D2CFE" w:rsidRPr="00685523">
        <w:rPr>
          <w:rFonts w:ascii="Times New Roman" w:eastAsia="Times New Roman" w:hAnsi="Times New Roman"/>
          <w:sz w:val="28"/>
          <w:szCs w:val="28"/>
          <w:lang w:eastAsia="ru-RU"/>
        </w:rPr>
        <w:t>значною мірою</w:t>
      </w:r>
      <w:r w:rsidRPr="00685523">
        <w:rPr>
          <w:rFonts w:ascii="Times New Roman" w:eastAsia="Times New Roman" w:hAnsi="Times New Roman"/>
          <w:sz w:val="28"/>
          <w:szCs w:val="28"/>
          <w:lang w:eastAsia="ru-RU"/>
        </w:rPr>
        <w:t xml:space="preserve"> залежить від </w:t>
      </w:r>
      <w:r w:rsidR="009D2CFE" w:rsidRPr="00685523">
        <w:rPr>
          <w:rFonts w:ascii="Times New Roman" w:eastAsia="Times New Roman" w:hAnsi="Times New Roman"/>
          <w:sz w:val="28"/>
          <w:szCs w:val="28"/>
          <w:lang w:eastAsia="ru-RU"/>
        </w:rPr>
        <w:t>видів</w:t>
      </w:r>
      <w:r w:rsidRPr="00685523">
        <w:rPr>
          <w:rFonts w:ascii="Times New Roman" w:eastAsia="Times New Roman" w:hAnsi="Times New Roman"/>
          <w:sz w:val="28"/>
          <w:szCs w:val="28"/>
          <w:lang w:eastAsia="ru-RU"/>
        </w:rPr>
        <w:t xml:space="preserve"> хмар</w:t>
      </w:r>
      <w:r w:rsidR="009D2CFE" w:rsidRPr="00685523">
        <w:rPr>
          <w:rFonts w:ascii="Times New Roman" w:eastAsia="Times New Roman" w:hAnsi="Times New Roman"/>
          <w:sz w:val="28"/>
          <w:szCs w:val="28"/>
          <w:lang w:eastAsia="ru-RU"/>
        </w:rPr>
        <w:t>.</w:t>
      </w:r>
    </w:p>
    <w:p w14:paraId="20626620" w14:textId="77777777" w:rsidR="008349F7" w:rsidRPr="00685523" w:rsidRDefault="00A22376" w:rsidP="008349F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i/>
          <w:sz w:val="28"/>
          <w:szCs w:val="28"/>
          <w:lang w:eastAsia="ru-RU"/>
        </w:rPr>
        <w:t>Водністю хмар</w:t>
      </w:r>
      <w:r w:rsidRPr="00685523">
        <w:rPr>
          <w:rFonts w:ascii="Times New Roman" w:eastAsia="Times New Roman" w:hAnsi="Times New Roman"/>
          <w:sz w:val="28"/>
          <w:szCs w:val="28"/>
          <w:lang w:eastAsia="ru-RU"/>
        </w:rPr>
        <w:t xml:space="preserve">  називають </w:t>
      </w:r>
      <w:r w:rsidR="009D2CFE"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міст у них води в рідкому або твердому вигляді. Хоча кількість крапель або кристалів в одиниці об'єму хмарного повітря значн</w:t>
      </w:r>
      <w:r w:rsidR="009D2CFE" w:rsidRPr="00685523">
        <w:rPr>
          <w:rFonts w:ascii="Times New Roman" w:eastAsia="Times New Roman" w:hAnsi="Times New Roman"/>
          <w:sz w:val="28"/>
          <w:szCs w:val="28"/>
          <w:lang w:eastAsia="ru-RU"/>
        </w:rPr>
        <w:t>а</w:t>
      </w:r>
      <w:r w:rsidRPr="00685523">
        <w:rPr>
          <w:rFonts w:ascii="Times New Roman" w:eastAsia="Times New Roman" w:hAnsi="Times New Roman"/>
          <w:sz w:val="28"/>
          <w:szCs w:val="28"/>
          <w:lang w:eastAsia="ru-RU"/>
        </w:rPr>
        <w:t xml:space="preserve">, елементи ці </w:t>
      </w:r>
      <w:r w:rsidR="009D2CFE" w:rsidRPr="00685523">
        <w:rPr>
          <w:rFonts w:ascii="Times New Roman" w:eastAsia="Times New Roman" w:hAnsi="Times New Roman"/>
          <w:sz w:val="28"/>
          <w:szCs w:val="28"/>
          <w:lang w:eastAsia="ru-RU"/>
        </w:rPr>
        <w:t>настільки малі</w:t>
      </w:r>
      <w:r w:rsidRPr="00685523">
        <w:rPr>
          <w:rFonts w:ascii="Times New Roman" w:eastAsia="Times New Roman" w:hAnsi="Times New Roman"/>
          <w:sz w:val="28"/>
          <w:szCs w:val="28"/>
          <w:lang w:eastAsia="ru-RU"/>
        </w:rPr>
        <w:t xml:space="preserve">, що </w:t>
      </w:r>
      <w:r w:rsidR="009D2CFE"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міст води в рідкому ви</w:t>
      </w:r>
      <w:r w:rsidR="009D2CFE" w:rsidRPr="00685523">
        <w:rPr>
          <w:rFonts w:ascii="Times New Roman" w:eastAsia="Times New Roman" w:hAnsi="Times New Roman"/>
          <w:sz w:val="28"/>
          <w:szCs w:val="28"/>
          <w:lang w:eastAsia="ru-RU"/>
        </w:rPr>
        <w:t>гляді</w:t>
      </w:r>
      <w:r w:rsidRPr="00685523">
        <w:rPr>
          <w:rFonts w:ascii="Times New Roman" w:eastAsia="Times New Roman" w:hAnsi="Times New Roman"/>
          <w:sz w:val="28"/>
          <w:szCs w:val="28"/>
          <w:lang w:eastAsia="ru-RU"/>
        </w:rPr>
        <w:t xml:space="preserve"> в хмарах невелик</w:t>
      </w:r>
      <w:r w:rsidR="009D2CFE" w:rsidRPr="00685523">
        <w:rPr>
          <w:rFonts w:ascii="Times New Roman" w:eastAsia="Times New Roman" w:hAnsi="Times New Roman"/>
          <w:sz w:val="28"/>
          <w:szCs w:val="28"/>
          <w:lang w:eastAsia="ru-RU"/>
        </w:rPr>
        <w:t>ий</w:t>
      </w:r>
      <w:r w:rsidRPr="00685523">
        <w:rPr>
          <w:rFonts w:ascii="Times New Roman" w:eastAsia="Times New Roman" w:hAnsi="Times New Roman"/>
          <w:sz w:val="28"/>
          <w:szCs w:val="28"/>
          <w:lang w:eastAsia="ru-RU"/>
        </w:rPr>
        <w:t xml:space="preserve">. У водяних хмарах на кожний кубічний метр хмарного повітря </w:t>
      </w:r>
      <w:r w:rsidR="009D2CFE" w:rsidRPr="00685523">
        <w:rPr>
          <w:rFonts w:ascii="Times New Roman" w:eastAsia="Times New Roman" w:hAnsi="Times New Roman"/>
          <w:sz w:val="28"/>
          <w:szCs w:val="28"/>
          <w:lang w:eastAsia="ru-RU"/>
        </w:rPr>
        <w:t>припадає</w:t>
      </w:r>
      <w:r w:rsidRPr="00685523">
        <w:rPr>
          <w:rFonts w:ascii="Times New Roman" w:eastAsia="Times New Roman" w:hAnsi="Times New Roman"/>
          <w:sz w:val="28"/>
          <w:szCs w:val="28"/>
          <w:lang w:eastAsia="ru-RU"/>
        </w:rPr>
        <w:t xml:space="preserve"> від 0,2 до 5 г води. У кристалічних хмарах водність значно менш</w:t>
      </w:r>
      <w:r w:rsidR="009D2CFE" w:rsidRPr="00685523">
        <w:rPr>
          <w:rFonts w:ascii="Times New Roman" w:eastAsia="Times New Roman" w:hAnsi="Times New Roman"/>
          <w:sz w:val="28"/>
          <w:szCs w:val="28"/>
          <w:lang w:eastAsia="ru-RU"/>
        </w:rPr>
        <w:t xml:space="preserve">а – </w:t>
      </w:r>
      <w:r w:rsidRPr="00685523">
        <w:rPr>
          <w:rFonts w:ascii="Times New Roman" w:eastAsia="Times New Roman" w:hAnsi="Times New Roman"/>
          <w:sz w:val="28"/>
          <w:szCs w:val="28"/>
          <w:lang w:eastAsia="ru-RU"/>
        </w:rPr>
        <w:t>соті й тисячні частки грама на кожний кубічний метр. Це й зрозуміло, якщо згадати, що абсолютна вологість повітря вимір</w:t>
      </w:r>
      <w:r w:rsidR="009D2CFE" w:rsidRPr="00685523">
        <w:rPr>
          <w:rFonts w:ascii="Times New Roman" w:eastAsia="Times New Roman" w:hAnsi="Times New Roman"/>
          <w:sz w:val="28"/>
          <w:szCs w:val="28"/>
          <w:lang w:eastAsia="ru-RU"/>
        </w:rPr>
        <w:t>ю</w:t>
      </w:r>
      <w:r w:rsidRPr="00685523">
        <w:rPr>
          <w:rFonts w:ascii="Times New Roman" w:eastAsia="Times New Roman" w:hAnsi="Times New Roman"/>
          <w:sz w:val="28"/>
          <w:szCs w:val="28"/>
          <w:lang w:eastAsia="ru-RU"/>
        </w:rPr>
        <w:t xml:space="preserve">ється лише грамами на кубічний метр, а в більш високих шарах, тобто при більш низьких </w:t>
      </w:r>
      <w:r w:rsidR="0094410A" w:rsidRPr="00685523">
        <w:rPr>
          <w:rFonts w:ascii="Times New Roman" w:eastAsia="Times New Roman" w:hAnsi="Times New Roman"/>
          <w:sz w:val="28"/>
          <w:szCs w:val="28"/>
          <w:lang w:eastAsia="ru-RU"/>
        </w:rPr>
        <w:t xml:space="preserve">температурах, </w:t>
      </w:r>
      <w:r w:rsidR="0094410A" w:rsidRPr="00685523">
        <w:rPr>
          <w:rFonts w:ascii="Times New Roman" w:hAnsi="Times New Roman"/>
          <w:i/>
          <w:sz w:val="28"/>
          <w:szCs w:val="28"/>
        </w:rPr>
        <w:t>–</w:t>
      </w:r>
      <w:r w:rsidRPr="00685523">
        <w:rPr>
          <w:rFonts w:ascii="Times New Roman" w:eastAsia="Times New Roman" w:hAnsi="Times New Roman"/>
          <w:sz w:val="28"/>
          <w:szCs w:val="28"/>
          <w:lang w:eastAsia="ru-RU"/>
        </w:rPr>
        <w:t xml:space="preserve"> частками грама. При конденсації переходить у рідкий стан не вся водяна пара, наявн</w:t>
      </w:r>
      <w:r w:rsidR="009D2CFE" w:rsidRPr="00685523">
        <w:rPr>
          <w:rFonts w:ascii="Times New Roman" w:eastAsia="Times New Roman" w:hAnsi="Times New Roman"/>
          <w:sz w:val="28"/>
          <w:szCs w:val="28"/>
          <w:lang w:eastAsia="ru-RU"/>
        </w:rPr>
        <w:t>а в</w:t>
      </w:r>
      <w:r w:rsidRPr="00685523">
        <w:rPr>
          <w:rFonts w:ascii="Times New Roman" w:eastAsia="Times New Roman" w:hAnsi="Times New Roman"/>
          <w:sz w:val="28"/>
          <w:szCs w:val="28"/>
          <w:lang w:eastAsia="ru-RU"/>
        </w:rPr>
        <w:t xml:space="preserve"> повітрі, а тільки частина</w:t>
      </w:r>
      <w:r w:rsidR="009D2CFE"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Тому водність хмар виявляється ще менше, </w:t>
      </w:r>
      <w:r w:rsidR="009D2CFE" w:rsidRPr="00685523">
        <w:rPr>
          <w:rFonts w:ascii="Times New Roman" w:eastAsia="Times New Roman" w:hAnsi="Times New Roman"/>
          <w:sz w:val="28"/>
          <w:szCs w:val="28"/>
          <w:lang w:eastAsia="ru-RU"/>
        </w:rPr>
        <w:t>ніж</w:t>
      </w:r>
      <w:r w:rsidRPr="00685523">
        <w:rPr>
          <w:rFonts w:ascii="Times New Roman" w:eastAsia="Times New Roman" w:hAnsi="Times New Roman"/>
          <w:sz w:val="28"/>
          <w:szCs w:val="28"/>
          <w:lang w:eastAsia="ru-RU"/>
        </w:rPr>
        <w:t xml:space="preserve"> абсолютна вологість повітря.</w:t>
      </w:r>
      <w:r w:rsidRPr="00685523">
        <w:rPr>
          <w:rFonts w:ascii="Times New Roman" w:hAnsi="Times New Roman"/>
          <w:sz w:val="28"/>
          <w:szCs w:val="28"/>
        </w:rPr>
        <w:t xml:space="preserve"> </w:t>
      </w:r>
    </w:p>
    <w:p w14:paraId="79F4999D" w14:textId="77777777" w:rsidR="008349F7" w:rsidRPr="00685523" w:rsidRDefault="00A22376" w:rsidP="008349F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bCs/>
          <w:i/>
          <w:sz w:val="28"/>
          <w:szCs w:val="28"/>
          <w:lang w:eastAsia="uk-UA"/>
        </w:rPr>
        <w:t xml:space="preserve">Визначення форми </w:t>
      </w:r>
      <w:r w:rsidR="009D2CFE" w:rsidRPr="00685523">
        <w:rPr>
          <w:rFonts w:ascii="Times New Roman" w:eastAsia="Times New Roman" w:hAnsi="Times New Roman"/>
          <w:bCs/>
          <w:i/>
          <w:sz w:val="28"/>
          <w:szCs w:val="28"/>
          <w:lang w:eastAsia="uk-UA"/>
        </w:rPr>
        <w:t>та</w:t>
      </w:r>
      <w:r w:rsidRPr="00685523">
        <w:rPr>
          <w:rFonts w:ascii="Times New Roman" w:eastAsia="Times New Roman" w:hAnsi="Times New Roman"/>
          <w:bCs/>
          <w:i/>
          <w:sz w:val="28"/>
          <w:szCs w:val="28"/>
          <w:lang w:eastAsia="uk-UA"/>
        </w:rPr>
        <w:t xml:space="preserve"> кількості хмар</w:t>
      </w:r>
      <w:r w:rsidRPr="00685523">
        <w:rPr>
          <w:rFonts w:ascii="Times New Roman" w:eastAsia="Times New Roman" w:hAnsi="Times New Roman"/>
          <w:bCs/>
          <w:sz w:val="28"/>
          <w:szCs w:val="28"/>
          <w:lang w:eastAsia="uk-UA"/>
        </w:rPr>
        <w:t xml:space="preserve">. </w:t>
      </w:r>
      <w:r w:rsidRPr="00685523">
        <w:rPr>
          <w:rFonts w:ascii="Times New Roman" w:eastAsia="Times New Roman" w:hAnsi="Times New Roman"/>
          <w:sz w:val="28"/>
          <w:szCs w:val="28"/>
          <w:lang w:eastAsia="ru-RU"/>
        </w:rPr>
        <w:t xml:space="preserve"> На метеорологічних станціях визначають кількість, форму </w:t>
      </w:r>
      <w:r w:rsidR="009D2CFE" w:rsidRPr="00685523">
        <w:rPr>
          <w:rFonts w:ascii="Times New Roman" w:eastAsia="Times New Roman" w:hAnsi="Times New Roman"/>
          <w:sz w:val="28"/>
          <w:szCs w:val="28"/>
          <w:lang w:eastAsia="ru-RU"/>
        </w:rPr>
        <w:t>й</w:t>
      </w:r>
      <w:r w:rsidRPr="00685523">
        <w:rPr>
          <w:rFonts w:ascii="Times New Roman" w:eastAsia="Times New Roman" w:hAnsi="Times New Roman"/>
          <w:sz w:val="28"/>
          <w:szCs w:val="28"/>
          <w:lang w:eastAsia="ru-RU"/>
        </w:rPr>
        <w:t xml:space="preserve"> висоту (нижньої межі) хмар. Кількість і форму хмар виявляють візуально, а висоту хмар – інструментальними методами.</w:t>
      </w:r>
    </w:p>
    <w:p w14:paraId="37B60606" w14:textId="77777777" w:rsidR="008349F7" w:rsidRPr="00685523" w:rsidRDefault="00A22376" w:rsidP="008349F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sz w:val="28"/>
          <w:szCs w:val="28"/>
          <w:lang w:eastAsia="ru-RU"/>
        </w:rPr>
        <w:t>Кількість хмар підраховують візуально за ступенем закриття небосхилу в балах (від 0 до 10). Реєструють загальну кількість хмар на видимому небосхилі та (окремо) кількість хмар у нижньому ярусі.</w:t>
      </w:r>
    </w:p>
    <w:p w14:paraId="5D11D84A" w14:textId="77777777" w:rsidR="001841C9" w:rsidRPr="00685523" w:rsidRDefault="00A22376" w:rsidP="008349F7">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Якщо під час проведення спостережень </w:t>
      </w:r>
      <w:r w:rsidR="009D2CFE"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наслідок туману або заметілі   не видно неба, то слід вважати, що весь небосхил закритий і записати 10 балів як для загальної кількості хмар, так і для хмар нижнього ярусу.</w:t>
      </w:r>
    </w:p>
    <w:p w14:paraId="10A36CFF" w14:textId="77777777" w:rsidR="001841C9" w:rsidRPr="00685523" w:rsidRDefault="00A22376" w:rsidP="008349F7">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Форми хмар визначають згідно з міжнародною класифікацією хмар і «Атласом хмар». Реєструються усі форми хмар, їх види та різновиди</w:t>
      </w:r>
      <w:r w:rsidR="009D2CFE" w:rsidRPr="00685523">
        <w:rPr>
          <w:rFonts w:ascii="Times New Roman" w:eastAsia="Times New Roman" w:hAnsi="Times New Roman"/>
          <w:sz w:val="28"/>
          <w:szCs w:val="28"/>
          <w:lang w:eastAsia="ru-RU"/>
        </w:rPr>
        <w:t>, що</w:t>
      </w:r>
      <w:r w:rsidRPr="00685523">
        <w:rPr>
          <w:rFonts w:ascii="Times New Roman" w:eastAsia="Times New Roman" w:hAnsi="Times New Roman"/>
          <w:sz w:val="28"/>
          <w:szCs w:val="28"/>
          <w:lang w:eastAsia="ru-RU"/>
        </w:rPr>
        <w:t xml:space="preserve"> </w:t>
      </w:r>
      <w:r w:rsidR="009D2CFE" w:rsidRPr="00685523">
        <w:rPr>
          <w:rFonts w:ascii="Times New Roman" w:eastAsia="Times New Roman" w:hAnsi="Times New Roman"/>
          <w:sz w:val="28"/>
          <w:szCs w:val="28"/>
          <w:lang w:eastAsia="ru-RU"/>
        </w:rPr>
        <w:t xml:space="preserve">наявні </w:t>
      </w:r>
      <w:r w:rsidRPr="00685523">
        <w:rPr>
          <w:rFonts w:ascii="Times New Roman" w:eastAsia="Times New Roman" w:hAnsi="Times New Roman"/>
          <w:sz w:val="28"/>
          <w:szCs w:val="28"/>
          <w:lang w:eastAsia="ru-RU"/>
        </w:rPr>
        <w:t xml:space="preserve">на момент спостереження, навіть якщо їх дуже мало (але </w:t>
      </w:r>
      <w:r w:rsidR="009D2CFE" w:rsidRPr="00685523">
        <w:rPr>
          <w:rFonts w:ascii="Times New Roman" w:eastAsia="Times New Roman" w:hAnsi="Times New Roman"/>
          <w:sz w:val="28"/>
          <w:szCs w:val="28"/>
          <w:lang w:eastAsia="ru-RU"/>
        </w:rPr>
        <w:t>понад</w:t>
      </w:r>
      <w:r w:rsidRPr="00685523">
        <w:rPr>
          <w:rFonts w:ascii="Times New Roman" w:eastAsia="Times New Roman" w:hAnsi="Times New Roman"/>
          <w:sz w:val="28"/>
          <w:szCs w:val="28"/>
          <w:lang w:eastAsia="ru-RU"/>
        </w:rPr>
        <w:t xml:space="preserve"> 0,5 бала). У книжці спостерігача записують: кількість хмар (загальну і нижнього ярусу); форми хмар верхнього, середнього і нижнього ярусів; висоту нижньої межі хмар.</w:t>
      </w:r>
    </w:p>
    <w:p w14:paraId="68992B81" w14:textId="77777777" w:rsidR="008349F7" w:rsidRPr="00685523" w:rsidRDefault="00A22376" w:rsidP="008349F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i/>
          <w:sz w:val="28"/>
          <w:szCs w:val="28"/>
          <w:lang w:eastAsia="ru-RU"/>
        </w:rPr>
        <w:t>Визначення висоти нижньої межі хмар.</w:t>
      </w:r>
      <w:r w:rsidRPr="00685523">
        <w:rPr>
          <w:rFonts w:ascii="Times New Roman" w:eastAsia="Times New Roman" w:hAnsi="Times New Roman"/>
          <w:sz w:val="28"/>
          <w:szCs w:val="28"/>
          <w:lang w:eastAsia="ru-RU"/>
        </w:rPr>
        <w:t xml:space="preserve"> Під висотою хмар розуміють висоту їхньої основи над поверхнею землі. Найчастіше вимірюють висоту хмар нижнього і середнього ярусів (не вище 2500 м), при цьому визначають висоту найнижчих хмар. За наявності туману вважається, що висота хмар дорівнює нулю. На наземних станціях висоту нижньої межі хмар визначають за допомогою світлолокаційного вимірювача висоти нижньої межі хмар (ВВХ) і куль-пілотів.</w:t>
      </w:r>
    </w:p>
    <w:p w14:paraId="5726EEE5" w14:textId="77777777" w:rsidR="00A22376" w:rsidRPr="00685523" w:rsidRDefault="00A22376" w:rsidP="008349F7">
      <w:pPr>
        <w:spacing w:after="0" w:line="240" w:lineRule="auto"/>
        <w:ind w:firstLine="709"/>
        <w:jc w:val="both"/>
        <w:rPr>
          <w:rFonts w:ascii="Times New Roman" w:eastAsia="Times New Roman" w:hAnsi="Times New Roman"/>
          <w:color w:val="000000"/>
          <w:sz w:val="28"/>
          <w:szCs w:val="28"/>
        </w:rPr>
      </w:pPr>
      <w:r w:rsidRPr="00685523">
        <w:rPr>
          <w:rFonts w:ascii="Times New Roman" w:eastAsia="Times New Roman" w:hAnsi="Times New Roman"/>
          <w:bCs/>
          <w:i/>
          <w:iCs/>
          <w:sz w:val="28"/>
          <w:szCs w:val="28"/>
          <w:lang w:eastAsia="uk-UA"/>
        </w:rPr>
        <w:lastRenderedPageBreak/>
        <w:t>Метод світлолокації.</w:t>
      </w:r>
      <w:r w:rsidRPr="00685523">
        <w:rPr>
          <w:rFonts w:ascii="Times New Roman" w:eastAsia="Times New Roman" w:hAnsi="Times New Roman"/>
          <w:i/>
          <w:sz w:val="28"/>
          <w:szCs w:val="28"/>
          <w:lang w:eastAsia="uk-UA"/>
        </w:rPr>
        <w:t xml:space="preserve"> </w:t>
      </w:r>
      <w:r w:rsidRPr="00685523">
        <w:rPr>
          <w:rFonts w:ascii="Times New Roman" w:eastAsia="Times New Roman" w:hAnsi="Times New Roman"/>
          <w:sz w:val="28"/>
          <w:szCs w:val="28"/>
          <w:lang w:eastAsia="uk-UA"/>
        </w:rPr>
        <w:t>За цим методом висоту нижньої межі хмар визначають, враховуючи проходження світлом шляху від випромінювача світла до хмари і назад. Висоту хмари обчислюють за формулою:</w:t>
      </w:r>
    </w:p>
    <w:p w14:paraId="0BA7AAC6" w14:textId="77777777" w:rsidR="00A22376" w:rsidRPr="00685523" w:rsidRDefault="00A22376" w:rsidP="00A22376">
      <w:pPr>
        <w:spacing w:after="0" w:line="240" w:lineRule="atLeast"/>
        <w:ind w:left="20" w:right="20" w:firstLine="547"/>
        <w:jc w:val="both"/>
        <w:rPr>
          <w:rFonts w:ascii="Times New Roman" w:eastAsia="Times New Roman" w:hAnsi="Times New Roman"/>
          <w:sz w:val="28"/>
          <w:szCs w:val="28"/>
        </w:rPr>
      </w:pPr>
    </w:p>
    <w:p w14:paraId="3A4F30C4" w14:textId="77777777" w:rsidR="00A22376" w:rsidRPr="00685523" w:rsidRDefault="00A22376" w:rsidP="00A22376">
      <w:pPr>
        <w:spacing w:after="0" w:line="240" w:lineRule="atLeast"/>
        <w:jc w:val="center"/>
        <w:rPr>
          <w:rFonts w:ascii="Times New Roman" w:hAnsi="Times New Roman"/>
          <w:iCs/>
          <w:sz w:val="28"/>
          <w:szCs w:val="28"/>
          <w:lang w:eastAsia="uk-UA"/>
        </w:rPr>
      </w:pPr>
      <w:bookmarkStart w:id="0" w:name="bookmark23"/>
      <w:r w:rsidRPr="00685523">
        <w:rPr>
          <w:rFonts w:ascii="Times New Roman" w:eastAsia="Times New Roman" w:hAnsi="Times New Roman"/>
          <w:iCs/>
          <w:sz w:val="28"/>
          <w:szCs w:val="28"/>
          <w:lang w:eastAsia="uk-UA"/>
        </w:rPr>
        <w:t xml:space="preserve">                                                                </w:t>
      </w:r>
      <m:oMath>
        <m:r>
          <w:rPr>
            <w:rFonts w:ascii="Cambria Math" w:hAnsi="Cambria Math"/>
            <w:sz w:val="28"/>
            <w:szCs w:val="28"/>
            <w:lang w:eastAsia="uk-UA"/>
          </w:rPr>
          <m:t>H=</m:t>
        </m:r>
        <m:f>
          <m:fPr>
            <m:ctrlPr>
              <w:rPr>
                <w:rFonts w:ascii="Cambria Math" w:hAnsi="Cambria Math"/>
                <w:i/>
                <w:iCs/>
                <w:sz w:val="28"/>
                <w:szCs w:val="28"/>
                <w:lang w:eastAsia="uk-UA"/>
              </w:rPr>
            </m:ctrlPr>
          </m:fPr>
          <m:num>
            <m:r>
              <w:rPr>
                <w:rFonts w:ascii="Cambria Math" w:hAnsi="Cambria Math"/>
                <w:sz w:val="28"/>
                <w:szCs w:val="28"/>
                <w:lang w:eastAsia="uk-UA"/>
              </w:rPr>
              <m:t>сt</m:t>
            </m:r>
          </m:num>
          <m:den>
            <m:r>
              <w:rPr>
                <w:rFonts w:ascii="Cambria Math" w:hAnsi="Cambria Math"/>
                <w:sz w:val="28"/>
                <w:szCs w:val="28"/>
                <w:lang w:eastAsia="uk-UA"/>
              </w:rPr>
              <m:t>2</m:t>
            </m:r>
          </m:den>
        </m:f>
      </m:oMath>
      <w:r w:rsidRPr="00685523">
        <w:rPr>
          <w:rFonts w:ascii="Times New Roman" w:eastAsia="Times New Roman" w:hAnsi="Times New Roman"/>
          <w:iCs/>
          <w:sz w:val="28"/>
          <w:szCs w:val="28"/>
          <w:lang w:eastAsia="uk-UA"/>
        </w:rPr>
        <w:t xml:space="preserve"> ,                     </w:t>
      </w:r>
      <w:r w:rsidR="009C7FD5" w:rsidRPr="00685523">
        <w:rPr>
          <w:rFonts w:ascii="Times New Roman" w:eastAsia="Times New Roman" w:hAnsi="Times New Roman"/>
          <w:iCs/>
          <w:sz w:val="28"/>
          <w:szCs w:val="28"/>
          <w:lang w:eastAsia="uk-UA"/>
        </w:rPr>
        <w:t xml:space="preserve">                            (13</w:t>
      </w:r>
      <w:r w:rsidRPr="00685523">
        <w:rPr>
          <w:rFonts w:ascii="Times New Roman" w:eastAsia="Times New Roman" w:hAnsi="Times New Roman"/>
          <w:iCs/>
          <w:sz w:val="28"/>
          <w:szCs w:val="28"/>
          <w:lang w:eastAsia="uk-UA"/>
        </w:rPr>
        <w:t>)</w:t>
      </w:r>
    </w:p>
    <w:bookmarkEnd w:id="0"/>
    <w:p w14:paraId="0B0EA9F2" w14:textId="77777777" w:rsidR="00A22376" w:rsidRPr="00685523" w:rsidRDefault="00A22376" w:rsidP="00A22376">
      <w:pPr>
        <w:spacing w:after="0" w:line="240" w:lineRule="atLeast"/>
        <w:jc w:val="center"/>
        <w:rPr>
          <w:rFonts w:ascii="Times New Roman" w:hAnsi="Times New Roman"/>
          <w:i/>
          <w:iCs/>
          <w:sz w:val="28"/>
          <w:szCs w:val="28"/>
          <w:lang w:eastAsia="ru-RU"/>
        </w:rPr>
      </w:pPr>
    </w:p>
    <w:p w14:paraId="4C9A5B1E" w14:textId="77777777" w:rsidR="00A22376" w:rsidRPr="00685523" w:rsidRDefault="00A22376" w:rsidP="00261332">
      <w:pPr>
        <w:spacing w:after="0" w:line="240" w:lineRule="atLeast"/>
        <w:ind w:left="20" w:right="20" w:firstLine="689"/>
        <w:jc w:val="both"/>
        <w:rPr>
          <w:rFonts w:ascii="Times New Roman" w:eastAsia="Times New Roman" w:hAnsi="Times New Roman"/>
          <w:sz w:val="28"/>
          <w:szCs w:val="28"/>
          <w:lang w:eastAsia="uk-UA"/>
        </w:rPr>
      </w:pPr>
      <w:r w:rsidRPr="00685523">
        <w:rPr>
          <w:rFonts w:ascii="Times New Roman" w:eastAsia="Times New Roman" w:hAnsi="Times New Roman"/>
          <w:sz w:val="28"/>
          <w:szCs w:val="28"/>
          <w:lang w:eastAsia="uk-UA"/>
        </w:rPr>
        <w:t>де с – швидкість світла (3*10</w:t>
      </w:r>
      <w:r w:rsidRPr="00685523">
        <w:rPr>
          <w:rFonts w:ascii="Times New Roman" w:eastAsia="Times New Roman" w:hAnsi="Times New Roman"/>
          <w:sz w:val="28"/>
          <w:szCs w:val="28"/>
          <w:vertAlign w:val="superscript"/>
          <w:lang w:eastAsia="uk-UA"/>
        </w:rPr>
        <w:t>8</w:t>
      </w:r>
      <w:r w:rsidRPr="00685523">
        <w:rPr>
          <w:rFonts w:ascii="Times New Roman" w:eastAsia="Times New Roman" w:hAnsi="Times New Roman"/>
          <w:sz w:val="28"/>
          <w:szCs w:val="28"/>
          <w:lang w:eastAsia="uk-UA"/>
        </w:rPr>
        <w:t xml:space="preserve"> м/с)</w:t>
      </w:r>
      <w:r w:rsidR="001841C9" w:rsidRPr="00685523">
        <w:rPr>
          <w:rFonts w:ascii="Times New Roman" w:eastAsia="Times New Roman" w:hAnsi="Times New Roman"/>
          <w:sz w:val="28"/>
          <w:szCs w:val="28"/>
          <w:lang w:eastAsia="uk-UA"/>
        </w:rPr>
        <w:t>;</w:t>
      </w:r>
      <w:r w:rsidRPr="00685523">
        <w:rPr>
          <w:rFonts w:ascii="Times New Roman" w:eastAsia="Times New Roman" w:hAnsi="Times New Roman"/>
          <w:sz w:val="28"/>
          <w:szCs w:val="28"/>
          <w:lang w:eastAsia="uk-UA"/>
        </w:rPr>
        <w:t xml:space="preserve"> </w:t>
      </w:r>
    </w:p>
    <w:p w14:paraId="58A65C33" w14:textId="77777777" w:rsidR="00A22376" w:rsidRPr="00685523" w:rsidRDefault="00A22376" w:rsidP="00261332">
      <w:pPr>
        <w:spacing w:after="0" w:line="240" w:lineRule="atLeast"/>
        <w:ind w:left="20" w:right="20" w:firstLine="689"/>
        <w:jc w:val="both"/>
        <w:rPr>
          <w:rFonts w:ascii="Times New Roman" w:eastAsia="Times New Roman" w:hAnsi="Times New Roman"/>
          <w:sz w:val="28"/>
          <w:szCs w:val="28"/>
        </w:rPr>
      </w:pPr>
      <w:r w:rsidRPr="00685523">
        <w:rPr>
          <w:rFonts w:ascii="Times New Roman" w:eastAsia="Times New Roman" w:hAnsi="Times New Roman"/>
          <w:sz w:val="28"/>
          <w:szCs w:val="28"/>
          <w:lang w:eastAsia="uk-UA"/>
        </w:rPr>
        <w:t xml:space="preserve">t </w:t>
      </w:r>
      <w:r w:rsidRPr="00685523">
        <w:rPr>
          <w:rFonts w:ascii="Times New Roman" w:eastAsia="Times New Roman" w:hAnsi="Times New Roman"/>
          <w:sz w:val="28"/>
          <w:szCs w:val="28"/>
        </w:rPr>
        <w:t>–</w:t>
      </w:r>
      <w:r w:rsidRPr="00685523">
        <w:rPr>
          <w:rFonts w:ascii="Times New Roman" w:eastAsia="Times New Roman" w:hAnsi="Times New Roman"/>
          <w:sz w:val="28"/>
          <w:szCs w:val="28"/>
          <w:lang w:eastAsia="uk-UA"/>
        </w:rPr>
        <w:t xml:space="preserve"> час (необхідно вимірювати з точністю 10</w:t>
      </w:r>
      <w:r w:rsidRPr="00685523">
        <w:rPr>
          <w:rFonts w:ascii="Times New Roman" w:eastAsia="Times New Roman" w:hAnsi="Times New Roman"/>
          <w:sz w:val="28"/>
          <w:szCs w:val="28"/>
          <w:vertAlign w:val="superscript"/>
          <w:lang w:eastAsia="uk-UA"/>
        </w:rPr>
        <w:t>-7</w:t>
      </w:r>
      <w:r w:rsidRPr="00685523">
        <w:rPr>
          <w:rFonts w:ascii="Times New Roman" w:eastAsia="Times New Roman" w:hAnsi="Times New Roman"/>
          <w:sz w:val="28"/>
          <w:szCs w:val="28"/>
          <w:lang w:eastAsia="uk-UA"/>
        </w:rPr>
        <w:t xml:space="preserve"> с).</w:t>
      </w:r>
    </w:p>
    <w:p w14:paraId="012BE341" w14:textId="77777777" w:rsidR="001841C9" w:rsidRPr="00685523" w:rsidRDefault="00A22376" w:rsidP="00261332">
      <w:pPr>
        <w:spacing w:after="0" w:line="240" w:lineRule="atLeast"/>
        <w:ind w:left="20" w:right="20" w:firstLine="689"/>
        <w:jc w:val="both"/>
        <w:rPr>
          <w:rFonts w:ascii="Times New Roman" w:eastAsia="Times New Roman" w:hAnsi="Times New Roman"/>
          <w:sz w:val="28"/>
          <w:szCs w:val="28"/>
          <w:lang w:eastAsia="uk-UA"/>
        </w:rPr>
      </w:pPr>
      <w:r w:rsidRPr="00685523">
        <w:rPr>
          <w:rFonts w:ascii="Times New Roman" w:eastAsia="Times New Roman" w:hAnsi="Times New Roman"/>
          <w:sz w:val="28"/>
          <w:szCs w:val="28"/>
          <w:lang w:eastAsia="uk-UA"/>
        </w:rPr>
        <w:t>Світловий імпульс надсилається випромінювачем і після віддзеркалення від хмар надходить до приймача. Вимірювання можна виконувати у будь-який період доби.</w:t>
      </w:r>
    </w:p>
    <w:p w14:paraId="0BB9D61C" w14:textId="77777777" w:rsidR="001841C9" w:rsidRPr="00685523" w:rsidRDefault="00A22376" w:rsidP="00261332">
      <w:pPr>
        <w:spacing w:after="0" w:line="240" w:lineRule="atLeast"/>
        <w:ind w:left="20" w:right="20" w:firstLine="689"/>
        <w:jc w:val="both"/>
        <w:rPr>
          <w:rFonts w:ascii="Times New Roman" w:eastAsia="Times New Roman" w:hAnsi="Times New Roman"/>
          <w:sz w:val="28"/>
          <w:szCs w:val="28"/>
          <w:lang w:eastAsia="uk-UA"/>
        </w:rPr>
      </w:pPr>
      <w:r w:rsidRPr="00685523">
        <w:rPr>
          <w:rFonts w:ascii="Times New Roman" w:eastAsia="Times New Roman" w:hAnsi="Times New Roman"/>
          <w:bCs/>
          <w:sz w:val="28"/>
          <w:szCs w:val="28"/>
          <w:lang w:eastAsia="uk-UA"/>
        </w:rPr>
        <w:t>Вимірювач висоти нижньої межі хмар</w:t>
      </w:r>
      <w:r w:rsidRPr="00685523">
        <w:rPr>
          <w:rFonts w:ascii="Times New Roman" w:eastAsia="Times New Roman" w:hAnsi="Times New Roman"/>
          <w:sz w:val="28"/>
          <w:szCs w:val="28"/>
          <w:lang w:eastAsia="uk-UA"/>
        </w:rPr>
        <w:t xml:space="preserve"> ВВХ</w:t>
      </w:r>
      <w:r w:rsidRPr="00685523">
        <w:rPr>
          <w:rFonts w:ascii="Times New Roman" w:eastAsia="Times New Roman" w:hAnsi="Times New Roman"/>
          <w:sz w:val="28"/>
          <w:szCs w:val="28"/>
        </w:rPr>
        <w:t>–</w:t>
      </w:r>
      <w:r w:rsidRPr="00685523">
        <w:rPr>
          <w:rFonts w:ascii="Times New Roman" w:eastAsia="Times New Roman" w:hAnsi="Times New Roman"/>
          <w:sz w:val="28"/>
          <w:szCs w:val="28"/>
          <w:lang w:eastAsia="uk-UA"/>
        </w:rPr>
        <w:t>1М складається</w:t>
      </w:r>
      <w:r w:rsidR="001841C9" w:rsidRPr="00685523">
        <w:rPr>
          <w:rFonts w:ascii="Times New Roman" w:eastAsia="Times New Roman" w:hAnsi="Times New Roman"/>
          <w:sz w:val="28"/>
          <w:szCs w:val="28"/>
          <w:lang w:eastAsia="uk-UA"/>
        </w:rPr>
        <w:t xml:space="preserve"> </w:t>
      </w:r>
      <w:r w:rsidRPr="00685523">
        <w:rPr>
          <w:rFonts w:ascii="Times New Roman" w:eastAsia="Times New Roman" w:hAnsi="Times New Roman"/>
          <w:sz w:val="28"/>
          <w:szCs w:val="28"/>
          <w:lang w:eastAsia="uk-UA"/>
        </w:rPr>
        <w:t xml:space="preserve">з випромінювача і приймача світлових імпульсів, пульта керування </w:t>
      </w:r>
      <w:r w:rsidR="001841C9" w:rsidRPr="00685523">
        <w:rPr>
          <w:rFonts w:ascii="Times New Roman" w:eastAsia="Times New Roman" w:hAnsi="Times New Roman"/>
          <w:sz w:val="28"/>
          <w:szCs w:val="28"/>
          <w:lang w:eastAsia="uk-UA"/>
        </w:rPr>
        <w:t>та</w:t>
      </w:r>
      <w:r w:rsidRPr="00685523">
        <w:rPr>
          <w:rFonts w:ascii="Times New Roman" w:eastAsia="Times New Roman" w:hAnsi="Times New Roman"/>
          <w:sz w:val="28"/>
          <w:szCs w:val="28"/>
          <w:lang w:eastAsia="uk-UA"/>
        </w:rPr>
        <w:t xml:space="preserve"> комплекту з’єднувальних кабелів.</w:t>
      </w:r>
      <w:r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lang w:eastAsia="uk-UA"/>
        </w:rPr>
        <w:t xml:space="preserve">Випромінювач надсилає світлові імпульси, які створюються світловою лампою, до хмари. Вимірювання тривають близько </w:t>
      </w:r>
      <w:r w:rsidR="001841C9" w:rsidRPr="00685523">
        <w:rPr>
          <w:rFonts w:ascii="Times New Roman" w:eastAsia="Times New Roman" w:hAnsi="Times New Roman"/>
          <w:sz w:val="28"/>
          <w:szCs w:val="28"/>
          <w:lang w:eastAsia="uk-UA"/>
        </w:rPr>
        <w:t xml:space="preserve">    </w:t>
      </w:r>
      <w:r w:rsidRPr="00685523">
        <w:rPr>
          <w:rFonts w:ascii="Times New Roman" w:eastAsia="Times New Roman" w:hAnsi="Times New Roman"/>
          <w:sz w:val="28"/>
          <w:szCs w:val="28"/>
          <w:lang w:eastAsia="uk-UA"/>
        </w:rPr>
        <w:t>10</w:t>
      </w:r>
      <w:r w:rsidR="001841C9" w:rsidRPr="00685523">
        <w:rPr>
          <w:rFonts w:ascii="Times New Roman" w:eastAsia="Times New Roman" w:hAnsi="Times New Roman"/>
          <w:sz w:val="28"/>
          <w:szCs w:val="28"/>
          <w:lang w:eastAsia="uk-UA"/>
        </w:rPr>
        <w:t> </w:t>
      </w:r>
      <w:r w:rsidRPr="00685523">
        <w:rPr>
          <w:rFonts w:ascii="Times New Roman" w:eastAsia="Times New Roman" w:hAnsi="Times New Roman"/>
          <w:sz w:val="28"/>
          <w:szCs w:val="28"/>
          <w:lang w:eastAsia="uk-UA"/>
        </w:rPr>
        <w:t>с (</w:t>
      </w:r>
      <w:r w:rsidR="001841C9" w:rsidRPr="00685523">
        <w:rPr>
          <w:rFonts w:ascii="Times New Roman" w:eastAsia="Times New Roman" w:hAnsi="Times New Roman"/>
          <w:sz w:val="28"/>
          <w:szCs w:val="28"/>
          <w:lang w:eastAsia="uk-UA"/>
        </w:rPr>
        <w:t>і</w:t>
      </w:r>
      <w:r w:rsidRPr="00685523">
        <w:rPr>
          <w:rFonts w:ascii="Times New Roman" w:eastAsia="Times New Roman" w:hAnsi="Times New Roman"/>
          <w:sz w:val="28"/>
          <w:szCs w:val="28"/>
          <w:lang w:eastAsia="uk-UA"/>
        </w:rPr>
        <w:t>з частотою світлових імпульсів 20</w:t>
      </w:r>
      <w:r w:rsidR="001841C9" w:rsidRPr="00685523">
        <w:rPr>
          <w:rFonts w:ascii="Times New Roman" w:eastAsia="Times New Roman" w:hAnsi="Times New Roman"/>
          <w:sz w:val="28"/>
          <w:szCs w:val="28"/>
          <w:lang w:eastAsia="uk-UA"/>
        </w:rPr>
        <w:t> </w:t>
      </w:r>
      <w:r w:rsidRPr="00685523">
        <w:rPr>
          <w:rFonts w:ascii="Times New Roman" w:eastAsia="Times New Roman" w:hAnsi="Times New Roman"/>
          <w:sz w:val="28"/>
          <w:szCs w:val="28"/>
          <w:lang w:eastAsia="uk-UA"/>
        </w:rPr>
        <w:t xml:space="preserve">Гц). Приймач перетворює віддзеркалений від хмари світловий імпульс на електричний сигнал, посилює і передає його на пульт керування. Визначення часу між моментом випромінювання імпульсу і моментом надходження </w:t>
      </w:r>
      <w:r w:rsidRPr="00685523">
        <w:rPr>
          <w:rFonts w:ascii="Times New Roman" w:eastAsia="Times New Roman" w:hAnsi="Times New Roman"/>
          <w:sz w:val="28"/>
          <w:szCs w:val="28"/>
        </w:rPr>
        <w:t xml:space="preserve">сигналу </w:t>
      </w:r>
      <w:r w:rsidRPr="00685523">
        <w:rPr>
          <w:rFonts w:ascii="Times New Roman" w:eastAsia="Times New Roman" w:hAnsi="Times New Roman"/>
          <w:sz w:val="28"/>
          <w:szCs w:val="28"/>
          <w:lang w:eastAsia="uk-UA"/>
        </w:rPr>
        <w:t xml:space="preserve">відбувається на екрані електронно-променевої </w:t>
      </w:r>
      <w:r w:rsidRPr="00685523">
        <w:rPr>
          <w:rFonts w:ascii="Times New Roman" w:eastAsia="Times New Roman" w:hAnsi="Times New Roman"/>
          <w:sz w:val="28"/>
          <w:szCs w:val="28"/>
        </w:rPr>
        <w:t xml:space="preserve">трубки </w:t>
      </w:r>
      <w:r w:rsidRPr="00685523">
        <w:rPr>
          <w:rFonts w:ascii="Times New Roman" w:eastAsia="Times New Roman" w:hAnsi="Times New Roman"/>
          <w:sz w:val="28"/>
          <w:szCs w:val="28"/>
          <w:lang w:eastAsia="uk-UA"/>
        </w:rPr>
        <w:t>пульта керування. Відстань від початку розгортки до середини фронту віддзеркаленого імпульсу пропорційна висоті хмар.</w:t>
      </w:r>
    </w:p>
    <w:p w14:paraId="7357AB10" w14:textId="77777777" w:rsidR="001841C9" w:rsidRPr="00685523" w:rsidRDefault="00A22376" w:rsidP="00261332">
      <w:pPr>
        <w:spacing w:after="0" w:line="240" w:lineRule="atLeast"/>
        <w:ind w:left="20" w:right="20" w:firstLine="689"/>
        <w:jc w:val="both"/>
        <w:rPr>
          <w:rFonts w:ascii="Times New Roman" w:eastAsia="Times New Roman" w:hAnsi="Times New Roman"/>
          <w:sz w:val="28"/>
          <w:szCs w:val="28"/>
        </w:rPr>
      </w:pPr>
      <w:r w:rsidRPr="00685523">
        <w:rPr>
          <w:rFonts w:ascii="Times New Roman" w:eastAsia="Times New Roman" w:hAnsi="Times New Roman"/>
          <w:sz w:val="28"/>
          <w:szCs w:val="28"/>
          <w:lang w:eastAsia="uk-UA"/>
        </w:rPr>
        <w:t xml:space="preserve">Випромінювач і приймач можуть працювати при температурі </w:t>
      </w:r>
      <w:r w:rsidRPr="00685523">
        <w:rPr>
          <w:rFonts w:ascii="Times New Roman" w:eastAsia="Times New Roman" w:hAnsi="Times New Roman"/>
          <w:sz w:val="28"/>
          <w:szCs w:val="28"/>
        </w:rPr>
        <w:t>–</w:t>
      </w:r>
      <w:r w:rsidRPr="00685523">
        <w:rPr>
          <w:rFonts w:ascii="Times New Roman" w:eastAsia="Times New Roman" w:hAnsi="Times New Roman"/>
          <w:sz w:val="28"/>
          <w:szCs w:val="28"/>
          <w:lang w:eastAsia="uk-UA"/>
        </w:rPr>
        <w:t>50</w:t>
      </w:r>
      <w:r w:rsidR="001841C9" w:rsidRPr="00685523">
        <w:rPr>
          <w:rFonts w:ascii="Times New Roman" w:eastAsia="Times New Roman" w:hAnsi="Times New Roman"/>
          <w:sz w:val="28"/>
          <w:szCs w:val="28"/>
          <w:lang w:eastAsia="uk-UA"/>
        </w:rPr>
        <w:t> - </w:t>
      </w:r>
      <w:r w:rsidRPr="00685523">
        <w:rPr>
          <w:rFonts w:ascii="Times New Roman" w:eastAsia="Times New Roman" w:hAnsi="Times New Roman"/>
          <w:sz w:val="28"/>
          <w:szCs w:val="28"/>
          <w:lang w:eastAsia="uk-UA"/>
        </w:rPr>
        <w:t>+50</w:t>
      </w:r>
      <w:r w:rsidRPr="00685523">
        <w:rPr>
          <w:rFonts w:ascii="Times New Roman" w:eastAsia="Times New Roman" w:hAnsi="Times New Roman"/>
          <w:sz w:val="28"/>
          <w:szCs w:val="28"/>
        </w:rPr>
        <w:t xml:space="preserve">°С. </w:t>
      </w:r>
      <w:r w:rsidRPr="00685523">
        <w:rPr>
          <w:rFonts w:ascii="Times New Roman" w:eastAsia="Times New Roman" w:hAnsi="Times New Roman"/>
          <w:sz w:val="28"/>
          <w:szCs w:val="28"/>
          <w:lang w:eastAsia="uk-UA"/>
        </w:rPr>
        <w:t>Прилад ВВХ</w:t>
      </w:r>
      <w:r w:rsidRPr="00685523">
        <w:rPr>
          <w:rFonts w:ascii="Times New Roman" w:eastAsia="Times New Roman" w:hAnsi="Times New Roman"/>
          <w:sz w:val="28"/>
          <w:szCs w:val="28"/>
        </w:rPr>
        <w:t>–</w:t>
      </w:r>
      <w:r w:rsidRPr="00685523">
        <w:rPr>
          <w:rFonts w:ascii="Times New Roman" w:eastAsia="Times New Roman" w:hAnsi="Times New Roman"/>
          <w:sz w:val="28"/>
          <w:szCs w:val="28"/>
          <w:lang w:eastAsia="uk-UA"/>
        </w:rPr>
        <w:t>1М дозволяє визначити висоту нижньої межі хмар</w:t>
      </w:r>
      <w:r w:rsidR="001841C9" w:rsidRPr="00685523">
        <w:rPr>
          <w:rFonts w:ascii="Times New Roman" w:eastAsia="Times New Roman" w:hAnsi="Times New Roman"/>
          <w:sz w:val="28"/>
          <w:szCs w:val="28"/>
          <w:lang w:eastAsia="uk-UA"/>
        </w:rPr>
        <w:t xml:space="preserve"> </w:t>
      </w:r>
      <w:r w:rsidRPr="00685523">
        <w:rPr>
          <w:rFonts w:ascii="Times New Roman" w:eastAsia="Times New Roman" w:hAnsi="Times New Roman"/>
          <w:sz w:val="28"/>
          <w:szCs w:val="28"/>
          <w:lang w:eastAsia="uk-UA"/>
        </w:rPr>
        <w:t xml:space="preserve">у діапазоні </w:t>
      </w:r>
      <w:r w:rsidR="001841C9" w:rsidRPr="00685523">
        <w:rPr>
          <w:rFonts w:ascii="Times New Roman" w:eastAsia="Times New Roman" w:hAnsi="Times New Roman"/>
          <w:sz w:val="28"/>
          <w:szCs w:val="28"/>
          <w:lang w:eastAsia="uk-UA"/>
        </w:rPr>
        <w:t xml:space="preserve">  </w:t>
      </w:r>
      <w:r w:rsidRPr="00685523">
        <w:rPr>
          <w:rFonts w:ascii="Times New Roman" w:eastAsia="Times New Roman" w:hAnsi="Times New Roman"/>
          <w:sz w:val="28"/>
          <w:szCs w:val="28"/>
        </w:rPr>
        <w:t>50</w:t>
      </w:r>
      <w:r w:rsidR="001841C9"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2000 </w:t>
      </w:r>
      <w:r w:rsidRPr="00685523">
        <w:rPr>
          <w:rFonts w:ascii="Times New Roman" w:eastAsia="Times New Roman" w:hAnsi="Times New Roman"/>
          <w:sz w:val="28"/>
          <w:szCs w:val="28"/>
          <w:lang w:eastAsia="uk-UA"/>
        </w:rPr>
        <w:t xml:space="preserve">м </w:t>
      </w:r>
      <w:r w:rsidR="001841C9" w:rsidRPr="00685523">
        <w:rPr>
          <w:rFonts w:ascii="Times New Roman" w:eastAsia="Times New Roman" w:hAnsi="Times New Roman"/>
          <w:sz w:val="28"/>
          <w:szCs w:val="28"/>
          <w:lang w:eastAsia="uk-UA"/>
        </w:rPr>
        <w:t>і</w:t>
      </w:r>
      <w:r w:rsidRPr="00685523">
        <w:rPr>
          <w:rFonts w:ascii="Times New Roman" w:eastAsia="Times New Roman" w:hAnsi="Times New Roman"/>
          <w:sz w:val="28"/>
          <w:szCs w:val="28"/>
          <w:lang w:eastAsia="uk-UA"/>
        </w:rPr>
        <w:t xml:space="preserve">з похибкою </w:t>
      </w:r>
      <w:r w:rsidRPr="00685523">
        <w:rPr>
          <w:rFonts w:ascii="Times New Roman" w:eastAsia="Times New Roman" w:hAnsi="Times New Roman"/>
          <w:sz w:val="28"/>
          <w:szCs w:val="28"/>
        </w:rPr>
        <w:t>10</w:t>
      </w:r>
      <w:r w:rsidR="001841C9" w:rsidRPr="00685523">
        <w:rPr>
          <w:rFonts w:ascii="Times New Roman" w:eastAsia="Times New Roman" w:hAnsi="Times New Roman"/>
          <w:sz w:val="28"/>
          <w:szCs w:val="28"/>
        </w:rPr>
        <w:t>-</w:t>
      </w:r>
      <w:r w:rsidRPr="00685523">
        <w:rPr>
          <w:rFonts w:ascii="Times New Roman" w:eastAsia="Times New Roman" w:hAnsi="Times New Roman"/>
          <w:sz w:val="28"/>
          <w:szCs w:val="28"/>
        </w:rPr>
        <w:t>15 %.</w:t>
      </w:r>
    </w:p>
    <w:p w14:paraId="054A87AE" w14:textId="77777777" w:rsidR="001841C9" w:rsidRPr="00685523" w:rsidRDefault="00A22376" w:rsidP="00261332">
      <w:pPr>
        <w:spacing w:after="0" w:line="240" w:lineRule="atLeast"/>
        <w:ind w:left="20" w:right="20" w:firstLine="689"/>
        <w:jc w:val="both"/>
        <w:rPr>
          <w:rFonts w:ascii="Times New Roman" w:eastAsia="Times New Roman" w:hAnsi="Times New Roman"/>
          <w:sz w:val="28"/>
          <w:szCs w:val="28"/>
          <w:lang w:eastAsia="uk-UA"/>
        </w:rPr>
      </w:pPr>
      <w:r w:rsidRPr="00685523">
        <w:rPr>
          <w:rFonts w:ascii="Times New Roman" w:eastAsia="Times New Roman" w:hAnsi="Times New Roman"/>
          <w:bCs/>
          <w:i/>
          <w:iCs/>
          <w:sz w:val="28"/>
          <w:szCs w:val="28"/>
          <w:lang w:eastAsia="uk-UA"/>
        </w:rPr>
        <w:t xml:space="preserve">Метод куль-пілотів. </w:t>
      </w:r>
      <w:r w:rsidRPr="00685523">
        <w:rPr>
          <w:rFonts w:ascii="Times New Roman" w:eastAsia="Times New Roman" w:hAnsi="Times New Roman"/>
          <w:sz w:val="28"/>
          <w:szCs w:val="28"/>
          <w:lang w:eastAsia="uk-UA"/>
        </w:rPr>
        <w:t xml:space="preserve">Висоту нижньої межі хмар можна визначити за допомогою кулі-пілота. Куля-пілот являє собою невелику гумову кулю, заповнену воднем. У вільному польоті куля переноситься в горизонтальному напрямку і одночасно, під дією вільної підйомної сили, переміщується </w:t>
      </w:r>
      <w:r w:rsidR="001841C9" w:rsidRPr="00685523">
        <w:rPr>
          <w:rFonts w:ascii="Times New Roman" w:eastAsia="Times New Roman" w:hAnsi="Times New Roman"/>
          <w:sz w:val="28"/>
          <w:szCs w:val="28"/>
          <w:lang w:eastAsia="uk-UA"/>
        </w:rPr>
        <w:t>вгору</w:t>
      </w:r>
      <w:r w:rsidRPr="00685523">
        <w:rPr>
          <w:rFonts w:ascii="Times New Roman" w:eastAsia="Times New Roman" w:hAnsi="Times New Roman"/>
          <w:sz w:val="28"/>
          <w:szCs w:val="28"/>
          <w:lang w:eastAsia="uk-UA"/>
        </w:rPr>
        <w:t>. Вільна підйомна сила дорівнює різниці маси оболонки кулі з воднем і маси вит</w:t>
      </w:r>
      <w:r w:rsidR="001841C9" w:rsidRPr="00685523">
        <w:rPr>
          <w:rFonts w:ascii="Times New Roman" w:eastAsia="Times New Roman" w:hAnsi="Times New Roman"/>
          <w:sz w:val="28"/>
          <w:szCs w:val="28"/>
          <w:lang w:eastAsia="uk-UA"/>
        </w:rPr>
        <w:t>і</w:t>
      </w:r>
      <w:r w:rsidRPr="00685523">
        <w:rPr>
          <w:rFonts w:ascii="Times New Roman" w:eastAsia="Times New Roman" w:hAnsi="Times New Roman"/>
          <w:sz w:val="28"/>
          <w:szCs w:val="28"/>
          <w:lang w:eastAsia="uk-UA"/>
        </w:rPr>
        <w:t>сненого повітря.</w:t>
      </w:r>
    </w:p>
    <w:p w14:paraId="1743C7A6" w14:textId="77777777" w:rsidR="00A22376" w:rsidRPr="00685523" w:rsidRDefault="00A22376" w:rsidP="00261332">
      <w:pPr>
        <w:spacing w:after="0" w:line="240" w:lineRule="atLeast"/>
        <w:ind w:left="20" w:right="20" w:firstLine="689"/>
        <w:jc w:val="both"/>
        <w:rPr>
          <w:rFonts w:ascii="Times New Roman" w:eastAsia="Times New Roman" w:hAnsi="Times New Roman"/>
          <w:sz w:val="28"/>
          <w:szCs w:val="28"/>
          <w:lang w:eastAsia="uk-UA"/>
        </w:rPr>
      </w:pPr>
      <w:r w:rsidRPr="00685523">
        <w:rPr>
          <w:rFonts w:ascii="Times New Roman" w:eastAsia="Times New Roman" w:hAnsi="Times New Roman"/>
          <w:sz w:val="28"/>
          <w:szCs w:val="28"/>
          <w:lang w:eastAsia="uk-UA"/>
        </w:rPr>
        <w:t xml:space="preserve">Швидкість підйому кулі </w:t>
      </w:r>
      <w:r w:rsidRPr="00685523">
        <w:rPr>
          <w:rFonts w:ascii="Times New Roman" w:eastAsia="Times New Roman" w:hAnsi="Times New Roman"/>
          <w:sz w:val="28"/>
          <w:szCs w:val="28"/>
        </w:rPr>
        <w:t xml:space="preserve">W </w:t>
      </w:r>
      <w:r w:rsidRPr="00685523">
        <w:rPr>
          <w:rFonts w:ascii="Times New Roman" w:eastAsia="Times New Roman" w:hAnsi="Times New Roman"/>
          <w:sz w:val="28"/>
          <w:szCs w:val="28"/>
          <w:lang w:eastAsia="uk-UA"/>
        </w:rPr>
        <w:t>залежить від вільної підйомної сили А і визначається за формулою:</w:t>
      </w:r>
    </w:p>
    <w:p w14:paraId="1E4EEFF1" w14:textId="77777777" w:rsidR="00A22376" w:rsidRPr="00685523" w:rsidRDefault="00A22376" w:rsidP="00A22376">
      <w:pPr>
        <w:spacing w:after="0" w:line="240" w:lineRule="atLeast"/>
        <w:ind w:right="20" w:firstLine="567"/>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m:oMath>
        <m:r>
          <m:rPr>
            <m:sty m:val="p"/>
          </m:rPr>
          <w:rPr>
            <w:rFonts w:ascii="Cambria Math" w:eastAsia="Times New Roman" w:hAnsi="Cambria Math"/>
            <w:sz w:val="28"/>
            <w:szCs w:val="28"/>
          </w:rPr>
          <m:t>W=kπ</m:t>
        </m:r>
        <m:rad>
          <m:radPr>
            <m:degHide m:val="1"/>
            <m:ctrlPr>
              <w:rPr>
                <w:rFonts w:ascii="Cambria Math" w:eastAsia="Times New Roman" w:hAnsi="Cambria Math"/>
                <w:sz w:val="28"/>
                <w:szCs w:val="28"/>
              </w:rPr>
            </m:ctrlPr>
          </m:radPr>
          <m:deg/>
          <m:e>
            <m:f>
              <m:fPr>
                <m:ctrlPr>
                  <w:rPr>
                    <w:rFonts w:ascii="Cambria Math" w:eastAsia="Times New Roman" w:hAnsi="Cambria Math"/>
                    <w:sz w:val="28"/>
                    <w:szCs w:val="28"/>
                  </w:rPr>
                </m:ctrlPr>
              </m:fPr>
              <m:num>
                <m:r>
                  <m:rPr>
                    <m:sty m:val="p"/>
                  </m:rPr>
                  <w:rPr>
                    <w:rFonts w:ascii="Cambria Math" w:eastAsia="Times New Roman" w:hAnsi="Cambria Math"/>
                    <w:sz w:val="28"/>
                    <w:szCs w:val="28"/>
                  </w:rPr>
                  <m:t>A</m:t>
                </m:r>
              </m:num>
              <m:den>
                <m:r>
                  <m:rPr>
                    <m:sty m:val="p"/>
                  </m:rPr>
                  <w:rPr>
                    <w:rFonts w:ascii="Cambria Math" w:eastAsia="Times New Roman" w:hAnsi="Cambria Math"/>
                    <w:sz w:val="28"/>
                    <w:szCs w:val="28"/>
                  </w:rPr>
                  <m:t>C</m:t>
                </m:r>
              </m:den>
            </m:f>
          </m:e>
        </m:rad>
      </m:oMath>
      <w:r w:rsidRPr="00685523">
        <w:rPr>
          <w:rFonts w:ascii="Times New Roman" w:eastAsia="Times New Roman" w:hAnsi="Times New Roman"/>
          <w:sz w:val="28"/>
          <w:szCs w:val="28"/>
        </w:rPr>
        <w:t xml:space="preserve"> ,               </w:t>
      </w:r>
      <w:r w:rsidR="009C7FD5" w:rsidRPr="00685523">
        <w:rPr>
          <w:rFonts w:ascii="Times New Roman" w:eastAsia="Times New Roman" w:hAnsi="Times New Roman"/>
          <w:sz w:val="28"/>
          <w:szCs w:val="28"/>
        </w:rPr>
        <w:t xml:space="preserve">                                 (14</w:t>
      </w:r>
      <w:r w:rsidRPr="00685523">
        <w:rPr>
          <w:rFonts w:ascii="Times New Roman" w:eastAsia="Times New Roman" w:hAnsi="Times New Roman"/>
          <w:sz w:val="28"/>
          <w:szCs w:val="28"/>
        </w:rPr>
        <w:t>)</w:t>
      </w:r>
    </w:p>
    <w:p w14:paraId="5557B2B6" w14:textId="77777777" w:rsidR="00A22376" w:rsidRPr="00685523" w:rsidRDefault="00A22376" w:rsidP="00A22376">
      <w:pPr>
        <w:spacing w:after="0" w:line="240" w:lineRule="atLeast"/>
        <w:jc w:val="center"/>
        <w:rPr>
          <w:i/>
          <w:iCs/>
          <w:sz w:val="28"/>
          <w:szCs w:val="28"/>
          <w:lang w:eastAsia="ru-RU"/>
        </w:rPr>
      </w:pPr>
    </w:p>
    <w:p w14:paraId="206FD8DF" w14:textId="77777777" w:rsidR="00A22376" w:rsidRPr="00685523" w:rsidRDefault="00A22376" w:rsidP="00261332">
      <w:pPr>
        <w:spacing w:after="0" w:line="240" w:lineRule="atLeast"/>
        <w:ind w:right="20" w:firstLine="709"/>
        <w:jc w:val="both"/>
        <w:rPr>
          <w:rFonts w:ascii="Times New Roman" w:eastAsia="Times New Roman" w:hAnsi="Times New Roman"/>
          <w:sz w:val="28"/>
          <w:szCs w:val="28"/>
          <w:lang w:eastAsia="uk-UA"/>
        </w:rPr>
      </w:pPr>
      <w:r w:rsidRPr="00685523">
        <w:rPr>
          <w:rFonts w:ascii="Times New Roman" w:eastAsia="Times New Roman" w:hAnsi="Times New Roman"/>
          <w:sz w:val="28"/>
          <w:szCs w:val="28"/>
          <w:lang w:eastAsia="uk-UA"/>
        </w:rPr>
        <w:t>де А – величина підйомної сили</w:t>
      </w:r>
      <w:r w:rsidR="001841C9" w:rsidRPr="00685523">
        <w:rPr>
          <w:rFonts w:ascii="Times New Roman" w:eastAsia="Times New Roman" w:hAnsi="Times New Roman"/>
          <w:sz w:val="28"/>
          <w:szCs w:val="28"/>
          <w:lang w:eastAsia="uk-UA"/>
        </w:rPr>
        <w:t>;</w:t>
      </w:r>
      <w:r w:rsidRPr="00685523">
        <w:rPr>
          <w:rFonts w:ascii="Times New Roman" w:eastAsia="Times New Roman" w:hAnsi="Times New Roman"/>
          <w:sz w:val="28"/>
          <w:szCs w:val="28"/>
          <w:lang w:eastAsia="uk-UA"/>
        </w:rPr>
        <w:t xml:space="preserve"> Н (визначають шляхом створення рівноваги між заповненою кулею і гирями);</w:t>
      </w:r>
    </w:p>
    <w:p w14:paraId="7DDF93F0" w14:textId="77777777" w:rsidR="00A22376" w:rsidRPr="00685523" w:rsidRDefault="00A22376" w:rsidP="00261332">
      <w:pPr>
        <w:spacing w:after="0" w:line="240" w:lineRule="atLeast"/>
        <w:ind w:right="20" w:firstLine="709"/>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k – </w:t>
      </w:r>
      <w:r w:rsidRPr="00685523">
        <w:rPr>
          <w:rFonts w:ascii="Times New Roman" w:eastAsia="Times New Roman" w:hAnsi="Times New Roman"/>
          <w:sz w:val="28"/>
          <w:szCs w:val="28"/>
          <w:lang w:eastAsia="uk-UA"/>
        </w:rPr>
        <w:t xml:space="preserve">аеродинамічний коефіцієнт, який залежить від значення </w:t>
      </w:r>
      <w:r w:rsidRPr="00685523">
        <w:rPr>
          <w:rFonts w:ascii="Times New Roman" w:eastAsia="Times New Roman" w:hAnsi="Times New Roman"/>
          <w:sz w:val="28"/>
          <w:szCs w:val="28"/>
        </w:rPr>
        <w:t xml:space="preserve">А; </w:t>
      </w:r>
    </w:p>
    <w:p w14:paraId="053B4F7C" w14:textId="77777777" w:rsidR="00A22376" w:rsidRPr="00685523" w:rsidRDefault="00A22376" w:rsidP="00261332">
      <w:pPr>
        <w:spacing w:after="0" w:line="240" w:lineRule="atLeast"/>
        <w:ind w:right="20" w:firstLine="709"/>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С – </w:t>
      </w:r>
      <w:r w:rsidRPr="00685523">
        <w:rPr>
          <w:rFonts w:ascii="Times New Roman" w:eastAsia="Times New Roman" w:hAnsi="Times New Roman"/>
          <w:sz w:val="28"/>
          <w:szCs w:val="28"/>
          <w:lang w:eastAsia="uk-UA"/>
        </w:rPr>
        <w:t>довжина кола кулі.</w:t>
      </w:r>
    </w:p>
    <w:p w14:paraId="4F64EDBC" w14:textId="77777777" w:rsidR="00A22376" w:rsidRPr="00685523" w:rsidRDefault="00A22376" w:rsidP="00261332">
      <w:pPr>
        <w:spacing w:after="0" w:line="240" w:lineRule="atLeast"/>
        <w:ind w:right="20" w:firstLine="709"/>
        <w:jc w:val="both"/>
        <w:rPr>
          <w:rFonts w:ascii="Times New Roman" w:eastAsia="Times New Roman" w:hAnsi="Times New Roman"/>
          <w:sz w:val="28"/>
          <w:szCs w:val="28"/>
          <w:lang w:eastAsia="uk-UA"/>
        </w:rPr>
      </w:pPr>
      <w:r w:rsidRPr="00685523">
        <w:rPr>
          <w:rFonts w:ascii="Times New Roman" w:eastAsia="Times New Roman" w:hAnsi="Times New Roman"/>
          <w:sz w:val="28"/>
          <w:szCs w:val="28"/>
          <w:lang w:eastAsia="uk-UA"/>
        </w:rPr>
        <w:t xml:space="preserve">Спостерігаючи за кулею-пілотом, що летить (користуючись біноклем або візуально), за допомогою секундоміра визначають час від моменту пуску до того моменту, коли куля зайде в хмару. Висоту нижньої межі хмари визначають (у </w:t>
      </w:r>
      <w:r w:rsidRPr="00685523">
        <w:rPr>
          <w:rFonts w:ascii="Times New Roman" w:eastAsia="Times New Roman" w:hAnsi="Times New Roman"/>
          <w:sz w:val="28"/>
          <w:szCs w:val="28"/>
        </w:rPr>
        <w:t xml:space="preserve">метрах) </w:t>
      </w:r>
      <w:r w:rsidRPr="00685523">
        <w:rPr>
          <w:rFonts w:ascii="Times New Roman" w:eastAsia="Times New Roman" w:hAnsi="Times New Roman"/>
          <w:sz w:val="28"/>
          <w:szCs w:val="28"/>
          <w:lang w:eastAsia="uk-UA"/>
        </w:rPr>
        <w:t>за формулою:</w:t>
      </w:r>
    </w:p>
    <w:p w14:paraId="6E012D25" w14:textId="77777777" w:rsidR="00A22376" w:rsidRPr="00685523" w:rsidRDefault="00A22376" w:rsidP="00A22376">
      <w:pPr>
        <w:spacing w:after="0" w:line="240" w:lineRule="atLeast"/>
        <w:ind w:right="20" w:firstLine="567"/>
        <w:jc w:val="both"/>
        <w:rPr>
          <w:rFonts w:ascii="Times New Roman" w:eastAsia="Times New Roman" w:hAnsi="Times New Roman"/>
          <w:sz w:val="28"/>
          <w:szCs w:val="28"/>
        </w:rPr>
      </w:pPr>
      <w:r w:rsidRPr="00685523">
        <w:rPr>
          <w:rFonts w:ascii="Times New Roman" w:eastAsia="Times New Roman" w:hAnsi="Times New Roman"/>
          <w:sz w:val="28"/>
          <w:szCs w:val="28"/>
        </w:rPr>
        <w:lastRenderedPageBreak/>
        <w:t xml:space="preserve">                                                        </w:t>
      </w:r>
      <m:oMath>
        <m:r>
          <m:rPr>
            <m:sty m:val="p"/>
          </m:rPr>
          <w:rPr>
            <w:rFonts w:ascii="Cambria Math" w:eastAsia="Times New Roman" w:hAnsi="Cambria Math"/>
            <w:sz w:val="28"/>
            <w:szCs w:val="28"/>
          </w:rPr>
          <m:t>H=W∙t</m:t>
        </m:r>
      </m:oMath>
      <w:r w:rsidRPr="00685523">
        <w:rPr>
          <w:rFonts w:ascii="Times New Roman" w:eastAsia="Times New Roman" w:hAnsi="Times New Roman"/>
          <w:sz w:val="28"/>
          <w:szCs w:val="28"/>
        </w:rPr>
        <w:t xml:space="preserve"> ,               </w:t>
      </w:r>
      <w:r w:rsidR="009C7FD5" w:rsidRPr="00685523">
        <w:rPr>
          <w:rFonts w:ascii="Times New Roman" w:eastAsia="Times New Roman" w:hAnsi="Times New Roman"/>
          <w:sz w:val="28"/>
          <w:szCs w:val="28"/>
        </w:rPr>
        <w:t xml:space="preserve">                                 (15</w:t>
      </w:r>
      <w:r w:rsidRPr="00685523">
        <w:rPr>
          <w:rFonts w:ascii="Times New Roman" w:eastAsia="Times New Roman" w:hAnsi="Times New Roman"/>
          <w:sz w:val="28"/>
          <w:szCs w:val="28"/>
        </w:rPr>
        <w:t>)</w:t>
      </w:r>
    </w:p>
    <w:p w14:paraId="3E2DDB34" w14:textId="77777777" w:rsidR="00A22376" w:rsidRPr="00685523" w:rsidRDefault="00A22376" w:rsidP="00A22376">
      <w:pPr>
        <w:spacing w:after="0" w:line="240" w:lineRule="atLeast"/>
        <w:rPr>
          <w:i/>
          <w:iCs/>
          <w:sz w:val="28"/>
          <w:szCs w:val="28"/>
          <w:lang w:eastAsia="uk-UA"/>
        </w:rPr>
      </w:pPr>
    </w:p>
    <w:p w14:paraId="003F2FFD" w14:textId="77777777" w:rsidR="00A22376" w:rsidRPr="00685523" w:rsidRDefault="00A22376" w:rsidP="00A22376">
      <w:pPr>
        <w:spacing w:after="0" w:line="240" w:lineRule="atLeast"/>
        <w:ind w:firstLine="709"/>
        <w:jc w:val="both"/>
        <w:rPr>
          <w:rFonts w:ascii="Times New Roman" w:eastAsia="Times New Roman" w:hAnsi="Times New Roman"/>
          <w:sz w:val="28"/>
          <w:szCs w:val="28"/>
          <w:lang w:eastAsia="uk-UA"/>
        </w:rPr>
      </w:pPr>
      <w:r w:rsidRPr="00685523">
        <w:rPr>
          <w:rFonts w:ascii="Times New Roman" w:eastAsia="Times New Roman" w:hAnsi="Times New Roman"/>
          <w:sz w:val="28"/>
          <w:szCs w:val="28"/>
          <w:lang w:eastAsia="uk-UA"/>
        </w:rPr>
        <w:t xml:space="preserve">де </w:t>
      </w:r>
      <w:r w:rsidRPr="00685523">
        <w:rPr>
          <w:rFonts w:ascii="Times New Roman" w:eastAsia="Times New Roman" w:hAnsi="Times New Roman"/>
          <w:sz w:val="28"/>
          <w:szCs w:val="28"/>
        </w:rPr>
        <w:t xml:space="preserve">W – </w:t>
      </w:r>
      <w:r w:rsidRPr="00685523">
        <w:rPr>
          <w:rFonts w:ascii="Times New Roman" w:eastAsia="Times New Roman" w:hAnsi="Times New Roman"/>
          <w:sz w:val="28"/>
          <w:szCs w:val="28"/>
          <w:lang w:eastAsia="uk-UA"/>
        </w:rPr>
        <w:t xml:space="preserve">вертикальна швидкість кулі-пілота, м/хв; </w:t>
      </w:r>
    </w:p>
    <w:p w14:paraId="1320A513" w14:textId="77777777" w:rsidR="00A22376" w:rsidRPr="00685523" w:rsidRDefault="00A22376" w:rsidP="00A22376">
      <w:pPr>
        <w:spacing w:after="0" w:line="240" w:lineRule="atLeast"/>
        <w:ind w:firstLine="709"/>
        <w:jc w:val="both"/>
        <w:rPr>
          <w:rFonts w:ascii="Times New Roman" w:eastAsia="Times New Roman" w:hAnsi="Times New Roman"/>
          <w:sz w:val="28"/>
          <w:szCs w:val="28"/>
        </w:rPr>
      </w:pPr>
      <w:r w:rsidRPr="00685523">
        <w:rPr>
          <w:rFonts w:ascii="Times New Roman" w:eastAsia="Times New Roman" w:hAnsi="Times New Roman"/>
          <w:sz w:val="28"/>
          <w:szCs w:val="28"/>
          <w:lang w:eastAsia="uk-UA"/>
        </w:rPr>
        <w:t>t</w:t>
      </w:r>
      <w:r w:rsidRPr="00685523">
        <w:rPr>
          <w:rFonts w:ascii="Times New Roman" w:eastAsia="Times New Roman" w:hAnsi="Times New Roman"/>
          <w:sz w:val="28"/>
          <w:szCs w:val="28"/>
        </w:rPr>
        <w:t xml:space="preserve"> – </w:t>
      </w:r>
      <w:r w:rsidRPr="00685523">
        <w:rPr>
          <w:rFonts w:ascii="Times New Roman" w:eastAsia="Times New Roman" w:hAnsi="Times New Roman"/>
          <w:sz w:val="28"/>
          <w:szCs w:val="28"/>
          <w:lang w:eastAsia="uk-UA"/>
        </w:rPr>
        <w:t>час, хв.</w:t>
      </w:r>
    </w:p>
    <w:p w14:paraId="66698B2A" w14:textId="77777777" w:rsidR="00A22376" w:rsidRPr="00685523" w:rsidRDefault="00A22376" w:rsidP="00A22376">
      <w:pPr>
        <w:spacing w:after="0" w:line="240" w:lineRule="atLeast"/>
        <w:ind w:right="20" w:firstLine="720"/>
        <w:jc w:val="both"/>
        <w:rPr>
          <w:rFonts w:ascii="Times New Roman" w:eastAsia="Times New Roman" w:hAnsi="Times New Roman"/>
          <w:sz w:val="28"/>
          <w:szCs w:val="28"/>
        </w:rPr>
      </w:pPr>
      <w:r w:rsidRPr="00685523">
        <w:rPr>
          <w:rFonts w:ascii="Times New Roman" w:eastAsia="Times New Roman" w:hAnsi="Times New Roman"/>
          <w:sz w:val="28"/>
          <w:szCs w:val="28"/>
          <w:lang w:eastAsia="uk-UA"/>
        </w:rPr>
        <w:t xml:space="preserve">У темний період доби, коли кулю не видно, до неї прикріплюють легке джерело світла (спеціальний ліхтарик </w:t>
      </w:r>
      <w:r w:rsidR="001841C9" w:rsidRPr="00685523">
        <w:rPr>
          <w:rFonts w:ascii="Times New Roman" w:eastAsia="Times New Roman" w:hAnsi="Times New Roman"/>
          <w:sz w:val="28"/>
          <w:szCs w:val="28"/>
          <w:lang w:eastAsia="uk-UA"/>
        </w:rPr>
        <w:t>і</w:t>
      </w:r>
      <w:r w:rsidRPr="00685523">
        <w:rPr>
          <w:rFonts w:ascii="Times New Roman" w:eastAsia="Times New Roman" w:hAnsi="Times New Roman"/>
          <w:sz w:val="28"/>
          <w:szCs w:val="28"/>
          <w:lang w:eastAsia="uk-UA"/>
        </w:rPr>
        <w:t>з лампочкою і батарейкою або свічкою).</w:t>
      </w:r>
    </w:p>
    <w:p w14:paraId="7A0CBA7A" w14:textId="77777777" w:rsidR="00A22376" w:rsidRPr="00685523" w:rsidRDefault="00A22376" w:rsidP="00A22376">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555AE623" w14:textId="77777777" w:rsidR="00A22376" w:rsidRPr="00685523" w:rsidRDefault="00A22376" w:rsidP="00A22376">
      <w:pPr>
        <w:spacing w:after="0" w:line="240" w:lineRule="auto"/>
        <w:ind w:firstLine="708"/>
        <w:jc w:val="both"/>
        <w:rPr>
          <w:rFonts w:ascii="Times New Roman" w:hAnsi="Times New Roman"/>
          <w:sz w:val="28"/>
          <w:szCs w:val="28"/>
        </w:rPr>
      </w:pPr>
      <w:r w:rsidRPr="00685523">
        <w:rPr>
          <w:rFonts w:ascii="Times New Roman" w:eastAsia="Times New Roman" w:hAnsi="Times New Roman"/>
          <w:b/>
          <w:sz w:val="28"/>
          <w:szCs w:val="28"/>
          <w:lang w:eastAsia="ru-RU"/>
        </w:rPr>
        <w:t xml:space="preserve"> Завдання 1.</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Проаналізу</w:t>
      </w:r>
      <w:r w:rsidR="001841C9" w:rsidRPr="00685523">
        <w:rPr>
          <w:rFonts w:ascii="Times New Roman" w:hAnsi="Times New Roman"/>
          <w:sz w:val="28"/>
          <w:szCs w:val="28"/>
        </w:rPr>
        <w:t>вати</w:t>
      </w:r>
      <w:r w:rsidRPr="00685523">
        <w:rPr>
          <w:rFonts w:ascii="Times New Roman" w:hAnsi="Times New Roman"/>
          <w:sz w:val="28"/>
          <w:szCs w:val="28"/>
        </w:rPr>
        <w:t xml:space="preserve"> Міжнародну класифікацію хмар за морфологічними ознаками та визнач</w:t>
      </w:r>
      <w:r w:rsidR="001841C9" w:rsidRPr="00685523">
        <w:rPr>
          <w:rFonts w:ascii="Times New Roman" w:hAnsi="Times New Roman"/>
          <w:sz w:val="28"/>
          <w:szCs w:val="28"/>
        </w:rPr>
        <w:t>ити,</w:t>
      </w:r>
      <w:r w:rsidRPr="00685523">
        <w:rPr>
          <w:rFonts w:ascii="Times New Roman" w:hAnsi="Times New Roman"/>
          <w:sz w:val="28"/>
          <w:szCs w:val="28"/>
        </w:rPr>
        <w:t xml:space="preserve"> які хмари виділяються в межах кожного ярусу</w:t>
      </w:r>
      <w:r w:rsidR="001841C9" w:rsidRPr="00685523">
        <w:rPr>
          <w:rFonts w:ascii="Times New Roman" w:hAnsi="Times New Roman"/>
          <w:sz w:val="28"/>
          <w:szCs w:val="28"/>
        </w:rPr>
        <w:t xml:space="preserve">. Вказати </w:t>
      </w:r>
      <w:r w:rsidRPr="00685523">
        <w:rPr>
          <w:rFonts w:ascii="Times New Roman" w:hAnsi="Times New Roman"/>
          <w:sz w:val="28"/>
          <w:szCs w:val="28"/>
        </w:rPr>
        <w:t>їх українську та міжнародну назву, схематичне позначення, висоту поширення та замалю</w:t>
      </w:r>
      <w:r w:rsidR="001841C9" w:rsidRPr="00685523">
        <w:rPr>
          <w:rFonts w:ascii="Times New Roman" w:hAnsi="Times New Roman"/>
          <w:sz w:val="28"/>
          <w:szCs w:val="28"/>
        </w:rPr>
        <w:t>вати</w:t>
      </w:r>
      <w:r w:rsidRPr="00685523">
        <w:rPr>
          <w:rFonts w:ascii="Times New Roman" w:hAnsi="Times New Roman"/>
          <w:sz w:val="28"/>
          <w:szCs w:val="28"/>
        </w:rPr>
        <w:t xml:space="preserve"> морфологічні ознаки. Результати оформ</w:t>
      </w:r>
      <w:r w:rsidR="001841C9" w:rsidRPr="00685523">
        <w:rPr>
          <w:rFonts w:ascii="Times New Roman" w:hAnsi="Times New Roman"/>
          <w:sz w:val="28"/>
          <w:szCs w:val="28"/>
        </w:rPr>
        <w:t>ити</w:t>
      </w:r>
      <w:r w:rsidRPr="00685523">
        <w:rPr>
          <w:rFonts w:ascii="Times New Roman" w:hAnsi="Times New Roman"/>
          <w:sz w:val="28"/>
          <w:szCs w:val="28"/>
        </w:rPr>
        <w:t xml:space="preserve"> у вигляді таблиці.</w:t>
      </w:r>
    </w:p>
    <w:p w14:paraId="1B3BA475" w14:textId="77777777" w:rsidR="00A22376" w:rsidRPr="00685523" w:rsidRDefault="00A22376" w:rsidP="00A22376">
      <w:pPr>
        <w:spacing w:after="0" w:line="240" w:lineRule="auto"/>
        <w:ind w:firstLine="708"/>
        <w:jc w:val="both"/>
        <w:rPr>
          <w:rFonts w:ascii="Times New Roman" w:hAnsi="Times New Roman"/>
          <w:sz w:val="28"/>
          <w:szCs w:val="28"/>
        </w:rPr>
      </w:pPr>
    </w:p>
    <w:p w14:paraId="5A20EAE1" w14:textId="77777777" w:rsidR="00A22376" w:rsidRPr="00685523" w:rsidRDefault="00A22376" w:rsidP="001841C9">
      <w:pPr>
        <w:tabs>
          <w:tab w:val="left" w:pos="7600"/>
        </w:tabs>
        <w:spacing w:after="120" w:line="240" w:lineRule="auto"/>
        <w:ind w:firstLine="709"/>
        <w:jc w:val="both"/>
        <w:rPr>
          <w:rFonts w:ascii="Times New Roman" w:eastAsia="Times New Roman" w:hAnsi="Times New Roman"/>
          <w:sz w:val="28"/>
          <w:lang w:eastAsia="ru-RU"/>
        </w:rPr>
      </w:pPr>
      <w:r w:rsidRPr="00685523">
        <w:rPr>
          <w:rFonts w:ascii="Times New Roman" w:eastAsia="Times New Roman" w:hAnsi="Times New Roman"/>
          <w:sz w:val="28"/>
          <w:lang w:eastAsia="ru-RU"/>
        </w:rPr>
        <w:t>Таблиця</w:t>
      </w:r>
      <w:r w:rsidR="0094410A" w:rsidRPr="00685523">
        <w:rPr>
          <w:rFonts w:ascii="Times New Roman" w:eastAsia="Times New Roman" w:hAnsi="Times New Roman"/>
          <w:sz w:val="28"/>
          <w:lang w:eastAsia="ru-RU"/>
        </w:rPr>
        <w:t xml:space="preserve"> </w:t>
      </w:r>
      <w:r w:rsidRPr="00685523">
        <w:rPr>
          <w:rFonts w:ascii="Times New Roman" w:eastAsia="Times New Roman" w:hAnsi="Times New Roman"/>
          <w:sz w:val="28"/>
          <w:lang w:eastAsia="ru-RU"/>
        </w:rPr>
        <w:t>1</w:t>
      </w:r>
      <w:r w:rsidR="002B0EBF" w:rsidRPr="00685523">
        <w:rPr>
          <w:rFonts w:ascii="Times New Roman" w:eastAsia="Times New Roman" w:hAnsi="Times New Roman"/>
          <w:sz w:val="28"/>
          <w:lang w:eastAsia="ru-RU"/>
        </w:rPr>
        <w:t>3</w:t>
      </w:r>
      <w:r w:rsidRPr="00685523">
        <w:rPr>
          <w:rFonts w:ascii="Times New Roman" w:eastAsia="Times New Roman" w:hAnsi="Times New Roman"/>
          <w:sz w:val="28"/>
          <w:lang w:eastAsia="ru-RU"/>
        </w:rPr>
        <w:t xml:space="preserve"> – Міжнародна класифікація хмар та їх символи</w:t>
      </w:r>
    </w:p>
    <w:tbl>
      <w:tblPr>
        <w:tblW w:w="958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84"/>
        <w:gridCol w:w="1449"/>
        <w:gridCol w:w="2109"/>
        <w:gridCol w:w="2130"/>
      </w:tblGrid>
      <w:tr w:rsidR="00A22376" w:rsidRPr="00685523" w14:paraId="057AA7CB" w14:textId="77777777" w:rsidTr="00A22376">
        <w:trPr>
          <w:trHeight w:val="180"/>
        </w:trPr>
        <w:tc>
          <w:tcPr>
            <w:tcW w:w="4616" w:type="dxa"/>
            <w:gridSpan w:val="2"/>
            <w:tcBorders>
              <w:top w:val="single" w:sz="4" w:space="0" w:color="auto"/>
              <w:left w:val="single" w:sz="4" w:space="0" w:color="auto"/>
              <w:bottom w:val="single" w:sz="4" w:space="0" w:color="auto"/>
              <w:right w:val="single" w:sz="4" w:space="0" w:color="auto"/>
            </w:tcBorders>
            <w:hideMark/>
          </w:tcPr>
          <w:p w14:paraId="3BDF936E"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Назва форм хмар</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B27A6B3"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Символ</w:t>
            </w:r>
          </w:p>
        </w:tc>
        <w:tc>
          <w:tcPr>
            <w:tcW w:w="2844" w:type="dxa"/>
            <w:vMerge w:val="restart"/>
            <w:tcBorders>
              <w:top w:val="single" w:sz="4" w:space="0" w:color="auto"/>
              <w:left w:val="single" w:sz="4" w:space="0" w:color="auto"/>
              <w:bottom w:val="single" w:sz="4" w:space="0" w:color="auto"/>
              <w:right w:val="single" w:sz="4" w:space="0" w:color="auto"/>
            </w:tcBorders>
            <w:hideMark/>
          </w:tcPr>
          <w:p w14:paraId="0B32DC4D"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Середня висота, км</w:t>
            </w:r>
          </w:p>
        </w:tc>
        <w:tc>
          <w:tcPr>
            <w:tcW w:w="424" w:type="dxa"/>
            <w:vMerge w:val="restart"/>
            <w:tcBorders>
              <w:top w:val="single" w:sz="4" w:space="0" w:color="auto"/>
              <w:left w:val="single" w:sz="4" w:space="0" w:color="auto"/>
              <w:bottom w:val="single" w:sz="4" w:space="0" w:color="auto"/>
              <w:right w:val="single" w:sz="4" w:space="0" w:color="auto"/>
            </w:tcBorders>
            <w:hideMark/>
          </w:tcPr>
          <w:p w14:paraId="393A1D16"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Морфологічний вигляд</w:t>
            </w:r>
          </w:p>
        </w:tc>
      </w:tr>
      <w:tr w:rsidR="00A22376" w:rsidRPr="00685523" w14:paraId="41E59C87" w14:textId="77777777" w:rsidTr="00A22376">
        <w:trPr>
          <w:trHeight w:val="127"/>
        </w:trPr>
        <w:tc>
          <w:tcPr>
            <w:tcW w:w="2206" w:type="dxa"/>
            <w:tcBorders>
              <w:top w:val="single" w:sz="4" w:space="0" w:color="auto"/>
              <w:left w:val="single" w:sz="4" w:space="0" w:color="auto"/>
              <w:bottom w:val="single" w:sz="4" w:space="0" w:color="auto"/>
              <w:right w:val="single" w:sz="4" w:space="0" w:color="auto"/>
            </w:tcBorders>
            <w:hideMark/>
          </w:tcPr>
          <w:p w14:paraId="4D83BF35"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Українська назва</w:t>
            </w:r>
          </w:p>
        </w:tc>
        <w:tc>
          <w:tcPr>
            <w:tcW w:w="2410" w:type="dxa"/>
            <w:tcBorders>
              <w:top w:val="single" w:sz="4" w:space="0" w:color="auto"/>
              <w:left w:val="single" w:sz="4" w:space="0" w:color="auto"/>
              <w:bottom w:val="single" w:sz="4" w:space="0" w:color="auto"/>
              <w:right w:val="single" w:sz="4" w:space="0" w:color="auto"/>
            </w:tcBorders>
            <w:hideMark/>
          </w:tcPr>
          <w:p w14:paraId="524B3164"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Латинська назва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29AB4" w14:textId="77777777" w:rsidR="00A22376" w:rsidRPr="00685523" w:rsidRDefault="00A22376" w:rsidP="00A22376">
            <w:pPr>
              <w:spacing w:after="0" w:line="256" w:lineRule="auto"/>
              <w:rPr>
                <w:rFonts w:ascii="Times New Roman" w:eastAsia="Times New Roman" w:hAnsi="Times New Roman"/>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5A8E8" w14:textId="77777777" w:rsidR="00A22376" w:rsidRPr="00685523" w:rsidRDefault="00A22376" w:rsidP="00A22376">
            <w:pPr>
              <w:spacing w:after="0" w:line="256" w:lineRule="auto"/>
              <w:rPr>
                <w:rFonts w:ascii="Times New Roman" w:eastAsia="Times New Roman" w:hAnsi="Times New Roman"/>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DAAFD" w14:textId="77777777" w:rsidR="00A22376" w:rsidRPr="00685523" w:rsidRDefault="00A22376" w:rsidP="00A22376">
            <w:pPr>
              <w:spacing w:after="0" w:line="256" w:lineRule="auto"/>
              <w:rPr>
                <w:rFonts w:ascii="Times New Roman" w:eastAsia="Times New Roman" w:hAnsi="Times New Roman"/>
                <w:color w:val="000000"/>
                <w:sz w:val="28"/>
                <w:szCs w:val="28"/>
                <w:lang w:eastAsia="ru-RU"/>
              </w:rPr>
            </w:pPr>
          </w:p>
        </w:tc>
      </w:tr>
      <w:tr w:rsidR="00A22376" w:rsidRPr="00685523" w14:paraId="04A70F64" w14:textId="77777777" w:rsidTr="00A22376">
        <w:trPr>
          <w:trHeight w:val="210"/>
        </w:trPr>
        <w:tc>
          <w:tcPr>
            <w:tcW w:w="9585" w:type="dxa"/>
            <w:gridSpan w:val="5"/>
            <w:tcBorders>
              <w:top w:val="single" w:sz="4" w:space="0" w:color="auto"/>
              <w:left w:val="single" w:sz="4" w:space="0" w:color="auto"/>
              <w:bottom w:val="single" w:sz="4" w:space="0" w:color="auto"/>
              <w:right w:val="single" w:sz="4" w:space="0" w:color="auto"/>
            </w:tcBorders>
            <w:hideMark/>
          </w:tcPr>
          <w:p w14:paraId="20B2C11C"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Хмари верхнього ярусу, H&gt;6 км;</w:t>
            </w:r>
          </w:p>
        </w:tc>
      </w:tr>
      <w:tr w:rsidR="00A22376" w:rsidRPr="00685523" w14:paraId="364EC4B7" w14:textId="77777777" w:rsidTr="00A22376">
        <w:trPr>
          <w:trHeight w:val="210"/>
        </w:trPr>
        <w:tc>
          <w:tcPr>
            <w:tcW w:w="2206" w:type="dxa"/>
            <w:tcBorders>
              <w:top w:val="single" w:sz="4" w:space="0" w:color="auto"/>
              <w:left w:val="single" w:sz="4" w:space="0" w:color="auto"/>
              <w:bottom w:val="single" w:sz="4" w:space="0" w:color="auto"/>
              <w:right w:val="single" w:sz="4" w:space="0" w:color="auto"/>
            </w:tcBorders>
          </w:tcPr>
          <w:p w14:paraId="180615FE"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3C86809F"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0F013B51"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3D4D46F3"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58A7BEC7"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4A0513BE" w14:textId="77777777" w:rsidTr="00A22376">
        <w:trPr>
          <w:trHeight w:val="97"/>
        </w:trPr>
        <w:tc>
          <w:tcPr>
            <w:tcW w:w="2206" w:type="dxa"/>
            <w:tcBorders>
              <w:top w:val="single" w:sz="4" w:space="0" w:color="auto"/>
              <w:left w:val="single" w:sz="4" w:space="0" w:color="auto"/>
              <w:bottom w:val="single" w:sz="4" w:space="0" w:color="auto"/>
              <w:right w:val="single" w:sz="4" w:space="0" w:color="auto"/>
            </w:tcBorders>
          </w:tcPr>
          <w:p w14:paraId="06DD73F4"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78B61873"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7CD4F88C"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11500DF8"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4734A75A"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446EFB29" w14:textId="77777777" w:rsidTr="00A22376">
        <w:trPr>
          <w:trHeight w:val="195"/>
        </w:trPr>
        <w:tc>
          <w:tcPr>
            <w:tcW w:w="2206" w:type="dxa"/>
            <w:tcBorders>
              <w:top w:val="single" w:sz="4" w:space="0" w:color="auto"/>
              <w:left w:val="single" w:sz="4" w:space="0" w:color="auto"/>
              <w:bottom w:val="single" w:sz="4" w:space="0" w:color="auto"/>
              <w:right w:val="single" w:sz="4" w:space="0" w:color="auto"/>
            </w:tcBorders>
          </w:tcPr>
          <w:p w14:paraId="3FD33704"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24F269E0"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02D46C8D"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2A551D37"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1E4E7F1B"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32BC70E4" w14:textId="77777777" w:rsidTr="00A22376">
        <w:trPr>
          <w:trHeight w:val="165"/>
        </w:trPr>
        <w:tc>
          <w:tcPr>
            <w:tcW w:w="9585" w:type="dxa"/>
            <w:gridSpan w:val="5"/>
            <w:tcBorders>
              <w:top w:val="single" w:sz="4" w:space="0" w:color="auto"/>
              <w:left w:val="single" w:sz="4" w:space="0" w:color="auto"/>
              <w:bottom w:val="single" w:sz="4" w:space="0" w:color="auto"/>
              <w:right w:val="single" w:sz="4" w:space="0" w:color="auto"/>
            </w:tcBorders>
            <w:hideMark/>
          </w:tcPr>
          <w:p w14:paraId="70A63141"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Хмари середнього ярусу, 2 км  Н  6 км;</w:t>
            </w:r>
          </w:p>
        </w:tc>
      </w:tr>
      <w:tr w:rsidR="00A22376" w:rsidRPr="00685523" w14:paraId="2866F08E" w14:textId="77777777" w:rsidTr="00A22376">
        <w:trPr>
          <w:trHeight w:val="150"/>
        </w:trPr>
        <w:tc>
          <w:tcPr>
            <w:tcW w:w="2206" w:type="dxa"/>
            <w:tcBorders>
              <w:top w:val="single" w:sz="4" w:space="0" w:color="auto"/>
              <w:left w:val="single" w:sz="4" w:space="0" w:color="auto"/>
              <w:bottom w:val="single" w:sz="4" w:space="0" w:color="auto"/>
              <w:right w:val="single" w:sz="4" w:space="0" w:color="auto"/>
            </w:tcBorders>
          </w:tcPr>
          <w:p w14:paraId="0243B26C"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7A2099AB"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4FB43D6B"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50A50BDC"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66C4D687"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34BB5D5A" w14:textId="77777777" w:rsidTr="00A22376">
        <w:trPr>
          <w:trHeight w:val="142"/>
        </w:trPr>
        <w:tc>
          <w:tcPr>
            <w:tcW w:w="2206" w:type="dxa"/>
            <w:tcBorders>
              <w:top w:val="single" w:sz="4" w:space="0" w:color="auto"/>
              <w:left w:val="single" w:sz="4" w:space="0" w:color="auto"/>
              <w:bottom w:val="single" w:sz="4" w:space="0" w:color="auto"/>
              <w:right w:val="single" w:sz="4" w:space="0" w:color="auto"/>
            </w:tcBorders>
          </w:tcPr>
          <w:p w14:paraId="10274690"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4DCAC705"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7741FA4F"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392C8D54"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7D36A741"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7A3B9C70" w14:textId="77777777" w:rsidTr="00A22376">
        <w:trPr>
          <w:trHeight w:val="165"/>
        </w:trPr>
        <w:tc>
          <w:tcPr>
            <w:tcW w:w="9585" w:type="dxa"/>
            <w:gridSpan w:val="5"/>
            <w:tcBorders>
              <w:top w:val="single" w:sz="4" w:space="0" w:color="auto"/>
              <w:left w:val="single" w:sz="4" w:space="0" w:color="auto"/>
              <w:bottom w:val="single" w:sz="4" w:space="0" w:color="auto"/>
              <w:right w:val="single" w:sz="4" w:space="0" w:color="auto"/>
            </w:tcBorders>
            <w:hideMark/>
          </w:tcPr>
          <w:p w14:paraId="12F91F8A"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Хмари нижнього ярусу, H&lt;2 км;</w:t>
            </w:r>
          </w:p>
        </w:tc>
      </w:tr>
      <w:tr w:rsidR="00A22376" w:rsidRPr="00685523" w14:paraId="053BE204" w14:textId="77777777" w:rsidTr="00A22376">
        <w:trPr>
          <w:trHeight w:val="112"/>
        </w:trPr>
        <w:tc>
          <w:tcPr>
            <w:tcW w:w="2206" w:type="dxa"/>
            <w:tcBorders>
              <w:top w:val="single" w:sz="4" w:space="0" w:color="auto"/>
              <w:left w:val="single" w:sz="4" w:space="0" w:color="auto"/>
              <w:bottom w:val="single" w:sz="4" w:space="0" w:color="auto"/>
              <w:right w:val="single" w:sz="4" w:space="0" w:color="auto"/>
            </w:tcBorders>
          </w:tcPr>
          <w:p w14:paraId="5BED7470"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3F98E15A"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670A0C6A"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078B2CBB"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013FBCD5"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7BC44426" w14:textId="77777777" w:rsidTr="00A22376">
        <w:trPr>
          <w:trHeight w:val="195"/>
        </w:trPr>
        <w:tc>
          <w:tcPr>
            <w:tcW w:w="2206" w:type="dxa"/>
            <w:tcBorders>
              <w:top w:val="single" w:sz="4" w:space="0" w:color="auto"/>
              <w:left w:val="single" w:sz="4" w:space="0" w:color="auto"/>
              <w:bottom w:val="single" w:sz="4" w:space="0" w:color="auto"/>
              <w:right w:val="single" w:sz="4" w:space="0" w:color="auto"/>
            </w:tcBorders>
          </w:tcPr>
          <w:p w14:paraId="655A747D"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5A33DE38"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12E10022"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5CCEE082"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0787B1FF"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18620D41" w14:textId="77777777" w:rsidTr="00A22376">
        <w:trPr>
          <w:trHeight w:val="127"/>
        </w:trPr>
        <w:tc>
          <w:tcPr>
            <w:tcW w:w="2206" w:type="dxa"/>
            <w:tcBorders>
              <w:top w:val="single" w:sz="4" w:space="0" w:color="auto"/>
              <w:left w:val="single" w:sz="4" w:space="0" w:color="auto"/>
              <w:bottom w:val="single" w:sz="4" w:space="0" w:color="auto"/>
              <w:right w:val="single" w:sz="4" w:space="0" w:color="auto"/>
            </w:tcBorders>
          </w:tcPr>
          <w:p w14:paraId="33774EB5"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0313349F"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12D67A73"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49245A95"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12B3D794"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02AF44BD" w14:textId="77777777" w:rsidTr="00A22376">
        <w:trPr>
          <w:trHeight w:val="120"/>
        </w:trPr>
        <w:tc>
          <w:tcPr>
            <w:tcW w:w="9585" w:type="dxa"/>
            <w:gridSpan w:val="5"/>
            <w:tcBorders>
              <w:top w:val="single" w:sz="4" w:space="0" w:color="auto"/>
              <w:left w:val="single" w:sz="4" w:space="0" w:color="auto"/>
              <w:bottom w:val="single" w:sz="4" w:space="0" w:color="auto"/>
              <w:right w:val="single" w:sz="4" w:space="0" w:color="auto"/>
            </w:tcBorders>
            <w:hideMark/>
          </w:tcPr>
          <w:p w14:paraId="04A32AD8" w14:textId="77777777" w:rsidR="00A22376" w:rsidRPr="00685523" w:rsidRDefault="00A22376" w:rsidP="001841C9">
            <w:pPr>
              <w:spacing w:before="100" w:beforeAutospacing="1" w:after="100" w:afterAutospacing="1" w:line="240" w:lineRule="auto"/>
              <w:rPr>
                <w:rFonts w:ascii="Times New Roman" w:eastAsia="Times New Roman" w:hAnsi="Times New Roman"/>
                <w:color w:val="000000"/>
                <w:spacing w:val="-4"/>
                <w:sz w:val="28"/>
                <w:szCs w:val="28"/>
                <w:lang w:eastAsia="ru-RU"/>
              </w:rPr>
            </w:pPr>
            <w:r w:rsidRPr="00685523">
              <w:rPr>
                <w:rFonts w:ascii="Times New Roman" w:eastAsia="Times New Roman" w:hAnsi="Times New Roman"/>
                <w:color w:val="000000"/>
                <w:spacing w:val="-4"/>
                <w:sz w:val="28"/>
                <w:szCs w:val="28"/>
                <w:lang w:eastAsia="ru-RU"/>
              </w:rPr>
              <w:t>Хмари вертикального розвитку,</w:t>
            </w:r>
            <w:r w:rsidRPr="00685523">
              <w:rPr>
                <w:rFonts w:ascii="Times New Roman" w:eastAsia="Times New Roman" w:hAnsi="Times New Roman"/>
                <w:spacing w:val="-4"/>
                <w:sz w:val="24"/>
                <w:szCs w:val="24"/>
                <w:lang w:eastAsia="ru-RU"/>
              </w:rPr>
              <w:t xml:space="preserve"> </w:t>
            </w:r>
            <w:r w:rsidRPr="00685523">
              <w:rPr>
                <w:rFonts w:ascii="Times New Roman" w:eastAsia="Times New Roman" w:hAnsi="Times New Roman"/>
                <w:color w:val="000000"/>
                <w:spacing w:val="-4"/>
                <w:sz w:val="28"/>
                <w:szCs w:val="28"/>
                <w:lang w:eastAsia="ru-RU"/>
              </w:rPr>
              <w:t>висота основи яких менше 2 км, але їх вершина може знаходитис</w:t>
            </w:r>
            <w:r w:rsidR="001841C9" w:rsidRPr="00685523">
              <w:rPr>
                <w:rFonts w:ascii="Times New Roman" w:eastAsia="Times New Roman" w:hAnsi="Times New Roman"/>
                <w:color w:val="000000"/>
                <w:spacing w:val="-4"/>
                <w:sz w:val="28"/>
                <w:szCs w:val="28"/>
                <w:lang w:eastAsia="ru-RU"/>
              </w:rPr>
              <w:t>я</w:t>
            </w:r>
            <w:r w:rsidRPr="00685523">
              <w:rPr>
                <w:rFonts w:ascii="Times New Roman" w:eastAsia="Times New Roman" w:hAnsi="Times New Roman"/>
                <w:color w:val="000000"/>
                <w:spacing w:val="-4"/>
                <w:sz w:val="28"/>
                <w:szCs w:val="28"/>
                <w:lang w:eastAsia="ru-RU"/>
              </w:rPr>
              <w:t xml:space="preserve"> на будь-якій висоті в межах тропосфери (до 17 км).</w:t>
            </w:r>
          </w:p>
        </w:tc>
      </w:tr>
      <w:tr w:rsidR="00A22376" w:rsidRPr="00685523" w14:paraId="32F0A9C6" w14:textId="77777777" w:rsidTr="00A22376">
        <w:trPr>
          <w:trHeight w:val="195"/>
        </w:trPr>
        <w:tc>
          <w:tcPr>
            <w:tcW w:w="2206" w:type="dxa"/>
            <w:tcBorders>
              <w:top w:val="single" w:sz="4" w:space="0" w:color="auto"/>
              <w:left w:val="single" w:sz="4" w:space="0" w:color="auto"/>
              <w:bottom w:val="single" w:sz="4" w:space="0" w:color="auto"/>
              <w:right w:val="single" w:sz="4" w:space="0" w:color="auto"/>
            </w:tcBorders>
          </w:tcPr>
          <w:p w14:paraId="18ECB6D7"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4C2F2814"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48216D2B"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4565E5A9"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71285278"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r w:rsidR="00A22376" w:rsidRPr="00685523" w14:paraId="111DA24F" w14:textId="77777777" w:rsidTr="00A22376">
        <w:trPr>
          <w:trHeight w:val="142"/>
        </w:trPr>
        <w:tc>
          <w:tcPr>
            <w:tcW w:w="2206" w:type="dxa"/>
            <w:tcBorders>
              <w:top w:val="single" w:sz="4" w:space="0" w:color="auto"/>
              <w:left w:val="single" w:sz="4" w:space="0" w:color="auto"/>
              <w:bottom w:val="single" w:sz="4" w:space="0" w:color="auto"/>
              <w:right w:val="single" w:sz="4" w:space="0" w:color="auto"/>
            </w:tcBorders>
          </w:tcPr>
          <w:p w14:paraId="55ADE539" w14:textId="77777777" w:rsidR="00A22376" w:rsidRPr="00685523" w:rsidRDefault="00A22376" w:rsidP="00A22376">
            <w:pPr>
              <w:spacing w:before="100" w:beforeAutospacing="1" w:after="100" w:afterAutospacing="1" w:line="240" w:lineRule="auto"/>
              <w:rPr>
                <w:rFonts w:ascii="Times New Roman" w:eastAsia="Times New Roman" w:hAnsi="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0B3FA2D0"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355B6A5"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2844" w:type="dxa"/>
            <w:tcBorders>
              <w:top w:val="single" w:sz="4" w:space="0" w:color="auto"/>
              <w:left w:val="single" w:sz="4" w:space="0" w:color="auto"/>
              <w:bottom w:val="single" w:sz="4" w:space="0" w:color="auto"/>
              <w:right w:val="single" w:sz="4" w:space="0" w:color="auto"/>
            </w:tcBorders>
          </w:tcPr>
          <w:p w14:paraId="2A4C8A72"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c>
          <w:tcPr>
            <w:tcW w:w="424" w:type="dxa"/>
            <w:tcBorders>
              <w:top w:val="single" w:sz="4" w:space="0" w:color="auto"/>
              <w:left w:val="single" w:sz="4" w:space="0" w:color="auto"/>
              <w:bottom w:val="single" w:sz="4" w:space="0" w:color="auto"/>
              <w:right w:val="single" w:sz="4" w:space="0" w:color="auto"/>
            </w:tcBorders>
          </w:tcPr>
          <w:p w14:paraId="5567FB39" w14:textId="77777777" w:rsidR="00A22376" w:rsidRPr="00685523" w:rsidRDefault="00A22376" w:rsidP="00A22376">
            <w:pPr>
              <w:spacing w:before="100" w:beforeAutospacing="1" w:after="100" w:afterAutospacing="1" w:line="240" w:lineRule="auto"/>
              <w:jc w:val="center"/>
              <w:rPr>
                <w:rFonts w:ascii="Times New Roman" w:eastAsia="Times New Roman" w:hAnsi="Times New Roman"/>
                <w:color w:val="000000"/>
                <w:sz w:val="28"/>
                <w:szCs w:val="28"/>
                <w:lang w:eastAsia="ru-RU"/>
              </w:rPr>
            </w:pPr>
          </w:p>
        </w:tc>
      </w:tr>
    </w:tbl>
    <w:p w14:paraId="38E87A0E" w14:textId="77777777" w:rsidR="00A22376" w:rsidRPr="00685523" w:rsidRDefault="00A22376" w:rsidP="00A22376">
      <w:pPr>
        <w:spacing w:after="0" w:line="240" w:lineRule="auto"/>
        <w:jc w:val="both"/>
        <w:rPr>
          <w:rFonts w:ascii="Times New Roman" w:hAnsi="Times New Roman"/>
          <w:sz w:val="28"/>
          <w:szCs w:val="28"/>
        </w:rPr>
      </w:pPr>
    </w:p>
    <w:p w14:paraId="499F3E42" w14:textId="77777777" w:rsidR="00A22376" w:rsidRPr="00685523" w:rsidRDefault="00A22376" w:rsidP="00A22376">
      <w:pPr>
        <w:spacing w:after="0" w:line="240" w:lineRule="auto"/>
        <w:ind w:firstLine="720"/>
        <w:jc w:val="both"/>
        <w:rPr>
          <w:rFonts w:ascii="Times New Roman" w:hAnsi="Times New Roman"/>
          <w:b/>
          <w:sz w:val="28"/>
          <w:szCs w:val="28"/>
        </w:rPr>
      </w:pPr>
      <w:r w:rsidRPr="00685523">
        <w:rPr>
          <w:rFonts w:ascii="Times New Roman" w:hAnsi="Times New Roman"/>
          <w:b/>
          <w:sz w:val="28"/>
          <w:szCs w:val="28"/>
        </w:rPr>
        <w:t xml:space="preserve">Завдання 2. </w:t>
      </w:r>
      <w:r w:rsidRPr="00685523">
        <w:rPr>
          <w:rFonts w:ascii="Times New Roman" w:hAnsi="Times New Roman"/>
          <w:sz w:val="28"/>
          <w:szCs w:val="28"/>
        </w:rPr>
        <w:t>Проаналізу</w:t>
      </w:r>
      <w:r w:rsidR="001841C9" w:rsidRPr="00685523">
        <w:rPr>
          <w:rFonts w:ascii="Times New Roman" w:hAnsi="Times New Roman"/>
          <w:sz w:val="28"/>
          <w:szCs w:val="28"/>
        </w:rPr>
        <w:t>вати</w:t>
      </w:r>
      <w:r w:rsidRPr="00685523">
        <w:rPr>
          <w:rFonts w:ascii="Times New Roman" w:hAnsi="Times New Roman"/>
          <w:sz w:val="28"/>
          <w:szCs w:val="28"/>
        </w:rPr>
        <w:t xml:space="preserve"> особливості утворення трьох основних генетичних груп хмар: конвективні (хмари нестійких повітряних мас), хмари висхідного ковзання (фронтальні), хмари стійких мас</w:t>
      </w:r>
      <w:r w:rsidR="001841C9" w:rsidRPr="00685523">
        <w:rPr>
          <w:rFonts w:ascii="Times New Roman" w:hAnsi="Times New Roman"/>
          <w:sz w:val="28"/>
          <w:szCs w:val="28"/>
        </w:rPr>
        <w:t>. С</w:t>
      </w:r>
      <w:r w:rsidRPr="00685523">
        <w:rPr>
          <w:rFonts w:ascii="Times New Roman" w:hAnsi="Times New Roman"/>
          <w:sz w:val="28"/>
          <w:szCs w:val="28"/>
        </w:rPr>
        <w:t xml:space="preserve">хематично </w:t>
      </w:r>
      <w:r w:rsidR="001841C9" w:rsidRPr="00685523">
        <w:rPr>
          <w:rFonts w:ascii="Times New Roman" w:hAnsi="Times New Roman"/>
          <w:sz w:val="28"/>
          <w:szCs w:val="28"/>
        </w:rPr>
        <w:t xml:space="preserve">зобразити </w:t>
      </w:r>
      <w:r w:rsidRPr="00685523">
        <w:rPr>
          <w:rFonts w:ascii="Times New Roman" w:hAnsi="Times New Roman"/>
          <w:sz w:val="28"/>
          <w:szCs w:val="28"/>
        </w:rPr>
        <w:t>цей процес.</w:t>
      </w:r>
    </w:p>
    <w:p w14:paraId="7D243547" w14:textId="77777777" w:rsidR="00A22376" w:rsidRPr="00685523" w:rsidRDefault="00A22376" w:rsidP="00A22376">
      <w:pPr>
        <w:shd w:val="clear" w:color="auto" w:fill="FFFFFF"/>
        <w:spacing w:after="0" w:line="240" w:lineRule="auto"/>
        <w:ind w:firstLine="720"/>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3.</w:t>
      </w:r>
      <w:r w:rsidRPr="00685523">
        <w:rPr>
          <w:rFonts w:ascii="Times New Roman" w:eastAsia="Times New Roman" w:hAnsi="Times New Roman"/>
          <w:sz w:val="28"/>
          <w:szCs w:val="28"/>
          <w:lang w:eastAsia="ru-RU"/>
        </w:rPr>
        <w:t xml:space="preserve"> Вивчити  основні форми та види хмар, їх відмінні ознаки та оптичні явища в них. </w:t>
      </w:r>
    </w:p>
    <w:p w14:paraId="711CD3AF" w14:textId="77777777" w:rsidR="00A22376" w:rsidRPr="00685523" w:rsidRDefault="00A22376" w:rsidP="00A22376">
      <w:pPr>
        <w:shd w:val="clear" w:color="auto" w:fill="FFFFFF"/>
        <w:spacing w:after="0" w:line="240" w:lineRule="auto"/>
        <w:ind w:firstLine="720"/>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 xml:space="preserve">Завдання </w:t>
      </w:r>
      <w:r w:rsidRPr="00685523">
        <w:rPr>
          <w:rFonts w:ascii="Times New Roman" w:eastAsia="Times New Roman" w:hAnsi="Times New Roman"/>
          <w:sz w:val="28"/>
          <w:szCs w:val="28"/>
          <w:lang w:eastAsia="ru-RU"/>
        </w:rPr>
        <w:t xml:space="preserve">3. </w:t>
      </w:r>
      <w:r w:rsidR="001841C9" w:rsidRPr="00685523">
        <w:rPr>
          <w:rFonts w:ascii="Times New Roman" w:eastAsia="Times New Roman" w:hAnsi="Times New Roman"/>
          <w:sz w:val="28"/>
          <w:szCs w:val="28"/>
          <w:lang w:eastAsia="ru-RU"/>
        </w:rPr>
        <w:t xml:space="preserve">Охарактеризувати </w:t>
      </w:r>
      <w:r w:rsidRPr="00685523">
        <w:rPr>
          <w:rFonts w:ascii="Times New Roman" w:eastAsia="Times New Roman" w:hAnsi="Times New Roman"/>
          <w:sz w:val="28"/>
          <w:szCs w:val="28"/>
          <w:lang w:eastAsia="ru-RU"/>
        </w:rPr>
        <w:t xml:space="preserve">форми хмар, що дають опади: вказати тип опадів, </w:t>
      </w:r>
      <w:r w:rsidR="001841C9" w:rsidRPr="00685523">
        <w:rPr>
          <w:rFonts w:ascii="Times New Roman" w:eastAsia="Times New Roman" w:hAnsi="Times New Roman"/>
          <w:sz w:val="28"/>
          <w:szCs w:val="28"/>
          <w:lang w:eastAsia="ru-RU"/>
        </w:rPr>
        <w:t>властивий</w:t>
      </w:r>
      <w:r w:rsidRPr="00685523">
        <w:rPr>
          <w:rFonts w:ascii="Times New Roman" w:eastAsia="Times New Roman" w:hAnsi="Times New Roman"/>
          <w:sz w:val="28"/>
          <w:szCs w:val="28"/>
          <w:lang w:eastAsia="ru-RU"/>
        </w:rPr>
        <w:t xml:space="preserve"> кожн</w:t>
      </w:r>
      <w:r w:rsidR="001841C9" w:rsidRPr="00685523">
        <w:rPr>
          <w:rFonts w:ascii="Times New Roman" w:eastAsia="Times New Roman" w:hAnsi="Times New Roman"/>
          <w:sz w:val="28"/>
          <w:szCs w:val="28"/>
          <w:lang w:eastAsia="ru-RU"/>
        </w:rPr>
        <w:t>ій</w:t>
      </w:r>
      <w:r w:rsidRPr="00685523">
        <w:rPr>
          <w:rFonts w:ascii="Times New Roman" w:eastAsia="Times New Roman" w:hAnsi="Times New Roman"/>
          <w:sz w:val="28"/>
          <w:szCs w:val="28"/>
          <w:lang w:eastAsia="ru-RU"/>
        </w:rPr>
        <w:t xml:space="preserve"> форм</w:t>
      </w:r>
      <w:r w:rsidR="001841C9" w:rsidRPr="00685523">
        <w:rPr>
          <w:rFonts w:ascii="Times New Roman" w:eastAsia="Times New Roman" w:hAnsi="Times New Roman"/>
          <w:sz w:val="28"/>
          <w:szCs w:val="28"/>
          <w:lang w:eastAsia="ru-RU"/>
        </w:rPr>
        <w:t>і</w:t>
      </w:r>
      <w:r w:rsidRPr="00685523">
        <w:rPr>
          <w:rFonts w:ascii="Times New Roman" w:eastAsia="Times New Roman" w:hAnsi="Times New Roman"/>
          <w:sz w:val="28"/>
          <w:szCs w:val="28"/>
          <w:lang w:eastAsia="ru-RU"/>
        </w:rPr>
        <w:t xml:space="preserve"> (зливові, облогові, мжичка).  Заповн</w:t>
      </w:r>
      <w:r w:rsidR="001841C9" w:rsidRPr="00685523">
        <w:rPr>
          <w:rFonts w:ascii="Times New Roman" w:eastAsia="Times New Roman" w:hAnsi="Times New Roman"/>
          <w:sz w:val="28"/>
          <w:szCs w:val="28"/>
          <w:lang w:eastAsia="ru-RU"/>
        </w:rPr>
        <w:t>ити</w:t>
      </w:r>
      <w:r w:rsidRPr="00685523">
        <w:rPr>
          <w:rFonts w:ascii="Times New Roman" w:eastAsia="Times New Roman" w:hAnsi="Times New Roman"/>
          <w:sz w:val="28"/>
          <w:szCs w:val="28"/>
          <w:lang w:eastAsia="ru-RU"/>
        </w:rPr>
        <w:t xml:space="preserve"> таблицю.</w:t>
      </w:r>
    </w:p>
    <w:p w14:paraId="79F1DA2E" w14:textId="77777777" w:rsidR="00A22376" w:rsidRPr="00685523" w:rsidRDefault="00A22376" w:rsidP="00A22376">
      <w:pPr>
        <w:shd w:val="clear" w:color="auto" w:fill="FFFFFF"/>
        <w:spacing w:after="0" w:line="240" w:lineRule="auto"/>
        <w:ind w:firstLine="720"/>
        <w:jc w:val="both"/>
        <w:rPr>
          <w:rFonts w:ascii="Times New Roman" w:eastAsia="Times New Roman" w:hAnsi="Times New Roman"/>
          <w:sz w:val="28"/>
          <w:szCs w:val="28"/>
          <w:lang w:eastAsia="ru-RU"/>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94"/>
        <w:gridCol w:w="1444"/>
        <w:gridCol w:w="2091"/>
        <w:gridCol w:w="1796"/>
        <w:gridCol w:w="2031"/>
      </w:tblGrid>
      <w:tr w:rsidR="00A22376" w:rsidRPr="00685523" w14:paraId="37BC988F" w14:textId="77777777" w:rsidTr="00A22376">
        <w:trPr>
          <w:trHeight w:val="1036"/>
        </w:trPr>
        <w:tc>
          <w:tcPr>
            <w:tcW w:w="982" w:type="dxa"/>
            <w:tcBorders>
              <w:top w:val="single" w:sz="4" w:space="0" w:color="auto"/>
              <w:left w:val="single" w:sz="4" w:space="0" w:color="auto"/>
              <w:bottom w:val="single" w:sz="4" w:space="0" w:color="auto"/>
              <w:right w:val="single" w:sz="4" w:space="0" w:color="auto"/>
            </w:tcBorders>
            <w:hideMark/>
          </w:tcPr>
          <w:p w14:paraId="4E4C0F6B" w14:textId="77777777" w:rsidR="00A22376" w:rsidRPr="00685523" w:rsidRDefault="00A22376" w:rsidP="00D962A8">
            <w:pPr>
              <w:spacing w:after="0" w:line="240" w:lineRule="auto"/>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Група</w:t>
            </w:r>
          </w:p>
        </w:tc>
        <w:tc>
          <w:tcPr>
            <w:tcW w:w="1400" w:type="dxa"/>
            <w:tcBorders>
              <w:top w:val="single" w:sz="4" w:space="0" w:color="auto"/>
              <w:left w:val="single" w:sz="4" w:space="0" w:color="auto"/>
              <w:bottom w:val="single" w:sz="4" w:space="0" w:color="auto"/>
              <w:right w:val="single" w:sz="4" w:space="0" w:color="auto"/>
            </w:tcBorders>
            <w:hideMark/>
          </w:tcPr>
          <w:p w14:paraId="56F86DB0" w14:textId="77777777" w:rsidR="00A22376" w:rsidRPr="00685523" w:rsidRDefault="00A22376" w:rsidP="00D962A8">
            <w:pPr>
              <w:spacing w:after="0" w:line="240" w:lineRule="auto"/>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Назва</w:t>
            </w:r>
          </w:p>
        </w:tc>
        <w:tc>
          <w:tcPr>
            <w:tcW w:w="1181" w:type="dxa"/>
            <w:tcBorders>
              <w:top w:val="single" w:sz="4" w:space="0" w:color="auto"/>
              <w:left w:val="single" w:sz="4" w:space="0" w:color="auto"/>
              <w:bottom w:val="single" w:sz="4" w:space="0" w:color="auto"/>
              <w:right w:val="single" w:sz="4" w:space="0" w:color="auto"/>
            </w:tcBorders>
            <w:hideMark/>
          </w:tcPr>
          <w:p w14:paraId="1394CF68" w14:textId="77777777" w:rsidR="00A22376" w:rsidRPr="00685523" w:rsidRDefault="00A22376" w:rsidP="00D962A8">
            <w:pPr>
              <w:spacing w:after="160" w:line="256" w:lineRule="auto"/>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Висота утворення</w:t>
            </w:r>
          </w:p>
        </w:tc>
        <w:tc>
          <w:tcPr>
            <w:tcW w:w="2126" w:type="dxa"/>
            <w:tcBorders>
              <w:top w:val="single" w:sz="4" w:space="0" w:color="auto"/>
              <w:left w:val="single" w:sz="4" w:space="0" w:color="auto"/>
              <w:bottom w:val="single" w:sz="4" w:space="0" w:color="auto"/>
              <w:right w:val="single" w:sz="4" w:space="0" w:color="auto"/>
            </w:tcBorders>
            <w:hideMark/>
          </w:tcPr>
          <w:p w14:paraId="4EE593C9" w14:textId="77777777" w:rsidR="00A22376" w:rsidRPr="00685523" w:rsidRDefault="00A22376" w:rsidP="00D962A8">
            <w:pPr>
              <w:spacing w:after="160" w:line="256" w:lineRule="auto"/>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Зовнішній вигляд (фото)</w:t>
            </w:r>
          </w:p>
        </w:tc>
        <w:tc>
          <w:tcPr>
            <w:tcW w:w="1841" w:type="dxa"/>
            <w:tcBorders>
              <w:top w:val="single" w:sz="4" w:space="0" w:color="auto"/>
              <w:left w:val="single" w:sz="4" w:space="0" w:color="auto"/>
              <w:bottom w:val="single" w:sz="4" w:space="0" w:color="auto"/>
              <w:right w:val="single" w:sz="4" w:space="0" w:color="auto"/>
            </w:tcBorders>
            <w:hideMark/>
          </w:tcPr>
          <w:p w14:paraId="5863590A" w14:textId="77777777" w:rsidR="00A22376" w:rsidRPr="00685523" w:rsidRDefault="001841C9" w:rsidP="00D962A8">
            <w:pPr>
              <w:spacing w:after="160" w:line="256" w:lineRule="auto"/>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Тип опадів</w:t>
            </w:r>
          </w:p>
        </w:tc>
        <w:tc>
          <w:tcPr>
            <w:tcW w:w="2031" w:type="dxa"/>
            <w:tcBorders>
              <w:top w:val="single" w:sz="4" w:space="0" w:color="auto"/>
              <w:left w:val="single" w:sz="4" w:space="0" w:color="auto"/>
              <w:bottom w:val="single" w:sz="4" w:space="0" w:color="auto"/>
              <w:right w:val="single" w:sz="4" w:space="0" w:color="auto"/>
            </w:tcBorders>
            <w:hideMark/>
          </w:tcPr>
          <w:p w14:paraId="765BB85C" w14:textId="77777777" w:rsidR="00A22376" w:rsidRPr="00685523" w:rsidRDefault="00A22376" w:rsidP="00D962A8">
            <w:pPr>
              <w:spacing w:after="160" w:line="256" w:lineRule="auto"/>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Яку погоду передвіщають?</w:t>
            </w:r>
          </w:p>
        </w:tc>
      </w:tr>
      <w:tr w:rsidR="00A22376" w:rsidRPr="00685523" w14:paraId="1156E45A" w14:textId="77777777" w:rsidTr="00A22376">
        <w:trPr>
          <w:trHeight w:val="204"/>
        </w:trPr>
        <w:tc>
          <w:tcPr>
            <w:tcW w:w="982" w:type="dxa"/>
            <w:tcBorders>
              <w:top w:val="single" w:sz="4" w:space="0" w:color="auto"/>
              <w:left w:val="single" w:sz="4" w:space="0" w:color="auto"/>
              <w:bottom w:val="single" w:sz="4" w:space="0" w:color="auto"/>
              <w:right w:val="single" w:sz="4" w:space="0" w:color="auto"/>
            </w:tcBorders>
            <w:hideMark/>
          </w:tcPr>
          <w:p w14:paraId="59357898" w14:textId="77777777" w:rsidR="00A22376" w:rsidRPr="00685523" w:rsidRDefault="00D962A8" w:rsidP="009A7385">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І</w:t>
            </w:r>
          </w:p>
        </w:tc>
        <w:tc>
          <w:tcPr>
            <w:tcW w:w="1400" w:type="dxa"/>
            <w:tcBorders>
              <w:top w:val="single" w:sz="4" w:space="0" w:color="auto"/>
              <w:left w:val="single" w:sz="4" w:space="0" w:color="auto"/>
              <w:bottom w:val="single" w:sz="4" w:space="0" w:color="auto"/>
              <w:right w:val="single" w:sz="4" w:space="0" w:color="auto"/>
            </w:tcBorders>
            <w:hideMark/>
          </w:tcPr>
          <w:p w14:paraId="73604678" w14:textId="77777777" w:rsidR="00A22376" w:rsidRPr="00685523" w:rsidRDefault="00A22376" w:rsidP="009A7385">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шаруваті</w:t>
            </w:r>
          </w:p>
        </w:tc>
        <w:tc>
          <w:tcPr>
            <w:tcW w:w="1181" w:type="dxa"/>
            <w:tcBorders>
              <w:top w:val="single" w:sz="4" w:space="0" w:color="auto"/>
              <w:left w:val="single" w:sz="4" w:space="0" w:color="auto"/>
              <w:bottom w:val="single" w:sz="4" w:space="0" w:color="auto"/>
              <w:right w:val="single" w:sz="4" w:space="0" w:color="auto"/>
            </w:tcBorders>
          </w:tcPr>
          <w:p w14:paraId="4F7C4EF9"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14:paraId="6EEE7727"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1841" w:type="dxa"/>
            <w:tcBorders>
              <w:top w:val="single" w:sz="4" w:space="0" w:color="auto"/>
              <w:left w:val="single" w:sz="4" w:space="0" w:color="auto"/>
              <w:bottom w:val="single" w:sz="4" w:space="0" w:color="auto"/>
              <w:right w:val="single" w:sz="4" w:space="0" w:color="auto"/>
            </w:tcBorders>
          </w:tcPr>
          <w:p w14:paraId="4D5E050F"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2031" w:type="dxa"/>
            <w:tcBorders>
              <w:top w:val="single" w:sz="4" w:space="0" w:color="auto"/>
              <w:left w:val="single" w:sz="4" w:space="0" w:color="auto"/>
              <w:bottom w:val="single" w:sz="4" w:space="0" w:color="auto"/>
              <w:right w:val="single" w:sz="4" w:space="0" w:color="auto"/>
            </w:tcBorders>
          </w:tcPr>
          <w:p w14:paraId="2AF4EDE3"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r>
      <w:tr w:rsidR="00A22376" w:rsidRPr="00685523" w14:paraId="12E5A343" w14:textId="77777777" w:rsidTr="00A22376">
        <w:trPr>
          <w:trHeight w:val="288"/>
        </w:trPr>
        <w:tc>
          <w:tcPr>
            <w:tcW w:w="982" w:type="dxa"/>
            <w:tcBorders>
              <w:top w:val="single" w:sz="4" w:space="0" w:color="auto"/>
              <w:left w:val="single" w:sz="4" w:space="0" w:color="auto"/>
              <w:bottom w:val="single" w:sz="4" w:space="0" w:color="auto"/>
              <w:right w:val="single" w:sz="4" w:space="0" w:color="auto"/>
            </w:tcBorders>
            <w:hideMark/>
          </w:tcPr>
          <w:p w14:paraId="4D82FDBA" w14:textId="77777777" w:rsidR="00A22376" w:rsidRPr="00685523" w:rsidRDefault="00A22376" w:rsidP="009A7385">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П</w:t>
            </w:r>
          </w:p>
        </w:tc>
        <w:tc>
          <w:tcPr>
            <w:tcW w:w="1400" w:type="dxa"/>
            <w:tcBorders>
              <w:top w:val="single" w:sz="4" w:space="0" w:color="auto"/>
              <w:left w:val="single" w:sz="4" w:space="0" w:color="auto"/>
              <w:bottom w:val="single" w:sz="4" w:space="0" w:color="auto"/>
              <w:right w:val="single" w:sz="4" w:space="0" w:color="auto"/>
            </w:tcBorders>
            <w:hideMark/>
          </w:tcPr>
          <w:p w14:paraId="354CA8C7" w14:textId="77777777" w:rsidR="00A22376" w:rsidRPr="00685523" w:rsidRDefault="00A22376" w:rsidP="009A7385">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купчасті</w:t>
            </w:r>
          </w:p>
        </w:tc>
        <w:tc>
          <w:tcPr>
            <w:tcW w:w="1181" w:type="dxa"/>
            <w:tcBorders>
              <w:top w:val="single" w:sz="4" w:space="0" w:color="auto"/>
              <w:left w:val="single" w:sz="4" w:space="0" w:color="auto"/>
              <w:bottom w:val="single" w:sz="4" w:space="0" w:color="auto"/>
              <w:right w:val="single" w:sz="4" w:space="0" w:color="auto"/>
            </w:tcBorders>
          </w:tcPr>
          <w:p w14:paraId="58F3BCD3"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14:paraId="199FBF06"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1841" w:type="dxa"/>
            <w:tcBorders>
              <w:top w:val="single" w:sz="4" w:space="0" w:color="auto"/>
              <w:left w:val="single" w:sz="4" w:space="0" w:color="auto"/>
              <w:bottom w:val="single" w:sz="4" w:space="0" w:color="auto"/>
              <w:right w:val="single" w:sz="4" w:space="0" w:color="auto"/>
            </w:tcBorders>
          </w:tcPr>
          <w:p w14:paraId="207010E3"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2031" w:type="dxa"/>
            <w:tcBorders>
              <w:top w:val="single" w:sz="4" w:space="0" w:color="auto"/>
              <w:left w:val="single" w:sz="4" w:space="0" w:color="auto"/>
              <w:bottom w:val="single" w:sz="4" w:space="0" w:color="auto"/>
              <w:right w:val="single" w:sz="4" w:space="0" w:color="auto"/>
            </w:tcBorders>
          </w:tcPr>
          <w:p w14:paraId="0644A7CA"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r>
      <w:tr w:rsidR="00A22376" w:rsidRPr="00685523" w14:paraId="15DA1B25" w14:textId="77777777" w:rsidTr="00A22376">
        <w:trPr>
          <w:trHeight w:val="468"/>
        </w:trPr>
        <w:tc>
          <w:tcPr>
            <w:tcW w:w="982" w:type="dxa"/>
            <w:tcBorders>
              <w:top w:val="single" w:sz="4" w:space="0" w:color="auto"/>
              <w:left w:val="single" w:sz="4" w:space="0" w:color="auto"/>
              <w:bottom w:val="single" w:sz="4" w:space="0" w:color="auto"/>
              <w:right w:val="single" w:sz="4" w:space="0" w:color="auto"/>
            </w:tcBorders>
            <w:hideMark/>
          </w:tcPr>
          <w:p w14:paraId="0EB501A2" w14:textId="77777777" w:rsidR="00A22376" w:rsidRPr="00685523" w:rsidRDefault="00A22376" w:rsidP="009A7385">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Ш</w:t>
            </w:r>
          </w:p>
        </w:tc>
        <w:tc>
          <w:tcPr>
            <w:tcW w:w="1400" w:type="dxa"/>
            <w:tcBorders>
              <w:top w:val="single" w:sz="4" w:space="0" w:color="auto"/>
              <w:left w:val="single" w:sz="4" w:space="0" w:color="auto"/>
              <w:bottom w:val="single" w:sz="4" w:space="0" w:color="auto"/>
              <w:right w:val="single" w:sz="4" w:space="0" w:color="auto"/>
            </w:tcBorders>
            <w:hideMark/>
          </w:tcPr>
          <w:p w14:paraId="510C517B" w14:textId="77777777" w:rsidR="00A22376" w:rsidRPr="00685523" w:rsidRDefault="00A22376" w:rsidP="009A7385">
            <w:pPr>
              <w:spacing w:after="0" w:line="240" w:lineRule="auto"/>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перисті</w:t>
            </w:r>
          </w:p>
        </w:tc>
        <w:tc>
          <w:tcPr>
            <w:tcW w:w="1181" w:type="dxa"/>
            <w:tcBorders>
              <w:top w:val="single" w:sz="4" w:space="0" w:color="auto"/>
              <w:left w:val="single" w:sz="4" w:space="0" w:color="auto"/>
              <w:bottom w:val="single" w:sz="4" w:space="0" w:color="auto"/>
              <w:right w:val="single" w:sz="4" w:space="0" w:color="auto"/>
            </w:tcBorders>
          </w:tcPr>
          <w:p w14:paraId="609ECD46"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14:paraId="4735DE5B"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1841" w:type="dxa"/>
            <w:tcBorders>
              <w:top w:val="single" w:sz="4" w:space="0" w:color="auto"/>
              <w:left w:val="single" w:sz="4" w:space="0" w:color="auto"/>
              <w:bottom w:val="single" w:sz="4" w:space="0" w:color="auto"/>
              <w:right w:val="single" w:sz="4" w:space="0" w:color="auto"/>
            </w:tcBorders>
          </w:tcPr>
          <w:p w14:paraId="78A0206C"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c>
          <w:tcPr>
            <w:tcW w:w="2031" w:type="dxa"/>
            <w:tcBorders>
              <w:top w:val="single" w:sz="4" w:space="0" w:color="auto"/>
              <w:left w:val="single" w:sz="4" w:space="0" w:color="auto"/>
              <w:bottom w:val="single" w:sz="4" w:space="0" w:color="auto"/>
              <w:right w:val="single" w:sz="4" w:space="0" w:color="auto"/>
            </w:tcBorders>
          </w:tcPr>
          <w:p w14:paraId="3208C77F" w14:textId="77777777" w:rsidR="00A22376" w:rsidRPr="00685523" w:rsidRDefault="00A22376" w:rsidP="009A7385">
            <w:pPr>
              <w:spacing w:after="0" w:line="240" w:lineRule="auto"/>
              <w:ind w:firstLine="539"/>
              <w:jc w:val="both"/>
              <w:rPr>
                <w:rFonts w:ascii="Times New Roman" w:eastAsia="Times New Roman" w:hAnsi="Times New Roman"/>
                <w:sz w:val="28"/>
                <w:szCs w:val="28"/>
                <w:lang w:eastAsia="ru-RU"/>
              </w:rPr>
            </w:pPr>
          </w:p>
        </w:tc>
      </w:tr>
    </w:tbl>
    <w:p w14:paraId="6B502345" w14:textId="77777777" w:rsidR="00D962A8" w:rsidRPr="00685523" w:rsidRDefault="00A22376" w:rsidP="00D962A8">
      <w:pPr>
        <w:spacing w:before="120"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4.</w:t>
      </w:r>
      <w:r w:rsidRPr="00685523">
        <w:rPr>
          <w:rFonts w:ascii="Times New Roman" w:eastAsia="Times New Roman" w:hAnsi="Times New Roman"/>
          <w:sz w:val="28"/>
          <w:szCs w:val="28"/>
          <w:lang w:eastAsia="ru-RU"/>
        </w:rPr>
        <w:t xml:space="preserve"> </w:t>
      </w:r>
      <w:r w:rsidR="00D962A8" w:rsidRPr="00685523">
        <w:rPr>
          <w:rFonts w:ascii="Times New Roman" w:eastAsia="Times New Roman" w:hAnsi="Times New Roman"/>
          <w:sz w:val="28"/>
          <w:szCs w:val="28"/>
          <w:lang w:eastAsia="ru-RU"/>
        </w:rPr>
        <w:t>Указати</w:t>
      </w:r>
      <w:r w:rsidRPr="00685523">
        <w:rPr>
          <w:rFonts w:ascii="Times New Roman" w:eastAsia="Times New Roman" w:hAnsi="Times New Roman"/>
          <w:sz w:val="28"/>
          <w:szCs w:val="28"/>
          <w:lang w:eastAsia="ru-RU"/>
        </w:rPr>
        <w:t xml:space="preserve"> форми хмар,  що виникають на теплому та холодному фронтах.</w:t>
      </w:r>
    </w:p>
    <w:p w14:paraId="7C65FD2F" w14:textId="77777777" w:rsidR="00A22376" w:rsidRPr="00685523" w:rsidRDefault="00A22376" w:rsidP="00D962A8">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5.</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lang w:eastAsia="ru-RU"/>
        </w:rPr>
        <w:t xml:space="preserve"> </w:t>
      </w:r>
      <w:r w:rsidRPr="00685523">
        <w:rPr>
          <w:rFonts w:ascii="Times New Roman" w:eastAsia="Times New Roman" w:hAnsi="Times New Roman"/>
          <w:sz w:val="28"/>
          <w:szCs w:val="28"/>
          <w:lang w:eastAsia="ru-RU"/>
        </w:rPr>
        <w:t xml:space="preserve">Охарактеризувати основні процеси утворення хмар. </w:t>
      </w:r>
      <w:r w:rsidRPr="00685523">
        <w:rPr>
          <w:rFonts w:ascii="Times New Roman" w:eastAsia="Times New Roman" w:hAnsi="Times New Roman"/>
          <w:sz w:val="28"/>
          <w:lang w:eastAsia="ru-RU"/>
        </w:rPr>
        <w:t xml:space="preserve">На обраній ділянці </w:t>
      </w:r>
      <w:r w:rsidRPr="00685523">
        <w:rPr>
          <w:rFonts w:ascii="Times New Roman" w:eastAsia="Times New Roman" w:hAnsi="Times New Roman"/>
          <w:sz w:val="28"/>
          <w:szCs w:val="28"/>
          <w:lang w:eastAsia="ru-RU"/>
        </w:rPr>
        <w:t xml:space="preserve">(у день проведення заняття) </w:t>
      </w:r>
      <w:r w:rsidRPr="00685523">
        <w:t xml:space="preserve"> </w:t>
      </w:r>
      <w:r w:rsidRPr="00685523">
        <w:rPr>
          <w:rFonts w:ascii="Times New Roman" w:eastAsia="Times New Roman" w:hAnsi="Times New Roman"/>
          <w:sz w:val="28"/>
          <w:lang w:eastAsia="ru-RU"/>
        </w:rPr>
        <w:t>провести спостереження за хмарами</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lang w:eastAsia="ru-RU"/>
        </w:rPr>
        <w:t xml:space="preserve"> Визначити і записати кількість і форми хмар</w:t>
      </w:r>
      <w:r w:rsidRPr="00685523">
        <w:rPr>
          <w:rFonts w:ascii="Times New Roman" w:hAnsi="Times New Roman"/>
        </w:rPr>
        <w:t xml:space="preserve"> </w:t>
      </w:r>
      <w:r w:rsidR="00D962A8" w:rsidRPr="00685523">
        <w:rPr>
          <w:rFonts w:ascii="Times New Roman" w:eastAsia="Times New Roman" w:hAnsi="Times New Roman"/>
          <w:sz w:val="28"/>
          <w:lang w:eastAsia="ru-RU"/>
        </w:rPr>
        <w:t>протягом</w:t>
      </w:r>
      <w:r w:rsidRPr="00685523">
        <w:rPr>
          <w:rFonts w:ascii="Times New Roman" w:eastAsia="Times New Roman" w:hAnsi="Times New Roman"/>
          <w:sz w:val="28"/>
          <w:lang w:eastAsia="ru-RU"/>
        </w:rPr>
        <w:t xml:space="preserve"> певного проміжку часу. Зарисувати  форми хмар. Виміряти температуру повітря. Рез</w:t>
      </w:r>
      <w:r w:rsidR="002B0EBF" w:rsidRPr="00685523">
        <w:rPr>
          <w:rFonts w:ascii="Times New Roman" w:eastAsia="Times New Roman" w:hAnsi="Times New Roman"/>
          <w:sz w:val="28"/>
          <w:lang w:eastAsia="ru-RU"/>
        </w:rPr>
        <w:t xml:space="preserve">ультати </w:t>
      </w:r>
      <w:r w:rsidR="00D962A8" w:rsidRPr="00685523">
        <w:rPr>
          <w:rFonts w:ascii="Times New Roman" w:eastAsia="Times New Roman" w:hAnsi="Times New Roman"/>
          <w:sz w:val="28"/>
          <w:lang w:eastAsia="ru-RU"/>
        </w:rPr>
        <w:t>внести в таблицю</w:t>
      </w:r>
      <w:r w:rsidR="002B0EBF" w:rsidRPr="00685523">
        <w:rPr>
          <w:rFonts w:ascii="Times New Roman" w:eastAsia="Times New Roman" w:hAnsi="Times New Roman"/>
          <w:sz w:val="28"/>
          <w:lang w:eastAsia="ru-RU"/>
        </w:rPr>
        <w:t xml:space="preserve"> 14</w:t>
      </w:r>
      <w:r w:rsidRPr="00685523">
        <w:rPr>
          <w:rFonts w:ascii="Times New Roman" w:eastAsia="Times New Roman" w:hAnsi="Times New Roman"/>
          <w:sz w:val="28"/>
          <w:lang w:eastAsia="ru-RU"/>
        </w:rPr>
        <w:t>.</w:t>
      </w:r>
    </w:p>
    <w:p w14:paraId="6FAEDC4C"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p w14:paraId="224642ED" w14:textId="77777777" w:rsidR="00A22376" w:rsidRPr="00685523" w:rsidRDefault="00A22376" w:rsidP="00D962A8">
      <w:pPr>
        <w:tabs>
          <w:tab w:val="left" w:pos="7600"/>
        </w:tabs>
        <w:spacing w:after="120" w:line="240" w:lineRule="auto"/>
        <w:ind w:firstLine="709"/>
        <w:rPr>
          <w:rFonts w:ascii="Times New Roman" w:eastAsia="Times New Roman" w:hAnsi="Times New Roman"/>
          <w:sz w:val="28"/>
          <w:lang w:eastAsia="ru-RU"/>
        </w:rPr>
      </w:pPr>
      <w:r w:rsidRPr="00685523">
        <w:rPr>
          <w:rFonts w:ascii="Times New Roman" w:eastAsia="Times New Roman" w:hAnsi="Times New Roman"/>
          <w:sz w:val="28"/>
          <w:lang w:eastAsia="ru-RU"/>
        </w:rPr>
        <w:t>Та</w:t>
      </w:r>
      <w:r w:rsidR="002B0EBF" w:rsidRPr="00685523">
        <w:rPr>
          <w:rFonts w:ascii="Times New Roman" w:eastAsia="Times New Roman" w:hAnsi="Times New Roman"/>
          <w:sz w:val="28"/>
          <w:lang w:eastAsia="ru-RU"/>
        </w:rPr>
        <w:t>блиця 14</w:t>
      </w:r>
      <w:r w:rsidR="0094410A" w:rsidRPr="00685523">
        <w:rPr>
          <w:rFonts w:ascii="Times New Roman" w:eastAsia="Times New Roman" w:hAnsi="Times New Roman"/>
          <w:sz w:val="28"/>
          <w:lang w:eastAsia="ru-RU"/>
        </w:rPr>
        <w:t xml:space="preserve"> </w:t>
      </w:r>
      <w:r w:rsidR="0094410A" w:rsidRPr="00685523">
        <w:rPr>
          <w:rFonts w:ascii="Times New Roman" w:hAnsi="Times New Roman"/>
          <w:i/>
          <w:sz w:val="28"/>
          <w:szCs w:val="28"/>
        </w:rPr>
        <w:t xml:space="preserve">– </w:t>
      </w:r>
      <w:r w:rsidRPr="00685523">
        <w:rPr>
          <w:rFonts w:ascii="Times New Roman" w:eastAsia="Times New Roman" w:hAnsi="Times New Roman"/>
          <w:sz w:val="28"/>
          <w:lang w:eastAsia="ru-RU"/>
        </w:rPr>
        <w:t>Результати   досліджень хмар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754"/>
        <w:gridCol w:w="2082"/>
        <w:gridCol w:w="1551"/>
        <w:gridCol w:w="2141"/>
        <w:gridCol w:w="1651"/>
      </w:tblGrid>
      <w:tr w:rsidR="00A22376" w:rsidRPr="00685523" w14:paraId="3C5C43D2" w14:textId="77777777" w:rsidTr="00D962A8">
        <w:tc>
          <w:tcPr>
            <w:tcW w:w="567" w:type="dxa"/>
            <w:tcBorders>
              <w:top w:val="single" w:sz="4" w:space="0" w:color="auto"/>
              <w:left w:val="single" w:sz="4" w:space="0" w:color="auto"/>
              <w:bottom w:val="single" w:sz="4" w:space="0" w:color="auto"/>
              <w:right w:val="single" w:sz="4" w:space="0" w:color="auto"/>
            </w:tcBorders>
            <w:hideMark/>
          </w:tcPr>
          <w:p w14:paraId="7C82468D" w14:textId="77777777" w:rsidR="00D962A8"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w:t>
            </w:r>
          </w:p>
          <w:p w14:paraId="2CD981DD" w14:textId="77777777" w:rsidR="00A22376"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з/п</w:t>
            </w:r>
          </w:p>
        </w:tc>
        <w:tc>
          <w:tcPr>
            <w:tcW w:w="1754" w:type="dxa"/>
            <w:tcBorders>
              <w:top w:val="single" w:sz="4" w:space="0" w:color="auto"/>
              <w:left w:val="single" w:sz="4" w:space="0" w:color="auto"/>
              <w:bottom w:val="single" w:sz="4" w:space="0" w:color="auto"/>
              <w:right w:val="single" w:sz="4" w:space="0" w:color="auto"/>
            </w:tcBorders>
            <w:hideMark/>
          </w:tcPr>
          <w:p w14:paraId="2F57D1D4" w14:textId="77777777" w:rsidR="00A22376"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Температура повітря</w:t>
            </w:r>
          </w:p>
        </w:tc>
        <w:tc>
          <w:tcPr>
            <w:tcW w:w="2082" w:type="dxa"/>
            <w:tcBorders>
              <w:top w:val="single" w:sz="4" w:space="0" w:color="auto"/>
              <w:left w:val="single" w:sz="4" w:space="0" w:color="auto"/>
              <w:bottom w:val="single" w:sz="4" w:space="0" w:color="auto"/>
              <w:right w:val="single" w:sz="4" w:space="0" w:color="auto"/>
            </w:tcBorders>
            <w:hideMark/>
          </w:tcPr>
          <w:p w14:paraId="571983FC" w14:textId="77777777" w:rsidR="00A22376"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Проміжок часу спостереження, с</w:t>
            </w:r>
          </w:p>
        </w:tc>
        <w:tc>
          <w:tcPr>
            <w:tcW w:w="1551" w:type="dxa"/>
            <w:tcBorders>
              <w:top w:val="single" w:sz="4" w:space="0" w:color="auto"/>
              <w:left w:val="single" w:sz="4" w:space="0" w:color="auto"/>
              <w:bottom w:val="single" w:sz="4" w:space="0" w:color="auto"/>
              <w:right w:val="single" w:sz="4" w:space="0" w:color="auto"/>
            </w:tcBorders>
            <w:hideMark/>
          </w:tcPr>
          <w:p w14:paraId="08E94FD0" w14:textId="77777777" w:rsidR="00A22376"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Вид хмар</w:t>
            </w:r>
          </w:p>
        </w:tc>
        <w:tc>
          <w:tcPr>
            <w:tcW w:w="2141" w:type="dxa"/>
            <w:tcBorders>
              <w:top w:val="single" w:sz="4" w:space="0" w:color="auto"/>
              <w:left w:val="single" w:sz="4" w:space="0" w:color="auto"/>
              <w:bottom w:val="single" w:sz="4" w:space="0" w:color="auto"/>
              <w:right w:val="single" w:sz="4" w:space="0" w:color="auto"/>
            </w:tcBorders>
            <w:hideMark/>
          </w:tcPr>
          <w:p w14:paraId="79A79C4D" w14:textId="77777777" w:rsidR="00A22376"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Кількість хмар на небосхилі, шт.</w:t>
            </w:r>
          </w:p>
        </w:tc>
        <w:tc>
          <w:tcPr>
            <w:tcW w:w="1651" w:type="dxa"/>
            <w:tcBorders>
              <w:top w:val="single" w:sz="4" w:space="0" w:color="auto"/>
              <w:left w:val="single" w:sz="4" w:space="0" w:color="auto"/>
              <w:bottom w:val="single" w:sz="4" w:space="0" w:color="auto"/>
              <w:right w:val="single" w:sz="4" w:space="0" w:color="auto"/>
            </w:tcBorders>
            <w:hideMark/>
          </w:tcPr>
          <w:p w14:paraId="2E242997" w14:textId="77777777" w:rsidR="00A22376" w:rsidRPr="00685523" w:rsidRDefault="00A22376" w:rsidP="00D962A8">
            <w:pPr>
              <w:tabs>
                <w:tab w:val="left" w:pos="7600"/>
              </w:tabs>
              <w:spacing w:after="0" w:line="240"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Назва хмар: українська, латинська</w:t>
            </w:r>
          </w:p>
        </w:tc>
      </w:tr>
      <w:tr w:rsidR="00A22376" w:rsidRPr="00685523" w14:paraId="174A6D5B" w14:textId="77777777" w:rsidTr="00D962A8">
        <w:tc>
          <w:tcPr>
            <w:tcW w:w="567" w:type="dxa"/>
            <w:tcBorders>
              <w:top w:val="single" w:sz="4" w:space="0" w:color="auto"/>
              <w:left w:val="single" w:sz="4" w:space="0" w:color="auto"/>
              <w:bottom w:val="single" w:sz="4" w:space="0" w:color="auto"/>
              <w:right w:val="single" w:sz="4" w:space="0" w:color="auto"/>
            </w:tcBorders>
            <w:hideMark/>
          </w:tcPr>
          <w:p w14:paraId="3AA2B172"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r w:rsidRPr="00685523">
              <w:rPr>
                <w:rFonts w:ascii="Times New Roman" w:eastAsia="Times New Roman" w:hAnsi="Times New Roman"/>
                <w:sz w:val="28"/>
                <w:lang w:eastAsia="ru-RU"/>
              </w:rPr>
              <w:t>1</w:t>
            </w:r>
          </w:p>
        </w:tc>
        <w:tc>
          <w:tcPr>
            <w:tcW w:w="1754" w:type="dxa"/>
            <w:tcBorders>
              <w:top w:val="single" w:sz="4" w:space="0" w:color="auto"/>
              <w:left w:val="single" w:sz="4" w:space="0" w:color="auto"/>
              <w:bottom w:val="single" w:sz="4" w:space="0" w:color="auto"/>
              <w:right w:val="single" w:sz="4" w:space="0" w:color="auto"/>
            </w:tcBorders>
          </w:tcPr>
          <w:p w14:paraId="0E7E3A4F"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082" w:type="dxa"/>
            <w:tcBorders>
              <w:top w:val="single" w:sz="4" w:space="0" w:color="auto"/>
              <w:left w:val="single" w:sz="4" w:space="0" w:color="auto"/>
              <w:bottom w:val="single" w:sz="4" w:space="0" w:color="auto"/>
              <w:right w:val="single" w:sz="4" w:space="0" w:color="auto"/>
            </w:tcBorders>
          </w:tcPr>
          <w:p w14:paraId="1B8F9EA6"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551" w:type="dxa"/>
            <w:tcBorders>
              <w:top w:val="single" w:sz="4" w:space="0" w:color="auto"/>
              <w:left w:val="single" w:sz="4" w:space="0" w:color="auto"/>
              <w:bottom w:val="single" w:sz="4" w:space="0" w:color="auto"/>
              <w:right w:val="single" w:sz="4" w:space="0" w:color="auto"/>
            </w:tcBorders>
          </w:tcPr>
          <w:p w14:paraId="6FC617C0"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141" w:type="dxa"/>
            <w:tcBorders>
              <w:top w:val="single" w:sz="4" w:space="0" w:color="auto"/>
              <w:left w:val="single" w:sz="4" w:space="0" w:color="auto"/>
              <w:bottom w:val="single" w:sz="4" w:space="0" w:color="auto"/>
              <w:right w:val="single" w:sz="4" w:space="0" w:color="auto"/>
            </w:tcBorders>
          </w:tcPr>
          <w:p w14:paraId="1D8A0B9A"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651" w:type="dxa"/>
            <w:tcBorders>
              <w:top w:val="single" w:sz="4" w:space="0" w:color="auto"/>
              <w:left w:val="single" w:sz="4" w:space="0" w:color="auto"/>
              <w:bottom w:val="single" w:sz="4" w:space="0" w:color="auto"/>
              <w:right w:val="single" w:sz="4" w:space="0" w:color="auto"/>
            </w:tcBorders>
          </w:tcPr>
          <w:p w14:paraId="53EBC752"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r>
      <w:tr w:rsidR="00A22376" w:rsidRPr="00685523" w14:paraId="4A372E03" w14:textId="77777777" w:rsidTr="00D962A8">
        <w:tc>
          <w:tcPr>
            <w:tcW w:w="567" w:type="dxa"/>
            <w:tcBorders>
              <w:top w:val="single" w:sz="4" w:space="0" w:color="auto"/>
              <w:left w:val="single" w:sz="4" w:space="0" w:color="auto"/>
              <w:bottom w:val="single" w:sz="4" w:space="0" w:color="auto"/>
              <w:right w:val="single" w:sz="4" w:space="0" w:color="auto"/>
            </w:tcBorders>
            <w:hideMark/>
          </w:tcPr>
          <w:p w14:paraId="1D520A5C"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r w:rsidRPr="00685523">
              <w:rPr>
                <w:rFonts w:ascii="Times New Roman" w:eastAsia="Times New Roman" w:hAnsi="Times New Roman"/>
                <w:sz w:val="28"/>
                <w:lang w:eastAsia="ru-RU"/>
              </w:rPr>
              <w:t>2</w:t>
            </w:r>
          </w:p>
        </w:tc>
        <w:tc>
          <w:tcPr>
            <w:tcW w:w="1754" w:type="dxa"/>
            <w:tcBorders>
              <w:top w:val="single" w:sz="4" w:space="0" w:color="auto"/>
              <w:left w:val="single" w:sz="4" w:space="0" w:color="auto"/>
              <w:bottom w:val="single" w:sz="4" w:space="0" w:color="auto"/>
              <w:right w:val="single" w:sz="4" w:space="0" w:color="auto"/>
            </w:tcBorders>
          </w:tcPr>
          <w:p w14:paraId="6F643E24"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082" w:type="dxa"/>
            <w:tcBorders>
              <w:top w:val="single" w:sz="4" w:space="0" w:color="auto"/>
              <w:left w:val="single" w:sz="4" w:space="0" w:color="auto"/>
              <w:bottom w:val="single" w:sz="4" w:space="0" w:color="auto"/>
              <w:right w:val="single" w:sz="4" w:space="0" w:color="auto"/>
            </w:tcBorders>
          </w:tcPr>
          <w:p w14:paraId="73B0D94B"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551" w:type="dxa"/>
            <w:tcBorders>
              <w:top w:val="single" w:sz="4" w:space="0" w:color="auto"/>
              <w:left w:val="single" w:sz="4" w:space="0" w:color="auto"/>
              <w:bottom w:val="single" w:sz="4" w:space="0" w:color="auto"/>
              <w:right w:val="single" w:sz="4" w:space="0" w:color="auto"/>
            </w:tcBorders>
          </w:tcPr>
          <w:p w14:paraId="628D19F0"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141" w:type="dxa"/>
            <w:tcBorders>
              <w:top w:val="single" w:sz="4" w:space="0" w:color="auto"/>
              <w:left w:val="single" w:sz="4" w:space="0" w:color="auto"/>
              <w:bottom w:val="single" w:sz="4" w:space="0" w:color="auto"/>
              <w:right w:val="single" w:sz="4" w:space="0" w:color="auto"/>
            </w:tcBorders>
          </w:tcPr>
          <w:p w14:paraId="5A290A97"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651" w:type="dxa"/>
            <w:tcBorders>
              <w:top w:val="single" w:sz="4" w:space="0" w:color="auto"/>
              <w:left w:val="single" w:sz="4" w:space="0" w:color="auto"/>
              <w:bottom w:val="single" w:sz="4" w:space="0" w:color="auto"/>
              <w:right w:val="single" w:sz="4" w:space="0" w:color="auto"/>
            </w:tcBorders>
          </w:tcPr>
          <w:p w14:paraId="73882D1A"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r>
      <w:tr w:rsidR="00A22376" w:rsidRPr="00685523" w14:paraId="25DA09E7" w14:textId="77777777" w:rsidTr="00D962A8">
        <w:tc>
          <w:tcPr>
            <w:tcW w:w="567" w:type="dxa"/>
            <w:tcBorders>
              <w:top w:val="single" w:sz="4" w:space="0" w:color="auto"/>
              <w:left w:val="single" w:sz="4" w:space="0" w:color="auto"/>
              <w:bottom w:val="single" w:sz="4" w:space="0" w:color="auto"/>
              <w:right w:val="single" w:sz="4" w:space="0" w:color="auto"/>
            </w:tcBorders>
            <w:hideMark/>
          </w:tcPr>
          <w:p w14:paraId="41ED14C3"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r w:rsidRPr="00685523">
              <w:rPr>
                <w:rFonts w:ascii="Times New Roman" w:eastAsia="Times New Roman" w:hAnsi="Times New Roman"/>
                <w:sz w:val="28"/>
                <w:lang w:eastAsia="ru-RU"/>
              </w:rPr>
              <w:t>3</w:t>
            </w:r>
          </w:p>
        </w:tc>
        <w:tc>
          <w:tcPr>
            <w:tcW w:w="1754" w:type="dxa"/>
            <w:tcBorders>
              <w:top w:val="single" w:sz="4" w:space="0" w:color="auto"/>
              <w:left w:val="single" w:sz="4" w:space="0" w:color="auto"/>
              <w:bottom w:val="single" w:sz="4" w:space="0" w:color="auto"/>
              <w:right w:val="single" w:sz="4" w:space="0" w:color="auto"/>
            </w:tcBorders>
          </w:tcPr>
          <w:p w14:paraId="3F42575B"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082" w:type="dxa"/>
            <w:tcBorders>
              <w:top w:val="single" w:sz="4" w:space="0" w:color="auto"/>
              <w:left w:val="single" w:sz="4" w:space="0" w:color="auto"/>
              <w:bottom w:val="single" w:sz="4" w:space="0" w:color="auto"/>
              <w:right w:val="single" w:sz="4" w:space="0" w:color="auto"/>
            </w:tcBorders>
          </w:tcPr>
          <w:p w14:paraId="6F1E01B7"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551" w:type="dxa"/>
            <w:tcBorders>
              <w:top w:val="single" w:sz="4" w:space="0" w:color="auto"/>
              <w:left w:val="single" w:sz="4" w:space="0" w:color="auto"/>
              <w:bottom w:val="single" w:sz="4" w:space="0" w:color="auto"/>
              <w:right w:val="single" w:sz="4" w:space="0" w:color="auto"/>
            </w:tcBorders>
          </w:tcPr>
          <w:p w14:paraId="6D34CA81"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141" w:type="dxa"/>
            <w:tcBorders>
              <w:top w:val="single" w:sz="4" w:space="0" w:color="auto"/>
              <w:left w:val="single" w:sz="4" w:space="0" w:color="auto"/>
              <w:bottom w:val="single" w:sz="4" w:space="0" w:color="auto"/>
              <w:right w:val="single" w:sz="4" w:space="0" w:color="auto"/>
            </w:tcBorders>
          </w:tcPr>
          <w:p w14:paraId="1D49AEFA"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651" w:type="dxa"/>
            <w:tcBorders>
              <w:top w:val="single" w:sz="4" w:space="0" w:color="auto"/>
              <w:left w:val="single" w:sz="4" w:space="0" w:color="auto"/>
              <w:bottom w:val="single" w:sz="4" w:space="0" w:color="auto"/>
              <w:right w:val="single" w:sz="4" w:space="0" w:color="auto"/>
            </w:tcBorders>
          </w:tcPr>
          <w:p w14:paraId="2ECA66E4"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r>
      <w:tr w:rsidR="00A22376" w:rsidRPr="00685523" w14:paraId="2E3E8260" w14:textId="77777777" w:rsidTr="00D962A8">
        <w:tc>
          <w:tcPr>
            <w:tcW w:w="567" w:type="dxa"/>
            <w:tcBorders>
              <w:top w:val="single" w:sz="4" w:space="0" w:color="auto"/>
              <w:left w:val="single" w:sz="4" w:space="0" w:color="auto"/>
              <w:bottom w:val="single" w:sz="4" w:space="0" w:color="auto"/>
              <w:right w:val="single" w:sz="4" w:space="0" w:color="auto"/>
            </w:tcBorders>
            <w:hideMark/>
          </w:tcPr>
          <w:p w14:paraId="38BAAAED"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r w:rsidRPr="00685523">
              <w:rPr>
                <w:rFonts w:ascii="Times New Roman" w:eastAsia="Times New Roman" w:hAnsi="Times New Roman"/>
                <w:sz w:val="28"/>
                <w:lang w:eastAsia="ru-RU"/>
              </w:rPr>
              <w:t>4</w:t>
            </w:r>
          </w:p>
        </w:tc>
        <w:tc>
          <w:tcPr>
            <w:tcW w:w="1754" w:type="dxa"/>
            <w:tcBorders>
              <w:top w:val="single" w:sz="4" w:space="0" w:color="auto"/>
              <w:left w:val="single" w:sz="4" w:space="0" w:color="auto"/>
              <w:bottom w:val="single" w:sz="4" w:space="0" w:color="auto"/>
              <w:right w:val="single" w:sz="4" w:space="0" w:color="auto"/>
            </w:tcBorders>
          </w:tcPr>
          <w:p w14:paraId="6C3C0EED"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082" w:type="dxa"/>
            <w:tcBorders>
              <w:top w:val="single" w:sz="4" w:space="0" w:color="auto"/>
              <w:left w:val="single" w:sz="4" w:space="0" w:color="auto"/>
              <w:bottom w:val="single" w:sz="4" w:space="0" w:color="auto"/>
              <w:right w:val="single" w:sz="4" w:space="0" w:color="auto"/>
            </w:tcBorders>
          </w:tcPr>
          <w:p w14:paraId="57158937"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551" w:type="dxa"/>
            <w:tcBorders>
              <w:top w:val="single" w:sz="4" w:space="0" w:color="auto"/>
              <w:left w:val="single" w:sz="4" w:space="0" w:color="auto"/>
              <w:bottom w:val="single" w:sz="4" w:space="0" w:color="auto"/>
              <w:right w:val="single" w:sz="4" w:space="0" w:color="auto"/>
            </w:tcBorders>
          </w:tcPr>
          <w:p w14:paraId="703DEB34"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2141" w:type="dxa"/>
            <w:tcBorders>
              <w:top w:val="single" w:sz="4" w:space="0" w:color="auto"/>
              <w:left w:val="single" w:sz="4" w:space="0" w:color="auto"/>
              <w:bottom w:val="single" w:sz="4" w:space="0" w:color="auto"/>
              <w:right w:val="single" w:sz="4" w:space="0" w:color="auto"/>
            </w:tcBorders>
          </w:tcPr>
          <w:p w14:paraId="12751D22"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c>
          <w:tcPr>
            <w:tcW w:w="1651" w:type="dxa"/>
            <w:tcBorders>
              <w:top w:val="single" w:sz="4" w:space="0" w:color="auto"/>
              <w:left w:val="single" w:sz="4" w:space="0" w:color="auto"/>
              <w:bottom w:val="single" w:sz="4" w:space="0" w:color="auto"/>
              <w:right w:val="single" w:sz="4" w:space="0" w:color="auto"/>
            </w:tcBorders>
          </w:tcPr>
          <w:p w14:paraId="31EB62EA" w14:textId="77777777" w:rsidR="00A22376" w:rsidRPr="00685523" w:rsidRDefault="00A22376" w:rsidP="00A22376">
            <w:pPr>
              <w:tabs>
                <w:tab w:val="left" w:pos="7600"/>
              </w:tabs>
              <w:spacing w:after="0" w:line="240" w:lineRule="auto"/>
              <w:rPr>
                <w:rFonts w:ascii="Times New Roman" w:eastAsia="Times New Roman" w:hAnsi="Times New Roman"/>
                <w:sz w:val="28"/>
                <w:lang w:eastAsia="ru-RU"/>
              </w:rPr>
            </w:pPr>
          </w:p>
        </w:tc>
      </w:tr>
    </w:tbl>
    <w:p w14:paraId="2F1C6EC6" w14:textId="77777777" w:rsidR="00A22376" w:rsidRPr="00685523" w:rsidRDefault="00A22376" w:rsidP="00D962A8">
      <w:pPr>
        <w:spacing w:before="240" w:after="0" w:line="240" w:lineRule="auto"/>
        <w:ind w:firstLine="720"/>
        <w:jc w:val="both"/>
        <w:rPr>
          <w:rFonts w:ascii="Times New Roman" w:eastAsia="Times New Roman" w:hAnsi="Times New Roman"/>
          <w:sz w:val="28"/>
          <w:szCs w:val="28"/>
          <w:lang w:eastAsia="ru-RU"/>
        </w:rPr>
      </w:pPr>
      <w:r w:rsidRPr="00685523">
        <w:rPr>
          <w:rFonts w:ascii="Times New Roman" w:eastAsia="Times New Roman" w:hAnsi="Times New Roman"/>
          <w:sz w:val="28"/>
          <w:szCs w:val="28"/>
        </w:rPr>
        <w:t xml:space="preserve">У момент спостережень потрібно зазначити наявність </w:t>
      </w:r>
      <w:r w:rsidR="00D962A8" w:rsidRPr="00685523">
        <w:rPr>
          <w:rFonts w:ascii="Times New Roman" w:eastAsia="Times New Roman" w:hAnsi="Times New Roman"/>
          <w:sz w:val="28"/>
          <w:szCs w:val="28"/>
        </w:rPr>
        <w:t>та</w:t>
      </w:r>
      <w:r w:rsidRPr="00685523">
        <w:rPr>
          <w:rFonts w:ascii="Times New Roman" w:eastAsia="Times New Roman" w:hAnsi="Times New Roman"/>
          <w:sz w:val="28"/>
          <w:szCs w:val="28"/>
        </w:rPr>
        <w:t xml:space="preserve"> інтенсивність сонячного </w:t>
      </w:r>
      <w:r w:rsidR="00D962A8" w:rsidRPr="00685523">
        <w:rPr>
          <w:rFonts w:ascii="Times New Roman" w:eastAsia="Times New Roman" w:hAnsi="Times New Roman"/>
          <w:sz w:val="28"/>
          <w:szCs w:val="28"/>
        </w:rPr>
        <w:t>й</w:t>
      </w:r>
      <w:r w:rsidRPr="00685523">
        <w:rPr>
          <w:rFonts w:ascii="Times New Roman" w:eastAsia="Times New Roman" w:hAnsi="Times New Roman"/>
          <w:sz w:val="28"/>
          <w:szCs w:val="28"/>
        </w:rPr>
        <w:t xml:space="preserve"> місячного сяйва.  </w:t>
      </w:r>
      <w:r w:rsidRPr="00685523">
        <w:rPr>
          <w:rFonts w:ascii="Times New Roman" w:hAnsi="Times New Roman"/>
          <w:sz w:val="28"/>
          <w:szCs w:val="28"/>
          <w:lang w:eastAsia="ru-RU"/>
        </w:rPr>
        <w:t xml:space="preserve">Після проведення дослідів і заповнення таблиці </w:t>
      </w:r>
      <w:r w:rsidR="00D962A8" w:rsidRPr="00685523">
        <w:rPr>
          <w:rFonts w:ascii="Times New Roman" w:hAnsi="Times New Roman"/>
          <w:sz w:val="28"/>
          <w:szCs w:val="28"/>
          <w:lang w:eastAsia="ru-RU"/>
        </w:rPr>
        <w:t>зробити</w:t>
      </w:r>
      <w:r w:rsidRPr="00685523">
        <w:rPr>
          <w:rFonts w:ascii="Times New Roman" w:hAnsi="Times New Roman"/>
          <w:sz w:val="28"/>
          <w:szCs w:val="28"/>
          <w:lang w:eastAsia="ru-RU"/>
        </w:rPr>
        <w:t xml:space="preserve"> виснов</w:t>
      </w:r>
      <w:r w:rsidR="00D962A8" w:rsidRPr="00685523">
        <w:rPr>
          <w:rFonts w:ascii="Times New Roman" w:hAnsi="Times New Roman"/>
          <w:sz w:val="28"/>
          <w:szCs w:val="28"/>
          <w:lang w:eastAsia="ru-RU"/>
        </w:rPr>
        <w:t>ок стосовно</w:t>
      </w:r>
      <w:r w:rsidRPr="00685523">
        <w:rPr>
          <w:rFonts w:ascii="Times New Roman" w:hAnsi="Times New Roman"/>
          <w:sz w:val="28"/>
          <w:szCs w:val="28"/>
          <w:lang w:eastAsia="ru-RU"/>
        </w:rPr>
        <w:t xml:space="preserve"> рол</w:t>
      </w:r>
      <w:r w:rsidR="00D962A8" w:rsidRPr="00685523">
        <w:rPr>
          <w:rFonts w:ascii="Times New Roman" w:hAnsi="Times New Roman"/>
          <w:sz w:val="28"/>
          <w:szCs w:val="28"/>
          <w:lang w:eastAsia="ru-RU"/>
        </w:rPr>
        <w:t>і</w:t>
      </w:r>
      <w:r w:rsidRPr="00685523">
        <w:rPr>
          <w:rFonts w:ascii="Times New Roman" w:hAnsi="Times New Roman"/>
          <w:sz w:val="28"/>
          <w:szCs w:val="28"/>
          <w:lang w:eastAsia="ru-RU"/>
        </w:rPr>
        <w:t xml:space="preserve"> досліджуваних хмар </w:t>
      </w:r>
      <w:r w:rsidR="00D962A8" w:rsidRPr="00685523">
        <w:rPr>
          <w:rFonts w:ascii="Times New Roman" w:hAnsi="Times New Roman"/>
          <w:sz w:val="28"/>
          <w:szCs w:val="28"/>
          <w:lang w:eastAsia="ru-RU"/>
        </w:rPr>
        <w:t>у</w:t>
      </w:r>
      <w:r w:rsidRPr="00685523">
        <w:rPr>
          <w:rFonts w:ascii="Times New Roman" w:hAnsi="Times New Roman"/>
          <w:sz w:val="28"/>
          <w:szCs w:val="28"/>
          <w:lang w:eastAsia="ru-RU"/>
        </w:rPr>
        <w:t xml:space="preserve"> процесі утворення опадів.</w:t>
      </w:r>
      <w:r w:rsidRPr="00685523">
        <w:rPr>
          <w:rFonts w:ascii="Times New Roman" w:hAnsi="Times New Roman"/>
          <w:b/>
          <w:bCs/>
          <w:sz w:val="28"/>
          <w:szCs w:val="28"/>
        </w:rPr>
        <w:t xml:space="preserve"> </w:t>
      </w:r>
    </w:p>
    <w:p w14:paraId="70D269DC" w14:textId="77777777" w:rsidR="00A22376" w:rsidRPr="00685523" w:rsidRDefault="00A22376" w:rsidP="00D962A8">
      <w:pPr>
        <w:spacing w:after="240" w:line="257"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rPr>
        <w:t>Завдання 6.</w:t>
      </w:r>
      <w:r w:rsidRPr="00685523">
        <w:rPr>
          <w:rFonts w:ascii="Times New Roman" w:eastAsia="Times New Roman" w:hAnsi="Times New Roman"/>
          <w:sz w:val="28"/>
          <w:szCs w:val="28"/>
          <w:lang w:eastAsia="ru-RU"/>
        </w:rPr>
        <w:t xml:space="preserve"> Виписати і вивчити висоти, де </w:t>
      </w:r>
      <w:r w:rsidR="00D962A8" w:rsidRPr="00685523">
        <w:rPr>
          <w:rFonts w:ascii="Times New Roman" w:eastAsia="Times New Roman" w:hAnsi="Times New Roman"/>
          <w:sz w:val="28"/>
          <w:szCs w:val="28"/>
          <w:lang w:eastAsia="ru-RU"/>
        </w:rPr>
        <w:t>відзначаються</w:t>
      </w:r>
      <w:r w:rsidRPr="00685523">
        <w:rPr>
          <w:rFonts w:ascii="Times New Roman" w:eastAsia="Times New Roman" w:hAnsi="Times New Roman"/>
          <w:sz w:val="28"/>
          <w:szCs w:val="28"/>
          <w:lang w:eastAsia="ru-RU"/>
        </w:rPr>
        <w:t xml:space="preserve"> хмари основних форм. Визначити нижню межу хмар, використовуючи наявність орієнтирів висоти (висотних будівель, вишок, радіомачт </w:t>
      </w:r>
      <w:r w:rsidR="00D962A8" w:rsidRPr="00685523">
        <w:rPr>
          <w:rFonts w:ascii="Times New Roman" w:eastAsia="Times New Roman" w:hAnsi="Times New Roman"/>
          <w:sz w:val="28"/>
          <w:szCs w:val="28"/>
          <w:lang w:eastAsia="ru-RU"/>
        </w:rPr>
        <w:t>тощо</w:t>
      </w:r>
      <w:r w:rsidRPr="00685523">
        <w:rPr>
          <w:rFonts w:ascii="Times New Roman" w:eastAsia="Times New Roman" w:hAnsi="Times New Roman"/>
          <w:sz w:val="28"/>
          <w:szCs w:val="28"/>
          <w:lang w:eastAsia="ru-RU"/>
        </w:rPr>
        <w:t>)</w:t>
      </w:r>
      <w:r w:rsidRPr="00685523">
        <w:rPr>
          <w:rFonts w:ascii="Times New Roman" w:hAnsi="Times New Roman"/>
          <w:sz w:val="28"/>
          <w:szCs w:val="28"/>
        </w:rPr>
        <w:t>.</w:t>
      </w:r>
    </w:p>
    <w:p w14:paraId="53340525" w14:textId="77777777" w:rsidR="00A22376" w:rsidRPr="00685523" w:rsidRDefault="00A22376" w:rsidP="00D962A8">
      <w:pPr>
        <w:widowControl w:val="0"/>
        <w:autoSpaceDE w:val="0"/>
        <w:autoSpaceDN w:val="0"/>
        <w:adjustRightInd w:val="0"/>
        <w:spacing w:before="120"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Контрольні питання</w:t>
      </w:r>
    </w:p>
    <w:p w14:paraId="0DB64FC2" w14:textId="77777777" w:rsidR="00A22376" w:rsidRPr="00685523" w:rsidRDefault="00A22376" w:rsidP="00D962A8">
      <w:pPr>
        <w:pStyle w:val="afc"/>
        <w:numPr>
          <w:ilvl w:val="0"/>
          <w:numId w:val="30"/>
        </w:numPr>
        <w:tabs>
          <w:tab w:val="left" w:pos="1134"/>
        </w:tabs>
        <w:spacing w:after="0" w:line="256"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Що </w:t>
      </w:r>
      <w:r w:rsidR="00D962A8" w:rsidRPr="00685523">
        <w:rPr>
          <w:rFonts w:ascii="Times New Roman" w:eastAsia="Times New Roman" w:hAnsi="Times New Roman"/>
          <w:sz w:val="28"/>
          <w:szCs w:val="28"/>
          <w:lang w:eastAsia="ru-RU"/>
        </w:rPr>
        <w:t>являють собою</w:t>
      </w:r>
      <w:r w:rsidRPr="00685523">
        <w:rPr>
          <w:rFonts w:ascii="Times New Roman" w:eastAsia="Times New Roman" w:hAnsi="Times New Roman"/>
          <w:sz w:val="28"/>
          <w:szCs w:val="28"/>
          <w:lang w:eastAsia="ru-RU"/>
        </w:rPr>
        <w:t xml:space="preserve"> хмари?</w:t>
      </w:r>
    </w:p>
    <w:p w14:paraId="261E8DDC" w14:textId="77777777" w:rsidR="00A22376" w:rsidRPr="00685523" w:rsidRDefault="00A22376" w:rsidP="00D962A8">
      <w:pPr>
        <w:pStyle w:val="afc"/>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Які хмари виділяють за фазовим станом?</w:t>
      </w:r>
    </w:p>
    <w:p w14:paraId="7D34F63A" w14:textId="77777777" w:rsidR="00A22376" w:rsidRPr="00685523" w:rsidRDefault="00A22376" w:rsidP="00D962A8">
      <w:pPr>
        <w:numPr>
          <w:ilvl w:val="0"/>
          <w:numId w:val="30"/>
        </w:numPr>
        <w:tabs>
          <w:tab w:val="left" w:pos="1134"/>
        </w:tabs>
        <w:spacing w:after="0" w:line="256"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Які форми хмар </w:t>
      </w:r>
      <w:r w:rsidR="00D962A8" w:rsidRPr="00685523">
        <w:rPr>
          <w:rFonts w:ascii="Times New Roman" w:eastAsia="Times New Roman" w:hAnsi="Times New Roman"/>
          <w:sz w:val="28"/>
          <w:szCs w:val="28"/>
          <w:lang w:eastAsia="ru-RU"/>
        </w:rPr>
        <w:t>належать</w:t>
      </w:r>
      <w:r w:rsidRPr="00685523">
        <w:rPr>
          <w:rFonts w:ascii="Times New Roman" w:eastAsia="Times New Roman" w:hAnsi="Times New Roman"/>
          <w:sz w:val="28"/>
          <w:szCs w:val="28"/>
          <w:lang w:eastAsia="ru-RU"/>
        </w:rPr>
        <w:t xml:space="preserve"> до хмар верхнього, середнього і нижнього ярусів</w:t>
      </w:r>
      <w:r w:rsidR="00D962A8" w:rsidRPr="00685523">
        <w:rPr>
          <w:rFonts w:ascii="Times New Roman" w:eastAsia="Times New Roman" w:hAnsi="Times New Roman"/>
          <w:sz w:val="28"/>
          <w:szCs w:val="28"/>
          <w:lang w:eastAsia="ru-RU"/>
        </w:rPr>
        <w:t xml:space="preserve">? Укажіть </w:t>
      </w:r>
      <w:r w:rsidRPr="00685523">
        <w:rPr>
          <w:rFonts w:ascii="Times New Roman" w:eastAsia="Times New Roman" w:hAnsi="Times New Roman"/>
          <w:sz w:val="28"/>
          <w:szCs w:val="28"/>
          <w:lang w:eastAsia="ru-RU"/>
        </w:rPr>
        <w:t xml:space="preserve">висоти їх розташування і </w:t>
      </w:r>
      <w:r w:rsidR="00D962A8" w:rsidRPr="00685523">
        <w:rPr>
          <w:rFonts w:ascii="Times New Roman" w:eastAsia="Times New Roman" w:hAnsi="Times New Roman"/>
          <w:sz w:val="28"/>
          <w:szCs w:val="28"/>
          <w:lang w:eastAsia="ru-RU"/>
        </w:rPr>
        <w:t>коротко охарактеризуйте</w:t>
      </w:r>
      <w:r w:rsidRPr="00685523">
        <w:rPr>
          <w:rFonts w:ascii="Times New Roman" w:eastAsia="Times New Roman" w:hAnsi="Times New Roman"/>
          <w:sz w:val="28"/>
          <w:szCs w:val="28"/>
          <w:lang w:eastAsia="ru-RU"/>
        </w:rPr>
        <w:t>.</w:t>
      </w:r>
    </w:p>
    <w:p w14:paraId="73D70FF2" w14:textId="77777777" w:rsidR="00A22376" w:rsidRPr="00685523" w:rsidRDefault="00A22376" w:rsidP="00D962A8">
      <w:pPr>
        <w:numPr>
          <w:ilvl w:val="0"/>
          <w:numId w:val="30"/>
        </w:numPr>
        <w:tabs>
          <w:tab w:val="left" w:pos="1134"/>
        </w:tabs>
        <w:spacing w:after="0" w:line="256"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Які хмари за міжнародною класифікацією відносять до хмар вертикального розвитку</w:t>
      </w:r>
      <w:r w:rsidR="00D962A8" w:rsidRPr="00685523">
        <w:rPr>
          <w:rFonts w:ascii="Times New Roman" w:eastAsia="Times New Roman" w:hAnsi="Times New Roman"/>
          <w:sz w:val="28"/>
          <w:szCs w:val="28"/>
          <w:lang w:eastAsia="ru-RU"/>
        </w:rPr>
        <w:t xml:space="preserve">? Коротко їх охарактеризуйте. </w:t>
      </w:r>
    </w:p>
    <w:p w14:paraId="1C8BA0F1" w14:textId="77777777" w:rsidR="00A22376" w:rsidRPr="00685523" w:rsidRDefault="00A22376"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Які типові розміри крапель і кристалів у хмарах? </w:t>
      </w:r>
    </w:p>
    <w:p w14:paraId="33A9F1ED" w14:textId="77777777" w:rsidR="00A22376" w:rsidRPr="00685523" w:rsidRDefault="00A22376"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називається водністю хмар і які значення водності у водяних і кристалічних хмарах?</w:t>
      </w:r>
    </w:p>
    <w:p w14:paraId="19B2E9AA" w14:textId="77777777" w:rsidR="00A22376" w:rsidRPr="00685523" w:rsidRDefault="00A22376"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Опишіть міжнародну класифікацію хмар. Як </w:t>
      </w:r>
      <w:r w:rsidR="00D962A8" w:rsidRPr="00685523">
        <w:rPr>
          <w:rFonts w:ascii="Times New Roman" w:eastAsia="Times New Roman" w:hAnsi="Times New Roman"/>
          <w:sz w:val="28"/>
          <w:szCs w:val="28"/>
          <w:lang w:eastAsia="ru-RU"/>
        </w:rPr>
        <w:t>виокремлюються</w:t>
      </w:r>
      <w:r w:rsidRPr="00685523">
        <w:rPr>
          <w:rFonts w:ascii="Times New Roman" w:eastAsia="Times New Roman" w:hAnsi="Times New Roman"/>
          <w:sz w:val="28"/>
          <w:szCs w:val="28"/>
          <w:lang w:eastAsia="ru-RU"/>
        </w:rPr>
        <w:t xml:space="preserve"> хмари </w:t>
      </w:r>
      <w:r w:rsidR="00D962A8" w:rsidRPr="00685523">
        <w:rPr>
          <w:rFonts w:ascii="Times New Roman" w:eastAsia="Times New Roman" w:hAnsi="Times New Roman"/>
          <w:sz w:val="28"/>
          <w:szCs w:val="28"/>
          <w:lang w:eastAsia="ru-RU"/>
        </w:rPr>
        <w:t xml:space="preserve">за </w:t>
      </w:r>
      <w:r w:rsidRPr="00685523">
        <w:rPr>
          <w:rFonts w:ascii="Times New Roman" w:eastAsia="Times New Roman" w:hAnsi="Times New Roman"/>
          <w:sz w:val="28"/>
          <w:szCs w:val="28"/>
          <w:lang w:eastAsia="ru-RU"/>
        </w:rPr>
        <w:t>висот</w:t>
      </w:r>
      <w:r w:rsidR="00D962A8" w:rsidRPr="00685523">
        <w:rPr>
          <w:rFonts w:ascii="Times New Roman" w:eastAsia="Times New Roman" w:hAnsi="Times New Roman"/>
          <w:sz w:val="28"/>
          <w:szCs w:val="28"/>
          <w:lang w:eastAsia="ru-RU"/>
        </w:rPr>
        <w:t>ою</w:t>
      </w:r>
      <w:r w:rsidRPr="00685523">
        <w:rPr>
          <w:rFonts w:ascii="Times New Roman" w:eastAsia="Times New Roman" w:hAnsi="Times New Roman"/>
          <w:sz w:val="28"/>
          <w:szCs w:val="28"/>
          <w:lang w:eastAsia="ru-RU"/>
        </w:rPr>
        <w:t xml:space="preserve"> їх утворення? </w:t>
      </w:r>
    </w:p>
    <w:p w14:paraId="7FBAED0E" w14:textId="77777777" w:rsidR="00A22376" w:rsidRPr="00685523" w:rsidRDefault="00A22376"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Які процеси зумовлюють утворення хмар?</w:t>
      </w:r>
    </w:p>
    <w:p w14:paraId="41252B2C" w14:textId="77777777" w:rsidR="00A22376" w:rsidRPr="00685523" w:rsidRDefault="00A22376"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таке хмарність та як вона оцінюється?</w:t>
      </w:r>
    </w:p>
    <w:p w14:paraId="49F5FED7" w14:textId="77777777" w:rsidR="008349F7" w:rsidRPr="00685523" w:rsidRDefault="00A22376"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Які світлові явища спостерігаються в хмарах? Поясніть природу їх утворення.</w:t>
      </w:r>
    </w:p>
    <w:p w14:paraId="7D3E5F5C" w14:textId="77777777" w:rsidR="00A22376" w:rsidRPr="00685523" w:rsidRDefault="008349F7"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Опишіть морфологічну класифікацію хмар.</w:t>
      </w:r>
    </w:p>
    <w:p w14:paraId="5CDD43C8" w14:textId="77777777" w:rsidR="00A22376" w:rsidRPr="00685523" w:rsidRDefault="008349F7"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pacing w:val="-8"/>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pacing w:val="-8"/>
          <w:sz w:val="28"/>
          <w:szCs w:val="28"/>
          <w:lang w:eastAsia="ru-RU"/>
        </w:rPr>
        <w:t>Поясніть добовий та річний хід хмарності залежно від умов її походження.</w:t>
      </w:r>
    </w:p>
    <w:p w14:paraId="2F7E3722" w14:textId="77777777" w:rsidR="00A22376" w:rsidRPr="00685523" w:rsidRDefault="008349F7"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 xml:space="preserve">Назвіть райони з найбільшою </w:t>
      </w:r>
      <w:r w:rsidR="00261332" w:rsidRPr="00685523">
        <w:rPr>
          <w:rFonts w:ascii="Times New Roman" w:eastAsia="Times New Roman" w:hAnsi="Times New Roman"/>
          <w:sz w:val="28"/>
          <w:szCs w:val="28"/>
          <w:lang w:eastAsia="ru-RU"/>
        </w:rPr>
        <w:t>та</w:t>
      </w:r>
      <w:r w:rsidR="00A22376" w:rsidRPr="00685523">
        <w:rPr>
          <w:rFonts w:ascii="Times New Roman" w:eastAsia="Times New Roman" w:hAnsi="Times New Roman"/>
          <w:sz w:val="28"/>
          <w:szCs w:val="28"/>
          <w:lang w:eastAsia="ru-RU"/>
        </w:rPr>
        <w:t xml:space="preserve"> найменшою середньорічною хмарністю та поясніть причини їх виникнення.</w:t>
      </w:r>
    </w:p>
    <w:p w14:paraId="1815E746" w14:textId="77777777" w:rsidR="008349F7" w:rsidRPr="00685523" w:rsidRDefault="008349F7" w:rsidP="00D962A8">
      <w:pPr>
        <w:pStyle w:val="afc"/>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 xml:space="preserve">Порівняйте умови формування хмарності в полярних </w:t>
      </w:r>
      <w:r w:rsidR="00261332" w:rsidRPr="00685523">
        <w:rPr>
          <w:rFonts w:ascii="Times New Roman" w:eastAsia="Times New Roman" w:hAnsi="Times New Roman"/>
          <w:sz w:val="28"/>
          <w:szCs w:val="28"/>
          <w:lang w:eastAsia="ru-RU"/>
        </w:rPr>
        <w:t>та</w:t>
      </w:r>
      <w:r w:rsidR="00A22376" w:rsidRPr="00685523">
        <w:rPr>
          <w:rFonts w:ascii="Times New Roman" w:eastAsia="Times New Roman" w:hAnsi="Times New Roman"/>
          <w:sz w:val="28"/>
          <w:szCs w:val="28"/>
          <w:lang w:eastAsia="ru-RU"/>
        </w:rPr>
        <w:t xml:space="preserve"> екваторіальних районах.</w:t>
      </w:r>
    </w:p>
    <w:p w14:paraId="1B562CB1" w14:textId="77777777" w:rsidR="00A22376" w:rsidRPr="00685523" w:rsidRDefault="008349F7" w:rsidP="00D962A8">
      <w:pPr>
        <w:pStyle w:val="afc"/>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Як змінюється середня річна хмарність під час переходу від океану до суші тропічних і помірних широт</w:t>
      </w:r>
      <w:r w:rsidR="00261332" w:rsidRPr="00685523">
        <w:rPr>
          <w:rFonts w:ascii="Times New Roman" w:eastAsia="Times New Roman" w:hAnsi="Times New Roman"/>
          <w:sz w:val="28"/>
          <w:szCs w:val="28"/>
          <w:lang w:eastAsia="ru-RU"/>
        </w:rPr>
        <w:t>?</w:t>
      </w:r>
    </w:p>
    <w:p w14:paraId="53FD47FC" w14:textId="77777777" w:rsidR="00A22376" w:rsidRPr="00685523" w:rsidRDefault="008349F7"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 xml:space="preserve">Порівняйте хмарність на різних широтах </w:t>
      </w:r>
      <w:r w:rsidR="00261332" w:rsidRPr="00685523">
        <w:rPr>
          <w:rFonts w:ascii="Times New Roman" w:eastAsia="Times New Roman" w:hAnsi="Times New Roman"/>
          <w:sz w:val="28"/>
          <w:szCs w:val="28"/>
          <w:lang w:eastAsia="ru-RU"/>
        </w:rPr>
        <w:t>у</w:t>
      </w:r>
      <w:r w:rsidR="00A22376" w:rsidRPr="00685523">
        <w:rPr>
          <w:rFonts w:ascii="Times New Roman" w:eastAsia="Times New Roman" w:hAnsi="Times New Roman"/>
          <w:sz w:val="28"/>
          <w:szCs w:val="28"/>
          <w:lang w:eastAsia="ru-RU"/>
        </w:rPr>
        <w:t xml:space="preserve"> літній та зимовий періоди.</w:t>
      </w:r>
      <w:r w:rsidR="00A22376" w:rsidRPr="00685523">
        <w:t xml:space="preserve"> </w:t>
      </w:r>
    </w:p>
    <w:p w14:paraId="36BF658A" w14:textId="77777777" w:rsidR="00A22376" w:rsidRPr="00685523" w:rsidRDefault="008349F7" w:rsidP="00D962A8">
      <w:pPr>
        <w:numPr>
          <w:ilvl w:val="0"/>
          <w:numId w:val="30"/>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Із яких форм хмар випадають опади?</w:t>
      </w:r>
    </w:p>
    <w:p w14:paraId="67A7348D" w14:textId="77777777" w:rsidR="00A22376" w:rsidRPr="00685523" w:rsidRDefault="008349F7"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 xml:space="preserve">Як змінюється хмарність </w:t>
      </w:r>
      <w:r w:rsidR="00261332" w:rsidRPr="00685523">
        <w:rPr>
          <w:rFonts w:ascii="Times New Roman" w:eastAsia="Times New Roman" w:hAnsi="Times New Roman"/>
          <w:sz w:val="28"/>
          <w:szCs w:val="28"/>
          <w:lang w:eastAsia="ru-RU"/>
        </w:rPr>
        <w:t>і</w:t>
      </w:r>
      <w:r w:rsidR="00A22376" w:rsidRPr="00685523">
        <w:rPr>
          <w:rFonts w:ascii="Times New Roman" w:eastAsia="Times New Roman" w:hAnsi="Times New Roman"/>
          <w:sz w:val="28"/>
          <w:szCs w:val="28"/>
          <w:lang w:eastAsia="ru-RU"/>
        </w:rPr>
        <w:t xml:space="preserve">з широтою? </w:t>
      </w:r>
    </w:p>
    <w:p w14:paraId="1497E1C3" w14:textId="77777777" w:rsidR="00E60334" w:rsidRPr="00685523" w:rsidRDefault="008349F7" w:rsidP="00D962A8">
      <w:pPr>
        <w:widowControl w:val="0"/>
        <w:numPr>
          <w:ilvl w:val="0"/>
          <w:numId w:val="30"/>
        </w:numPr>
        <w:shd w:val="clear" w:color="auto" w:fill="FFFFFF"/>
        <w:tabs>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A22376" w:rsidRPr="00685523">
        <w:rPr>
          <w:rFonts w:ascii="Times New Roman" w:eastAsia="Times New Roman" w:hAnsi="Times New Roman"/>
          <w:sz w:val="28"/>
          <w:szCs w:val="28"/>
          <w:lang w:eastAsia="ru-RU"/>
        </w:rPr>
        <w:t xml:space="preserve">Які хмари зустрічаються в стратосфері та мезосфері? </w:t>
      </w:r>
    </w:p>
    <w:p w14:paraId="21BCB5D5" w14:textId="77777777" w:rsidR="009A7385" w:rsidRPr="00685523" w:rsidRDefault="009A7385" w:rsidP="009A7385">
      <w:pPr>
        <w:widowControl w:val="0"/>
        <w:shd w:val="clear" w:color="auto" w:fill="FFFFFF"/>
        <w:tabs>
          <w:tab w:val="left" w:pos="353"/>
          <w:tab w:val="left" w:pos="1134"/>
        </w:tabs>
        <w:autoSpaceDE w:val="0"/>
        <w:autoSpaceDN w:val="0"/>
        <w:adjustRightInd w:val="0"/>
        <w:spacing w:after="0" w:line="240" w:lineRule="auto"/>
        <w:ind w:left="720"/>
        <w:jc w:val="both"/>
        <w:rPr>
          <w:rFonts w:ascii="Times New Roman" w:eastAsia="Times New Roman" w:hAnsi="Times New Roman"/>
          <w:sz w:val="28"/>
          <w:szCs w:val="28"/>
          <w:lang w:eastAsia="ru-RU"/>
        </w:rPr>
      </w:pPr>
    </w:p>
    <w:p w14:paraId="5F986480" w14:textId="77777777" w:rsidR="00376F40" w:rsidRPr="00685523" w:rsidRDefault="00D962A8" w:rsidP="00D962A8">
      <w:pPr>
        <w:tabs>
          <w:tab w:val="left" w:pos="6132"/>
        </w:tabs>
        <w:spacing w:after="0" w:line="240" w:lineRule="auto"/>
        <w:rPr>
          <w:rFonts w:ascii="Times New Roman" w:hAnsi="Times New Roman"/>
          <w:b/>
          <w:sz w:val="28"/>
          <w:szCs w:val="28"/>
        </w:rPr>
      </w:pPr>
      <w:r w:rsidRPr="00685523">
        <w:rPr>
          <w:rFonts w:ascii="Times New Roman" w:hAnsi="Times New Roman"/>
          <w:b/>
          <w:sz w:val="28"/>
          <w:szCs w:val="28"/>
        </w:rPr>
        <w:tab/>
      </w:r>
    </w:p>
    <w:p w14:paraId="74545E36" w14:textId="77777777" w:rsidR="00E60334" w:rsidRPr="00685523" w:rsidRDefault="00A167C9" w:rsidP="00E60334">
      <w:pPr>
        <w:spacing w:after="0" w:line="240" w:lineRule="auto"/>
        <w:jc w:val="center"/>
        <w:rPr>
          <w:rFonts w:ascii="Times New Roman" w:eastAsia="Times New Roman" w:hAnsi="Times New Roman"/>
          <w:b/>
          <w:color w:val="000000"/>
          <w:sz w:val="28"/>
          <w:szCs w:val="28"/>
          <w:lang w:eastAsia="ru-RU"/>
        </w:rPr>
      </w:pPr>
      <w:r w:rsidRPr="00685523">
        <w:rPr>
          <w:rFonts w:ascii="Times New Roman" w:hAnsi="Times New Roman"/>
          <w:b/>
          <w:sz w:val="28"/>
          <w:szCs w:val="28"/>
        </w:rPr>
        <w:t>ТЕМА № 8</w:t>
      </w:r>
      <w:r w:rsidR="00E60334" w:rsidRPr="00685523">
        <w:rPr>
          <w:rFonts w:ascii="Times New Roman" w:hAnsi="Times New Roman"/>
          <w:b/>
          <w:sz w:val="28"/>
          <w:szCs w:val="28"/>
        </w:rPr>
        <w:t xml:space="preserve">. </w:t>
      </w:r>
      <w:r w:rsidR="00E60334" w:rsidRPr="00685523">
        <w:rPr>
          <w:rFonts w:ascii="Times New Roman" w:eastAsia="Times New Roman" w:hAnsi="Times New Roman"/>
          <w:b/>
          <w:color w:val="000000"/>
          <w:sz w:val="28"/>
          <w:szCs w:val="28"/>
          <w:lang w:eastAsia="ru-RU"/>
        </w:rPr>
        <w:t>ВИМІРЮВАННЯ АТМОСФЕРНИХ ОПАДІВ</w:t>
      </w:r>
      <w:r w:rsidR="00E60334" w:rsidRPr="00685523">
        <w:t xml:space="preserve"> </w:t>
      </w:r>
    </w:p>
    <w:p w14:paraId="63AF240B" w14:textId="77777777" w:rsidR="00E60334" w:rsidRPr="00685523" w:rsidRDefault="00E60334" w:rsidP="00E60334">
      <w:pPr>
        <w:spacing w:after="0" w:line="240" w:lineRule="auto"/>
        <w:jc w:val="center"/>
        <w:rPr>
          <w:rFonts w:ascii="Times New Roman" w:eastAsia="Times New Roman" w:hAnsi="Times New Roman"/>
          <w:b/>
          <w:color w:val="000000"/>
          <w:sz w:val="28"/>
          <w:szCs w:val="28"/>
          <w:lang w:eastAsia="ru-RU"/>
        </w:rPr>
      </w:pPr>
    </w:p>
    <w:p w14:paraId="51069F86" w14:textId="77777777" w:rsidR="00E60334" w:rsidRPr="00685523" w:rsidRDefault="00E60334" w:rsidP="00E60334">
      <w:pPr>
        <w:spacing w:after="0" w:line="240" w:lineRule="auto"/>
        <w:ind w:firstLine="720"/>
        <w:jc w:val="both"/>
        <w:rPr>
          <w:rFonts w:ascii="Times New Roman" w:hAnsi="Times New Roman"/>
          <w:sz w:val="28"/>
          <w:szCs w:val="28"/>
        </w:rPr>
      </w:pPr>
      <w:r w:rsidRPr="00685523">
        <w:rPr>
          <w:rFonts w:ascii="Times New Roman CYR" w:eastAsia="Times New Roman" w:hAnsi="Times New Roman CYR"/>
          <w:b/>
          <w:kern w:val="2"/>
          <w:sz w:val="28"/>
          <w:szCs w:val="28"/>
          <w:lang w:eastAsia="ru-RU"/>
        </w:rPr>
        <w:t xml:space="preserve">Мета: </w:t>
      </w:r>
      <w:r w:rsidRPr="00685523">
        <w:rPr>
          <w:rFonts w:ascii="Times New Roman CYR" w:eastAsia="Times New Roman" w:hAnsi="Times New Roman CYR"/>
          <w:kern w:val="2"/>
          <w:sz w:val="28"/>
          <w:szCs w:val="28"/>
          <w:lang w:eastAsia="ru-RU"/>
        </w:rPr>
        <w:t>вивчити методику</w:t>
      </w:r>
      <w:r w:rsidRPr="00685523">
        <w:rPr>
          <w:rFonts w:ascii="Times New Roman CYR" w:eastAsia="Times New Roman" w:hAnsi="Times New Roman CYR"/>
          <w:b/>
          <w:kern w:val="2"/>
          <w:sz w:val="28"/>
          <w:szCs w:val="28"/>
          <w:lang w:eastAsia="ru-RU"/>
        </w:rPr>
        <w:t xml:space="preserve"> </w:t>
      </w:r>
      <w:r w:rsidRPr="00685523">
        <w:rPr>
          <w:rFonts w:ascii="Times New Roman" w:hAnsi="Times New Roman"/>
          <w:sz w:val="28"/>
          <w:szCs w:val="28"/>
        </w:rPr>
        <w:t>вимірювання атмосферних опадів</w:t>
      </w:r>
      <w:r w:rsidR="00261332" w:rsidRPr="00685523">
        <w:rPr>
          <w:rFonts w:ascii="Times New Roman" w:hAnsi="Times New Roman"/>
          <w:sz w:val="28"/>
          <w:szCs w:val="28"/>
        </w:rPr>
        <w:t xml:space="preserve">; розглянути </w:t>
      </w:r>
      <w:r w:rsidRPr="00685523">
        <w:rPr>
          <w:rFonts w:ascii="Times New Roman" w:hAnsi="Times New Roman"/>
          <w:sz w:val="28"/>
          <w:szCs w:val="28"/>
        </w:rPr>
        <w:t>будову</w:t>
      </w:r>
      <w:r w:rsidRPr="00685523">
        <w:rPr>
          <w:rFonts w:ascii="Times New Roman" w:eastAsia="Times New Roman" w:hAnsi="Times New Roman"/>
          <w:color w:val="000000"/>
          <w:sz w:val="28"/>
          <w:szCs w:val="28"/>
          <w:lang w:eastAsia="ru-RU"/>
        </w:rPr>
        <w:t xml:space="preserve"> приладів для</w:t>
      </w:r>
      <w:r w:rsidRPr="00685523">
        <w:rPr>
          <w:rFonts w:ascii="Times New Roman" w:hAnsi="Times New Roman"/>
          <w:sz w:val="28"/>
          <w:szCs w:val="28"/>
        </w:rPr>
        <w:t xml:space="preserve"> вимірювання рідких </w:t>
      </w:r>
      <w:r w:rsidR="00261332" w:rsidRPr="00685523">
        <w:rPr>
          <w:rFonts w:ascii="Times New Roman" w:hAnsi="Times New Roman"/>
          <w:sz w:val="28"/>
          <w:szCs w:val="28"/>
        </w:rPr>
        <w:t>і</w:t>
      </w:r>
      <w:r w:rsidRPr="00685523">
        <w:rPr>
          <w:rFonts w:ascii="Times New Roman" w:hAnsi="Times New Roman"/>
          <w:sz w:val="28"/>
          <w:szCs w:val="28"/>
        </w:rPr>
        <w:t xml:space="preserve"> твердих опадів</w:t>
      </w:r>
      <w:r w:rsidR="00261332" w:rsidRPr="00685523">
        <w:rPr>
          <w:rFonts w:ascii="Times New Roman" w:hAnsi="Times New Roman"/>
          <w:sz w:val="28"/>
          <w:szCs w:val="28"/>
        </w:rPr>
        <w:t xml:space="preserve">; </w:t>
      </w:r>
      <w:r w:rsidRPr="00685523">
        <w:rPr>
          <w:rFonts w:ascii="Times New Roman" w:hAnsi="Times New Roman"/>
          <w:sz w:val="28"/>
          <w:szCs w:val="28"/>
        </w:rPr>
        <w:t>провести вимір</w:t>
      </w:r>
      <w:r w:rsidR="00261332" w:rsidRPr="00685523">
        <w:rPr>
          <w:rFonts w:ascii="Times New Roman" w:hAnsi="Times New Roman"/>
          <w:sz w:val="28"/>
          <w:szCs w:val="28"/>
        </w:rPr>
        <w:t>ювання</w:t>
      </w:r>
      <w:r w:rsidRPr="00685523">
        <w:rPr>
          <w:rFonts w:ascii="Times New Roman" w:hAnsi="Times New Roman"/>
          <w:sz w:val="28"/>
          <w:szCs w:val="28"/>
        </w:rPr>
        <w:t xml:space="preserve"> кількості</w:t>
      </w:r>
      <w:r w:rsidR="00261332" w:rsidRPr="00685523">
        <w:rPr>
          <w:rFonts w:ascii="Times New Roman" w:hAnsi="Times New Roman"/>
          <w:sz w:val="28"/>
          <w:szCs w:val="28"/>
        </w:rPr>
        <w:t xml:space="preserve"> атмосферних опадів</w:t>
      </w:r>
      <w:r w:rsidRPr="00685523">
        <w:rPr>
          <w:rFonts w:ascii="Times New Roman" w:hAnsi="Times New Roman"/>
          <w:sz w:val="28"/>
          <w:szCs w:val="28"/>
        </w:rPr>
        <w:t>.</w:t>
      </w:r>
    </w:p>
    <w:p w14:paraId="0622B63E" w14:textId="77777777" w:rsidR="00E60334" w:rsidRPr="00685523" w:rsidRDefault="00261332" w:rsidP="00E60334">
      <w:pPr>
        <w:shd w:val="clear" w:color="auto" w:fill="FFFFFF"/>
        <w:spacing w:after="0" w:line="240" w:lineRule="auto"/>
        <w:ind w:right="10" w:firstLine="720"/>
        <w:jc w:val="both"/>
        <w:rPr>
          <w:rFonts w:ascii="Times New Roman" w:eastAsia="Times New Roman" w:hAnsi="Times New Roman"/>
          <w:color w:val="000000"/>
          <w:sz w:val="28"/>
          <w:szCs w:val="28"/>
          <w:lang w:eastAsia="ru-RU"/>
        </w:rPr>
      </w:pPr>
      <w:r w:rsidRPr="00685523">
        <w:rPr>
          <w:rFonts w:ascii="Times New Roman" w:hAnsi="Times New Roman"/>
          <w:i/>
          <w:sz w:val="28"/>
          <w:szCs w:val="28"/>
        </w:rPr>
        <w:t>Прилади, обладнання, матеріали:</w:t>
      </w:r>
      <w:r w:rsidRPr="00685523">
        <w:t xml:space="preserve"> </w:t>
      </w:r>
      <w:r w:rsidRPr="00685523">
        <w:rPr>
          <w:rFonts w:ascii="Times New Roman" w:eastAsia="Times New Roman" w:hAnsi="Times New Roman"/>
          <w:sz w:val="28"/>
          <w:szCs w:val="28"/>
          <w:lang w:eastAsia="ru-RU"/>
        </w:rPr>
        <w:t xml:space="preserve"> </w:t>
      </w:r>
      <w:r w:rsidR="00E60334" w:rsidRPr="00685523">
        <w:rPr>
          <w:rFonts w:ascii="Times New Roman" w:eastAsia="Times New Roman" w:hAnsi="Times New Roman"/>
          <w:color w:val="000000"/>
          <w:sz w:val="28"/>
          <w:szCs w:val="28"/>
          <w:lang w:eastAsia="ru-RU"/>
        </w:rPr>
        <w:t xml:space="preserve">опадомір Третьякова, плювіограф, мірна склянка, </w:t>
      </w:r>
      <w:r w:rsidR="00E60334" w:rsidRPr="00685523">
        <w:rPr>
          <w:rFonts w:ascii="Times New Roman" w:eastAsia="Times New Roman" w:hAnsi="Times New Roman"/>
          <w:color w:val="000000"/>
          <w:sz w:val="28"/>
          <w:szCs w:val="28"/>
        </w:rPr>
        <w:t>переносна снігомірна рейка, ваговий снігомір</w:t>
      </w:r>
      <w:r w:rsidR="00E60334" w:rsidRPr="00685523">
        <w:rPr>
          <w:rFonts w:ascii="Times New Roman" w:eastAsia="Times New Roman" w:hAnsi="Times New Roman"/>
          <w:color w:val="000000"/>
          <w:sz w:val="28"/>
          <w:szCs w:val="28"/>
          <w:lang w:eastAsia="ru-RU"/>
        </w:rPr>
        <w:t>.</w:t>
      </w:r>
    </w:p>
    <w:p w14:paraId="7CB624D6" w14:textId="77777777" w:rsidR="00E60334" w:rsidRPr="00685523" w:rsidRDefault="00E60334" w:rsidP="00E60334">
      <w:pPr>
        <w:spacing w:after="0" w:line="240" w:lineRule="auto"/>
        <w:rPr>
          <w:rFonts w:ascii="Times New Roman" w:eastAsia="Times New Roman" w:hAnsi="Times New Roman"/>
          <w:b/>
          <w:sz w:val="28"/>
          <w:szCs w:val="28"/>
          <w:lang w:eastAsia="ru-RU"/>
        </w:rPr>
      </w:pPr>
    </w:p>
    <w:p w14:paraId="72B02E69" w14:textId="77777777" w:rsidR="00E60334" w:rsidRPr="00685523" w:rsidRDefault="00E60334" w:rsidP="00E13D33">
      <w:pPr>
        <w:spacing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6BF157F8" w14:textId="77777777" w:rsidR="000D0979" w:rsidRPr="00685523" w:rsidRDefault="0094410A"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i/>
          <w:sz w:val="28"/>
          <w:szCs w:val="28"/>
        </w:rPr>
        <w:t>Атмосферні опади –</w:t>
      </w:r>
      <w:r w:rsidR="00E60334" w:rsidRPr="00685523">
        <w:rPr>
          <w:rFonts w:ascii="Times New Roman" w:hAnsi="Times New Roman"/>
          <w:sz w:val="28"/>
          <w:szCs w:val="28"/>
        </w:rPr>
        <w:t xml:space="preserve"> це вода в рідкому або твердому вигляді, що випадає на поверхню землі й наземні предмети із хмар.</w:t>
      </w:r>
    </w:p>
    <w:p w14:paraId="24C8BF9A"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За зовнішнім виглядом розрізняють</w:t>
      </w:r>
      <w:r w:rsidR="000D0979" w:rsidRPr="00685523">
        <w:rPr>
          <w:rFonts w:ascii="Times New Roman" w:hAnsi="Times New Roman"/>
          <w:sz w:val="28"/>
          <w:szCs w:val="28"/>
        </w:rPr>
        <w:t>ся</w:t>
      </w:r>
      <w:r w:rsidRPr="00685523">
        <w:rPr>
          <w:rFonts w:ascii="Times New Roman" w:hAnsi="Times New Roman"/>
          <w:sz w:val="28"/>
          <w:szCs w:val="28"/>
        </w:rPr>
        <w:t xml:space="preserve"> </w:t>
      </w:r>
      <w:r w:rsidR="000D0979" w:rsidRPr="00685523">
        <w:rPr>
          <w:rFonts w:ascii="Times New Roman" w:hAnsi="Times New Roman"/>
          <w:sz w:val="28"/>
          <w:szCs w:val="28"/>
        </w:rPr>
        <w:t xml:space="preserve">такі </w:t>
      </w:r>
      <w:r w:rsidRPr="00685523">
        <w:rPr>
          <w:rFonts w:ascii="Times New Roman" w:hAnsi="Times New Roman"/>
          <w:sz w:val="28"/>
          <w:szCs w:val="28"/>
        </w:rPr>
        <w:t>опади: сніг, круп</w:t>
      </w:r>
      <w:r w:rsidR="000D0979" w:rsidRPr="00685523">
        <w:rPr>
          <w:rFonts w:ascii="Times New Roman" w:hAnsi="Times New Roman"/>
          <w:sz w:val="28"/>
          <w:szCs w:val="28"/>
        </w:rPr>
        <w:t>а</w:t>
      </w:r>
      <w:r w:rsidRPr="00685523">
        <w:rPr>
          <w:rFonts w:ascii="Times New Roman" w:hAnsi="Times New Roman"/>
          <w:sz w:val="28"/>
          <w:szCs w:val="28"/>
        </w:rPr>
        <w:t>, град, льодяний дощ, мряка тощо.</w:t>
      </w:r>
    </w:p>
    <w:p w14:paraId="446B502F"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color w:val="000000"/>
          <w:sz w:val="28"/>
          <w:szCs w:val="28"/>
        </w:rPr>
        <w:t xml:space="preserve">Види опадів залежать від умов походження (генезису). 3а генезисом </w:t>
      </w:r>
      <w:r w:rsidRPr="00685523">
        <w:rPr>
          <w:rFonts w:ascii="Times New Roman" w:hAnsi="Times New Roman"/>
          <w:sz w:val="28"/>
          <w:szCs w:val="28"/>
        </w:rPr>
        <w:t>(характером випадання) опади поділяють на три типи: облогові, зливові, мрячні.</w:t>
      </w:r>
    </w:p>
    <w:p w14:paraId="63F001B9"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bCs/>
          <w:i/>
          <w:iCs/>
          <w:sz w:val="28"/>
          <w:szCs w:val="28"/>
        </w:rPr>
        <w:t>Облогові опади</w:t>
      </w:r>
      <w:r w:rsidRPr="00685523">
        <w:rPr>
          <w:rFonts w:ascii="Times New Roman" w:hAnsi="Times New Roman"/>
          <w:b/>
          <w:bCs/>
          <w:i/>
          <w:iCs/>
          <w:sz w:val="28"/>
          <w:szCs w:val="28"/>
        </w:rPr>
        <w:t xml:space="preserve"> </w:t>
      </w:r>
      <w:r w:rsidRPr="00685523">
        <w:rPr>
          <w:rFonts w:ascii="Times New Roman" w:hAnsi="Times New Roman"/>
          <w:sz w:val="28"/>
          <w:szCs w:val="28"/>
        </w:rPr>
        <w:t>характеризуються малою інтенсивністю і досить тривалим часом  випадання. Найчастіше спостерігаються під  час проходження теплих фронтів.</w:t>
      </w:r>
    </w:p>
    <w:p w14:paraId="097F1092"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bCs/>
          <w:i/>
          <w:iCs/>
          <w:sz w:val="28"/>
          <w:szCs w:val="28"/>
        </w:rPr>
        <w:t>Зливові опади</w:t>
      </w:r>
      <w:r w:rsidRPr="00685523">
        <w:rPr>
          <w:rFonts w:ascii="Times New Roman" w:hAnsi="Times New Roman"/>
          <w:b/>
          <w:bCs/>
          <w:i/>
          <w:iCs/>
          <w:sz w:val="28"/>
          <w:szCs w:val="28"/>
        </w:rPr>
        <w:t xml:space="preserve"> </w:t>
      </w:r>
      <w:r w:rsidRPr="00685523">
        <w:rPr>
          <w:rFonts w:ascii="Times New Roman" w:hAnsi="Times New Roman"/>
          <w:sz w:val="28"/>
          <w:szCs w:val="28"/>
        </w:rPr>
        <w:t>випадають раптово, інтенсивність їх значна, але тривалість невелика. У теплу пору року можуть бути з градом.</w:t>
      </w:r>
    </w:p>
    <w:p w14:paraId="6AAB55E7"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bCs/>
          <w:i/>
          <w:iCs/>
          <w:sz w:val="28"/>
          <w:szCs w:val="28"/>
        </w:rPr>
        <w:t>Мрячні опади</w:t>
      </w:r>
      <w:r w:rsidRPr="00685523">
        <w:rPr>
          <w:rFonts w:ascii="Times New Roman" w:hAnsi="Times New Roman"/>
          <w:b/>
          <w:bCs/>
          <w:i/>
          <w:iCs/>
          <w:sz w:val="28"/>
          <w:szCs w:val="28"/>
        </w:rPr>
        <w:t xml:space="preserve"> </w:t>
      </w:r>
      <w:r w:rsidRPr="00685523">
        <w:rPr>
          <w:rFonts w:ascii="Times New Roman" w:hAnsi="Times New Roman"/>
          <w:sz w:val="28"/>
          <w:szCs w:val="28"/>
        </w:rPr>
        <w:t xml:space="preserve">пов'язані з шаруватими </w:t>
      </w:r>
      <w:r w:rsidR="000D0979" w:rsidRPr="00685523">
        <w:rPr>
          <w:rFonts w:ascii="Times New Roman" w:hAnsi="Times New Roman"/>
          <w:sz w:val="28"/>
          <w:szCs w:val="28"/>
        </w:rPr>
        <w:t>та</w:t>
      </w:r>
      <w:r w:rsidRPr="00685523">
        <w:rPr>
          <w:rFonts w:ascii="Times New Roman" w:hAnsi="Times New Roman"/>
          <w:sz w:val="28"/>
          <w:szCs w:val="28"/>
        </w:rPr>
        <w:t xml:space="preserve"> шарувато-купчастими хмарами. Складаються з дуже дрібних краплинок або сніжинок, які надзвичайно повільно падають на земну поверхню.</w:t>
      </w:r>
    </w:p>
    <w:p w14:paraId="4A0B66D8"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Як дощ, так і сніг можуть бути облоговими, зливовими і мрячними. Кількість опадів, що випали, вимірюють товщиною (</w:t>
      </w:r>
      <w:r w:rsidR="000D0979" w:rsidRPr="00685523">
        <w:rPr>
          <w:rFonts w:ascii="Times New Roman" w:hAnsi="Times New Roman"/>
          <w:sz w:val="28"/>
          <w:szCs w:val="28"/>
        </w:rPr>
        <w:t xml:space="preserve">у </w:t>
      </w:r>
      <w:r w:rsidRPr="00685523">
        <w:rPr>
          <w:rFonts w:ascii="Times New Roman" w:hAnsi="Times New Roman"/>
          <w:sz w:val="28"/>
          <w:szCs w:val="28"/>
        </w:rPr>
        <w:t xml:space="preserve">мм або см) того  шару </w:t>
      </w:r>
      <w:r w:rsidRPr="00685523">
        <w:rPr>
          <w:rFonts w:ascii="Times New Roman" w:hAnsi="Times New Roman"/>
          <w:sz w:val="28"/>
          <w:szCs w:val="28"/>
        </w:rPr>
        <w:lastRenderedPageBreak/>
        <w:t>води, який утворився б на земній поверхні, коли б</w:t>
      </w:r>
      <w:r w:rsidR="000D0979" w:rsidRPr="00685523">
        <w:rPr>
          <w:rFonts w:ascii="Times New Roman" w:hAnsi="Times New Roman"/>
          <w:sz w:val="28"/>
          <w:szCs w:val="28"/>
        </w:rPr>
        <w:t xml:space="preserve"> опади</w:t>
      </w:r>
      <w:r w:rsidRPr="00685523">
        <w:rPr>
          <w:rFonts w:ascii="Times New Roman" w:hAnsi="Times New Roman"/>
          <w:sz w:val="28"/>
          <w:szCs w:val="28"/>
        </w:rPr>
        <w:t xml:space="preserve"> не стікали, не випаровувались і не просочувались у </w:t>
      </w:r>
      <w:r w:rsidR="000D0979" w:rsidRPr="00685523">
        <w:rPr>
          <w:rFonts w:ascii="Times New Roman" w:hAnsi="Times New Roman"/>
          <w:sz w:val="28"/>
          <w:szCs w:val="28"/>
        </w:rPr>
        <w:t>ґрунт</w:t>
      </w:r>
      <w:r w:rsidRPr="00685523">
        <w:rPr>
          <w:rFonts w:ascii="Times New Roman" w:hAnsi="Times New Roman"/>
          <w:sz w:val="28"/>
          <w:szCs w:val="28"/>
        </w:rPr>
        <w:t>.</w:t>
      </w:r>
    </w:p>
    <w:p w14:paraId="327543D6" w14:textId="77777777" w:rsidR="000D0979" w:rsidRPr="00685523" w:rsidRDefault="0094410A"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Важлива характеристика опадів </w:t>
      </w:r>
      <w:r w:rsidRPr="00685523">
        <w:rPr>
          <w:rFonts w:ascii="Times New Roman" w:hAnsi="Times New Roman"/>
          <w:i/>
          <w:sz w:val="28"/>
          <w:szCs w:val="28"/>
        </w:rPr>
        <w:t>–</w:t>
      </w:r>
      <w:r w:rsidR="00E60334" w:rsidRPr="00685523">
        <w:rPr>
          <w:rFonts w:ascii="Times New Roman" w:hAnsi="Times New Roman"/>
          <w:sz w:val="28"/>
          <w:szCs w:val="28"/>
        </w:rPr>
        <w:t xml:space="preserve"> </w:t>
      </w:r>
      <w:r w:rsidR="00E60334" w:rsidRPr="00685523">
        <w:rPr>
          <w:rFonts w:ascii="Times New Roman" w:hAnsi="Times New Roman"/>
          <w:i/>
          <w:iCs/>
          <w:sz w:val="28"/>
          <w:szCs w:val="28"/>
        </w:rPr>
        <w:t xml:space="preserve">інтенсивність, </w:t>
      </w:r>
      <w:r w:rsidR="00E60334" w:rsidRPr="00685523">
        <w:rPr>
          <w:rFonts w:ascii="Times New Roman" w:hAnsi="Times New Roman"/>
          <w:sz w:val="28"/>
          <w:szCs w:val="28"/>
        </w:rPr>
        <w:t>тобто кількість опадів у міліметрах, яка випадає за 1</w:t>
      </w:r>
      <w:r w:rsidR="000D0979" w:rsidRPr="00685523">
        <w:rPr>
          <w:rFonts w:ascii="Times New Roman" w:hAnsi="Times New Roman"/>
          <w:sz w:val="28"/>
          <w:szCs w:val="28"/>
        </w:rPr>
        <w:t> </w:t>
      </w:r>
      <w:r w:rsidR="00E60334" w:rsidRPr="00685523">
        <w:rPr>
          <w:rFonts w:ascii="Times New Roman" w:hAnsi="Times New Roman"/>
          <w:sz w:val="28"/>
          <w:szCs w:val="28"/>
        </w:rPr>
        <w:t>хв. Кількість твердих опадів (сніг тощо) також вимірюють товщиною шару  води, який  утвори</w:t>
      </w:r>
      <w:r w:rsidR="000D0979" w:rsidRPr="00685523">
        <w:rPr>
          <w:rFonts w:ascii="Times New Roman" w:hAnsi="Times New Roman"/>
          <w:sz w:val="28"/>
          <w:szCs w:val="28"/>
        </w:rPr>
        <w:t>вся</w:t>
      </w:r>
      <w:r w:rsidR="00E60334" w:rsidRPr="00685523">
        <w:rPr>
          <w:rFonts w:ascii="Times New Roman" w:hAnsi="Times New Roman"/>
          <w:sz w:val="28"/>
          <w:szCs w:val="28"/>
        </w:rPr>
        <w:t xml:space="preserve"> б після повного танення.</w:t>
      </w:r>
    </w:p>
    <w:p w14:paraId="57B83AA3"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За інтенсивністю опади поділяють</w:t>
      </w:r>
      <w:r w:rsidR="000D0979" w:rsidRPr="00685523">
        <w:rPr>
          <w:rFonts w:ascii="Times New Roman" w:hAnsi="Times New Roman"/>
          <w:sz w:val="28"/>
          <w:szCs w:val="28"/>
        </w:rPr>
        <w:t>ся</w:t>
      </w:r>
      <w:r w:rsidRPr="00685523">
        <w:rPr>
          <w:rFonts w:ascii="Times New Roman" w:hAnsi="Times New Roman"/>
          <w:sz w:val="28"/>
          <w:szCs w:val="28"/>
        </w:rPr>
        <w:t xml:space="preserve"> на слабкі, помірні </w:t>
      </w:r>
      <w:r w:rsidR="000D0979" w:rsidRPr="00685523">
        <w:rPr>
          <w:rFonts w:ascii="Times New Roman" w:hAnsi="Times New Roman"/>
          <w:sz w:val="28"/>
          <w:szCs w:val="28"/>
        </w:rPr>
        <w:t>та</w:t>
      </w:r>
      <w:r w:rsidRPr="00685523">
        <w:rPr>
          <w:rFonts w:ascii="Times New Roman" w:hAnsi="Times New Roman"/>
          <w:sz w:val="28"/>
          <w:szCs w:val="28"/>
        </w:rPr>
        <w:t xml:space="preserve"> сильні. Опади</w:t>
      </w:r>
      <w:r w:rsidR="000D0979" w:rsidRPr="00685523">
        <w:rPr>
          <w:rFonts w:ascii="Times New Roman" w:hAnsi="Times New Roman"/>
          <w:sz w:val="28"/>
          <w:szCs w:val="28"/>
        </w:rPr>
        <w:t>,</w:t>
      </w:r>
      <w:r w:rsidRPr="00685523">
        <w:rPr>
          <w:rFonts w:ascii="Times New Roman" w:hAnsi="Times New Roman"/>
          <w:sz w:val="28"/>
          <w:szCs w:val="28"/>
        </w:rPr>
        <w:t xml:space="preserve"> інтенсивність яких становить понад 1</w:t>
      </w:r>
      <w:r w:rsidR="000D0979" w:rsidRPr="00685523">
        <w:rPr>
          <w:rFonts w:ascii="Times New Roman" w:hAnsi="Times New Roman"/>
          <w:sz w:val="28"/>
          <w:szCs w:val="28"/>
        </w:rPr>
        <w:t> </w:t>
      </w:r>
      <w:r w:rsidRPr="00685523">
        <w:rPr>
          <w:rFonts w:ascii="Times New Roman" w:hAnsi="Times New Roman"/>
          <w:sz w:val="28"/>
          <w:szCs w:val="28"/>
        </w:rPr>
        <w:t>мм за 1</w:t>
      </w:r>
      <w:r w:rsidR="000D0979" w:rsidRPr="00685523">
        <w:rPr>
          <w:rFonts w:ascii="Times New Roman" w:hAnsi="Times New Roman"/>
          <w:sz w:val="28"/>
          <w:szCs w:val="28"/>
        </w:rPr>
        <w:t> </w:t>
      </w:r>
      <w:r w:rsidRPr="00685523">
        <w:rPr>
          <w:rFonts w:ascii="Times New Roman" w:hAnsi="Times New Roman"/>
          <w:sz w:val="28"/>
          <w:szCs w:val="28"/>
        </w:rPr>
        <w:t>хв, відносять до злив. Один міліметр опадів відповідає 1 л води на 1 м</w:t>
      </w:r>
      <w:r w:rsidRPr="00685523">
        <w:rPr>
          <w:rFonts w:ascii="Times New Roman" w:hAnsi="Times New Roman"/>
          <w:sz w:val="28"/>
          <w:szCs w:val="28"/>
          <w:vertAlign w:val="superscript"/>
        </w:rPr>
        <w:t>3</w:t>
      </w:r>
      <w:r w:rsidRPr="00685523">
        <w:rPr>
          <w:rFonts w:ascii="Times New Roman" w:hAnsi="Times New Roman"/>
          <w:sz w:val="28"/>
          <w:szCs w:val="28"/>
        </w:rPr>
        <w:t>, або 10 тис. л на 1 га. У вагових одиницях це дорівнює 1 кг води на  1 м</w:t>
      </w:r>
      <w:r w:rsidRPr="00685523">
        <w:rPr>
          <w:rFonts w:ascii="Times New Roman" w:hAnsi="Times New Roman"/>
          <w:sz w:val="28"/>
          <w:szCs w:val="28"/>
          <w:vertAlign w:val="superscript"/>
        </w:rPr>
        <w:t>3</w:t>
      </w:r>
      <w:r w:rsidRPr="00685523">
        <w:rPr>
          <w:rFonts w:ascii="Times New Roman" w:hAnsi="Times New Roman"/>
          <w:sz w:val="28"/>
          <w:szCs w:val="28"/>
        </w:rPr>
        <w:t>, або 10 т води на 1 га.</w:t>
      </w:r>
    </w:p>
    <w:p w14:paraId="51AE6D82"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Винятково важливе значення атмосферних опадів полягає в тому, що вони є головним джерелом води, без якої неможливе життя. Вони живлять річки, озера, ставки та інші водоймища, а також створюють певний запас вологи в ґрунті, який є основою для водного живлення рослин.</w:t>
      </w:r>
    </w:p>
    <w:p w14:paraId="2BABFC74"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Для вимірювання атмосферних опадів застосовують </w:t>
      </w:r>
      <w:r w:rsidR="000D0979" w:rsidRPr="00685523">
        <w:rPr>
          <w:rFonts w:ascii="Times New Roman" w:hAnsi="Times New Roman"/>
          <w:sz w:val="28"/>
          <w:szCs w:val="28"/>
        </w:rPr>
        <w:t xml:space="preserve">такі </w:t>
      </w:r>
      <w:r w:rsidRPr="00685523">
        <w:rPr>
          <w:rFonts w:ascii="Times New Roman" w:hAnsi="Times New Roman"/>
          <w:sz w:val="28"/>
          <w:szCs w:val="28"/>
        </w:rPr>
        <w:t>основні прилади:</w:t>
      </w:r>
    </w:p>
    <w:p w14:paraId="0000BB05" w14:textId="77777777" w:rsidR="000D0979" w:rsidRPr="00685523" w:rsidRDefault="0094410A" w:rsidP="000D0979">
      <w:pPr>
        <w:pStyle w:val="afc"/>
        <w:numPr>
          <w:ilvl w:val="0"/>
          <w:numId w:val="43"/>
        </w:numPr>
        <w:shd w:val="clear" w:color="auto" w:fill="FFFFFF"/>
        <w:tabs>
          <w:tab w:val="left" w:pos="1134"/>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 xml:space="preserve">опадомір Третьякова </w:t>
      </w:r>
      <w:r w:rsidRPr="00685523">
        <w:rPr>
          <w:rFonts w:ascii="Times New Roman" w:hAnsi="Times New Roman"/>
          <w:i/>
          <w:sz w:val="28"/>
          <w:szCs w:val="28"/>
        </w:rPr>
        <w:t>–</w:t>
      </w:r>
      <w:r w:rsidR="00E60334" w:rsidRPr="00685523">
        <w:rPr>
          <w:rFonts w:ascii="Times New Roman" w:hAnsi="Times New Roman"/>
          <w:sz w:val="28"/>
          <w:szCs w:val="28"/>
        </w:rPr>
        <w:t xml:space="preserve"> для визначення кількості опадів у рідкому </w:t>
      </w:r>
      <w:r w:rsidR="000D0979" w:rsidRPr="00685523">
        <w:rPr>
          <w:rFonts w:ascii="Times New Roman" w:hAnsi="Times New Roman"/>
          <w:sz w:val="28"/>
          <w:szCs w:val="28"/>
        </w:rPr>
        <w:t>та</w:t>
      </w:r>
      <w:r w:rsidR="00E60334" w:rsidRPr="00685523">
        <w:rPr>
          <w:rFonts w:ascii="Times New Roman" w:hAnsi="Times New Roman"/>
          <w:sz w:val="28"/>
          <w:szCs w:val="28"/>
        </w:rPr>
        <w:t xml:space="preserve"> твердому стані;</w:t>
      </w:r>
    </w:p>
    <w:p w14:paraId="3713703B" w14:textId="77777777" w:rsidR="000D0979" w:rsidRPr="00685523" w:rsidRDefault="0094410A" w:rsidP="000D0979">
      <w:pPr>
        <w:pStyle w:val="afc"/>
        <w:numPr>
          <w:ilvl w:val="0"/>
          <w:numId w:val="43"/>
        </w:numPr>
        <w:shd w:val="clear" w:color="auto" w:fill="FFFFFF"/>
        <w:tabs>
          <w:tab w:val="left" w:pos="1134"/>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 xml:space="preserve">дощомір Давітая </w:t>
      </w:r>
      <w:r w:rsidRPr="00685523">
        <w:rPr>
          <w:rFonts w:ascii="Times New Roman" w:hAnsi="Times New Roman"/>
          <w:i/>
          <w:sz w:val="28"/>
          <w:szCs w:val="28"/>
        </w:rPr>
        <w:t>–</w:t>
      </w:r>
      <w:r w:rsidR="00E60334" w:rsidRPr="00685523">
        <w:rPr>
          <w:rFonts w:ascii="Times New Roman" w:hAnsi="Times New Roman"/>
          <w:sz w:val="28"/>
          <w:szCs w:val="28"/>
        </w:rPr>
        <w:t xml:space="preserve"> для вимірювання рідких опадів;</w:t>
      </w:r>
    </w:p>
    <w:p w14:paraId="7FC550DC" w14:textId="77777777" w:rsidR="000D0979" w:rsidRPr="00685523" w:rsidRDefault="00E60334" w:rsidP="000D0979">
      <w:pPr>
        <w:pStyle w:val="afc"/>
        <w:numPr>
          <w:ilvl w:val="0"/>
          <w:numId w:val="43"/>
        </w:numPr>
        <w:shd w:val="clear" w:color="auto" w:fill="FFFFFF"/>
        <w:tabs>
          <w:tab w:val="left" w:pos="1134"/>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плювіограф - для визначення інтенсивності та безперервної реєстрації дощу;</w:t>
      </w:r>
    </w:p>
    <w:p w14:paraId="4FBC1636" w14:textId="77777777" w:rsidR="000D0979" w:rsidRPr="00685523" w:rsidRDefault="0094410A" w:rsidP="000D0979">
      <w:pPr>
        <w:pStyle w:val="afc"/>
        <w:numPr>
          <w:ilvl w:val="0"/>
          <w:numId w:val="43"/>
        </w:numPr>
        <w:shd w:val="clear" w:color="auto" w:fill="FFFFFF"/>
        <w:tabs>
          <w:tab w:val="left" w:pos="1134"/>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 xml:space="preserve">похідний ваговий снігомір </w:t>
      </w:r>
      <w:r w:rsidRPr="00685523">
        <w:rPr>
          <w:rFonts w:ascii="Times New Roman" w:hAnsi="Times New Roman"/>
          <w:i/>
          <w:sz w:val="28"/>
          <w:szCs w:val="28"/>
        </w:rPr>
        <w:t>–</w:t>
      </w:r>
      <w:r w:rsidR="00E60334" w:rsidRPr="00685523">
        <w:rPr>
          <w:rFonts w:ascii="Times New Roman" w:hAnsi="Times New Roman"/>
          <w:sz w:val="28"/>
          <w:szCs w:val="28"/>
        </w:rPr>
        <w:t xml:space="preserve"> для визначення щільності снігу й запасів води в ньому;</w:t>
      </w:r>
    </w:p>
    <w:p w14:paraId="7DACED0E" w14:textId="77777777" w:rsidR="000D0979" w:rsidRPr="00685523" w:rsidRDefault="0094410A" w:rsidP="000D0979">
      <w:pPr>
        <w:pStyle w:val="afc"/>
        <w:numPr>
          <w:ilvl w:val="0"/>
          <w:numId w:val="43"/>
        </w:numPr>
        <w:shd w:val="clear" w:color="auto" w:fill="FFFFFF"/>
        <w:tabs>
          <w:tab w:val="left" w:pos="1134"/>
        </w:tabs>
        <w:spacing w:after="0" w:line="240" w:lineRule="auto"/>
        <w:ind w:left="0" w:firstLine="709"/>
        <w:jc w:val="both"/>
        <w:rPr>
          <w:rFonts w:ascii="Times New Roman" w:hAnsi="Times New Roman"/>
          <w:sz w:val="28"/>
          <w:szCs w:val="28"/>
        </w:rPr>
      </w:pPr>
      <w:r w:rsidRPr="00685523">
        <w:rPr>
          <w:rFonts w:ascii="Times New Roman" w:hAnsi="Times New Roman"/>
          <w:sz w:val="28"/>
          <w:szCs w:val="28"/>
        </w:rPr>
        <w:t xml:space="preserve">снігомірні рейки </w:t>
      </w:r>
      <w:r w:rsidRPr="00685523">
        <w:rPr>
          <w:rFonts w:ascii="Times New Roman" w:hAnsi="Times New Roman"/>
          <w:i/>
          <w:sz w:val="28"/>
          <w:szCs w:val="28"/>
        </w:rPr>
        <w:t>–</w:t>
      </w:r>
      <w:r w:rsidR="00E60334" w:rsidRPr="00685523">
        <w:rPr>
          <w:rFonts w:ascii="Times New Roman" w:hAnsi="Times New Roman"/>
          <w:sz w:val="28"/>
          <w:szCs w:val="28"/>
        </w:rPr>
        <w:t xml:space="preserve"> для визначення висоти снігового покриву.</w:t>
      </w:r>
    </w:p>
    <w:p w14:paraId="6E0F3150"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Узимку опади випадають переважно у вигляді снігу, </w:t>
      </w:r>
      <w:r w:rsidR="000D0979" w:rsidRPr="00685523">
        <w:rPr>
          <w:rFonts w:ascii="Times New Roman" w:hAnsi="Times New Roman"/>
          <w:sz w:val="28"/>
          <w:szCs w:val="28"/>
        </w:rPr>
        <w:t>в</w:t>
      </w:r>
      <w:r w:rsidRPr="00685523">
        <w:rPr>
          <w:rFonts w:ascii="Times New Roman" w:hAnsi="Times New Roman"/>
          <w:sz w:val="28"/>
          <w:szCs w:val="28"/>
        </w:rPr>
        <w:t>наслідок чого встановлюється сніговий покрив певної потужності.</w:t>
      </w:r>
    </w:p>
    <w:p w14:paraId="57E3B462" w14:textId="77777777" w:rsidR="000D0979" w:rsidRPr="00685523" w:rsidRDefault="000D0979" w:rsidP="000D0979">
      <w:pPr>
        <w:shd w:val="clear" w:color="auto" w:fill="FFFFFF"/>
        <w:spacing w:after="0" w:line="240" w:lineRule="auto"/>
        <w:ind w:firstLine="709"/>
        <w:jc w:val="both"/>
        <w:rPr>
          <w:rFonts w:ascii="Times New Roman" w:hAnsi="Times New Roman"/>
          <w:bCs/>
          <w:sz w:val="28"/>
          <w:szCs w:val="28"/>
        </w:rPr>
      </w:pPr>
      <w:r w:rsidRPr="00685523">
        <w:rPr>
          <w:rFonts w:ascii="Times New Roman" w:hAnsi="Times New Roman"/>
          <w:bCs/>
          <w:sz w:val="28"/>
          <w:szCs w:val="28"/>
        </w:rPr>
        <w:t xml:space="preserve"> </w:t>
      </w:r>
      <w:r w:rsidR="00E60334" w:rsidRPr="00685523">
        <w:rPr>
          <w:rFonts w:ascii="Times New Roman" w:hAnsi="Times New Roman"/>
          <w:bCs/>
          <w:sz w:val="28"/>
          <w:szCs w:val="28"/>
        </w:rPr>
        <w:t>Дощові опади вимірюють в основному опадоміром В.</w:t>
      </w:r>
      <w:r w:rsidR="00BD0B5F" w:rsidRPr="00685523">
        <w:rPr>
          <w:rFonts w:ascii="Times New Roman" w:hAnsi="Times New Roman"/>
          <w:bCs/>
          <w:sz w:val="28"/>
          <w:szCs w:val="28"/>
        </w:rPr>
        <w:t> </w:t>
      </w:r>
      <w:r w:rsidR="00E60334" w:rsidRPr="00685523">
        <w:rPr>
          <w:rFonts w:ascii="Times New Roman" w:hAnsi="Times New Roman"/>
          <w:bCs/>
          <w:sz w:val="28"/>
          <w:szCs w:val="28"/>
        </w:rPr>
        <w:t>Д.</w:t>
      </w:r>
      <w:r w:rsidR="00BD0B5F" w:rsidRPr="00685523">
        <w:rPr>
          <w:rFonts w:ascii="Times New Roman" w:hAnsi="Times New Roman"/>
          <w:bCs/>
          <w:sz w:val="28"/>
          <w:szCs w:val="28"/>
        </w:rPr>
        <w:t> </w:t>
      </w:r>
      <w:r w:rsidR="00E60334" w:rsidRPr="00685523">
        <w:rPr>
          <w:rFonts w:ascii="Times New Roman" w:hAnsi="Times New Roman"/>
          <w:bCs/>
          <w:sz w:val="28"/>
          <w:szCs w:val="28"/>
        </w:rPr>
        <w:t xml:space="preserve">Третьякова </w:t>
      </w:r>
      <w:r w:rsidR="00E60334" w:rsidRPr="00685523">
        <w:rPr>
          <w:rFonts w:ascii="Times New Roman" w:hAnsi="Times New Roman"/>
          <w:sz w:val="28"/>
          <w:szCs w:val="28"/>
        </w:rPr>
        <w:t>(додаток Г)</w:t>
      </w:r>
      <w:r w:rsidR="00E60334" w:rsidRPr="00685523">
        <w:rPr>
          <w:rFonts w:ascii="Times New Roman" w:hAnsi="Times New Roman"/>
          <w:bCs/>
          <w:sz w:val="28"/>
          <w:szCs w:val="28"/>
        </w:rPr>
        <w:t>. Цей прилад складається з відра з площею приймальної поверхні 200 см². Відро встановлюють на стовпі так, щоб верхній край його був на висоті 2</w:t>
      </w:r>
      <w:r w:rsidR="00BD0B5F" w:rsidRPr="00685523">
        <w:rPr>
          <w:rFonts w:ascii="Times New Roman" w:hAnsi="Times New Roman"/>
          <w:bCs/>
          <w:sz w:val="28"/>
          <w:szCs w:val="28"/>
        </w:rPr>
        <w:t> </w:t>
      </w:r>
      <w:r w:rsidR="00E60334" w:rsidRPr="00685523">
        <w:rPr>
          <w:rFonts w:ascii="Times New Roman" w:hAnsi="Times New Roman"/>
          <w:bCs/>
          <w:sz w:val="28"/>
          <w:szCs w:val="28"/>
        </w:rPr>
        <w:t>м від поверхні землі. Від видування о</w:t>
      </w:r>
      <w:r w:rsidR="00BD0B5F" w:rsidRPr="00685523">
        <w:rPr>
          <w:rFonts w:ascii="Times New Roman" w:hAnsi="Times New Roman"/>
          <w:bCs/>
          <w:sz w:val="28"/>
          <w:szCs w:val="28"/>
        </w:rPr>
        <w:t>п</w:t>
      </w:r>
      <w:r w:rsidR="00E60334" w:rsidRPr="00685523">
        <w:rPr>
          <w:rFonts w:ascii="Times New Roman" w:hAnsi="Times New Roman"/>
          <w:bCs/>
          <w:sz w:val="28"/>
          <w:szCs w:val="28"/>
        </w:rPr>
        <w:t>адів прилад захищений металеви</w:t>
      </w:r>
      <w:r w:rsidR="00BD0B5F" w:rsidRPr="00685523">
        <w:rPr>
          <w:rFonts w:ascii="Times New Roman" w:hAnsi="Times New Roman"/>
          <w:bCs/>
          <w:sz w:val="28"/>
          <w:szCs w:val="28"/>
        </w:rPr>
        <w:t>ми</w:t>
      </w:r>
      <w:r w:rsidR="00E60334" w:rsidRPr="00685523">
        <w:rPr>
          <w:rFonts w:ascii="Times New Roman" w:hAnsi="Times New Roman"/>
          <w:bCs/>
          <w:sz w:val="28"/>
          <w:szCs w:val="28"/>
        </w:rPr>
        <w:t xml:space="preserve"> планк</w:t>
      </w:r>
      <w:r w:rsidR="00BD0B5F" w:rsidRPr="00685523">
        <w:rPr>
          <w:rFonts w:ascii="Times New Roman" w:hAnsi="Times New Roman"/>
          <w:bCs/>
          <w:sz w:val="28"/>
          <w:szCs w:val="28"/>
        </w:rPr>
        <w:t>ами</w:t>
      </w:r>
      <w:r w:rsidR="00E60334" w:rsidRPr="00685523">
        <w:rPr>
          <w:rFonts w:ascii="Times New Roman" w:hAnsi="Times New Roman"/>
          <w:bCs/>
          <w:sz w:val="28"/>
          <w:szCs w:val="28"/>
        </w:rPr>
        <w:t>, скріплени</w:t>
      </w:r>
      <w:r w:rsidR="00BD0B5F" w:rsidRPr="00685523">
        <w:rPr>
          <w:rFonts w:ascii="Times New Roman" w:hAnsi="Times New Roman"/>
          <w:bCs/>
          <w:sz w:val="28"/>
          <w:szCs w:val="28"/>
        </w:rPr>
        <w:t>ми</w:t>
      </w:r>
      <w:r w:rsidR="00E60334" w:rsidRPr="00685523">
        <w:rPr>
          <w:rFonts w:ascii="Times New Roman" w:hAnsi="Times New Roman"/>
          <w:bCs/>
          <w:sz w:val="28"/>
          <w:szCs w:val="28"/>
        </w:rPr>
        <w:t xml:space="preserve"> </w:t>
      </w:r>
      <w:r w:rsidR="00BD0B5F" w:rsidRPr="00685523">
        <w:rPr>
          <w:rFonts w:ascii="Times New Roman" w:hAnsi="Times New Roman"/>
          <w:bCs/>
          <w:sz w:val="28"/>
          <w:szCs w:val="28"/>
        </w:rPr>
        <w:t>в</w:t>
      </w:r>
      <w:r w:rsidR="00E60334" w:rsidRPr="00685523">
        <w:rPr>
          <w:rFonts w:ascii="Times New Roman" w:hAnsi="Times New Roman"/>
          <w:bCs/>
          <w:sz w:val="28"/>
          <w:szCs w:val="28"/>
        </w:rPr>
        <w:t xml:space="preserve"> нижній частині ланцюжком так, що всі планки мають нахил до площини обрію. Верхній кінець планок відігнутий у зовнішню сторону. Опади, що зібралися в опадомірі, вимірюють за допомогою вимірювальної склянки, кожна поділка якої відповідає шару о</w:t>
      </w:r>
      <w:r w:rsidR="00BD0B5F" w:rsidRPr="00685523">
        <w:rPr>
          <w:rFonts w:ascii="Times New Roman" w:hAnsi="Times New Roman"/>
          <w:bCs/>
          <w:sz w:val="28"/>
          <w:szCs w:val="28"/>
        </w:rPr>
        <w:t>п</w:t>
      </w:r>
      <w:r w:rsidR="00E60334" w:rsidRPr="00685523">
        <w:rPr>
          <w:rFonts w:ascii="Times New Roman" w:hAnsi="Times New Roman"/>
          <w:bCs/>
          <w:sz w:val="28"/>
          <w:szCs w:val="28"/>
        </w:rPr>
        <w:t>адів 0,1 мм</w:t>
      </w:r>
      <w:r w:rsidR="00BD0B5F" w:rsidRPr="00685523">
        <w:rPr>
          <w:rFonts w:ascii="Times New Roman" w:hAnsi="Times New Roman"/>
          <w:bCs/>
          <w:sz w:val="28"/>
          <w:szCs w:val="28"/>
        </w:rPr>
        <w:t>.</w:t>
      </w:r>
      <w:r w:rsidR="00E60334" w:rsidRPr="00685523">
        <w:rPr>
          <w:rFonts w:ascii="Times New Roman" w:hAnsi="Times New Roman"/>
          <w:bCs/>
          <w:sz w:val="28"/>
          <w:szCs w:val="28"/>
        </w:rPr>
        <w:t xml:space="preserve"> </w:t>
      </w:r>
    </w:p>
    <w:p w14:paraId="558C0A36" w14:textId="77777777" w:rsidR="000D0979" w:rsidRPr="00685523" w:rsidRDefault="00E60334" w:rsidP="000D0979">
      <w:pPr>
        <w:shd w:val="clear" w:color="auto" w:fill="FFFFFF"/>
        <w:spacing w:after="0" w:line="240" w:lineRule="auto"/>
        <w:ind w:firstLine="709"/>
        <w:jc w:val="both"/>
        <w:rPr>
          <w:rFonts w:ascii="Times New Roman" w:hAnsi="Times New Roman"/>
          <w:bCs/>
          <w:sz w:val="28"/>
          <w:szCs w:val="28"/>
        </w:rPr>
      </w:pPr>
      <w:r w:rsidRPr="00685523">
        <w:rPr>
          <w:rFonts w:ascii="Times New Roman" w:hAnsi="Times New Roman"/>
          <w:bCs/>
          <w:sz w:val="28"/>
          <w:szCs w:val="28"/>
        </w:rPr>
        <w:t>Для безупинного й автоматичного запису кількості рідких о</w:t>
      </w:r>
      <w:r w:rsidR="00BD0B5F" w:rsidRPr="00685523">
        <w:rPr>
          <w:rFonts w:ascii="Times New Roman" w:hAnsi="Times New Roman"/>
          <w:bCs/>
          <w:sz w:val="28"/>
          <w:szCs w:val="28"/>
        </w:rPr>
        <w:t>п</w:t>
      </w:r>
      <w:r w:rsidRPr="00685523">
        <w:rPr>
          <w:rFonts w:ascii="Times New Roman" w:hAnsi="Times New Roman"/>
          <w:bCs/>
          <w:sz w:val="28"/>
          <w:szCs w:val="28"/>
        </w:rPr>
        <w:t xml:space="preserve">адів </w:t>
      </w:r>
      <w:r w:rsidR="00BD0B5F" w:rsidRPr="00685523">
        <w:rPr>
          <w:rFonts w:ascii="Times New Roman" w:hAnsi="Times New Roman"/>
          <w:bCs/>
          <w:sz w:val="28"/>
          <w:szCs w:val="28"/>
        </w:rPr>
        <w:t>використовують</w:t>
      </w:r>
      <w:r w:rsidRPr="00685523">
        <w:rPr>
          <w:rFonts w:ascii="Times New Roman" w:hAnsi="Times New Roman"/>
          <w:bCs/>
          <w:sz w:val="28"/>
          <w:szCs w:val="28"/>
        </w:rPr>
        <w:t xml:space="preserve"> самописні дощоміри-плювіографи</w:t>
      </w:r>
      <w:r w:rsidRPr="00685523">
        <w:rPr>
          <w:rFonts w:ascii="Times New Roman" w:hAnsi="Times New Roman"/>
          <w:sz w:val="28"/>
          <w:szCs w:val="28"/>
        </w:rPr>
        <w:t xml:space="preserve"> (додаток Е).</w:t>
      </w:r>
      <w:r w:rsidRPr="00685523">
        <w:rPr>
          <w:rFonts w:ascii="Times New Roman" w:hAnsi="Times New Roman"/>
          <w:bCs/>
          <w:sz w:val="28"/>
          <w:szCs w:val="28"/>
        </w:rPr>
        <w:t xml:space="preserve"> Опади потрапляють у дощомірне відро площею 500см². </w:t>
      </w:r>
      <w:r w:rsidR="00BD0B5F" w:rsidRPr="00685523">
        <w:rPr>
          <w:rFonts w:ascii="Times New Roman" w:hAnsi="Times New Roman"/>
          <w:bCs/>
          <w:sz w:val="28"/>
          <w:szCs w:val="28"/>
        </w:rPr>
        <w:t>Із</w:t>
      </w:r>
      <w:r w:rsidRPr="00685523">
        <w:rPr>
          <w:rFonts w:ascii="Times New Roman" w:hAnsi="Times New Roman"/>
          <w:bCs/>
          <w:sz w:val="28"/>
          <w:szCs w:val="28"/>
        </w:rPr>
        <w:t xml:space="preserve"> дощомірного відра вода стікає по трубці  в циліндрі з поплавцем. До поплавця прикріплений </w:t>
      </w:r>
      <w:r w:rsidR="00BD0B5F" w:rsidRPr="00685523">
        <w:rPr>
          <w:rFonts w:ascii="Times New Roman" w:hAnsi="Times New Roman"/>
          <w:bCs/>
          <w:sz w:val="28"/>
          <w:szCs w:val="28"/>
        </w:rPr>
        <w:t>стержень із</w:t>
      </w:r>
      <w:r w:rsidRPr="00685523">
        <w:rPr>
          <w:rFonts w:ascii="Times New Roman" w:hAnsi="Times New Roman"/>
          <w:bCs/>
          <w:sz w:val="28"/>
          <w:szCs w:val="28"/>
        </w:rPr>
        <w:t xml:space="preserve"> пером, яке стикається зі стрічкою барабана, що обертається за допомогою годинникового механізму. При випаданні о</w:t>
      </w:r>
      <w:r w:rsidR="00BD0B5F" w:rsidRPr="00685523">
        <w:rPr>
          <w:rFonts w:ascii="Times New Roman" w:hAnsi="Times New Roman"/>
          <w:bCs/>
          <w:sz w:val="28"/>
          <w:szCs w:val="28"/>
        </w:rPr>
        <w:t>п</w:t>
      </w:r>
      <w:r w:rsidRPr="00685523">
        <w:rPr>
          <w:rFonts w:ascii="Times New Roman" w:hAnsi="Times New Roman"/>
          <w:bCs/>
          <w:sz w:val="28"/>
          <w:szCs w:val="28"/>
        </w:rPr>
        <w:t xml:space="preserve">адів поплавець піднімається і разом із ним рухається по стрічці перо, </w:t>
      </w:r>
      <w:r w:rsidR="00BD0B5F" w:rsidRPr="00685523">
        <w:rPr>
          <w:rFonts w:ascii="Times New Roman" w:hAnsi="Times New Roman"/>
          <w:bCs/>
          <w:sz w:val="28"/>
          <w:szCs w:val="28"/>
        </w:rPr>
        <w:t>зображуючи</w:t>
      </w:r>
      <w:r w:rsidRPr="00685523">
        <w:rPr>
          <w:rFonts w:ascii="Times New Roman" w:hAnsi="Times New Roman"/>
          <w:bCs/>
          <w:sz w:val="28"/>
          <w:szCs w:val="28"/>
        </w:rPr>
        <w:t xml:space="preserve"> криву зміни кількості о</w:t>
      </w:r>
      <w:r w:rsidR="00BD0B5F" w:rsidRPr="00685523">
        <w:rPr>
          <w:rFonts w:ascii="Times New Roman" w:hAnsi="Times New Roman"/>
          <w:bCs/>
          <w:sz w:val="28"/>
          <w:szCs w:val="28"/>
        </w:rPr>
        <w:t>п</w:t>
      </w:r>
      <w:r w:rsidRPr="00685523">
        <w:rPr>
          <w:rFonts w:ascii="Times New Roman" w:hAnsi="Times New Roman"/>
          <w:bCs/>
          <w:sz w:val="28"/>
          <w:szCs w:val="28"/>
        </w:rPr>
        <w:t>адів. При заповненні циліндричної посудини доверху вода автоматично виливається з нього через сифон у прий</w:t>
      </w:r>
      <w:r w:rsidR="00395AFC" w:rsidRPr="00685523">
        <w:rPr>
          <w:rFonts w:ascii="Times New Roman" w:hAnsi="Times New Roman"/>
          <w:bCs/>
          <w:sz w:val="28"/>
          <w:szCs w:val="28"/>
        </w:rPr>
        <w:t>мальну</w:t>
      </w:r>
      <w:r w:rsidRPr="00685523">
        <w:rPr>
          <w:rFonts w:ascii="Times New Roman" w:hAnsi="Times New Roman"/>
          <w:bCs/>
          <w:sz w:val="28"/>
          <w:szCs w:val="28"/>
        </w:rPr>
        <w:t xml:space="preserve"> посудину</w:t>
      </w:r>
      <w:r w:rsidR="00BD0B5F" w:rsidRPr="00685523">
        <w:rPr>
          <w:rFonts w:ascii="Times New Roman" w:hAnsi="Times New Roman"/>
          <w:bCs/>
          <w:sz w:val="28"/>
          <w:szCs w:val="28"/>
        </w:rPr>
        <w:t>,</w:t>
      </w:r>
      <w:r w:rsidRPr="00685523">
        <w:rPr>
          <w:rFonts w:ascii="Times New Roman" w:hAnsi="Times New Roman"/>
          <w:bCs/>
          <w:sz w:val="28"/>
          <w:szCs w:val="28"/>
        </w:rPr>
        <w:t xml:space="preserve"> і поплавець швидко опускається (перо в цей час пише спадну лінію). За відсутності опадів перо </w:t>
      </w:r>
      <w:r w:rsidR="00BD0B5F" w:rsidRPr="00685523">
        <w:rPr>
          <w:rFonts w:ascii="Times New Roman" w:hAnsi="Times New Roman"/>
          <w:bCs/>
          <w:sz w:val="28"/>
          <w:szCs w:val="28"/>
        </w:rPr>
        <w:t xml:space="preserve">креслить </w:t>
      </w:r>
      <w:r w:rsidRPr="00685523">
        <w:rPr>
          <w:rFonts w:ascii="Times New Roman" w:hAnsi="Times New Roman"/>
          <w:bCs/>
          <w:sz w:val="28"/>
          <w:szCs w:val="28"/>
        </w:rPr>
        <w:t xml:space="preserve">на стрічці горизонтальну лінію. У важкодоступних гірських районах </w:t>
      </w:r>
      <w:r w:rsidR="00BD0B5F" w:rsidRPr="00685523">
        <w:rPr>
          <w:rFonts w:ascii="Times New Roman" w:hAnsi="Times New Roman"/>
          <w:bCs/>
          <w:sz w:val="28"/>
          <w:szCs w:val="28"/>
        </w:rPr>
        <w:lastRenderedPageBreak/>
        <w:t>використовують</w:t>
      </w:r>
      <w:r w:rsidRPr="00685523">
        <w:rPr>
          <w:rFonts w:ascii="Times New Roman" w:hAnsi="Times New Roman"/>
          <w:bCs/>
          <w:sz w:val="28"/>
          <w:szCs w:val="28"/>
        </w:rPr>
        <w:t xml:space="preserve"> сумарні дощоміри, що збирають опади протягом тривалого періоду часу (</w:t>
      </w:r>
      <w:r w:rsidR="00BD0B5F" w:rsidRPr="00685523">
        <w:rPr>
          <w:rFonts w:ascii="Times New Roman" w:hAnsi="Times New Roman"/>
          <w:bCs/>
          <w:sz w:val="28"/>
          <w:szCs w:val="28"/>
        </w:rPr>
        <w:t xml:space="preserve">за </w:t>
      </w:r>
      <w:r w:rsidRPr="00685523">
        <w:rPr>
          <w:rFonts w:ascii="Times New Roman" w:hAnsi="Times New Roman"/>
          <w:bCs/>
          <w:sz w:val="28"/>
          <w:szCs w:val="28"/>
        </w:rPr>
        <w:t>місяць і більше).</w:t>
      </w:r>
    </w:p>
    <w:p w14:paraId="7870A80F"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 </w:t>
      </w:r>
      <w:r w:rsidR="0094410A" w:rsidRPr="00685523">
        <w:rPr>
          <w:rFonts w:ascii="Times New Roman" w:hAnsi="Times New Roman"/>
          <w:i/>
          <w:sz w:val="28"/>
          <w:szCs w:val="28"/>
        </w:rPr>
        <w:t>Постійна снігомірна рейка М–</w:t>
      </w:r>
      <w:r w:rsidRPr="00685523">
        <w:rPr>
          <w:rFonts w:ascii="Times New Roman" w:hAnsi="Times New Roman"/>
          <w:i/>
          <w:sz w:val="28"/>
          <w:szCs w:val="28"/>
        </w:rPr>
        <w:t>103</w:t>
      </w:r>
      <w:r w:rsidR="004E0C4E" w:rsidRPr="00685523">
        <w:rPr>
          <w:rFonts w:ascii="Times New Roman" w:hAnsi="Times New Roman"/>
          <w:sz w:val="28"/>
          <w:szCs w:val="28"/>
        </w:rPr>
        <w:t xml:space="preserve"> (рис. 11</w:t>
      </w:r>
      <w:r w:rsidRPr="00685523">
        <w:rPr>
          <w:rFonts w:ascii="Times New Roman" w:hAnsi="Times New Roman"/>
          <w:sz w:val="28"/>
          <w:szCs w:val="28"/>
        </w:rPr>
        <w:t xml:space="preserve">)  являє собою дерев'яний брус </w:t>
      </w:r>
      <w:r w:rsidR="00F70999" w:rsidRPr="00685523">
        <w:rPr>
          <w:rFonts w:ascii="Times New Roman" w:hAnsi="Times New Roman"/>
          <w:sz w:val="28"/>
          <w:szCs w:val="28"/>
        </w:rPr>
        <w:t xml:space="preserve">завдовжки </w:t>
      </w:r>
      <w:r w:rsidRPr="00685523">
        <w:rPr>
          <w:rFonts w:ascii="Times New Roman" w:hAnsi="Times New Roman"/>
          <w:sz w:val="28"/>
          <w:szCs w:val="28"/>
        </w:rPr>
        <w:t xml:space="preserve">близько 2 м і </w:t>
      </w:r>
      <w:r w:rsidR="00F70999" w:rsidRPr="00685523">
        <w:rPr>
          <w:rFonts w:ascii="Times New Roman" w:hAnsi="Times New Roman"/>
          <w:sz w:val="28"/>
          <w:szCs w:val="28"/>
        </w:rPr>
        <w:t>завширшки</w:t>
      </w:r>
      <w:r w:rsidRPr="00685523">
        <w:rPr>
          <w:rFonts w:ascii="Times New Roman" w:hAnsi="Times New Roman"/>
          <w:sz w:val="28"/>
          <w:szCs w:val="28"/>
        </w:rPr>
        <w:t xml:space="preserve"> не менш</w:t>
      </w:r>
      <w:r w:rsidR="00F70999" w:rsidRPr="00685523">
        <w:rPr>
          <w:rFonts w:ascii="Times New Roman" w:hAnsi="Times New Roman"/>
          <w:sz w:val="28"/>
          <w:szCs w:val="28"/>
        </w:rPr>
        <w:t>е</w:t>
      </w:r>
      <w:r w:rsidRPr="00685523">
        <w:rPr>
          <w:rFonts w:ascii="Times New Roman" w:hAnsi="Times New Roman"/>
          <w:sz w:val="28"/>
          <w:szCs w:val="28"/>
        </w:rPr>
        <w:t xml:space="preserve"> 5 см зі шкалою в</w:t>
      </w:r>
      <w:r w:rsidRPr="00685523">
        <w:t xml:space="preserve"> </w:t>
      </w:r>
      <w:r w:rsidRPr="00685523">
        <w:rPr>
          <w:rFonts w:ascii="Times New Roman" w:hAnsi="Times New Roman"/>
          <w:sz w:val="28"/>
          <w:szCs w:val="28"/>
        </w:rPr>
        <w:t>сантиметрах.</w:t>
      </w:r>
    </w:p>
    <w:p w14:paraId="14EC3D9D" w14:textId="77777777" w:rsidR="000D0979" w:rsidRPr="00685523" w:rsidRDefault="00E60334" w:rsidP="000D0979">
      <w:pPr>
        <w:shd w:val="clear" w:color="auto" w:fill="FFFFFF"/>
        <w:spacing w:after="0" w:line="240" w:lineRule="auto"/>
        <w:ind w:firstLine="709"/>
        <w:jc w:val="both"/>
        <w:rPr>
          <w:rFonts w:ascii="Times New Roman" w:hAnsi="Times New Roman"/>
          <w:sz w:val="28"/>
          <w:szCs w:val="28"/>
        </w:rPr>
      </w:pPr>
      <w:r w:rsidRPr="00685523">
        <w:rPr>
          <w:rFonts w:ascii="Times New Roman" w:hAnsi="Times New Roman"/>
          <w:sz w:val="28"/>
          <w:szCs w:val="28"/>
        </w:rPr>
        <w:t>Постійні снігомірні рейки встановлюють восени до початку снігопадів. У місці установки забивають у землю дерев'яний</w:t>
      </w:r>
      <w:r w:rsidR="0094410A" w:rsidRPr="00685523">
        <w:rPr>
          <w:rFonts w:ascii="Times New Roman" w:hAnsi="Times New Roman"/>
          <w:sz w:val="28"/>
          <w:szCs w:val="28"/>
        </w:rPr>
        <w:t xml:space="preserve"> загострений брусок </w:t>
      </w:r>
      <w:r w:rsidR="00F70999" w:rsidRPr="00685523">
        <w:rPr>
          <w:rFonts w:ascii="Times New Roman" w:hAnsi="Times New Roman"/>
          <w:sz w:val="28"/>
          <w:szCs w:val="28"/>
        </w:rPr>
        <w:t xml:space="preserve">завдовжки </w:t>
      </w:r>
      <w:r w:rsidR="0094410A" w:rsidRPr="00685523">
        <w:rPr>
          <w:rFonts w:ascii="Times New Roman" w:hAnsi="Times New Roman"/>
          <w:sz w:val="28"/>
          <w:szCs w:val="28"/>
        </w:rPr>
        <w:t>40</w:t>
      </w:r>
      <w:r w:rsidR="00F70999" w:rsidRPr="00685523">
        <w:rPr>
          <w:rFonts w:ascii="Times New Roman" w:hAnsi="Times New Roman"/>
          <w:sz w:val="28"/>
          <w:szCs w:val="28"/>
        </w:rPr>
        <w:t>-</w:t>
      </w:r>
      <w:r w:rsidRPr="00685523">
        <w:rPr>
          <w:rFonts w:ascii="Times New Roman" w:hAnsi="Times New Roman"/>
          <w:sz w:val="28"/>
          <w:szCs w:val="28"/>
        </w:rPr>
        <w:t>60 см  із запиляною сходинкою</w:t>
      </w:r>
      <w:r w:rsidR="00F70999" w:rsidRPr="00685523">
        <w:rPr>
          <w:rFonts w:ascii="Times New Roman" w:hAnsi="Times New Roman"/>
          <w:sz w:val="28"/>
          <w:szCs w:val="28"/>
        </w:rPr>
        <w:t>. Д</w:t>
      </w:r>
      <w:r w:rsidRPr="00685523">
        <w:rPr>
          <w:rFonts w:ascii="Times New Roman" w:hAnsi="Times New Roman"/>
          <w:sz w:val="28"/>
          <w:szCs w:val="28"/>
        </w:rPr>
        <w:t xml:space="preserve">о цього бруска пригвинчують снігомірну рейку так, щоб </w:t>
      </w:r>
      <w:r w:rsidR="00F70999" w:rsidRPr="00685523">
        <w:rPr>
          <w:rFonts w:ascii="Times New Roman" w:hAnsi="Times New Roman"/>
          <w:sz w:val="28"/>
          <w:szCs w:val="28"/>
        </w:rPr>
        <w:t xml:space="preserve">її </w:t>
      </w:r>
      <w:r w:rsidRPr="00685523">
        <w:rPr>
          <w:rFonts w:ascii="Times New Roman" w:hAnsi="Times New Roman"/>
          <w:sz w:val="28"/>
          <w:szCs w:val="28"/>
        </w:rPr>
        <w:t xml:space="preserve">нульовий розподіл перебував на рівні ґрунту. Звичайно встановлюють три постійні снігомірні рейки, розташовуючи їх по трикутнику. Відстань між ними </w:t>
      </w:r>
      <w:r w:rsidR="00F70999" w:rsidRPr="00685523">
        <w:rPr>
          <w:rFonts w:ascii="Times New Roman" w:hAnsi="Times New Roman"/>
          <w:sz w:val="28"/>
          <w:szCs w:val="28"/>
        </w:rPr>
        <w:t>має</w:t>
      </w:r>
      <w:r w:rsidRPr="00685523">
        <w:rPr>
          <w:rFonts w:ascii="Times New Roman" w:hAnsi="Times New Roman"/>
          <w:sz w:val="28"/>
          <w:szCs w:val="28"/>
        </w:rPr>
        <w:t xml:space="preserve"> бути близько 10 м. Вимір</w:t>
      </w:r>
      <w:r w:rsidR="00F70999" w:rsidRPr="00685523">
        <w:rPr>
          <w:rFonts w:ascii="Times New Roman" w:hAnsi="Times New Roman"/>
          <w:sz w:val="28"/>
          <w:szCs w:val="28"/>
        </w:rPr>
        <w:t>ювання</w:t>
      </w:r>
      <w:r w:rsidRPr="00685523">
        <w:rPr>
          <w:rFonts w:ascii="Times New Roman" w:hAnsi="Times New Roman"/>
          <w:sz w:val="28"/>
          <w:szCs w:val="28"/>
        </w:rPr>
        <w:t xml:space="preserve"> висоти </w:t>
      </w:r>
      <w:r w:rsidR="00F70999" w:rsidRPr="00685523">
        <w:rPr>
          <w:rFonts w:ascii="Times New Roman" w:hAnsi="Times New Roman"/>
          <w:sz w:val="28"/>
          <w:szCs w:val="28"/>
        </w:rPr>
        <w:t>снігового</w:t>
      </w:r>
      <w:r w:rsidRPr="00685523">
        <w:rPr>
          <w:rFonts w:ascii="Times New Roman" w:hAnsi="Times New Roman"/>
          <w:sz w:val="28"/>
          <w:szCs w:val="28"/>
        </w:rPr>
        <w:t xml:space="preserve"> покриву </w:t>
      </w:r>
      <w:r w:rsidR="00F70999" w:rsidRPr="00685523">
        <w:rPr>
          <w:rFonts w:ascii="Times New Roman" w:hAnsi="Times New Roman"/>
          <w:sz w:val="28"/>
          <w:szCs w:val="28"/>
        </w:rPr>
        <w:t>за</w:t>
      </w:r>
      <w:r w:rsidRPr="00685523">
        <w:rPr>
          <w:rFonts w:ascii="Times New Roman" w:hAnsi="Times New Roman"/>
          <w:sz w:val="28"/>
          <w:szCs w:val="28"/>
        </w:rPr>
        <w:t xml:space="preserve"> постійни</w:t>
      </w:r>
      <w:r w:rsidR="00F70999" w:rsidRPr="00685523">
        <w:rPr>
          <w:rFonts w:ascii="Times New Roman" w:hAnsi="Times New Roman"/>
          <w:sz w:val="28"/>
          <w:szCs w:val="28"/>
        </w:rPr>
        <w:t>ми</w:t>
      </w:r>
      <w:r w:rsidRPr="00685523">
        <w:rPr>
          <w:rFonts w:ascii="Times New Roman" w:hAnsi="Times New Roman"/>
          <w:sz w:val="28"/>
          <w:szCs w:val="28"/>
        </w:rPr>
        <w:t xml:space="preserve"> рейка</w:t>
      </w:r>
      <w:r w:rsidR="00F70999" w:rsidRPr="00685523">
        <w:rPr>
          <w:rFonts w:ascii="Times New Roman" w:hAnsi="Times New Roman"/>
          <w:sz w:val="28"/>
          <w:szCs w:val="28"/>
        </w:rPr>
        <w:t>ми</w:t>
      </w:r>
      <w:r w:rsidRPr="00685523">
        <w:rPr>
          <w:rFonts w:ascii="Times New Roman" w:hAnsi="Times New Roman"/>
          <w:sz w:val="28"/>
          <w:szCs w:val="28"/>
        </w:rPr>
        <w:t xml:space="preserve"> роблять із </w:t>
      </w:r>
      <w:r w:rsidR="0094410A" w:rsidRPr="00685523">
        <w:rPr>
          <w:rFonts w:ascii="Times New Roman" w:hAnsi="Times New Roman"/>
          <w:sz w:val="28"/>
          <w:szCs w:val="28"/>
        </w:rPr>
        <w:t>того самого місця на відстані 5</w:t>
      </w:r>
      <w:r w:rsidR="00F70999" w:rsidRPr="00685523">
        <w:rPr>
          <w:rFonts w:ascii="Times New Roman" w:hAnsi="Times New Roman"/>
          <w:sz w:val="28"/>
          <w:szCs w:val="28"/>
        </w:rPr>
        <w:t>-</w:t>
      </w:r>
      <w:r w:rsidRPr="00685523">
        <w:rPr>
          <w:rFonts w:ascii="Times New Roman" w:hAnsi="Times New Roman"/>
          <w:sz w:val="28"/>
          <w:szCs w:val="28"/>
        </w:rPr>
        <w:t xml:space="preserve">6 кроків від рейки, не порушуючи покриву біля рейки. Тому що безпосередньо біля рейки під дією вітру може відбутися видування снігу, то при підрахунку необхідно нахилятися </w:t>
      </w:r>
      <w:r w:rsidR="00F70999" w:rsidRPr="00685523">
        <w:rPr>
          <w:rFonts w:ascii="Times New Roman" w:hAnsi="Times New Roman"/>
          <w:sz w:val="28"/>
          <w:szCs w:val="28"/>
        </w:rPr>
        <w:t>якомога</w:t>
      </w:r>
      <w:r w:rsidRPr="00685523">
        <w:rPr>
          <w:rFonts w:ascii="Times New Roman" w:hAnsi="Times New Roman"/>
          <w:sz w:val="28"/>
          <w:szCs w:val="28"/>
        </w:rPr>
        <w:t xml:space="preserve"> ближче до поверхні </w:t>
      </w:r>
      <w:r w:rsidR="00F70999" w:rsidRPr="00685523">
        <w:rPr>
          <w:rFonts w:ascii="Times New Roman" w:hAnsi="Times New Roman"/>
          <w:sz w:val="28"/>
          <w:szCs w:val="28"/>
        </w:rPr>
        <w:t>снігового</w:t>
      </w:r>
      <w:r w:rsidRPr="00685523">
        <w:rPr>
          <w:rFonts w:ascii="Times New Roman" w:hAnsi="Times New Roman"/>
          <w:sz w:val="28"/>
          <w:szCs w:val="28"/>
        </w:rPr>
        <w:t xml:space="preserve"> покриву. Відлік роблять із точністю до 1 см.</w:t>
      </w:r>
    </w:p>
    <w:p w14:paraId="460474BF" w14:textId="77777777" w:rsidR="00E60334" w:rsidRPr="00685523" w:rsidRDefault="000D0979" w:rsidP="000D0979">
      <w:pPr>
        <w:shd w:val="clear" w:color="auto" w:fill="FFFFFF"/>
        <w:spacing w:after="0" w:line="240" w:lineRule="auto"/>
        <w:ind w:firstLine="709"/>
        <w:jc w:val="both"/>
        <w:rPr>
          <w:rFonts w:ascii="Times New Roman" w:hAnsi="Times New Roman"/>
          <w:b/>
          <w:bCs/>
          <w:sz w:val="28"/>
          <w:szCs w:val="28"/>
          <w:lang w:eastAsia="ru-RU"/>
        </w:rPr>
      </w:pPr>
      <w:r w:rsidRPr="00685523">
        <w:rPr>
          <w:rFonts w:ascii="Times New Roman" w:hAnsi="Times New Roman"/>
          <w:i/>
          <w:sz w:val="28"/>
          <w:szCs w:val="28"/>
        </w:rPr>
        <w:t xml:space="preserve"> </w:t>
      </w:r>
      <w:r w:rsidR="0094410A" w:rsidRPr="00685523">
        <w:rPr>
          <w:rFonts w:ascii="Times New Roman" w:hAnsi="Times New Roman"/>
          <w:i/>
          <w:sz w:val="28"/>
          <w:szCs w:val="28"/>
        </w:rPr>
        <w:t>Переносна снігомірна рейка М–</w:t>
      </w:r>
      <w:r w:rsidR="00E60334" w:rsidRPr="00685523">
        <w:rPr>
          <w:rFonts w:ascii="Times New Roman" w:hAnsi="Times New Roman"/>
          <w:i/>
          <w:sz w:val="28"/>
          <w:szCs w:val="28"/>
        </w:rPr>
        <w:t>104</w:t>
      </w:r>
      <w:r w:rsidR="00E60334" w:rsidRPr="00685523">
        <w:rPr>
          <w:rFonts w:ascii="Times New Roman" w:hAnsi="Times New Roman"/>
          <w:sz w:val="28"/>
          <w:szCs w:val="28"/>
        </w:rPr>
        <w:t xml:space="preserve"> </w:t>
      </w:r>
      <w:r w:rsidR="00F70999" w:rsidRPr="00685523">
        <w:rPr>
          <w:rFonts w:ascii="Times New Roman" w:hAnsi="Times New Roman"/>
          <w:sz w:val="28"/>
          <w:szCs w:val="28"/>
        </w:rPr>
        <w:t>використовується</w:t>
      </w:r>
      <w:r w:rsidR="00E60334" w:rsidRPr="00685523">
        <w:rPr>
          <w:rFonts w:ascii="Times New Roman" w:hAnsi="Times New Roman"/>
          <w:sz w:val="28"/>
          <w:szCs w:val="28"/>
        </w:rPr>
        <w:t xml:space="preserve"> при маршрутних вимірах висоти снігового покриву і являє собою дерев'яний брусок </w:t>
      </w:r>
      <w:r w:rsidR="00F70999" w:rsidRPr="00685523">
        <w:rPr>
          <w:rFonts w:ascii="Times New Roman" w:hAnsi="Times New Roman"/>
          <w:sz w:val="28"/>
          <w:szCs w:val="28"/>
        </w:rPr>
        <w:t xml:space="preserve">завдовжки </w:t>
      </w:r>
      <w:r w:rsidR="00E60334" w:rsidRPr="00685523">
        <w:rPr>
          <w:rFonts w:ascii="Times New Roman" w:hAnsi="Times New Roman"/>
          <w:sz w:val="28"/>
          <w:szCs w:val="28"/>
        </w:rPr>
        <w:t xml:space="preserve">180 см, </w:t>
      </w:r>
      <w:r w:rsidR="00F70999" w:rsidRPr="00685523">
        <w:rPr>
          <w:rFonts w:ascii="Times New Roman" w:hAnsi="Times New Roman"/>
          <w:sz w:val="28"/>
          <w:szCs w:val="28"/>
        </w:rPr>
        <w:t>завширшки</w:t>
      </w:r>
      <w:r w:rsidR="00E60334" w:rsidRPr="00685523">
        <w:rPr>
          <w:rFonts w:ascii="Times New Roman" w:hAnsi="Times New Roman"/>
          <w:sz w:val="28"/>
          <w:szCs w:val="28"/>
        </w:rPr>
        <w:t xml:space="preserve"> 4 см і </w:t>
      </w:r>
      <w:r w:rsidR="00F70999" w:rsidRPr="00685523">
        <w:rPr>
          <w:rFonts w:ascii="Times New Roman" w:hAnsi="Times New Roman"/>
          <w:sz w:val="28"/>
          <w:szCs w:val="28"/>
        </w:rPr>
        <w:t>завтовшки</w:t>
      </w:r>
      <w:r w:rsidR="00E60334" w:rsidRPr="00685523">
        <w:rPr>
          <w:rFonts w:ascii="Times New Roman" w:hAnsi="Times New Roman"/>
          <w:sz w:val="28"/>
          <w:szCs w:val="28"/>
        </w:rPr>
        <w:t xml:space="preserve"> 2 см, виготовлений із сух</w:t>
      </w:r>
      <w:r w:rsidR="00F70999" w:rsidRPr="00685523">
        <w:rPr>
          <w:rFonts w:ascii="Times New Roman" w:hAnsi="Times New Roman"/>
          <w:sz w:val="28"/>
          <w:szCs w:val="28"/>
        </w:rPr>
        <w:t>ого</w:t>
      </w:r>
      <w:r w:rsidR="00E60334" w:rsidRPr="00685523">
        <w:rPr>
          <w:rFonts w:ascii="Times New Roman" w:hAnsi="Times New Roman"/>
          <w:sz w:val="28"/>
          <w:szCs w:val="28"/>
        </w:rPr>
        <w:t>, просочен</w:t>
      </w:r>
      <w:r w:rsidR="00F70999" w:rsidRPr="00685523">
        <w:rPr>
          <w:rFonts w:ascii="Times New Roman" w:hAnsi="Times New Roman"/>
          <w:sz w:val="28"/>
          <w:szCs w:val="28"/>
        </w:rPr>
        <w:t>ого</w:t>
      </w:r>
      <w:r w:rsidR="00E60334" w:rsidRPr="00685523">
        <w:rPr>
          <w:rFonts w:ascii="Times New Roman" w:hAnsi="Times New Roman"/>
          <w:sz w:val="28"/>
          <w:szCs w:val="28"/>
        </w:rPr>
        <w:t xml:space="preserve"> маслом дерева. Нижній кінець рейки загострений і оббитий жерстю. На одн</w:t>
      </w:r>
      <w:r w:rsidR="00F70999" w:rsidRPr="00685523">
        <w:rPr>
          <w:rFonts w:ascii="Times New Roman" w:hAnsi="Times New Roman"/>
          <w:sz w:val="28"/>
          <w:szCs w:val="28"/>
        </w:rPr>
        <w:t>ому</w:t>
      </w:r>
      <w:r w:rsidR="00E60334" w:rsidRPr="00685523">
        <w:rPr>
          <w:rFonts w:ascii="Times New Roman" w:hAnsi="Times New Roman"/>
          <w:sz w:val="28"/>
          <w:szCs w:val="28"/>
        </w:rPr>
        <w:t xml:space="preserve"> </w:t>
      </w:r>
      <w:r w:rsidR="00F70999" w:rsidRPr="00685523">
        <w:rPr>
          <w:rFonts w:ascii="Times New Roman" w:hAnsi="Times New Roman"/>
          <w:sz w:val="28"/>
          <w:szCs w:val="28"/>
        </w:rPr>
        <w:t>боці</w:t>
      </w:r>
      <w:r w:rsidR="00E60334" w:rsidRPr="00685523">
        <w:rPr>
          <w:rFonts w:ascii="Times New Roman" w:hAnsi="Times New Roman"/>
          <w:sz w:val="28"/>
          <w:szCs w:val="28"/>
        </w:rPr>
        <w:t xml:space="preserve"> рейки нанесен</w:t>
      </w:r>
      <w:r w:rsidR="00F70999" w:rsidRPr="00685523">
        <w:rPr>
          <w:rFonts w:ascii="Times New Roman" w:hAnsi="Times New Roman"/>
          <w:sz w:val="28"/>
          <w:szCs w:val="28"/>
        </w:rPr>
        <w:t>о</w:t>
      </w:r>
      <w:r w:rsidR="00E60334" w:rsidRPr="00685523">
        <w:rPr>
          <w:rFonts w:ascii="Times New Roman" w:hAnsi="Times New Roman"/>
          <w:sz w:val="28"/>
          <w:szCs w:val="28"/>
        </w:rPr>
        <w:t xml:space="preserve"> </w:t>
      </w:r>
      <w:r w:rsidR="00F70999" w:rsidRPr="00685523">
        <w:rPr>
          <w:rFonts w:ascii="Times New Roman" w:hAnsi="Times New Roman"/>
          <w:sz w:val="28"/>
          <w:szCs w:val="28"/>
        </w:rPr>
        <w:t>поділки</w:t>
      </w:r>
      <w:r w:rsidR="00E60334" w:rsidRPr="00685523">
        <w:rPr>
          <w:rFonts w:ascii="Times New Roman" w:hAnsi="Times New Roman"/>
          <w:sz w:val="28"/>
          <w:szCs w:val="28"/>
        </w:rPr>
        <w:t xml:space="preserve"> в сантиметрах (ціна </w:t>
      </w:r>
      <w:r w:rsidR="00F70999" w:rsidRPr="00685523">
        <w:rPr>
          <w:rFonts w:ascii="Times New Roman" w:hAnsi="Times New Roman"/>
          <w:sz w:val="28"/>
          <w:szCs w:val="28"/>
        </w:rPr>
        <w:t>поділки</w:t>
      </w:r>
      <w:r w:rsidR="00E60334" w:rsidRPr="00685523">
        <w:rPr>
          <w:rFonts w:ascii="Times New Roman" w:hAnsi="Times New Roman"/>
          <w:sz w:val="28"/>
          <w:szCs w:val="28"/>
        </w:rPr>
        <w:t xml:space="preserve"> 1</w:t>
      </w:r>
      <w:r w:rsidR="00F70999" w:rsidRPr="00685523">
        <w:rPr>
          <w:rFonts w:ascii="Times New Roman" w:hAnsi="Times New Roman"/>
          <w:sz w:val="28"/>
          <w:szCs w:val="28"/>
        </w:rPr>
        <w:t> </w:t>
      </w:r>
      <w:r w:rsidR="00E60334" w:rsidRPr="00685523">
        <w:rPr>
          <w:rFonts w:ascii="Times New Roman" w:hAnsi="Times New Roman"/>
          <w:sz w:val="28"/>
          <w:szCs w:val="28"/>
        </w:rPr>
        <w:t xml:space="preserve">см). Початок </w:t>
      </w:r>
      <w:r w:rsidR="00F70999" w:rsidRPr="00685523">
        <w:rPr>
          <w:rFonts w:ascii="Times New Roman" w:hAnsi="Times New Roman"/>
          <w:sz w:val="28"/>
          <w:szCs w:val="28"/>
        </w:rPr>
        <w:t xml:space="preserve">поділу </w:t>
      </w:r>
      <w:r w:rsidR="00E60334" w:rsidRPr="00685523">
        <w:rPr>
          <w:rFonts w:ascii="Times New Roman" w:hAnsi="Times New Roman"/>
          <w:sz w:val="28"/>
          <w:szCs w:val="28"/>
        </w:rPr>
        <w:t>шкали збігається з нижнім обрізом наконечника.</w:t>
      </w:r>
      <w:r w:rsidR="00E60334" w:rsidRPr="00685523">
        <w:rPr>
          <w:rFonts w:ascii="Times New Roman" w:hAnsi="Times New Roman"/>
          <w:b/>
          <w:bCs/>
          <w:sz w:val="28"/>
          <w:szCs w:val="28"/>
          <w:lang w:eastAsia="ru-RU"/>
        </w:rPr>
        <w:t xml:space="preserve"> </w:t>
      </w:r>
    </w:p>
    <w:p w14:paraId="33FF8C85" w14:textId="77777777" w:rsidR="00E60334" w:rsidRPr="00685523" w:rsidRDefault="00E60334" w:rsidP="000D0979">
      <w:pPr>
        <w:shd w:val="clear" w:color="auto" w:fill="FFFFFF"/>
        <w:spacing w:after="0" w:line="240" w:lineRule="auto"/>
        <w:ind w:left="10" w:firstLine="331"/>
        <w:jc w:val="both"/>
        <w:rPr>
          <w:rFonts w:ascii="Times New Roman" w:hAnsi="Times New Roman"/>
          <w:b/>
          <w:bCs/>
          <w:sz w:val="28"/>
          <w:szCs w:val="28"/>
          <w:lang w:eastAsia="ru-RU"/>
        </w:rPr>
      </w:pPr>
    </w:p>
    <w:p w14:paraId="6DBE8894" w14:textId="77777777" w:rsidR="00E60334" w:rsidRPr="00685523" w:rsidRDefault="00D35797" w:rsidP="00E60334">
      <w:pPr>
        <w:shd w:val="clear" w:color="auto" w:fill="FFFFFF"/>
        <w:spacing w:before="43" w:line="240" w:lineRule="auto"/>
        <w:jc w:val="center"/>
        <w:rPr>
          <w:rFonts w:ascii="Times New Roman" w:hAnsi="Times New Roman"/>
          <w:sz w:val="28"/>
          <w:szCs w:val="28"/>
          <w:lang w:eastAsia="ru-RU"/>
        </w:rPr>
      </w:pPr>
      <w:r w:rsidRPr="00685523">
        <w:rPr>
          <w:noProof/>
          <w:lang w:val="ru-RU" w:eastAsia="ru-RU"/>
        </w:rPr>
        <w:drawing>
          <wp:anchor distT="0" distB="0" distL="0" distR="0" simplePos="0" relativeHeight="251664384" behindDoc="0" locked="0" layoutInCell="1" allowOverlap="0" wp14:anchorId="78DFFB29" wp14:editId="43B33FA4">
            <wp:simplePos x="0" y="0"/>
            <wp:positionH relativeFrom="column">
              <wp:posOffset>1402080</wp:posOffset>
            </wp:positionH>
            <wp:positionV relativeFrom="paragraph">
              <wp:posOffset>563245</wp:posOffset>
            </wp:positionV>
            <wp:extent cx="457200" cy="1762125"/>
            <wp:effectExtent l="0" t="0" r="0" b="9525"/>
            <wp:wrapSquare wrapText="bothSides"/>
            <wp:docPr id="82" name="Рисунок 5" descr="http://meteonet.ru/i/observ/235/200703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eteonet.ru/i/observ/235/20070323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762125"/>
                    </a:xfrm>
                    <a:prstGeom prst="rect">
                      <a:avLst/>
                    </a:prstGeom>
                    <a:noFill/>
                  </pic:spPr>
                </pic:pic>
              </a:graphicData>
            </a:graphic>
          </wp:anchor>
        </w:drawing>
      </w:r>
      <w:r w:rsidR="00E60334" w:rsidRPr="00685523">
        <w:rPr>
          <w:rFonts w:ascii="Times New Roman" w:hAnsi="Times New Roman"/>
          <w:sz w:val="28"/>
          <w:szCs w:val="28"/>
        </w:rPr>
        <w:t xml:space="preserve">                                        </w:t>
      </w:r>
      <w:r w:rsidR="00E60334" w:rsidRPr="00685523">
        <w:rPr>
          <w:rFonts w:ascii="Times New Roman" w:hAnsi="Times New Roman"/>
          <w:noProof/>
          <w:sz w:val="28"/>
          <w:szCs w:val="28"/>
          <w:lang w:val="ru-RU" w:eastAsia="ru-RU"/>
        </w:rPr>
        <w:drawing>
          <wp:inline distT="0" distB="0" distL="0" distR="0" wp14:anchorId="4E9D5836" wp14:editId="054DDD19">
            <wp:extent cx="922020" cy="2354580"/>
            <wp:effectExtent l="0" t="0" r="0" b="7620"/>
            <wp:docPr id="83" name="Рисунок 16" descr="http://zoometod.narod.ru/imageris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zoometod.narod.ru/imageris10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020" cy="2354580"/>
                    </a:xfrm>
                    <a:prstGeom prst="rect">
                      <a:avLst/>
                    </a:prstGeom>
                    <a:noFill/>
                    <a:ln>
                      <a:noFill/>
                    </a:ln>
                  </pic:spPr>
                </pic:pic>
              </a:graphicData>
            </a:graphic>
          </wp:inline>
        </w:drawing>
      </w:r>
    </w:p>
    <w:p w14:paraId="418A93CC" w14:textId="77777777" w:rsidR="00E60334" w:rsidRPr="00685523" w:rsidRDefault="004E0C4E" w:rsidP="00E60334">
      <w:pPr>
        <w:shd w:val="clear" w:color="auto" w:fill="FFFFFF"/>
        <w:spacing w:after="0" w:line="240" w:lineRule="auto"/>
        <w:jc w:val="both"/>
        <w:rPr>
          <w:rFonts w:ascii="Times New Roman" w:hAnsi="Times New Roman"/>
          <w:sz w:val="28"/>
          <w:szCs w:val="28"/>
        </w:rPr>
      </w:pPr>
      <w:r w:rsidRPr="00685523">
        <w:rPr>
          <w:rFonts w:ascii="Times New Roman" w:hAnsi="Times New Roman"/>
          <w:sz w:val="28"/>
          <w:szCs w:val="28"/>
        </w:rPr>
        <w:t xml:space="preserve">     Рисунок 11</w:t>
      </w:r>
      <w:r w:rsidR="00E60334" w:rsidRPr="00685523">
        <w:rPr>
          <w:rFonts w:ascii="Times New Roman" w:hAnsi="Times New Roman"/>
          <w:sz w:val="28"/>
          <w:szCs w:val="28"/>
        </w:rPr>
        <w:t xml:space="preserve"> </w:t>
      </w:r>
      <w:r w:rsidR="00E60334" w:rsidRPr="00685523">
        <w:rPr>
          <w:rFonts w:ascii="Times New Roman" w:hAnsi="Times New Roman"/>
          <w:i/>
          <w:sz w:val="28"/>
          <w:szCs w:val="28"/>
        </w:rPr>
        <w:t xml:space="preserve"> – </w:t>
      </w:r>
      <w:r w:rsidR="00E60334" w:rsidRPr="00685523">
        <w:rPr>
          <w:rFonts w:ascii="Times New Roman" w:hAnsi="Times New Roman"/>
          <w:sz w:val="28"/>
          <w:szCs w:val="28"/>
        </w:rPr>
        <w:t>Снігова рейка</w:t>
      </w:r>
      <w:r w:rsidR="00E60334" w:rsidRPr="00685523">
        <w:rPr>
          <w:rFonts w:ascii="Times New Roman" w:hAnsi="Times New Roman"/>
          <w:i/>
          <w:sz w:val="28"/>
          <w:szCs w:val="28"/>
        </w:rPr>
        <w:t xml:space="preserve"> </w:t>
      </w:r>
      <w:r w:rsidRPr="00685523">
        <w:rPr>
          <w:rFonts w:ascii="Times New Roman" w:hAnsi="Times New Roman"/>
          <w:sz w:val="28"/>
          <w:szCs w:val="28"/>
        </w:rPr>
        <w:t xml:space="preserve">М-103                 Рисунок 12 </w:t>
      </w:r>
      <w:r w:rsidR="00E60334" w:rsidRPr="00685523">
        <w:rPr>
          <w:rFonts w:ascii="Times New Roman" w:hAnsi="Times New Roman"/>
          <w:i/>
          <w:sz w:val="28"/>
          <w:szCs w:val="28"/>
        </w:rPr>
        <w:t xml:space="preserve">– </w:t>
      </w:r>
      <w:r w:rsidR="00E60334" w:rsidRPr="00685523">
        <w:rPr>
          <w:rFonts w:ascii="Times New Roman" w:hAnsi="Times New Roman"/>
          <w:sz w:val="28"/>
          <w:szCs w:val="28"/>
        </w:rPr>
        <w:t xml:space="preserve"> Снігомір ВР-43</w:t>
      </w:r>
    </w:p>
    <w:p w14:paraId="7C54C0AA" w14:textId="77777777" w:rsidR="00E60334" w:rsidRPr="00685523" w:rsidRDefault="00E60334" w:rsidP="00E60334">
      <w:pPr>
        <w:shd w:val="clear" w:color="auto" w:fill="FFFFFF"/>
        <w:spacing w:after="0" w:line="240" w:lineRule="auto"/>
        <w:jc w:val="both"/>
        <w:rPr>
          <w:rFonts w:ascii="Times New Roman" w:hAnsi="Times New Roman"/>
          <w:i/>
          <w:sz w:val="28"/>
          <w:szCs w:val="28"/>
        </w:rPr>
      </w:pPr>
    </w:p>
    <w:p w14:paraId="5A702581" w14:textId="77777777" w:rsidR="00E60334" w:rsidRPr="00685523" w:rsidRDefault="00E60334" w:rsidP="00527552">
      <w:pPr>
        <w:shd w:val="clear" w:color="auto" w:fill="FFFFFF"/>
        <w:spacing w:after="0" w:line="240" w:lineRule="auto"/>
        <w:ind w:left="5" w:firstLine="704"/>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bCs/>
          <w:i/>
          <w:sz w:val="28"/>
          <w:szCs w:val="28"/>
        </w:rPr>
        <w:t xml:space="preserve">  Сніговий покрив </w:t>
      </w:r>
      <w:r w:rsidRPr="00685523">
        <w:rPr>
          <w:rFonts w:ascii="Times New Roman" w:hAnsi="Times New Roman"/>
          <w:sz w:val="28"/>
          <w:szCs w:val="28"/>
        </w:rPr>
        <w:t xml:space="preserve"> </w:t>
      </w:r>
      <w:r w:rsidR="0094410A" w:rsidRPr="00685523">
        <w:rPr>
          <w:rFonts w:ascii="Times New Roman" w:hAnsi="Times New Roman"/>
          <w:i/>
          <w:sz w:val="28"/>
          <w:szCs w:val="28"/>
        </w:rPr>
        <w:t xml:space="preserve">– </w:t>
      </w:r>
      <w:r w:rsidRPr="00685523">
        <w:rPr>
          <w:rFonts w:ascii="Times New Roman" w:hAnsi="Times New Roman"/>
          <w:sz w:val="28"/>
          <w:szCs w:val="28"/>
        </w:rPr>
        <w:t xml:space="preserve">це не проста суміш відкладених сніжинок, а особливе природне тіло з певними властивостями, серед яких найважливішими є: теплопровідність, щільність </w:t>
      </w:r>
      <w:r w:rsidR="00214015" w:rsidRPr="00685523">
        <w:rPr>
          <w:rFonts w:ascii="Times New Roman" w:hAnsi="Times New Roman"/>
          <w:sz w:val="28"/>
          <w:szCs w:val="28"/>
        </w:rPr>
        <w:t>і</w:t>
      </w:r>
      <w:r w:rsidRPr="00685523">
        <w:rPr>
          <w:rFonts w:ascii="Times New Roman" w:hAnsi="Times New Roman"/>
          <w:sz w:val="28"/>
          <w:szCs w:val="28"/>
        </w:rPr>
        <w:t xml:space="preserve"> запаси води. </w:t>
      </w:r>
      <w:r w:rsidRPr="00685523">
        <w:rPr>
          <w:rFonts w:ascii="Times New Roman" w:hAnsi="Times New Roman"/>
          <w:color w:val="000000"/>
          <w:sz w:val="28"/>
          <w:szCs w:val="28"/>
        </w:rPr>
        <w:t xml:space="preserve">Сніговий покрив </w:t>
      </w:r>
      <w:r w:rsidR="0094410A" w:rsidRPr="00685523">
        <w:rPr>
          <w:rFonts w:ascii="Times New Roman" w:hAnsi="Times New Roman"/>
          <w:i/>
          <w:sz w:val="28"/>
          <w:szCs w:val="28"/>
        </w:rPr>
        <w:t>–</w:t>
      </w:r>
      <w:r w:rsidRPr="00685523">
        <w:rPr>
          <w:rFonts w:ascii="Times New Roman" w:hAnsi="Times New Roman"/>
          <w:color w:val="000000"/>
          <w:sz w:val="28"/>
          <w:szCs w:val="28"/>
        </w:rPr>
        <w:t xml:space="preserve"> це нагромадження води, яка забезпечує живлення річок і весняну повінь, а також поповнює ґрунтові води.</w:t>
      </w:r>
      <w:r w:rsidRPr="00685523">
        <w:rPr>
          <w:rFonts w:ascii="Times New Roman" w:hAnsi="Times New Roman"/>
          <w:bCs/>
          <w:i/>
          <w:sz w:val="28"/>
          <w:szCs w:val="28"/>
        </w:rPr>
        <w:t xml:space="preserve"> </w:t>
      </w:r>
      <w:r w:rsidRPr="00685523">
        <w:rPr>
          <w:rFonts w:ascii="Times New Roman" w:hAnsi="Times New Roman"/>
          <w:sz w:val="28"/>
          <w:szCs w:val="28"/>
        </w:rPr>
        <w:t xml:space="preserve">Сніг має високе альбедо, значне випромінювання </w:t>
      </w:r>
      <w:r w:rsidR="00214015" w:rsidRPr="00685523">
        <w:rPr>
          <w:rFonts w:ascii="Times New Roman" w:hAnsi="Times New Roman"/>
          <w:sz w:val="28"/>
          <w:szCs w:val="28"/>
        </w:rPr>
        <w:t>та</w:t>
      </w:r>
      <w:r w:rsidRPr="00685523">
        <w:rPr>
          <w:rFonts w:ascii="Times New Roman" w:hAnsi="Times New Roman"/>
          <w:sz w:val="28"/>
          <w:szCs w:val="28"/>
        </w:rPr>
        <w:t xml:space="preserve"> погану теплопровідність. </w:t>
      </w:r>
    </w:p>
    <w:p w14:paraId="1B5BA77F" w14:textId="77777777" w:rsidR="00E60334" w:rsidRPr="00685523" w:rsidRDefault="00E60334" w:rsidP="00527552">
      <w:pPr>
        <w:spacing w:after="0" w:line="240" w:lineRule="atLeast"/>
        <w:ind w:firstLine="704"/>
        <w:jc w:val="both"/>
        <w:rPr>
          <w:rFonts w:ascii="Times New Roman" w:hAnsi="Times New Roman"/>
          <w:sz w:val="28"/>
          <w:szCs w:val="28"/>
        </w:rPr>
      </w:pPr>
      <w:r w:rsidRPr="00685523">
        <w:rPr>
          <w:rFonts w:ascii="Times New Roman" w:hAnsi="Times New Roman"/>
          <w:sz w:val="28"/>
          <w:szCs w:val="28"/>
        </w:rPr>
        <w:t>Щільність снігу (відношення його маси до об'єму), який тільки-но випав, становить близько 0,1 г/см</w:t>
      </w:r>
      <w:r w:rsidRPr="00685523">
        <w:rPr>
          <w:rFonts w:ascii="Times New Roman" w:hAnsi="Times New Roman"/>
          <w:sz w:val="28"/>
          <w:szCs w:val="28"/>
          <w:vertAlign w:val="superscript"/>
        </w:rPr>
        <w:t>3</w:t>
      </w:r>
      <w:r w:rsidRPr="00685523">
        <w:rPr>
          <w:rFonts w:ascii="Times New Roman" w:hAnsi="Times New Roman"/>
          <w:sz w:val="28"/>
          <w:szCs w:val="28"/>
        </w:rPr>
        <w:t xml:space="preserve">, протягом зими вона збільшується під впливом </w:t>
      </w:r>
      <w:r w:rsidRPr="00685523">
        <w:rPr>
          <w:rFonts w:ascii="Times New Roman" w:hAnsi="Times New Roman"/>
          <w:sz w:val="28"/>
          <w:szCs w:val="28"/>
        </w:rPr>
        <w:lastRenderedPageBreak/>
        <w:t>власної маси, відлиг, вітрів і хуртовин орієнтовно на 10</w:t>
      </w:r>
      <w:r w:rsidR="00214015" w:rsidRPr="00685523">
        <w:rPr>
          <w:rFonts w:ascii="Times New Roman" w:hAnsi="Times New Roman"/>
          <w:sz w:val="28"/>
          <w:szCs w:val="28"/>
        </w:rPr>
        <w:t> %</w:t>
      </w:r>
      <w:r w:rsidRPr="00685523">
        <w:rPr>
          <w:rFonts w:ascii="Times New Roman" w:hAnsi="Times New Roman"/>
          <w:sz w:val="28"/>
          <w:szCs w:val="28"/>
        </w:rPr>
        <w:t xml:space="preserve"> за один місяць. До початку танення (кінець березня) щільність снігу зростає до 0,3-0,35 г/см</w:t>
      </w:r>
      <w:r w:rsidRPr="00685523">
        <w:rPr>
          <w:rFonts w:ascii="Times New Roman" w:hAnsi="Times New Roman"/>
          <w:sz w:val="28"/>
          <w:szCs w:val="28"/>
          <w:vertAlign w:val="superscript"/>
        </w:rPr>
        <w:t>3</w:t>
      </w:r>
      <w:r w:rsidRPr="00685523">
        <w:rPr>
          <w:rFonts w:ascii="Times New Roman" w:hAnsi="Times New Roman"/>
          <w:sz w:val="28"/>
          <w:szCs w:val="28"/>
        </w:rPr>
        <w:t xml:space="preserve">, а в деяких випадках і більше. </w:t>
      </w:r>
    </w:p>
    <w:p w14:paraId="2635809D" w14:textId="77777777" w:rsidR="00E60334" w:rsidRPr="00685523" w:rsidRDefault="00E60334" w:rsidP="00527552">
      <w:pPr>
        <w:spacing w:after="0" w:line="240" w:lineRule="atLeast"/>
        <w:ind w:firstLine="704"/>
        <w:jc w:val="both"/>
        <w:rPr>
          <w:rFonts w:ascii="Times New Roman" w:hAnsi="Times New Roman"/>
          <w:sz w:val="28"/>
          <w:szCs w:val="28"/>
        </w:rPr>
      </w:pPr>
      <w:r w:rsidRPr="00685523">
        <w:rPr>
          <w:rFonts w:ascii="Times New Roman" w:hAnsi="Times New Roman"/>
          <w:sz w:val="28"/>
          <w:szCs w:val="28"/>
        </w:rPr>
        <w:t>Щільність снігу визначають за формулою:</w:t>
      </w:r>
    </w:p>
    <w:p w14:paraId="6D93D9D4" w14:textId="77777777" w:rsidR="00E60334" w:rsidRPr="00685523" w:rsidRDefault="00E60334" w:rsidP="00E60334">
      <w:pPr>
        <w:spacing w:after="0" w:line="240" w:lineRule="atLeast"/>
        <w:ind w:firstLine="567"/>
        <w:jc w:val="both"/>
        <w:rPr>
          <w:rFonts w:ascii="Times New Roman" w:hAnsi="Times New Roman"/>
          <w:sz w:val="28"/>
          <w:szCs w:val="28"/>
        </w:rPr>
      </w:pPr>
    </w:p>
    <w:p w14:paraId="5C188F34" w14:textId="77777777" w:rsidR="00E60334" w:rsidRPr="00685523" w:rsidRDefault="00E60334" w:rsidP="00E60334">
      <w:pPr>
        <w:spacing w:after="0" w:line="240" w:lineRule="atLeast"/>
        <w:ind w:firstLine="567"/>
        <w:jc w:val="both"/>
        <w:rPr>
          <w:rFonts w:ascii="Times New Roman" w:hAnsi="Times New Roman"/>
          <w:sz w:val="28"/>
          <w:szCs w:val="28"/>
        </w:rPr>
      </w:pPr>
      <w:r w:rsidRPr="00685523">
        <w:rPr>
          <w:rFonts w:ascii="Times New Roman" w:eastAsia="Times New Roman" w:hAnsi="Times New Roman"/>
          <w:sz w:val="28"/>
          <w:szCs w:val="28"/>
        </w:rPr>
        <w:t xml:space="preserve">                                                       </w:t>
      </w:r>
      <m:oMath>
        <m:r>
          <w:rPr>
            <w:rFonts w:ascii="Cambria Math" w:hAnsi="Cambria Math"/>
            <w:sz w:val="28"/>
            <w:szCs w:val="28"/>
          </w:rPr>
          <m:t>d=</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v</m:t>
            </m:r>
          </m:den>
        </m:f>
      </m:oMath>
      <w:r w:rsidRPr="00685523">
        <w:rPr>
          <w:rFonts w:ascii="Times New Roman" w:eastAsia="Times New Roman" w:hAnsi="Times New Roman"/>
          <w:sz w:val="28"/>
          <w:szCs w:val="28"/>
        </w:rPr>
        <w:t xml:space="preserve"> ,                      </w:t>
      </w:r>
      <w:r w:rsidR="009C7FD5" w:rsidRPr="00685523">
        <w:rPr>
          <w:rFonts w:ascii="Times New Roman" w:eastAsia="Times New Roman" w:hAnsi="Times New Roman"/>
          <w:sz w:val="28"/>
          <w:szCs w:val="28"/>
        </w:rPr>
        <w:t xml:space="preserve">                                 (16</w:t>
      </w:r>
      <w:r w:rsidRPr="00685523">
        <w:rPr>
          <w:rFonts w:ascii="Times New Roman" w:eastAsia="Times New Roman" w:hAnsi="Times New Roman"/>
          <w:sz w:val="28"/>
          <w:szCs w:val="28"/>
        </w:rPr>
        <w:t>)</w:t>
      </w:r>
    </w:p>
    <w:p w14:paraId="353A9B07" w14:textId="77777777" w:rsidR="00E60334" w:rsidRPr="00685523" w:rsidRDefault="00E60334" w:rsidP="00E60334">
      <w:pPr>
        <w:spacing w:after="0" w:line="240" w:lineRule="atLeast"/>
        <w:ind w:firstLine="567"/>
        <w:jc w:val="center"/>
        <w:rPr>
          <w:rFonts w:ascii="Times New Roman" w:hAnsi="Times New Roman"/>
          <w:sz w:val="28"/>
          <w:szCs w:val="28"/>
        </w:rPr>
      </w:pPr>
    </w:p>
    <w:p w14:paraId="245A2CEB" w14:textId="77777777" w:rsidR="00E60334" w:rsidRPr="00685523" w:rsidRDefault="00E60334" w:rsidP="00DD3834">
      <w:pPr>
        <w:spacing w:after="0" w:line="240" w:lineRule="atLeast"/>
        <w:ind w:firstLine="709"/>
        <w:jc w:val="both"/>
        <w:rPr>
          <w:rFonts w:ascii="Times New Roman" w:hAnsi="Times New Roman"/>
          <w:sz w:val="28"/>
          <w:szCs w:val="28"/>
        </w:rPr>
      </w:pPr>
      <w:r w:rsidRPr="00685523">
        <w:rPr>
          <w:rFonts w:ascii="Times New Roman" w:hAnsi="Times New Roman"/>
          <w:sz w:val="28"/>
          <w:szCs w:val="28"/>
        </w:rPr>
        <w:t xml:space="preserve">де </w:t>
      </w:r>
      <w:r w:rsidRPr="00685523">
        <w:rPr>
          <w:rFonts w:ascii="Times New Roman" w:hAnsi="Times New Roman"/>
          <w:i/>
          <w:sz w:val="28"/>
          <w:szCs w:val="28"/>
        </w:rPr>
        <w:t>m</w:t>
      </w:r>
      <w:r w:rsidRPr="00685523">
        <w:rPr>
          <w:rFonts w:ascii="Times New Roman" w:hAnsi="Times New Roman"/>
          <w:sz w:val="28"/>
          <w:szCs w:val="28"/>
        </w:rPr>
        <w:t xml:space="preserve"> – маса снігу, г;</w:t>
      </w:r>
    </w:p>
    <w:p w14:paraId="3279F0E3" w14:textId="77777777" w:rsidR="00E60334" w:rsidRPr="00685523" w:rsidRDefault="00E60334" w:rsidP="00DD3834">
      <w:pPr>
        <w:spacing w:after="0" w:line="240" w:lineRule="atLeast"/>
        <w:ind w:firstLine="709"/>
        <w:jc w:val="both"/>
        <w:rPr>
          <w:rFonts w:ascii="Times New Roman" w:hAnsi="Times New Roman"/>
          <w:sz w:val="28"/>
          <w:szCs w:val="28"/>
        </w:rPr>
      </w:pPr>
      <w:r w:rsidRPr="00685523">
        <w:rPr>
          <w:rFonts w:ascii="Times New Roman" w:hAnsi="Times New Roman"/>
          <w:i/>
          <w:sz w:val="28"/>
          <w:szCs w:val="28"/>
        </w:rPr>
        <w:t>v</w:t>
      </w:r>
      <w:r w:rsidRPr="00685523">
        <w:rPr>
          <w:rFonts w:ascii="Times New Roman" w:hAnsi="Times New Roman"/>
          <w:sz w:val="28"/>
          <w:szCs w:val="28"/>
        </w:rPr>
        <w:t xml:space="preserve"> – об’єм снігу, см</w:t>
      </w:r>
      <w:r w:rsidRPr="00685523">
        <w:rPr>
          <w:rFonts w:ascii="Times New Roman" w:hAnsi="Times New Roman"/>
          <w:sz w:val="28"/>
          <w:szCs w:val="28"/>
          <w:vertAlign w:val="superscript"/>
        </w:rPr>
        <w:t>3</w:t>
      </w:r>
      <w:r w:rsidRPr="00685523">
        <w:rPr>
          <w:rFonts w:ascii="Times New Roman" w:hAnsi="Times New Roman"/>
          <w:sz w:val="28"/>
          <w:szCs w:val="28"/>
        </w:rPr>
        <w:t>.</w:t>
      </w:r>
    </w:p>
    <w:p w14:paraId="0B1B132E" w14:textId="77777777" w:rsidR="00E60334" w:rsidRPr="00685523" w:rsidRDefault="00E60334" w:rsidP="00DD3834">
      <w:pPr>
        <w:shd w:val="clear" w:color="auto" w:fill="FFFFFF"/>
        <w:spacing w:before="120" w:after="0" w:line="240" w:lineRule="auto"/>
        <w:ind w:left="11" w:right="11" w:firstLine="697"/>
        <w:jc w:val="both"/>
        <w:rPr>
          <w:rFonts w:ascii="Times New Roman" w:hAnsi="Times New Roman"/>
          <w:sz w:val="28"/>
          <w:szCs w:val="28"/>
        </w:rPr>
      </w:pPr>
      <w:r w:rsidRPr="00685523">
        <w:rPr>
          <w:rFonts w:ascii="Times New Roman" w:hAnsi="Times New Roman"/>
          <w:sz w:val="28"/>
          <w:szCs w:val="28"/>
        </w:rPr>
        <w:t>Сніговий покрив має певні запаси води (Р</w:t>
      </w:r>
      <w:r w:rsidRPr="00685523">
        <w:rPr>
          <w:rFonts w:ascii="Times New Roman" w:hAnsi="Times New Roman"/>
          <w:sz w:val="28"/>
          <w:szCs w:val="28"/>
          <w:vertAlign w:val="subscript"/>
        </w:rPr>
        <w:t>в</w:t>
      </w:r>
      <w:r w:rsidRPr="00685523">
        <w:rPr>
          <w:rFonts w:ascii="Times New Roman" w:hAnsi="Times New Roman"/>
          <w:sz w:val="28"/>
          <w:szCs w:val="28"/>
        </w:rPr>
        <w:t xml:space="preserve">), за рахунок якої поповнюються запаси вологи в ґрунті. Кількість води, яку містить сніговий покрив, залежить від його висоти </w:t>
      </w:r>
      <w:r w:rsidR="00A46AA9" w:rsidRPr="00685523">
        <w:rPr>
          <w:rFonts w:ascii="Times New Roman" w:hAnsi="Times New Roman"/>
          <w:sz w:val="28"/>
          <w:szCs w:val="28"/>
        </w:rPr>
        <w:t>та</w:t>
      </w:r>
      <w:r w:rsidRPr="00685523">
        <w:rPr>
          <w:rFonts w:ascii="Times New Roman" w:hAnsi="Times New Roman"/>
          <w:sz w:val="28"/>
          <w:szCs w:val="28"/>
        </w:rPr>
        <w:t xml:space="preserve"> щільності, яку визначають за формулою:</w:t>
      </w:r>
    </w:p>
    <w:p w14:paraId="28BB6F9A" w14:textId="77777777" w:rsidR="00E60334" w:rsidRPr="00685523" w:rsidRDefault="00E60334" w:rsidP="00E60334">
      <w:pPr>
        <w:shd w:val="clear" w:color="auto" w:fill="FFFFFF"/>
        <w:spacing w:after="0" w:line="240" w:lineRule="auto"/>
        <w:ind w:left="10" w:right="14" w:firstLine="461"/>
        <w:jc w:val="both"/>
        <w:rPr>
          <w:rFonts w:ascii="Times New Roman" w:hAnsi="Times New Roman"/>
          <w:sz w:val="28"/>
          <w:szCs w:val="28"/>
        </w:rPr>
      </w:pPr>
    </w:p>
    <w:p w14:paraId="39B54103" w14:textId="77777777" w:rsidR="00E60334" w:rsidRPr="00685523" w:rsidRDefault="00E60334" w:rsidP="00E60334">
      <w:pPr>
        <w:shd w:val="clear" w:color="auto" w:fill="FFFFFF"/>
        <w:spacing w:before="10" w:after="0" w:line="240" w:lineRule="auto"/>
        <w:ind w:left="470"/>
        <w:jc w:val="center"/>
        <w:rPr>
          <w:rFonts w:ascii="Times New Roman" w:hAnsi="Times New Roman"/>
          <w:sz w:val="28"/>
          <w:szCs w:val="28"/>
        </w:rPr>
      </w:pPr>
      <w:r w:rsidRPr="00685523">
        <w:rPr>
          <w:rFonts w:ascii="Times New Roman" w:hAnsi="Times New Roman"/>
          <w:sz w:val="28"/>
          <w:szCs w:val="28"/>
        </w:rPr>
        <w:t xml:space="preserve">   </w:t>
      </w:r>
      <w:r w:rsidR="009C7FD5" w:rsidRPr="00685523">
        <w:rPr>
          <w:rFonts w:ascii="Times New Roman" w:hAnsi="Times New Roman"/>
          <w:sz w:val="28"/>
          <w:szCs w:val="28"/>
        </w:rPr>
        <w:t xml:space="preserve">                                           </w:t>
      </w:r>
      <w:r w:rsidRPr="00685523">
        <w:rPr>
          <w:rFonts w:ascii="Times New Roman" w:hAnsi="Times New Roman"/>
          <w:sz w:val="28"/>
          <w:szCs w:val="28"/>
        </w:rPr>
        <w:t xml:space="preserve"> Рв = h р</w:t>
      </w:r>
      <w:r w:rsidRPr="00685523">
        <w:rPr>
          <w:rFonts w:ascii="Times New Roman" w:hAnsi="Times New Roman"/>
          <w:sz w:val="28"/>
          <w:szCs w:val="28"/>
          <w:vertAlign w:val="subscript"/>
        </w:rPr>
        <w:t>с</w:t>
      </w:r>
      <w:r w:rsidRPr="00685523">
        <w:rPr>
          <w:rFonts w:ascii="Times New Roman" w:hAnsi="Times New Roman"/>
          <w:sz w:val="28"/>
          <w:szCs w:val="28"/>
        </w:rPr>
        <w:t xml:space="preserve"> 10 мм</w:t>
      </w:r>
      <w:r w:rsidRPr="00685523">
        <w:rPr>
          <w:rFonts w:ascii="Times New Roman" w:eastAsia="Times New Roman" w:hAnsi="Times New Roman"/>
          <w:sz w:val="28"/>
          <w:szCs w:val="28"/>
        </w:rPr>
        <w:t xml:space="preserve">,                                         </w:t>
      </w:r>
      <w:r w:rsidR="009C7FD5" w:rsidRPr="00685523">
        <w:rPr>
          <w:rFonts w:ascii="Times New Roman" w:eastAsia="Times New Roman" w:hAnsi="Times New Roman"/>
          <w:sz w:val="28"/>
          <w:szCs w:val="28"/>
        </w:rPr>
        <w:t xml:space="preserve">         (17</w:t>
      </w:r>
      <w:r w:rsidRPr="00685523">
        <w:rPr>
          <w:rFonts w:ascii="Times New Roman" w:eastAsia="Times New Roman" w:hAnsi="Times New Roman"/>
          <w:sz w:val="28"/>
          <w:szCs w:val="28"/>
        </w:rPr>
        <w:t>)</w:t>
      </w:r>
    </w:p>
    <w:p w14:paraId="798BD04D" w14:textId="77777777" w:rsidR="00E60334" w:rsidRPr="00685523" w:rsidRDefault="00E60334" w:rsidP="00E60334">
      <w:pPr>
        <w:shd w:val="clear" w:color="auto" w:fill="FFFFFF"/>
        <w:spacing w:before="10" w:after="0" w:line="240" w:lineRule="auto"/>
        <w:ind w:left="470"/>
        <w:jc w:val="center"/>
        <w:rPr>
          <w:rFonts w:ascii="Times New Roman" w:hAnsi="Times New Roman"/>
          <w:sz w:val="28"/>
          <w:szCs w:val="28"/>
        </w:rPr>
      </w:pPr>
    </w:p>
    <w:p w14:paraId="03C30D5E" w14:textId="77777777" w:rsidR="00A46AA9" w:rsidRPr="00685523" w:rsidRDefault="00E60334" w:rsidP="00DD3834">
      <w:pPr>
        <w:shd w:val="clear" w:color="auto" w:fill="FFFFFF"/>
        <w:spacing w:before="10" w:after="0" w:line="240" w:lineRule="auto"/>
        <w:ind w:left="470" w:firstLine="239"/>
        <w:jc w:val="both"/>
        <w:rPr>
          <w:rFonts w:ascii="Times New Roman" w:hAnsi="Times New Roman"/>
          <w:sz w:val="28"/>
          <w:szCs w:val="28"/>
        </w:rPr>
      </w:pPr>
      <w:r w:rsidRPr="00685523">
        <w:rPr>
          <w:rFonts w:ascii="Times New Roman" w:hAnsi="Times New Roman"/>
          <w:sz w:val="28"/>
          <w:szCs w:val="28"/>
        </w:rPr>
        <w:t>де р</w:t>
      </w:r>
      <w:r w:rsidRPr="00685523">
        <w:rPr>
          <w:rFonts w:ascii="Times New Roman" w:hAnsi="Times New Roman"/>
          <w:sz w:val="28"/>
          <w:szCs w:val="28"/>
          <w:vertAlign w:val="subscript"/>
        </w:rPr>
        <w:t>с</w:t>
      </w:r>
      <w:r w:rsidRPr="00685523">
        <w:rPr>
          <w:rFonts w:ascii="Times New Roman" w:hAnsi="Times New Roman"/>
          <w:sz w:val="28"/>
          <w:szCs w:val="28"/>
        </w:rPr>
        <w:t xml:space="preserve">  –   щільність снігу; </w:t>
      </w:r>
    </w:p>
    <w:p w14:paraId="6CE47822" w14:textId="77777777" w:rsidR="00E60334" w:rsidRPr="00685523" w:rsidRDefault="00E60334" w:rsidP="00DD3834">
      <w:pPr>
        <w:shd w:val="clear" w:color="auto" w:fill="FFFFFF"/>
        <w:spacing w:before="10" w:after="0" w:line="240" w:lineRule="auto"/>
        <w:ind w:left="470" w:firstLine="239"/>
        <w:jc w:val="both"/>
        <w:rPr>
          <w:rFonts w:ascii="Times New Roman" w:hAnsi="Times New Roman"/>
          <w:b/>
          <w:bCs/>
          <w:sz w:val="28"/>
          <w:szCs w:val="28"/>
        </w:rPr>
      </w:pPr>
      <w:r w:rsidRPr="00685523">
        <w:rPr>
          <w:rFonts w:ascii="Times New Roman" w:hAnsi="Times New Roman"/>
          <w:sz w:val="28"/>
          <w:szCs w:val="28"/>
        </w:rPr>
        <w:t>h – висота снігового покриву, см.</w:t>
      </w:r>
      <w:r w:rsidRPr="00685523">
        <w:rPr>
          <w:rFonts w:ascii="Times New Roman" w:hAnsi="Times New Roman"/>
          <w:b/>
          <w:bCs/>
          <w:sz w:val="28"/>
          <w:szCs w:val="28"/>
        </w:rPr>
        <w:t xml:space="preserve"> </w:t>
      </w:r>
    </w:p>
    <w:p w14:paraId="13E197E8" w14:textId="77777777" w:rsidR="00A46AA9" w:rsidRPr="00685523" w:rsidRDefault="00E60334" w:rsidP="00A46AA9">
      <w:pPr>
        <w:shd w:val="clear" w:color="auto" w:fill="FFFFFF"/>
        <w:spacing w:before="120" w:after="0" w:line="240" w:lineRule="auto"/>
        <w:ind w:left="11" w:right="266" w:firstLine="697"/>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У зв’язку з технічним переозброєнням гідрометеорологічної служби для </w:t>
      </w:r>
      <w:r w:rsidRPr="00685523">
        <w:rPr>
          <w:rFonts w:ascii="Times New Roman" w:eastAsia="Times New Roman" w:hAnsi="Times New Roman"/>
          <w:sz w:val="28"/>
          <w:szCs w:val="28"/>
        </w:rPr>
        <w:t>вимір</w:t>
      </w:r>
      <w:r w:rsidR="00A46AA9" w:rsidRPr="00685523">
        <w:rPr>
          <w:rFonts w:ascii="Times New Roman" w:eastAsia="Times New Roman" w:hAnsi="Times New Roman"/>
          <w:sz w:val="28"/>
          <w:szCs w:val="28"/>
        </w:rPr>
        <w:t>ювання</w:t>
      </w:r>
      <w:r w:rsidRPr="00685523">
        <w:rPr>
          <w:rFonts w:ascii="Times New Roman" w:eastAsia="Times New Roman" w:hAnsi="Times New Roman"/>
          <w:color w:val="000000"/>
          <w:sz w:val="28"/>
          <w:szCs w:val="28"/>
        </w:rPr>
        <w:t xml:space="preserve"> опадів починають </w:t>
      </w:r>
      <w:r w:rsidR="00A46AA9" w:rsidRPr="00685523">
        <w:rPr>
          <w:rFonts w:ascii="Times New Roman" w:eastAsia="Times New Roman" w:hAnsi="Times New Roman"/>
          <w:color w:val="000000"/>
          <w:sz w:val="28"/>
          <w:szCs w:val="28"/>
        </w:rPr>
        <w:t>використовувати</w:t>
      </w:r>
      <w:r w:rsidRPr="00685523">
        <w:rPr>
          <w:rFonts w:ascii="Times New Roman" w:eastAsia="Times New Roman" w:hAnsi="Times New Roman"/>
          <w:color w:val="000000"/>
          <w:sz w:val="28"/>
          <w:szCs w:val="28"/>
        </w:rPr>
        <w:t xml:space="preserve"> радіолокаційні </w:t>
      </w:r>
      <w:r w:rsidRPr="00685523">
        <w:rPr>
          <w:rFonts w:ascii="Times New Roman" w:eastAsia="Times New Roman" w:hAnsi="Times New Roman"/>
          <w:sz w:val="28"/>
          <w:szCs w:val="28"/>
        </w:rPr>
        <w:t>пристрої</w:t>
      </w:r>
      <w:r w:rsidRPr="00685523">
        <w:rPr>
          <w:rFonts w:ascii="Times New Roman" w:eastAsia="Times New Roman" w:hAnsi="Times New Roman"/>
          <w:color w:val="000000"/>
          <w:sz w:val="28"/>
          <w:szCs w:val="28"/>
        </w:rPr>
        <w:t xml:space="preserve">. За допомогою радіолокатора можна </w:t>
      </w:r>
      <w:r w:rsidRPr="00685523">
        <w:rPr>
          <w:rFonts w:ascii="Times New Roman" w:eastAsia="Times New Roman" w:hAnsi="Times New Roman"/>
          <w:sz w:val="28"/>
          <w:szCs w:val="28"/>
        </w:rPr>
        <w:t>одержати</w:t>
      </w:r>
      <w:r w:rsidRPr="00685523">
        <w:rPr>
          <w:rFonts w:ascii="Times New Roman" w:eastAsia="Times New Roman" w:hAnsi="Times New Roman"/>
          <w:color w:val="000000"/>
          <w:sz w:val="28"/>
          <w:szCs w:val="28"/>
        </w:rPr>
        <w:t xml:space="preserve"> дані про розподіл опадів </w:t>
      </w:r>
      <w:r w:rsidR="00A46AA9" w:rsidRPr="00685523">
        <w:rPr>
          <w:rFonts w:ascii="Times New Roman" w:eastAsia="Times New Roman" w:hAnsi="Times New Roman"/>
          <w:color w:val="000000"/>
          <w:sz w:val="28"/>
          <w:szCs w:val="28"/>
        </w:rPr>
        <w:t>та</w:t>
      </w:r>
      <w:r w:rsidRPr="00685523">
        <w:rPr>
          <w:rFonts w:ascii="Times New Roman" w:eastAsia="Times New Roman" w:hAnsi="Times New Roman"/>
          <w:color w:val="000000"/>
          <w:sz w:val="28"/>
          <w:szCs w:val="28"/>
        </w:rPr>
        <w:t xml:space="preserve"> їх інтенсивності на площі в радіусі 80</w:t>
      </w:r>
      <w:r w:rsidR="00A46AA9" w:rsidRPr="00685523">
        <w:rPr>
          <w:rFonts w:ascii="Times New Roman" w:hAnsi="Times New Roman"/>
          <w:sz w:val="28"/>
          <w:szCs w:val="28"/>
        </w:rPr>
        <w:t>-</w:t>
      </w:r>
      <w:r w:rsidRPr="00685523">
        <w:rPr>
          <w:rFonts w:ascii="Times New Roman" w:eastAsia="Times New Roman" w:hAnsi="Times New Roman"/>
          <w:color w:val="000000"/>
          <w:sz w:val="28"/>
          <w:szCs w:val="28"/>
        </w:rPr>
        <w:t>100 км.</w:t>
      </w:r>
    </w:p>
    <w:p w14:paraId="508D53F5" w14:textId="77777777" w:rsidR="00A46AA9" w:rsidRPr="00685523" w:rsidRDefault="00E60334" w:rsidP="00A46AA9">
      <w:pPr>
        <w:shd w:val="clear" w:color="auto" w:fill="FFFFFF"/>
        <w:spacing w:after="0" w:line="240" w:lineRule="auto"/>
        <w:ind w:left="10" w:right="264" w:firstLine="699"/>
        <w:jc w:val="both"/>
        <w:rPr>
          <w:rFonts w:ascii="Times New Roman" w:hAnsi="Times New Roman"/>
          <w:sz w:val="28"/>
          <w:szCs w:val="28"/>
        </w:rPr>
      </w:pPr>
      <w:r w:rsidRPr="00685523">
        <w:rPr>
          <w:rFonts w:ascii="Times New Roman" w:hAnsi="Times New Roman"/>
          <w:sz w:val="28"/>
          <w:szCs w:val="28"/>
        </w:rPr>
        <w:t xml:space="preserve">Щільність снігу вимірюють похідним ваговим снігоміром. </w:t>
      </w:r>
      <w:r w:rsidRPr="00685523">
        <w:rPr>
          <w:rFonts w:ascii="Times New Roman" w:hAnsi="Times New Roman"/>
          <w:i/>
          <w:sz w:val="28"/>
          <w:szCs w:val="28"/>
        </w:rPr>
        <w:t>Похідний ваговий снігомір ВР</w:t>
      </w:r>
      <w:r w:rsidRPr="00685523">
        <w:rPr>
          <w:rFonts w:ascii="Times New Roman" w:hAnsi="Times New Roman"/>
          <w:sz w:val="28"/>
          <w:szCs w:val="28"/>
        </w:rPr>
        <w:t>–</w:t>
      </w:r>
      <w:r w:rsidRPr="00685523">
        <w:rPr>
          <w:rFonts w:ascii="Times New Roman" w:hAnsi="Times New Roman"/>
          <w:i/>
          <w:sz w:val="28"/>
          <w:szCs w:val="28"/>
        </w:rPr>
        <w:t>43</w:t>
      </w:r>
      <w:r w:rsidRPr="00685523">
        <w:rPr>
          <w:rFonts w:ascii="Times New Roman" w:hAnsi="Times New Roman"/>
          <w:sz w:val="28"/>
          <w:szCs w:val="28"/>
        </w:rPr>
        <w:t xml:space="preserve"> складається зі снігозабірника, ваг і лопатки. Снігозабірник </w:t>
      </w:r>
      <w:r w:rsidRPr="00685523">
        <w:rPr>
          <w:rFonts w:ascii="Times New Roman" w:hAnsi="Times New Roman"/>
          <w:i/>
          <w:iCs/>
          <w:sz w:val="28"/>
          <w:szCs w:val="28"/>
        </w:rPr>
        <w:t xml:space="preserve"> </w:t>
      </w:r>
      <w:r w:rsidRPr="00685523">
        <w:rPr>
          <w:rFonts w:ascii="Times New Roman" w:hAnsi="Times New Roman"/>
          <w:sz w:val="28"/>
          <w:szCs w:val="28"/>
        </w:rPr>
        <w:t>являє собою металевий циліндр, висота якого 60 см, площа поперечного перерізу 50 см</w:t>
      </w:r>
      <w:r w:rsidRPr="00685523">
        <w:rPr>
          <w:rFonts w:ascii="Times New Roman" w:hAnsi="Times New Roman"/>
          <w:sz w:val="28"/>
          <w:szCs w:val="28"/>
          <w:vertAlign w:val="superscript"/>
        </w:rPr>
        <w:t>2</w:t>
      </w:r>
      <w:r w:rsidRPr="00685523">
        <w:rPr>
          <w:rFonts w:ascii="Times New Roman" w:hAnsi="Times New Roman"/>
          <w:sz w:val="28"/>
          <w:szCs w:val="28"/>
        </w:rPr>
        <w:t xml:space="preserve">. На одному кінці його </w:t>
      </w:r>
      <w:r w:rsidR="00A46AA9" w:rsidRPr="00685523">
        <w:rPr>
          <w:rFonts w:ascii="Times New Roman" w:hAnsi="Times New Roman"/>
          <w:sz w:val="28"/>
          <w:szCs w:val="28"/>
        </w:rPr>
        <w:t>знаходиться</w:t>
      </w:r>
      <w:r w:rsidRPr="00685523">
        <w:rPr>
          <w:rFonts w:ascii="Times New Roman" w:hAnsi="Times New Roman"/>
          <w:sz w:val="28"/>
          <w:szCs w:val="28"/>
        </w:rPr>
        <w:t xml:space="preserve"> кільце, що закінчується  пилкоподібним ріжучим крайком</w:t>
      </w:r>
      <w:r w:rsidRPr="00685523">
        <w:rPr>
          <w:rFonts w:ascii="Times New Roman" w:hAnsi="Times New Roman"/>
          <w:iCs/>
          <w:sz w:val="28"/>
          <w:szCs w:val="28"/>
        </w:rPr>
        <w:t>,</w:t>
      </w:r>
      <w:r w:rsidRPr="00685523">
        <w:rPr>
          <w:rFonts w:ascii="Times New Roman" w:hAnsi="Times New Roman"/>
          <w:i/>
          <w:iCs/>
          <w:sz w:val="28"/>
          <w:szCs w:val="28"/>
        </w:rPr>
        <w:t xml:space="preserve"> </w:t>
      </w:r>
      <w:r w:rsidRPr="00685523">
        <w:rPr>
          <w:rFonts w:ascii="Times New Roman" w:hAnsi="Times New Roman"/>
          <w:sz w:val="28"/>
          <w:szCs w:val="28"/>
        </w:rPr>
        <w:t>а інший кінець закр</w:t>
      </w:r>
      <w:r w:rsidR="00A46AA9" w:rsidRPr="00685523">
        <w:rPr>
          <w:rFonts w:ascii="Times New Roman" w:hAnsi="Times New Roman"/>
          <w:sz w:val="28"/>
          <w:szCs w:val="28"/>
        </w:rPr>
        <w:t>итий</w:t>
      </w:r>
      <w:r w:rsidRPr="00685523">
        <w:rPr>
          <w:rFonts w:ascii="Times New Roman" w:hAnsi="Times New Roman"/>
          <w:sz w:val="28"/>
          <w:szCs w:val="28"/>
        </w:rPr>
        <w:t xml:space="preserve">  кришкою</w:t>
      </w:r>
      <w:r w:rsidRPr="00685523">
        <w:rPr>
          <w:rFonts w:ascii="Times New Roman" w:hAnsi="Times New Roman"/>
          <w:iCs/>
          <w:sz w:val="28"/>
          <w:szCs w:val="28"/>
        </w:rPr>
        <w:t>.</w:t>
      </w:r>
      <w:r w:rsidRPr="00685523">
        <w:rPr>
          <w:rFonts w:ascii="Times New Roman" w:hAnsi="Times New Roman"/>
          <w:i/>
          <w:iCs/>
          <w:sz w:val="28"/>
          <w:szCs w:val="28"/>
        </w:rPr>
        <w:t xml:space="preserve"> </w:t>
      </w:r>
      <w:r w:rsidRPr="00685523">
        <w:rPr>
          <w:rFonts w:ascii="Times New Roman" w:hAnsi="Times New Roman"/>
          <w:sz w:val="28"/>
          <w:szCs w:val="28"/>
        </w:rPr>
        <w:t>Для вимір</w:t>
      </w:r>
      <w:r w:rsidR="00A46AA9" w:rsidRPr="00685523">
        <w:rPr>
          <w:rFonts w:ascii="Times New Roman" w:hAnsi="Times New Roman"/>
          <w:sz w:val="28"/>
          <w:szCs w:val="28"/>
        </w:rPr>
        <w:t>ювання</w:t>
      </w:r>
      <w:r w:rsidRPr="00685523">
        <w:rPr>
          <w:rFonts w:ascii="Times New Roman" w:hAnsi="Times New Roman"/>
          <w:sz w:val="28"/>
          <w:szCs w:val="28"/>
        </w:rPr>
        <w:t xml:space="preserve"> висоти снігового покриву на циліндр нанесена шкала </w:t>
      </w:r>
      <w:r w:rsidR="00A46AA9" w:rsidRPr="00685523">
        <w:rPr>
          <w:rFonts w:ascii="Times New Roman" w:hAnsi="Times New Roman"/>
          <w:sz w:val="28"/>
          <w:szCs w:val="28"/>
        </w:rPr>
        <w:t>у</w:t>
      </w:r>
      <w:r w:rsidRPr="00685523">
        <w:rPr>
          <w:rFonts w:ascii="Times New Roman" w:hAnsi="Times New Roman"/>
          <w:sz w:val="28"/>
          <w:szCs w:val="28"/>
        </w:rPr>
        <w:t xml:space="preserve"> сантиметрах. Нульовий розподіл шкали збігається з нижньою частиною ріжучого краю. Уздовж циліндра вільно переміщ</w:t>
      </w:r>
      <w:r w:rsidR="00A46AA9" w:rsidRPr="00685523">
        <w:rPr>
          <w:rFonts w:ascii="Times New Roman" w:hAnsi="Times New Roman"/>
          <w:sz w:val="28"/>
          <w:szCs w:val="28"/>
        </w:rPr>
        <w:t>у</w:t>
      </w:r>
      <w:r w:rsidRPr="00685523">
        <w:rPr>
          <w:rFonts w:ascii="Times New Roman" w:hAnsi="Times New Roman"/>
          <w:sz w:val="28"/>
          <w:szCs w:val="28"/>
        </w:rPr>
        <w:t>ється кільце</w:t>
      </w:r>
      <w:r w:rsidRPr="00685523">
        <w:rPr>
          <w:rFonts w:ascii="Times New Roman" w:hAnsi="Times New Roman"/>
          <w:i/>
          <w:iCs/>
          <w:sz w:val="28"/>
          <w:szCs w:val="28"/>
        </w:rPr>
        <w:t xml:space="preserve"> </w:t>
      </w:r>
      <w:r w:rsidRPr="00685523">
        <w:rPr>
          <w:rFonts w:ascii="Times New Roman" w:hAnsi="Times New Roman"/>
          <w:sz w:val="28"/>
          <w:szCs w:val="28"/>
        </w:rPr>
        <w:t>з дужкою</w:t>
      </w:r>
      <w:r w:rsidRPr="00685523">
        <w:rPr>
          <w:rFonts w:ascii="Times New Roman" w:hAnsi="Times New Roman"/>
          <w:i/>
          <w:iCs/>
          <w:sz w:val="28"/>
          <w:szCs w:val="28"/>
        </w:rPr>
        <w:t xml:space="preserve">, </w:t>
      </w:r>
      <w:r w:rsidRPr="00685523">
        <w:rPr>
          <w:rFonts w:ascii="Times New Roman" w:hAnsi="Times New Roman"/>
          <w:sz w:val="28"/>
          <w:szCs w:val="28"/>
        </w:rPr>
        <w:t>за як</w:t>
      </w:r>
      <w:r w:rsidR="00A46AA9" w:rsidRPr="00685523">
        <w:rPr>
          <w:rFonts w:ascii="Times New Roman" w:hAnsi="Times New Roman"/>
          <w:sz w:val="28"/>
          <w:szCs w:val="28"/>
        </w:rPr>
        <w:t>у</w:t>
      </w:r>
      <w:r w:rsidRPr="00685523">
        <w:rPr>
          <w:rFonts w:ascii="Times New Roman" w:hAnsi="Times New Roman"/>
          <w:sz w:val="28"/>
          <w:szCs w:val="28"/>
        </w:rPr>
        <w:t xml:space="preserve"> підвішують снігозабірник до ваг.</w:t>
      </w:r>
    </w:p>
    <w:p w14:paraId="58DAAC14" w14:textId="77777777" w:rsidR="00A46AA9" w:rsidRPr="00685523" w:rsidRDefault="00E60334" w:rsidP="00A46AA9">
      <w:pPr>
        <w:shd w:val="clear" w:color="auto" w:fill="FFFFFF"/>
        <w:spacing w:after="0" w:line="240" w:lineRule="auto"/>
        <w:ind w:left="10" w:right="264" w:firstLine="699"/>
        <w:jc w:val="both"/>
        <w:rPr>
          <w:rFonts w:ascii="Times New Roman" w:hAnsi="Times New Roman"/>
          <w:sz w:val="28"/>
          <w:szCs w:val="28"/>
        </w:rPr>
      </w:pPr>
      <w:r w:rsidRPr="00685523">
        <w:rPr>
          <w:rFonts w:ascii="Times New Roman" w:hAnsi="Times New Roman"/>
          <w:sz w:val="28"/>
          <w:szCs w:val="28"/>
        </w:rPr>
        <w:t>Запаси води в снігу визначають також гамма-снігоміром і деякими іншими приладами із застосуванням радіоізотопів по радіоактивному випромінюванню: ослаблення інтенсивності випромінювання після проходження через сніговий покрив звичайно пропорційн</w:t>
      </w:r>
      <w:r w:rsidR="00A46AA9" w:rsidRPr="00685523">
        <w:rPr>
          <w:rFonts w:ascii="Times New Roman" w:hAnsi="Times New Roman"/>
          <w:sz w:val="28"/>
          <w:szCs w:val="28"/>
        </w:rPr>
        <w:t>е</w:t>
      </w:r>
      <w:r w:rsidRPr="00685523">
        <w:rPr>
          <w:rFonts w:ascii="Times New Roman" w:hAnsi="Times New Roman"/>
          <w:sz w:val="28"/>
          <w:szCs w:val="28"/>
        </w:rPr>
        <w:t xml:space="preserve"> кількості води в снігу. </w:t>
      </w:r>
      <w:r w:rsidR="00A46AA9" w:rsidRPr="00685523">
        <w:rPr>
          <w:rFonts w:ascii="Times New Roman" w:hAnsi="Times New Roman"/>
          <w:sz w:val="28"/>
          <w:szCs w:val="28"/>
        </w:rPr>
        <w:t>За цим же</w:t>
      </w:r>
      <w:r w:rsidRPr="00685523">
        <w:rPr>
          <w:rFonts w:ascii="Times New Roman" w:hAnsi="Times New Roman"/>
          <w:sz w:val="28"/>
          <w:szCs w:val="28"/>
        </w:rPr>
        <w:t xml:space="preserve"> принцип</w:t>
      </w:r>
      <w:r w:rsidR="00A46AA9" w:rsidRPr="00685523">
        <w:rPr>
          <w:rFonts w:ascii="Times New Roman" w:hAnsi="Times New Roman"/>
          <w:sz w:val="28"/>
          <w:szCs w:val="28"/>
        </w:rPr>
        <w:t>ом</w:t>
      </w:r>
      <w:r w:rsidRPr="00685523">
        <w:rPr>
          <w:rFonts w:ascii="Times New Roman" w:hAnsi="Times New Roman"/>
          <w:sz w:val="28"/>
          <w:szCs w:val="28"/>
        </w:rPr>
        <w:t xml:space="preserve"> визначають запас води в снігу зі штучних супутників Землі, використовуючи природну радіоактивність нашої планети.</w:t>
      </w:r>
    </w:p>
    <w:p w14:paraId="58085F72" w14:textId="77777777" w:rsidR="00C538E6" w:rsidRPr="00685523" w:rsidRDefault="00E60334" w:rsidP="00C538E6">
      <w:pPr>
        <w:shd w:val="clear" w:color="auto" w:fill="FFFFFF"/>
        <w:spacing w:after="0" w:line="240" w:lineRule="auto"/>
        <w:ind w:left="10" w:right="264" w:firstLine="699"/>
        <w:jc w:val="both"/>
        <w:rPr>
          <w:rFonts w:ascii="Times New Roman" w:hAnsi="Times New Roman"/>
          <w:color w:val="000000"/>
          <w:sz w:val="28"/>
          <w:szCs w:val="28"/>
        </w:rPr>
      </w:pPr>
      <w:r w:rsidRPr="00685523">
        <w:rPr>
          <w:rFonts w:ascii="Times New Roman" w:hAnsi="Times New Roman"/>
          <w:color w:val="000000"/>
          <w:sz w:val="28"/>
          <w:szCs w:val="28"/>
        </w:rPr>
        <w:t xml:space="preserve">У полярних, субполярних і помірних широтах опади випадають у вигляді снігу </w:t>
      </w:r>
      <w:r w:rsidR="00A46AA9" w:rsidRPr="00685523">
        <w:rPr>
          <w:rFonts w:ascii="Times New Roman" w:hAnsi="Times New Roman"/>
          <w:color w:val="000000"/>
          <w:sz w:val="28"/>
          <w:szCs w:val="28"/>
        </w:rPr>
        <w:t>й</w:t>
      </w:r>
      <w:r w:rsidRPr="00685523">
        <w:rPr>
          <w:rFonts w:ascii="Times New Roman" w:hAnsi="Times New Roman"/>
          <w:color w:val="000000"/>
          <w:sz w:val="28"/>
          <w:szCs w:val="28"/>
        </w:rPr>
        <w:t xml:space="preserve"> утворюють сніговий покрив. В Арктиці </w:t>
      </w:r>
      <w:r w:rsidR="00A46AA9" w:rsidRPr="00685523">
        <w:rPr>
          <w:rFonts w:ascii="Times New Roman" w:hAnsi="Times New Roman"/>
          <w:color w:val="000000"/>
          <w:sz w:val="28"/>
          <w:szCs w:val="28"/>
        </w:rPr>
        <w:t>та</w:t>
      </w:r>
      <w:r w:rsidRPr="00685523">
        <w:rPr>
          <w:rFonts w:ascii="Times New Roman" w:hAnsi="Times New Roman"/>
          <w:color w:val="000000"/>
          <w:sz w:val="28"/>
          <w:szCs w:val="28"/>
        </w:rPr>
        <w:t xml:space="preserve"> Антарктиді на поверхні льоду сніговий покрив лежить цілий рік. На півночі та північному сході Сибіру тривалість залягання снігового покриву </w:t>
      </w:r>
      <w:r w:rsidR="00A46AA9" w:rsidRPr="00685523">
        <w:rPr>
          <w:rFonts w:ascii="Times New Roman" w:hAnsi="Times New Roman"/>
          <w:color w:val="000000"/>
          <w:sz w:val="28"/>
          <w:szCs w:val="28"/>
        </w:rPr>
        <w:t xml:space="preserve">становить </w:t>
      </w:r>
      <w:r w:rsidRPr="00685523">
        <w:rPr>
          <w:rFonts w:ascii="Times New Roman" w:hAnsi="Times New Roman"/>
          <w:color w:val="000000"/>
          <w:sz w:val="28"/>
          <w:szCs w:val="28"/>
        </w:rPr>
        <w:t>8</w:t>
      </w:r>
      <w:r w:rsidR="00A46AA9" w:rsidRPr="00685523">
        <w:rPr>
          <w:rFonts w:ascii="Times New Roman" w:hAnsi="Times New Roman"/>
          <w:color w:val="000000"/>
          <w:sz w:val="28"/>
          <w:szCs w:val="28"/>
        </w:rPr>
        <w:t>-</w:t>
      </w:r>
      <w:r w:rsidRPr="00685523">
        <w:rPr>
          <w:rFonts w:ascii="Times New Roman" w:hAnsi="Times New Roman"/>
          <w:color w:val="000000"/>
          <w:sz w:val="28"/>
          <w:szCs w:val="28"/>
        </w:rPr>
        <w:t>9 місяців і довше, в помірному поясі скорочується до 6</w:t>
      </w:r>
      <w:r w:rsidR="00A46AA9" w:rsidRPr="00685523">
        <w:rPr>
          <w:rFonts w:ascii="Times New Roman" w:hAnsi="Times New Roman"/>
          <w:color w:val="000000"/>
          <w:sz w:val="28"/>
          <w:szCs w:val="28"/>
        </w:rPr>
        <w:t>-</w:t>
      </w:r>
      <w:r w:rsidRPr="00685523">
        <w:rPr>
          <w:rFonts w:ascii="Times New Roman" w:hAnsi="Times New Roman"/>
          <w:color w:val="000000"/>
          <w:sz w:val="28"/>
          <w:szCs w:val="28"/>
        </w:rPr>
        <w:t xml:space="preserve">5 місяців і на 45º пн.ш. </w:t>
      </w:r>
      <w:r w:rsidR="00A46AA9" w:rsidRPr="00685523">
        <w:rPr>
          <w:rFonts w:ascii="Times New Roman" w:hAnsi="Times New Roman"/>
          <w:sz w:val="28"/>
          <w:szCs w:val="28"/>
        </w:rPr>
        <w:t xml:space="preserve">– </w:t>
      </w:r>
      <w:r w:rsidRPr="00685523">
        <w:rPr>
          <w:rFonts w:ascii="Times New Roman" w:hAnsi="Times New Roman"/>
          <w:color w:val="000000"/>
          <w:sz w:val="28"/>
          <w:szCs w:val="28"/>
        </w:rPr>
        <w:t>до</w:t>
      </w:r>
      <w:r w:rsidR="00A46AA9" w:rsidRPr="00685523">
        <w:rPr>
          <w:rFonts w:ascii="Times New Roman" w:hAnsi="Times New Roman"/>
          <w:color w:val="000000"/>
          <w:sz w:val="28"/>
          <w:szCs w:val="28"/>
        </w:rPr>
        <w:t xml:space="preserve">        </w:t>
      </w:r>
      <w:r w:rsidRPr="00685523">
        <w:rPr>
          <w:rFonts w:ascii="Times New Roman" w:hAnsi="Times New Roman"/>
          <w:color w:val="000000"/>
          <w:sz w:val="28"/>
          <w:szCs w:val="28"/>
        </w:rPr>
        <w:t xml:space="preserve"> 1 місяця. В субтропіках </w:t>
      </w:r>
      <w:r w:rsidR="00A46AA9" w:rsidRPr="00685523">
        <w:rPr>
          <w:rFonts w:ascii="Times New Roman" w:hAnsi="Times New Roman"/>
          <w:color w:val="000000"/>
          <w:sz w:val="28"/>
          <w:szCs w:val="28"/>
        </w:rPr>
        <w:t xml:space="preserve">поблизу </w:t>
      </w:r>
      <w:r w:rsidRPr="00685523">
        <w:rPr>
          <w:rFonts w:ascii="Times New Roman" w:hAnsi="Times New Roman"/>
          <w:color w:val="000000"/>
          <w:sz w:val="28"/>
          <w:szCs w:val="28"/>
        </w:rPr>
        <w:t xml:space="preserve">40° пн.ш. сніговий покрив нестійкий і </w:t>
      </w:r>
      <w:r w:rsidR="00C538E6" w:rsidRPr="00685523">
        <w:rPr>
          <w:rFonts w:ascii="Times New Roman" w:hAnsi="Times New Roman"/>
          <w:color w:val="000000"/>
          <w:sz w:val="28"/>
          <w:szCs w:val="28"/>
        </w:rPr>
        <w:t>утримується</w:t>
      </w:r>
      <w:r w:rsidRPr="00685523">
        <w:rPr>
          <w:rFonts w:ascii="Times New Roman" w:hAnsi="Times New Roman"/>
          <w:color w:val="000000"/>
          <w:sz w:val="28"/>
          <w:szCs w:val="28"/>
        </w:rPr>
        <w:t xml:space="preserve"> 10</w:t>
      </w:r>
      <w:r w:rsidR="00A46AA9" w:rsidRPr="00685523">
        <w:rPr>
          <w:rFonts w:ascii="Times New Roman" w:hAnsi="Times New Roman"/>
          <w:color w:val="000000"/>
          <w:sz w:val="28"/>
          <w:szCs w:val="28"/>
        </w:rPr>
        <w:t>-</w:t>
      </w:r>
      <w:r w:rsidRPr="00685523">
        <w:rPr>
          <w:rFonts w:ascii="Times New Roman" w:hAnsi="Times New Roman"/>
          <w:color w:val="000000"/>
          <w:sz w:val="28"/>
          <w:szCs w:val="28"/>
        </w:rPr>
        <w:t xml:space="preserve">20 днів. На південь від 40º пн.ш. сніговий покрив формується </w:t>
      </w:r>
      <w:r w:rsidRPr="00685523">
        <w:rPr>
          <w:rFonts w:ascii="Times New Roman" w:hAnsi="Times New Roman"/>
          <w:color w:val="000000"/>
          <w:sz w:val="28"/>
          <w:szCs w:val="28"/>
        </w:rPr>
        <w:lastRenderedPageBreak/>
        <w:t xml:space="preserve">тільки в горах на певній висоті, до якої опускається взимку снігова лінія. </w:t>
      </w:r>
      <w:r w:rsidR="00C538E6" w:rsidRPr="00685523">
        <w:rPr>
          <w:rFonts w:ascii="Times New Roman" w:hAnsi="Times New Roman"/>
          <w:color w:val="000000"/>
          <w:sz w:val="28"/>
          <w:szCs w:val="28"/>
        </w:rPr>
        <w:t xml:space="preserve">       У</w:t>
      </w:r>
      <w:r w:rsidRPr="00685523">
        <w:rPr>
          <w:rFonts w:ascii="Times New Roman" w:hAnsi="Times New Roman"/>
          <w:color w:val="000000"/>
          <w:sz w:val="28"/>
          <w:szCs w:val="28"/>
        </w:rPr>
        <w:t xml:space="preserve"> високогір'ях, вище за кліматичну снігову лінію, сніговий покрив залягає </w:t>
      </w:r>
      <w:r w:rsidR="00C538E6" w:rsidRPr="00685523">
        <w:rPr>
          <w:rFonts w:ascii="Times New Roman" w:hAnsi="Times New Roman"/>
          <w:color w:val="000000"/>
          <w:sz w:val="28"/>
          <w:szCs w:val="28"/>
        </w:rPr>
        <w:t>ц</w:t>
      </w:r>
      <w:r w:rsidRPr="00685523">
        <w:rPr>
          <w:rFonts w:ascii="Times New Roman" w:hAnsi="Times New Roman"/>
          <w:color w:val="000000"/>
          <w:sz w:val="28"/>
          <w:szCs w:val="28"/>
        </w:rPr>
        <w:t>ілорічно.</w:t>
      </w:r>
    </w:p>
    <w:p w14:paraId="54426CA2" w14:textId="77777777" w:rsidR="00C538E6" w:rsidRPr="00685523" w:rsidRDefault="00E60334" w:rsidP="00C538E6">
      <w:pPr>
        <w:shd w:val="clear" w:color="auto" w:fill="FFFFFF"/>
        <w:spacing w:after="0" w:line="240" w:lineRule="auto"/>
        <w:ind w:left="10" w:right="264" w:firstLine="699"/>
        <w:jc w:val="both"/>
        <w:rPr>
          <w:rFonts w:ascii="Times New Roman" w:hAnsi="Times New Roman"/>
          <w:color w:val="000000"/>
          <w:sz w:val="28"/>
          <w:szCs w:val="28"/>
        </w:rPr>
      </w:pPr>
      <w:r w:rsidRPr="00685523">
        <w:rPr>
          <w:rFonts w:ascii="Times New Roman" w:hAnsi="Times New Roman"/>
          <w:i/>
          <w:color w:val="000000"/>
          <w:sz w:val="28"/>
          <w:szCs w:val="28"/>
        </w:rPr>
        <w:t>Снігова лінія</w:t>
      </w:r>
      <w:r w:rsidRPr="00685523">
        <w:rPr>
          <w:rFonts w:ascii="Times New Roman" w:hAnsi="Times New Roman"/>
          <w:color w:val="000000"/>
          <w:sz w:val="28"/>
          <w:szCs w:val="28"/>
        </w:rPr>
        <w:t xml:space="preserve"> </w:t>
      </w:r>
      <w:r w:rsidRPr="00685523">
        <w:rPr>
          <w:rFonts w:ascii="Times New Roman" w:hAnsi="Times New Roman"/>
          <w:sz w:val="28"/>
          <w:szCs w:val="28"/>
        </w:rPr>
        <w:t>–</w:t>
      </w:r>
      <w:r w:rsidRPr="00685523">
        <w:rPr>
          <w:rFonts w:ascii="Times New Roman" w:hAnsi="Times New Roman"/>
          <w:color w:val="000000"/>
          <w:sz w:val="28"/>
          <w:szCs w:val="28"/>
        </w:rPr>
        <w:t xml:space="preserve"> висота, на якій прихід твердих опадів дорівнює їх витраті на танення. В </w:t>
      </w:r>
      <w:r w:rsidR="00C538E6" w:rsidRPr="00685523">
        <w:rPr>
          <w:rFonts w:ascii="Times New Roman" w:hAnsi="Times New Roman"/>
          <w:color w:val="000000"/>
          <w:sz w:val="28"/>
          <w:szCs w:val="28"/>
        </w:rPr>
        <w:t>П</w:t>
      </w:r>
      <w:r w:rsidRPr="00685523">
        <w:rPr>
          <w:rFonts w:ascii="Times New Roman" w:hAnsi="Times New Roman"/>
          <w:color w:val="000000"/>
          <w:sz w:val="28"/>
          <w:szCs w:val="28"/>
        </w:rPr>
        <w:t>івденній півкулі постійний сніговий покрив, за виключенням Антарктиди і високих гір, не утворюється, через те що південніше 45° пд.ш. майже немає суші. Крайні</w:t>
      </w:r>
      <w:r w:rsidR="00C538E6" w:rsidRPr="00685523">
        <w:rPr>
          <w:rFonts w:ascii="Times New Roman" w:hAnsi="Times New Roman"/>
          <w:color w:val="000000"/>
          <w:sz w:val="28"/>
          <w:szCs w:val="28"/>
        </w:rPr>
        <w:t>ми</w:t>
      </w:r>
      <w:r w:rsidRPr="00685523">
        <w:rPr>
          <w:rFonts w:ascii="Times New Roman" w:hAnsi="Times New Roman"/>
          <w:color w:val="000000"/>
          <w:sz w:val="28"/>
          <w:szCs w:val="28"/>
        </w:rPr>
        <w:t xml:space="preserve"> північн</w:t>
      </w:r>
      <w:r w:rsidR="00C538E6" w:rsidRPr="00685523">
        <w:rPr>
          <w:rFonts w:ascii="Times New Roman" w:hAnsi="Times New Roman"/>
          <w:color w:val="000000"/>
          <w:sz w:val="28"/>
          <w:szCs w:val="28"/>
        </w:rPr>
        <w:t>ими</w:t>
      </w:r>
      <w:r w:rsidRPr="00685523">
        <w:rPr>
          <w:rFonts w:ascii="Times New Roman" w:hAnsi="Times New Roman"/>
          <w:color w:val="000000"/>
          <w:sz w:val="28"/>
          <w:szCs w:val="28"/>
        </w:rPr>
        <w:t xml:space="preserve"> пункт</w:t>
      </w:r>
      <w:r w:rsidR="00C538E6" w:rsidRPr="00685523">
        <w:rPr>
          <w:rFonts w:ascii="Times New Roman" w:hAnsi="Times New Roman"/>
          <w:color w:val="000000"/>
          <w:sz w:val="28"/>
          <w:szCs w:val="28"/>
        </w:rPr>
        <w:t>ами</w:t>
      </w:r>
      <w:r w:rsidRPr="00685523">
        <w:rPr>
          <w:rFonts w:ascii="Times New Roman" w:hAnsi="Times New Roman"/>
          <w:color w:val="000000"/>
          <w:sz w:val="28"/>
          <w:szCs w:val="28"/>
        </w:rPr>
        <w:t>, де рідко випадає сніг, не буває стійкого снігового</w:t>
      </w:r>
      <w:r w:rsidR="00992FAB" w:rsidRPr="00685523">
        <w:rPr>
          <w:rFonts w:ascii="Times New Roman" w:hAnsi="Times New Roman"/>
          <w:color w:val="000000"/>
          <w:sz w:val="28"/>
          <w:szCs w:val="28"/>
        </w:rPr>
        <w:t xml:space="preserve"> покриву</w:t>
      </w:r>
      <w:r w:rsidR="00C538E6" w:rsidRPr="00685523">
        <w:rPr>
          <w:rFonts w:ascii="Times New Roman" w:hAnsi="Times New Roman"/>
          <w:color w:val="000000"/>
          <w:sz w:val="28"/>
          <w:szCs w:val="28"/>
        </w:rPr>
        <w:t>, є</w:t>
      </w:r>
      <w:r w:rsidR="00992FAB" w:rsidRPr="00685523">
        <w:rPr>
          <w:rFonts w:ascii="Times New Roman" w:hAnsi="Times New Roman"/>
          <w:color w:val="000000"/>
          <w:sz w:val="28"/>
          <w:szCs w:val="28"/>
        </w:rPr>
        <w:t xml:space="preserve"> м. Бу</w:t>
      </w:r>
      <w:r w:rsidR="00C538E6" w:rsidRPr="00685523">
        <w:rPr>
          <w:rFonts w:ascii="Times New Roman" w:hAnsi="Times New Roman"/>
          <w:color w:val="000000"/>
          <w:sz w:val="28"/>
          <w:szCs w:val="28"/>
        </w:rPr>
        <w:t>е</w:t>
      </w:r>
      <w:r w:rsidR="00992FAB" w:rsidRPr="00685523">
        <w:rPr>
          <w:rFonts w:ascii="Times New Roman" w:hAnsi="Times New Roman"/>
          <w:color w:val="000000"/>
          <w:sz w:val="28"/>
          <w:szCs w:val="28"/>
        </w:rPr>
        <w:t>нос</w:t>
      </w:r>
      <w:r w:rsidR="00C538E6" w:rsidRPr="00685523">
        <w:rPr>
          <w:rFonts w:ascii="Times New Roman" w:hAnsi="Times New Roman"/>
          <w:color w:val="000000"/>
          <w:sz w:val="28"/>
          <w:szCs w:val="28"/>
        </w:rPr>
        <w:t>-</w:t>
      </w:r>
      <w:r w:rsidRPr="00685523">
        <w:rPr>
          <w:rFonts w:ascii="Times New Roman" w:hAnsi="Times New Roman"/>
          <w:color w:val="000000"/>
          <w:sz w:val="28"/>
          <w:szCs w:val="28"/>
        </w:rPr>
        <w:t>Айрес, м.</w:t>
      </w:r>
      <w:r w:rsidR="00C538E6" w:rsidRPr="00685523">
        <w:rPr>
          <w:rFonts w:ascii="Times New Roman" w:hAnsi="Times New Roman"/>
          <w:color w:val="000000"/>
          <w:sz w:val="28"/>
          <w:szCs w:val="28"/>
        </w:rPr>
        <w:t> </w:t>
      </w:r>
      <w:r w:rsidRPr="00685523">
        <w:rPr>
          <w:rFonts w:ascii="Times New Roman" w:hAnsi="Times New Roman"/>
          <w:color w:val="000000"/>
          <w:sz w:val="28"/>
          <w:szCs w:val="28"/>
        </w:rPr>
        <w:t xml:space="preserve">Сідней, південний острів Нової Зеландії, мис Доброї Надії. У </w:t>
      </w:r>
      <w:r w:rsidR="00C538E6" w:rsidRPr="00685523">
        <w:rPr>
          <w:rFonts w:ascii="Times New Roman" w:hAnsi="Times New Roman"/>
          <w:color w:val="000000"/>
          <w:sz w:val="28"/>
          <w:szCs w:val="28"/>
        </w:rPr>
        <w:t>П</w:t>
      </w:r>
      <w:r w:rsidRPr="00685523">
        <w:rPr>
          <w:rFonts w:ascii="Times New Roman" w:hAnsi="Times New Roman"/>
          <w:color w:val="000000"/>
          <w:sz w:val="28"/>
          <w:szCs w:val="28"/>
        </w:rPr>
        <w:t>івнічній півкулі крайніми точками, де виключно рідко випадає сніг, є гори Атлас, Месопотамія, Південний Китай, о.</w:t>
      </w:r>
      <w:r w:rsidR="00C538E6" w:rsidRPr="00685523">
        <w:rPr>
          <w:rFonts w:ascii="Times New Roman" w:hAnsi="Times New Roman"/>
          <w:color w:val="000000"/>
          <w:sz w:val="28"/>
          <w:szCs w:val="28"/>
        </w:rPr>
        <w:t> </w:t>
      </w:r>
      <w:r w:rsidRPr="00685523">
        <w:rPr>
          <w:rFonts w:ascii="Times New Roman" w:hAnsi="Times New Roman"/>
          <w:color w:val="000000"/>
          <w:sz w:val="28"/>
          <w:szCs w:val="28"/>
        </w:rPr>
        <w:t>Кюсю, Каліфорнія, Флорида, північ Мексики, узбережжя Мексиканської затоки.</w:t>
      </w:r>
    </w:p>
    <w:p w14:paraId="134E62FD" w14:textId="77777777" w:rsidR="00E60334" w:rsidRPr="00685523" w:rsidRDefault="00E60334" w:rsidP="00C538E6">
      <w:pPr>
        <w:shd w:val="clear" w:color="auto" w:fill="FFFFFF"/>
        <w:spacing w:after="0" w:line="240" w:lineRule="auto"/>
        <w:ind w:left="10" w:right="264" w:firstLine="699"/>
        <w:jc w:val="both"/>
        <w:rPr>
          <w:rFonts w:ascii="Times New Roman" w:hAnsi="Times New Roman"/>
          <w:color w:val="000000"/>
          <w:sz w:val="28"/>
          <w:szCs w:val="28"/>
        </w:rPr>
      </w:pPr>
      <w:r w:rsidRPr="00685523">
        <w:rPr>
          <w:rFonts w:ascii="Times New Roman" w:hAnsi="Times New Roman"/>
          <w:color w:val="000000"/>
          <w:sz w:val="28"/>
          <w:szCs w:val="28"/>
        </w:rPr>
        <w:t>Сніговий покрив сам впливає на клімат, оскільки в снігу дуже велике альбедо (80</w:t>
      </w:r>
      <w:r w:rsidR="00C538E6" w:rsidRPr="00685523">
        <w:rPr>
          <w:rFonts w:ascii="Times New Roman" w:hAnsi="Times New Roman"/>
          <w:color w:val="000000"/>
          <w:sz w:val="28"/>
          <w:szCs w:val="28"/>
        </w:rPr>
        <w:t>-</w:t>
      </w:r>
      <w:r w:rsidRPr="00685523">
        <w:rPr>
          <w:rFonts w:ascii="Times New Roman" w:hAnsi="Times New Roman"/>
          <w:color w:val="000000"/>
          <w:sz w:val="28"/>
          <w:szCs w:val="28"/>
        </w:rPr>
        <w:t>90</w:t>
      </w:r>
      <w:r w:rsidR="00C538E6" w:rsidRPr="00685523">
        <w:rPr>
          <w:rFonts w:ascii="Times New Roman" w:hAnsi="Times New Roman"/>
          <w:color w:val="000000"/>
          <w:sz w:val="28"/>
          <w:szCs w:val="28"/>
        </w:rPr>
        <w:t> </w:t>
      </w:r>
      <w:r w:rsidRPr="00685523">
        <w:rPr>
          <w:rFonts w:ascii="Times New Roman" w:hAnsi="Times New Roman"/>
          <w:color w:val="000000"/>
          <w:sz w:val="28"/>
          <w:szCs w:val="28"/>
        </w:rPr>
        <w:t xml:space="preserve">%). Але теплопровідність снігу мізерна, тому під снігом зберігається достатньо висока температура, яка захищає від вимерзання озимину. Від товщини снігового покриву залежить глибина промерзання ґрунту. </w:t>
      </w:r>
    </w:p>
    <w:p w14:paraId="4138391C" w14:textId="77777777" w:rsidR="00E60334" w:rsidRPr="00685523" w:rsidRDefault="00E60334" w:rsidP="00E60334">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sz w:val="28"/>
          <w:szCs w:val="28"/>
        </w:rPr>
        <w:t xml:space="preserve">    </w:t>
      </w:r>
      <w:r w:rsidRPr="00685523">
        <w:rPr>
          <w:rFonts w:ascii="Times New Roman" w:hAnsi="Times New Roman"/>
          <w:b/>
          <w:sz w:val="28"/>
          <w:szCs w:val="28"/>
          <w:lang w:eastAsia="ru-RU"/>
        </w:rPr>
        <w:t>Завдання до лабораторної роботи</w:t>
      </w:r>
    </w:p>
    <w:p w14:paraId="24F3BFAA" w14:textId="77777777" w:rsidR="00C538E6" w:rsidRPr="00685523" w:rsidRDefault="00E60334" w:rsidP="00C538E6">
      <w:pPr>
        <w:spacing w:after="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1.</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 Розглянути класифікацію опадів. Визначити роль опадів як екологічного чинника.</w:t>
      </w:r>
    </w:p>
    <w:p w14:paraId="360CA417" w14:textId="77777777" w:rsidR="00E60334" w:rsidRPr="00685523" w:rsidRDefault="00E60334" w:rsidP="00C538E6">
      <w:pPr>
        <w:spacing w:after="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2.</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 </w:t>
      </w:r>
      <w:r w:rsidR="00C538E6" w:rsidRPr="00685523">
        <w:rPr>
          <w:rFonts w:ascii="Times New Roman" w:hAnsi="Times New Roman"/>
          <w:sz w:val="28"/>
          <w:szCs w:val="28"/>
        </w:rPr>
        <w:t>Провести вимірювання</w:t>
      </w:r>
      <w:r w:rsidRPr="00685523">
        <w:rPr>
          <w:rFonts w:ascii="Times New Roman" w:hAnsi="Times New Roman"/>
          <w:sz w:val="28"/>
          <w:szCs w:val="28"/>
        </w:rPr>
        <w:t xml:space="preserve"> кількості опадів </w:t>
      </w:r>
      <w:r w:rsidR="00C538E6" w:rsidRPr="00685523">
        <w:rPr>
          <w:rFonts w:ascii="Times New Roman" w:hAnsi="Times New Roman"/>
          <w:sz w:val="28"/>
          <w:szCs w:val="28"/>
        </w:rPr>
        <w:t>за</w:t>
      </w:r>
      <w:r w:rsidRPr="00685523">
        <w:rPr>
          <w:rFonts w:ascii="Times New Roman" w:hAnsi="Times New Roman"/>
          <w:sz w:val="28"/>
          <w:szCs w:val="28"/>
        </w:rPr>
        <w:t xml:space="preserve"> опадомір</w:t>
      </w:r>
      <w:r w:rsidR="00C538E6" w:rsidRPr="00685523">
        <w:rPr>
          <w:rFonts w:ascii="Times New Roman" w:hAnsi="Times New Roman"/>
          <w:sz w:val="28"/>
          <w:szCs w:val="28"/>
        </w:rPr>
        <w:t>ом</w:t>
      </w:r>
      <w:r w:rsidRPr="00685523">
        <w:rPr>
          <w:rFonts w:ascii="Times New Roman" w:hAnsi="Times New Roman"/>
          <w:sz w:val="28"/>
          <w:szCs w:val="28"/>
        </w:rPr>
        <w:t xml:space="preserve"> Третьякова.</w:t>
      </w:r>
    </w:p>
    <w:p w14:paraId="1DFFDD33" w14:textId="77777777" w:rsidR="00E60334" w:rsidRPr="00685523" w:rsidRDefault="00C538E6" w:rsidP="00C538E6">
      <w:pPr>
        <w:spacing w:before="120" w:after="120" w:line="240" w:lineRule="auto"/>
        <w:jc w:val="center"/>
        <w:rPr>
          <w:rFonts w:ascii="Times New Roman" w:hAnsi="Times New Roman"/>
          <w:i/>
          <w:sz w:val="28"/>
          <w:szCs w:val="28"/>
        </w:rPr>
      </w:pPr>
      <w:r w:rsidRPr="00685523">
        <w:rPr>
          <w:rFonts w:ascii="Times New Roman" w:hAnsi="Times New Roman"/>
          <w:i/>
          <w:sz w:val="28"/>
          <w:szCs w:val="28"/>
        </w:rPr>
        <w:t>Хід</w:t>
      </w:r>
      <w:r w:rsidR="00E60334" w:rsidRPr="00685523">
        <w:rPr>
          <w:rFonts w:ascii="Times New Roman" w:hAnsi="Times New Roman"/>
          <w:i/>
          <w:sz w:val="28"/>
          <w:szCs w:val="28"/>
        </w:rPr>
        <w:t xml:space="preserve"> виконання роботи</w:t>
      </w:r>
    </w:p>
    <w:p w14:paraId="7BD5B501" w14:textId="77777777" w:rsidR="00E60334" w:rsidRPr="00685523" w:rsidRDefault="00E60334" w:rsidP="00E60334">
      <w:pPr>
        <w:spacing w:after="0" w:line="240" w:lineRule="auto"/>
        <w:ind w:firstLine="720"/>
        <w:jc w:val="both"/>
        <w:rPr>
          <w:rFonts w:ascii="Times New Roman" w:hAnsi="Times New Roman"/>
          <w:spacing w:val="-4"/>
          <w:sz w:val="28"/>
          <w:szCs w:val="28"/>
        </w:rPr>
      </w:pPr>
      <w:r w:rsidRPr="00685523">
        <w:rPr>
          <w:rFonts w:ascii="Times New Roman" w:hAnsi="Times New Roman"/>
          <w:sz w:val="28"/>
          <w:szCs w:val="28"/>
        </w:rPr>
        <w:t>1.</w:t>
      </w:r>
      <w:r w:rsidR="00D35797" w:rsidRPr="00685523">
        <w:rPr>
          <w:rFonts w:ascii="Times New Roman" w:hAnsi="Times New Roman"/>
          <w:sz w:val="28"/>
          <w:szCs w:val="28"/>
        </w:rPr>
        <w:t xml:space="preserve"> </w:t>
      </w:r>
      <w:r w:rsidRPr="00685523">
        <w:rPr>
          <w:rFonts w:ascii="Times New Roman" w:hAnsi="Times New Roman"/>
          <w:spacing w:val="-4"/>
          <w:sz w:val="28"/>
          <w:szCs w:val="28"/>
        </w:rPr>
        <w:t xml:space="preserve">Ознайомитись </w:t>
      </w:r>
      <w:r w:rsidR="00C538E6" w:rsidRPr="00685523">
        <w:rPr>
          <w:rFonts w:ascii="Times New Roman" w:hAnsi="Times New Roman"/>
          <w:spacing w:val="-4"/>
          <w:sz w:val="28"/>
          <w:szCs w:val="28"/>
        </w:rPr>
        <w:t>і</w:t>
      </w:r>
      <w:r w:rsidRPr="00685523">
        <w:rPr>
          <w:rFonts w:ascii="Times New Roman" w:hAnsi="Times New Roman"/>
          <w:spacing w:val="-4"/>
          <w:sz w:val="28"/>
          <w:szCs w:val="28"/>
        </w:rPr>
        <w:t>з  будовою відра опадоміра.</w:t>
      </w:r>
      <w:r w:rsidRPr="00685523">
        <w:rPr>
          <w:spacing w:val="-4"/>
        </w:rPr>
        <w:t xml:space="preserve"> </w:t>
      </w:r>
      <w:r w:rsidRPr="00685523">
        <w:rPr>
          <w:rFonts w:ascii="Times New Roman" w:hAnsi="Times New Roman"/>
          <w:spacing w:val="-4"/>
          <w:sz w:val="28"/>
          <w:szCs w:val="28"/>
        </w:rPr>
        <w:t xml:space="preserve">Ознайомитись </w:t>
      </w:r>
      <w:r w:rsidR="00C538E6" w:rsidRPr="00685523">
        <w:rPr>
          <w:rFonts w:ascii="Times New Roman" w:hAnsi="Times New Roman"/>
          <w:spacing w:val="-4"/>
          <w:sz w:val="28"/>
          <w:szCs w:val="28"/>
        </w:rPr>
        <w:t>і</w:t>
      </w:r>
      <w:r w:rsidRPr="00685523">
        <w:rPr>
          <w:rFonts w:ascii="Times New Roman" w:hAnsi="Times New Roman"/>
          <w:spacing w:val="-4"/>
          <w:sz w:val="28"/>
          <w:szCs w:val="28"/>
        </w:rPr>
        <w:t>з опадоміром на метеорологічн</w:t>
      </w:r>
      <w:r w:rsidR="00C538E6" w:rsidRPr="00685523">
        <w:rPr>
          <w:rFonts w:ascii="Times New Roman" w:hAnsi="Times New Roman"/>
          <w:spacing w:val="-4"/>
          <w:sz w:val="28"/>
          <w:szCs w:val="28"/>
        </w:rPr>
        <w:t>ому майданчику</w:t>
      </w:r>
      <w:r w:rsidRPr="00685523">
        <w:rPr>
          <w:rFonts w:ascii="Times New Roman" w:hAnsi="Times New Roman"/>
          <w:spacing w:val="-4"/>
          <w:sz w:val="28"/>
          <w:szCs w:val="28"/>
        </w:rPr>
        <w:t xml:space="preserve">. </w:t>
      </w:r>
      <w:r w:rsidR="00CA1BBD" w:rsidRPr="00685523">
        <w:rPr>
          <w:rFonts w:ascii="Times New Roman" w:hAnsi="Times New Roman"/>
          <w:spacing w:val="-4"/>
          <w:sz w:val="28"/>
          <w:szCs w:val="28"/>
        </w:rPr>
        <w:t>Накреслити</w:t>
      </w:r>
      <w:r w:rsidRPr="00685523">
        <w:rPr>
          <w:rFonts w:ascii="Times New Roman" w:hAnsi="Times New Roman"/>
          <w:spacing w:val="-4"/>
          <w:sz w:val="28"/>
          <w:szCs w:val="28"/>
        </w:rPr>
        <w:t xml:space="preserve"> схему його встановлення.</w:t>
      </w:r>
    </w:p>
    <w:p w14:paraId="508DF281" w14:textId="77777777" w:rsidR="00E60334" w:rsidRPr="00685523" w:rsidRDefault="00E60334" w:rsidP="00E60334">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2. Виміряти кількість рідких опадів. </w:t>
      </w:r>
      <w:r w:rsidRPr="00685523">
        <w:rPr>
          <w:rFonts w:ascii="Times New Roman" w:eastAsia="Times New Roman" w:hAnsi="Times New Roman"/>
          <w:sz w:val="28"/>
          <w:szCs w:val="28"/>
          <w:lang w:eastAsia="ru-RU"/>
        </w:rPr>
        <w:t xml:space="preserve">Для цього відро з дощем щільно закріпити кришкою, занести в приміщення і вилити </w:t>
      </w:r>
      <w:r w:rsidR="00CA1BBD"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 вимірювальну склянку</w:t>
      </w:r>
      <w:r w:rsidR="00CA1BBD" w:rsidRPr="00685523">
        <w:rPr>
          <w:rFonts w:ascii="Times New Roman" w:eastAsia="Times New Roman" w:hAnsi="Times New Roman"/>
          <w:sz w:val="28"/>
          <w:szCs w:val="28"/>
          <w:lang w:eastAsia="ru-RU"/>
        </w:rPr>
        <w:t>. В</w:t>
      </w:r>
      <w:r w:rsidRPr="00685523">
        <w:rPr>
          <w:rFonts w:ascii="Times New Roman" w:eastAsia="Times New Roman" w:hAnsi="Times New Roman"/>
          <w:sz w:val="28"/>
          <w:szCs w:val="28"/>
          <w:lang w:eastAsia="ru-RU"/>
        </w:rPr>
        <w:t xml:space="preserve">ідрахувати число поділок і </w:t>
      </w:r>
      <w:r w:rsidR="00CA1BBD" w:rsidRPr="00685523">
        <w:rPr>
          <w:rFonts w:ascii="Times New Roman" w:eastAsia="Times New Roman" w:hAnsi="Times New Roman"/>
          <w:sz w:val="28"/>
          <w:szCs w:val="28"/>
          <w:lang w:eastAsia="ru-RU"/>
        </w:rPr>
        <w:t>перевести</w:t>
      </w:r>
      <w:r w:rsidRPr="00685523">
        <w:rPr>
          <w:rFonts w:ascii="Times New Roman" w:eastAsia="Times New Roman" w:hAnsi="Times New Roman"/>
          <w:sz w:val="28"/>
          <w:szCs w:val="28"/>
          <w:lang w:eastAsia="ru-RU"/>
        </w:rPr>
        <w:t xml:space="preserve"> поділки склянки </w:t>
      </w:r>
      <w:r w:rsidR="00CA1BBD"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 мм шару води. </w:t>
      </w:r>
      <w:r w:rsidR="00CA1BBD" w:rsidRPr="00685523">
        <w:rPr>
          <w:rFonts w:ascii="Times New Roman" w:hAnsi="Times New Roman"/>
          <w:sz w:val="28"/>
          <w:szCs w:val="28"/>
        </w:rPr>
        <w:t>Дію повторити тричі</w:t>
      </w:r>
      <w:r w:rsidRPr="00685523">
        <w:rPr>
          <w:rFonts w:ascii="Times New Roman" w:hAnsi="Times New Roman"/>
          <w:sz w:val="28"/>
          <w:szCs w:val="28"/>
        </w:rPr>
        <w:t>.</w:t>
      </w:r>
    </w:p>
    <w:p w14:paraId="709D248A" w14:textId="77777777" w:rsidR="00E60334" w:rsidRPr="00685523" w:rsidRDefault="00E60334" w:rsidP="00E60334">
      <w:pPr>
        <w:spacing w:after="0" w:line="240" w:lineRule="auto"/>
        <w:jc w:val="both"/>
        <w:rPr>
          <w:rFonts w:ascii="Times New Roman" w:hAnsi="Times New Roman"/>
          <w:sz w:val="28"/>
          <w:szCs w:val="28"/>
        </w:rPr>
      </w:pPr>
    </w:p>
    <w:p w14:paraId="578FAEA1" w14:textId="77777777" w:rsidR="00E60334" w:rsidRPr="00685523" w:rsidRDefault="00E60334" w:rsidP="00C538E6">
      <w:pPr>
        <w:spacing w:after="120" w:line="240" w:lineRule="auto"/>
        <w:ind w:firstLine="720"/>
        <w:jc w:val="both"/>
        <w:rPr>
          <w:rFonts w:ascii="Times New Roman" w:hAnsi="Times New Roman"/>
          <w:sz w:val="28"/>
          <w:szCs w:val="28"/>
        </w:rPr>
      </w:pPr>
      <w:r w:rsidRPr="00685523">
        <w:rPr>
          <w:rFonts w:ascii="Times New Roman" w:hAnsi="Times New Roman"/>
          <w:sz w:val="28"/>
          <w:szCs w:val="28"/>
        </w:rPr>
        <w:t>Таблиця</w:t>
      </w:r>
      <w:r w:rsidR="002B0EBF" w:rsidRPr="00685523">
        <w:rPr>
          <w:rFonts w:ascii="Times New Roman" w:hAnsi="Times New Roman"/>
          <w:sz w:val="28"/>
          <w:szCs w:val="28"/>
        </w:rPr>
        <w:t xml:space="preserve"> 15</w:t>
      </w:r>
      <w:r w:rsidRPr="00685523">
        <w:rPr>
          <w:rFonts w:ascii="Times New Roman" w:hAnsi="Times New Roman"/>
          <w:sz w:val="28"/>
          <w:szCs w:val="28"/>
        </w:rPr>
        <w:t xml:space="preserve"> – Результати вимірювань рідких опадів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247"/>
        <w:gridCol w:w="1571"/>
        <w:gridCol w:w="1917"/>
        <w:gridCol w:w="2359"/>
      </w:tblGrid>
      <w:tr w:rsidR="00E60334" w:rsidRPr="00685523" w14:paraId="52B4A157" w14:textId="77777777" w:rsidTr="00C538E6">
        <w:trPr>
          <w:trHeight w:val="899"/>
        </w:trPr>
        <w:tc>
          <w:tcPr>
            <w:tcW w:w="1510" w:type="dxa"/>
            <w:tcBorders>
              <w:top w:val="single" w:sz="4" w:space="0" w:color="auto"/>
              <w:left w:val="single" w:sz="4" w:space="0" w:color="auto"/>
              <w:bottom w:val="single" w:sz="4" w:space="0" w:color="auto"/>
              <w:right w:val="single" w:sz="4" w:space="0" w:color="auto"/>
            </w:tcBorders>
            <w:hideMark/>
          </w:tcPr>
          <w:p w14:paraId="3E2B30ED" w14:textId="77777777" w:rsidR="00E60334"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Опадомір</w:t>
            </w:r>
          </w:p>
        </w:tc>
        <w:tc>
          <w:tcPr>
            <w:tcW w:w="2247" w:type="dxa"/>
            <w:tcBorders>
              <w:top w:val="single" w:sz="4" w:space="0" w:color="auto"/>
              <w:left w:val="single" w:sz="4" w:space="0" w:color="auto"/>
              <w:bottom w:val="single" w:sz="4" w:space="0" w:color="auto"/>
              <w:right w:val="single" w:sz="4" w:space="0" w:color="auto"/>
            </w:tcBorders>
            <w:hideMark/>
          </w:tcPr>
          <w:p w14:paraId="1A00D728" w14:textId="77777777" w:rsidR="00E60334"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Спостереження,</w:t>
            </w:r>
          </w:p>
          <w:p w14:paraId="2D4AD1F4" w14:textId="77777777" w:rsidR="00E60334"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дата</w:t>
            </w:r>
          </w:p>
        </w:tc>
        <w:tc>
          <w:tcPr>
            <w:tcW w:w="1571" w:type="dxa"/>
            <w:tcBorders>
              <w:top w:val="single" w:sz="4" w:space="0" w:color="auto"/>
              <w:left w:val="single" w:sz="4" w:space="0" w:color="auto"/>
              <w:bottom w:val="single" w:sz="4" w:space="0" w:color="auto"/>
              <w:right w:val="single" w:sz="4" w:space="0" w:color="auto"/>
            </w:tcBorders>
            <w:hideMark/>
          </w:tcPr>
          <w:p w14:paraId="2A654EDD" w14:textId="77777777" w:rsidR="00E60334"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Кількість</w:t>
            </w:r>
            <w:r w:rsidRPr="00685523">
              <w:t xml:space="preserve"> </w:t>
            </w:r>
            <w:r w:rsidRPr="00685523">
              <w:rPr>
                <w:rFonts w:ascii="Times New Roman" w:hAnsi="Times New Roman"/>
                <w:sz w:val="28"/>
                <w:szCs w:val="28"/>
              </w:rPr>
              <w:t>поділок</w:t>
            </w:r>
            <w:r w:rsidRPr="00685523">
              <w:t xml:space="preserve"> </w:t>
            </w:r>
            <w:r w:rsidRPr="00685523">
              <w:rPr>
                <w:rFonts w:ascii="Times New Roman" w:hAnsi="Times New Roman"/>
                <w:sz w:val="28"/>
                <w:szCs w:val="28"/>
              </w:rPr>
              <w:t>склянки</w:t>
            </w:r>
          </w:p>
        </w:tc>
        <w:tc>
          <w:tcPr>
            <w:tcW w:w="1917" w:type="dxa"/>
            <w:tcBorders>
              <w:top w:val="single" w:sz="4" w:space="0" w:color="auto"/>
              <w:left w:val="single" w:sz="4" w:space="0" w:color="auto"/>
              <w:bottom w:val="single" w:sz="4" w:space="0" w:color="auto"/>
              <w:right w:val="single" w:sz="4" w:space="0" w:color="auto"/>
            </w:tcBorders>
          </w:tcPr>
          <w:p w14:paraId="0B8F4A3B" w14:textId="77777777" w:rsidR="00C538E6"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Кількість</w:t>
            </w:r>
            <w:r w:rsidRPr="00685523">
              <w:t xml:space="preserve"> </w:t>
            </w:r>
            <w:r w:rsidRPr="00685523">
              <w:rPr>
                <w:rFonts w:ascii="Times New Roman" w:hAnsi="Times New Roman"/>
                <w:sz w:val="28"/>
                <w:szCs w:val="28"/>
              </w:rPr>
              <w:t>опадів</w:t>
            </w:r>
            <w:r w:rsidR="00C538E6" w:rsidRPr="00685523">
              <w:rPr>
                <w:rFonts w:ascii="Times New Roman" w:hAnsi="Times New Roman"/>
                <w:sz w:val="28"/>
                <w:szCs w:val="28"/>
              </w:rPr>
              <w:t>,</w:t>
            </w:r>
          </w:p>
          <w:p w14:paraId="131F7A06" w14:textId="77777777" w:rsidR="00E60334"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мм</w:t>
            </w:r>
          </w:p>
          <w:p w14:paraId="399901AF" w14:textId="77777777" w:rsidR="00E60334" w:rsidRPr="00685523" w:rsidRDefault="00E60334" w:rsidP="00C538E6">
            <w:pPr>
              <w:spacing w:after="0" w:line="240" w:lineRule="auto"/>
              <w:jc w:val="center"/>
              <w:rPr>
                <w:rFonts w:ascii="Times New Roman" w:hAnsi="Times New Roman"/>
                <w:sz w:val="28"/>
                <w:szCs w:val="28"/>
              </w:rPr>
            </w:pPr>
          </w:p>
        </w:tc>
        <w:tc>
          <w:tcPr>
            <w:tcW w:w="2359" w:type="dxa"/>
            <w:tcBorders>
              <w:top w:val="single" w:sz="4" w:space="0" w:color="auto"/>
              <w:left w:val="single" w:sz="4" w:space="0" w:color="auto"/>
              <w:bottom w:val="single" w:sz="4" w:space="0" w:color="auto"/>
              <w:right w:val="single" w:sz="4" w:space="0" w:color="auto"/>
            </w:tcBorders>
          </w:tcPr>
          <w:p w14:paraId="3DE277AF" w14:textId="77777777" w:rsidR="00C538E6"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 xml:space="preserve">Інтенсивність опадів, </w:t>
            </w:r>
          </w:p>
          <w:p w14:paraId="341637A3" w14:textId="77777777" w:rsidR="00E60334" w:rsidRPr="00685523" w:rsidRDefault="00E60334" w:rsidP="00C538E6">
            <w:pPr>
              <w:spacing w:after="0" w:line="240" w:lineRule="auto"/>
              <w:jc w:val="center"/>
              <w:rPr>
                <w:rFonts w:ascii="Times New Roman" w:hAnsi="Times New Roman"/>
                <w:sz w:val="28"/>
                <w:szCs w:val="28"/>
              </w:rPr>
            </w:pPr>
            <w:r w:rsidRPr="00685523">
              <w:rPr>
                <w:rFonts w:ascii="Times New Roman" w:hAnsi="Times New Roman"/>
                <w:sz w:val="28"/>
                <w:szCs w:val="28"/>
              </w:rPr>
              <w:t>мм/хв</w:t>
            </w:r>
          </w:p>
          <w:p w14:paraId="5361317E" w14:textId="77777777" w:rsidR="00E60334" w:rsidRPr="00685523" w:rsidRDefault="00E60334" w:rsidP="00C538E6">
            <w:pPr>
              <w:spacing w:after="0" w:line="240" w:lineRule="auto"/>
              <w:jc w:val="center"/>
              <w:rPr>
                <w:rFonts w:ascii="Times New Roman" w:hAnsi="Times New Roman"/>
                <w:sz w:val="28"/>
                <w:szCs w:val="28"/>
              </w:rPr>
            </w:pPr>
          </w:p>
        </w:tc>
      </w:tr>
      <w:tr w:rsidR="00E60334" w:rsidRPr="00685523" w14:paraId="3010F2D4" w14:textId="77777777" w:rsidTr="00C538E6">
        <w:trPr>
          <w:trHeight w:val="216"/>
        </w:trPr>
        <w:tc>
          <w:tcPr>
            <w:tcW w:w="1510" w:type="dxa"/>
            <w:tcBorders>
              <w:top w:val="single" w:sz="4" w:space="0" w:color="auto"/>
              <w:left w:val="single" w:sz="4" w:space="0" w:color="auto"/>
              <w:bottom w:val="single" w:sz="4" w:space="0" w:color="auto"/>
              <w:right w:val="single" w:sz="4" w:space="0" w:color="auto"/>
            </w:tcBorders>
          </w:tcPr>
          <w:p w14:paraId="769E5607" w14:textId="77777777" w:rsidR="00E60334" w:rsidRPr="00685523" w:rsidRDefault="00E60334" w:rsidP="00E60334">
            <w:pPr>
              <w:spacing w:after="0" w:line="240" w:lineRule="auto"/>
              <w:ind w:firstLine="709"/>
              <w:jc w:val="both"/>
              <w:rPr>
                <w:rFonts w:ascii="Times New Roman" w:hAnsi="Times New Roman"/>
                <w:sz w:val="28"/>
                <w:szCs w:val="28"/>
              </w:rPr>
            </w:pPr>
          </w:p>
        </w:tc>
        <w:tc>
          <w:tcPr>
            <w:tcW w:w="2247" w:type="dxa"/>
            <w:tcBorders>
              <w:top w:val="single" w:sz="4" w:space="0" w:color="auto"/>
              <w:left w:val="single" w:sz="4" w:space="0" w:color="auto"/>
              <w:bottom w:val="single" w:sz="4" w:space="0" w:color="auto"/>
              <w:right w:val="single" w:sz="4" w:space="0" w:color="auto"/>
            </w:tcBorders>
          </w:tcPr>
          <w:p w14:paraId="33573910" w14:textId="77777777" w:rsidR="00E60334" w:rsidRPr="00685523" w:rsidRDefault="00E60334" w:rsidP="00E60334">
            <w:pPr>
              <w:spacing w:after="0" w:line="240" w:lineRule="auto"/>
              <w:jc w:val="both"/>
              <w:rPr>
                <w:rFonts w:ascii="Times New Roman" w:hAnsi="Times New Roman"/>
                <w:sz w:val="28"/>
                <w:szCs w:val="28"/>
              </w:rPr>
            </w:pPr>
          </w:p>
        </w:tc>
        <w:tc>
          <w:tcPr>
            <w:tcW w:w="1571" w:type="dxa"/>
            <w:tcBorders>
              <w:top w:val="single" w:sz="4" w:space="0" w:color="auto"/>
              <w:left w:val="single" w:sz="4" w:space="0" w:color="auto"/>
              <w:bottom w:val="single" w:sz="4" w:space="0" w:color="auto"/>
              <w:right w:val="single" w:sz="4" w:space="0" w:color="auto"/>
            </w:tcBorders>
          </w:tcPr>
          <w:p w14:paraId="3434F1A8" w14:textId="77777777" w:rsidR="00E60334" w:rsidRPr="00685523" w:rsidRDefault="00E60334" w:rsidP="00E60334">
            <w:pPr>
              <w:spacing w:after="0" w:line="240" w:lineRule="auto"/>
              <w:jc w:val="both"/>
              <w:rPr>
                <w:rFonts w:ascii="Times New Roman" w:hAnsi="Times New Roman"/>
                <w:sz w:val="28"/>
                <w:szCs w:val="28"/>
              </w:rPr>
            </w:pPr>
          </w:p>
        </w:tc>
        <w:tc>
          <w:tcPr>
            <w:tcW w:w="1917" w:type="dxa"/>
            <w:tcBorders>
              <w:top w:val="single" w:sz="4" w:space="0" w:color="auto"/>
              <w:left w:val="single" w:sz="4" w:space="0" w:color="auto"/>
              <w:bottom w:val="single" w:sz="4" w:space="0" w:color="auto"/>
              <w:right w:val="single" w:sz="4" w:space="0" w:color="auto"/>
            </w:tcBorders>
          </w:tcPr>
          <w:p w14:paraId="6E278183" w14:textId="77777777" w:rsidR="00E60334" w:rsidRPr="00685523" w:rsidRDefault="00E60334" w:rsidP="00E60334">
            <w:pPr>
              <w:spacing w:after="0" w:line="240" w:lineRule="auto"/>
              <w:jc w:val="both"/>
              <w:rPr>
                <w:rFonts w:ascii="Times New Roman" w:hAnsi="Times New Roman"/>
                <w:sz w:val="28"/>
                <w:szCs w:val="28"/>
              </w:rPr>
            </w:pPr>
          </w:p>
        </w:tc>
        <w:tc>
          <w:tcPr>
            <w:tcW w:w="2359" w:type="dxa"/>
            <w:tcBorders>
              <w:top w:val="single" w:sz="4" w:space="0" w:color="auto"/>
              <w:left w:val="single" w:sz="4" w:space="0" w:color="auto"/>
              <w:bottom w:val="single" w:sz="4" w:space="0" w:color="auto"/>
              <w:right w:val="single" w:sz="4" w:space="0" w:color="auto"/>
            </w:tcBorders>
          </w:tcPr>
          <w:p w14:paraId="7CA0635D" w14:textId="77777777" w:rsidR="00E60334" w:rsidRPr="00685523" w:rsidRDefault="00E60334" w:rsidP="00E60334">
            <w:pPr>
              <w:spacing w:after="0" w:line="240" w:lineRule="auto"/>
              <w:jc w:val="both"/>
              <w:rPr>
                <w:rFonts w:ascii="Times New Roman" w:hAnsi="Times New Roman"/>
                <w:sz w:val="28"/>
                <w:szCs w:val="28"/>
              </w:rPr>
            </w:pPr>
          </w:p>
        </w:tc>
      </w:tr>
    </w:tbl>
    <w:p w14:paraId="1540753A" w14:textId="77777777" w:rsidR="00E60334" w:rsidRPr="00685523" w:rsidRDefault="00E60334" w:rsidP="00C538E6">
      <w:pPr>
        <w:spacing w:before="120" w:after="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3.</w:t>
      </w:r>
      <w:r w:rsidRPr="00685523">
        <w:rPr>
          <w:rFonts w:ascii="Times New Roman" w:eastAsia="Times New Roman" w:hAnsi="Times New Roman"/>
          <w:sz w:val="28"/>
          <w:szCs w:val="28"/>
          <w:lang w:eastAsia="ru-RU"/>
        </w:rPr>
        <w:t xml:space="preserve"> </w:t>
      </w:r>
      <w:r w:rsidR="00CA1BBD" w:rsidRPr="00685523">
        <w:rPr>
          <w:rFonts w:ascii="Times New Roman" w:hAnsi="Times New Roman"/>
          <w:sz w:val="28"/>
          <w:szCs w:val="28"/>
        </w:rPr>
        <w:t>Ознайомитись із роботою</w:t>
      </w:r>
      <w:r w:rsidRPr="00685523">
        <w:rPr>
          <w:rFonts w:ascii="Times New Roman" w:hAnsi="Times New Roman"/>
          <w:sz w:val="28"/>
          <w:szCs w:val="28"/>
        </w:rPr>
        <w:t xml:space="preserve"> вагового снігоміра, </w:t>
      </w:r>
      <w:r w:rsidR="00CA1BBD" w:rsidRPr="00685523">
        <w:rPr>
          <w:rFonts w:ascii="Times New Roman" w:hAnsi="Times New Roman"/>
          <w:sz w:val="28"/>
          <w:szCs w:val="28"/>
        </w:rPr>
        <w:t xml:space="preserve">накреслити </w:t>
      </w:r>
      <w:r w:rsidRPr="00685523">
        <w:rPr>
          <w:rFonts w:ascii="Times New Roman" w:hAnsi="Times New Roman"/>
          <w:sz w:val="28"/>
          <w:szCs w:val="28"/>
        </w:rPr>
        <w:t xml:space="preserve">схему приладу. Після встановлення стійкого снігового покриву </w:t>
      </w:r>
      <w:r w:rsidR="00CA1BBD" w:rsidRPr="00685523">
        <w:rPr>
          <w:rFonts w:ascii="Times New Roman" w:hAnsi="Times New Roman"/>
          <w:sz w:val="28"/>
          <w:szCs w:val="28"/>
        </w:rPr>
        <w:t xml:space="preserve">неподалік </w:t>
      </w:r>
      <w:r w:rsidRPr="00685523">
        <w:rPr>
          <w:rFonts w:ascii="Times New Roman" w:hAnsi="Times New Roman"/>
          <w:sz w:val="28"/>
          <w:szCs w:val="28"/>
        </w:rPr>
        <w:t xml:space="preserve"> від навчального корпусу </w:t>
      </w:r>
      <w:r w:rsidR="00CA1BBD" w:rsidRPr="00685523">
        <w:rPr>
          <w:rFonts w:ascii="Times New Roman" w:hAnsi="Times New Roman"/>
          <w:sz w:val="28"/>
          <w:szCs w:val="28"/>
        </w:rPr>
        <w:t>о</w:t>
      </w:r>
      <w:r w:rsidRPr="00685523">
        <w:rPr>
          <w:rFonts w:ascii="Times New Roman" w:hAnsi="Times New Roman"/>
          <w:sz w:val="28"/>
          <w:szCs w:val="28"/>
        </w:rPr>
        <w:t xml:space="preserve">брати невеликий майданчик для проведення вимірювання характеристик снігового покриву. Виміряти висоту  і щільність снігового настилу. Розрахувати запаси води в снігу. </w:t>
      </w:r>
      <w:r w:rsidR="00CA1BBD" w:rsidRPr="00685523">
        <w:rPr>
          <w:rFonts w:ascii="Times New Roman" w:hAnsi="Times New Roman"/>
          <w:sz w:val="28"/>
          <w:szCs w:val="28"/>
        </w:rPr>
        <w:t>На підставі отриманих результатів з</w:t>
      </w:r>
      <w:r w:rsidRPr="00685523">
        <w:rPr>
          <w:rFonts w:ascii="Times New Roman" w:hAnsi="Times New Roman"/>
          <w:sz w:val="28"/>
          <w:szCs w:val="28"/>
        </w:rPr>
        <w:t>робити виснов</w:t>
      </w:r>
      <w:r w:rsidR="00CA1BBD" w:rsidRPr="00685523">
        <w:rPr>
          <w:rFonts w:ascii="Times New Roman" w:hAnsi="Times New Roman"/>
          <w:sz w:val="28"/>
          <w:szCs w:val="28"/>
        </w:rPr>
        <w:t>ок.</w:t>
      </w:r>
      <w:r w:rsidRPr="00685523">
        <w:rPr>
          <w:rFonts w:ascii="Times New Roman" w:hAnsi="Times New Roman"/>
          <w:sz w:val="28"/>
          <w:szCs w:val="28"/>
        </w:rPr>
        <w:t xml:space="preserve"> </w:t>
      </w:r>
    </w:p>
    <w:p w14:paraId="64DDED1D" w14:textId="77777777" w:rsidR="00C538E6" w:rsidRPr="00685523" w:rsidRDefault="00C538E6" w:rsidP="00C538E6">
      <w:pPr>
        <w:spacing w:before="240" w:after="120" w:line="240" w:lineRule="auto"/>
        <w:jc w:val="center"/>
        <w:rPr>
          <w:rFonts w:ascii="Times New Roman" w:hAnsi="Times New Roman"/>
          <w:i/>
          <w:sz w:val="28"/>
          <w:szCs w:val="28"/>
        </w:rPr>
      </w:pPr>
      <w:r w:rsidRPr="00685523">
        <w:rPr>
          <w:rFonts w:ascii="Times New Roman" w:hAnsi="Times New Roman"/>
          <w:i/>
          <w:sz w:val="28"/>
          <w:szCs w:val="28"/>
        </w:rPr>
        <w:lastRenderedPageBreak/>
        <w:t>Хід виконання роботи</w:t>
      </w:r>
    </w:p>
    <w:p w14:paraId="30DE5078" w14:textId="77777777" w:rsidR="00E60334" w:rsidRPr="00685523" w:rsidRDefault="009A7385" w:rsidP="00E60334">
      <w:pPr>
        <w:spacing w:after="0" w:line="240" w:lineRule="auto"/>
        <w:ind w:firstLine="720"/>
        <w:jc w:val="both"/>
        <w:rPr>
          <w:rFonts w:ascii="Times New Roman" w:hAnsi="Times New Roman"/>
          <w:sz w:val="28"/>
          <w:szCs w:val="28"/>
        </w:rPr>
      </w:pPr>
      <w:r w:rsidRPr="00685523">
        <w:rPr>
          <w:rFonts w:ascii="Times New Roman" w:hAnsi="Times New Roman"/>
          <w:sz w:val="28"/>
          <w:szCs w:val="28"/>
        </w:rPr>
        <w:t>1. О</w:t>
      </w:r>
      <w:r w:rsidR="00E60334" w:rsidRPr="00685523">
        <w:rPr>
          <w:rFonts w:ascii="Times New Roman" w:hAnsi="Times New Roman"/>
          <w:sz w:val="28"/>
          <w:szCs w:val="28"/>
        </w:rPr>
        <w:t xml:space="preserve">знайомитись </w:t>
      </w:r>
      <w:r w:rsidR="00CA1BBD" w:rsidRPr="00685523">
        <w:rPr>
          <w:rFonts w:ascii="Times New Roman" w:hAnsi="Times New Roman"/>
          <w:sz w:val="28"/>
          <w:szCs w:val="28"/>
        </w:rPr>
        <w:t>і</w:t>
      </w:r>
      <w:r w:rsidR="00E60334" w:rsidRPr="00685523">
        <w:rPr>
          <w:rFonts w:ascii="Times New Roman" w:hAnsi="Times New Roman"/>
          <w:sz w:val="28"/>
          <w:szCs w:val="28"/>
        </w:rPr>
        <w:t>з роботою вагового снігоміра, перевірити правильність його роботи</w:t>
      </w:r>
      <w:r w:rsidR="00CA1BBD" w:rsidRPr="00685523">
        <w:rPr>
          <w:rFonts w:ascii="Times New Roman" w:hAnsi="Times New Roman"/>
          <w:sz w:val="28"/>
          <w:szCs w:val="28"/>
        </w:rPr>
        <w:t>.</w:t>
      </w:r>
    </w:p>
    <w:p w14:paraId="5BC1EAC0" w14:textId="77777777" w:rsidR="00E60334" w:rsidRPr="00685523" w:rsidRDefault="00E60334" w:rsidP="00E60334">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2. За 15 хвилин до роботи винести снігомір </w:t>
      </w:r>
      <w:r w:rsidR="00CA1BBD" w:rsidRPr="00685523">
        <w:rPr>
          <w:rFonts w:ascii="Times New Roman" w:hAnsi="Times New Roman"/>
          <w:sz w:val="28"/>
          <w:szCs w:val="28"/>
        </w:rPr>
        <w:t>і</w:t>
      </w:r>
      <w:r w:rsidRPr="00685523">
        <w:rPr>
          <w:rFonts w:ascii="Times New Roman" w:hAnsi="Times New Roman"/>
          <w:sz w:val="28"/>
          <w:szCs w:val="28"/>
        </w:rPr>
        <w:t>з приміщення.</w:t>
      </w:r>
    </w:p>
    <w:p w14:paraId="3957BBD1" w14:textId="77777777" w:rsidR="00E60334" w:rsidRPr="00685523" w:rsidRDefault="00E60334" w:rsidP="00E60334">
      <w:pPr>
        <w:spacing w:after="0" w:line="240" w:lineRule="auto"/>
        <w:ind w:firstLine="720"/>
        <w:jc w:val="both"/>
        <w:rPr>
          <w:rFonts w:ascii="Times New Roman" w:hAnsi="Times New Roman"/>
          <w:sz w:val="28"/>
          <w:szCs w:val="28"/>
        </w:rPr>
      </w:pPr>
      <w:r w:rsidRPr="00685523">
        <w:rPr>
          <w:rFonts w:ascii="Times New Roman" w:hAnsi="Times New Roman"/>
          <w:sz w:val="28"/>
          <w:szCs w:val="28"/>
        </w:rPr>
        <w:t>3. У вибраних точках циліндр занурити в сніг і за поділками на бічній стороні визначити висоту снігового покриву в см. Повторність замірів 5-кратна.</w:t>
      </w:r>
    </w:p>
    <w:p w14:paraId="75CD0243" w14:textId="77777777" w:rsidR="00E60334" w:rsidRPr="00685523" w:rsidRDefault="00E60334" w:rsidP="00E60334">
      <w:pPr>
        <w:spacing w:after="0" w:line="240" w:lineRule="auto"/>
        <w:ind w:firstLine="720"/>
        <w:jc w:val="both"/>
        <w:rPr>
          <w:rFonts w:ascii="Times New Roman" w:hAnsi="Times New Roman"/>
          <w:sz w:val="28"/>
          <w:szCs w:val="28"/>
        </w:rPr>
      </w:pPr>
      <w:r w:rsidRPr="00685523">
        <w:rPr>
          <w:rFonts w:ascii="Times New Roman" w:hAnsi="Times New Roman"/>
          <w:sz w:val="28"/>
          <w:szCs w:val="28"/>
        </w:rPr>
        <w:t>4. Лопаткою, якою укомплектований снігомір</w:t>
      </w:r>
      <w:r w:rsidR="00CA1BBD" w:rsidRPr="00685523">
        <w:rPr>
          <w:rFonts w:ascii="Times New Roman" w:hAnsi="Times New Roman"/>
          <w:sz w:val="28"/>
          <w:szCs w:val="28"/>
        </w:rPr>
        <w:t>,</w:t>
      </w:r>
      <w:r w:rsidRPr="00685523">
        <w:rPr>
          <w:rFonts w:ascii="Times New Roman" w:hAnsi="Times New Roman"/>
          <w:sz w:val="28"/>
          <w:szCs w:val="28"/>
        </w:rPr>
        <w:t xml:space="preserve"> вимести сніг з </w:t>
      </w:r>
      <w:r w:rsidR="00CA1BBD" w:rsidRPr="00685523">
        <w:rPr>
          <w:rFonts w:ascii="Times New Roman" w:hAnsi="Times New Roman"/>
          <w:sz w:val="28"/>
          <w:szCs w:val="28"/>
        </w:rPr>
        <w:t xml:space="preserve">одного боку </w:t>
      </w:r>
      <w:r w:rsidRPr="00685523">
        <w:rPr>
          <w:rFonts w:ascii="Times New Roman" w:hAnsi="Times New Roman"/>
          <w:sz w:val="28"/>
          <w:szCs w:val="28"/>
        </w:rPr>
        <w:t xml:space="preserve"> циліндра і підсунути лопатку під циліндр так, щоб </w:t>
      </w:r>
      <w:r w:rsidR="00CA1BBD" w:rsidRPr="00685523">
        <w:rPr>
          <w:rFonts w:ascii="Times New Roman" w:hAnsi="Times New Roman"/>
          <w:sz w:val="28"/>
          <w:szCs w:val="28"/>
        </w:rPr>
        <w:t>у</w:t>
      </w:r>
      <w:r w:rsidRPr="00685523">
        <w:rPr>
          <w:rFonts w:ascii="Times New Roman" w:hAnsi="Times New Roman"/>
          <w:sz w:val="28"/>
          <w:szCs w:val="28"/>
        </w:rPr>
        <w:t>весь сніг</w:t>
      </w:r>
      <w:r w:rsidR="00CA1BBD" w:rsidRPr="00685523">
        <w:rPr>
          <w:rFonts w:ascii="Times New Roman" w:hAnsi="Times New Roman"/>
          <w:sz w:val="28"/>
          <w:szCs w:val="28"/>
        </w:rPr>
        <w:t>,</w:t>
      </w:r>
      <w:r w:rsidRPr="00685523">
        <w:rPr>
          <w:rFonts w:ascii="Times New Roman" w:hAnsi="Times New Roman"/>
          <w:sz w:val="28"/>
          <w:szCs w:val="28"/>
        </w:rPr>
        <w:t xml:space="preserve"> який знаходився в циліндрі, залишився в ньому.</w:t>
      </w:r>
    </w:p>
    <w:p w14:paraId="54DCAD2A" w14:textId="77777777" w:rsidR="00E60334" w:rsidRPr="00685523" w:rsidRDefault="00E60334" w:rsidP="00E60334">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5. Витягнути  циліндр </w:t>
      </w:r>
      <w:r w:rsidR="00CA1BBD" w:rsidRPr="00685523">
        <w:rPr>
          <w:rFonts w:ascii="Times New Roman" w:hAnsi="Times New Roman"/>
          <w:sz w:val="28"/>
          <w:szCs w:val="28"/>
        </w:rPr>
        <w:t xml:space="preserve">зі </w:t>
      </w:r>
      <w:r w:rsidRPr="00685523">
        <w:rPr>
          <w:rFonts w:ascii="Times New Roman" w:hAnsi="Times New Roman"/>
          <w:sz w:val="28"/>
          <w:szCs w:val="28"/>
        </w:rPr>
        <w:t>снігу, перевернути кришкою вниз і підвісити його на гачок б</w:t>
      </w:r>
      <w:r w:rsidR="00CA1BBD" w:rsidRPr="00685523">
        <w:rPr>
          <w:rFonts w:ascii="Times New Roman" w:hAnsi="Times New Roman"/>
          <w:sz w:val="28"/>
          <w:szCs w:val="28"/>
        </w:rPr>
        <w:t>е</w:t>
      </w:r>
      <w:r w:rsidRPr="00685523">
        <w:rPr>
          <w:rFonts w:ascii="Times New Roman" w:hAnsi="Times New Roman"/>
          <w:sz w:val="28"/>
          <w:szCs w:val="28"/>
        </w:rPr>
        <w:t>зм</w:t>
      </w:r>
      <w:r w:rsidR="00EE0D37" w:rsidRPr="00685523">
        <w:rPr>
          <w:rFonts w:ascii="Times New Roman" w:hAnsi="Times New Roman"/>
          <w:sz w:val="28"/>
          <w:szCs w:val="28"/>
        </w:rPr>
        <w:t>і</w:t>
      </w:r>
      <w:r w:rsidRPr="00685523">
        <w:rPr>
          <w:rFonts w:ascii="Times New Roman" w:hAnsi="Times New Roman"/>
          <w:sz w:val="28"/>
          <w:szCs w:val="28"/>
        </w:rPr>
        <w:t xml:space="preserve">на для зважування. Якщо висота снігового настилу понад </w:t>
      </w:r>
      <w:r w:rsidR="00CA1BBD" w:rsidRPr="00685523">
        <w:rPr>
          <w:rFonts w:ascii="Times New Roman" w:hAnsi="Times New Roman"/>
          <w:sz w:val="28"/>
          <w:szCs w:val="28"/>
        </w:rPr>
        <w:t xml:space="preserve">  </w:t>
      </w:r>
      <w:r w:rsidRPr="00685523">
        <w:rPr>
          <w:rFonts w:ascii="Times New Roman" w:hAnsi="Times New Roman"/>
          <w:sz w:val="28"/>
          <w:szCs w:val="28"/>
        </w:rPr>
        <w:t>50 см, то</w:t>
      </w:r>
      <w:r w:rsidRPr="00685523">
        <w:t xml:space="preserve"> </w:t>
      </w:r>
      <w:r w:rsidRPr="00685523">
        <w:rPr>
          <w:rFonts w:ascii="Times New Roman" w:hAnsi="Times New Roman"/>
          <w:sz w:val="28"/>
          <w:szCs w:val="28"/>
        </w:rPr>
        <w:t xml:space="preserve">циліндр </w:t>
      </w:r>
      <w:r w:rsidR="00CA1BBD" w:rsidRPr="00685523">
        <w:rPr>
          <w:rFonts w:ascii="Times New Roman" w:hAnsi="Times New Roman"/>
          <w:sz w:val="28"/>
          <w:szCs w:val="28"/>
        </w:rPr>
        <w:t>занурити</w:t>
      </w:r>
      <w:r w:rsidRPr="00685523">
        <w:rPr>
          <w:rFonts w:ascii="Times New Roman" w:hAnsi="Times New Roman"/>
          <w:sz w:val="28"/>
          <w:szCs w:val="28"/>
        </w:rPr>
        <w:t xml:space="preserve"> в тому ж самому місці </w:t>
      </w:r>
      <w:r w:rsidR="00CA1BBD" w:rsidRPr="00685523">
        <w:rPr>
          <w:rFonts w:ascii="Times New Roman" w:hAnsi="Times New Roman"/>
          <w:sz w:val="28"/>
          <w:szCs w:val="28"/>
        </w:rPr>
        <w:t>повторно</w:t>
      </w:r>
      <w:r w:rsidRPr="00685523">
        <w:rPr>
          <w:rFonts w:ascii="Times New Roman" w:hAnsi="Times New Roman"/>
          <w:sz w:val="28"/>
          <w:szCs w:val="28"/>
        </w:rPr>
        <w:t xml:space="preserve"> і результати сумувати. Якщо снігового покриву менше 5 см, не визначається.</w:t>
      </w:r>
    </w:p>
    <w:p w14:paraId="30EC0298" w14:textId="77777777" w:rsidR="00E60334" w:rsidRPr="00685523" w:rsidRDefault="00E60334" w:rsidP="00CA1BBD">
      <w:pPr>
        <w:spacing w:after="0" w:line="240" w:lineRule="auto"/>
        <w:ind w:firstLine="720"/>
        <w:jc w:val="both"/>
        <w:rPr>
          <w:rFonts w:ascii="Times New Roman" w:hAnsi="Times New Roman"/>
          <w:sz w:val="28"/>
          <w:szCs w:val="28"/>
        </w:rPr>
      </w:pPr>
      <w:r w:rsidRPr="00685523">
        <w:rPr>
          <w:rFonts w:ascii="Times New Roman" w:hAnsi="Times New Roman"/>
          <w:sz w:val="28"/>
          <w:szCs w:val="28"/>
        </w:rPr>
        <w:t>6. По лінії б</w:t>
      </w:r>
      <w:r w:rsidR="00CA1BBD" w:rsidRPr="00685523">
        <w:rPr>
          <w:rFonts w:ascii="Times New Roman" w:hAnsi="Times New Roman"/>
          <w:sz w:val="28"/>
          <w:szCs w:val="28"/>
        </w:rPr>
        <w:t>е</w:t>
      </w:r>
      <w:r w:rsidRPr="00685523">
        <w:rPr>
          <w:rFonts w:ascii="Times New Roman" w:hAnsi="Times New Roman"/>
          <w:sz w:val="28"/>
          <w:szCs w:val="28"/>
        </w:rPr>
        <w:t>зм</w:t>
      </w:r>
      <w:r w:rsidR="00EE0D37" w:rsidRPr="00685523">
        <w:rPr>
          <w:rFonts w:ascii="Times New Roman" w:hAnsi="Times New Roman"/>
          <w:sz w:val="28"/>
          <w:szCs w:val="28"/>
        </w:rPr>
        <w:t>і</w:t>
      </w:r>
      <w:r w:rsidRPr="00685523">
        <w:rPr>
          <w:rFonts w:ascii="Times New Roman" w:hAnsi="Times New Roman"/>
          <w:sz w:val="28"/>
          <w:szCs w:val="28"/>
        </w:rPr>
        <w:t xml:space="preserve">на визначити число поділок (кожна поділка відповідає масі 5 г.). Записати результати снігомірної зйомки в таблицю </w:t>
      </w:r>
      <w:r w:rsidR="00CA1BBD" w:rsidRPr="00685523">
        <w:rPr>
          <w:rFonts w:ascii="Times New Roman" w:hAnsi="Times New Roman"/>
          <w:sz w:val="28"/>
          <w:szCs w:val="28"/>
        </w:rPr>
        <w:t>16.</w:t>
      </w:r>
    </w:p>
    <w:p w14:paraId="692C4EFE" w14:textId="77777777" w:rsidR="00CA1BBD" w:rsidRPr="00685523" w:rsidRDefault="00CA1BBD" w:rsidP="00CA1BBD">
      <w:pPr>
        <w:spacing w:after="0" w:line="240" w:lineRule="auto"/>
        <w:ind w:firstLine="720"/>
        <w:jc w:val="both"/>
        <w:rPr>
          <w:rFonts w:ascii="Times New Roman" w:hAnsi="Times New Roman"/>
          <w:sz w:val="28"/>
          <w:szCs w:val="28"/>
        </w:rPr>
      </w:pPr>
    </w:p>
    <w:p w14:paraId="63DF54F1" w14:textId="77777777" w:rsidR="00E60334" w:rsidRPr="00685523" w:rsidRDefault="00E60334" w:rsidP="00EE0D37">
      <w:pPr>
        <w:spacing w:after="160" w:line="240" w:lineRule="auto"/>
        <w:ind w:firstLine="720"/>
        <w:jc w:val="both"/>
        <w:rPr>
          <w:rFonts w:ascii="Times New Roman" w:hAnsi="Times New Roman"/>
          <w:sz w:val="28"/>
          <w:szCs w:val="28"/>
        </w:rPr>
      </w:pPr>
      <w:r w:rsidRPr="00685523">
        <w:rPr>
          <w:rFonts w:ascii="Times New Roman" w:hAnsi="Times New Roman"/>
          <w:sz w:val="28"/>
          <w:szCs w:val="28"/>
        </w:rPr>
        <w:t>Таблиця</w:t>
      </w:r>
      <w:r w:rsidR="002B0EBF" w:rsidRPr="00685523">
        <w:rPr>
          <w:rFonts w:ascii="Times New Roman" w:hAnsi="Times New Roman"/>
          <w:sz w:val="28"/>
          <w:szCs w:val="28"/>
        </w:rPr>
        <w:t xml:space="preserve"> 16</w:t>
      </w:r>
      <w:r w:rsidRPr="00685523">
        <w:rPr>
          <w:rFonts w:ascii="Times New Roman" w:hAnsi="Times New Roman"/>
          <w:sz w:val="28"/>
          <w:szCs w:val="28"/>
        </w:rPr>
        <w:t xml:space="preserve"> – Результати снігомірної зйомки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976"/>
        <w:gridCol w:w="1489"/>
        <w:gridCol w:w="2037"/>
        <w:gridCol w:w="1299"/>
        <w:gridCol w:w="1485"/>
      </w:tblGrid>
      <w:tr w:rsidR="00E60334" w:rsidRPr="00685523" w14:paraId="46CE0E92" w14:textId="77777777" w:rsidTr="00C538E6">
        <w:trPr>
          <w:trHeight w:val="1374"/>
        </w:trPr>
        <w:tc>
          <w:tcPr>
            <w:tcW w:w="1353" w:type="dxa"/>
            <w:tcBorders>
              <w:top w:val="single" w:sz="4" w:space="0" w:color="auto"/>
              <w:left w:val="single" w:sz="4" w:space="0" w:color="auto"/>
              <w:bottom w:val="single" w:sz="4" w:space="0" w:color="auto"/>
              <w:right w:val="single" w:sz="4" w:space="0" w:color="auto"/>
            </w:tcBorders>
            <w:hideMark/>
          </w:tcPr>
          <w:p w14:paraId="09CA8642" w14:textId="77777777" w:rsidR="00E60334" w:rsidRPr="00685523" w:rsidRDefault="00E60334" w:rsidP="00C538E6">
            <w:pPr>
              <w:shd w:val="clear" w:color="auto" w:fill="FFFFFF"/>
              <w:tabs>
                <w:tab w:val="left" w:pos="715"/>
              </w:tabs>
              <w:spacing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Проба</w:t>
            </w:r>
          </w:p>
        </w:tc>
        <w:tc>
          <w:tcPr>
            <w:tcW w:w="1976" w:type="dxa"/>
            <w:tcBorders>
              <w:top w:val="single" w:sz="4" w:space="0" w:color="auto"/>
              <w:left w:val="single" w:sz="4" w:space="0" w:color="auto"/>
              <w:bottom w:val="single" w:sz="4" w:space="0" w:color="auto"/>
              <w:right w:val="single" w:sz="4" w:space="0" w:color="auto"/>
            </w:tcBorders>
            <w:hideMark/>
          </w:tcPr>
          <w:p w14:paraId="398D4A40" w14:textId="77777777" w:rsidR="00E60334" w:rsidRPr="00685523" w:rsidRDefault="00E60334" w:rsidP="00C538E6">
            <w:pPr>
              <w:shd w:val="clear" w:color="auto" w:fill="FFFFFF"/>
              <w:tabs>
                <w:tab w:val="left" w:pos="715"/>
              </w:tabs>
              <w:spacing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Висота снігу по циліндру, см (h)</w:t>
            </w:r>
          </w:p>
        </w:tc>
        <w:tc>
          <w:tcPr>
            <w:tcW w:w="1489" w:type="dxa"/>
            <w:tcBorders>
              <w:top w:val="single" w:sz="4" w:space="0" w:color="auto"/>
              <w:left w:val="single" w:sz="4" w:space="0" w:color="auto"/>
              <w:bottom w:val="single" w:sz="4" w:space="0" w:color="auto"/>
              <w:right w:val="single" w:sz="4" w:space="0" w:color="auto"/>
            </w:tcBorders>
            <w:hideMark/>
          </w:tcPr>
          <w:p w14:paraId="7C663C88" w14:textId="77777777" w:rsidR="00E60334" w:rsidRPr="00685523" w:rsidRDefault="00E60334" w:rsidP="00EE0D37">
            <w:pPr>
              <w:shd w:val="clear" w:color="auto" w:fill="FFFFFF"/>
              <w:tabs>
                <w:tab w:val="left" w:pos="715"/>
              </w:tabs>
              <w:spacing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Відлік по б</w:t>
            </w:r>
            <w:r w:rsidR="00CA1BBD" w:rsidRPr="00685523">
              <w:rPr>
                <w:rFonts w:ascii="Times New Roman" w:eastAsia="Times New Roman" w:hAnsi="Times New Roman"/>
                <w:color w:val="000000"/>
                <w:sz w:val="28"/>
                <w:szCs w:val="28"/>
              </w:rPr>
              <w:t>е</w:t>
            </w:r>
            <w:r w:rsidRPr="00685523">
              <w:rPr>
                <w:rFonts w:ascii="Times New Roman" w:eastAsia="Times New Roman" w:hAnsi="Times New Roman"/>
                <w:color w:val="000000"/>
                <w:sz w:val="28"/>
                <w:szCs w:val="28"/>
              </w:rPr>
              <w:t>зм</w:t>
            </w:r>
            <w:r w:rsidR="00EE0D37" w:rsidRPr="00685523">
              <w:rPr>
                <w:rFonts w:ascii="Times New Roman" w:eastAsia="Times New Roman" w:hAnsi="Times New Roman"/>
                <w:color w:val="000000"/>
                <w:sz w:val="28"/>
                <w:szCs w:val="28"/>
              </w:rPr>
              <w:t>і</w:t>
            </w:r>
            <w:r w:rsidRPr="00685523">
              <w:rPr>
                <w:rFonts w:ascii="Times New Roman" w:eastAsia="Times New Roman" w:hAnsi="Times New Roman"/>
                <w:color w:val="000000"/>
                <w:sz w:val="28"/>
                <w:szCs w:val="28"/>
              </w:rPr>
              <w:t>ну, поділок (n)</w:t>
            </w:r>
          </w:p>
        </w:tc>
        <w:tc>
          <w:tcPr>
            <w:tcW w:w="2037" w:type="dxa"/>
            <w:tcBorders>
              <w:top w:val="single" w:sz="4" w:space="0" w:color="auto"/>
              <w:left w:val="single" w:sz="4" w:space="0" w:color="auto"/>
              <w:bottom w:val="single" w:sz="4" w:space="0" w:color="auto"/>
              <w:right w:val="single" w:sz="4" w:space="0" w:color="auto"/>
            </w:tcBorders>
            <w:hideMark/>
          </w:tcPr>
          <w:p w14:paraId="792D31F4" w14:textId="77777777" w:rsidR="00C538E6" w:rsidRPr="00685523" w:rsidRDefault="00E60334" w:rsidP="00C538E6">
            <w:pPr>
              <w:shd w:val="clear" w:color="auto" w:fill="FFFFFF"/>
              <w:tabs>
                <w:tab w:val="left" w:pos="715"/>
              </w:tabs>
              <w:spacing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Щільність снігу,</w:t>
            </w:r>
          </w:p>
          <w:p w14:paraId="55E243EB" w14:textId="77777777" w:rsidR="00E60334" w:rsidRPr="00685523" w:rsidRDefault="00E60334" w:rsidP="00C538E6">
            <w:pPr>
              <w:shd w:val="clear" w:color="auto" w:fill="FFFFFF"/>
              <w:tabs>
                <w:tab w:val="left" w:pos="715"/>
              </w:tabs>
              <w:spacing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 xml:space="preserve"> г/см</w:t>
            </w:r>
            <w:r w:rsidRPr="00685523">
              <w:rPr>
                <w:rFonts w:ascii="Times New Roman" w:eastAsia="Times New Roman" w:hAnsi="Times New Roman"/>
                <w:color w:val="000000"/>
                <w:sz w:val="28"/>
                <w:szCs w:val="28"/>
                <w:vertAlign w:val="superscript"/>
              </w:rPr>
              <w:t>3</w:t>
            </w:r>
            <w:r w:rsidRPr="00685523">
              <w:rPr>
                <w:rFonts w:ascii="Times New Roman" w:eastAsia="Times New Roman" w:hAnsi="Times New Roman"/>
                <w:color w:val="000000"/>
                <w:sz w:val="28"/>
                <w:szCs w:val="28"/>
              </w:rPr>
              <w:t xml:space="preserve"> (d)</w:t>
            </w:r>
          </w:p>
        </w:tc>
        <w:tc>
          <w:tcPr>
            <w:tcW w:w="1299" w:type="dxa"/>
            <w:tcBorders>
              <w:top w:val="single" w:sz="4" w:space="0" w:color="auto"/>
              <w:left w:val="single" w:sz="4" w:space="0" w:color="auto"/>
              <w:bottom w:val="single" w:sz="4" w:space="0" w:color="auto"/>
              <w:right w:val="single" w:sz="4" w:space="0" w:color="auto"/>
            </w:tcBorders>
            <w:hideMark/>
          </w:tcPr>
          <w:p w14:paraId="645465F6" w14:textId="77777777" w:rsidR="00E60334" w:rsidRPr="00685523" w:rsidRDefault="00E60334" w:rsidP="00C538E6">
            <w:pPr>
              <w:spacing w:after="0"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Товщина шару води, мм (Н)</w:t>
            </w:r>
          </w:p>
        </w:tc>
        <w:tc>
          <w:tcPr>
            <w:tcW w:w="1485" w:type="dxa"/>
            <w:tcBorders>
              <w:top w:val="single" w:sz="4" w:space="0" w:color="auto"/>
              <w:left w:val="single" w:sz="4" w:space="0" w:color="auto"/>
              <w:bottom w:val="single" w:sz="4" w:space="0" w:color="auto"/>
              <w:right w:val="single" w:sz="4" w:space="0" w:color="auto"/>
            </w:tcBorders>
            <w:hideMark/>
          </w:tcPr>
          <w:p w14:paraId="14D8752C" w14:textId="77777777" w:rsidR="00E60334" w:rsidRPr="00685523" w:rsidRDefault="00E60334" w:rsidP="00C538E6">
            <w:pPr>
              <w:shd w:val="clear" w:color="auto" w:fill="FFFFFF"/>
              <w:tabs>
                <w:tab w:val="left" w:pos="715"/>
              </w:tabs>
              <w:spacing w:after="0"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Запаси води</w:t>
            </w:r>
          </w:p>
          <w:p w14:paraId="4F13D48D" w14:textId="77777777" w:rsidR="00E60334" w:rsidRPr="00685523" w:rsidRDefault="00E60334" w:rsidP="00C538E6">
            <w:pPr>
              <w:shd w:val="clear" w:color="auto" w:fill="FFFFFF"/>
              <w:tabs>
                <w:tab w:val="left" w:pos="715"/>
              </w:tabs>
              <w:spacing w:line="228" w:lineRule="auto"/>
              <w:jc w:val="center"/>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т/га (М)</w:t>
            </w:r>
          </w:p>
        </w:tc>
      </w:tr>
      <w:tr w:rsidR="00E60334" w:rsidRPr="00685523" w14:paraId="75866156" w14:textId="77777777" w:rsidTr="00C538E6">
        <w:trPr>
          <w:trHeight w:val="870"/>
        </w:trPr>
        <w:tc>
          <w:tcPr>
            <w:tcW w:w="1353" w:type="dxa"/>
            <w:tcBorders>
              <w:top w:val="single" w:sz="4" w:space="0" w:color="auto"/>
              <w:left w:val="single" w:sz="4" w:space="0" w:color="auto"/>
              <w:bottom w:val="single" w:sz="4" w:space="0" w:color="auto"/>
              <w:right w:val="single" w:sz="4" w:space="0" w:color="auto"/>
            </w:tcBorders>
            <w:hideMark/>
          </w:tcPr>
          <w:p w14:paraId="6A11DFB6" w14:textId="77777777" w:rsidR="00E60334" w:rsidRPr="00685523" w:rsidRDefault="00E60334" w:rsidP="00C538E6">
            <w:pPr>
              <w:shd w:val="clear" w:color="auto" w:fill="FFFFFF"/>
              <w:tabs>
                <w:tab w:val="left" w:pos="715"/>
              </w:tabs>
              <w:spacing w:after="0" w:line="228" w:lineRule="auto"/>
              <w:ind w:left="351"/>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1</w:t>
            </w:r>
          </w:p>
          <w:p w14:paraId="4AC03FCE" w14:textId="77777777" w:rsidR="00E60334" w:rsidRPr="00685523" w:rsidRDefault="00E60334" w:rsidP="00C538E6">
            <w:pPr>
              <w:shd w:val="clear" w:color="auto" w:fill="FFFFFF"/>
              <w:tabs>
                <w:tab w:val="left" w:pos="715"/>
              </w:tabs>
              <w:spacing w:after="0" w:line="228" w:lineRule="auto"/>
              <w:ind w:left="351"/>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2</w:t>
            </w:r>
          </w:p>
          <w:p w14:paraId="4C5C90E3" w14:textId="77777777" w:rsidR="00E60334" w:rsidRPr="00685523" w:rsidRDefault="00E60334" w:rsidP="00C538E6">
            <w:pPr>
              <w:shd w:val="clear" w:color="auto" w:fill="FFFFFF"/>
              <w:tabs>
                <w:tab w:val="left" w:pos="715"/>
              </w:tabs>
              <w:spacing w:after="0" w:line="228" w:lineRule="auto"/>
              <w:ind w:left="351"/>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3</w:t>
            </w:r>
          </w:p>
          <w:p w14:paraId="162F2025" w14:textId="77777777" w:rsidR="00E60334" w:rsidRPr="00685523" w:rsidRDefault="00E60334" w:rsidP="00C538E6">
            <w:pPr>
              <w:shd w:val="clear" w:color="auto" w:fill="FFFFFF"/>
              <w:tabs>
                <w:tab w:val="left" w:pos="715"/>
              </w:tabs>
              <w:spacing w:after="0" w:line="228"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Середні</w:t>
            </w:r>
          </w:p>
          <w:p w14:paraId="28F0F074" w14:textId="77777777" w:rsidR="00E60334" w:rsidRPr="00685523" w:rsidRDefault="00E60334" w:rsidP="00C538E6">
            <w:pPr>
              <w:shd w:val="clear" w:color="auto" w:fill="FFFFFF"/>
              <w:tabs>
                <w:tab w:val="left" w:pos="715"/>
              </w:tabs>
              <w:spacing w:after="0" w:line="228" w:lineRule="auto"/>
              <w:jc w:val="both"/>
              <w:rPr>
                <w:rFonts w:ascii="Times New Roman" w:eastAsia="Times New Roman" w:hAnsi="Times New Roman"/>
                <w:color w:val="000000"/>
                <w:sz w:val="28"/>
                <w:szCs w:val="28"/>
              </w:rPr>
            </w:pPr>
            <w:r w:rsidRPr="00685523">
              <w:rPr>
                <w:rFonts w:ascii="Times New Roman" w:eastAsia="Times New Roman" w:hAnsi="Times New Roman"/>
                <w:color w:val="000000"/>
                <w:sz w:val="28"/>
                <w:szCs w:val="28"/>
              </w:rPr>
              <w:t>величини</w:t>
            </w:r>
          </w:p>
        </w:tc>
        <w:tc>
          <w:tcPr>
            <w:tcW w:w="1976" w:type="dxa"/>
            <w:tcBorders>
              <w:top w:val="single" w:sz="4" w:space="0" w:color="auto"/>
              <w:left w:val="single" w:sz="4" w:space="0" w:color="auto"/>
              <w:bottom w:val="single" w:sz="4" w:space="0" w:color="auto"/>
              <w:right w:val="single" w:sz="4" w:space="0" w:color="auto"/>
            </w:tcBorders>
          </w:tcPr>
          <w:p w14:paraId="3E4550C8" w14:textId="77777777" w:rsidR="00E60334" w:rsidRPr="00685523" w:rsidRDefault="00E60334" w:rsidP="00C538E6">
            <w:pPr>
              <w:shd w:val="clear" w:color="auto" w:fill="FFFFFF"/>
              <w:tabs>
                <w:tab w:val="left" w:pos="715"/>
              </w:tabs>
              <w:spacing w:line="228" w:lineRule="auto"/>
              <w:ind w:left="351"/>
              <w:jc w:val="both"/>
              <w:rPr>
                <w:rFonts w:ascii="Times New Roman" w:eastAsia="Times New Roman" w:hAnsi="Times New Roman"/>
                <w:color w:val="000000"/>
                <w:sz w:val="28"/>
                <w:szCs w:val="28"/>
              </w:rPr>
            </w:pPr>
          </w:p>
        </w:tc>
        <w:tc>
          <w:tcPr>
            <w:tcW w:w="1489" w:type="dxa"/>
            <w:tcBorders>
              <w:top w:val="single" w:sz="4" w:space="0" w:color="auto"/>
              <w:left w:val="single" w:sz="4" w:space="0" w:color="auto"/>
              <w:bottom w:val="single" w:sz="4" w:space="0" w:color="auto"/>
              <w:right w:val="single" w:sz="4" w:space="0" w:color="auto"/>
            </w:tcBorders>
          </w:tcPr>
          <w:p w14:paraId="0438DCCE" w14:textId="77777777" w:rsidR="00E60334" w:rsidRPr="00685523" w:rsidRDefault="00E60334" w:rsidP="00C538E6">
            <w:pPr>
              <w:shd w:val="clear" w:color="auto" w:fill="FFFFFF"/>
              <w:tabs>
                <w:tab w:val="left" w:pos="715"/>
              </w:tabs>
              <w:spacing w:line="228" w:lineRule="auto"/>
              <w:ind w:left="351"/>
              <w:jc w:val="both"/>
              <w:rPr>
                <w:rFonts w:ascii="Times New Roman" w:eastAsia="Times New Roman" w:hAnsi="Times New Roman"/>
                <w:color w:val="000000"/>
                <w:sz w:val="28"/>
                <w:szCs w:val="28"/>
              </w:rPr>
            </w:pPr>
          </w:p>
        </w:tc>
        <w:tc>
          <w:tcPr>
            <w:tcW w:w="2037" w:type="dxa"/>
            <w:tcBorders>
              <w:top w:val="single" w:sz="4" w:space="0" w:color="auto"/>
              <w:left w:val="single" w:sz="4" w:space="0" w:color="auto"/>
              <w:bottom w:val="single" w:sz="4" w:space="0" w:color="auto"/>
              <w:right w:val="single" w:sz="4" w:space="0" w:color="auto"/>
            </w:tcBorders>
          </w:tcPr>
          <w:p w14:paraId="147B7DA4" w14:textId="77777777" w:rsidR="00E60334" w:rsidRPr="00685523" w:rsidRDefault="00E60334" w:rsidP="00C538E6">
            <w:pPr>
              <w:shd w:val="clear" w:color="auto" w:fill="FFFFFF"/>
              <w:tabs>
                <w:tab w:val="left" w:pos="715"/>
              </w:tabs>
              <w:spacing w:line="228" w:lineRule="auto"/>
              <w:ind w:left="351"/>
              <w:jc w:val="both"/>
              <w:rPr>
                <w:rFonts w:ascii="Times New Roman" w:eastAsia="Times New Roman" w:hAnsi="Times New Roman"/>
                <w:color w:val="000000"/>
                <w:sz w:val="28"/>
                <w:szCs w:val="28"/>
              </w:rPr>
            </w:pPr>
          </w:p>
        </w:tc>
        <w:tc>
          <w:tcPr>
            <w:tcW w:w="1299" w:type="dxa"/>
            <w:tcBorders>
              <w:top w:val="single" w:sz="4" w:space="0" w:color="auto"/>
              <w:left w:val="single" w:sz="4" w:space="0" w:color="auto"/>
              <w:bottom w:val="single" w:sz="4" w:space="0" w:color="auto"/>
              <w:right w:val="single" w:sz="4" w:space="0" w:color="auto"/>
            </w:tcBorders>
          </w:tcPr>
          <w:p w14:paraId="608FB5E6" w14:textId="77777777" w:rsidR="00E60334" w:rsidRPr="00685523" w:rsidRDefault="00E60334" w:rsidP="00C538E6">
            <w:pPr>
              <w:shd w:val="clear" w:color="auto" w:fill="FFFFFF"/>
              <w:tabs>
                <w:tab w:val="left" w:pos="715"/>
              </w:tabs>
              <w:spacing w:line="228" w:lineRule="auto"/>
              <w:ind w:left="351"/>
              <w:jc w:val="both"/>
              <w:rPr>
                <w:rFonts w:ascii="Times New Roman" w:eastAsia="Times New Roman" w:hAnsi="Times New Roman"/>
                <w:color w:val="000000"/>
                <w:sz w:val="28"/>
                <w:szCs w:val="28"/>
              </w:rPr>
            </w:pPr>
          </w:p>
        </w:tc>
        <w:tc>
          <w:tcPr>
            <w:tcW w:w="1485" w:type="dxa"/>
            <w:tcBorders>
              <w:top w:val="single" w:sz="4" w:space="0" w:color="auto"/>
              <w:left w:val="single" w:sz="4" w:space="0" w:color="auto"/>
              <w:bottom w:val="single" w:sz="4" w:space="0" w:color="auto"/>
              <w:right w:val="single" w:sz="4" w:space="0" w:color="auto"/>
            </w:tcBorders>
          </w:tcPr>
          <w:p w14:paraId="044210AD" w14:textId="77777777" w:rsidR="00E60334" w:rsidRPr="00685523" w:rsidRDefault="00E60334" w:rsidP="00C538E6">
            <w:pPr>
              <w:shd w:val="clear" w:color="auto" w:fill="FFFFFF"/>
              <w:tabs>
                <w:tab w:val="left" w:pos="715"/>
              </w:tabs>
              <w:spacing w:line="228" w:lineRule="auto"/>
              <w:ind w:left="351"/>
              <w:jc w:val="both"/>
              <w:rPr>
                <w:rFonts w:ascii="Times New Roman" w:eastAsia="Times New Roman" w:hAnsi="Times New Roman"/>
                <w:color w:val="000000"/>
                <w:sz w:val="28"/>
                <w:szCs w:val="28"/>
              </w:rPr>
            </w:pPr>
          </w:p>
        </w:tc>
      </w:tr>
    </w:tbl>
    <w:p w14:paraId="3F510BB1" w14:textId="77777777" w:rsidR="00E60334" w:rsidRPr="00685523" w:rsidRDefault="00E60334" w:rsidP="00C538E6">
      <w:pPr>
        <w:spacing w:before="240" w:after="0" w:line="240" w:lineRule="atLeast"/>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 xml:space="preserve">Завдання </w:t>
      </w:r>
      <w:r w:rsidRPr="00685523">
        <w:rPr>
          <w:rFonts w:ascii="Times New Roman" w:hAnsi="Times New Roman"/>
          <w:b/>
          <w:sz w:val="28"/>
          <w:szCs w:val="28"/>
        </w:rPr>
        <w:t>4.</w:t>
      </w:r>
      <w:r w:rsidRPr="00685523">
        <w:rPr>
          <w:rFonts w:ascii="Times New Roman" w:hAnsi="Times New Roman"/>
          <w:sz w:val="28"/>
          <w:szCs w:val="28"/>
        </w:rPr>
        <w:t xml:space="preserve"> </w:t>
      </w:r>
      <w:r w:rsidR="00EE0D37" w:rsidRPr="00685523">
        <w:rPr>
          <w:rFonts w:ascii="Times New Roman" w:hAnsi="Times New Roman"/>
          <w:sz w:val="28"/>
          <w:szCs w:val="28"/>
        </w:rPr>
        <w:t>З</w:t>
      </w:r>
      <w:r w:rsidR="002B0EBF" w:rsidRPr="00685523">
        <w:rPr>
          <w:rFonts w:ascii="Times New Roman" w:hAnsi="Times New Roman"/>
          <w:sz w:val="28"/>
          <w:szCs w:val="28"/>
        </w:rPr>
        <w:t>а даними табл. 16</w:t>
      </w:r>
      <w:r w:rsidRPr="00685523">
        <w:rPr>
          <w:rFonts w:ascii="Times New Roman" w:hAnsi="Times New Roman"/>
          <w:sz w:val="28"/>
          <w:szCs w:val="28"/>
        </w:rPr>
        <w:t xml:space="preserve"> обчисл</w:t>
      </w:r>
      <w:r w:rsidR="00EE0D37" w:rsidRPr="00685523">
        <w:rPr>
          <w:rFonts w:ascii="Times New Roman" w:hAnsi="Times New Roman"/>
          <w:sz w:val="28"/>
          <w:szCs w:val="28"/>
        </w:rPr>
        <w:t>ити</w:t>
      </w:r>
      <w:r w:rsidRPr="00685523">
        <w:rPr>
          <w:rFonts w:ascii="Times New Roman" w:hAnsi="Times New Roman"/>
          <w:sz w:val="28"/>
          <w:szCs w:val="28"/>
        </w:rPr>
        <w:t>:</w:t>
      </w:r>
    </w:p>
    <w:p w14:paraId="233A4B10" w14:textId="77777777" w:rsidR="00E60334" w:rsidRPr="00685523" w:rsidRDefault="00E60334" w:rsidP="00EE0D37">
      <w:pPr>
        <w:spacing w:after="0" w:line="240" w:lineRule="atLeast"/>
        <w:ind w:firstLine="709"/>
        <w:jc w:val="both"/>
        <w:rPr>
          <w:rFonts w:ascii="Times New Roman" w:hAnsi="Times New Roman"/>
          <w:sz w:val="28"/>
          <w:szCs w:val="28"/>
        </w:rPr>
      </w:pPr>
      <w:r w:rsidRPr="00685523">
        <w:rPr>
          <w:rFonts w:ascii="Times New Roman" w:hAnsi="Times New Roman"/>
          <w:sz w:val="28"/>
          <w:szCs w:val="28"/>
        </w:rPr>
        <w:t xml:space="preserve">а) </w:t>
      </w:r>
      <w:r w:rsidR="00EE0D37" w:rsidRPr="00685523">
        <w:rPr>
          <w:rFonts w:ascii="Times New Roman" w:hAnsi="Times New Roman"/>
          <w:sz w:val="28"/>
          <w:szCs w:val="28"/>
        </w:rPr>
        <w:t> </w:t>
      </w:r>
      <w:r w:rsidRPr="00685523">
        <w:rPr>
          <w:rFonts w:ascii="Times New Roman" w:hAnsi="Times New Roman"/>
          <w:sz w:val="28"/>
          <w:szCs w:val="28"/>
        </w:rPr>
        <w:t xml:space="preserve">щільність снігу в кожній пробі; </w:t>
      </w:r>
    </w:p>
    <w:p w14:paraId="0E5E5C6A" w14:textId="77777777" w:rsidR="00E60334" w:rsidRPr="00685523" w:rsidRDefault="00E60334" w:rsidP="00EE0D37">
      <w:pPr>
        <w:spacing w:after="0" w:line="240" w:lineRule="atLeast"/>
        <w:ind w:firstLine="709"/>
        <w:jc w:val="both"/>
        <w:rPr>
          <w:rFonts w:ascii="Times New Roman" w:hAnsi="Times New Roman"/>
          <w:sz w:val="28"/>
          <w:szCs w:val="28"/>
        </w:rPr>
      </w:pPr>
      <w:r w:rsidRPr="00685523">
        <w:rPr>
          <w:rFonts w:ascii="Times New Roman" w:hAnsi="Times New Roman"/>
          <w:sz w:val="28"/>
          <w:szCs w:val="28"/>
        </w:rPr>
        <w:t xml:space="preserve">б) середню висоту </w:t>
      </w:r>
      <w:r w:rsidR="00EE0D37" w:rsidRPr="00685523">
        <w:rPr>
          <w:rFonts w:ascii="Times New Roman" w:hAnsi="Times New Roman"/>
          <w:sz w:val="28"/>
          <w:szCs w:val="28"/>
        </w:rPr>
        <w:t>та</w:t>
      </w:r>
      <w:r w:rsidRPr="00685523">
        <w:rPr>
          <w:rFonts w:ascii="Times New Roman" w:hAnsi="Times New Roman"/>
          <w:sz w:val="28"/>
          <w:szCs w:val="28"/>
        </w:rPr>
        <w:t xml:space="preserve"> середню щільність снігового покриву </w:t>
      </w:r>
      <w:r w:rsidR="00EE0D37" w:rsidRPr="00685523">
        <w:rPr>
          <w:rFonts w:ascii="Times New Roman" w:hAnsi="Times New Roman"/>
          <w:sz w:val="28"/>
          <w:szCs w:val="28"/>
        </w:rPr>
        <w:t>й</w:t>
      </w:r>
      <w:r w:rsidRPr="00685523">
        <w:rPr>
          <w:rFonts w:ascii="Times New Roman" w:hAnsi="Times New Roman"/>
          <w:sz w:val="28"/>
          <w:szCs w:val="28"/>
        </w:rPr>
        <w:t xml:space="preserve"> середні запаси води в ньому. </w:t>
      </w:r>
    </w:p>
    <w:p w14:paraId="550BF971" w14:textId="77777777" w:rsidR="00E60334" w:rsidRPr="00685523" w:rsidRDefault="002B0EBF" w:rsidP="00EE0D37">
      <w:pPr>
        <w:spacing w:before="240" w:after="160" w:line="240" w:lineRule="auto"/>
        <w:ind w:firstLine="709"/>
        <w:jc w:val="both"/>
        <w:rPr>
          <w:rFonts w:ascii="Times New Roman" w:hAnsi="Times New Roman"/>
          <w:sz w:val="28"/>
          <w:szCs w:val="28"/>
        </w:rPr>
      </w:pPr>
      <w:r w:rsidRPr="00685523">
        <w:rPr>
          <w:rFonts w:ascii="Times New Roman" w:hAnsi="Times New Roman"/>
          <w:sz w:val="28"/>
          <w:szCs w:val="28"/>
        </w:rPr>
        <w:t>Таблиця 17</w:t>
      </w:r>
      <w:r w:rsidR="00E60334" w:rsidRPr="00685523">
        <w:rPr>
          <w:rFonts w:ascii="Times New Roman" w:hAnsi="Times New Roman"/>
          <w:sz w:val="28"/>
          <w:szCs w:val="28"/>
        </w:rPr>
        <w:t xml:space="preserve"> – Результати снігомірної зйомки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1325"/>
        <w:gridCol w:w="1446"/>
        <w:gridCol w:w="983"/>
        <w:gridCol w:w="1064"/>
        <w:gridCol w:w="1204"/>
        <w:gridCol w:w="1349"/>
      </w:tblGrid>
      <w:tr w:rsidR="00E60334" w:rsidRPr="00685523" w14:paraId="3FA5A8EE" w14:textId="77777777" w:rsidTr="00C538E6">
        <w:trPr>
          <w:trHeight w:val="132"/>
        </w:trPr>
        <w:tc>
          <w:tcPr>
            <w:tcW w:w="993" w:type="dxa"/>
            <w:tcBorders>
              <w:top w:val="single" w:sz="4" w:space="0" w:color="auto"/>
              <w:left w:val="single" w:sz="4" w:space="0" w:color="auto"/>
              <w:bottom w:val="single" w:sz="4" w:space="0" w:color="auto"/>
              <w:right w:val="single" w:sz="4" w:space="0" w:color="auto"/>
            </w:tcBorders>
            <w:hideMark/>
          </w:tcPr>
          <w:p w14:paraId="476D40F6"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 xml:space="preserve"> Проба</w:t>
            </w:r>
          </w:p>
        </w:tc>
        <w:tc>
          <w:tcPr>
            <w:tcW w:w="1275" w:type="dxa"/>
            <w:tcBorders>
              <w:top w:val="single" w:sz="4" w:space="0" w:color="auto"/>
              <w:left w:val="single" w:sz="4" w:space="0" w:color="auto"/>
              <w:bottom w:val="single" w:sz="4" w:space="0" w:color="auto"/>
              <w:right w:val="single" w:sz="4" w:space="0" w:color="auto"/>
            </w:tcBorders>
            <w:hideMark/>
          </w:tcPr>
          <w:p w14:paraId="45620033" w14:textId="77777777" w:rsidR="00EE0D37"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 xml:space="preserve">Висота снігу, </w:t>
            </w:r>
          </w:p>
          <w:p w14:paraId="5BAE6E68"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см</w:t>
            </w:r>
          </w:p>
        </w:tc>
        <w:tc>
          <w:tcPr>
            <w:tcW w:w="1325" w:type="dxa"/>
            <w:tcBorders>
              <w:top w:val="single" w:sz="4" w:space="0" w:color="auto"/>
              <w:left w:val="single" w:sz="4" w:space="0" w:color="auto"/>
              <w:bottom w:val="single" w:sz="4" w:space="0" w:color="auto"/>
              <w:right w:val="single" w:sz="4" w:space="0" w:color="auto"/>
            </w:tcBorders>
            <w:hideMark/>
          </w:tcPr>
          <w:p w14:paraId="4DCE695E"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Відлік на терезах, n</w:t>
            </w:r>
          </w:p>
        </w:tc>
        <w:tc>
          <w:tcPr>
            <w:tcW w:w="1446" w:type="dxa"/>
            <w:tcBorders>
              <w:top w:val="single" w:sz="4" w:space="0" w:color="auto"/>
              <w:left w:val="single" w:sz="4" w:space="0" w:color="auto"/>
              <w:bottom w:val="single" w:sz="4" w:space="0" w:color="auto"/>
              <w:right w:val="single" w:sz="4" w:space="0" w:color="auto"/>
            </w:tcBorders>
            <w:hideMark/>
          </w:tcPr>
          <w:p w14:paraId="02AD0FF9"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Щільність</w:t>
            </w:r>
          </w:p>
        </w:tc>
        <w:tc>
          <w:tcPr>
            <w:tcW w:w="983" w:type="dxa"/>
            <w:tcBorders>
              <w:top w:val="single" w:sz="4" w:space="0" w:color="auto"/>
              <w:left w:val="single" w:sz="4" w:space="0" w:color="auto"/>
              <w:bottom w:val="single" w:sz="4" w:space="0" w:color="auto"/>
              <w:right w:val="single" w:sz="4" w:space="0" w:color="auto"/>
            </w:tcBorders>
            <w:hideMark/>
          </w:tcPr>
          <w:p w14:paraId="444A683F"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Проба</w:t>
            </w:r>
          </w:p>
        </w:tc>
        <w:tc>
          <w:tcPr>
            <w:tcW w:w="1064" w:type="dxa"/>
            <w:tcBorders>
              <w:top w:val="single" w:sz="4" w:space="0" w:color="auto"/>
              <w:left w:val="single" w:sz="4" w:space="0" w:color="auto"/>
              <w:bottom w:val="single" w:sz="4" w:space="0" w:color="auto"/>
              <w:right w:val="single" w:sz="4" w:space="0" w:color="auto"/>
            </w:tcBorders>
            <w:hideMark/>
          </w:tcPr>
          <w:p w14:paraId="758E19D8"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Висота снігу, см</w:t>
            </w:r>
          </w:p>
        </w:tc>
        <w:tc>
          <w:tcPr>
            <w:tcW w:w="1204" w:type="dxa"/>
            <w:tcBorders>
              <w:top w:val="single" w:sz="4" w:space="0" w:color="auto"/>
              <w:left w:val="single" w:sz="4" w:space="0" w:color="auto"/>
              <w:bottom w:val="single" w:sz="4" w:space="0" w:color="auto"/>
              <w:right w:val="single" w:sz="4" w:space="0" w:color="auto"/>
            </w:tcBorders>
            <w:hideMark/>
          </w:tcPr>
          <w:p w14:paraId="678265F5" w14:textId="77777777" w:rsidR="00E60334" w:rsidRPr="00685523" w:rsidRDefault="00E60334" w:rsidP="00C538E6">
            <w:pPr>
              <w:spacing w:after="0" w:line="240" w:lineRule="atLeast"/>
              <w:jc w:val="center"/>
              <w:rPr>
                <w:rFonts w:ascii="Times New Roman" w:hAnsi="Times New Roman"/>
                <w:sz w:val="28"/>
                <w:szCs w:val="28"/>
              </w:rPr>
            </w:pPr>
            <w:r w:rsidRPr="00685523">
              <w:rPr>
                <w:rFonts w:ascii="Times New Roman" w:hAnsi="Times New Roman"/>
                <w:sz w:val="28"/>
                <w:szCs w:val="28"/>
              </w:rPr>
              <w:t>Відлік на терезах, n</w:t>
            </w:r>
          </w:p>
        </w:tc>
        <w:tc>
          <w:tcPr>
            <w:tcW w:w="1349" w:type="dxa"/>
            <w:tcBorders>
              <w:top w:val="single" w:sz="4" w:space="0" w:color="auto"/>
              <w:left w:val="single" w:sz="4" w:space="0" w:color="auto"/>
              <w:bottom w:val="single" w:sz="4" w:space="0" w:color="auto"/>
              <w:right w:val="single" w:sz="4" w:space="0" w:color="auto"/>
            </w:tcBorders>
            <w:hideMark/>
          </w:tcPr>
          <w:p w14:paraId="108E56D3" w14:textId="77777777" w:rsidR="00E60334" w:rsidRPr="00685523" w:rsidRDefault="00C538E6" w:rsidP="00C538E6">
            <w:pPr>
              <w:spacing w:after="0" w:line="240" w:lineRule="atLeast"/>
              <w:ind w:left="-176"/>
              <w:jc w:val="center"/>
              <w:rPr>
                <w:rFonts w:ascii="Times New Roman" w:hAnsi="Times New Roman"/>
                <w:sz w:val="28"/>
                <w:szCs w:val="28"/>
              </w:rPr>
            </w:pPr>
            <w:r w:rsidRPr="00685523">
              <w:rPr>
                <w:rFonts w:ascii="Times New Roman" w:hAnsi="Times New Roman"/>
                <w:sz w:val="28"/>
                <w:szCs w:val="28"/>
              </w:rPr>
              <w:t> </w:t>
            </w:r>
            <w:r w:rsidR="00E60334" w:rsidRPr="00685523">
              <w:rPr>
                <w:rFonts w:ascii="Times New Roman" w:hAnsi="Times New Roman"/>
                <w:sz w:val="28"/>
                <w:szCs w:val="28"/>
              </w:rPr>
              <w:t>Щільність</w:t>
            </w:r>
            <w:r w:rsidRPr="00685523">
              <w:rPr>
                <w:rFonts w:ascii="Times New Roman" w:hAnsi="Times New Roman"/>
                <w:sz w:val="28"/>
                <w:szCs w:val="28"/>
              </w:rPr>
              <w:t> </w:t>
            </w:r>
          </w:p>
        </w:tc>
      </w:tr>
      <w:tr w:rsidR="00E60334" w:rsidRPr="00685523" w14:paraId="1331FE5B" w14:textId="77777777" w:rsidTr="00C538E6">
        <w:trPr>
          <w:trHeight w:val="96"/>
        </w:trPr>
        <w:tc>
          <w:tcPr>
            <w:tcW w:w="993" w:type="dxa"/>
            <w:tcBorders>
              <w:top w:val="single" w:sz="4" w:space="0" w:color="auto"/>
              <w:left w:val="single" w:sz="4" w:space="0" w:color="auto"/>
              <w:bottom w:val="single" w:sz="4" w:space="0" w:color="auto"/>
              <w:right w:val="single" w:sz="4" w:space="0" w:color="auto"/>
            </w:tcBorders>
            <w:hideMark/>
          </w:tcPr>
          <w:p w14:paraId="514E88DA"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hideMark/>
          </w:tcPr>
          <w:p w14:paraId="4CE4FD98"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41</w:t>
            </w:r>
          </w:p>
        </w:tc>
        <w:tc>
          <w:tcPr>
            <w:tcW w:w="1325" w:type="dxa"/>
            <w:tcBorders>
              <w:top w:val="single" w:sz="4" w:space="0" w:color="auto"/>
              <w:left w:val="single" w:sz="4" w:space="0" w:color="auto"/>
              <w:bottom w:val="single" w:sz="4" w:space="0" w:color="auto"/>
              <w:right w:val="single" w:sz="4" w:space="0" w:color="auto"/>
            </w:tcBorders>
            <w:hideMark/>
          </w:tcPr>
          <w:p w14:paraId="07E1875D"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111</w:t>
            </w:r>
          </w:p>
        </w:tc>
        <w:tc>
          <w:tcPr>
            <w:tcW w:w="1446" w:type="dxa"/>
            <w:tcBorders>
              <w:top w:val="single" w:sz="4" w:space="0" w:color="auto"/>
              <w:left w:val="single" w:sz="4" w:space="0" w:color="auto"/>
              <w:bottom w:val="single" w:sz="4" w:space="0" w:color="auto"/>
              <w:right w:val="single" w:sz="4" w:space="0" w:color="auto"/>
            </w:tcBorders>
          </w:tcPr>
          <w:p w14:paraId="7212B7C6" w14:textId="77777777" w:rsidR="00E60334" w:rsidRPr="00685523" w:rsidRDefault="00E60334" w:rsidP="00EE0D37">
            <w:pPr>
              <w:spacing w:after="0" w:line="252" w:lineRule="auto"/>
              <w:jc w:val="center"/>
              <w:rPr>
                <w:rFonts w:ascii="Times New Roman" w:hAnsi="Times New Roman"/>
                <w:sz w:val="28"/>
                <w:szCs w:val="28"/>
              </w:rPr>
            </w:pPr>
          </w:p>
        </w:tc>
        <w:tc>
          <w:tcPr>
            <w:tcW w:w="983" w:type="dxa"/>
            <w:tcBorders>
              <w:top w:val="single" w:sz="4" w:space="0" w:color="auto"/>
              <w:left w:val="single" w:sz="4" w:space="0" w:color="auto"/>
              <w:bottom w:val="single" w:sz="4" w:space="0" w:color="auto"/>
              <w:right w:val="single" w:sz="4" w:space="0" w:color="auto"/>
            </w:tcBorders>
            <w:hideMark/>
          </w:tcPr>
          <w:p w14:paraId="53212196"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6</w:t>
            </w:r>
          </w:p>
        </w:tc>
        <w:tc>
          <w:tcPr>
            <w:tcW w:w="1064" w:type="dxa"/>
            <w:tcBorders>
              <w:top w:val="single" w:sz="4" w:space="0" w:color="auto"/>
              <w:left w:val="single" w:sz="4" w:space="0" w:color="auto"/>
              <w:bottom w:val="single" w:sz="4" w:space="0" w:color="auto"/>
              <w:right w:val="single" w:sz="4" w:space="0" w:color="auto"/>
            </w:tcBorders>
            <w:hideMark/>
          </w:tcPr>
          <w:p w14:paraId="39125EAB"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33</w:t>
            </w:r>
          </w:p>
        </w:tc>
        <w:tc>
          <w:tcPr>
            <w:tcW w:w="1204" w:type="dxa"/>
            <w:tcBorders>
              <w:top w:val="single" w:sz="4" w:space="0" w:color="auto"/>
              <w:left w:val="single" w:sz="4" w:space="0" w:color="auto"/>
              <w:bottom w:val="single" w:sz="4" w:space="0" w:color="auto"/>
              <w:right w:val="single" w:sz="4" w:space="0" w:color="auto"/>
            </w:tcBorders>
            <w:hideMark/>
          </w:tcPr>
          <w:p w14:paraId="10C6A489"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86</w:t>
            </w:r>
          </w:p>
        </w:tc>
        <w:tc>
          <w:tcPr>
            <w:tcW w:w="1349" w:type="dxa"/>
            <w:tcBorders>
              <w:top w:val="single" w:sz="4" w:space="0" w:color="auto"/>
              <w:left w:val="single" w:sz="4" w:space="0" w:color="auto"/>
              <w:bottom w:val="single" w:sz="4" w:space="0" w:color="auto"/>
              <w:right w:val="single" w:sz="4" w:space="0" w:color="auto"/>
            </w:tcBorders>
          </w:tcPr>
          <w:p w14:paraId="2FA2CA27" w14:textId="77777777" w:rsidR="00E60334" w:rsidRPr="00685523" w:rsidRDefault="00E60334" w:rsidP="00EE0D37">
            <w:pPr>
              <w:spacing w:after="0" w:line="252" w:lineRule="auto"/>
              <w:jc w:val="both"/>
              <w:rPr>
                <w:rFonts w:ascii="Times New Roman" w:hAnsi="Times New Roman"/>
                <w:sz w:val="28"/>
                <w:szCs w:val="28"/>
              </w:rPr>
            </w:pPr>
          </w:p>
        </w:tc>
      </w:tr>
      <w:tr w:rsidR="00E60334" w:rsidRPr="00685523" w14:paraId="1DE77469" w14:textId="77777777" w:rsidTr="00C538E6">
        <w:trPr>
          <w:trHeight w:val="120"/>
        </w:trPr>
        <w:tc>
          <w:tcPr>
            <w:tcW w:w="993" w:type="dxa"/>
            <w:tcBorders>
              <w:top w:val="single" w:sz="4" w:space="0" w:color="auto"/>
              <w:left w:val="single" w:sz="4" w:space="0" w:color="auto"/>
              <w:bottom w:val="single" w:sz="4" w:space="0" w:color="auto"/>
              <w:right w:val="single" w:sz="4" w:space="0" w:color="auto"/>
            </w:tcBorders>
            <w:hideMark/>
          </w:tcPr>
          <w:p w14:paraId="7FF7A7C5"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hideMark/>
          </w:tcPr>
          <w:p w14:paraId="5AEC320B"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30</w:t>
            </w:r>
          </w:p>
        </w:tc>
        <w:tc>
          <w:tcPr>
            <w:tcW w:w="1325" w:type="dxa"/>
            <w:tcBorders>
              <w:top w:val="single" w:sz="4" w:space="0" w:color="auto"/>
              <w:left w:val="single" w:sz="4" w:space="0" w:color="auto"/>
              <w:bottom w:val="single" w:sz="4" w:space="0" w:color="auto"/>
              <w:right w:val="single" w:sz="4" w:space="0" w:color="auto"/>
            </w:tcBorders>
            <w:hideMark/>
          </w:tcPr>
          <w:p w14:paraId="3248A50A"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87</w:t>
            </w:r>
          </w:p>
        </w:tc>
        <w:tc>
          <w:tcPr>
            <w:tcW w:w="1446" w:type="dxa"/>
            <w:tcBorders>
              <w:top w:val="single" w:sz="4" w:space="0" w:color="auto"/>
              <w:left w:val="single" w:sz="4" w:space="0" w:color="auto"/>
              <w:bottom w:val="single" w:sz="4" w:space="0" w:color="auto"/>
              <w:right w:val="single" w:sz="4" w:space="0" w:color="auto"/>
            </w:tcBorders>
          </w:tcPr>
          <w:p w14:paraId="27F050B1" w14:textId="77777777" w:rsidR="00E60334" w:rsidRPr="00685523" w:rsidRDefault="00E60334" w:rsidP="00EE0D37">
            <w:pPr>
              <w:spacing w:after="0" w:line="252" w:lineRule="auto"/>
              <w:jc w:val="center"/>
              <w:rPr>
                <w:rFonts w:ascii="Times New Roman" w:hAnsi="Times New Roman"/>
                <w:sz w:val="28"/>
                <w:szCs w:val="28"/>
              </w:rPr>
            </w:pPr>
          </w:p>
        </w:tc>
        <w:tc>
          <w:tcPr>
            <w:tcW w:w="983" w:type="dxa"/>
            <w:tcBorders>
              <w:top w:val="single" w:sz="4" w:space="0" w:color="auto"/>
              <w:left w:val="single" w:sz="4" w:space="0" w:color="auto"/>
              <w:bottom w:val="single" w:sz="4" w:space="0" w:color="auto"/>
              <w:right w:val="single" w:sz="4" w:space="0" w:color="auto"/>
            </w:tcBorders>
            <w:hideMark/>
          </w:tcPr>
          <w:p w14:paraId="49546AE5"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7</w:t>
            </w:r>
          </w:p>
        </w:tc>
        <w:tc>
          <w:tcPr>
            <w:tcW w:w="1064" w:type="dxa"/>
            <w:tcBorders>
              <w:top w:val="single" w:sz="4" w:space="0" w:color="auto"/>
              <w:left w:val="single" w:sz="4" w:space="0" w:color="auto"/>
              <w:bottom w:val="single" w:sz="4" w:space="0" w:color="auto"/>
              <w:right w:val="single" w:sz="4" w:space="0" w:color="auto"/>
            </w:tcBorders>
            <w:hideMark/>
          </w:tcPr>
          <w:p w14:paraId="4695AFCD"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30</w:t>
            </w:r>
          </w:p>
        </w:tc>
        <w:tc>
          <w:tcPr>
            <w:tcW w:w="1204" w:type="dxa"/>
            <w:tcBorders>
              <w:top w:val="single" w:sz="4" w:space="0" w:color="auto"/>
              <w:left w:val="single" w:sz="4" w:space="0" w:color="auto"/>
              <w:bottom w:val="single" w:sz="4" w:space="0" w:color="auto"/>
              <w:right w:val="single" w:sz="4" w:space="0" w:color="auto"/>
            </w:tcBorders>
            <w:hideMark/>
          </w:tcPr>
          <w:p w14:paraId="778638CA"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66</w:t>
            </w:r>
          </w:p>
        </w:tc>
        <w:tc>
          <w:tcPr>
            <w:tcW w:w="1349" w:type="dxa"/>
            <w:tcBorders>
              <w:top w:val="single" w:sz="4" w:space="0" w:color="auto"/>
              <w:left w:val="single" w:sz="4" w:space="0" w:color="auto"/>
              <w:bottom w:val="single" w:sz="4" w:space="0" w:color="auto"/>
              <w:right w:val="single" w:sz="4" w:space="0" w:color="auto"/>
            </w:tcBorders>
          </w:tcPr>
          <w:p w14:paraId="733D9E1B" w14:textId="77777777" w:rsidR="00E60334" w:rsidRPr="00685523" w:rsidRDefault="00E60334" w:rsidP="00EE0D37">
            <w:pPr>
              <w:spacing w:after="0" w:line="252" w:lineRule="auto"/>
              <w:jc w:val="both"/>
              <w:rPr>
                <w:rFonts w:ascii="Times New Roman" w:hAnsi="Times New Roman"/>
                <w:sz w:val="28"/>
                <w:szCs w:val="28"/>
              </w:rPr>
            </w:pPr>
          </w:p>
        </w:tc>
      </w:tr>
      <w:tr w:rsidR="00E60334" w:rsidRPr="00685523" w14:paraId="5B0D1D05" w14:textId="77777777" w:rsidTr="00C538E6">
        <w:trPr>
          <w:trHeight w:val="89"/>
        </w:trPr>
        <w:tc>
          <w:tcPr>
            <w:tcW w:w="993" w:type="dxa"/>
            <w:tcBorders>
              <w:top w:val="single" w:sz="4" w:space="0" w:color="auto"/>
              <w:left w:val="single" w:sz="4" w:space="0" w:color="auto"/>
              <w:bottom w:val="single" w:sz="4" w:space="0" w:color="auto"/>
              <w:right w:val="single" w:sz="4" w:space="0" w:color="auto"/>
            </w:tcBorders>
            <w:hideMark/>
          </w:tcPr>
          <w:p w14:paraId="5369AAB3"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w:t>
            </w:r>
          </w:p>
        </w:tc>
        <w:tc>
          <w:tcPr>
            <w:tcW w:w="1275" w:type="dxa"/>
            <w:tcBorders>
              <w:top w:val="single" w:sz="4" w:space="0" w:color="auto"/>
              <w:left w:val="single" w:sz="4" w:space="0" w:color="auto"/>
              <w:bottom w:val="single" w:sz="4" w:space="0" w:color="auto"/>
              <w:right w:val="single" w:sz="4" w:space="0" w:color="auto"/>
            </w:tcBorders>
            <w:hideMark/>
          </w:tcPr>
          <w:p w14:paraId="17C6649B"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40</w:t>
            </w:r>
          </w:p>
        </w:tc>
        <w:tc>
          <w:tcPr>
            <w:tcW w:w="1325" w:type="dxa"/>
            <w:tcBorders>
              <w:top w:val="single" w:sz="4" w:space="0" w:color="auto"/>
              <w:left w:val="single" w:sz="4" w:space="0" w:color="auto"/>
              <w:bottom w:val="single" w:sz="4" w:space="0" w:color="auto"/>
              <w:right w:val="single" w:sz="4" w:space="0" w:color="auto"/>
            </w:tcBorders>
            <w:hideMark/>
          </w:tcPr>
          <w:p w14:paraId="310E3E0A"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100</w:t>
            </w:r>
          </w:p>
        </w:tc>
        <w:tc>
          <w:tcPr>
            <w:tcW w:w="1446" w:type="dxa"/>
            <w:tcBorders>
              <w:top w:val="single" w:sz="4" w:space="0" w:color="auto"/>
              <w:left w:val="single" w:sz="4" w:space="0" w:color="auto"/>
              <w:bottom w:val="single" w:sz="4" w:space="0" w:color="auto"/>
              <w:right w:val="single" w:sz="4" w:space="0" w:color="auto"/>
            </w:tcBorders>
          </w:tcPr>
          <w:p w14:paraId="0A6ED429" w14:textId="77777777" w:rsidR="00E60334" w:rsidRPr="00685523" w:rsidRDefault="00E60334" w:rsidP="00EE0D37">
            <w:pPr>
              <w:spacing w:after="0" w:line="252" w:lineRule="auto"/>
              <w:jc w:val="center"/>
              <w:rPr>
                <w:rFonts w:ascii="Times New Roman" w:hAnsi="Times New Roman"/>
                <w:sz w:val="28"/>
                <w:szCs w:val="28"/>
              </w:rPr>
            </w:pPr>
          </w:p>
        </w:tc>
        <w:tc>
          <w:tcPr>
            <w:tcW w:w="983" w:type="dxa"/>
            <w:tcBorders>
              <w:top w:val="single" w:sz="4" w:space="0" w:color="auto"/>
              <w:left w:val="single" w:sz="4" w:space="0" w:color="auto"/>
              <w:bottom w:val="single" w:sz="4" w:space="0" w:color="auto"/>
              <w:right w:val="single" w:sz="4" w:space="0" w:color="auto"/>
            </w:tcBorders>
            <w:hideMark/>
          </w:tcPr>
          <w:p w14:paraId="58CDEA28"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8</w:t>
            </w:r>
          </w:p>
        </w:tc>
        <w:tc>
          <w:tcPr>
            <w:tcW w:w="1064" w:type="dxa"/>
            <w:tcBorders>
              <w:top w:val="single" w:sz="4" w:space="0" w:color="auto"/>
              <w:left w:val="single" w:sz="4" w:space="0" w:color="auto"/>
              <w:bottom w:val="single" w:sz="4" w:space="0" w:color="auto"/>
              <w:right w:val="single" w:sz="4" w:space="0" w:color="auto"/>
            </w:tcBorders>
            <w:hideMark/>
          </w:tcPr>
          <w:p w14:paraId="6E9CE263"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37</w:t>
            </w:r>
          </w:p>
        </w:tc>
        <w:tc>
          <w:tcPr>
            <w:tcW w:w="1204" w:type="dxa"/>
            <w:tcBorders>
              <w:top w:val="single" w:sz="4" w:space="0" w:color="auto"/>
              <w:left w:val="single" w:sz="4" w:space="0" w:color="auto"/>
              <w:bottom w:val="single" w:sz="4" w:space="0" w:color="auto"/>
              <w:right w:val="single" w:sz="4" w:space="0" w:color="auto"/>
            </w:tcBorders>
            <w:hideMark/>
          </w:tcPr>
          <w:p w14:paraId="13A5D259"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104</w:t>
            </w:r>
          </w:p>
        </w:tc>
        <w:tc>
          <w:tcPr>
            <w:tcW w:w="1349" w:type="dxa"/>
            <w:tcBorders>
              <w:top w:val="single" w:sz="4" w:space="0" w:color="auto"/>
              <w:left w:val="single" w:sz="4" w:space="0" w:color="auto"/>
              <w:bottom w:val="single" w:sz="4" w:space="0" w:color="auto"/>
              <w:right w:val="single" w:sz="4" w:space="0" w:color="auto"/>
            </w:tcBorders>
          </w:tcPr>
          <w:p w14:paraId="5B8366D7" w14:textId="77777777" w:rsidR="00E60334" w:rsidRPr="00685523" w:rsidRDefault="00E60334" w:rsidP="00EE0D37">
            <w:pPr>
              <w:spacing w:after="0" w:line="252" w:lineRule="auto"/>
              <w:jc w:val="both"/>
              <w:rPr>
                <w:rFonts w:ascii="Times New Roman" w:hAnsi="Times New Roman"/>
                <w:sz w:val="28"/>
                <w:szCs w:val="28"/>
              </w:rPr>
            </w:pPr>
          </w:p>
        </w:tc>
      </w:tr>
      <w:tr w:rsidR="00E60334" w:rsidRPr="00685523" w14:paraId="0B754B15" w14:textId="77777777" w:rsidTr="00C538E6">
        <w:trPr>
          <w:trHeight w:val="168"/>
        </w:trPr>
        <w:tc>
          <w:tcPr>
            <w:tcW w:w="993" w:type="dxa"/>
            <w:tcBorders>
              <w:top w:val="single" w:sz="4" w:space="0" w:color="auto"/>
              <w:left w:val="single" w:sz="4" w:space="0" w:color="auto"/>
              <w:bottom w:val="single" w:sz="4" w:space="0" w:color="auto"/>
              <w:right w:val="single" w:sz="4" w:space="0" w:color="auto"/>
            </w:tcBorders>
            <w:hideMark/>
          </w:tcPr>
          <w:p w14:paraId="211F3DA2"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hideMark/>
          </w:tcPr>
          <w:p w14:paraId="468C2A25"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24</w:t>
            </w:r>
          </w:p>
        </w:tc>
        <w:tc>
          <w:tcPr>
            <w:tcW w:w="1325" w:type="dxa"/>
            <w:tcBorders>
              <w:top w:val="single" w:sz="4" w:space="0" w:color="auto"/>
              <w:left w:val="single" w:sz="4" w:space="0" w:color="auto"/>
              <w:bottom w:val="single" w:sz="4" w:space="0" w:color="auto"/>
              <w:right w:val="single" w:sz="4" w:space="0" w:color="auto"/>
            </w:tcBorders>
            <w:hideMark/>
          </w:tcPr>
          <w:p w14:paraId="0A39B36C"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67</w:t>
            </w:r>
          </w:p>
        </w:tc>
        <w:tc>
          <w:tcPr>
            <w:tcW w:w="1446" w:type="dxa"/>
            <w:tcBorders>
              <w:top w:val="single" w:sz="4" w:space="0" w:color="auto"/>
              <w:left w:val="single" w:sz="4" w:space="0" w:color="auto"/>
              <w:bottom w:val="single" w:sz="4" w:space="0" w:color="auto"/>
              <w:right w:val="single" w:sz="4" w:space="0" w:color="auto"/>
            </w:tcBorders>
          </w:tcPr>
          <w:p w14:paraId="62A4F1E0" w14:textId="77777777" w:rsidR="00E60334" w:rsidRPr="00685523" w:rsidRDefault="00E60334" w:rsidP="00EE0D37">
            <w:pPr>
              <w:spacing w:after="0" w:line="252" w:lineRule="auto"/>
              <w:jc w:val="center"/>
              <w:rPr>
                <w:rFonts w:ascii="Times New Roman" w:hAnsi="Times New Roman"/>
                <w:sz w:val="28"/>
                <w:szCs w:val="28"/>
              </w:rPr>
            </w:pPr>
          </w:p>
        </w:tc>
        <w:tc>
          <w:tcPr>
            <w:tcW w:w="983" w:type="dxa"/>
            <w:tcBorders>
              <w:top w:val="single" w:sz="4" w:space="0" w:color="auto"/>
              <w:left w:val="single" w:sz="4" w:space="0" w:color="auto"/>
              <w:bottom w:val="single" w:sz="4" w:space="0" w:color="auto"/>
              <w:right w:val="single" w:sz="4" w:space="0" w:color="auto"/>
            </w:tcBorders>
            <w:hideMark/>
          </w:tcPr>
          <w:p w14:paraId="6CE00EB1"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9</w:t>
            </w:r>
          </w:p>
        </w:tc>
        <w:tc>
          <w:tcPr>
            <w:tcW w:w="1064" w:type="dxa"/>
            <w:tcBorders>
              <w:top w:val="single" w:sz="4" w:space="0" w:color="auto"/>
              <w:left w:val="single" w:sz="4" w:space="0" w:color="auto"/>
              <w:bottom w:val="single" w:sz="4" w:space="0" w:color="auto"/>
              <w:right w:val="single" w:sz="4" w:space="0" w:color="auto"/>
            </w:tcBorders>
            <w:hideMark/>
          </w:tcPr>
          <w:p w14:paraId="6AA080DA"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35</w:t>
            </w:r>
          </w:p>
        </w:tc>
        <w:tc>
          <w:tcPr>
            <w:tcW w:w="1204" w:type="dxa"/>
            <w:tcBorders>
              <w:top w:val="single" w:sz="4" w:space="0" w:color="auto"/>
              <w:left w:val="single" w:sz="4" w:space="0" w:color="auto"/>
              <w:bottom w:val="single" w:sz="4" w:space="0" w:color="auto"/>
              <w:right w:val="single" w:sz="4" w:space="0" w:color="auto"/>
            </w:tcBorders>
            <w:hideMark/>
          </w:tcPr>
          <w:p w14:paraId="2A7C2268"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100</w:t>
            </w:r>
          </w:p>
        </w:tc>
        <w:tc>
          <w:tcPr>
            <w:tcW w:w="1349" w:type="dxa"/>
            <w:tcBorders>
              <w:top w:val="single" w:sz="4" w:space="0" w:color="auto"/>
              <w:left w:val="single" w:sz="4" w:space="0" w:color="auto"/>
              <w:bottom w:val="single" w:sz="4" w:space="0" w:color="auto"/>
              <w:right w:val="single" w:sz="4" w:space="0" w:color="auto"/>
            </w:tcBorders>
          </w:tcPr>
          <w:p w14:paraId="7740C93E" w14:textId="77777777" w:rsidR="00E60334" w:rsidRPr="00685523" w:rsidRDefault="00E60334" w:rsidP="00EE0D37">
            <w:pPr>
              <w:spacing w:after="0" w:line="252" w:lineRule="auto"/>
              <w:jc w:val="both"/>
              <w:rPr>
                <w:rFonts w:ascii="Times New Roman" w:hAnsi="Times New Roman"/>
                <w:sz w:val="28"/>
                <w:szCs w:val="28"/>
              </w:rPr>
            </w:pPr>
          </w:p>
        </w:tc>
      </w:tr>
      <w:tr w:rsidR="00E60334" w:rsidRPr="00685523" w14:paraId="795C12F7" w14:textId="77777777" w:rsidTr="00C538E6">
        <w:trPr>
          <w:trHeight w:val="101"/>
        </w:trPr>
        <w:tc>
          <w:tcPr>
            <w:tcW w:w="993" w:type="dxa"/>
            <w:tcBorders>
              <w:top w:val="single" w:sz="4" w:space="0" w:color="auto"/>
              <w:left w:val="single" w:sz="4" w:space="0" w:color="auto"/>
              <w:bottom w:val="single" w:sz="4" w:space="0" w:color="auto"/>
              <w:right w:val="single" w:sz="4" w:space="0" w:color="auto"/>
            </w:tcBorders>
            <w:hideMark/>
          </w:tcPr>
          <w:p w14:paraId="2DCE2C56"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14:paraId="5987B290"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10</w:t>
            </w:r>
          </w:p>
        </w:tc>
        <w:tc>
          <w:tcPr>
            <w:tcW w:w="1325" w:type="dxa"/>
            <w:tcBorders>
              <w:top w:val="single" w:sz="4" w:space="0" w:color="auto"/>
              <w:left w:val="single" w:sz="4" w:space="0" w:color="auto"/>
              <w:bottom w:val="single" w:sz="4" w:space="0" w:color="auto"/>
              <w:right w:val="single" w:sz="4" w:space="0" w:color="auto"/>
            </w:tcBorders>
            <w:hideMark/>
          </w:tcPr>
          <w:p w14:paraId="45DA178D"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25</w:t>
            </w:r>
          </w:p>
        </w:tc>
        <w:tc>
          <w:tcPr>
            <w:tcW w:w="1446" w:type="dxa"/>
            <w:tcBorders>
              <w:top w:val="single" w:sz="4" w:space="0" w:color="auto"/>
              <w:left w:val="single" w:sz="4" w:space="0" w:color="auto"/>
              <w:bottom w:val="single" w:sz="4" w:space="0" w:color="auto"/>
              <w:right w:val="single" w:sz="4" w:space="0" w:color="auto"/>
            </w:tcBorders>
          </w:tcPr>
          <w:p w14:paraId="5AC662E0" w14:textId="77777777" w:rsidR="00E60334" w:rsidRPr="00685523" w:rsidRDefault="00E60334" w:rsidP="00EE0D37">
            <w:pPr>
              <w:spacing w:after="0" w:line="252" w:lineRule="auto"/>
              <w:jc w:val="center"/>
              <w:rPr>
                <w:rFonts w:ascii="Times New Roman" w:hAnsi="Times New Roman"/>
                <w:sz w:val="28"/>
                <w:szCs w:val="28"/>
              </w:rPr>
            </w:pPr>
          </w:p>
        </w:tc>
        <w:tc>
          <w:tcPr>
            <w:tcW w:w="983" w:type="dxa"/>
            <w:tcBorders>
              <w:top w:val="single" w:sz="4" w:space="0" w:color="auto"/>
              <w:left w:val="single" w:sz="4" w:space="0" w:color="auto"/>
              <w:bottom w:val="single" w:sz="4" w:space="0" w:color="auto"/>
              <w:right w:val="single" w:sz="4" w:space="0" w:color="auto"/>
            </w:tcBorders>
            <w:hideMark/>
          </w:tcPr>
          <w:p w14:paraId="07CBFF60"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10</w:t>
            </w:r>
          </w:p>
        </w:tc>
        <w:tc>
          <w:tcPr>
            <w:tcW w:w="1064" w:type="dxa"/>
            <w:tcBorders>
              <w:top w:val="single" w:sz="4" w:space="0" w:color="auto"/>
              <w:left w:val="single" w:sz="4" w:space="0" w:color="auto"/>
              <w:bottom w:val="single" w:sz="4" w:space="0" w:color="auto"/>
              <w:right w:val="single" w:sz="4" w:space="0" w:color="auto"/>
            </w:tcBorders>
            <w:hideMark/>
          </w:tcPr>
          <w:p w14:paraId="3810AABE"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10</w:t>
            </w:r>
          </w:p>
        </w:tc>
        <w:tc>
          <w:tcPr>
            <w:tcW w:w="1204" w:type="dxa"/>
            <w:tcBorders>
              <w:top w:val="single" w:sz="4" w:space="0" w:color="auto"/>
              <w:left w:val="single" w:sz="4" w:space="0" w:color="auto"/>
              <w:bottom w:val="single" w:sz="4" w:space="0" w:color="auto"/>
              <w:right w:val="single" w:sz="4" w:space="0" w:color="auto"/>
            </w:tcBorders>
            <w:hideMark/>
          </w:tcPr>
          <w:p w14:paraId="7272FC95" w14:textId="77777777" w:rsidR="00E60334" w:rsidRPr="00685523" w:rsidRDefault="00E60334" w:rsidP="00EE0D37">
            <w:pPr>
              <w:spacing w:after="0" w:line="252" w:lineRule="auto"/>
              <w:jc w:val="center"/>
              <w:rPr>
                <w:rFonts w:ascii="Times New Roman" w:hAnsi="Times New Roman"/>
                <w:sz w:val="28"/>
                <w:szCs w:val="28"/>
              </w:rPr>
            </w:pPr>
            <w:r w:rsidRPr="00685523">
              <w:rPr>
                <w:rFonts w:ascii="Times New Roman" w:hAnsi="Times New Roman"/>
                <w:sz w:val="28"/>
                <w:szCs w:val="28"/>
              </w:rPr>
              <w:t>35</w:t>
            </w:r>
          </w:p>
        </w:tc>
        <w:tc>
          <w:tcPr>
            <w:tcW w:w="1349" w:type="dxa"/>
            <w:tcBorders>
              <w:top w:val="single" w:sz="4" w:space="0" w:color="auto"/>
              <w:left w:val="single" w:sz="4" w:space="0" w:color="auto"/>
              <w:bottom w:val="single" w:sz="4" w:space="0" w:color="auto"/>
              <w:right w:val="single" w:sz="4" w:space="0" w:color="auto"/>
            </w:tcBorders>
          </w:tcPr>
          <w:p w14:paraId="4050DDDC" w14:textId="77777777" w:rsidR="00E60334" w:rsidRPr="00685523" w:rsidRDefault="00E60334" w:rsidP="00EE0D37">
            <w:pPr>
              <w:spacing w:after="0" w:line="252" w:lineRule="auto"/>
              <w:jc w:val="both"/>
              <w:rPr>
                <w:rFonts w:ascii="Times New Roman" w:hAnsi="Times New Roman"/>
                <w:sz w:val="28"/>
                <w:szCs w:val="28"/>
              </w:rPr>
            </w:pPr>
          </w:p>
        </w:tc>
      </w:tr>
    </w:tbl>
    <w:p w14:paraId="5C5089F6" w14:textId="77777777" w:rsidR="00EE0D37" w:rsidRPr="00685523" w:rsidRDefault="005141BF" w:rsidP="005141BF">
      <w:pPr>
        <w:widowControl w:val="0"/>
        <w:autoSpaceDE w:val="0"/>
        <w:autoSpaceDN w:val="0"/>
        <w:adjustRightInd w:val="0"/>
        <w:spacing w:before="120" w:after="120" w:line="240" w:lineRule="auto"/>
        <w:ind w:firstLine="709"/>
        <w:jc w:val="both"/>
        <w:rPr>
          <w:rFonts w:ascii="Times New Roman" w:eastAsia="Times New Roman" w:hAnsi="Times New Roman"/>
          <w:b/>
          <w:sz w:val="28"/>
          <w:szCs w:val="28"/>
          <w:lang w:eastAsia="ru-RU"/>
        </w:rPr>
      </w:pPr>
      <w:r w:rsidRPr="00685523">
        <w:rPr>
          <w:rFonts w:ascii="Times New Roman" w:hAnsi="Times New Roman"/>
          <w:sz w:val="28"/>
          <w:szCs w:val="28"/>
        </w:rPr>
        <w:t>За результатами лабораторної роботи зробити висновок.</w:t>
      </w:r>
    </w:p>
    <w:p w14:paraId="18C98281" w14:textId="77777777" w:rsidR="00E60334" w:rsidRPr="00685523" w:rsidRDefault="00E60334" w:rsidP="00EE0D37">
      <w:pPr>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Контрольні питання</w:t>
      </w:r>
    </w:p>
    <w:p w14:paraId="05A04411" w14:textId="77777777" w:rsidR="00E60334" w:rsidRPr="00685523" w:rsidRDefault="005141BF"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Що таке</w:t>
      </w:r>
      <w:r w:rsidR="00E60334" w:rsidRPr="00685523">
        <w:rPr>
          <w:rFonts w:ascii="Times New Roman" w:hAnsi="Times New Roman"/>
          <w:sz w:val="28"/>
          <w:szCs w:val="28"/>
        </w:rPr>
        <w:t xml:space="preserve"> атмосферн</w:t>
      </w:r>
      <w:r w:rsidRPr="00685523">
        <w:rPr>
          <w:rFonts w:ascii="Times New Roman" w:hAnsi="Times New Roman"/>
          <w:sz w:val="28"/>
          <w:szCs w:val="28"/>
        </w:rPr>
        <w:t>і</w:t>
      </w:r>
      <w:r w:rsidR="00E60334" w:rsidRPr="00685523">
        <w:rPr>
          <w:rFonts w:ascii="Times New Roman" w:hAnsi="Times New Roman"/>
          <w:sz w:val="28"/>
          <w:szCs w:val="28"/>
        </w:rPr>
        <w:t xml:space="preserve"> опад</w:t>
      </w:r>
      <w:r w:rsidRPr="00685523">
        <w:rPr>
          <w:rFonts w:ascii="Times New Roman" w:hAnsi="Times New Roman"/>
          <w:sz w:val="28"/>
          <w:szCs w:val="28"/>
        </w:rPr>
        <w:t>и?</w:t>
      </w:r>
    </w:p>
    <w:p w14:paraId="705FF24D"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Яким чином </w:t>
      </w:r>
      <w:r w:rsidR="005141BF" w:rsidRPr="00685523">
        <w:rPr>
          <w:rFonts w:ascii="Times New Roman" w:hAnsi="Times New Roman"/>
          <w:sz w:val="28"/>
          <w:szCs w:val="28"/>
        </w:rPr>
        <w:t>диференціюються</w:t>
      </w:r>
      <w:r w:rsidRPr="00685523">
        <w:rPr>
          <w:rFonts w:ascii="Times New Roman" w:hAnsi="Times New Roman"/>
          <w:sz w:val="28"/>
          <w:szCs w:val="28"/>
        </w:rPr>
        <w:t xml:space="preserve"> опади залежно від умов їх утворення? </w:t>
      </w:r>
      <w:r w:rsidR="005141BF" w:rsidRPr="00685523">
        <w:rPr>
          <w:rFonts w:ascii="Times New Roman" w:hAnsi="Times New Roman"/>
          <w:sz w:val="28"/>
          <w:szCs w:val="28"/>
        </w:rPr>
        <w:t>За формою?</w:t>
      </w:r>
    </w:p>
    <w:p w14:paraId="2BDF61AB"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Який головний процес</w:t>
      </w:r>
      <w:r w:rsidR="005141BF" w:rsidRPr="00685523">
        <w:rPr>
          <w:rFonts w:ascii="Times New Roman" w:hAnsi="Times New Roman"/>
          <w:sz w:val="28"/>
          <w:szCs w:val="28"/>
        </w:rPr>
        <w:t xml:space="preserve"> обумовлює</w:t>
      </w:r>
      <w:r w:rsidRPr="00685523">
        <w:rPr>
          <w:rFonts w:ascii="Times New Roman" w:hAnsi="Times New Roman"/>
          <w:sz w:val="28"/>
          <w:szCs w:val="28"/>
        </w:rPr>
        <w:t xml:space="preserve"> утворення опадів</w:t>
      </w:r>
      <w:r w:rsidR="005141BF" w:rsidRPr="00685523">
        <w:rPr>
          <w:rFonts w:ascii="Times New Roman" w:hAnsi="Times New Roman"/>
          <w:sz w:val="28"/>
          <w:szCs w:val="28"/>
        </w:rPr>
        <w:t>?</w:t>
      </w:r>
    </w:p>
    <w:p w14:paraId="33B2B3F7"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На якому принципі </w:t>
      </w:r>
      <w:r w:rsidR="005141BF" w:rsidRPr="00685523">
        <w:rPr>
          <w:rFonts w:ascii="Times New Roman" w:hAnsi="Times New Roman"/>
          <w:sz w:val="28"/>
          <w:szCs w:val="28"/>
        </w:rPr>
        <w:t xml:space="preserve">ґрунтуються </w:t>
      </w:r>
      <w:r w:rsidRPr="00685523">
        <w:rPr>
          <w:rFonts w:ascii="Times New Roman" w:hAnsi="Times New Roman"/>
          <w:sz w:val="28"/>
          <w:szCs w:val="28"/>
        </w:rPr>
        <w:t>штучні впливи на хмари з метою одержання опадів?</w:t>
      </w:r>
    </w:p>
    <w:p w14:paraId="69AED236"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Опишіть електричні властивості хмар і опадів.</w:t>
      </w:r>
    </w:p>
    <w:p w14:paraId="72C34665"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Які існують характеристики для опису режиму опадів?</w:t>
      </w:r>
    </w:p>
    <w:p w14:paraId="4870764B" w14:textId="77777777" w:rsidR="00E60334" w:rsidRPr="00685523" w:rsidRDefault="005141BF"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Охарактеризуйте</w:t>
      </w:r>
      <w:r w:rsidR="00E60334" w:rsidRPr="00685523">
        <w:rPr>
          <w:rFonts w:ascii="Times New Roman" w:hAnsi="Times New Roman"/>
          <w:sz w:val="28"/>
          <w:szCs w:val="28"/>
        </w:rPr>
        <w:t xml:space="preserve"> добовий хід опадів.</w:t>
      </w:r>
    </w:p>
    <w:p w14:paraId="1D7700C7" w14:textId="77777777" w:rsidR="00E60334" w:rsidRPr="00685523" w:rsidRDefault="005141BF"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Охарактеризуйте</w:t>
      </w:r>
      <w:r w:rsidR="00E60334" w:rsidRPr="00685523">
        <w:rPr>
          <w:rFonts w:ascii="Times New Roman" w:hAnsi="Times New Roman"/>
          <w:sz w:val="28"/>
          <w:szCs w:val="28"/>
        </w:rPr>
        <w:t xml:space="preserve"> різн</w:t>
      </w:r>
      <w:r w:rsidRPr="00685523">
        <w:rPr>
          <w:rFonts w:ascii="Times New Roman" w:hAnsi="Times New Roman"/>
          <w:sz w:val="28"/>
          <w:szCs w:val="28"/>
        </w:rPr>
        <w:t>і</w:t>
      </w:r>
      <w:r w:rsidR="00E60334" w:rsidRPr="00685523">
        <w:rPr>
          <w:rFonts w:ascii="Times New Roman" w:hAnsi="Times New Roman"/>
          <w:sz w:val="28"/>
          <w:szCs w:val="28"/>
        </w:rPr>
        <w:t xml:space="preserve"> тип</w:t>
      </w:r>
      <w:r w:rsidRPr="00685523">
        <w:rPr>
          <w:rFonts w:ascii="Times New Roman" w:hAnsi="Times New Roman"/>
          <w:sz w:val="28"/>
          <w:szCs w:val="28"/>
        </w:rPr>
        <w:t>и</w:t>
      </w:r>
      <w:r w:rsidR="00E60334" w:rsidRPr="00685523">
        <w:rPr>
          <w:rFonts w:ascii="Times New Roman" w:hAnsi="Times New Roman"/>
          <w:sz w:val="28"/>
          <w:szCs w:val="28"/>
        </w:rPr>
        <w:t xml:space="preserve"> річного ходу опадів.</w:t>
      </w:r>
    </w:p>
    <w:p w14:paraId="79658A7C"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Що розуміється під тривалістю </w:t>
      </w:r>
      <w:r w:rsidR="005141BF" w:rsidRPr="00685523">
        <w:rPr>
          <w:rFonts w:ascii="Times New Roman" w:hAnsi="Times New Roman"/>
          <w:sz w:val="28"/>
          <w:szCs w:val="28"/>
        </w:rPr>
        <w:t>та</w:t>
      </w:r>
      <w:r w:rsidRPr="00685523">
        <w:rPr>
          <w:rFonts w:ascii="Times New Roman" w:hAnsi="Times New Roman"/>
          <w:sz w:val="28"/>
          <w:szCs w:val="28"/>
        </w:rPr>
        <w:t xml:space="preserve"> інтенсивністю опадів?</w:t>
      </w:r>
    </w:p>
    <w:p w14:paraId="477EC017"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Назвіть різновиди опадів, виходячи з їх морфологічної класифікації.</w:t>
      </w:r>
    </w:p>
    <w:p w14:paraId="649C14BC"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Як класифікують опади, виходячи з їх генетичної класифікації?</w:t>
      </w:r>
    </w:p>
    <w:p w14:paraId="52D45D18"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Що розуміють під наземними опадами? Назвіть їх.</w:t>
      </w:r>
    </w:p>
    <w:p w14:paraId="380431AB"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 </w:t>
      </w:r>
      <w:r w:rsidR="005141BF" w:rsidRPr="00685523">
        <w:rPr>
          <w:rFonts w:ascii="Times New Roman" w:hAnsi="Times New Roman"/>
          <w:sz w:val="28"/>
          <w:szCs w:val="28"/>
        </w:rPr>
        <w:t xml:space="preserve">Укажіть </w:t>
      </w:r>
      <w:r w:rsidRPr="00685523">
        <w:rPr>
          <w:rFonts w:ascii="Times New Roman" w:hAnsi="Times New Roman"/>
          <w:sz w:val="28"/>
          <w:szCs w:val="28"/>
        </w:rPr>
        <w:t>причини утворення тих чи інших наземних опадів?</w:t>
      </w:r>
    </w:p>
    <w:p w14:paraId="13F23FB2"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 Назвіть необхідні умови для утворення опадів?</w:t>
      </w:r>
    </w:p>
    <w:p w14:paraId="4F824995"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Які прилади використовують для вимірювання опадів</w:t>
      </w:r>
      <w:r w:rsidR="005141BF" w:rsidRPr="00685523">
        <w:rPr>
          <w:rFonts w:ascii="Times New Roman" w:hAnsi="Times New Roman"/>
          <w:sz w:val="28"/>
          <w:szCs w:val="28"/>
        </w:rPr>
        <w:t>?</w:t>
      </w:r>
    </w:p>
    <w:p w14:paraId="544DC2A1" w14:textId="77777777" w:rsidR="00E60334" w:rsidRPr="00685523" w:rsidRDefault="005141BF"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Опишіть к</w:t>
      </w:r>
      <w:r w:rsidR="00E60334" w:rsidRPr="00685523">
        <w:rPr>
          <w:rFonts w:ascii="Times New Roman" w:hAnsi="Times New Roman"/>
          <w:sz w:val="28"/>
          <w:szCs w:val="28"/>
        </w:rPr>
        <w:t>онструкці</w:t>
      </w:r>
      <w:r w:rsidRPr="00685523">
        <w:rPr>
          <w:rFonts w:ascii="Times New Roman" w:hAnsi="Times New Roman"/>
          <w:sz w:val="28"/>
          <w:szCs w:val="28"/>
        </w:rPr>
        <w:t>ю та</w:t>
      </w:r>
      <w:r w:rsidR="00E60334" w:rsidRPr="00685523">
        <w:rPr>
          <w:rFonts w:ascii="Times New Roman" w:hAnsi="Times New Roman"/>
          <w:sz w:val="28"/>
          <w:szCs w:val="28"/>
        </w:rPr>
        <w:t xml:space="preserve"> принцип дії опадоміра Третьякова.</w:t>
      </w:r>
    </w:p>
    <w:p w14:paraId="46306ABD"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 </w:t>
      </w:r>
      <w:r w:rsidR="005141BF" w:rsidRPr="00685523">
        <w:rPr>
          <w:rFonts w:ascii="Times New Roman" w:hAnsi="Times New Roman"/>
          <w:sz w:val="28"/>
          <w:szCs w:val="28"/>
        </w:rPr>
        <w:t>Як відбувається в</w:t>
      </w:r>
      <w:r w:rsidRPr="00685523">
        <w:rPr>
          <w:rFonts w:ascii="Times New Roman" w:hAnsi="Times New Roman"/>
          <w:sz w:val="28"/>
          <w:szCs w:val="28"/>
        </w:rPr>
        <w:t>имірювання опадів за допомогою польового дощомір</w:t>
      </w:r>
      <w:r w:rsidR="005141BF" w:rsidRPr="00685523">
        <w:rPr>
          <w:rFonts w:ascii="Times New Roman" w:hAnsi="Times New Roman"/>
          <w:sz w:val="28"/>
          <w:szCs w:val="28"/>
        </w:rPr>
        <w:t>а?</w:t>
      </w:r>
    </w:p>
    <w:p w14:paraId="4A7B9CBE" w14:textId="77777777" w:rsidR="00E60334" w:rsidRPr="00685523" w:rsidRDefault="005141BF"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Поясніть п</w:t>
      </w:r>
      <w:r w:rsidR="00E60334" w:rsidRPr="00685523">
        <w:rPr>
          <w:rFonts w:ascii="Times New Roman" w:hAnsi="Times New Roman"/>
          <w:sz w:val="28"/>
          <w:szCs w:val="28"/>
        </w:rPr>
        <w:t xml:space="preserve">ринцип дії </w:t>
      </w:r>
      <w:r w:rsidRPr="00685523">
        <w:rPr>
          <w:rFonts w:ascii="Times New Roman" w:hAnsi="Times New Roman"/>
          <w:sz w:val="28"/>
          <w:szCs w:val="28"/>
        </w:rPr>
        <w:t>та</w:t>
      </w:r>
      <w:r w:rsidR="00E60334" w:rsidRPr="00685523">
        <w:rPr>
          <w:rFonts w:ascii="Times New Roman" w:hAnsi="Times New Roman"/>
          <w:sz w:val="28"/>
          <w:szCs w:val="28"/>
        </w:rPr>
        <w:t xml:space="preserve"> конструкці</w:t>
      </w:r>
      <w:r w:rsidRPr="00685523">
        <w:rPr>
          <w:rFonts w:ascii="Times New Roman" w:hAnsi="Times New Roman"/>
          <w:sz w:val="28"/>
          <w:szCs w:val="28"/>
        </w:rPr>
        <w:t>ю</w:t>
      </w:r>
      <w:r w:rsidR="00E60334" w:rsidRPr="00685523">
        <w:rPr>
          <w:rFonts w:ascii="Times New Roman" w:hAnsi="Times New Roman"/>
          <w:sz w:val="28"/>
          <w:szCs w:val="28"/>
        </w:rPr>
        <w:t xml:space="preserve"> плювіографа.</w:t>
      </w:r>
    </w:p>
    <w:p w14:paraId="0338F4D3"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 У чому вимірюють опади? Що таке інтенсивність опадів?</w:t>
      </w:r>
    </w:p>
    <w:p w14:paraId="3B15074A"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 Назвіть типи річного ходу опадів.</w:t>
      </w:r>
    </w:p>
    <w:p w14:paraId="30C5640C"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 Що таке сніговий покрив та якими величинами він характеризується?</w:t>
      </w:r>
    </w:p>
    <w:p w14:paraId="1F9BF9C0"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Як визначити щільність снігу та запас води в ньому?</w:t>
      </w:r>
    </w:p>
    <w:p w14:paraId="3DC908FA"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Якими приладами вимірюють висоту снігового покриву? </w:t>
      </w:r>
    </w:p>
    <w:p w14:paraId="646A2A92" w14:textId="77777777" w:rsidR="00E60334"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685523">
        <w:rPr>
          <w:rFonts w:ascii="Times New Roman" w:hAnsi="Times New Roman"/>
          <w:sz w:val="28"/>
          <w:szCs w:val="28"/>
        </w:rPr>
        <w:t xml:space="preserve">Що таке снігова лінія? Як </w:t>
      </w:r>
      <w:r w:rsidR="005141BF" w:rsidRPr="00685523">
        <w:rPr>
          <w:rFonts w:ascii="Times New Roman" w:hAnsi="Times New Roman"/>
          <w:sz w:val="28"/>
          <w:szCs w:val="28"/>
        </w:rPr>
        <w:t>змінюється</w:t>
      </w:r>
      <w:r w:rsidRPr="00685523">
        <w:rPr>
          <w:rFonts w:ascii="Times New Roman" w:hAnsi="Times New Roman"/>
          <w:sz w:val="28"/>
          <w:szCs w:val="28"/>
        </w:rPr>
        <w:t xml:space="preserve"> висота снігової лінії залежно від широти </w:t>
      </w:r>
      <w:r w:rsidR="005141BF" w:rsidRPr="00685523">
        <w:rPr>
          <w:rFonts w:ascii="Times New Roman" w:hAnsi="Times New Roman"/>
          <w:sz w:val="28"/>
          <w:szCs w:val="28"/>
        </w:rPr>
        <w:t>та</w:t>
      </w:r>
      <w:r w:rsidRPr="00685523">
        <w:rPr>
          <w:rFonts w:ascii="Times New Roman" w:hAnsi="Times New Roman"/>
          <w:sz w:val="28"/>
          <w:szCs w:val="28"/>
        </w:rPr>
        <w:t xml:space="preserve"> типу клімату? </w:t>
      </w:r>
    </w:p>
    <w:p w14:paraId="57F01561" w14:textId="77777777" w:rsidR="00EE0D37" w:rsidRPr="00685523" w:rsidRDefault="00E60334" w:rsidP="005141BF">
      <w:pPr>
        <w:widowControl w:val="0"/>
        <w:numPr>
          <w:ilvl w:val="0"/>
          <w:numId w:val="16"/>
        </w:numPr>
        <w:shd w:val="clear" w:color="auto" w:fill="FFFFFF"/>
        <w:tabs>
          <w:tab w:val="left" w:pos="353"/>
          <w:tab w:val="left" w:pos="1134"/>
        </w:tabs>
        <w:autoSpaceDE w:val="0"/>
        <w:autoSpaceDN w:val="0"/>
        <w:adjustRightInd w:val="0"/>
        <w:spacing w:after="0" w:line="252" w:lineRule="auto"/>
        <w:ind w:left="0" w:firstLine="709"/>
        <w:jc w:val="both"/>
        <w:rPr>
          <w:rFonts w:ascii="Times New Roman" w:hAnsi="Times New Roman"/>
          <w:sz w:val="28"/>
          <w:szCs w:val="28"/>
        </w:rPr>
      </w:pPr>
      <w:r w:rsidRPr="00685523">
        <w:rPr>
          <w:rFonts w:ascii="Times New Roman" w:eastAsia="Times New Roman" w:hAnsi="Times New Roman"/>
          <w:sz w:val="28"/>
          <w:szCs w:val="28"/>
          <w:lang w:eastAsia="ru-RU"/>
        </w:rPr>
        <w:t xml:space="preserve"> Які опади найбільш ефективно очищають атмосферу від аерозольних домішок?</w:t>
      </w:r>
    </w:p>
    <w:p w14:paraId="30710B1F" w14:textId="77777777" w:rsidR="00140B9E" w:rsidRPr="00685523" w:rsidRDefault="00D35797" w:rsidP="005141BF">
      <w:pPr>
        <w:widowControl w:val="0"/>
        <w:shd w:val="clear" w:color="auto" w:fill="FFFFFF"/>
        <w:tabs>
          <w:tab w:val="left" w:pos="0"/>
          <w:tab w:val="left" w:pos="1134"/>
        </w:tabs>
        <w:autoSpaceDE w:val="0"/>
        <w:autoSpaceDN w:val="0"/>
        <w:adjustRightInd w:val="0"/>
        <w:spacing w:before="120" w:after="0" w:line="252" w:lineRule="auto"/>
        <w:ind w:firstLine="709"/>
        <w:jc w:val="both"/>
        <w:rPr>
          <w:rFonts w:ascii="Times New Roman" w:hAnsi="Times New Roman"/>
          <w:sz w:val="28"/>
          <w:szCs w:val="28"/>
        </w:rPr>
      </w:pPr>
      <w:r w:rsidRPr="00685523">
        <w:rPr>
          <w:rFonts w:ascii="Times New Roman" w:eastAsia="Times New Roman" w:hAnsi="Times New Roman"/>
          <w:sz w:val="28"/>
          <w:szCs w:val="28"/>
          <w:lang w:eastAsia="ru-RU"/>
        </w:rPr>
        <w:t>З</w:t>
      </w:r>
      <w:r w:rsidR="00E60334" w:rsidRPr="00685523">
        <w:rPr>
          <w:rFonts w:ascii="Times New Roman" w:hAnsi="Times New Roman"/>
          <w:i/>
          <w:sz w:val="28"/>
          <w:szCs w:val="28"/>
        </w:rPr>
        <w:t>вітний матеріал:</w:t>
      </w:r>
      <w:r w:rsidR="00E60334" w:rsidRPr="00685523">
        <w:rPr>
          <w:rFonts w:ascii="Times New Roman" w:hAnsi="Times New Roman"/>
          <w:sz w:val="28"/>
          <w:szCs w:val="28"/>
        </w:rPr>
        <w:t xml:space="preserve"> </w:t>
      </w:r>
      <w:r w:rsidR="00EE0D37" w:rsidRPr="00685523">
        <w:rPr>
          <w:rFonts w:ascii="Times New Roman" w:hAnsi="Times New Roman"/>
          <w:sz w:val="28"/>
          <w:szCs w:val="28"/>
        </w:rPr>
        <w:t>с</w:t>
      </w:r>
      <w:r w:rsidR="00E60334" w:rsidRPr="00685523">
        <w:rPr>
          <w:rFonts w:ascii="Times New Roman" w:hAnsi="Times New Roman"/>
          <w:sz w:val="28"/>
          <w:szCs w:val="28"/>
        </w:rPr>
        <w:t>хема встановлення</w:t>
      </w:r>
      <w:r w:rsidRPr="00685523">
        <w:rPr>
          <w:rFonts w:ascii="Times New Roman" w:hAnsi="Times New Roman"/>
          <w:sz w:val="28"/>
          <w:szCs w:val="28"/>
        </w:rPr>
        <w:t xml:space="preserve"> опадоміра Третьякова</w:t>
      </w:r>
      <w:r w:rsidR="00E60334" w:rsidRPr="00685523">
        <w:rPr>
          <w:rFonts w:ascii="Times New Roman" w:hAnsi="Times New Roman"/>
          <w:sz w:val="28"/>
          <w:szCs w:val="28"/>
        </w:rPr>
        <w:t>, схема вагового снігоміра, результати проведених в</w:t>
      </w:r>
      <w:r w:rsidRPr="00685523">
        <w:rPr>
          <w:rFonts w:ascii="Times New Roman" w:hAnsi="Times New Roman"/>
          <w:sz w:val="28"/>
          <w:szCs w:val="28"/>
        </w:rPr>
        <w:t>имірювань, занесен</w:t>
      </w:r>
      <w:r w:rsidR="005141BF" w:rsidRPr="00685523">
        <w:rPr>
          <w:rFonts w:ascii="Times New Roman" w:hAnsi="Times New Roman"/>
          <w:sz w:val="28"/>
          <w:szCs w:val="28"/>
        </w:rPr>
        <w:t>і</w:t>
      </w:r>
      <w:r w:rsidRPr="00685523">
        <w:rPr>
          <w:rFonts w:ascii="Times New Roman" w:hAnsi="Times New Roman"/>
          <w:sz w:val="28"/>
          <w:szCs w:val="28"/>
        </w:rPr>
        <w:t xml:space="preserve"> в таблицю; </w:t>
      </w:r>
      <w:r w:rsidR="008A6516" w:rsidRPr="00685523">
        <w:rPr>
          <w:rFonts w:ascii="Times New Roman" w:hAnsi="Times New Roman"/>
          <w:sz w:val="28"/>
          <w:szCs w:val="28"/>
        </w:rPr>
        <w:t>розв’язок</w:t>
      </w:r>
      <w:r w:rsidR="00E60334" w:rsidRPr="00685523">
        <w:rPr>
          <w:rFonts w:ascii="Times New Roman" w:hAnsi="Times New Roman"/>
          <w:sz w:val="28"/>
          <w:szCs w:val="28"/>
        </w:rPr>
        <w:t xml:space="preserve"> завдань; відповіді на контрольні питання.  </w:t>
      </w:r>
    </w:p>
    <w:p w14:paraId="7BC478C7" w14:textId="77777777" w:rsidR="00D35797" w:rsidRPr="00685523" w:rsidRDefault="00D35797" w:rsidP="00D35797">
      <w:pPr>
        <w:widowControl w:val="0"/>
        <w:shd w:val="clear" w:color="auto" w:fill="FFFFFF"/>
        <w:tabs>
          <w:tab w:val="left" w:pos="353"/>
          <w:tab w:val="left" w:pos="1134"/>
        </w:tabs>
        <w:autoSpaceDE w:val="0"/>
        <w:autoSpaceDN w:val="0"/>
        <w:adjustRightInd w:val="0"/>
        <w:spacing w:after="0" w:line="240" w:lineRule="auto"/>
        <w:jc w:val="right"/>
        <w:rPr>
          <w:rFonts w:ascii="Times New Roman" w:eastAsia="Times New Roman" w:hAnsi="Times New Roman"/>
          <w:sz w:val="28"/>
          <w:szCs w:val="28"/>
          <w:lang w:eastAsia="ru-RU"/>
        </w:rPr>
      </w:pPr>
    </w:p>
    <w:p w14:paraId="3B5A664D" w14:textId="77777777" w:rsidR="00261332" w:rsidRPr="00685523" w:rsidRDefault="00261332" w:rsidP="00141438">
      <w:pPr>
        <w:spacing w:after="0"/>
        <w:contextualSpacing/>
        <w:jc w:val="center"/>
        <w:rPr>
          <w:rFonts w:ascii="Times New Roman" w:hAnsi="Times New Roman"/>
          <w:b/>
          <w:sz w:val="28"/>
          <w:szCs w:val="28"/>
        </w:rPr>
      </w:pPr>
    </w:p>
    <w:p w14:paraId="16136321" w14:textId="77777777" w:rsidR="00261332" w:rsidRPr="00685523" w:rsidRDefault="00261332" w:rsidP="00141438">
      <w:pPr>
        <w:spacing w:after="0"/>
        <w:contextualSpacing/>
        <w:jc w:val="center"/>
        <w:rPr>
          <w:rFonts w:ascii="Times New Roman" w:hAnsi="Times New Roman"/>
          <w:b/>
          <w:sz w:val="28"/>
          <w:szCs w:val="28"/>
        </w:rPr>
      </w:pPr>
    </w:p>
    <w:p w14:paraId="00CEA396" w14:textId="77777777" w:rsidR="00261332" w:rsidRPr="00685523" w:rsidRDefault="00261332" w:rsidP="00141438">
      <w:pPr>
        <w:spacing w:after="0"/>
        <w:contextualSpacing/>
        <w:jc w:val="center"/>
        <w:rPr>
          <w:rFonts w:ascii="Times New Roman" w:hAnsi="Times New Roman"/>
          <w:b/>
          <w:sz w:val="28"/>
          <w:szCs w:val="28"/>
        </w:rPr>
      </w:pPr>
    </w:p>
    <w:p w14:paraId="1266669F" w14:textId="77777777" w:rsidR="00261332" w:rsidRPr="00685523" w:rsidRDefault="00261332" w:rsidP="00141438">
      <w:pPr>
        <w:spacing w:after="0"/>
        <w:contextualSpacing/>
        <w:jc w:val="center"/>
        <w:rPr>
          <w:rFonts w:ascii="Times New Roman" w:hAnsi="Times New Roman"/>
          <w:b/>
          <w:sz w:val="28"/>
          <w:szCs w:val="28"/>
        </w:rPr>
      </w:pPr>
    </w:p>
    <w:p w14:paraId="7D7B8CEB" w14:textId="77777777" w:rsidR="00261332" w:rsidRPr="00685523" w:rsidRDefault="00261332" w:rsidP="00141438">
      <w:pPr>
        <w:spacing w:after="0"/>
        <w:contextualSpacing/>
        <w:jc w:val="center"/>
        <w:rPr>
          <w:rFonts w:ascii="Times New Roman" w:hAnsi="Times New Roman"/>
          <w:b/>
          <w:sz w:val="28"/>
          <w:szCs w:val="28"/>
        </w:rPr>
      </w:pPr>
    </w:p>
    <w:p w14:paraId="07DA10B1" w14:textId="77777777" w:rsidR="005141BF" w:rsidRPr="00685523" w:rsidRDefault="005141BF" w:rsidP="00141438">
      <w:pPr>
        <w:spacing w:after="0"/>
        <w:contextualSpacing/>
        <w:jc w:val="center"/>
        <w:rPr>
          <w:rFonts w:ascii="Times New Roman" w:hAnsi="Times New Roman"/>
          <w:b/>
          <w:sz w:val="28"/>
          <w:szCs w:val="28"/>
        </w:rPr>
      </w:pPr>
    </w:p>
    <w:p w14:paraId="53BF152A" w14:textId="77777777" w:rsidR="00DE4345" w:rsidRPr="00685523" w:rsidRDefault="00A167C9" w:rsidP="00141438">
      <w:pPr>
        <w:spacing w:after="0"/>
        <w:contextualSpacing/>
        <w:jc w:val="center"/>
        <w:rPr>
          <w:rFonts w:ascii="Times New Roman" w:hAnsi="Times New Roman"/>
          <w:b/>
          <w:sz w:val="28"/>
          <w:szCs w:val="28"/>
        </w:rPr>
      </w:pPr>
      <w:r w:rsidRPr="00685523">
        <w:rPr>
          <w:rFonts w:ascii="Times New Roman" w:hAnsi="Times New Roman"/>
          <w:b/>
          <w:sz w:val="28"/>
          <w:szCs w:val="28"/>
        </w:rPr>
        <w:lastRenderedPageBreak/>
        <w:t>ТЕМА № 9</w:t>
      </w:r>
      <w:r w:rsidR="00DE4345" w:rsidRPr="00685523">
        <w:rPr>
          <w:rFonts w:ascii="Times New Roman" w:hAnsi="Times New Roman"/>
          <w:b/>
          <w:sz w:val="28"/>
          <w:szCs w:val="28"/>
        </w:rPr>
        <w:t>. ДОСЛІДЖЕННЯ  ВІТРОВОГО РЕЖИМУ ТЕРИТОРІЇ. СПОСТЕРЕЖЕННЯ ЗА ВІТРОМ. ЕКОЛО</w:t>
      </w:r>
      <w:r w:rsidR="00141438" w:rsidRPr="00685523">
        <w:rPr>
          <w:rFonts w:ascii="Times New Roman" w:hAnsi="Times New Roman"/>
          <w:b/>
          <w:sz w:val="28"/>
          <w:szCs w:val="28"/>
        </w:rPr>
        <w:t>ГІЧНІ НАСЛІДКИ ДІЯЛЬНОСТІ ВІТРУ</w:t>
      </w:r>
    </w:p>
    <w:p w14:paraId="649BD54E" w14:textId="77777777" w:rsidR="00DE4345" w:rsidRPr="00685523" w:rsidRDefault="00DE4345" w:rsidP="00661C13">
      <w:pPr>
        <w:spacing w:before="120" w:after="0" w:line="240" w:lineRule="auto"/>
        <w:ind w:firstLine="720"/>
        <w:jc w:val="both"/>
        <w:rPr>
          <w:rFonts w:ascii="Times New Roman CYR" w:eastAsia="Times New Roman" w:hAnsi="Times New Roman CYR"/>
          <w:kern w:val="2"/>
          <w:sz w:val="28"/>
          <w:szCs w:val="28"/>
          <w:lang w:eastAsia="ru-RU"/>
        </w:rPr>
      </w:pPr>
      <w:r w:rsidRPr="00685523">
        <w:rPr>
          <w:rFonts w:ascii="Times New Roman" w:hAnsi="Times New Roman"/>
          <w:b/>
          <w:sz w:val="28"/>
          <w:szCs w:val="28"/>
        </w:rPr>
        <w:t xml:space="preserve">Мета: </w:t>
      </w:r>
      <w:r w:rsidRPr="00685523">
        <w:rPr>
          <w:rFonts w:ascii="Times New Roman CYR" w:eastAsia="Times New Roman" w:hAnsi="Times New Roman CYR"/>
          <w:b/>
          <w:kern w:val="2"/>
          <w:sz w:val="28"/>
          <w:szCs w:val="28"/>
          <w:lang w:eastAsia="ru-RU"/>
        </w:rPr>
        <w:t xml:space="preserve"> </w:t>
      </w:r>
      <w:r w:rsidRPr="00685523">
        <w:rPr>
          <w:rFonts w:ascii="Times New Roman" w:hAnsi="Times New Roman"/>
          <w:sz w:val="28"/>
          <w:szCs w:val="28"/>
        </w:rPr>
        <w:t xml:space="preserve">ознайомитись </w:t>
      </w:r>
      <w:r w:rsidR="00661C13" w:rsidRPr="00685523">
        <w:rPr>
          <w:rFonts w:ascii="Times New Roman" w:hAnsi="Times New Roman"/>
          <w:sz w:val="28"/>
          <w:szCs w:val="28"/>
        </w:rPr>
        <w:t>і</w:t>
      </w:r>
      <w:r w:rsidRPr="00685523">
        <w:rPr>
          <w:rFonts w:ascii="Times New Roman" w:hAnsi="Times New Roman"/>
          <w:sz w:val="28"/>
          <w:szCs w:val="28"/>
        </w:rPr>
        <w:t xml:space="preserve">з особливостями вітрового режиму,  шкалою Бофорта;  </w:t>
      </w:r>
      <w:r w:rsidRPr="00685523">
        <w:rPr>
          <w:rFonts w:ascii="Times New Roman CYR" w:eastAsia="Times New Roman" w:hAnsi="Times New Roman CYR"/>
          <w:kern w:val="2"/>
          <w:sz w:val="28"/>
          <w:szCs w:val="28"/>
          <w:lang w:eastAsia="ru-RU"/>
        </w:rPr>
        <w:t>вивчити будову приладів, призначених для вимірювання швидкості та напрямку вітру</w:t>
      </w:r>
      <w:r w:rsidR="00661C13" w:rsidRPr="00685523">
        <w:rPr>
          <w:rFonts w:ascii="Times New Roman CYR" w:eastAsia="Times New Roman" w:hAnsi="Times New Roman CYR"/>
          <w:kern w:val="2"/>
          <w:sz w:val="28"/>
          <w:szCs w:val="28"/>
          <w:lang w:eastAsia="ru-RU"/>
        </w:rPr>
        <w:t>; п</w:t>
      </w:r>
      <w:r w:rsidRPr="00685523">
        <w:rPr>
          <w:rFonts w:ascii="Times New Roman" w:hAnsi="Times New Roman"/>
          <w:sz w:val="28"/>
          <w:szCs w:val="28"/>
        </w:rPr>
        <w:t>обудувати  розу вітрів</w:t>
      </w:r>
      <w:r w:rsidR="00661C13" w:rsidRPr="00685523">
        <w:rPr>
          <w:rFonts w:ascii="Times New Roman" w:hAnsi="Times New Roman"/>
          <w:sz w:val="28"/>
          <w:szCs w:val="28"/>
        </w:rPr>
        <w:t xml:space="preserve">; дослідити </w:t>
      </w:r>
      <w:r w:rsidRPr="00685523">
        <w:rPr>
          <w:rFonts w:ascii="Times New Roman CYR" w:eastAsia="Times New Roman" w:hAnsi="Times New Roman CYR"/>
          <w:kern w:val="2"/>
          <w:sz w:val="28"/>
          <w:szCs w:val="28"/>
          <w:lang w:eastAsia="ru-RU"/>
        </w:rPr>
        <w:t>швидк</w:t>
      </w:r>
      <w:r w:rsidR="00661C13" w:rsidRPr="00685523">
        <w:rPr>
          <w:rFonts w:ascii="Times New Roman CYR" w:eastAsia="Times New Roman" w:hAnsi="Times New Roman CYR"/>
          <w:kern w:val="2"/>
          <w:sz w:val="28"/>
          <w:szCs w:val="28"/>
          <w:lang w:eastAsia="ru-RU"/>
        </w:rPr>
        <w:t>ість</w:t>
      </w:r>
      <w:r w:rsidRPr="00685523">
        <w:rPr>
          <w:rFonts w:ascii="Times New Roman CYR" w:eastAsia="Times New Roman" w:hAnsi="Times New Roman CYR"/>
          <w:kern w:val="2"/>
          <w:sz w:val="28"/>
          <w:szCs w:val="28"/>
          <w:lang w:eastAsia="ru-RU"/>
        </w:rPr>
        <w:t xml:space="preserve"> вітру на території університету.</w:t>
      </w:r>
    </w:p>
    <w:p w14:paraId="49530480" w14:textId="77777777" w:rsidR="00DE4345" w:rsidRPr="00685523" w:rsidRDefault="00661C13" w:rsidP="002634ED">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Прилади, обладнання, матеріали:</w:t>
      </w:r>
      <w:r w:rsidR="00DE4345" w:rsidRPr="00685523">
        <w:rPr>
          <w:rFonts w:ascii="Times New Roman" w:hAnsi="Times New Roman"/>
          <w:sz w:val="28"/>
          <w:szCs w:val="28"/>
        </w:rPr>
        <w:t xml:space="preserve"> </w:t>
      </w:r>
      <w:r w:rsidRPr="00685523">
        <w:rPr>
          <w:rFonts w:ascii="Times New Roman" w:hAnsi="Times New Roman"/>
          <w:sz w:val="28"/>
          <w:szCs w:val="28"/>
        </w:rPr>
        <w:t>а</w:t>
      </w:r>
      <w:r w:rsidR="00DE4345" w:rsidRPr="00685523">
        <w:rPr>
          <w:rFonts w:ascii="Times New Roman" w:hAnsi="Times New Roman"/>
          <w:sz w:val="28"/>
          <w:szCs w:val="28"/>
        </w:rPr>
        <w:t>немометр ручний, вентилятор, секундомір (або годинник із секундною стрілкою), довідковий матеріал</w:t>
      </w:r>
      <w:r w:rsidRPr="00685523">
        <w:rPr>
          <w:rFonts w:ascii="Times New Roman" w:hAnsi="Times New Roman"/>
          <w:sz w:val="28"/>
          <w:szCs w:val="28"/>
        </w:rPr>
        <w:t>,</w:t>
      </w:r>
      <w:r w:rsidR="00DE4345" w:rsidRPr="00685523">
        <w:rPr>
          <w:rFonts w:ascii="Times New Roman" w:hAnsi="Times New Roman"/>
          <w:sz w:val="28"/>
          <w:szCs w:val="28"/>
        </w:rPr>
        <w:t xml:space="preserve"> таблиці з </w:t>
      </w:r>
      <w:r w:rsidRPr="00685523">
        <w:rPr>
          <w:rFonts w:ascii="Times New Roman" w:hAnsi="Times New Roman"/>
          <w:sz w:val="28"/>
          <w:szCs w:val="28"/>
        </w:rPr>
        <w:t>г</w:t>
      </w:r>
      <w:r w:rsidR="00DE4345" w:rsidRPr="00685523">
        <w:rPr>
          <w:rFonts w:ascii="Times New Roman" w:hAnsi="Times New Roman"/>
          <w:sz w:val="28"/>
          <w:szCs w:val="28"/>
        </w:rPr>
        <w:t xml:space="preserve">ідрометцентру.         </w:t>
      </w:r>
    </w:p>
    <w:p w14:paraId="10E08350" w14:textId="77777777" w:rsidR="00DE4345" w:rsidRPr="00685523" w:rsidRDefault="00DE4345" w:rsidP="00275771">
      <w:pPr>
        <w:spacing w:before="120" w:after="24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101A3B41" w14:textId="77777777" w:rsidR="00275771" w:rsidRPr="00685523" w:rsidRDefault="00DE4345" w:rsidP="00275771">
      <w:pPr>
        <w:spacing w:after="0" w:line="240" w:lineRule="auto"/>
        <w:ind w:firstLine="709"/>
        <w:jc w:val="both"/>
        <w:rPr>
          <w:rFonts w:ascii="Times New Roman" w:hAnsi="Times New Roman"/>
          <w:sz w:val="28"/>
          <w:szCs w:val="28"/>
        </w:rPr>
      </w:pPr>
      <w:r w:rsidRPr="00685523">
        <w:rPr>
          <w:rFonts w:ascii="Times New Roman" w:hAnsi="Times New Roman"/>
          <w:i/>
          <w:sz w:val="28"/>
          <w:szCs w:val="28"/>
        </w:rPr>
        <w:t>Вітер</w:t>
      </w:r>
      <w:r w:rsidRPr="00685523">
        <w:rPr>
          <w:rFonts w:ascii="Times New Roman" w:hAnsi="Times New Roman"/>
          <w:sz w:val="28"/>
          <w:szCs w:val="28"/>
        </w:rPr>
        <w:t xml:space="preserve"> – це горизонтальне переміщення повітряних мас відносно земної поверхні. Вітер характеризується швидкістю й напрямком. </w:t>
      </w:r>
      <w:r w:rsidR="00275771" w:rsidRPr="00685523">
        <w:rPr>
          <w:rFonts w:ascii="Times New Roman" w:hAnsi="Times New Roman"/>
          <w:sz w:val="28"/>
          <w:szCs w:val="28"/>
        </w:rPr>
        <w:t>Ок</w:t>
      </w:r>
      <w:r w:rsidRPr="00685523">
        <w:rPr>
          <w:rFonts w:ascii="Times New Roman" w:hAnsi="Times New Roman"/>
          <w:sz w:val="28"/>
          <w:szCs w:val="28"/>
        </w:rPr>
        <w:t>рім цих параметрів</w:t>
      </w:r>
      <w:r w:rsidR="00275771" w:rsidRPr="00685523">
        <w:rPr>
          <w:rFonts w:ascii="Times New Roman" w:hAnsi="Times New Roman"/>
          <w:sz w:val="28"/>
          <w:szCs w:val="28"/>
        </w:rPr>
        <w:t>,</w:t>
      </w:r>
      <w:r w:rsidRPr="00685523">
        <w:rPr>
          <w:rFonts w:ascii="Times New Roman" w:hAnsi="Times New Roman"/>
          <w:sz w:val="28"/>
          <w:szCs w:val="28"/>
        </w:rPr>
        <w:t xml:space="preserve"> у метеорології особливу увагу приділяють мінливості швидкості й напрямку вітру в часі (</w:t>
      </w:r>
      <w:r w:rsidRPr="00685523">
        <w:rPr>
          <w:rFonts w:ascii="Times New Roman" w:hAnsi="Times New Roman"/>
          <w:i/>
          <w:sz w:val="28"/>
          <w:szCs w:val="28"/>
        </w:rPr>
        <w:t>поривчастість вітру</w:t>
      </w:r>
      <w:r w:rsidRPr="00685523">
        <w:rPr>
          <w:rFonts w:ascii="Times New Roman" w:hAnsi="Times New Roman"/>
          <w:sz w:val="28"/>
          <w:szCs w:val="28"/>
        </w:rPr>
        <w:t>). Швидкість і напрямок вітру на метео</w:t>
      </w:r>
      <w:r w:rsidR="00992FAB" w:rsidRPr="00685523">
        <w:rPr>
          <w:rFonts w:ascii="Times New Roman" w:hAnsi="Times New Roman"/>
          <w:sz w:val="28"/>
          <w:szCs w:val="28"/>
        </w:rPr>
        <w:t>станціях вимірюють на висоті 10</w:t>
      </w:r>
      <w:r w:rsidR="00275771" w:rsidRPr="00685523">
        <w:rPr>
          <w:rFonts w:ascii="Times New Roman" w:hAnsi="Times New Roman"/>
          <w:sz w:val="28"/>
          <w:szCs w:val="28"/>
        </w:rPr>
        <w:t>-</w:t>
      </w:r>
      <w:r w:rsidRPr="00685523">
        <w:rPr>
          <w:rFonts w:ascii="Times New Roman" w:hAnsi="Times New Roman"/>
          <w:sz w:val="28"/>
          <w:szCs w:val="28"/>
        </w:rPr>
        <w:t>12 м від поверхні землі.</w:t>
      </w:r>
    </w:p>
    <w:p w14:paraId="595FE003" w14:textId="77777777" w:rsidR="00275771" w:rsidRPr="00685523" w:rsidRDefault="00DE4345" w:rsidP="00275771">
      <w:pPr>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Силу вітру визначають </w:t>
      </w:r>
      <w:r w:rsidR="00275771" w:rsidRPr="00685523">
        <w:rPr>
          <w:rFonts w:ascii="Times New Roman" w:hAnsi="Times New Roman"/>
          <w:sz w:val="28"/>
          <w:szCs w:val="28"/>
        </w:rPr>
        <w:t>у</w:t>
      </w:r>
      <w:r w:rsidRPr="00685523">
        <w:rPr>
          <w:rFonts w:ascii="Times New Roman" w:hAnsi="Times New Roman"/>
          <w:sz w:val="28"/>
          <w:szCs w:val="28"/>
        </w:rPr>
        <w:t xml:space="preserve"> бала</w:t>
      </w:r>
      <w:r w:rsidR="009A7385" w:rsidRPr="00685523">
        <w:rPr>
          <w:rFonts w:ascii="Times New Roman" w:hAnsi="Times New Roman"/>
          <w:sz w:val="28"/>
          <w:szCs w:val="28"/>
        </w:rPr>
        <w:t>х за шкалою Ботфорта</w:t>
      </w:r>
      <w:r w:rsidRPr="00685523">
        <w:rPr>
          <w:rFonts w:ascii="Times New Roman" w:hAnsi="Times New Roman"/>
          <w:sz w:val="28"/>
          <w:szCs w:val="28"/>
        </w:rPr>
        <w:t xml:space="preserve">, що використовують </w:t>
      </w:r>
      <w:r w:rsidR="00275771" w:rsidRPr="00685523">
        <w:rPr>
          <w:rFonts w:ascii="Times New Roman" w:hAnsi="Times New Roman"/>
          <w:sz w:val="28"/>
          <w:szCs w:val="28"/>
        </w:rPr>
        <w:t>у</w:t>
      </w:r>
      <w:r w:rsidRPr="00685523">
        <w:rPr>
          <w:rFonts w:ascii="Times New Roman" w:hAnsi="Times New Roman"/>
          <w:sz w:val="28"/>
          <w:szCs w:val="28"/>
        </w:rPr>
        <w:t xml:space="preserve"> міжнародній синоптичній практиці з 1874 р.</w:t>
      </w:r>
    </w:p>
    <w:p w14:paraId="4E21C428" w14:textId="77777777" w:rsidR="00275771" w:rsidRPr="00685523" w:rsidRDefault="00DE4345" w:rsidP="00275771">
      <w:pPr>
        <w:spacing w:after="0" w:line="240" w:lineRule="auto"/>
        <w:ind w:firstLine="709"/>
        <w:jc w:val="both"/>
        <w:rPr>
          <w:rFonts w:ascii="Times New Roman" w:hAnsi="Times New Roman"/>
          <w:sz w:val="28"/>
          <w:szCs w:val="28"/>
        </w:rPr>
      </w:pPr>
      <w:r w:rsidRPr="00685523">
        <w:rPr>
          <w:rFonts w:ascii="Times New Roman" w:hAnsi="Times New Roman"/>
          <w:sz w:val="28"/>
          <w:szCs w:val="28"/>
        </w:rPr>
        <w:t>Прилади, що вимірюють швидкість вітру, називають</w:t>
      </w:r>
      <w:r w:rsidR="00275771" w:rsidRPr="00685523">
        <w:rPr>
          <w:rFonts w:ascii="Times New Roman" w:hAnsi="Times New Roman"/>
          <w:sz w:val="28"/>
          <w:szCs w:val="28"/>
        </w:rPr>
        <w:t>ся</w:t>
      </w:r>
      <w:r w:rsidRPr="00685523">
        <w:rPr>
          <w:rFonts w:ascii="Times New Roman" w:hAnsi="Times New Roman"/>
          <w:sz w:val="28"/>
          <w:szCs w:val="28"/>
        </w:rPr>
        <w:t xml:space="preserve"> </w:t>
      </w:r>
      <w:r w:rsidRPr="00685523">
        <w:rPr>
          <w:rFonts w:ascii="Times New Roman" w:hAnsi="Times New Roman"/>
          <w:i/>
          <w:sz w:val="28"/>
          <w:szCs w:val="28"/>
        </w:rPr>
        <w:t xml:space="preserve">анемометрами </w:t>
      </w:r>
      <w:r w:rsidR="004E0C4E" w:rsidRPr="00685523">
        <w:rPr>
          <w:rFonts w:ascii="Times New Roman" w:hAnsi="Times New Roman"/>
          <w:sz w:val="28"/>
          <w:szCs w:val="28"/>
        </w:rPr>
        <w:t>(рис. 13</w:t>
      </w:r>
      <w:r w:rsidRPr="00685523">
        <w:rPr>
          <w:rFonts w:ascii="Times New Roman" w:hAnsi="Times New Roman"/>
          <w:sz w:val="28"/>
          <w:szCs w:val="28"/>
        </w:rPr>
        <w:t xml:space="preserve">), а швидкість і напрямок вітру – </w:t>
      </w:r>
      <w:r w:rsidRPr="00685523">
        <w:rPr>
          <w:rFonts w:ascii="Times New Roman" w:hAnsi="Times New Roman"/>
          <w:i/>
          <w:sz w:val="28"/>
          <w:szCs w:val="28"/>
        </w:rPr>
        <w:t>анеморумбометрами</w:t>
      </w:r>
      <w:r w:rsidRPr="00685523">
        <w:rPr>
          <w:rFonts w:ascii="Times New Roman" w:hAnsi="Times New Roman"/>
          <w:sz w:val="28"/>
          <w:szCs w:val="28"/>
        </w:rPr>
        <w:t>.</w:t>
      </w:r>
    </w:p>
    <w:p w14:paraId="006F100C" w14:textId="77777777" w:rsidR="00DE4345" w:rsidRPr="00685523" w:rsidRDefault="00DE4345" w:rsidP="00275771">
      <w:pPr>
        <w:spacing w:after="0" w:line="240" w:lineRule="auto"/>
        <w:ind w:firstLine="709"/>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i/>
          <w:sz w:val="28"/>
          <w:szCs w:val="28"/>
        </w:rPr>
        <w:t>Анеморумбограф</w:t>
      </w:r>
      <w:r w:rsidRPr="00685523">
        <w:rPr>
          <w:rFonts w:ascii="Times New Roman" w:hAnsi="Times New Roman"/>
          <w:sz w:val="28"/>
          <w:szCs w:val="28"/>
        </w:rPr>
        <w:t xml:space="preserve"> – прилад, що безперервно реєструє напрямок і швидкість вітру.</w:t>
      </w:r>
    </w:p>
    <w:p w14:paraId="3FC743D9" w14:textId="77777777" w:rsidR="00DE4345" w:rsidRPr="00685523" w:rsidRDefault="00DE4345" w:rsidP="00DE4345">
      <w:pPr>
        <w:spacing w:after="120"/>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1727B484" wp14:editId="6944FAC7">
            <wp:extent cx="2209800" cy="1844040"/>
            <wp:effectExtent l="0" t="0" r="0" b="0"/>
            <wp:docPr id="13" name="Рисунок 6" descr="08160736_анем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8160736_анемометр+"/>
                    <pic:cNvPicPr>
                      <a:picLocks noChangeAspect="1" noChangeArrowheads="1"/>
                    </pic:cNvPicPr>
                  </pic:nvPicPr>
                  <pic:blipFill>
                    <a:blip r:embed="rId23">
                      <a:extLst>
                        <a:ext uri="{28A0092B-C50C-407E-A947-70E740481C1C}">
                          <a14:useLocalDpi xmlns:a14="http://schemas.microsoft.com/office/drawing/2010/main" val="0"/>
                        </a:ext>
                      </a:extLst>
                    </a:blip>
                    <a:srcRect t="6573"/>
                    <a:stretch>
                      <a:fillRect/>
                    </a:stretch>
                  </pic:blipFill>
                  <pic:spPr bwMode="auto">
                    <a:xfrm>
                      <a:off x="0" y="0"/>
                      <a:ext cx="2209800" cy="1844040"/>
                    </a:xfrm>
                    <a:prstGeom prst="rect">
                      <a:avLst/>
                    </a:prstGeom>
                    <a:noFill/>
                    <a:ln>
                      <a:noFill/>
                    </a:ln>
                  </pic:spPr>
                </pic:pic>
              </a:graphicData>
            </a:graphic>
          </wp:inline>
        </w:drawing>
      </w:r>
    </w:p>
    <w:p w14:paraId="5A82AB1B" w14:textId="77777777" w:rsidR="00275771" w:rsidRPr="00685523" w:rsidRDefault="004E0C4E" w:rsidP="00275771">
      <w:pPr>
        <w:spacing w:after="0" w:line="240" w:lineRule="auto"/>
        <w:jc w:val="center"/>
        <w:rPr>
          <w:rFonts w:ascii="Times New Roman" w:hAnsi="Times New Roman"/>
          <w:sz w:val="28"/>
          <w:szCs w:val="28"/>
        </w:rPr>
      </w:pPr>
      <w:r w:rsidRPr="00685523">
        <w:rPr>
          <w:rFonts w:ascii="Times New Roman" w:hAnsi="Times New Roman"/>
          <w:sz w:val="28"/>
          <w:szCs w:val="28"/>
        </w:rPr>
        <w:t>Рисунок 13</w:t>
      </w:r>
      <w:r w:rsidR="00DE4345" w:rsidRPr="00685523">
        <w:rPr>
          <w:rFonts w:ascii="Times New Roman" w:hAnsi="Times New Roman"/>
          <w:sz w:val="28"/>
          <w:szCs w:val="28"/>
        </w:rPr>
        <w:t xml:space="preserve"> – Анемометр чашковий ручний і анемометр з млиновою </w:t>
      </w:r>
    </w:p>
    <w:p w14:paraId="61EB16DA" w14:textId="77777777" w:rsidR="002634ED" w:rsidRPr="00685523" w:rsidRDefault="00DE4345" w:rsidP="00275771">
      <w:pPr>
        <w:spacing w:after="0" w:line="240" w:lineRule="auto"/>
        <w:jc w:val="center"/>
        <w:rPr>
          <w:rFonts w:ascii="Times New Roman" w:hAnsi="Times New Roman"/>
          <w:sz w:val="28"/>
          <w:szCs w:val="28"/>
        </w:rPr>
      </w:pPr>
      <w:r w:rsidRPr="00685523">
        <w:rPr>
          <w:rFonts w:ascii="Times New Roman" w:hAnsi="Times New Roman"/>
          <w:sz w:val="28"/>
          <w:szCs w:val="28"/>
        </w:rPr>
        <w:t>вертушкою</w:t>
      </w:r>
    </w:p>
    <w:p w14:paraId="12D8A68E" w14:textId="77777777" w:rsidR="00275771" w:rsidRPr="00685523" w:rsidRDefault="00275771" w:rsidP="00781008">
      <w:pPr>
        <w:spacing w:after="0"/>
        <w:ind w:firstLine="708"/>
        <w:jc w:val="both"/>
        <w:rPr>
          <w:rFonts w:ascii="Times New Roman" w:eastAsia="Times New Roman" w:hAnsi="Times New Roman"/>
          <w:bCs/>
          <w:sz w:val="28"/>
          <w:szCs w:val="28"/>
        </w:rPr>
      </w:pPr>
    </w:p>
    <w:p w14:paraId="1C7A44A5" w14:textId="77777777" w:rsidR="009A7385" w:rsidRPr="00685523" w:rsidRDefault="00DE4345" w:rsidP="00275771">
      <w:pPr>
        <w:spacing w:after="0" w:line="240" w:lineRule="auto"/>
        <w:ind w:firstLine="708"/>
        <w:jc w:val="both"/>
        <w:rPr>
          <w:rFonts w:ascii="Times New Roman" w:eastAsia="Times New Roman" w:hAnsi="Times New Roman"/>
          <w:bCs/>
          <w:sz w:val="28"/>
          <w:szCs w:val="28"/>
        </w:rPr>
      </w:pPr>
      <w:r w:rsidRPr="00685523">
        <w:rPr>
          <w:rFonts w:ascii="Times New Roman" w:eastAsia="Times New Roman" w:hAnsi="Times New Roman"/>
          <w:bCs/>
          <w:sz w:val="28"/>
          <w:szCs w:val="28"/>
        </w:rPr>
        <w:t xml:space="preserve">Для візуальної оцінки швидкості вітру </w:t>
      </w:r>
      <w:r w:rsidR="00275771" w:rsidRPr="00685523">
        <w:rPr>
          <w:rFonts w:ascii="Times New Roman" w:eastAsia="Times New Roman" w:hAnsi="Times New Roman"/>
          <w:bCs/>
          <w:sz w:val="28"/>
          <w:szCs w:val="28"/>
        </w:rPr>
        <w:t>слугує</w:t>
      </w:r>
      <w:r w:rsidRPr="00685523">
        <w:rPr>
          <w:rFonts w:ascii="Times New Roman" w:eastAsia="Times New Roman" w:hAnsi="Times New Roman"/>
          <w:bCs/>
          <w:sz w:val="28"/>
          <w:szCs w:val="28"/>
        </w:rPr>
        <w:t xml:space="preserve"> шкала Ботфорта. Метеорологічний напрям вітру </w:t>
      </w:r>
      <w:r w:rsidR="00275771" w:rsidRPr="00685523">
        <w:rPr>
          <w:rFonts w:ascii="Times New Roman" w:eastAsia="Times New Roman" w:hAnsi="Times New Roman"/>
          <w:bCs/>
          <w:sz w:val="28"/>
          <w:szCs w:val="28"/>
        </w:rPr>
        <w:t>в</w:t>
      </w:r>
      <w:r w:rsidRPr="00685523">
        <w:rPr>
          <w:rFonts w:ascii="Times New Roman" w:eastAsia="Times New Roman" w:hAnsi="Times New Roman"/>
          <w:bCs/>
          <w:sz w:val="28"/>
          <w:szCs w:val="28"/>
        </w:rPr>
        <w:t>казується азимутом точки, звідки дме вітер; тоді як аеронавігаційний напрям вітру – куди дме</w:t>
      </w:r>
      <w:r w:rsidR="00275771" w:rsidRPr="00685523">
        <w:rPr>
          <w:rFonts w:ascii="Times New Roman" w:eastAsia="Times New Roman" w:hAnsi="Times New Roman"/>
          <w:bCs/>
          <w:sz w:val="28"/>
          <w:szCs w:val="28"/>
        </w:rPr>
        <w:t>. Відтак</w:t>
      </w:r>
      <w:r w:rsidRPr="00685523">
        <w:rPr>
          <w:rFonts w:ascii="Times New Roman" w:eastAsia="Times New Roman" w:hAnsi="Times New Roman"/>
          <w:bCs/>
          <w:sz w:val="28"/>
          <w:szCs w:val="28"/>
        </w:rPr>
        <w:t xml:space="preserve"> значення розрізняються на 180</w:t>
      </w:r>
      <w:r w:rsidR="00275771" w:rsidRPr="00685523">
        <w:rPr>
          <w:rFonts w:ascii="Times New Roman" w:eastAsia="Times New Roman" w:hAnsi="Times New Roman"/>
          <w:bCs/>
          <w:sz w:val="28"/>
          <w:szCs w:val="28"/>
          <w:vertAlign w:val="superscript"/>
        </w:rPr>
        <w:t>0</w:t>
      </w:r>
      <w:r w:rsidRPr="00685523">
        <w:rPr>
          <w:rFonts w:ascii="Times New Roman" w:eastAsia="Times New Roman" w:hAnsi="Times New Roman"/>
          <w:bCs/>
          <w:sz w:val="28"/>
          <w:szCs w:val="28"/>
        </w:rPr>
        <w:t xml:space="preserve">С. </w:t>
      </w:r>
    </w:p>
    <w:p w14:paraId="19A8241E" w14:textId="77777777" w:rsidR="009A7385" w:rsidRPr="00685523" w:rsidRDefault="009A7385" w:rsidP="00275771">
      <w:pPr>
        <w:spacing w:after="0" w:line="240" w:lineRule="auto"/>
        <w:ind w:firstLine="708"/>
        <w:jc w:val="both"/>
        <w:rPr>
          <w:rFonts w:ascii="Times New Roman" w:eastAsia="Times New Roman" w:hAnsi="Times New Roman"/>
          <w:bCs/>
          <w:sz w:val="28"/>
          <w:szCs w:val="28"/>
        </w:rPr>
      </w:pPr>
      <w:r w:rsidRPr="00685523">
        <w:rPr>
          <w:rFonts w:ascii="Times New Roman" w:eastAsia="Times New Roman" w:hAnsi="Times New Roman"/>
          <w:b/>
          <w:bCs/>
          <w:sz w:val="28"/>
          <w:szCs w:val="28"/>
        </w:rPr>
        <w:t>Характеристики вітру.</w:t>
      </w:r>
      <w:r w:rsidRPr="00685523">
        <w:rPr>
          <w:rFonts w:ascii="Times New Roman" w:eastAsia="Times New Roman" w:hAnsi="Times New Roman"/>
          <w:bCs/>
          <w:sz w:val="28"/>
          <w:szCs w:val="28"/>
        </w:rPr>
        <w:t xml:space="preserve"> Вітер характеризується напрямком, швидкістю </w:t>
      </w:r>
      <w:r w:rsidR="00275771" w:rsidRPr="00685523">
        <w:rPr>
          <w:rFonts w:ascii="Times New Roman" w:eastAsia="Times New Roman" w:hAnsi="Times New Roman"/>
          <w:bCs/>
          <w:sz w:val="28"/>
          <w:szCs w:val="28"/>
        </w:rPr>
        <w:t>та</w:t>
      </w:r>
      <w:r w:rsidRPr="00685523">
        <w:rPr>
          <w:rFonts w:ascii="Times New Roman" w:eastAsia="Times New Roman" w:hAnsi="Times New Roman"/>
          <w:bCs/>
          <w:sz w:val="28"/>
          <w:szCs w:val="28"/>
        </w:rPr>
        <w:t xml:space="preserve"> поривчастістю. Повітря переміщується з районів із високим тиском туди, де тиск менший. Швидкість цього переміщення тим більша, чим більша різниця тиску на одиницю відстані (по горизонталі).</w:t>
      </w:r>
    </w:p>
    <w:p w14:paraId="627E52E3" w14:textId="77777777" w:rsidR="00275771" w:rsidRPr="00685523" w:rsidRDefault="009A7385" w:rsidP="00275771">
      <w:pPr>
        <w:spacing w:after="0" w:line="240" w:lineRule="auto"/>
        <w:ind w:firstLine="708"/>
        <w:jc w:val="both"/>
        <w:rPr>
          <w:rFonts w:ascii="Times New Roman" w:eastAsia="Times New Roman" w:hAnsi="Times New Roman"/>
          <w:bCs/>
          <w:sz w:val="28"/>
          <w:szCs w:val="28"/>
        </w:rPr>
      </w:pPr>
      <w:r w:rsidRPr="00685523">
        <w:rPr>
          <w:rFonts w:ascii="Times New Roman" w:eastAsia="Times New Roman" w:hAnsi="Times New Roman"/>
          <w:bCs/>
          <w:sz w:val="28"/>
          <w:szCs w:val="28"/>
        </w:rPr>
        <w:lastRenderedPageBreak/>
        <w:t>Рух повітря, що виник під дією сили горизонтального баричного градієнта, відбувається не точно по напрямку градієнта, тобто не по перпендикуляр</w:t>
      </w:r>
      <w:r w:rsidR="00275771" w:rsidRPr="00685523">
        <w:rPr>
          <w:rFonts w:ascii="Times New Roman" w:eastAsia="Times New Roman" w:hAnsi="Times New Roman"/>
          <w:bCs/>
          <w:sz w:val="28"/>
          <w:szCs w:val="28"/>
        </w:rPr>
        <w:t>у</w:t>
      </w:r>
      <w:r w:rsidRPr="00685523">
        <w:rPr>
          <w:rFonts w:ascii="Times New Roman" w:eastAsia="Times New Roman" w:hAnsi="Times New Roman"/>
          <w:bCs/>
          <w:sz w:val="28"/>
          <w:szCs w:val="28"/>
        </w:rPr>
        <w:t xml:space="preserve"> до ізобари від високого тиску до низького, а по більш складній траєкторії, обумовлен</w:t>
      </w:r>
      <w:r w:rsidR="00275771" w:rsidRPr="00685523">
        <w:rPr>
          <w:rFonts w:ascii="Times New Roman" w:eastAsia="Times New Roman" w:hAnsi="Times New Roman"/>
          <w:bCs/>
          <w:sz w:val="28"/>
          <w:szCs w:val="28"/>
        </w:rPr>
        <w:t>ій</w:t>
      </w:r>
      <w:r w:rsidRPr="00685523">
        <w:rPr>
          <w:rFonts w:ascii="Times New Roman" w:eastAsia="Times New Roman" w:hAnsi="Times New Roman"/>
          <w:bCs/>
          <w:sz w:val="28"/>
          <w:szCs w:val="28"/>
        </w:rPr>
        <w:t xml:space="preserve"> взаємодією сили градієнта із силою, що відхиляє  обертання Землі, відцентровою силою </w:t>
      </w:r>
      <w:r w:rsidR="00275771" w:rsidRPr="00685523">
        <w:rPr>
          <w:rFonts w:ascii="Times New Roman" w:eastAsia="Times New Roman" w:hAnsi="Times New Roman"/>
          <w:bCs/>
          <w:sz w:val="28"/>
          <w:szCs w:val="28"/>
        </w:rPr>
        <w:t>та</w:t>
      </w:r>
      <w:r w:rsidRPr="00685523">
        <w:rPr>
          <w:rFonts w:ascii="Times New Roman" w:eastAsia="Times New Roman" w:hAnsi="Times New Roman"/>
          <w:bCs/>
          <w:sz w:val="28"/>
          <w:szCs w:val="28"/>
        </w:rPr>
        <w:t xml:space="preserve"> силою тертя. Під сукупним впливом цих сил вітер у нижньому шарі атмосфери над сушею відхиляється від баричного градієнта на 50-60°С, над морем – на </w:t>
      </w:r>
      <w:r w:rsidR="00781008" w:rsidRPr="00685523">
        <w:rPr>
          <w:rFonts w:ascii="Times New Roman" w:eastAsia="Times New Roman" w:hAnsi="Times New Roman"/>
          <w:bCs/>
          <w:sz w:val="28"/>
          <w:szCs w:val="28"/>
        </w:rPr>
        <w:t>60</w:t>
      </w:r>
      <w:r w:rsidR="00275771" w:rsidRPr="00685523">
        <w:rPr>
          <w:rFonts w:ascii="Times New Roman" w:eastAsia="Times New Roman" w:hAnsi="Times New Roman"/>
          <w:bCs/>
          <w:sz w:val="28"/>
          <w:szCs w:val="28"/>
        </w:rPr>
        <w:t>-</w:t>
      </w:r>
      <w:r w:rsidR="00781008" w:rsidRPr="00685523">
        <w:rPr>
          <w:rFonts w:ascii="Times New Roman" w:eastAsia="Times New Roman" w:hAnsi="Times New Roman"/>
          <w:bCs/>
          <w:sz w:val="28"/>
          <w:szCs w:val="28"/>
        </w:rPr>
        <w:t>70°С.  Вище шару тертя (1000</w:t>
      </w:r>
      <w:r w:rsidR="00275771" w:rsidRPr="00685523">
        <w:rPr>
          <w:rFonts w:ascii="Times New Roman" w:eastAsia="Times New Roman" w:hAnsi="Times New Roman"/>
          <w:bCs/>
          <w:sz w:val="28"/>
          <w:szCs w:val="28"/>
        </w:rPr>
        <w:t>-</w:t>
      </w:r>
      <w:r w:rsidRPr="00685523">
        <w:rPr>
          <w:rFonts w:ascii="Times New Roman" w:eastAsia="Times New Roman" w:hAnsi="Times New Roman"/>
          <w:bCs/>
          <w:sz w:val="28"/>
          <w:szCs w:val="28"/>
        </w:rPr>
        <w:t>1500 м) кут відхилення вітру від градієнта наближається до 90°С. При цьому в Північній півкулі відхилення від баричного градієнта відбувається вправо, а в Південн</w:t>
      </w:r>
      <w:r w:rsidR="00275771" w:rsidRPr="00685523">
        <w:rPr>
          <w:rFonts w:ascii="Times New Roman" w:eastAsia="Times New Roman" w:hAnsi="Times New Roman"/>
          <w:bCs/>
          <w:sz w:val="28"/>
          <w:szCs w:val="28"/>
        </w:rPr>
        <w:t>ій</w:t>
      </w:r>
      <w:r w:rsidRPr="00685523">
        <w:rPr>
          <w:rFonts w:ascii="Times New Roman" w:eastAsia="Times New Roman" w:hAnsi="Times New Roman"/>
          <w:bCs/>
          <w:sz w:val="28"/>
          <w:szCs w:val="28"/>
        </w:rPr>
        <w:t xml:space="preserve"> – </w:t>
      </w:r>
      <w:r w:rsidR="00275771" w:rsidRPr="00685523">
        <w:rPr>
          <w:rFonts w:ascii="Times New Roman" w:eastAsia="Times New Roman" w:hAnsi="Times New Roman"/>
          <w:bCs/>
          <w:sz w:val="28"/>
          <w:szCs w:val="28"/>
        </w:rPr>
        <w:t>у</w:t>
      </w:r>
      <w:r w:rsidRPr="00685523">
        <w:rPr>
          <w:rFonts w:ascii="Times New Roman" w:eastAsia="Times New Roman" w:hAnsi="Times New Roman"/>
          <w:bCs/>
          <w:sz w:val="28"/>
          <w:szCs w:val="28"/>
        </w:rPr>
        <w:t>ліво.</w:t>
      </w:r>
    </w:p>
    <w:p w14:paraId="233EACF4" w14:textId="77777777" w:rsidR="00DE4345" w:rsidRPr="00685523" w:rsidRDefault="00DE4345" w:rsidP="00275771">
      <w:pPr>
        <w:spacing w:after="0" w:line="240" w:lineRule="auto"/>
        <w:ind w:firstLine="708"/>
        <w:jc w:val="both"/>
        <w:rPr>
          <w:rFonts w:ascii="Times New Roman" w:hAnsi="Times New Roman"/>
          <w:spacing w:val="-6"/>
          <w:sz w:val="28"/>
          <w:szCs w:val="28"/>
        </w:rPr>
      </w:pPr>
      <w:r w:rsidRPr="00685523">
        <w:rPr>
          <w:rFonts w:ascii="Times New Roman" w:hAnsi="Times New Roman"/>
          <w:spacing w:val="-6"/>
          <w:sz w:val="28"/>
          <w:szCs w:val="28"/>
        </w:rPr>
        <w:t xml:space="preserve">За напрямок вітру приймають ту частину обрію, звідки дме вітер. Напрямок вітру звичайно визначають </w:t>
      </w:r>
      <w:r w:rsidR="00275771" w:rsidRPr="00685523">
        <w:rPr>
          <w:rFonts w:ascii="Times New Roman" w:hAnsi="Times New Roman"/>
          <w:spacing w:val="-6"/>
          <w:sz w:val="28"/>
          <w:szCs w:val="28"/>
        </w:rPr>
        <w:t>за</w:t>
      </w:r>
      <w:r w:rsidRPr="00685523">
        <w:rPr>
          <w:rFonts w:ascii="Times New Roman" w:hAnsi="Times New Roman"/>
          <w:spacing w:val="-6"/>
          <w:sz w:val="28"/>
          <w:szCs w:val="28"/>
        </w:rPr>
        <w:t xml:space="preserve"> </w:t>
      </w:r>
      <w:r w:rsidR="00275771" w:rsidRPr="00685523">
        <w:rPr>
          <w:rFonts w:ascii="Times New Roman" w:hAnsi="Times New Roman"/>
          <w:spacing w:val="-6"/>
          <w:sz w:val="28"/>
          <w:szCs w:val="28"/>
        </w:rPr>
        <w:t>вісьмома</w:t>
      </w:r>
      <w:r w:rsidRPr="00685523">
        <w:rPr>
          <w:rFonts w:ascii="Times New Roman" w:hAnsi="Times New Roman"/>
          <w:spacing w:val="-6"/>
          <w:sz w:val="28"/>
          <w:szCs w:val="28"/>
        </w:rPr>
        <w:t xml:space="preserve"> румба</w:t>
      </w:r>
      <w:r w:rsidR="00275771" w:rsidRPr="00685523">
        <w:rPr>
          <w:rFonts w:ascii="Times New Roman" w:hAnsi="Times New Roman"/>
          <w:spacing w:val="-6"/>
          <w:sz w:val="28"/>
          <w:szCs w:val="28"/>
        </w:rPr>
        <w:t>ми</w:t>
      </w:r>
      <w:r w:rsidRPr="00685523">
        <w:rPr>
          <w:rFonts w:ascii="Times New Roman" w:hAnsi="Times New Roman"/>
          <w:spacing w:val="-6"/>
          <w:sz w:val="28"/>
          <w:szCs w:val="28"/>
        </w:rPr>
        <w:t xml:space="preserve"> обрію (сторонам</w:t>
      </w:r>
      <w:r w:rsidR="00275771" w:rsidRPr="00685523">
        <w:rPr>
          <w:rFonts w:ascii="Times New Roman" w:hAnsi="Times New Roman"/>
          <w:spacing w:val="-6"/>
          <w:sz w:val="28"/>
          <w:szCs w:val="28"/>
        </w:rPr>
        <w:t>и</w:t>
      </w:r>
      <w:r w:rsidRPr="00685523">
        <w:rPr>
          <w:rFonts w:ascii="Times New Roman" w:hAnsi="Times New Roman"/>
          <w:spacing w:val="-6"/>
          <w:sz w:val="28"/>
          <w:szCs w:val="28"/>
        </w:rPr>
        <w:t xml:space="preserve"> світу) або в градусах, починаючи від північного румба </w:t>
      </w:r>
      <w:r w:rsidR="00275771" w:rsidRPr="00685523">
        <w:rPr>
          <w:rFonts w:ascii="Times New Roman" w:hAnsi="Times New Roman"/>
          <w:spacing w:val="-6"/>
          <w:sz w:val="28"/>
          <w:szCs w:val="28"/>
        </w:rPr>
        <w:t>за</w:t>
      </w:r>
      <w:r w:rsidRPr="00685523">
        <w:rPr>
          <w:rFonts w:ascii="Times New Roman" w:hAnsi="Times New Roman"/>
          <w:spacing w:val="-6"/>
          <w:sz w:val="28"/>
          <w:szCs w:val="28"/>
        </w:rPr>
        <w:t xml:space="preserve"> годинн</w:t>
      </w:r>
      <w:r w:rsidR="00275771" w:rsidRPr="00685523">
        <w:rPr>
          <w:rFonts w:ascii="Times New Roman" w:hAnsi="Times New Roman"/>
          <w:spacing w:val="-6"/>
          <w:sz w:val="28"/>
          <w:szCs w:val="28"/>
        </w:rPr>
        <w:t>иковою</w:t>
      </w:r>
      <w:r w:rsidRPr="00685523">
        <w:rPr>
          <w:rFonts w:ascii="Times New Roman" w:hAnsi="Times New Roman"/>
          <w:spacing w:val="-6"/>
          <w:sz w:val="28"/>
          <w:szCs w:val="28"/>
        </w:rPr>
        <w:t xml:space="preserve"> стріл</w:t>
      </w:r>
      <w:r w:rsidR="00275771" w:rsidRPr="00685523">
        <w:rPr>
          <w:rFonts w:ascii="Times New Roman" w:hAnsi="Times New Roman"/>
          <w:spacing w:val="-6"/>
          <w:sz w:val="28"/>
          <w:szCs w:val="28"/>
        </w:rPr>
        <w:t>кою</w:t>
      </w:r>
      <w:r w:rsidRPr="00685523">
        <w:rPr>
          <w:rFonts w:ascii="Times New Roman" w:hAnsi="Times New Roman"/>
          <w:spacing w:val="-6"/>
          <w:sz w:val="28"/>
          <w:szCs w:val="28"/>
        </w:rPr>
        <w:t>. Для позначення головних румбів використають початкові букви назв сторін світу: північ (</w:t>
      </w:r>
      <w:r w:rsidR="003F789F" w:rsidRPr="00685523">
        <w:rPr>
          <w:rFonts w:ascii="Times New Roman" w:hAnsi="Times New Roman"/>
          <w:spacing w:val="-6"/>
          <w:sz w:val="28"/>
          <w:szCs w:val="28"/>
        </w:rPr>
        <w:t>Пн</w:t>
      </w:r>
      <w:r w:rsidRPr="00685523">
        <w:rPr>
          <w:rFonts w:ascii="Times New Roman" w:hAnsi="Times New Roman"/>
          <w:spacing w:val="-6"/>
          <w:sz w:val="28"/>
          <w:szCs w:val="28"/>
        </w:rPr>
        <w:t>), південь (</w:t>
      </w:r>
      <w:r w:rsidR="003F789F" w:rsidRPr="00685523">
        <w:rPr>
          <w:rFonts w:ascii="Times New Roman" w:hAnsi="Times New Roman"/>
          <w:spacing w:val="-6"/>
          <w:sz w:val="28"/>
          <w:szCs w:val="28"/>
        </w:rPr>
        <w:t>Пд</w:t>
      </w:r>
      <w:r w:rsidRPr="00685523">
        <w:rPr>
          <w:rFonts w:ascii="Times New Roman" w:hAnsi="Times New Roman"/>
          <w:spacing w:val="-6"/>
          <w:sz w:val="28"/>
          <w:szCs w:val="28"/>
        </w:rPr>
        <w:t>), схід (</w:t>
      </w:r>
      <w:r w:rsidR="003F789F" w:rsidRPr="00685523">
        <w:rPr>
          <w:rFonts w:ascii="Times New Roman" w:hAnsi="Times New Roman"/>
          <w:spacing w:val="-6"/>
          <w:sz w:val="28"/>
          <w:szCs w:val="28"/>
        </w:rPr>
        <w:t>Сх</w:t>
      </w:r>
      <w:r w:rsidRPr="00685523">
        <w:rPr>
          <w:rFonts w:ascii="Times New Roman" w:hAnsi="Times New Roman"/>
          <w:spacing w:val="-6"/>
          <w:sz w:val="28"/>
          <w:szCs w:val="28"/>
        </w:rPr>
        <w:t>), захід (</w:t>
      </w:r>
      <w:r w:rsidR="003F789F" w:rsidRPr="00685523">
        <w:rPr>
          <w:rFonts w:ascii="Times New Roman" w:hAnsi="Times New Roman"/>
          <w:spacing w:val="-6"/>
          <w:sz w:val="28"/>
          <w:szCs w:val="28"/>
        </w:rPr>
        <w:t>Зх</w:t>
      </w:r>
      <w:r w:rsidRPr="00685523">
        <w:rPr>
          <w:rFonts w:ascii="Times New Roman" w:hAnsi="Times New Roman"/>
          <w:spacing w:val="-6"/>
          <w:sz w:val="28"/>
          <w:szCs w:val="28"/>
        </w:rPr>
        <w:t>). У міжнародній класифікації використають латинські позначення N</w:t>
      </w:r>
      <w:r w:rsidR="00275771" w:rsidRPr="00685523">
        <w:rPr>
          <w:rFonts w:ascii="Times New Roman" w:hAnsi="Times New Roman"/>
          <w:spacing w:val="-6"/>
          <w:sz w:val="28"/>
          <w:szCs w:val="28"/>
        </w:rPr>
        <w:t xml:space="preserve"> –</w:t>
      </w:r>
      <w:r w:rsidRPr="00685523">
        <w:rPr>
          <w:rFonts w:ascii="Times New Roman" w:hAnsi="Times New Roman"/>
          <w:spacing w:val="-6"/>
          <w:sz w:val="28"/>
          <w:szCs w:val="28"/>
        </w:rPr>
        <w:t xml:space="preserve"> норд,  S</w:t>
      </w:r>
      <w:r w:rsidR="00275771" w:rsidRPr="00685523">
        <w:rPr>
          <w:rFonts w:ascii="Times New Roman" w:hAnsi="Times New Roman"/>
          <w:spacing w:val="-6"/>
          <w:sz w:val="28"/>
          <w:szCs w:val="28"/>
        </w:rPr>
        <w:t xml:space="preserve"> –</w:t>
      </w:r>
      <w:r w:rsidRPr="00685523">
        <w:rPr>
          <w:rFonts w:ascii="Times New Roman" w:hAnsi="Times New Roman"/>
          <w:spacing w:val="-6"/>
          <w:sz w:val="28"/>
          <w:szCs w:val="28"/>
        </w:rPr>
        <w:t xml:space="preserve"> зюйд, Е </w:t>
      </w:r>
      <w:r w:rsidR="00275771" w:rsidRPr="00685523">
        <w:rPr>
          <w:rFonts w:ascii="Times New Roman" w:hAnsi="Times New Roman"/>
          <w:spacing w:val="-6"/>
          <w:sz w:val="28"/>
          <w:szCs w:val="28"/>
        </w:rPr>
        <w:t xml:space="preserve"> –</w:t>
      </w:r>
      <w:r w:rsidRPr="00685523">
        <w:rPr>
          <w:rFonts w:ascii="Times New Roman" w:hAnsi="Times New Roman"/>
          <w:spacing w:val="-6"/>
          <w:sz w:val="28"/>
          <w:szCs w:val="28"/>
        </w:rPr>
        <w:t xml:space="preserve"> ост, W </w:t>
      </w:r>
      <w:r w:rsidR="00275771" w:rsidRPr="00685523">
        <w:rPr>
          <w:rFonts w:ascii="Times New Roman" w:hAnsi="Times New Roman"/>
          <w:spacing w:val="-6"/>
          <w:sz w:val="28"/>
          <w:szCs w:val="28"/>
        </w:rPr>
        <w:t>–</w:t>
      </w:r>
      <w:r w:rsidRPr="00685523">
        <w:rPr>
          <w:rFonts w:ascii="Times New Roman" w:hAnsi="Times New Roman"/>
          <w:spacing w:val="-6"/>
          <w:sz w:val="28"/>
          <w:szCs w:val="28"/>
        </w:rPr>
        <w:t xml:space="preserve"> вест. При цьому у приземних спостереженнях напрям вітру передається одним із 16 румбів, а саме: П – N – північний; ППС – NNE – північно-північно</w:t>
      </w:r>
      <w:r w:rsidR="003F789F" w:rsidRPr="00685523">
        <w:rPr>
          <w:rFonts w:ascii="Times New Roman" w:hAnsi="Times New Roman"/>
          <w:spacing w:val="-6"/>
          <w:sz w:val="28"/>
          <w:szCs w:val="28"/>
        </w:rPr>
        <w:t>-</w:t>
      </w:r>
      <w:r w:rsidRPr="00685523">
        <w:rPr>
          <w:rFonts w:ascii="Times New Roman" w:hAnsi="Times New Roman"/>
          <w:spacing w:val="-6"/>
          <w:sz w:val="28"/>
          <w:szCs w:val="28"/>
        </w:rPr>
        <w:t xml:space="preserve"> східний; ПС – NE – північно-східний; СПС – ENE – східно-північно-східний; </w:t>
      </w:r>
      <w:r w:rsidR="003F789F" w:rsidRPr="00685523">
        <w:rPr>
          <w:rFonts w:ascii="Times New Roman" w:hAnsi="Times New Roman"/>
          <w:spacing w:val="-6"/>
          <w:sz w:val="28"/>
          <w:szCs w:val="28"/>
        </w:rPr>
        <w:t xml:space="preserve">   </w:t>
      </w:r>
      <w:r w:rsidRPr="00685523">
        <w:rPr>
          <w:rFonts w:ascii="Times New Roman" w:hAnsi="Times New Roman"/>
          <w:spacing w:val="-6"/>
          <w:sz w:val="28"/>
          <w:szCs w:val="28"/>
        </w:rPr>
        <w:t xml:space="preserve">С – Е – східний; СПдС – ESE – східно-південно-східний; ПдС – SE – південно-східний; ПдПдС – SSE – південно-південно-східний; Пд – S – південний; ПдПдЗ – SSW – південно-південно-західний; ПдЗ – SW – південно-західний; ЗПдЗ – WSW – західно-південно-західний; З – W – західний; ЗПЗ – WNW – західно-північно-західний; ПЗ – NW – північно-західний; ППЗ – NNW – північно-північно-західний. </w:t>
      </w:r>
    </w:p>
    <w:p w14:paraId="367DC1FE" w14:textId="77777777" w:rsidR="00DE4345" w:rsidRPr="00685523" w:rsidRDefault="00DE4345" w:rsidP="00275771">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При позначенні проміжних румбів називають обидва румби, між якими </w:t>
      </w:r>
      <w:r w:rsidR="003F789F" w:rsidRPr="00685523">
        <w:rPr>
          <w:rFonts w:ascii="Times New Roman" w:hAnsi="Times New Roman"/>
          <w:sz w:val="28"/>
          <w:szCs w:val="28"/>
        </w:rPr>
        <w:t>фіксується</w:t>
      </w:r>
      <w:r w:rsidRPr="00685523">
        <w:rPr>
          <w:rFonts w:ascii="Times New Roman" w:hAnsi="Times New Roman"/>
          <w:sz w:val="28"/>
          <w:szCs w:val="28"/>
        </w:rPr>
        <w:t xml:space="preserve"> даний напрямок вітру. При цьому першим по порядку називається основний румб. За румбами будують розу вітрів – кругову чи променеву.</w:t>
      </w:r>
    </w:p>
    <w:p w14:paraId="1187ED57" w14:textId="77777777" w:rsidR="00DE4345" w:rsidRPr="00685523" w:rsidRDefault="00DE4345" w:rsidP="00DE4345">
      <w:pPr>
        <w:spacing w:after="0" w:line="240" w:lineRule="auto"/>
        <w:jc w:val="both"/>
      </w:pPr>
    </w:p>
    <w:p w14:paraId="26A8E1B2" w14:textId="77777777" w:rsidR="00DE4345" w:rsidRPr="00685523" w:rsidRDefault="00DE4345" w:rsidP="002634ED">
      <w:pPr>
        <w:spacing w:after="0" w:line="240" w:lineRule="auto"/>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1655816F" wp14:editId="69532A55">
            <wp:extent cx="2486147" cy="2116307"/>
            <wp:effectExtent l="0" t="0" r="0" b="0"/>
            <wp:docPr id="14" name="Рисунок 9" descr="Brosen_windrose_Fu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rosen_windrose_Full.s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8226" cy="2118077"/>
                    </a:xfrm>
                    <a:prstGeom prst="rect">
                      <a:avLst/>
                    </a:prstGeom>
                    <a:noFill/>
                    <a:ln>
                      <a:noFill/>
                    </a:ln>
                  </pic:spPr>
                </pic:pic>
              </a:graphicData>
            </a:graphic>
          </wp:inline>
        </w:drawing>
      </w:r>
      <w:r w:rsidRPr="00685523">
        <w:rPr>
          <w:rFonts w:ascii="Times New Roman" w:hAnsi="Times New Roman"/>
          <w:noProof/>
          <w:sz w:val="28"/>
          <w:szCs w:val="28"/>
          <w:lang w:val="ru-RU" w:eastAsia="ru-RU"/>
        </w:rPr>
        <w:drawing>
          <wp:inline distT="0" distB="0" distL="0" distR="0" wp14:anchorId="368BE2C2" wp14:editId="2F870B30">
            <wp:extent cx="2158500" cy="2106202"/>
            <wp:effectExtent l="1905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0937" cy="2128096"/>
                    </a:xfrm>
                    <a:prstGeom prst="rect">
                      <a:avLst/>
                    </a:prstGeom>
                    <a:noFill/>
                    <a:ln>
                      <a:noFill/>
                    </a:ln>
                  </pic:spPr>
                </pic:pic>
              </a:graphicData>
            </a:graphic>
          </wp:inline>
        </w:drawing>
      </w:r>
    </w:p>
    <w:p w14:paraId="37E74142" w14:textId="77777777" w:rsidR="001A2CAB" w:rsidRPr="00685523" w:rsidRDefault="001A2CAB" w:rsidP="00DE4345">
      <w:pPr>
        <w:spacing w:after="0" w:line="240" w:lineRule="auto"/>
        <w:ind w:left="720" w:firstLine="720"/>
        <w:jc w:val="both"/>
        <w:rPr>
          <w:rFonts w:ascii="Times New Roman" w:hAnsi="Times New Roman"/>
          <w:sz w:val="28"/>
          <w:szCs w:val="28"/>
        </w:rPr>
      </w:pPr>
      <w:r w:rsidRPr="00685523">
        <w:rPr>
          <w:rFonts w:ascii="Times New Roman" w:hAnsi="Times New Roman"/>
          <w:sz w:val="28"/>
          <w:szCs w:val="28"/>
        </w:rPr>
        <w:t xml:space="preserve">                      а                                                     б</w:t>
      </w:r>
    </w:p>
    <w:p w14:paraId="3DBF416A" w14:textId="77777777" w:rsidR="00DE4345" w:rsidRPr="00685523" w:rsidRDefault="001A2CAB" w:rsidP="006565BB">
      <w:pPr>
        <w:spacing w:after="0" w:line="240" w:lineRule="auto"/>
        <w:jc w:val="center"/>
        <w:rPr>
          <w:rFonts w:ascii="Times New Roman" w:hAnsi="Times New Roman"/>
          <w:sz w:val="28"/>
          <w:szCs w:val="28"/>
        </w:rPr>
      </w:pPr>
      <w:r w:rsidRPr="00685523">
        <w:rPr>
          <w:rFonts w:ascii="Times New Roman" w:hAnsi="Times New Roman"/>
          <w:sz w:val="28"/>
          <w:szCs w:val="28"/>
        </w:rPr>
        <w:t xml:space="preserve">Рисунок  14 </w:t>
      </w:r>
      <w:r w:rsidR="00E71F1F" w:rsidRPr="00685523">
        <w:rPr>
          <w:rFonts w:ascii="Times New Roman" w:hAnsi="Times New Roman"/>
          <w:sz w:val="28"/>
          <w:szCs w:val="28"/>
        </w:rPr>
        <w:t xml:space="preserve"> </w:t>
      </w:r>
      <w:r w:rsidRPr="00685523">
        <w:rPr>
          <w:rFonts w:ascii="Times New Roman" w:hAnsi="Times New Roman"/>
          <w:sz w:val="28"/>
          <w:szCs w:val="28"/>
        </w:rPr>
        <w:t>–</w:t>
      </w:r>
      <w:r w:rsidR="00E71F1F" w:rsidRPr="00685523">
        <w:rPr>
          <w:rFonts w:ascii="Times New Roman" w:hAnsi="Times New Roman"/>
          <w:sz w:val="28"/>
          <w:szCs w:val="28"/>
        </w:rPr>
        <w:t xml:space="preserve"> </w:t>
      </w:r>
      <w:r w:rsidRPr="00685523">
        <w:rPr>
          <w:rFonts w:ascii="Times New Roman" w:hAnsi="Times New Roman"/>
          <w:sz w:val="28"/>
          <w:szCs w:val="28"/>
        </w:rPr>
        <w:t xml:space="preserve"> Роза вітрів:</w:t>
      </w:r>
      <w:r w:rsidR="009A0C85" w:rsidRPr="00685523">
        <w:rPr>
          <w:rFonts w:ascii="Times New Roman" w:hAnsi="Times New Roman"/>
          <w:sz w:val="28"/>
          <w:szCs w:val="28"/>
        </w:rPr>
        <w:t xml:space="preserve"> </w:t>
      </w:r>
      <w:r w:rsidRPr="00685523">
        <w:rPr>
          <w:rFonts w:ascii="Times New Roman" w:hAnsi="Times New Roman"/>
          <w:sz w:val="28"/>
          <w:szCs w:val="28"/>
        </w:rPr>
        <w:t>а) променева;</w:t>
      </w:r>
      <w:r w:rsidR="00DE4345" w:rsidRPr="00685523">
        <w:rPr>
          <w:rFonts w:ascii="Times New Roman" w:hAnsi="Times New Roman"/>
          <w:sz w:val="28"/>
          <w:szCs w:val="28"/>
        </w:rPr>
        <w:t xml:space="preserve"> б) кругова</w:t>
      </w:r>
    </w:p>
    <w:p w14:paraId="6D3D6170" w14:textId="77777777" w:rsidR="00DE4345" w:rsidRPr="00685523" w:rsidRDefault="00DE4345" w:rsidP="00DE4345">
      <w:pPr>
        <w:spacing w:after="0" w:line="240" w:lineRule="auto"/>
        <w:ind w:firstLine="720"/>
        <w:jc w:val="both"/>
        <w:rPr>
          <w:rFonts w:ascii="Times New Roman" w:hAnsi="Times New Roman"/>
          <w:sz w:val="28"/>
          <w:szCs w:val="28"/>
        </w:rPr>
      </w:pPr>
    </w:p>
    <w:p w14:paraId="66CFEF09" w14:textId="77777777" w:rsidR="00E71F1F" w:rsidRPr="00685523" w:rsidRDefault="00DE4345" w:rsidP="00E71F1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Для побудови рози вітрів розраховують повторюваність вітру для кожного з восьми румбів, тобто обчислюють, скільки разів повторився той або інший напрямок вітру за даний період. Отримані значення виражають у </w:t>
      </w:r>
      <w:r w:rsidRPr="00685523">
        <w:rPr>
          <w:rFonts w:ascii="Times New Roman" w:hAnsi="Times New Roman"/>
          <w:sz w:val="28"/>
          <w:szCs w:val="28"/>
        </w:rPr>
        <w:lastRenderedPageBreak/>
        <w:t xml:space="preserve">відсотках </w:t>
      </w:r>
      <w:r w:rsidR="00E71F1F" w:rsidRPr="00685523">
        <w:rPr>
          <w:rFonts w:ascii="Times New Roman" w:hAnsi="Times New Roman"/>
          <w:sz w:val="28"/>
          <w:szCs w:val="28"/>
        </w:rPr>
        <w:t xml:space="preserve">від </w:t>
      </w:r>
      <w:r w:rsidRPr="00685523">
        <w:rPr>
          <w:rFonts w:ascii="Times New Roman" w:hAnsi="Times New Roman"/>
          <w:sz w:val="28"/>
          <w:szCs w:val="28"/>
        </w:rPr>
        <w:t>загально</w:t>
      </w:r>
      <w:r w:rsidR="00E71F1F" w:rsidRPr="00685523">
        <w:rPr>
          <w:rFonts w:ascii="Times New Roman" w:hAnsi="Times New Roman"/>
          <w:sz w:val="28"/>
          <w:szCs w:val="28"/>
        </w:rPr>
        <w:t>ї</w:t>
      </w:r>
      <w:r w:rsidRPr="00685523">
        <w:rPr>
          <w:rFonts w:ascii="Times New Roman" w:hAnsi="Times New Roman"/>
          <w:sz w:val="28"/>
          <w:szCs w:val="28"/>
        </w:rPr>
        <w:t xml:space="preserve"> </w:t>
      </w:r>
      <w:r w:rsidR="00E71F1F" w:rsidRPr="00685523">
        <w:rPr>
          <w:rFonts w:ascii="Times New Roman" w:hAnsi="Times New Roman"/>
          <w:sz w:val="28"/>
          <w:szCs w:val="28"/>
        </w:rPr>
        <w:t>кількості</w:t>
      </w:r>
      <w:r w:rsidRPr="00685523">
        <w:rPr>
          <w:rFonts w:ascii="Times New Roman" w:hAnsi="Times New Roman"/>
          <w:sz w:val="28"/>
          <w:szCs w:val="28"/>
        </w:rPr>
        <w:t xml:space="preserve"> спостережень. Число штилів </w:t>
      </w:r>
      <w:r w:rsidR="00E71F1F" w:rsidRPr="00685523">
        <w:rPr>
          <w:rFonts w:ascii="Times New Roman" w:hAnsi="Times New Roman"/>
          <w:sz w:val="28"/>
          <w:szCs w:val="28"/>
        </w:rPr>
        <w:t>у</w:t>
      </w:r>
      <w:r w:rsidRPr="00685523">
        <w:rPr>
          <w:rFonts w:ascii="Times New Roman" w:hAnsi="Times New Roman"/>
          <w:sz w:val="28"/>
          <w:szCs w:val="28"/>
        </w:rPr>
        <w:t xml:space="preserve"> 100</w:t>
      </w:r>
      <w:r w:rsidR="00E71F1F" w:rsidRPr="00685523">
        <w:rPr>
          <w:rFonts w:ascii="Times New Roman" w:hAnsi="Times New Roman"/>
          <w:sz w:val="28"/>
          <w:szCs w:val="28"/>
        </w:rPr>
        <w:t> </w:t>
      </w:r>
      <w:r w:rsidRPr="00685523">
        <w:rPr>
          <w:rFonts w:ascii="Times New Roman" w:hAnsi="Times New Roman"/>
          <w:sz w:val="28"/>
          <w:szCs w:val="28"/>
        </w:rPr>
        <w:t>% не входить (підраховують окремо).</w:t>
      </w:r>
    </w:p>
    <w:p w14:paraId="52121518" w14:textId="77777777" w:rsidR="00E71F1F" w:rsidRPr="00685523" w:rsidRDefault="00DE4345" w:rsidP="00E71F1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На румбах у певному масштабі відкладають (від центра) повторюваність вітру даного напрямку. Ці точки послідовно з'єднують і одержують розу вітрів. Роза вітрів дає наочне </w:t>
      </w:r>
      <w:r w:rsidR="00E71F1F" w:rsidRPr="00685523">
        <w:rPr>
          <w:rFonts w:ascii="Times New Roman" w:hAnsi="Times New Roman"/>
          <w:sz w:val="28"/>
          <w:szCs w:val="28"/>
        </w:rPr>
        <w:t xml:space="preserve">уявлення </w:t>
      </w:r>
      <w:r w:rsidRPr="00685523">
        <w:rPr>
          <w:rFonts w:ascii="Times New Roman" w:hAnsi="Times New Roman"/>
          <w:sz w:val="28"/>
          <w:szCs w:val="28"/>
        </w:rPr>
        <w:t>про те, як</w:t>
      </w:r>
      <w:r w:rsidR="00E71F1F" w:rsidRPr="00685523">
        <w:rPr>
          <w:rFonts w:ascii="Times New Roman" w:hAnsi="Times New Roman"/>
          <w:sz w:val="28"/>
          <w:szCs w:val="28"/>
        </w:rPr>
        <w:t>ий</w:t>
      </w:r>
      <w:r w:rsidRPr="00685523">
        <w:rPr>
          <w:rFonts w:ascii="Times New Roman" w:hAnsi="Times New Roman"/>
          <w:sz w:val="28"/>
          <w:szCs w:val="28"/>
        </w:rPr>
        <w:t xml:space="preserve"> напрямок вітру за даний період </w:t>
      </w:r>
      <w:r w:rsidR="00E71F1F" w:rsidRPr="00685523">
        <w:rPr>
          <w:rFonts w:ascii="Times New Roman" w:hAnsi="Times New Roman"/>
          <w:sz w:val="28"/>
          <w:szCs w:val="28"/>
        </w:rPr>
        <w:t>переважає</w:t>
      </w:r>
      <w:r w:rsidRPr="00685523">
        <w:rPr>
          <w:rFonts w:ascii="Times New Roman" w:hAnsi="Times New Roman"/>
          <w:sz w:val="28"/>
          <w:szCs w:val="28"/>
        </w:rPr>
        <w:t>.</w:t>
      </w:r>
    </w:p>
    <w:p w14:paraId="1AC017FB" w14:textId="77777777" w:rsidR="00507582" w:rsidRPr="00685523" w:rsidRDefault="00DE4345" w:rsidP="00E71F1F">
      <w:pPr>
        <w:spacing w:after="0" w:line="240" w:lineRule="auto"/>
        <w:ind w:firstLine="720"/>
        <w:jc w:val="both"/>
        <w:rPr>
          <w:rFonts w:ascii="Times New Roman" w:hAnsi="Times New Roman"/>
          <w:spacing w:val="-8"/>
          <w:sz w:val="28"/>
          <w:szCs w:val="28"/>
        </w:rPr>
      </w:pPr>
      <w:r w:rsidRPr="00685523">
        <w:rPr>
          <w:rFonts w:ascii="Times New Roman" w:hAnsi="Times New Roman"/>
          <w:spacing w:val="-8"/>
          <w:sz w:val="28"/>
          <w:szCs w:val="28"/>
        </w:rPr>
        <w:t>Швидкість вітру вимірюють у метрах за секунду (м/с), рідше в кілометрах за годину (км/</w:t>
      </w:r>
      <w:r w:rsidR="00E71F1F" w:rsidRPr="00685523">
        <w:rPr>
          <w:rFonts w:ascii="Times New Roman" w:hAnsi="Times New Roman"/>
          <w:spacing w:val="-8"/>
          <w:sz w:val="28"/>
          <w:szCs w:val="28"/>
        </w:rPr>
        <w:t>год</w:t>
      </w:r>
      <w:r w:rsidRPr="00685523">
        <w:rPr>
          <w:rFonts w:ascii="Times New Roman" w:hAnsi="Times New Roman"/>
          <w:spacing w:val="-8"/>
          <w:sz w:val="28"/>
          <w:szCs w:val="28"/>
        </w:rPr>
        <w:t xml:space="preserve">). За напрямок руху вітру приймають той напрямок, звідки дме вітер. Напрямок вимірюється в румбах (їх 16) або кутових градусах. На метеорологічних станціях для визначення напрямку </w:t>
      </w:r>
      <w:r w:rsidR="00E71F1F" w:rsidRPr="00685523">
        <w:rPr>
          <w:rFonts w:ascii="Times New Roman" w:hAnsi="Times New Roman"/>
          <w:spacing w:val="-8"/>
          <w:sz w:val="28"/>
          <w:szCs w:val="28"/>
        </w:rPr>
        <w:t>та</w:t>
      </w:r>
      <w:r w:rsidRPr="00685523">
        <w:rPr>
          <w:rFonts w:ascii="Times New Roman" w:hAnsi="Times New Roman"/>
          <w:spacing w:val="-8"/>
          <w:sz w:val="28"/>
          <w:szCs w:val="28"/>
        </w:rPr>
        <w:t xml:space="preserve"> швидкості вітру біля поверхні землі використовують флюгер, встановлений на висоті 10</w:t>
      </w:r>
      <w:r w:rsidR="00E71F1F" w:rsidRPr="00685523">
        <w:rPr>
          <w:rFonts w:ascii="Times New Roman" w:hAnsi="Times New Roman"/>
          <w:spacing w:val="-8"/>
          <w:sz w:val="28"/>
          <w:szCs w:val="28"/>
        </w:rPr>
        <w:t>-</w:t>
      </w:r>
      <w:r w:rsidRPr="00685523">
        <w:rPr>
          <w:rFonts w:ascii="Times New Roman" w:hAnsi="Times New Roman"/>
          <w:spacing w:val="-8"/>
          <w:sz w:val="28"/>
          <w:szCs w:val="28"/>
        </w:rPr>
        <w:t>12 м над земною поверхнею. Для визначення характеристик вітру використовують також ручний анемометр, електричні анемометри, анеморумбометри, а також прилади</w:t>
      </w:r>
      <w:r w:rsidR="00E71F1F" w:rsidRPr="00685523">
        <w:rPr>
          <w:rFonts w:ascii="Times New Roman" w:hAnsi="Times New Roman"/>
          <w:spacing w:val="-8"/>
          <w:sz w:val="28"/>
          <w:szCs w:val="28"/>
        </w:rPr>
        <w:t>-самописці</w:t>
      </w:r>
      <w:r w:rsidRPr="00685523">
        <w:rPr>
          <w:rFonts w:ascii="Times New Roman" w:hAnsi="Times New Roman"/>
          <w:spacing w:val="-8"/>
          <w:sz w:val="28"/>
          <w:szCs w:val="28"/>
        </w:rPr>
        <w:t xml:space="preserve"> для безперервної ре</w:t>
      </w:r>
      <w:r w:rsidR="00E71F1F" w:rsidRPr="00685523">
        <w:rPr>
          <w:rFonts w:ascii="Times New Roman" w:hAnsi="Times New Roman"/>
          <w:spacing w:val="-8"/>
          <w:sz w:val="28"/>
          <w:szCs w:val="28"/>
        </w:rPr>
        <w:t>є</w:t>
      </w:r>
      <w:r w:rsidRPr="00685523">
        <w:rPr>
          <w:rFonts w:ascii="Times New Roman" w:hAnsi="Times New Roman"/>
          <w:spacing w:val="-8"/>
          <w:sz w:val="28"/>
          <w:szCs w:val="28"/>
        </w:rPr>
        <w:t xml:space="preserve">страції напрямку </w:t>
      </w:r>
      <w:r w:rsidR="00E71F1F" w:rsidRPr="00685523">
        <w:rPr>
          <w:rFonts w:ascii="Times New Roman" w:hAnsi="Times New Roman"/>
          <w:spacing w:val="-8"/>
          <w:sz w:val="28"/>
          <w:szCs w:val="28"/>
        </w:rPr>
        <w:t>та</w:t>
      </w:r>
      <w:r w:rsidRPr="00685523">
        <w:rPr>
          <w:rFonts w:ascii="Times New Roman" w:hAnsi="Times New Roman"/>
          <w:spacing w:val="-8"/>
          <w:sz w:val="28"/>
          <w:szCs w:val="28"/>
        </w:rPr>
        <w:t xml:space="preserve"> швидкості вітру </w:t>
      </w:r>
      <w:r w:rsidR="009A0C85" w:rsidRPr="00685523">
        <w:rPr>
          <w:rFonts w:ascii="Times New Roman" w:hAnsi="Times New Roman"/>
          <w:spacing w:val="-8"/>
          <w:sz w:val="28"/>
          <w:szCs w:val="28"/>
        </w:rPr>
        <w:t>–</w:t>
      </w:r>
      <w:r w:rsidRPr="00685523">
        <w:rPr>
          <w:rFonts w:ascii="Times New Roman" w:hAnsi="Times New Roman"/>
          <w:spacing w:val="-8"/>
          <w:sz w:val="28"/>
          <w:szCs w:val="28"/>
        </w:rPr>
        <w:t xml:space="preserve"> анеморумбографи тощо.</w:t>
      </w:r>
    </w:p>
    <w:p w14:paraId="5664BEFD" w14:textId="77777777" w:rsidR="00DE4345" w:rsidRPr="00685523" w:rsidRDefault="00DE4345" w:rsidP="00E71F1F">
      <w:pPr>
        <w:shd w:val="clear" w:color="auto" w:fill="FFFFFF"/>
        <w:spacing w:before="240" w:after="120" w:line="240" w:lineRule="auto"/>
        <w:ind w:left="6" w:right="11" w:hanging="6"/>
        <w:jc w:val="center"/>
        <w:rPr>
          <w:rFonts w:ascii="Times New Roman" w:hAnsi="Times New Roman"/>
          <w:sz w:val="28"/>
          <w:szCs w:val="28"/>
        </w:rPr>
      </w:pPr>
      <w:r w:rsidRPr="00685523">
        <w:rPr>
          <w:rFonts w:ascii="Times New Roman" w:hAnsi="Times New Roman"/>
          <w:b/>
          <w:sz w:val="28"/>
          <w:szCs w:val="28"/>
          <w:lang w:eastAsia="ru-RU"/>
        </w:rPr>
        <w:t>Завдання до лабораторної роботи</w:t>
      </w:r>
    </w:p>
    <w:p w14:paraId="71FFE2B3" w14:textId="77777777" w:rsidR="00DE4345" w:rsidRPr="00685523" w:rsidRDefault="00DE4345" w:rsidP="00DE4345">
      <w:pPr>
        <w:spacing w:after="0" w:line="240" w:lineRule="auto"/>
        <w:ind w:firstLine="720"/>
        <w:jc w:val="both"/>
        <w:rPr>
          <w:rFonts w:ascii="Times New Roman" w:hAnsi="Times New Roman"/>
          <w:sz w:val="28"/>
          <w:szCs w:val="28"/>
        </w:rPr>
      </w:pPr>
      <w:r w:rsidRPr="00685523">
        <w:rPr>
          <w:rFonts w:ascii="Times New Roman" w:eastAsia="Times New Roman" w:hAnsi="Times New Roman"/>
          <w:b/>
          <w:sz w:val="28"/>
          <w:szCs w:val="28"/>
          <w:lang w:eastAsia="ru-RU"/>
        </w:rPr>
        <w:t>Завдання 1.</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Ознайомтесь </w:t>
      </w:r>
      <w:r w:rsidR="00E71F1F" w:rsidRPr="00685523">
        <w:rPr>
          <w:rFonts w:ascii="Times New Roman" w:hAnsi="Times New Roman"/>
          <w:sz w:val="28"/>
          <w:szCs w:val="28"/>
        </w:rPr>
        <w:t>і</w:t>
      </w:r>
      <w:r w:rsidRPr="00685523">
        <w:rPr>
          <w:rFonts w:ascii="Times New Roman" w:hAnsi="Times New Roman"/>
          <w:sz w:val="28"/>
          <w:szCs w:val="28"/>
        </w:rPr>
        <w:t xml:space="preserve">з теоретичними основами  </w:t>
      </w:r>
      <w:r w:rsidR="00E71F1F" w:rsidRPr="00685523">
        <w:rPr>
          <w:rFonts w:ascii="Times New Roman" w:hAnsi="Times New Roman"/>
          <w:sz w:val="28"/>
          <w:szCs w:val="28"/>
        </w:rPr>
        <w:t>та</w:t>
      </w:r>
      <w:r w:rsidRPr="00685523">
        <w:rPr>
          <w:rFonts w:ascii="Times New Roman" w:hAnsi="Times New Roman"/>
          <w:sz w:val="28"/>
          <w:szCs w:val="28"/>
        </w:rPr>
        <w:t xml:space="preserve"> інструментальною базою анемометричних досліджень.</w:t>
      </w:r>
    </w:p>
    <w:p w14:paraId="00A8D15C" w14:textId="77777777" w:rsidR="00DE4345" w:rsidRPr="00685523" w:rsidRDefault="00E71F1F" w:rsidP="00E71F1F">
      <w:pPr>
        <w:spacing w:before="240" w:after="120" w:line="240" w:lineRule="auto"/>
        <w:jc w:val="center"/>
        <w:rPr>
          <w:rFonts w:ascii="Times New Roman" w:hAnsi="Times New Roman"/>
          <w:i/>
          <w:sz w:val="28"/>
          <w:szCs w:val="28"/>
        </w:rPr>
      </w:pPr>
      <w:r w:rsidRPr="00685523">
        <w:rPr>
          <w:rFonts w:ascii="Times New Roman" w:hAnsi="Times New Roman"/>
          <w:i/>
          <w:sz w:val="28"/>
          <w:szCs w:val="28"/>
        </w:rPr>
        <w:t>Хід виконання роботи</w:t>
      </w:r>
    </w:p>
    <w:p w14:paraId="6774724A" w14:textId="77777777" w:rsidR="00DE4345" w:rsidRPr="00685523" w:rsidRDefault="00DE4345" w:rsidP="00DE4345">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1. За допомогою чашкового анемометра  виконати спостереження  на 2-х рівнях (0,5 </w:t>
      </w:r>
      <w:r w:rsidR="00E71F1F" w:rsidRPr="00685523">
        <w:rPr>
          <w:rFonts w:ascii="Times New Roman" w:hAnsi="Times New Roman"/>
          <w:sz w:val="28"/>
          <w:szCs w:val="28"/>
        </w:rPr>
        <w:t>та</w:t>
      </w:r>
      <w:r w:rsidRPr="00685523">
        <w:rPr>
          <w:rFonts w:ascii="Times New Roman" w:hAnsi="Times New Roman"/>
          <w:sz w:val="28"/>
          <w:szCs w:val="28"/>
        </w:rPr>
        <w:t xml:space="preserve"> 1,5</w:t>
      </w:r>
      <w:r w:rsidR="00E71F1F" w:rsidRPr="00685523">
        <w:rPr>
          <w:rFonts w:ascii="Times New Roman" w:hAnsi="Times New Roman"/>
          <w:sz w:val="28"/>
          <w:szCs w:val="28"/>
        </w:rPr>
        <w:t> </w:t>
      </w:r>
      <w:r w:rsidRPr="00685523">
        <w:rPr>
          <w:rFonts w:ascii="Times New Roman" w:hAnsi="Times New Roman"/>
          <w:sz w:val="28"/>
          <w:szCs w:val="28"/>
        </w:rPr>
        <w:t xml:space="preserve">м) у трьох точках території університету. Результати вимірювань </w:t>
      </w:r>
      <w:r w:rsidR="00E71F1F" w:rsidRPr="00685523">
        <w:rPr>
          <w:rFonts w:ascii="Times New Roman" w:hAnsi="Times New Roman"/>
          <w:sz w:val="28"/>
          <w:szCs w:val="28"/>
        </w:rPr>
        <w:t>внести</w:t>
      </w:r>
      <w:r w:rsidRPr="00685523">
        <w:rPr>
          <w:rFonts w:ascii="Times New Roman" w:hAnsi="Times New Roman"/>
          <w:sz w:val="28"/>
          <w:szCs w:val="28"/>
        </w:rPr>
        <w:t xml:space="preserve"> в таблицю.</w:t>
      </w:r>
    </w:p>
    <w:p w14:paraId="79515FBD" w14:textId="77777777" w:rsidR="00DE4345" w:rsidRPr="00685523" w:rsidRDefault="00DE4345" w:rsidP="00DE4345">
      <w:pPr>
        <w:spacing w:after="0" w:line="240" w:lineRule="auto"/>
        <w:ind w:firstLine="720"/>
        <w:jc w:val="both"/>
        <w:rPr>
          <w:rFonts w:ascii="Times New Roman" w:hAnsi="Times New Roman"/>
          <w:sz w:val="28"/>
          <w:szCs w:val="28"/>
        </w:rPr>
      </w:pPr>
      <w:r w:rsidRPr="00685523">
        <w:rPr>
          <w:rFonts w:ascii="Times New Roman" w:hAnsi="Times New Roman"/>
          <w:sz w:val="28"/>
          <w:szCs w:val="28"/>
        </w:rPr>
        <w:t>2. За допомогою графіка повір</w:t>
      </w:r>
      <w:r w:rsidR="00E71F1F" w:rsidRPr="00685523">
        <w:rPr>
          <w:rFonts w:ascii="Times New Roman" w:hAnsi="Times New Roman"/>
          <w:sz w:val="28"/>
          <w:szCs w:val="28"/>
        </w:rPr>
        <w:t>юваного</w:t>
      </w:r>
      <w:r w:rsidRPr="00685523">
        <w:rPr>
          <w:rFonts w:ascii="Times New Roman" w:hAnsi="Times New Roman"/>
          <w:sz w:val="28"/>
          <w:szCs w:val="28"/>
        </w:rPr>
        <w:t xml:space="preserve"> свідоцтва перевести значення  кількості поділок за 1 секунду </w:t>
      </w:r>
      <w:r w:rsidR="00E71F1F" w:rsidRPr="00685523">
        <w:rPr>
          <w:rFonts w:ascii="Times New Roman" w:hAnsi="Times New Roman"/>
          <w:sz w:val="28"/>
          <w:szCs w:val="28"/>
        </w:rPr>
        <w:t>у</w:t>
      </w:r>
      <w:r w:rsidRPr="00685523">
        <w:rPr>
          <w:rFonts w:ascii="Times New Roman" w:hAnsi="Times New Roman"/>
          <w:sz w:val="28"/>
          <w:szCs w:val="28"/>
        </w:rPr>
        <w:t xml:space="preserve"> швидкість вітру, в м/с.</w:t>
      </w:r>
    </w:p>
    <w:p w14:paraId="41D2DFAE" w14:textId="77777777" w:rsidR="00DE4345" w:rsidRPr="00685523" w:rsidRDefault="00DE4345" w:rsidP="00DE4345">
      <w:pPr>
        <w:spacing w:after="0" w:line="240" w:lineRule="auto"/>
        <w:ind w:firstLine="720"/>
        <w:jc w:val="both"/>
        <w:rPr>
          <w:rFonts w:ascii="Times New Roman" w:hAnsi="Times New Roman"/>
          <w:sz w:val="28"/>
          <w:szCs w:val="28"/>
        </w:rPr>
      </w:pPr>
      <w:r w:rsidRPr="00685523">
        <w:rPr>
          <w:rFonts w:ascii="Times New Roman" w:hAnsi="Times New Roman"/>
          <w:sz w:val="28"/>
          <w:szCs w:val="28"/>
        </w:rPr>
        <w:t>3. Додати короткий аналіз вітрового режиму заданих точок університету на висот</w:t>
      </w:r>
      <w:r w:rsidR="00E71F1F" w:rsidRPr="00685523">
        <w:rPr>
          <w:rFonts w:ascii="Times New Roman" w:hAnsi="Times New Roman"/>
          <w:sz w:val="28"/>
          <w:szCs w:val="28"/>
        </w:rPr>
        <w:t xml:space="preserve">і </w:t>
      </w:r>
      <w:r w:rsidRPr="00685523">
        <w:rPr>
          <w:rFonts w:ascii="Times New Roman" w:hAnsi="Times New Roman"/>
          <w:sz w:val="28"/>
          <w:szCs w:val="28"/>
        </w:rPr>
        <w:t xml:space="preserve"> 0,5 і 1,5 м. </w:t>
      </w:r>
    </w:p>
    <w:p w14:paraId="51DBE02A" w14:textId="77777777" w:rsidR="00DE4345" w:rsidRPr="00685523" w:rsidRDefault="00DE4345" w:rsidP="00E71F1F">
      <w:pPr>
        <w:spacing w:before="240" w:after="120" w:line="240" w:lineRule="auto"/>
        <w:ind w:firstLine="720"/>
        <w:jc w:val="both"/>
        <w:rPr>
          <w:rFonts w:ascii="Times New Roman" w:hAnsi="Times New Roman"/>
          <w:sz w:val="28"/>
          <w:szCs w:val="28"/>
        </w:rPr>
      </w:pPr>
      <w:r w:rsidRPr="00685523">
        <w:rPr>
          <w:rFonts w:ascii="Times New Roman" w:hAnsi="Times New Roman"/>
          <w:sz w:val="28"/>
          <w:szCs w:val="28"/>
        </w:rPr>
        <w:t xml:space="preserve">Таблиця </w:t>
      </w:r>
      <w:r w:rsidR="002B0EBF" w:rsidRPr="00685523">
        <w:rPr>
          <w:rFonts w:ascii="Times New Roman" w:hAnsi="Times New Roman"/>
          <w:sz w:val="28"/>
          <w:szCs w:val="28"/>
        </w:rPr>
        <w:t xml:space="preserve">18 </w:t>
      </w:r>
      <w:r w:rsidRPr="00685523">
        <w:rPr>
          <w:rFonts w:ascii="Times New Roman" w:hAnsi="Times New Roman"/>
          <w:sz w:val="28"/>
          <w:szCs w:val="28"/>
        </w:rPr>
        <w:t>–</w:t>
      </w:r>
      <w:r w:rsidRPr="00685523">
        <w:rPr>
          <w:rFonts w:ascii="Times New Roman" w:hAnsi="Times New Roman"/>
          <w:sz w:val="28"/>
        </w:rPr>
        <w:t xml:space="preserve"> </w:t>
      </w:r>
      <w:r w:rsidRPr="00685523">
        <w:rPr>
          <w:rFonts w:ascii="Times New Roman" w:hAnsi="Times New Roman"/>
          <w:sz w:val="28"/>
          <w:szCs w:val="28"/>
        </w:rPr>
        <w:t>Дослідження швидкості вітру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1601"/>
        <w:gridCol w:w="862"/>
        <w:gridCol w:w="1843"/>
        <w:gridCol w:w="2664"/>
      </w:tblGrid>
      <w:tr w:rsidR="00DE4345" w:rsidRPr="00685523" w14:paraId="1EE4AA5F" w14:textId="77777777" w:rsidTr="00E72C8E">
        <w:trPr>
          <w:trHeight w:val="122"/>
        </w:trPr>
        <w:tc>
          <w:tcPr>
            <w:tcW w:w="2669" w:type="dxa"/>
            <w:tcBorders>
              <w:top w:val="single" w:sz="4" w:space="0" w:color="auto"/>
              <w:left w:val="single" w:sz="4" w:space="0" w:color="auto"/>
              <w:bottom w:val="single" w:sz="4" w:space="0" w:color="auto"/>
              <w:right w:val="single" w:sz="4" w:space="0" w:color="auto"/>
            </w:tcBorders>
            <w:hideMark/>
          </w:tcPr>
          <w:p w14:paraId="7B338FCF" w14:textId="77777777" w:rsidR="00DE4345" w:rsidRPr="00685523" w:rsidRDefault="00DE4345" w:rsidP="00E72C8E">
            <w:pPr>
              <w:spacing w:after="0" w:line="240" w:lineRule="auto"/>
              <w:ind w:firstLine="61"/>
              <w:jc w:val="center"/>
              <w:rPr>
                <w:rFonts w:ascii="Times New Roman" w:hAnsi="Times New Roman"/>
                <w:sz w:val="28"/>
                <w:szCs w:val="28"/>
              </w:rPr>
            </w:pPr>
            <w:r w:rsidRPr="00685523">
              <w:rPr>
                <w:rFonts w:ascii="Times New Roman" w:hAnsi="Times New Roman"/>
                <w:sz w:val="28"/>
                <w:szCs w:val="28"/>
              </w:rPr>
              <w:t>Пункт спостереження</w:t>
            </w:r>
          </w:p>
        </w:tc>
        <w:tc>
          <w:tcPr>
            <w:tcW w:w="1601" w:type="dxa"/>
            <w:tcBorders>
              <w:top w:val="single" w:sz="4" w:space="0" w:color="auto"/>
              <w:left w:val="single" w:sz="4" w:space="0" w:color="auto"/>
              <w:bottom w:val="single" w:sz="4" w:space="0" w:color="auto"/>
              <w:right w:val="single" w:sz="4" w:space="0" w:color="auto"/>
            </w:tcBorders>
            <w:hideMark/>
          </w:tcPr>
          <w:p w14:paraId="0420EF44" w14:textId="77777777" w:rsidR="00E72C8E" w:rsidRPr="00685523" w:rsidRDefault="00DE4345" w:rsidP="00E72C8E">
            <w:pPr>
              <w:spacing w:after="0" w:line="240" w:lineRule="auto"/>
              <w:jc w:val="center"/>
              <w:rPr>
                <w:rFonts w:ascii="Times New Roman" w:hAnsi="Times New Roman"/>
                <w:sz w:val="28"/>
                <w:szCs w:val="28"/>
              </w:rPr>
            </w:pPr>
            <w:r w:rsidRPr="00685523">
              <w:rPr>
                <w:rFonts w:ascii="Times New Roman" w:hAnsi="Times New Roman"/>
                <w:sz w:val="28"/>
                <w:szCs w:val="28"/>
              </w:rPr>
              <w:t>Висота вимірів,</w:t>
            </w:r>
          </w:p>
          <w:p w14:paraId="7E87A8F0" w14:textId="77777777" w:rsidR="00DE4345" w:rsidRPr="00685523" w:rsidRDefault="00DE4345" w:rsidP="00E72C8E">
            <w:pPr>
              <w:spacing w:after="0" w:line="240" w:lineRule="auto"/>
              <w:jc w:val="center"/>
              <w:rPr>
                <w:rFonts w:ascii="Times New Roman" w:hAnsi="Times New Roman"/>
                <w:sz w:val="28"/>
                <w:szCs w:val="28"/>
              </w:rPr>
            </w:pPr>
            <w:r w:rsidRPr="00685523">
              <w:rPr>
                <w:rFonts w:ascii="Times New Roman" w:hAnsi="Times New Roman"/>
                <w:sz w:val="28"/>
                <w:szCs w:val="28"/>
              </w:rPr>
              <w:t>м</w:t>
            </w:r>
          </w:p>
        </w:tc>
        <w:tc>
          <w:tcPr>
            <w:tcW w:w="862" w:type="dxa"/>
            <w:tcBorders>
              <w:top w:val="single" w:sz="4" w:space="0" w:color="auto"/>
              <w:left w:val="single" w:sz="4" w:space="0" w:color="auto"/>
              <w:bottom w:val="single" w:sz="4" w:space="0" w:color="auto"/>
              <w:right w:val="single" w:sz="4" w:space="0" w:color="auto"/>
            </w:tcBorders>
            <w:hideMark/>
          </w:tcPr>
          <w:p w14:paraId="356909F5" w14:textId="77777777" w:rsidR="00DE4345" w:rsidRPr="00685523" w:rsidRDefault="00DE4345" w:rsidP="00E72C8E">
            <w:pPr>
              <w:spacing w:after="0" w:line="240" w:lineRule="auto"/>
              <w:jc w:val="center"/>
              <w:rPr>
                <w:rFonts w:ascii="Times New Roman" w:hAnsi="Times New Roman"/>
                <w:sz w:val="28"/>
                <w:szCs w:val="28"/>
              </w:rPr>
            </w:pPr>
            <w:r w:rsidRPr="00685523">
              <w:rPr>
                <w:rFonts w:ascii="Times New Roman" w:hAnsi="Times New Roman"/>
                <w:sz w:val="28"/>
                <w:szCs w:val="28"/>
              </w:rPr>
              <w:t>Румб</w:t>
            </w:r>
          </w:p>
        </w:tc>
        <w:tc>
          <w:tcPr>
            <w:tcW w:w="1843" w:type="dxa"/>
            <w:tcBorders>
              <w:top w:val="single" w:sz="4" w:space="0" w:color="auto"/>
              <w:left w:val="single" w:sz="4" w:space="0" w:color="auto"/>
              <w:bottom w:val="single" w:sz="4" w:space="0" w:color="auto"/>
              <w:right w:val="single" w:sz="4" w:space="0" w:color="auto"/>
            </w:tcBorders>
            <w:hideMark/>
          </w:tcPr>
          <w:p w14:paraId="19AFBEC5" w14:textId="77777777" w:rsidR="00DE4345" w:rsidRPr="00685523" w:rsidRDefault="00DE4345" w:rsidP="00E72C8E">
            <w:pPr>
              <w:spacing w:after="0" w:line="240" w:lineRule="auto"/>
              <w:jc w:val="center"/>
              <w:rPr>
                <w:rFonts w:ascii="Times New Roman" w:hAnsi="Times New Roman"/>
                <w:sz w:val="28"/>
                <w:szCs w:val="28"/>
              </w:rPr>
            </w:pPr>
            <w:r w:rsidRPr="00685523">
              <w:rPr>
                <w:rFonts w:ascii="Times New Roman" w:hAnsi="Times New Roman"/>
                <w:sz w:val="28"/>
                <w:szCs w:val="28"/>
              </w:rPr>
              <w:t>Відліки за анемометром</w:t>
            </w:r>
          </w:p>
        </w:tc>
        <w:tc>
          <w:tcPr>
            <w:tcW w:w="2664" w:type="dxa"/>
            <w:tcBorders>
              <w:top w:val="single" w:sz="4" w:space="0" w:color="auto"/>
              <w:left w:val="single" w:sz="4" w:space="0" w:color="auto"/>
              <w:bottom w:val="single" w:sz="4" w:space="0" w:color="auto"/>
              <w:right w:val="single" w:sz="4" w:space="0" w:color="auto"/>
            </w:tcBorders>
            <w:hideMark/>
          </w:tcPr>
          <w:p w14:paraId="063638FA" w14:textId="77777777" w:rsidR="00E72C8E" w:rsidRPr="00685523" w:rsidRDefault="00DE4345" w:rsidP="00E72C8E">
            <w:pPr>
              <w:spacing w:after="0" w:line="240" w:lineRule="auto"/>
              <w:jc w:val="center"/>
              <w:rPr>
                <w:rFonts w:ascii="Times New Roman" w:hAnsi="Times New Roman"/>
                <w:sz w:val="28"/>
                <w:szCs w:val="28"/>
              </w:rPr>
            </w:pPr>
            <w:r w:rsidRPr="00685523">
              <w:rPr>
                <w:rFonts w:ascii="Times New Roman" w:hAnsi="Times New Roman"/>
                <w:sz w:val="28"/>
                <w:szCs w:val="28"/>
              </w:rPr>
              <w:t>Швидкість вітру за анемометром,</w:t>
            </w:r>
          </w:p>
          <w:p w14:paraId="69348524" w14:textId="77777777" w:rsidR="00DE4345" w:rsidRPr="00685523" w:rsidRDefault="00DE4345" w:rsidP="00E72C8E">
            <w:pPr>
              <w:spacing w:after="0" w:line="240" w:lineRule="auto"/>
              <w:jc w:val="center"/>
              <w:rPr>
                <w:rFonts w:ascii="Times New Roman" w:hAnsi="Times New Roman"/>
                <w:sz w:val="28"/>
                <w:szCs w:val="28"/>
              </w:rPr>
            </w:pPr>
            <w:r w:rsidRPr="00685523">
              <w:rPr>
                <w:rFonts w:ascii="Times New Roman" w:hAnsi="Times New Roman"/>
                <w:sz w:val="28"/>
                <w:szCs w:val="28"/>
              </w:rPr>
              <w:t>м/с</w:t>
            </w:r>
          </w:p>
        </w:tc>
      </w:tr>
      <w:tr w:rsidR="00DE4345" w:rsidRPr="00685523" w14:paraId="25C7FCCC" w14:textId="77777777" w:rsidTr="00E72C8E">
        <w:trPr>
          <w:trHeight w:val="123"/>
        </w:trPr>
        <w:tc>
          <w:tcPr>
            <w:tcW w:w="2669" w:type="dxa"/>
            <w:tcBorders>
              <w:top w:val="single" w:sz="4" w:space="0" w:color="auto"/>
              <w:left w:val="single" w:sz="4" w:space="0" w:color="auto"/>
              <w:bottom w:val="single" w:sz="4" w:space="0" w:color="auto"/>
              <w:right w:val="single" w:sz="4" w:space="0" w:color="auto"/>
            </w:tcBorders>
            <w:hideMark/>
          </w:tcPr>
          <w:p w14:paraId="4568AE64" w14:textId="77777777" w:rsidR="00DE4345" w:rsidRPr="00685523" w:rsidRDefault="00DE4345" w:rsidP="00781008">
            <w:pPr>
              <w:spacing w:after="0" w:line="240" w:lineRule="auto"/>
              <w:jc w:val="both"/>
              <w:rPr>
                <w:rFonts w:ascii="Times New Roman" w:hAnsi="Times New Roman"/>
                <w:sz w:val="28"/>
                <w:szCs w:val="28"/>
              </w:rPr>
            </w:pPr>
            <w:r w:rsidRPr="00685523">
              <w:rPr>
                <w:rFonts w:ascii="Times New Roman" w:hAnsi="Times New Roman"/>
                <w:sz w:val="28"/>
                <w:szCs w:val="28"/>
              </w:rPr>
              <w:t>Відкрита ділянка</w:t>
            </w:r>
          </w:p>
        </w:tc>
        <w:tc>
          <w:tcPr>
            <w:tcW w:w="1601" w:type="dxa"/>
            <w:tcBorders>
              <w:top w:val="single" w:sz="4" w:space="0" w:color="auto"/>
              <w:left w:val="single" w:sz="4" w:space="0" w:color="auto"/>
              <w:bottom w:val="single" w:sz="4" w:space="0" w:color="auto"/>
              <w:right w:val="single" w:sz="4" w:space="0" w:color="auto"/>
            </w:tcBorders>
          </w:tcPr>
          <w:p w14:paraId="5BF70ECA" w14:textId="77777777" w:rsidR="00DE4345" w:rsidRPr="00685523" w:rsidRDefault="00DE4345" w:rsidP="00781008">
            <w:pPr>
              <w:spacing w:after="0" w:line="240" w:lineRule="auto"/>
              <w:ind w:firstLine="720"/>
              <w:jc w:val="both"/>
              <w:rPr>
                <w:rFonts w:ascii="Times New Roman" w:hAnsi="Times New Roman"/>
                <w:sz w:val="28"/>
                <w:szCs w:val="28"/>
              </w:rPr>
            </w:pPr>
          </w:p>
        </w:tc>
        <w:tc>
          <w:tcPr>
            <w:tcW w:w="862" w:type="dxa"/>
            <w:tcBorders>
              <w:top w:val="single" w:sz="4" w:space="0" w:color="auto"/>
              <w:left w:val="single" w:sz="4" w:space="0" w:color="auto"/>
              <w:bottom w:val="single" w:sz="4" w:space="0" w:color="auto"/>
              <w:right w:val="single" w:sz="4" w:space="0" w:color="auto"/>
            </w:tcBorders>
          </w:tcPr>
          <w:p w14:paraId="2FFF3AC5" w14:textId="77777777" w:rsidR="00DE4345" w:rsidRPr="00685523" w:rsidRDefault="00DE4345" w:rsidP="00781008">
            <w:pPr>
              <w:spacing w:after="0" w:line="240" w:lineRule="auto"/>
              <w:ind w:firstLine="720"/>
              <w:jc w:val="both"/>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6D7E53CE" w14:textId="77777777" w:rsidR="00DE4345" w:rsidRPr="00685523" w:rsidRDefault="00DE4345" w:rsidP="00781008">
            <w:pPr>
              <w:spacing w:after="0" w:line="240" w:lineRule="auto"/>
              <w:ind w:firstLine="720"/>
              <w:jc w:val="both"/>
              <w:rPr>
                <w:rFonts w:ascii="Times New Roman" w:hAnsi="Times New Roman"/>
                <w:sz w:val="28"/>
                <w:szCs w:val="28"/>
              </w:rPr>
            </w:pPr>
          </w:p>
        </w:tc>
        <w:tc>
          <w:tcPr>
            <w:tcW w:w="2664" w:type="dxa"/>
            <w:tcBorders>
              <w:top w:val="single" w:sz="4" w:space="0" w:color="auto"/>
              <w:left w:val="single" w:sz="4" w:space="0" w:color="auto"/>
              <w:bottom w:val="single" w:sz="4" w:space="0" w:color="auto"/>
              <w:right w:val="single" w:sz="4" w:space="0" w:color="auto"/>
            </w:tcBorders>
          </w:tcPr>
          <w:p w14:paraId="2262078A" w14:textId="77777777" w:rsidR="00DE4345" w:rsidRPr="00685523" w:rsidRDefault="00DE4345" w:rsidP="00781008">
            <w:pPr>
              <w:spacing w:after="0" w:line="240" w:lineRule="auto"/>
              <w:ind w:firstLine="720"/>
              <w:jc w:val="both"/>
              <w:rPr>
                <w:rFonts w:ascii="Times New Roman" w:hAnsi="Times New Roman"/>
                <w:sz w:val="28"/>
                <w:szCs w:val="28"/>
              </w:rPr>
            </w:pPr>
          </w:p>
        </w:tc>
      </w:tr>
      <w:tr w:rsidR="00E72C8E" w:rsidRPr="00685523" w14:paraId="632604D8" w14:textId="77777777" w:rsidTr="00E72C8E">
        <w:trPr>
          <w:trHeight w:val="123"/>
        </w:trPr>
        <w:tc>
          <w:tcPr>
            <w:tcW w:w="2669" w:type="dxa"/>
            <w:tcBorders>
              <w:top w:val="single" w:sz="4" w:space="0" w:color="auto"/>
              <w:left w:val="single" w:sz="4" w:space="0" w:color="auto"/>
              <w:bottom w:val="single" w:sz="4" w:space="0" w:color="auto"/>
              <w:right w:val="single" w:sz="4" w:space="0" w:color="auto"/>
            </w:tcBorders>
            <w:hideMark/>
          </w:tcPr>
          <w:p w14:paraId="0439D26A" w14:textId="77777777" w:rsidR="00E72C8E" w:rsidRPr="00685523" w:rsidRDefault="00E72C8E" w:rsidP="00781008">
            <w:pPr>
              <w:spacing w:after="0" w:line="240" w:lineRule="auto"/>
              <w:jc w:val="both"/>
              <w:rPr>
                <w:rFonts w:ascii="Times New Roman" w:hAnsi="Times New Roman"/>
                <w:sz w:val="28"/>
                <w:szCs w:val="28"/>
              </w:rPr>
            </w:pPr>
            <w:r w:rsidRPr="00685523">
              <w:rPr>
                <w:rFonts w:ascii="Times New Roman" w:hAnsi="Times New Roman"/>
                <w:sz w:val="28"/>
                <w:szCs w:val="28"/>
              </w:rPr>
              <w:t>Біосистема хвойних дерев</w:t>
            </w:r>
          </w:p>
        </w:tc>
        <w:tc>
          <w:tcPr>
            <w:tcW w:w="1601" w:type="dxa"/>
            <w:tcBorders>
              <w:top w:val="single" w:sz="4" w:space="0" w:color="auto"/>
              <w:left w:val="single" w:sz="4" w:space="0" w:color="auto"/>
              <w:bottom w:val="single" w:sz="4" w:space="0" w:color="auto"/>
              <w:right w:val="single" w:sz="4" w:space="0" w:color="auto"/>
            </w:tcBorders>
          </w:tcPr>
          <w:p w14:paraId="3949D7BE" w14:textId="77777777" w:rsidR="00E72C8E" w:rsidRPr="00685523" w:rsidRDefault="00E72C8E" w:rsidP="00781008">
            <w:pPr>
              <w:spacing w:after="0" w:line="240" w:lineRule="auto"/>
              <w:ind w:firstLine="720"/>
              <w:jc w:val="both"/>
              <w:rPr>
                <w:rFonts w:ascii="Times New Roman" w:hAnsi="Times New Roman"/>
                <w:sz w:val="28"/>
                <w:szCs w:val="28"/>
              </w:rPr>
            </w:pPr>
          </w:p>
        </w:tc>
        <w:tc>
          <w:tcPr>
            <w:tcW w:w="862" w:type="dxa"/>
            <w:tcBorders>
              <w:top w:val="single" w:sz="4" w:space="0" w:color="auto"/>
              <w:left w:val="single" w:sz="4" w:space="0" w:color="auto"/>
              <w:bottom w:val="single" w:sz="4" w:space="0" w:color="auto"/>
              <w:right w:val="single" w:sz="4" w:space="0" w:color="auto"/>
            </w:tcBorders>
          </w:tcPr>
          <w:p w14:paraId="60E66671" w14:textId="77777777" w:rsidR="00E72C8E" w:rsidRPr="00685523" w:rsidRDefault="00E72C8E" w:rsidP="00781008">
            <w:pPr>
              <w:spacing w:after="0" w:line="240" w:lineRule="auto"/>
              <w:ind w:firstLine="720"/>
              <w:jc w:val="both"/>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01F4F5C4" w14:textId="77777777" w:rsidR="00E72C8E" w:rsidRPr="00685523" w:rsidRDefault="00E72C8E" w:rsidP="00781008">
            <w:pPr>
              <w:spacing w:after="0" w:line="240" w:lineRule="auto"/>
              <w:ind w:firstLine="720"/>
              <w:jc w:val="both"/>
              <w:rPr>
                <w:rFonts w:ascii="Times New Roman" w:hAnsi="Times New Roman"/>
                <w:sz w:val="28"/>
                <w:szCs w:val="28"/>
              </w:rPr>
            </w:pPr>
          </w:p>
        </w:tc>
        <w:tc>
          <w:tcPr>
            <w:tcW w:w="2664" w:type="dxa"/>
            <w:tcBorders>
              <w:top w:val="single" w:sz="4" w:space="0" w:color="auto"/>
              <w:left w:val="single" w:sz="4" w:space="0" w:color="auto"/>
              <w:bottom w:val="single" w:sz="4" w:space="0" w:color="auto"/>
              <w:right w:val="single" w:sz="4" w:space="0" w:color="auto"/>
            </w:tcBorders>
          </w:tcPr>
          <w:p w14:paraId="2D850538" w14:textId="77777777" w:rsidR="00E72C8E" w:rsidRPr="00685523" w:rsidRDefault="00E72C8E" w:rsidP="00781008">
            <w:pPr>
              <w:spacing w:after="0" w:line="240" w:lineRule="auto"/>
              <w:ind w:firstLine="720"/>
              <w:jc w:val="both"/>
              <w:rPr>
                <w:rFonts w:ascii="Times New Roman" w:hAnsi="Times New Roman"/>
                <w:sz w:val="28"/>
                <w:szCs w:val="28"/>
              </w:rPr>
            </w:pPr>
          </w:p>
        </w:tc>
      </w:tr>
      <w:tr w:rsidR="00DE4345" w:rsidRPr="00685523" w14:paraId="17BE5ACD" w14:textId="77777777" w:rsidTr="00E72C8E">
        <w:trPr>
          <w:trHeight w:val="166"/>
        </w:trPr>
        <w:tc>
          <w:tcPr>
            <w:tcW w:w="2669" w:type="dxa"/>
            <w:tcBorders>
              <w:top w:val="single" w:sz="4" w:space="0" w:color="auto"/>
              <w:left w:val="single" w:sz="4" w:space="0" w:color="auto"/>
              <w:bottom w:val="single" w:sz="4" w:space="0" w:color="auto"/>
              <w:right w:val="single" w:sz="4" w:space="0" w:color="auto"/>
            </w:tcBorders>
            <w:hideMark/>
          </w:tcPr>
          <w:p w14:paraId="4494B899" w14:textId="77777777" w:rsidR="00DE4345" w:rsidRPr="00685523" w:rsidRDefault="009A0C85" w:rsidP="00781008">
            <w:pPr>
              <w:spacing w:after="0" w:line="240" w:lineRule="auto"/>
              <w:jc w:val="both"/>
              <w:rPr>
                <w:rFonts w:ascii="Times New Roman" w:hAnsi="Times New Roman"/>
                <w:sz w:val="28"/>
                <w:szCs w:val="28"/>
              </w:rPr>
            </w:pPr>
            <w:r w:rsidRPr="00685523">
              <w:rPr>
                <w:rFonts w:ascii="Times New Roman" w:hAnsi="Times New Roman"/>
                <w:sz w:val="28"/>
                <w:szCs w:val="28"/>
              </w:rPr>
              <w:t>Біо</w:t>
            </w:r>
            <w:r w:rsidR="00D35797" w:rsidRPr="00685523">
              <w:rPr>
                <w:rFonts w:ascii="Times New Roman" w:hAnsi="Times New Roman"/>
                <w:sz w:val="28"/>
                <w:szCs w:val="28"/>
              </w:rPr>
              <w:t xml:space="preserve">система </w:t>
            </w:r>
            <w:r w:rsidR="00DE4345" w:rsidRPr="00685523">
              <w:rPr>
                <w:rFonts w:ascii="Times New Roman" w:hAnsi="Times New Roman"/>
                <w:sz w:val="28"/>
                <w:szCs w:val="28"/>
              </w:rPr>
              <w:t>листяних дерев</w:t>
            </w:r>
          </w:p>
        </w:tc>
        <w:tc>
          <w:tcPr>
            <w:tcW w:w="1601" w:type="dxa"/>
            <w:tcBorders>
              <w:top w:val="single" w:sz="4" w:space="0" w:color="auto"/>
              <w:left w:val="single" w:sz="4" w:space="0" w:color="auto"/>
              <w:bottom w:val="single" w:sz="4" w:space="0" w:color="auto"/>
              <w:right w:val="single" w:sz="4" w:space="0" w:color="auto"/>
            </w:tcBorders>
          </w:tcPr>
          <w:p w14:paraId="187A8F2A" w14:textId="77777777" w:rsidR="00DE4345" w:rsidRPr="00685523" w:rsidRDefault="00DE4345" w:rsidP="00781008">
            <w:pPr>
              <w:spacing w:after="0" w:line="240" w:lineRule="auto"/>
              <w:ind w:firstLine="720"/>
              <w:jc w:val="both"/>
              <w:rPr>
                <w:rFonts w:ascii="Times New Roman" w:hAnsi="Times New Roman"/>
                <w:sz w:val="28"/>
                <w:szCs w:val="28"/>
              </w:rPr>
            </w:pPr>
          </w:p>
        </w:tc>
        <w:tc>
          <w:tcPr>
            <w:tcW w:w="862" w:type="dxa"/>
            <w:tcBorders>
              <w:top w:val="single" w:sz="4" w:space="0" w:color="auto"/>
              <w:left w:val="single" w:sz="4" w:space="0" w:color="auto"/>
              <w:bottom w:val="single" w:sz="4" w:space="0" w:color="auto"/>
              <w:right w:val="single" w:sz="4" w:space="0" w:color="auto"/>
            </w:tcBorders>
          </w:tcPr>
          <w:p w14:paraId="30D2FFF9" w14:textId="77777777" w:rsidR="00DE4345" w:rsidRPr="00685523" w:rsidRDefault="00DE4345" w:rsidP="00781008">
            <w:pPr>
              <w:spacing w:after="0" w:line="240" w:lineRule="auto"/>
              <w:ind w:firstLine="720"/>
              <w:jc w:val="both"/>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29B2B266" w14:textId="77777777" w:rsidR="00DE4345" w:rsidRPr="00685523" w:rsidRDefault="00DE4345" w:rsidP="00781008">
            <w:pPr>
              <w:spacing w:after="0" w:line="240" w:lineRule="auto"/>
              <w:ind w:firstLine="720"/>
              <w:jc w:val="both"/>
              <w:rPr>
                <w:rFonts w:ascii="Times New Roman" w:hAnsi="Times New Roman"/>
                <w:sz w:val="28"/>
                <w:szCs w:val="28"/>
              </w:rPr>
            </w:pPr>
          </w:p>
        </w:tc>
        <w:tc>
          <w:tcPr>
            <w:tcW w:w="2664" w:type="dxa"/>
            <w:tcBorders>
              <w:top w:val="single" w:sz="4" w:space="0" w:color="auto"/>
              <w:left w:val="single" w:sz="4" w:space="0" w:color="auto"/>
              <w:bottom w:val="single" w:sz="4" w:space="0" w:color="auto"/>
              <w:right w:val="single" w:sz="4" w:space="0" w:color="auto"/>
            </w:tcBorders>
          </w:tcPr>
          <w:p w14:paraId="4772BCB6" w14:textId="77777777" w:rsidR="00DE4345" w:rsidRPr="00685523" w:rsidRDefault="00DE4345" w:rsidP="00781008">
            <w:pPr>
              <w:spacing w:after="0" w:line="240" w:lineRule="auto"/>
              <w:ind w:firstLine="720"/>
              <w:jc w:val="both"/>
              <w:rPr>
                <w:rFonts w:ascii="Times New Roman" w:hAnsi="Times New Roman"/>
                <w:sz w:val="28"/>
                <w:szCs w:val="28"/>
              </w:rPr>
            </w:pPr>
          </w:p>
        </w:tc>
      </w:tr>
    </w:tbl>
    <w:p w14:paraId="7CAE254A" w14:textId="77777777" w:rsidR="00DE4345" w:rsidRPr="00685523" w:rsidRDefault="00DE4345" w:rsidP="00E72C8E">
      <w:pPr>
        <w:spacing w:before="120" w:after="0" w:line="240" w:lineRule="auto"/>
        <w:ind w:firstLine="720"/>
        <w:jc w:val="both"/>
        <w:rPr>
          <w:rFonts w:ascii="Times New Roman" w:hAnsi="Times New Roman"/>
          <w:sz w:val="28"/>
          <w:szCs w:val="28"/>
        </w:rPr>
      </w:pPr>
      <w:r w:rsidRPr="00685523">
        <w:rPr>
          <w:rFonts w:ascii="Times New Roman" w:hAnsi="Times New Roman"/>
          <w:b/>
          <w:sz w:val="28"/>
          <w:szCs w:val="28"/>
        </w:rPr>
        <w:t>Завдання 2.</w:t>
      </w:r>
      <w:r w:rsidRPr="00685523">
        <w:rPr>
          <w:rFonts w:ascii="Times New Roman" w:hAnsi="Times New Roman"/>
          <w:sz w:val="28"/>
          <w:szCs w:val="28"/>
        </w:rPr>
        <w:t xml:space="preserve"> Проаналізу</w:t>
      </w:r>
      <w:r w:rsidR="00E72C8E" w:rsidRPr="00685523">
        <w:rPr>
          <w:rFonts w:ascii="Times New Roman" w:hAnsi="Times New Roman"/>
          <w:sz w:val="28"/>
          <w:szCs w:val="28"/>
        </w:rPr>
        <w:t>вати</w:t>
      </w:r>
      <w:r w:rsidRPr="00685523">
        <w:rPr>
          <w:rFonts w:ascii="Times New Roman" w:hAnsi="Times New Roman"/>
          <w:sz w:val="28"/>
          <w:szCs w:val="28"/>
        </w:rPr>
        <w:t xml:space="preserve"> міжнародні, українські та літерні позначеннями вітрів за </w:t>
      </w:r>
      <w:r w:rsidR="00E72C8E" w:rsidRPr="00685523">
        <w:rPr>
          <w:rFonts w:ascii="Times New Roman" w:hAnsi="Times New Roman"/>
          <w:sz w:val="28"/>
          <w:szCs w:val="28"/>
        </w:rPr>
        <w:t>16</w:t>
      </w:r>
      <w:r w:rsidRPr="00685523">
        <w:rPr>
          <w:rFonts w:ascii="Times New Roman" w:hAnsi="Times New Roman"/>
          <w:sz w:val="28"/>
          <w:szCs w:val="28"/>
        </w:rPr>
        <w:t xml:space="preserve"> румбами. За результатами аналізу накресл</w:t>
      </w:r>
      <w:r w:rsidR="00E72C8E" w:rsidRPr="00685523">
        <w:rPr>
          <w:rFonts w:ascii="Times New Roman" w:hAnsi="Times New Roman"/>
          <w:sz w:val="28"/>
          <w:szCs w:val="28"/>
        </w:rPr>
        <w:t>ити</w:t>
      </w:r>
      <w:r w:rsidRPr="00685523">
        <w:rPr>
          <w:rFonts w:ascii="Times New Roman" w:hAnsi="Times New Roman"/>
          <w:sz w:val="28"/>
          <w:szCs w:val="28"/>
        </w:rPr>
        <w:t xml:space="preserve"> таблицю, в якій </w:t>
      </w:r>
      <w:r w:rsidR="00E72C8E" w:rsidRPr="00685523">
        <w:rPr>
          <w:rFonts w:ascii="Times New Roman" w:hAnsi="Times New Roman"/>
          <w:sz w:val="28"/>
          <w:szCs w:val="28"/>
        </w:rPr>
        <w:t>у</w:t>
      </w:r>
      <w:r w:rsidRPr="00685523">
        <w:rPr>
          <w:rFonts w:ascii="Times New Roman" w:hAnsi="Times New Roman"/>
          <w:sz w:val="28"/>
          <w:szCs w:val="28"/>
        </w:rPr>
        <w:t>ка</w:t>
      </w:r>
      <w:r w:rsidR="00E72C8E" w:rsidRPr="00685523">
        <w:rPr>
          <w:rFonts w:ascii="Times New Roman" w:hAnsi="Times New Roman"/>
          <w:sz w:val="28"/>
          <w:szCs w:val="28"/>
        </w:rPr>
        <w:t>зати</w:t>
      </w:r>
      <w:r w:rsidRPr="00685523">
        <w:rPr>
          <w:rFonts w:ascii="Times New Roman" w:hAnsi="Times New Roman"/>
          <w:sz w:val="28"/>
          <w:szCs w:val="28"/>
        </w:rPr>
        <w:t xml:space="preserve"> відповідні назви та позначення румбів. Визнач</w:t>
      </w:r>
      <w:r w:rsidR="00E72C8E" w:rsidRPr="00685523">
        <w:rPr>
          <w:rFonts w:ascii="Times New Roman" w:hAnsi="Times New Roman"/>
          <w:sz w:val="28"/>
          <w:szCs w:val="28"/>
        </w:rPr>
        <w:t>ити</w:t>
      </w:r>
      <w:r w:rsidRPr="00685523">
        <w:rPr>
          <w:rFonts w:ascii="Times New Roman" w:hAnsi="Times New Roman"/>
          <w:sz w:val="28"/>
          <w:szCs w:val="28"/>
        </w:rPr>
        <w:t xml:space="preserve"> азимут для кожного румб</w:t>
      </w:r>
      <w:r w:rsidR="00E72C8E" w:rsidRPr="00685523">
        <w:rPr>
          <w:rFonts w:ascii="Times New Roman" w:hAnsi="Times New Roman"/>
          <w:sz w:val="28"/>
          <w:szCs w:val="28"/>
        </w:rPr>
        <w:t>а</w:t>
      </w:r>
      <w:r w:rsidRPr="00685523">
        <w:rPr>
          <w:rFonts w:ascii="Times New Roman" w:hAnsi="Times New Roman"/>
          <w:sz w:val="28"/>
          <w:szCs w:val="28"/>
        </w:rPr>
        <w:t xml:space="preserve"> та </w:t>
      </w:r>
      <w:r w:rsidR="00E72C8E" w:rsidRPr="00685523">
        <w:rPr>
          <w:rFonts w:ascii="Times New Roman" w:hAnsi="Times New Roman"/>
          <w:sz w:val="28"/>
          <w:szCs w:val="28"/>
        </w:rPr>
        <w:t xml:space="preserve">зобразити </w:t>
      </w:r>
      <w:r w:rsidRPr="00685523">
        <w:rPr>
          <w:rFonts w:ascii="Times New Roman" w:hAnsi="Times New Roman"/>
          <w:sz w:val="28"/>
          <w:szCs w:val="28"/>
        </w:rPr>
        <w:t xml:space="preserve"> їх схематично.</w:t>
      </w:r>
    </w:p>
    <w:p w14:paraId="3FD97847" w14:textId="77777777" w:rsidR="00DE4345" w:rsidRPr="00685523" w:rsidRDefault="00DE4345" w:rsidP="00DE4345">
      <w:pPr>
        <w:spacing w:after="0" w:line="240" w:lineRule="auto"/>
        <w:ind w:firstLine="720"/>
        <w:jc w:val="both"/>
      </w:pPr>
      <w:r w:rsidRPr="00685523">
        <w:rPr>
          <w:rFonts w:ascii="Times New Roman" w:eastAsia="Times New Roman" w:hAnsi="Times New Roman"/>
          <w:b/>
          <w:sz w:val="28"/>
          <w:szCs w:val="28"/>
          <w:lang w:eastAsia="ru-RU"/>
        </w:rPr>
        <w:t xml:space="preserve">Завдання </w:t>
      </w:r>
      <w:r w:rsidR="002B0EBF" w:rsidRPr="00685523">
        <w:rPr>
          <w:rFonts w:ascii="Times New Roman" w:hAnsi="Times New Roman"/>
          <w:b/>
          <w:sz w:val="28"/>
          <w:szCs w:val="28"/>
        </w:rPr>
        <w:t>3.</w:t>
      </w:r>
      <w:r w:rsidR="002B0EBF" w:rsidRPr="00685523">
        <w:rPr>
          <w:rFonts w:ascii="Times New Roman" w:hAnsi="Times New Roman"/>
          <w:sz w:val="28"/>
          <w:szCs w:val="28"/>
        </w:rPr>
        <w:t xml:space="preserve"> За даними таблиці 19</w:t>
      </w:r>
      <w:r w:rsidRPr="00685523">
        <w:rPr>
          <w:rFonts w:ascii="Times New Roman" w:hAnsi="Times New Roman"/>
          <w:sz w:val="28"/>
          <w:szCs w:val="28"/>
        </w:rPr>
        <w:t xml:space="preserve"> побуду</w:t>
      </w:r>
      <w:r w:rsidR="00E72C8E" w:rsidRPr="00685523">
        <w:rPr>
          <w:rFonts w:ascii="Times New Roman" w:hAnsi="Times New Roman"/>
          <w:sz w:val="28"/>
          <w:szCs w:val="28"/>
        </w:rPr>
        <w:t>вати</w:t>
      </w:r>
      <w:r w:rsidRPr="00685523">
        <w:rPr>
          <w:rFonts w:ascii="Times New Roman" w:hAnsi="Times New Roman"/>
          <w:sz w:val="28"/>
          <w:szCs w:val="28"/>
        </w:rPr>
        <w:t xml:space="preserve"> графік річного ходу швидкості вітру (м/с) для вказаних пунктів</w:t>
      </w:r>
      <w:r w:rsidRPr="00685523">
        <w:t xml:space="preserve">. </w:t>
      </w:r>
    </w:p>
    <w:p w14:paraId="14E800F4" w14:textId="77777777" w:rsidR="00DE4345" w:rsidRPr="00685523" w:rsidRDefault="002B0EBF" w:rsidP="00E72C8E">
      <w:pPr>
        <w:spacing w:before="240" w:after="120" w:line="240" w:lineRule="auto"/>
        <w:ind w:firstLine="720"/>
        <w:rPr>
          <w:rFonts w:ascii="Times New Roman" w:hAnsi="Times New Roman"/>
          <w:sz w:val="28"/>
          <w:szCs w:val="28"/>
        </w:rPr>
      </w:pPr>
      <w:r w:rsidRPr="00685523">
        <w:rPr>
          <w:rFonts w:ascii="Times New Roman" w:hAnsi="Times New Roman"/>
          <w:sz w:val="28"/>
          <w:szCs w:val="28"/>
        </w:rPr>
        <w:lastRenderedPageBreak/>
        <w:t xml:space="preserve">Таблиця 19 </w:t>
      </w:r>
      <w:r w:rsidR="00DE4345" w:rsidRPr="00685523">
        <w:rPr>
          <w:rFonts w:ascii="Times New Roman" w:hAnsi="Times New Roman"/>
          <w:sz w:val="28"/>
          <w:szCs w:val="28"/>
        </w:rPr>
        <w:t>–</w:t>
      </w:r>
      <w:r w:rsidR="00DE4345" w:rsidRPr="00685523">
        <w:rPr>
          <w:rFonts w:ascii="Times New Roman" w:hAnsi="Times New Roman"/>
          <w:sz w:val="28"/>
        </w:rPr>
        <w:t xml:space="preserve"> </w:t>
      </w:r>
      <w:r w:rsidR="00DE4345" w:rsidRPr="00685523">
        <w:rPr>
          <w:rFonts w:ascii="Times New Roman" w:hAnsi="Times New Roman"/>
          <w:sz w:val="28"/>
          <w:szCs w:val="28"/>
        </w:rPr>
        <w:t xml:space="preserve"> Швидкість вітру</w:t>
      </w:r>
      <w:r w:rsidR="00E72C8E" w:rsidRPr="00685523">
        <w:rPr>
          <w:rFonts w:ascii="Times New Roman" w:hAnsi="Times New Roman"/>
          <w:sz w:val="28"/>
          <w:szCs w:val="28"/>
        </w:rPr>
        <w:t xml:space="preserve"> </w:t>
      </w:r>
      <w:r w:rsidR="00DE4345" w:rsidRPr="00685523">
        <w:rPr>
          <w:rFonts w:ascii="Times New Roman" w:hAnsi="Times New Roman"/>
          <w:sz w:val="28"/>
          <w:szCs w:val="28"/>
        </w:rPr>
        <w:t xml:space="preserve"> (V, м/с)</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66"/>
        <w:gridCol w:w="598"/>
        <w:gridCol w:w="566"/>
        <w:gridCol w:w="566"/>
        <w:gridCol w:w="676"/>
        <w:gridCol w:w="718"/>
        <w:gridCol w:w="605"/>
        <w:gridCol w:w="672"/>
        <w:gridCol w:w="655"/>
        <w:gridCol w:w="649"/>
        <w:gridCol w:w="683"/>
        <w:gridCol w:w="748"/>
        <w:gridCol w:w="670"/>
      </w:tblGrid>
      <w:tr w:rsidR="00DE4345" w:rsidRPr="00685523" w14:paraId="75CB4C75" w14:textId="77777777" w:rsidTr="00E72C8E">
        <w:trPr>
          <w:trHeight w:val="132"/>
        </w:trPr>
        <w:tc>
          <w:tcPr>
            <w:tcW w:w="1286" w:type="dxa"/>
            <w:tcBorders>
              <w:top w:val="single" w:sz="4" w:space="0" w:color="auto"/>
              <w:left w:val="single" w:sz="4" w:space="0" w:color="auto"/>
              <w:bottom w:val="single" w:sz="4" w:space="0" w:color="auto"/>
              <w:right w:val="single" w:sz="4" w:space="0" w:color="auto"/>
            </w:tcBorders>
            <w:hideMark/>
          </w:tcPr>
          <w:p w14:paraId="23795D38"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Місяць</w:t>
            </w:r>
          </w:p>
        </w:tc>
        <w:tc>
          <w:tcPr>
            <w:tcW w:w="566" w:type="dxa"/>
            <w:tcBorders>
              <w:top w:val="single" w:sz="4" w:space="0" w:color="auto"/>
              <w:left w:val="single" w:sz="4" w:space="0" w:color="auto"/>
              <w:bottom w:val="single" w:sz="4" w:space="0" w:color="auto"/>
              <w:right w:val="single" w:sz="4" w:space="0" w:color="auto"/>
            </w:tcBorders>
            <w:hideMark/>
          </w:tcPr>
          <w:p w14:paraId="01F9F940"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І</w:t>
            </w:r>
          </w:p>
        </w:tc>
        <w:tc>
          <w:tcPr>
            <w:tcW w:w="598" w:type="dxa"/>
            <w:tcBorders>
              <w:top w:val="single" w:sz="4" w:space="0" w:color="auto"/>
              <w:left w:val="single" w:sz="4" w:space="0" w:color="auto"/>
              <w:bottom w:val="single" w:sz="4" w:space="0" w:color="auto"/>
              <w:right w:val="single" w:sz="4" w:space="0" w:color="auto"/>
            </w:tcBorders>
            <w:hideMark/>
          </w:tcPr>
          <w:p w14:paraId="6DDBBFCC"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ІІ</w:t>
            </w:r>
          </w:p>
        </w:tc>
        <w:tc>
          <w:tcPr>
            <w:tcW w:w="566" w:type="dxa"/>
            <w:tcBorders>
              <w:top w:val="single" w:sz="4" w:space="0" w:color="auto"/>
              <w:left w:val="single" w:sz="4" w:space="0" w:color="auto"/>
              <w:bottom w:val="single" w:sz="4" w:space="0" w:color="auto"/>
              <w:right w:val="single" w:sz="4" w:space="0" w:color="auto"/>
            </w:tcBorders>
            <w:hideMark/>
          </w:tcPr>
          <w:p w14:paraId="2259F41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ІІІ</w:t>
            </w:r>
          </w:p>
        </w:tc>
        <w:tc>
          <w:tcPr>
            <w:tcW w:w="566" w:type="dxa"/>
            <w:tcBorders>
              <w:top w:val="single" w:sz="4" w:space="0" w:color="auto"/>
              <w:left w:val="single" w:sz="4" w:space="0" w:color="auto"/>
              <w:bottom w:val="single" w:sz="4" w:space="0" w:color="auto"/>
              <w:right w:val="single" w:sz="4" w:space="0" w:color="auto"/>
            </w:tcBorders>
            <w:hideMark/>
          </w:tcPr>
          <w:p w14:paraId="6FF6E8C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IV</w:t>
            </w:r>
          </w:p>
        </w:tc>
        <w:tc>
          <w:tcPr>
            <w:tcW w:w="676" w:type="dxa"/>
            <w:tcBorders>
              <w:top w:val="single" w:sz="4" w:space="0" w:color="auto"/>
              <w:left w:val="single" w:sz="4" w:space="0" w:color="auto"/>
              <w:bottom w:val="single" w:sz="4" w:space="0" w:color="auto"/>
              <w:right w:val="single" w:sz="4" w:space="0" w:color="auto"/>
            </w:tcBorders>
            <w:hideMark/>
          </w:tcPr>
          <w:p w14:paraId="6E4E12BB"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V</w:t>
            </w:r>
          </w:p>
        </w:tc>
        <w:tc>
          <w:tcPr>
            <w:tcW w:w="718" w:type="dxa"/>
            <w:tcBorders>
              <w:top w:val="single" w:sz="4" w:space="0" w:color="auto"/>
              <w:left w:val="single" w:sz="4" w:space="0" w:color="auto"/>
              <w:bottom w:val="single" w:sz="4" w:space="0" w:color="auto"/>
              <w:right w:val="single" w:sz="4" w:space="0" w:color="auto"/>
            </w:tcBorders>
            <w:hideMark/>
          </w:tcPr>
          <w:p w14:paraId="44317F5A"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VI</w:t>
            </w:r>
          </w:p>
        </w:tc>
        <w:tc>
          <w:tcPr>
            <w:tcW w:w="605" w:type="dxa"/>
            <w:tcBorders>
              <w:top w:val="single" w:sz="4" w:space="0" w:color="auto"/>
              <w:left w:val="single" w:sz="4" w:space="0" w:color="auto"/>
              <w:bottom w:val="single" w:sz="4" w:space="0" w:color="auto"/>
              <w:right w:val="single" w:sz="4" w:space="0" w:color="auto"/>
            </w:tcBorders>
            <w:hideMark/>
          </w:tcPr>
          <w:p w14:paraId="39EF7D6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VII</w:t>
            </w:r>
          </w:p>
        </w:tc>
        <w:tc>
          <w:tcPr>
            <w:tcW w:w="672" w:type="dxa"/>
            <w:tcBorders>
              <w:top w:val="single" w:sz="4" w:space="0" w:color="auto"/>
              <w:left w:val="single" w:sz="4" w:space="0" w:color="auto"/>
              <w:bottom w:val="single" w:sz="4" w:space="0" w:color="auto"/>
              <w:right w:val="single" w:sz="4" w:space="0" w:color="auto"/>
            </w:tcBorders>
            <w:hideMark/>
          </w:tcPr>
          <w:p w14:paraId="33ABC7B8"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VII</w:t>
            </w:r>
          </w:p>
        </w:tc>
        <w:tc>
          <w:tcPr>
            <w:tcW w:w="655" w:type="dxa"/>
            <w:tcBorders>
              <w:top w:val="single" w:sz="4" w:space="0" w:color="auto"/>
              <w:left w:val="single" w:sz="4" w:space="0" w:color="auto"/>
              <w:bottom w:val="single" w:sz="4" w:space="0" w:color="auto"/>
              <w:right w:val="single" w:sz="4" w:space="0" w:color="auto"/>
            </w:tcBorders>
            <w:hideMark/>
          </w:tcPr>
          <w:p w14:paraId="6019A0C1"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IX</w:t>
            </w:r>
          </w:p>
        </w:tc>
        <w:tc>
          <w:tcPr>
            <w:tcW w:w="649" w:type="dxa"/>
            <w:tcBorders>
              <w:top w:val="single" w:sz="4" w:space="0" w:color="auto"/>
              <w:left w:val="single" w:sz="4" w:space="0" w:color="auto"/>
              <w:bottom w:val="single" w:sz="4" w:space="0" w:color="auto"/>
              <w:right w:val="single" w:sz="4" w:space="0" w:color="auto"/>
            </w:tcBorders>
            <w:hideMark/>
          </w:tcPr>
          <w:p w14:paraId="5238EDD2"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X</w:t>
            </w:r>
          </w:p>
        </w:tc>
        <w:tc>
          <w:tcPr>
            <w:tcW w:w="683" w:type="dxa"/>
            <w:tcBorders>
              <w:top w:val="single" w:sz="4" w:space="0" w:color="auto"/>
              <w:left w:val="single" w:sz="4" w:space="0" w:color="auto"/>
              <w:bottom w:val="single" w:sz="4" w:space="0" w:color="auto"/>
              <w:right w:val="single" w:sz="4" w:space="0" w:color="auto"/>
            </w:tcBorders>
            <w:hideMark/>
          </w:tcPr>
          <w:p w14:paraId="6D0865BB"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XI</w:t>
            </w:r>
          </w:p>
        </w:tc>
        <w:tc>
          <w:tcPr>
            <w:tcW w:w="748" w:type="dxa"/>
            <w:tcBorders>
              <w:top w:val="single" w:sz="4" w:space="0" w:color="auto"/>
              <w:left w:val="single" w:sz="4" w:space="0" w:color="auto"/>
              <w:bottom w:val="single" w:sz="4" w:space="0" w:color="auto"/>
              <w:right w:val="single" w:sz="4" w:space="0" w:color="auto"/>
            </w:tcBorders>
            <w:hideMark/>
          </w:tcPr>
          <w:p w14:paraId="7633ABF8"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XII</w:t>
            </w:r>
          </w:p>
        </w:tc>
        <w:tc>
          <w:tcPr>
            <w:tcW w:w="670" w:type="dxa"/>
            <w:tcBorders>
              <w:top w:val="single" w:sz="4" w:space="0" w:color="auto"/>
              <w:left w:val="single" w:sz="4" w:space="0" w:color="auto"/>
              <w:bottom w:val="single" w:sz="4" w:space="0" w:color="auto"/>
              <w:right w:val="single" w:sz="4" w:space="0" w:color="auto"/>
            </w:tcBorders>
          </w:tcPr>
          <w:p w14:paraId="37593ECF" w14:textId="77777777" w:rsidR="00DE4345" w:rsidRPr="00685523" w:rsidRDefault="005537F9" w:rsidP="00DE4345">
            <w:pPr>
              <w:spacing w:after="0" w:line="240" w:lineRule="auto"/>
              <w:rPr>
                <w:rFonts w:ascii="Times New Roman" w:hAnsi="Times New Roman"/>
                <w:sz w:val="28"/>
                <w:szCs w:val="28"/>
              </w:rPr>
            </w:pPr>
            <w:r w:rsidRPr="00685523">
              <w:rPr>
                <w:rFonts w:ascii="Times New Roman" w:hAnsi="Times New Roman"/>
                <w:sz w:val="28"/>
                <w:szCs w:val="28"/>
              </w:rPr>
              <w:t>Рік</w:t>
            </w:r>
          </w:p>
        </w:tc>
      </w:tr>
      <w:tr w:rsidR="00DE4345" w:rsidRPr="00685523" w14:paraId="4E591654" w14:textId="77777777" w:rsidTr="00E72C8E">
        <w:trPr>
          <w:trHeight w:val="248"/>
        </w:trPr>
        <w:tc>
          <w:tcPr>
            <w:tcW w:w="1286" w:type="dxa"/>
            <w:tcBorders>
              <w:top w:val="single" w:sz="4" w:space="0" w:color="auto"/>
              <w:left w:val="single" w:sz="4" w:space="0" w:color="auto"/>
              <w:bottom w:val="single" w:sz="4" w:space="0" w:color="auto"/>
              <w:right w:val="single" w:sz="4" w:space="0" w:color="auto"/>
            </w:tcBorders>
            <w:hideMark/>
          </w:tcPr>
          <w:p w14:paraId="13412CBA"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Київ</w:t>
            </w:r>
          </w:p>
        </w:tc>
        <w:tc>
          <w:tcPr>
            <w:tcW w:w="566" w:type="dxa"/>
            <w:tcBorders>
              <w:top w:val="single" w:sz="4" w:space="0" w:color="auto"/>
              <w:left w:val="single" w:sz="4" w:space="0" w:color="auto"/>
              <w:bottom w:val="single" w:sz="4" w:space="0" w:color="auto"/>
              <w:right w:val="single" w:sz="4" w:space="0" w:color="auto"/>
            </w:tcBorders>
            <w:hideMark/>
          </w:tcPr>
          <w:p w14:paraId="465D97BD"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2,9</w:t>
            </w:r>
          </w:p>
        </w:tc>
        <w:tc>
          <w:tcPr>
            <w:tcW w:w="598" w:type="dxa"/>
            <w:tcBorders>
              <w:top w:val="single" w:sz="4" w:space="0" w:color="auto"/>
              <w:left w:val="single" w:sz="4" w:space="0" w:color="auto"/>
              <w:bottom w:val="single" w:sz="4" w:space="0" w:color="auto"/>
              <w:right w:val="single" w:sz="4" w:space="0" w:color="auto"/>
            </w:tcBorders>
            <w:hideMark/>
          </w:tcPr>
          <w:p w14:paraId="0F930208"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3,2</w:t>
            </w:r>
          </w:p>
        </w:tc>
        <w:tc>
          <w:tcPr>
            <w:tcW w:w="566" w:type="dxa"/>
            <w:tcBorders>
              <w:top w:val="single" w:sz="4" w:space="0" w:color="auto"/>
              <w:left w:val="single" w:sz="4" w:space="0" w:color="auto"/>
              <w:bottom w:val="single" w:sz="4" w:space="0" w:color="auto"/>
              <w:right w:val="single" w:sz="4" w:space="0" w:color="auto"/>
            </w:tcBorders>
            <w:hideMark/>
          </w:tcPr>
          <w:p w14:paraId="15C1B49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3,2</w:t>
            </w:r>
          </w:p>
        </w:tc>
        <w:tc>
          <w:tcPr>
            <w:tcW w:w="566" w:type="dxa"/>
            <w:tcBorders>
              <w:top w:val="single" w:sz="4" w:space="0" w:color="auto"/>
              <w:left w:val="single" w:sz="4" w:space="0" w:color="auto"/>
              <w:bottom w:val="single" w:sz="4" w:space="0" w:color="auto"/>
              <w:right w:val="single" w:sz="4" w:space="0" w:color="auto"/>
            </w:tcBorders>
            <w:hideMark/>
          </w:tcPr>
          <w:p w14:paraId="433ABE5B"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3,0</w:t>
            </w:r>
          </w:p>
        </w:tc>
        <w:tc>
          <w:tcPr>
            <w:tcW w:w="676" w:type="dxa"/>
            <w:tcBorders>
              <w:top w:val="single" w:sz="4" w:space="0" w:color="auto"/>
              <w:left w:val="single" w:sz="4" w:space="0" w:color="auto"/>
              <w:bottom w:val="single" w:sz="4" w:space="0" w:color="auto"/>
              <w:right w:val="single" w:sz="4" w:space="0" w:color="auto"/>
            </w:tcBorders>
            <w:hideMark/>
          </w:tcPr>
          <w:p w14:paraId="3FA5824C"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2,7</w:t>
            </w:r>
          </w:p>
        </w:tc>
        <w:tc>
          <w:tcPr>
            <w:tcW w:w="718" w:type="dxa"/>
            <w:tcBorders>
              <w:top w:val="single" w:sz="4" w:space="0" w:color="auto"/>
              <w:left w:val="single" w:sz="4" w:space="0" w:color="auto"/>
              <w:bottom w:val="single" w:sz="4" w:space="0" w:color="auto"/>
              <w:right w:val="single" w:sz="4" w:space="0" w:color="auto"/>
            </w:tcBorders>
            <w:hideMark/>
          </w:tcPr>
          <w:p w14:paraId="4B848443"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2,4</w:t>
            </w:r>
          </w:p>
        </w:tc>
        <w:tc>
          <w:tcPr>
            <w:tcW w:w="605" w:type="dxa"/>
            <w:tcBorders>
              <w:top w:val="single" w:sz="4" w:space="0" w:color="auto"/>
              <w:left w:val="single" w:sz="4" w:space="0" w:color="auto"/>
              <w:bottom w:val="single" w:sz="4" w:space="0" w:color="auto"/>
              <w:right w:val="single" w:sz="4" w:space="0" w:color="auto"/>
            </w:tcBorders>
            <w:hideMark/>
          </w:tcPr>
          <w:p w14:paraId="35D2D25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2,3</w:t>
            </w:r>
          </w:p>
        </w:tc>
        <w:tc>
          <w:tcPr>
            <w:tcW w:w="672" w:type="dxa"/>
            <w:tcBorders>
              <w:top w:val="single" w:sz="4" w:space="0" w:color="auto"/>
              <w:left w:val="single" w:sz="4" w:space="0" w:color="auto"/>
              <w:bottom w:val="single" w:sz="4" w:space="0" w:color="auto"/>
              <w:right w:val="single" w:sz="4" w:space="0" w:color="auto"/>
            </w:tcBorders>
            <w:hideMark/>
          </w:tcPr>
          <w:p w14:paraId="73DBF878"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2,2</w:t>
            </w:r>
          </w:p>
        </w:tc>
        <w:tc>
          <w:tcPr>
            <w:tcW w:w="655" w:type="dxa"/>
            <w:tcBorders>
              <w:top w:val="single" w:sz="4" w:space="0" w:color="auto"/>
              <w:left w:val="single" w:sz="4" w:space="0" w:color="auto"/>
              <w:bottom w:val="single" w:sz="4" w:space="0" w:color="auto"/>
              <w:right w:val="single" w:sz="4" w:space="0" w:color="auto"/>
            </w:tcBorders>
            <w:hideMark/>
          </w:tcPr>
          <w:p w14:paraId="58D7FB85"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2,2</w:t>
            </w:r>
          </w:p>
        </w:tc>
        <w:tc>
          <w:tcPr>
            <w:tcW w:w="649" w:type="dxa"/>
            <w:tcBorders>
              <w:top w:val="single" w:sz="4" w:space="0" w:color="auto"/>
              <w:left w:val="single" w:sz="4" w:space="0" w:color="auto"/>
              <w:bottom w:val="single" w:sz="4" w:space="0" w:color="auto"/>
              <w:right w:val="single" w:sz="4" w:space="0" w:color="auto"/>
            </w:tcBorders>
            <w:hideMark/>
          </w:tcPr>
          <w:p w14:paraId="70D8F4C1"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2,5</w:t>
            </w:r>
          </w:p>
        </w:tc>
        <w:tc>
          <w:tcPr>
            <w:tcW w:w="683" w:type="dxa"/>
            <w:tcBorders>
              <w:top w:val="single" w:sz="4" w:space="0" w:color="auto"/>
              <w:left w:val="single" w:sz="4" w:space="0" w:color="auto"/>
              <w:bottom w:val="single" w:sz="4" w:space="0" w:color="auto"/>
              <w:right w:val="single" w:sz="4" w:space="0" w:color="auto"/>
            </w:tcBorders>
            <w:hideMark/>
          </w:tcPr>
          <w:p w14:paraId="4E328F57"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2,8</w:t>
            </w:r>
          </w:p>
        </w:tc>
        <w:tc>
          <w:tcPr>
            <w:tcW w:w="748" w:type="dxa"/>
            <w:tcBorders>
              <w:top w:val="single" w:sz="4" w:space="0" w:color="auto"/>
              <w:left w:val="single" w:sz="4" w:space="0" w:color="auto"/>
              <w:bottom w:val="single" w:sz="4" w:space="0" w:color="auto"/>
              <w:right w:val="single" w:sz="4" w:space="0" w:color="auto"/>
            </w:tcBorders>
            <w:hideMark/>
          </w:tcPr>
          <w:p w14:paraId="04B1E6EF"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2,8</w:t>
            </w:r>
          </w:p>
        </w:tc>
        <w:tc>
          <w:tcPr>
            <w:tcW w:w="670" w:type="dxa"/>
            <w:tcBorders>
              <w:top w:val="single" w:sz="4" w:space="0" w:color="auto"/>
              <w:left w:val="single" w:sz="4" w:space="0" w:color="auto"/>
              <w:bottom w:val="single" w:sz="4" w:space="0" w:color="auto"/>
              <w:right w:val="single" w:sz="4" w:space="0" w:color="auto"/>
            </w:tcBorders>
          </w:tcPr>
          <w:p w14:paraId="37F508A3" w14:textId="77777777" w:rsidR="00DE4345" w:rsidRPr="00685523" w:rsidRDefault="005537F9" w:rsidP="00DE4345">
            <w:pPr>
              <w:spacing w:after="0" w:line="240" w:lineRule="auto"/>
              <w:rPr>
                <w:rFonts w:ascii="Times New Roman" w:hAnsi="Times New Roman"/>
                <w:sz w:val="28"/>
                <w:szCs w:val="28"/>
              </w:rPr>
            </w:pPr>
            <w:r w:rsidRPr="00685523">
              <w:rPr>
                <w:rFonts w:ascii="Times New Roman" w:hAnsi="Times New Roman"/>
                <w:sz w:val="28"/>
                <w:szCs w:val="28"/>
              </w:rPr>
              <w:t>2,7</w:t>
            </w:r>
          </w:p>
        </w:tc>
      </w:tr>
      <w:tr w:rsidR="00DE4345" w:rsidRPr="00685523" w14:paraId="556E8C17" w14:textId="77777777" w:rsidTr="00E72C8E">
        <w:trPr>
          <w:trHeight w:val="120"/>
        </w:trPr>
        <w:tc>
          <w:tcPr>
            <w:tcW w:w="1286" w:type="dxa"/>
            <w:tcBorders>
              <w:top w:val="single" w:sz="4" w:space="0" w:color="auto"/>
              <w:left w:val="single" w:sz="4" w:space="0" w:color="auto"/>
              <w:bottom w:val="single" w:sz="4" w:space="0" w:color="auto"/>
              <w:right w:val="single" w:sz="4" w:space="0" w:color="auto"/>
            </w:tcBorders>
            <w:hideMark/>
          </w:tcPr>
          <w:p w14:paraId="4ABA686F"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Харків</w:t>
            </w:r>
          </w:p>
        </w:tc>
        <w:tc>
          <w:tcPr>
            <w:tcW w:w="566" w:type="dxa"/>
            <w:tcBorders>
              <w:top w:val="single" w:sz="4" w:space="0" w:color="auto"/>
              <w:left w:val="single" w:sz="4" w:space="0" w:color="auto"/>
              <w:bottom w:val="single" w:sz="4" w:space="0" w:color="auto"/>
              <w:right w:val="single" w:sz="4" w:space="0" w:color="auto"/>
            </w:tcBorders>
            <w:hideMark/>
          </w:tcPr>
          <w:p w14:paraId="6C4554F2"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3,8</w:t>
            </w:r>
          </w:p>
        </w:tc>
        <w:tc>
          <w:tcPr>
            <w:tcW w:w="598" w:type="dxa"/>
            <w:tcBorders>
              <w:top w:val="single" w:sz="4" w:space="0" w:color="auto"/>
              <w:left w:val="single" w:sz="4" w:space="0" w:color="auto"/>
              <w:bottom w:val="single" w:sz="4" w:space="0" w:color="auto"/>
              <w:right w:val="single" w:sz="4" w:space="0" w:color="auto"/>
            </w:tcBorders>
            <w:hideMark/>
          </w:tcPr>
          <w:p w14:paraId="3AD8B3F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3,6</w:t>
            </w:r>
          </w:p>
        </w:tc>
        <w:tc>
          <w:tcPr>
            <w:tcW w:w="566" w:type="dxa"/>
            <w:tcBorders>
              <w:top w:val="single" w:sz="4" w:space="0" w:color="auto"/>
              <w:left w:val="single" w:sz="4" w:space="0" w:color="auto"/>
              <w:bottom w:val="single" w:sz="4" w:space="0" w:color="auto"/>
              <w:right w:val="single" w:sz="4" w:space="0" w:color="auto"/>
            </w:tcBorders>
            <w:hideMark/>
          </w:tcPr>
          <w:p w14:paraId="267CBB83"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3,4</w:t>
            </w:r>
          </w:p>
        </w:tc>
        <w:tc>
          <w:tcPr>
            <w:tcW w:w="566" w:type="dxa"/>
            <w:tcBorders>
              <w:top w:val="single" w:sz="4" w:space="0" w:color="auto"/>
              <w:left w:val="single" w:sz="4" w:space="0" w:color="auto"/>
              <w:bottom w:val="single" w:sz="4" w:space="0" w:color="auto"/>
              <w:right w:val="single" w:sz="4" w:space="0" w:color="auto"/>
            </w:tcBorders>
            <w:hideMark/>
          </w:tcPr>
          <w:p w14:paraId="1A324D9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3,2</w:t>
            </w:r>
          </w:p>
        </w:tc>
        <w:tc>
          <w:tcPr>
            <w:tcW w:w="676" w:type="dxa"/>
            <w:tcBorders>
              <w:top w:val="single" w:sz="4" w:space="0" w:color="auto"/>
              <w:left w:val="single" w:sz="4" w:space="0" w:color="auto"/>
              <w:bottom w:val="single" w:sz="4" w:space="0" w:color="auto"/>
              <w:right w:val="single" w:sz="4" w:space="0" w:color="auto"/>
            </w:tcBorders>
            <w:hideMark/>
          </w:tcPr>
          <w:p w14:paraId="16D7216D"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2,8</w:t>
            </w:r>
          </w:p>
        </w:tc>
        <w:tc>
          <w:tcPr>
            <w:tcW w:w="718" w:type="dxa"/>
            <w:tcBorders>
              <w:top w:val="single" w:sz="4" w:space="0" w:color="auto"/>
              <w:left w:val="single" w:sz="4" w:space="0" w:color="auto"/>
              <w:bottom w:val="single" w:sz="4" w:space="0" w:color="auto"/>
              <w:right w:val="single" w:sz="4" w:space="0" w:color="auto"/>
            </w:tcBorders>
            <w:hideMark/>
          </w:tcPr>
          <w:p w14:paraId="562A135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2,6</w:t>
            </w:r>
          </w:p>
        </w:tc>
        <w:tc>
          <w:tcPr>
            <w:tcW w:w="605" w:type="dxa"/>
            <w:tcBorders>
              <w:top w:val="single" w:sz="4" w:space="0" w:color="auto"/>
              <w:left w:val="single" w:sz="4" w:space="0" w:color="auto"/>
              <w:bottom w:val="single" w:sz="4" w:space="0" w:color="auto"/>
              <w:right w:val="single" w:sz="4" w:space="0" w:color="auto"/>
            </w:tcBorders>
            <w:hideMark/>
          </w:tcPr>
          <w:p w14:paraId="2734A1AF"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2,1</w:t>
            </w:r>
          </w:p>
        </w:tc>
        <w:tc>
          <w:tcPr>
            <w:tcW w:w="672" w:type="dxa"/>
            <w:tcBorders>
              <w:top w:val="single" w:sz="4" w:space="0" w:color="auto"/>
              <w:left w:val="single" w:sz="4" w:space="0" w:color="auto"/>
              <w:bottom w:val="single" w:sz="4" w:space="0" w:color="auto"/>
              <w:right w:val="single" w:sz="4" w:space="0" w:color="auto"/>
            </w:tcBorders>
            <w:hideMark/>
          </w:tcPr>
          <w:p w14:paraId="292B8F71"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2,1</w:t>
            </w:r>
          </w:p>
        </w:tc>
        <w:tc>
          <w:tcPr>
            <w:tcW w:w="655" w:type="dxa"/>
            <w:tcBorders>
              <w:top w:val="single" w:sz="4" w:space="0" w:color="auto"/>
              <w:left w:val="single" w:sz="4" w:space="0" w:color="auto"/>
              <w:bottom w:val="single" w:sz="4" w:space="0" w:color="auto"/>
              <w:right w:val="single" w:sz="4" w:space="0" w:color="auto"/>
            </w:tcBorders>
            <w:hideMark/>
          </w:tcPr>
          <w:p w14:paraId="072AA5DD"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2,4</w:t>
            </w:r>
          </w:p>
        </w:tc>
        <w:tc>
          <w:tcPr>
            <w:tcW w:w="649" w:type="dxa"/>
            <w:tcBorders>
              <w:top w:val="single" w:sz="4" w:space="0" w:color="auto"/>
              <w:left w:val="single" w:sz="4" w:space="0" w:color="auto"/>
              <w:bottom w:val="single" w:sz="4" w:space="0" w:color="auto"/>
              <w:right w:val="single" w:sz="4" w:space="0" w:color="auto"/>
            </w:tcBorders>
            <w:hideMark/>
          </w:tcPr>
          <w:p w14:paraId="0A29D18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2,5</w:t>
            </w:r>
          </w:p>
        </w:tc>
        <w:tc>
          <w:tcPr>
            <w:tcW w:w="683" w:type="dxa"/>
            <w:tcBorders>
              <w:top w:val="single" w:sz="4" w:space="0" w:color="auto"/>
              <w:left w:val="single" w:sz="4" w:space="0" w:color="auto"/>
              <w:bottom w:val="single" w:sz="4" w:space="0" w:color="auto"/>
              <w:right w:val="single" w:sz="4" w:space="0" w:color="auto"/>
            </w:tcBorders>
            <w:hideMark/>
          </w:tcPr>
          <w:p w14:paraId="0157CB0A"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3,0</w:t>
            </w:r>
          </w:p>
        </w:tc>
        <w:tc>
          <w:tcPr>
            <w:tcW w:w="748" w:type="dxa"/>
            <w:tcBorders>
              <w:top w:val="single" w:sz="4" w:space="0" w:color="auto"/>
              <w:left w:val="single" w:sz="4" w:space="0" w:color="auto"/>
              <w:bottom w:val="single" w:sz="4" w:space="0" w:color="auto"/>
              <w:right w:val="single" w:sz="4" w:space="0" w:color="auto"/>
            </w:tcBorders>
            <w:hideMark/>
          </w:tcPr>
          <w:p w14:paraId="2014EB71"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3,5</w:t>
            </w:r>
          </w:p>
        </w:tc>
        <w:tc>
          <w:tcPr>
            <w:tcW w:w="670" w:type="dxa"/>
            <w:tcBorders>
              <w:top w:val="single" w:sz="4" w:space="0" w:color="auto"/>
              <w:left w:val="single" w:sz="4" w:space="0" w:color="auto"/>
              <w:bottom w:val="single" w:sz="4" w:space="0" w:color="auto"/>
              <w:right w:val="single" w:sz="4" w:space="0" w:color="auto"/>
            </w:tcBorders>
          </w:tcPr>
          <w:p w14:paraId="5D99195A"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w:t>
            </w:r>
            <w:r w:rsidR="005537F9" w:rsidRPr="00685523">
              <w:rPr>
                <w:rFonts w:ascii="Times New Roman" w:hAnsi="Times New Roman"/>
                <w:sz w:val="28"/>
                <w:szCs w:val="28"/>
              </w:rPr>
              <w:t>,2</w:t>
            </w:r>
          </w:p>
        </w:tc>
      </w:tr>
      <w:tr w:rsidR="00DE4345" w:rsidRPr="00685523" w14:paraId="2DB4017F" w14:textId="77777777" w:rsidTr="00E72C8E">
        <w:trPr>
          <w:trHeight w:val="144"/>
        </w:trPr>
        <w:tc>
          <w:tcPr>
            <w:tcW w:w="1286" w:type="dxa"/>
            <w:tcBorders>
              <w:top w:val="single" w:sz="4" w:space="0" w:color="auto"/>
              <w:left w:val="single" w:sz="4" w:space="0" w:color="auto"/>
              <w:bottom w:val="single" w:sz="4" w:space="0" w:color="auto"/>
              <w:right w:val="single" w:sz="4" w:space="0" w:color="auto"/>
            </w:tcBorders>
            <w:hideMark/>
          </w:tcPr>
          <w:p w14:paraId="0D013037"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Вінниця</w:t>
            </w:r>
          </w:p>
        </w:tc>
        <w:tc>
          <w:tcPr>
            <w:tcW w:w="566" w:type="dxa"/>
            <w:tcBorders>
              <w:top w:val="single" w:sz="4" w:space="0" w:color="auto"/>
              <w:left w:val="single" w:sz="4" w:space="0" w:color="auto"/>
              <w:bottom w:val="single" w:sz="4" w:space="0" w:color="auto"/>
              <w:right w:val="single" w:sz="4" w:space="0" w:color="auto"/>
            </w:tcBorders>
            <w:hideMark/>
          </w:tcPr>
          <w:p w14:paraId="01A36A01"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3,5</w:t>
            </w:r>
          </w:p>
        </w:tc>
        <w:tc>
          <w:tcPr>
            <w:tcW w:w="598" w:type="dxa"/>
            <w:tcBorders>
              <w:top w:val="single" w:sz="4" w:space="0" w:color="auto"/>
              <w:left w:val="single" w:sz="4" w:space="0" w:color="auto"/>
              <w:bottom w:val="single" w:sz="4" w:space="0" w:color="auto"/>
              <w:right w:val="single" w:sz="4" w:space="0" w:color="auto"/>
            </w:tcBorders>
            <w:hideMark/>
          </w:tcPr>
          <w:p w14:paraId="7526486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4,0</w:t>
            </w:r>
          </w:p>
        </w:tc>
        <w:tc>
          <w:tcPr>
            <w:tcW w:w="566" w:type="dxa"/>
            <w:tcBorders>
              <w:top w:val="single" w:sz="4" w:space="0" w:color="auto"/>
              <w:left w:val="single" w:sz="4" w:space="0" w:color="auto"/>
              <w:bottom w:val="single" w:sz="4" w:space="0" w:color="auto"/>
              <w:right w:val="single" w:sz="4" w:space="0" w:color="auto"/>
            </w:tcBorders>
            <w:hideMark/>
          </w:tcPr>
          <w:p w14:paraId="58B59A4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3,8</w:t>
            </w:r>
          </w:p>
        </w:tc>
        <w:tc>
          <w:tcPr>
            <w:tcW w:w="566" w:type="dxa"/>
            <w:tcBorders>
              <w:top w:val="single" w:sz="4" w:space="0" w:color="auto"/>
              <w:left w:val="single" w:sz="4" w:space="0" w:color="auto"/>
              <w:bottom w:val="single" w:sz="4" w:space="0" w:color="auto"/>
              <w:right w:val="single" w:sz="4" w:space="0" w:color="auto"/>
            </w:tcBorders>
            <w:hideMark/>
          </w:tcPr>
          <w:p w14:paraId="49EC4D9D"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3,5</w:t>
            </w:r>
          </w:p>
        </w:tc>
        <w:tc>
          <w:tcPr>
            <w:tcW w:w="676" w:type="dxa"/>
            <w:tcBorders>
              <w:top w:val="single" w:sz="4" w:space="0" w:color="auto"/>
              <w:left w:val="single" w:sz="4" w:space="0" w:color="auto"/>
              <w:bottom w:val="single" w:sz="4" w:space="0" w:color="auto"/>
              <w:right w:val="single" w:sz="4" w:space="0" w:color="auto"/>
            </w:tcBorders>
            <w:hideMark/>
          </w:tcPr>
          <w:p w14:paraId="096A663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3,4</w:t>
            </w:r>
          </w:p>
        </w:tc>
        <w:tc>
          <w:tcPr>
            <w:tcW w:w="718" w:type="dxa"/>
            <w:tcBorders>
              <w:top w:val="single" w:sz="4" w:space="0" w:color="auto"/>
              <w:left w:val="single" w:sz="4" w:space="0" w:color="auto"/>
              <w:bottom w:val="single" w:sz="4" w:space="0" w:color="auto"/>
              <w:right w:val="single" w:sz="4" w:space="0" w:color="auto"/>
            </w:tcBorders>
            <w:hideMark/>
          </w:tcPr>
          <w:p w14:paraId="51E102B5"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3,0</w:t>
            </w:r>
          </w:p>
        </w:tc>
        <w:tc>
          <w:tcPr>
            <w:tcW w:w="605" w:type="dxa"/>
            <w:tcBorders>
              <w:top w:val="single" w:sz="4" w:space="0" w:color="auto"/>
              <w:left w:val="single" w:sz="4" w:space="0" w:color="auto"/>
              <w:bottom w:val="single" w:sz="4" w:space="0" w:color="auto"/>
              <w:right w:val="single" w:sz="4" w:space="0" w:color="auto"/>
            </w:tcBorders>
            <w:hideMark/>
          </w:tcPr>
          <w:p w14:paraId="4031BDB5"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2,4</w:t>
            </w:r>
          </w:p>
        </w:tc>
        <w:tc>
          <w:tcPr>
            <w:tcW w:w="672" w:type="dxa"/>
            <w:tcBorders>
              <w:top w:val="single" w:sz="4" w:space="0" w:color="auto"/>
              <w:left w:val="single" w:sz="4" w:space="0" w:color="auto"/>
              <w:bottom w:val="single" w:sz="4" w:space="0" w:color="auto"/>
              <w:right w:val="single" w:sz="4" w:space="0" w:color="auto"/>
            </w:tcBorders>
            <w:hideMark/>
          </w:tcPr>
          <w:p w14:paraId="4F47AE6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2,5</w:t>
            </w:r>
          </w:p>
        </w:tc>
        <w:tc>
          <w:tcPr>
            <w:tcW w:w="655" w:type="dxa"/>
            <w:tcBorders>
              <w:top w:val="single" w:sz="4" w:space="0" w:color="auto"/>
              <w:left w:val="single" w:sz="4" w:space="0" w:color="auto"/>
              <w:bottom w:val="single" w:sz="4" w:space="0" w:color="auto"/>
              <w:right w:val="single" w:sz="4" w:space="0" w:color="auto"/>
            </w:tcBorders>
            <w:hideMark/>
          </w:tcPr>
          <w:p w14:paraId="0BFB9E7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2,4</w:t>
            </w:r>
          </w:p>
        </w:tc>
        <w:tc>
          <w:tcPr>
            <w:tcW w:w="649" w:type="dxa"/>
            <w:tcBorders>
              <w:top w:val="single" w:sz="4" w:space="0" w:color="auto"/>
              <w:left w:val="single" w:sz="4" w:space="0" w:color="auto"/>
              <w:bottom w:val="single" w:sz="4" w:space="0" w:color="auto"/>
              <w:right w:val="single" w:sz="4" w:space="0" w:color="auto"/>
            </w:tcBorders>
            <w:hideMark/>
          </w:tcPr>
          <w:p w14:paraId="4EFAC8F1"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2,9</w:t>
            </w:r>
          </w:p>
        </w:tc>
        <w:tc>
          <w:tcPr>
            <w:tcW w:w="683" w:type="dxa"/>
            <w:tcBorders>
              <w:top w:val="single" w:sz="4" w:space="0" w:color="auto"/>
              <w:left w:val="single" w:sz="4" w:space="0" w:color="auto"/>
              <w:bottom w:val="single" w:sz="4" w:space="0" w:color="auto"/>
              <w:right w:val="single" w:sz="4" w:space="0" w:color="auto"/>
            </w:tcBorders>
            <w:hideMark/>
          </w:tcPr>
          <w:p w14:paraId="05FBA89C"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3,4</w:t>
            </w:r>
          </w:p>
        </w:tc>
        <w:tc>
          <w:tcPr>
            <w:tcW w:w="748" w:type="dxa"/>
            <w:tcBorders>
              <w:top w:val="single" w:sz="4" w:space="0" w:color="auto"/>
              <w:left w:val="single" w:sz="4" w:space="0" w:color="auto"/>
              <w:bottom w:val="single" w:sz="4" w:space="0" w:color="auto"/>
              <w:right w:val="single" w:sz="4" w:space="0" w:color="auto"/>
            </w:tcBorders>
            <w:hideMark/>
          </w:tcPr>
          <w:p w14:paraId="22802118"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5,3</w:t>
            </w:r>
          </w:p>
        </w:tc>
        <w:tc>
          <w:tcPr>
            <w:tcW w:w="670" w:type="dxa"/>
            <w:tcBorders>
              <w:top w:val="single" w:sz="4" w:space="0" w:color="auto"/>
              <w:left w:val="single" w:sz="4" w:space="0" w:color="auto"/>
              <w:bottom w:val="single" w:sz="4" w:space="0" w:color="auto"/>
              <w:right w:val="single" w:sz="4" w:space="0" w:color="auto"/>
            </w:tcBorders>
          </w:tcPr>
          <w:p w14:paraId="288266F1" w14:textId="77777777" w:rsidR="00DE4345" w:rsidRPr="00685523" w:rsidRDefault="005537F9" w:rsidP="00DE4345">
            <w:pPr>
              <w:spacing w:after="0" w:line="240" w:lineRule="auto"/>
              <w:rPr>
                <w:rFonts w:ascii="Times New Roman" w:hAnsi="Times New Roman"/>
                <w:sz w:val="28"/>
                <w:szCs w:val="28"/>
              </w:rPr>
            </w:pPr>
            <w:r w:rsidRPr="00685523">
              <w:rPr>
                <w:rFonts w:ascii="Times New Roman" w:hAnsi="Times New Roman"/>
                <w:sz w:val="28"/>
                <w:szCs w:val="28"/>
              </w:rPr>
              <w:t>3,2</w:t>
            </w:r>
          </w:p>
        </w:tc>
      </w:tr>
      <w:tr w:rsidR="00DE4345" w:rsidRPr="00685523" w14:paraId="4503EE5F" w14:textId="77777777" w:rsidTr="00E72C8E">
        <w:trPr>
          <w:trHeight w:val="101"/>
        </w:trPr>
        <w:tc>
          <w:tcPr>
            <w:tcW w:w="1286" w:type="dxa"/>
            <w:tcBorders>
              <w:top w:val="single" w:sz="4" w:space="0" w:color="auto"/>
              <w:left w:val="single" w:sz="4" w:space="0" w:color="auto"/>
              <w:bottom w:val="single" w:sz="4" w:space="0" w:color="auto"/>
              <w:right w:val="single" w:sz="4" w:space="0" w:color="auto"/>
            </w:tcBorders>
            <w:hideMark/>
          </w:tcPr>
          <w:p w14:paraId="6DAA25B9"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Ужгород</w:t>
            </w:r>
          </w:p>
        </w:tc>
        <w:tc>
          <w:tcPr>
            <w:tcW w:w="566" w:type="dxa"/>
            <w:tcBorders>
              <w:top w:val="single" w:sz="4" w:space="0" w:color="auto"/>
              <w:left w:val="single" w:sz="4" w:space="0" w:color="auto"/>
              <w:bottom w:val="single" w:sz="4" w:space="0" w:color="auto"/>
              <w:right w:val="single" w:sz="4" w:space="0" w:color="auto"/>
            </w:tcBorders>
            <w:hideMark/>
          </w:tcPr>
          <w:p w14:paraId="33761A13"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2,1</w:t>
            </w:r>
          </w:p>
        </w:tc>
        <w:tc>
          <w:tcPr>
            <w:tcW w:w="598" w:type="dxa"/>
            <w:tcBorders>
              <w:top w:val="single" w:sz="4" w:space="0" w:color="auto"/>
              <w:left w:val="single" w:sz="4" w:space="0" w:color="auto"/>
              <w:bottom w:val="single" w:sz="4" w:space="0" w:color="auto"/>
              <w:right w:val="single" w:sz="4" w:space="0" w:color="auto"/>
            </w:tcBorders>
            <w:hideMark/>
          </w:tcPr>
          <w:p w14:paraId="54D32C15"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2,3</w:t>
            </w:r>
          </w:p>
        </w:tc>
        <w:tc>
          <w:tcPr>
            <w:tcW w:w="566" w:type="dxa"/>
            <w:tcBorders>
              <w:top w:val="single" w:sz="4" w:space="0" w:color="auto"/>
              <w:left w:val="single" w:sz="4" w:space="0" w:color="auto"/>
              <w:bottom w:val="single" w:sz="4" w:space="0" w:color="auto"/>
              <w:right w:val="single" w:sz="4" w:space="0" w:color="auto"/>
            </w:tcBorders>
            <w:hideMark/>
          </w:tcPr>
          <w:p w14:paraId="444F1205"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2,8</w:t>
            </w:r>
          </w:p>
        </w:tc>
        <w:tc>
          <w:tcPr>
            <w:tcW w:w="566" w:type="dxa"/>
            <w:tcBorders>
              <w:top w:val="single" w:sz="4" w:space="0" w:color="auto"/>
              <w:left w:val="single" w:sz="4" w:space="0" w:color="auto"/>
              <w:bottom w:val="single" w:sz="4" w:space="0" w:color="auto"/>
              <w:right w:val="single" w:sz="4" w:space="0" w:color="auto"/>
            </w:tcBorders>
            <w:hideMark/>
          </w:tcPr>
          <w:p w14:paraId="28733557"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2,9</w:t>
            </w:r>
          </w:p>
        </w:tc>
        <w:tc>
          <w:tcPr>
            <w:tcW w:w="676" w:type="dxa"/>
            <w:tcBorders>
              <w:top w:val="single" w:sz="4" w:space="0" w:color="auto"/>
              <w:left w:val="single" w:sz="4" w:space="0" w:color="auto"/>
              <w:bottom w:val="single" w:sz="4" w:space="0" w:color="auto"/>
              <w:right w:val="single" w:sz="4" w:space="0" w:color="auto"/>
            </w:tcBorders>
            <w:hideMark/>
          </w:tcPr>
          <w:p w14:paraId="66D2172E"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2,6</w:t>
            </w:r>
          </w:p>
        </w:tc>
        <w:tc>
          <w:tcPr>
            <w:tcW w:w="718" w:type="dxa"/>
            <w:tcBorders>
              <w:top w:val="single" w:sz="4" w:space="0" w:color="auto"/>
              <w:left w:val="single" w:sz="4" w:space="0" w:color="auto"/>
              <w:bottom w:val="single" w:sz="4" w:space="0" w:color="auto"/>
              <w:right w:val="single" w:sz="4" w:space="0" w:color="auto"/>
            </w:tcBorders>
            <w:hideMark/>
          </w:tcPr>
          <w:p w14:paraId="24D031FB"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2,4</w:t>
            </w:r>
          </w:p>
        </w:tc>
        <w:tc>
          <w:tcPr>
            <w:tcW w:w="605" w:type="dxa"/>
            <w:tcBorders>
              <w:top w:val="single" w:sz="4" w:space="0" w:color="auto"/>
              <w:left w:val="single" w:sz="4" w:space="0" w:color="auto"/>
              <w:bottom w:val="single" w:sz="4" w:space="0" w:color="auto"/>
              <w:right w:val="single" w:sz="4" w:space="0" w:color="auto"/>
            </w:tcBorders>
            <w:hideMark/>
          </w:tcPr>
          <w:p w14:paraId="621A1DBC"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2,2</w:t>
            </w:r>
          </w:p>
        </w:tc>
        <w:tc>
          <w:tcPr>
            <w:tcW w:w="672" w:type="dxa"/>
            <w:tcBorders>
              <w:top w:val="single" w:sz="4" w:space="0" w:color="auto"/>
              <w:left w:val="single" w:sz="4" w:space="0" w:color="auto"/>
              <w:bottom w:val="single" w:sz="4" w:space="0" w:color="auto"/>
              <w:right w:val="single" w:sz="4" w:space="0" w:color="auto"/>
            </w:tcBorders>
            <w:hideMark/>
          </w:tcPr>
          <w:p w14:paraId="1EF38DF0"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2,0</w:t>
            </w:r>
          </w:p>
        </w:tc>
        <w:tc>
          <w:tcPr>
            <w:tcW w:w="655" w:type="dxa"/>
            <w:tcBorders>
              <w:top w:val="single" w:sz="4" w:space="0" w:color="auto"/>
              <w:left w:val="single" w:sz="4" w:space="0" w:color="auto"/>
              <w:bottom w:val="single" w:sz="4" w:space="0" w:color="auto"/>
              <w:right w:val="single" w:sz="4" w:space="0" w:color="auto"/>
            </w:tcBorders>
            <w:hideMark/>
          </w:tcPr>
          <w:p w14:paraId="00990576"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2,0</w:t>
            </w:r>
          </w:p>
        </w:tc>
        <w:tc>
          <w:tcPr>
            <w:tcW w:w="649" w:type="dxa"/>
            <w:tcBorders>
              <w:top w:val="single" w:sz="4" w:space="0" w:color="auto"/>
              <w:left w:val="single" w:sz="4" w:space="0" w:color="auto"/>
              <w:bottom w:val="single" w:sz="4" w:space="0" w:color="auto"/>
              <w:right w:val="single" w:sz="4" w:space="0" w:color="auto"/>
            </w:tcBorders>
            <w:hideMark/>
          </w:tcPr>
          <w:p w14:paraId="0973281B"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2,1</w:t>
            </w:r>
          </w:p>
        </w:tc>
        <w:tc>
          <w:tcPr>
            <w:tcW w:w="683" w:type="dxa"/>
            <w:tcBorders>
              <w:top w:val="single" w:sz="4" w:space="0" w:color="auto"/>
              <w:left w:val="single" w:sz="4" w:space="0" w:color="auto"/>
              <w:bottom w:val="single" w:sz="4" w:space="0" w:color="auto"/>
              <w:right w:val="single" w:sz="4" w:space="0" w:color="auto"/>
            </w:tcBorders>
            <w:hideMark/>
          </w:tcPr>
          <w:p w14:paraId="21D65C0B"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2,3</w:t>
            </w:r>
          </w:p>
        </w:tc>
        <w:tc>
          <w:tcPr>
            <w:tcW w:w="748" w:type="dxa"/>
            <w:tcBorders>
              <w:top w:val="single" w:sz="4" w:space="0" w:color="auto"/>
              <w:left w:val="single" w:sz="4" w:space="0" w:color="auto"/>
              <w:bottom w:val="single" w:sz="4" w:space="0" w:color="auto"/>
              <w:right w:val="single" w:sz="4" w:space="0" w:color="auto"/>
            </w:tcBorders>
            <w:hideMark/>
          </w:tcPr>
          <w:p w14:paraId="3795D4DF" w14:textId="77777777" w:rsidR="00DE4345" w:rsidRPr="00685523" w:rsidRDefault="00DE4345" w:rsidP="00DE4345">
            <w:pPr>
              <w:spacing w:after="0" w:line="240" w:lineRule="auto"/>
              <w:rPr>
                <w:rFonts w:ascii="Times New Roman" w:hAnsi="Times New Roman"/>
                <w:sz w:val="28"/>
                <w:szCs w:val="28"/>
              </w:rPr>
            </w:pPr>
            <w:r w:rsidRPr="00685523">
              <w:rPr>
                <w:rFonts w:ascii="Times New Roman" w:hAnsi="Times New Roman"/>
                <w:sz w:val="28"/>
                <w:szCs w:val="28"/>
              </w:rPr>
              <w:t>2,1</w:t>
            </w:r>
          </w:p>
        </w:tc>
        <w:tc>
          <w:tcPr>
            <w:tcW w:w="670" w:type="dxa"/>
            <w:tcBorders>
              <w:top w:val="single" w:sz="4" w:space="0" w:color="auto"/>
              <w:left w:val="single" w:sz="4" w:space="0" w:color="auto"/>
              <w:bottom w:val="single" w:sz="4" w:space="0" w:color="auto"/>
              <w:right w:val="single" w:sz="4" w:space="0" w:color="auto"/>
            </w:tcBorders>
          </w:tcPr>
          <w:p w14:paraId="0A143A0E" w14:textId="77777777" w:rsidR="00DE4345" w:rsidRPr="00685523" w:rsidRDefault="005537F9" w:rsidP="00DE4345">
            <w:pPr>
              <w:spacing w:after="0" w:line="240" w:lineRule="auto"/>
              <w:rPr>
                <w:rFonts w:ascii="Times New Roman" w:hAnsi="Times New Roman"/>
                <w:sz w:val="28"/>
                <w:szCs w:val="28"/>
              </w:rPr>
            </w:pPr>
            <w:r w:rsidRPr="00685523">
              <w:rPr>
                <w:rFonts w:ascii="Times New Roman" w:hAnsi="Times New Roman"/>
                <w:sz w:val="28"/>
                <w:szCs w:val="28"/>
              </w:rPr>
              <w:t>2,3</w:t>
            </w:r>
          </w:p>
        </w:tc>
      </w:tr>
    </w:tbl>
    <w:p w14:paraId="42DC90B2" w14:textId="77777777" w:rsidR="00DE4345" w:rsidRPr="00685523" w:rsidRDefault="00DE4345" w:rsidP="00E96EA3">
      <w:pPr>
        <w:spacing w:before="120" w:after="0" w:line="240" w:lineRule="auto"/>
        <w:ind w:firstLine="720"/>
        <w:jc w:val="both"/>
        <w:rPr>
          <w:rFonts w:ascii="Times New Roman" w:hAnsi="Times New Roman"/>
          <w:sz w:val="28"/>
          <w:szCs w:val="28"/>
        </w:rPr>
      </w:pPr>
      <w:r w:rsidRPr="00685523">
        <w:rPr>
          <w:rFonts w:ascii="Times New Roman" w:hAnsi="Times New Roman"/>
          <w:b/>
          <w:sz w:val="28"/>
          <w:szCs w:val="28"/>
        </w:rPr>
        <w:t>Завдання 4.</w:t>
      </w:r>
      <w:r w:rsidRPr="00685523">
        <w:rPr>
          <w:rFonts w:ascii="Times New Roman" w:hAnsi="Times New Roman"/>
          <w:sz w:val="28"/>
          <w:szCs w:val="28"/>
        </w:rPr>
        <w:t xml:space="preserve">  Побудувати розу вітрів.</w:t>
      </w:r>
      <w:r w:rsidRPr="00685523">
        <w:t xml:space="preserve"> </w:t>
      </w:r>
    </w:p>
    <w:p w14:paraId="22A7E2DE" w14:textId="77777777" w:rsidR="00DE4345" w:rsidRPr="00685523" w:rsidRDefault="00DE4345" w:rsidP="00E72C8E">
      <w:pPr>
        <w:spacing w:before="240" w:after="120" w:line="240" w:lineRule="auto"/>
        <w:jc w:val="both"/>
        <w:rPr>
          <w:rFonts w:ascii="Times New Roman" w:hAnsi="Times New Roman"/>
          <w:i/>
          <w:sz w:val="28"/>
          <w:szCs w:val="28"/>
        </w:rPr>
      </w:pPr>
      <w:r w:rsidRPr="00685523">
        <w:rPr>
          <w:rFonts w:ascii="Times New Roman" w:hAnsi="Times New Roman"/>
          <w:sz w:val="28"/>
          <w:szCs w:val="28"/>
        </w:rPr>
        <w:t xml:space="preserve">                                              </w:t>
      </w:r>
      <w:r w:rsidR="00E72C8E" w:rsidRPr="00685523">
        <w:rPr>
          <w:rFonts w:ascii="Times New Roman" w:hAnsi="Times New Roman"/>
          <w:i/>
          <w:sz w:val="28"/>
          <w:szCs w:val="28"/>
        </w:rPr>
        <w:t>Хід виконання роботи</w:t>
      </w:r>
    </w:p>
    <w:p w14:paraId="1DB72F33" w14:textId="77777777" w:rsidR="00DE4345" w:rsidRPr="00685523" w:rsidRDefault="00DE4345" w:rsidP="00DE4345">
      <w:pPr>
        <w:spacing w:after="0" w:line="240" w:lineRule="auto"/>
        <w:jc w:val="both"/>
        <w:rPr>
          <w:rFonts w:ascii="Times New Roman" w:eastAsia="Times New Roman" w:hAnsi="Times New Roman"/>
          <w:sz w:val="28"/>
          <w:szCs w:val="24"/>
          <w:lang w:eastAsia="ru-RU"/>
        </w:rPr>
      </w:pPr>
      <w:r w:rsidRPr="00685523">
        <w:rPr>
          <w:rFonts w:ascii="Times New Roman" w:hAnsi="Times New Roman"/>
          <w:sz w:val="28"/>
          <w:szCs w:val="28"/>
        </w:rPr>
        <w:t xml:space="preserve">       </w:t>
      </w:r>
      <w:r w:rsidRPr="00685523">
        <w:rPr>
          <w:rFonts w:ascii="Times New Roman" w:hAnsi="Times New Roman"/>
          <w:sz w:val="28"/>
          <w:szCs w:val="28"/>
        </w:rPr>
        <w:tab/>
      </w:r>
      <w:r w:rsidRPr="00685523">
        <w:rPr>
          <w:rFonts w:ascii="Times New Roman" w:eastAsia="Times New Roman" w:hAnsi="Times New Roman"/>
          <w:sz w:val="28"/>
          <w:szCs w:val="24"/>
          <w:lang w:eastAsia="ru-RU"/>
        </w:rPr>
        <w:t>За даними повторюваності та напрямку вітру</w:t>
      </w:r>
      <w:r w:rsidR="00E13D33" w:rsidRPr="00685523">
        <w:rPr>
          <w:rFonts w:ascii="Times New Roman" w:eastAsia="Times New Roman" w:hAnsi="Times New Roman"/>
          <w:sz w:val="28"/>
          <w:szCs w:val="24"/>
          <w:lang w:eastAsia="ru-RU"/>
        </w:rPr>
        <w:t xml:space="preserve"> </w:t>
      </w:r>
      <w:r w:rsidR="00341523" w:rsidRPr="00685523">
        <w:rPr>
          <w:rFonts w:ascii="Times New Roman" w:eastAsia="Times New Roman" w:hAnsi="Times New Roman"/>
          <w:sz w:val="28"/>
          <w:szCs w:val="24"/>
          <w:lang w:eastAsia="ru-RU"/>
        </w:rPr>
        <w:t xml:space="preserve">(див. додаток З) </w:t>
      </w:r>
      <w:r w:rsidR="00E72C8E" w:rsidRPr="00685523">
        <w:rPr>
          <w:rFonts w:ascii="Times New Roman" w:eastAsia="Times New Roman" w:hAnsi="Times New Roman"/>
          <w:sz w:val="28"/>
          <w:szCs w:val="24"/>
          <w:lang w:eastAsia="ru-RU"/>
        </w:rPr>
        <w:t>побудувати</w:t>
      </w:r>
      <w:r w:rsidRPr="00685523">
        <w:rPr>
          <w:rFonts w:ascii="Times New Roman" w:eastAsia="Times New Roman" w:hAnsi="Times New Roman"/>
          <w:sz w:val="28"/>
          <w:szCs w:val="24"/>
          <w:lang w:eastAsia="ru-RU"/>
        </w:rPr>
        <w:t xml:space="preserve">  «роз</w:t>
      </w:r>
      <w:r w:rsidR="00E72C8E" w:rsidRPr="00685523">
        <w:rPr>
          <w:rFonts w:ascii="Times New Roman" w:eastAsia="Times New Roman" w:hAnsi="Times New Roman"/>
          <w:sz w:val="28"/>
          <w:szCs w:val="24"/>
          <w:lang w:eastAsia="ru-RU"/>
        </w:rPr>
        <w:t>у</w:t>
      </w:r>
      <w:r w:rsidRPr="00685523">
        <w:rPr>
          <w:rFonts w:ascii="Times New Roman" w:eastAsia="Times New Roman" w:hAnsi="Times New Roman"/>
          <w:sz w:val="28"/>
          <w:szCs w:val="24"/>
          <w:lang w:eastAsia="ru-RU"/>
        </w:rPr>
        <w:t xml:space="preserve"> вітрів» для січня (I) </w:t>
      </w:r>
      <w:r w:rsidR="00E72C8E" w:rsidRPr="00685523">
        <w:rPr>
          <w:rFonts w:ascii="Times New Roman" w:eastAsia="Times New Roman" w:hAnsi="Times New Roman"/>
          <w:sz w:val="28"/>
          <w:szCs w:val="24"/>
          <w:lang w:eastAsia="ru-RU"/>
        </w:rPr>
        <w:t xml:space="preserve"> та </w:t>
      </w:r>
      <w:r w:rsidRPr="00685523">
        <w:rPr>
          <w:rFonts w:ascii="Times New Roman" w:eastAsia="Times New Roman" w:hAnsi="Times New Roman"/>
          <w:sz w:val="28"/>
          <w:szCs w:val="24"/>
          <w:lang w:eastAsia="ru-RU"/>
        </w:rPr>
        <w:t xml:space="preserve"> липня (VII)</w:t>
      </w:r>
      <w:r w:rsidR="00E72C8E" w:rsidRPr="00685523">
        <w:rPr>
          <w:rFonts w:ascii="Times New Roman" w:eastAsia="Times New Roman" w:hAnsi="Times New Roman"/>
          <w:sz w:val="28"/>
          <w:szCs w:val="24"/>
          <w:lang w:eastAsia="ru-RU"/>
        </w:rPr>
        <w:t>.</w:t>
      </w:r>
      <w:r w:rsidRPr="00685523">
        <w:rPr>
          <w:sz w:val="28"/>
        </w:rPr>
        <w:t xml:space="preserve"> </w:t>
      </w:r>
    </w:p>
    <w:p w14:paraId="179A751F" w14:textId="77777777" w:rsidR="00DE4345" w:rsidRPr="00685523" w:rsidRDefault="00DE4345" w:rsidP="00DE4345">
      <w:pPr>
        <w:spacing w:after="0" w:line="240" w:lineRule="auto"/>
        <w:ind w:firstLine="720"/>
        <w:jc w:val="both"/>
        <w:rPr>
          <w:rFonts w:ascii="Times New Roman" w:eastAsia="Times New Roman" w:hAnsi="Times New Roman"/>
          <w:sz w:val="28"/>
          <w:szCs w:val="24"/>
          <w:lang w:eastAsia="ru-RU"/>
        </w:rPr>
      </w:pPr>
      <w:r w:rsidRPr="00685523">
        <w:rPr>
          <w:rFonts w:ascii="Times New Roman" w:eastAsia="Times New Roman" w:hAnsi="Times New Roman"/>
          <w:sz w:val="28"/>
          <w:szCs w:val="24"/>
          <w:lang w:eastAsia="ru-RU"/>
        </w:rPr>
        <w:t xml:space="preserve"> 1. Для побудови «рози вітрів» з однієї точки у напрямку восьми основних румбів відкла</w:t>
      </w:r>
      <w:r w:rsidR="00E72C8E" w:rsidRPr="00685523">
        <w:rPr>
          <w:rFonts w:ascii="Times New Roman" w:eastAsia="Times New Roman" w:hAnsi="Times New Roman"/>
          <w:sz w:val="28"/>
          <w:szCs w:val="24"/>
          <w:lang w:eastAsia="ru-RU"/>
        </w:rPr>
        <w:t>сти</w:t>
      </w:r>
      <w:r w:rsidRPr="00685523">
        <w:rPr>
          <w:rFonts w:ascii="Times New Roman" w:eastAsia="Times New Roman" w:hAnsi="Times New Roman"/>
          <w:sz w:val="28"/>
          <w:szCs w:val="24"/>
          <w:lang w:eastAsia="ru-RU"/>
        </w:rPr>
        <w:t xml:space="preserve"> відрізки, що відповідають повторюваності напрямку вітру (%) даного румба </w:t>
      </w:r>
      <w:r w:rsidR="00E72C8E" w:rsidRPr="00685523">
        <w:rPr>
          <w:rFonts w:ascii="Times New Roman" w:eastAsia="Times New Roman" w:hAnsi="Times New Roman"/>
          <w:sz w:val="28"/>
          <w:szCs w:val="24"/>
          <w:lang w:eastAsia="ru-RU"/>
        </w:rPr>
        <w:t>в</w:t>
      </w:r>
      <w:r w:rsidRPr="00685523">
        <w:rPr>
          <w:rFonts w:ascii="Times New Roman" w:eastAsia="Times New Roman" w:hAnsi="Times New Roman"/>
          <w:sz w:val="28"/>
          <w:szCs w:val="24"/>
          <w:lang w:eastAsia="ru-RU"/>
        </w:rPr>
        <w:t xml:space="preserve"> </w:t>
      </w:r>
      <w:r w:rsidR="00E72C8E" w:rsidRPr="00685523">
        <w:rPr>
          <w:rFonts w:ascii="Times New Roman" w:eastAsia="Times New Roman" w:hAnsi="Times New Roman"/>
          <w:sz w:val="28"/>
          <w:szCs w:val="24"/>
          <w:lang w:eastAsia="ru-RU"/>
        </w:rPr>
        <w:t>о</w:t>
      </w:r>
      <w:r w:rsidRPr="00685523">
        <w:rPr>
          <w:rFonts w:ascii="Times New Roman" w:eastAsia="Times New Roman" w:hAnsi="Times New Roman"/>
          <w:sz w:val="28"/>
          <w:szCs w:val="24"/>
          <w:lang w:eastAsia="ru-RU"/>
        </w:rPr>
        <w:t xml:space="preserve">браному масштабі. </w:t>
      </w:r>
    </w:p>
    <w:p w14:paraId="1B8BE594" w14:textId="77777777" w:rsidR="00DE4345" w:rsidRPr="00685523" w:rsidRDefault="00DE4345" w:rsidP="00DE4345">
      <w:pPr>
        <w:spacing w:after="0" w:line="240" w:lineRule="auto"/>
        <w:ind w:firstLine="720"/>
        <w:jc w:val="both"/>
        <w:rPr>
          <w:rFonts w:ascii="Times New Roman" w:eastAsia="Times New Roman" w:hAnsi="Times New Roman"/>
          <w:sz w:val="28"/>
          <w:szCs w:val="24"/>
          <w:lang w:eastAsia="ru-RU"/>
        </w:rPr>
      </w:pPr>
      <w:r w:rsidRPr="00685523">
        <w:rPr>
          <w:rFonts w:ascii="Times New Roman" w:eastAsia="Times New Roman" w:hAnsi="Times New Roman"/>
          <w:sz w:val="28"/>
          <w:szCs w:val="24"/>
          <w:lang w:eastAsia="ru-RU"/>
        </w:rPr>
        <w:t>2. Отримані точки на румбах з'єдн</w:t>
      </w:r>
      <w:r w:rsidR="00E72C8E" w:rsidRPr="00685523">
        <w:rPr>
          <w:rFonts w:ascii="Times New Roman" w:eastAsia="Times New Roman" w:hAnsi="Times New Roman"/>
          <w:sz w:val="28"/>
          <w:szCs w:val="24"/>
          <w:lang w:eastAsia="ru-RU"/>
        </w:rPr>
        <w:t>ати</w:t>
      </w:r>
      <w:r w:rsidR="001A2CAB" w:rsidRPr="00685523">
        <w:rPr>
          <w:rFonts w:ascii="Times New Roman" w:eastAsia="Times New Roman" w:hAnsi="Times New Roman"/>
          <w:sz w:val="28"/>
          <w:szCs w:val="24"/>
          <w:lang w:eastAsia="ru-RU"/>
        </w:rPr>
        <w:t xml:space="preserve"> прямими лініями ( рис. 14</w:t>
      </w:r>
      <w:r w:rsidRPr="00685523">
        <w:rPr>
          <w:rFonts w:ascii="Times New Roman" w:eastAsia="Times New Roman" w:hAnsi="Times New Roman"/>
          <w:sz w:val="28"/>
          <w:szCs w:val="24"/>
          <w:lang w:eastAsia="ru-RU"/>
        </w:rPr>
        <w:t xml:space="preserve">). </w:t>
      </w:r>
    </w:p>
    <w:p w14:paraId="60F324E6" w14:textId="77777777" w:rsidR="00DE4345" w:rsidRPr="00685523" w:rsidRDefault="00DE4345" w:rsidP="00DE4345">
      <w:pPr>
        <w:spacing w:after="0" w:line="240" w:lineRule="auto"/>
        <w:ind w:firstLine="720"/>
        <w:jc w:val="both"/>
        <w:rPr>
          <w:rFonts w:ascii="Times New Roman" w:eastAsia="Times New Roman" w:hAnsi="Times New Roman"/>
          <w:sz w:val="28"/>
          <w:szCs w:val="24"/>
          <w:lang w:eastAsia="ru-RU"/>
        </w:rPr>
      </w:pPr>
      <w:r w:rsidRPr="00685523">
        <w:rPr>
          <w:rFonts w:ascii="Times New Roman" w:eastAsia="Times New Roman" w:hAnsi="Times New Roman"/>
          <w:sz w:val="28"/>
          <w:szCs w:val="24"/>
          <w:lang w:eastAsia="ru-RU"/>
        </w:rPr>
        <w:t xml:space="preserve"> 3.</w:t>
      </w:r>
      <w:r w:rsidR="00E72C8E" w:rsidRPr="00685523">
        <w:rPr>
          <w:rFonts w:ascii="Times New Roman" w:eastAsia="Times New Roman" w:hAnsi="Times New Roman"/>
          <w:sz w:val="28"/>
          <w:szCs w:val="24"/>
          <w:lang w:eastAsia="ru-RU"/>
        </w:rPr>
        <w:t> </w:t>
      </w:r>
      <w:r w:rsidRPr="00685523">
        <w:rPr>
          <w:rFonts w:ascii="Times New Roman" w:eastAsia="Times New Roman" w:hAnsi="Times New Roman"/>
          <w:sz w:val="28"/>
          <w:szCs w:val="24"/>
          <w:lang w:eastAsia="ru-RU"/>
        </w:rPr>
        <w:t xml:space="preserve">У центрі  « рози вітрів» </w:t>
      </w:r>
      <w:r w:rsidR="00E72C8E" w:rsidRPr="00685523">
        <w:rPr>
          <w:rFonts w:ascii="Times New Roman" w:eastAsia="Times New Roman" w:hAnsi="Times New Roman"/>
          <w:sz w:val="28"/>
          <w:szCs w:val="24"/>
          <w:lang w:eastAsia="ru-RU"/>
        </w:rPr>
        <w:t>указати</w:t>
      </w:r>
      <w:r w:rsidRPr="00685523">
        <w:rPr>
          <w:rFonts w:ascii="Times New Roman" w:eastAsia="Times New Roman" w:hAnsi="Times New Roman"/>
          <w:sz w:val="28"/>
          <w:szCs w:val="24"/>
          <w:lang w:eastAsia="ru-RU"/>
        </w:rPr>
        <w:t xml:space="preserve"> число штилів. </w:t>
      </w:r>
    </w:p>
    <w:p w14:paraId="6ADB65FE" w14:textId="77777777" w:rsidR="00DE4345" w:rsidRPr="00685523" w:rsidRDefault="00DE4345" w:rsidP="00DE4345">
      <w:pPr>
        <w:spacing w:after="0" w:line="240" w:lineRule="auto"/>
        <w:ind w:firstLine="720"/>
        <w:jc w:val="both"/>
        <w:rPr>
          <w:rFonts w:ascii="Times New Roman" w:eastAsia="Times New Roman" w:hAnsi="Times New Roman"/>
          <w:sz w:val="28"/>
          <w:szCs w:val="24"/>
          <w:lang w:eastAsia="ru-RU"/>
        </w:rPr>
      </w:pPr>
      <w:r w:rsidRPr="00685523">
        <w:rPr>
          <w:rFonts w:ascii="Times New Roman" w:eastAsia="Times New Roman" w:hAnsi="Times New Roman"/>
          <w:sz w:val="28"/>
          <w:szCs w:val="24"/>
          <w:lang w:eastAsia="ru-RU"/>
        </w:rPr>
        <w:t>Корис</w:t>
      </w:r>
      <w:r w:rsidR="001A2CAB" w:rsidRPr="00685523">
        <w:rPr>
          <w:rFonts w:ascii="Times New Roman" w:eastAsia="Times New Roman" w:hAnsi="Times New Roman"/>
          <w:sz w:val="28"/>
          <w:szCs w:val="24"/>
          <w:lang w:eastAsia="ru-RU"/>
        </w:rPr>
        <w:t xml:space="preserve">туючись </w:t>
      </w:r>
      <w:r w:rsidR="00E72C8E" w:rsidRPr="00685523">
        <w:rPr>
          <w:rFonts w:ascii="Times New Roman" w:eastAsia="Times New Roman" w:hAnsi="Times New Roman"/>
          <w:sz w:val="28"/>
          <w:szCs w:val="24"/>
          <w:lang w:eastAsia="ru-RU"/>
        </w:rPr>
        <w:t>«</w:t>
      </w:r>
      <w:r w:rsidR="001A2CAB" w:rsidRPr="00685523">
        <w:rPr>
          <w:rFonts w:ascii="Times New Roman" w:eastAsia="Times New Roman" w:hAnsi="Times New Roman"/>
          <w:sz w:val="28"/>
          <w:szCs w:val="24"/>
          <w:lang w:eastAsia="ru-RU"/>
        </w:rPr>
        <w:t>розами вітрів</w:t>
      </w:r>
      <w:r w:rsidR="00E72C8E" w:rsidRPr="00685523">
        <w:rPr>
          <w:rFonts w:ascii="Times New Roman" w:eastAsia="Times New Roman" w:hAnsi="Times New Roman"/>
          <w:sz w:val="28"/>
          <w:szCs w:val="24"/>
          <w:lang w:eastAsia="ru-RU"/>
        </w:rPr>
        <w:t>»</w:t>
      </w:r>
      <w:r w:rsidR="001A2CAB" w:rsidRPr="00685523">
        <w:rPr>
          <w:rFonts w:ascii="Times New Roman" w:eastAsia="Times New Roman" w:hAnsi="Times New Roman"/>
          <w:sz w:val="28"/>
          <w:szCs w:val="24"/>
          <w:lang w:eastAsia="ru-RU"/>
        </w:rPr>
        <w:t xml:space="preserve"> (рис. 15</w:t>
      </w:r>
      <w:r w:rsidRPr="00685523">
        <w:rPr>
          <w:rFonts w:ascii="Times New Roman" w:eastAsia="Times New Roman" w:hAnsi="Times New Roman"/>
          <w:sz w:val="28"/>
          <w:szCs w:val="24"/>
          <w:lang w:eastAsia="ru-RU"/>
        </w:rPr>
        <w:t>),  проаналізу</w:t>
      </w:r>
      <w:r w:rsidR="00E72C8E" w:rsidRPr="00685523">
        <w:rPr>
          <w:rFonts w:ascii="Times New Roman" w:eastAsia="Times New Roman" w:hAnsi="Times New Roman"/>
          <w:sz w:val="28"/>
          <w:szCs w:val="24"/>
          <w:lang w:eastAsia="ru-RU"/>
        </w:rPr>
        <w:t>вати</w:t>
      </w:r>
      <w:r w:rsidRPr="00685523">
        <w:rPr>
          <w:rFonts w:ascii="Times New Roman" w:eastAsia="Times New Roman" w:hAnsi="Times New Roman"/>
          <w:sz w:val="28"/>
          <w:szCs w:val="24"/>
          <w:lang w:eastAsia="ru-RU"/>
        </w:rPr>
        <w:t xml:space="preserve"> вітровий режим території: поясн</w:t>
      </w:r>
      <w:r w:rsidR="00E72C8E" w:rsidRPr="00685523">
        <w:rPr>
          <w:rFonts w:ascii="Times New Roman" w:eastAsia="Times New Roman" w:hAnsi="Times New Roman"/>
          <w:sz w:val="28"/>
          <w:szCs w:val="24"/>
          <w:lang w:eastAsia="ru-RU"/>
        </w:rPr>
        <w:t>ити</w:t>
      </w:r>
      <w:r w:rsidRPr="00685523">
        <w:rPr>
          <w:rFonts w:ascii="Times New Roman" w:eastAsia="Times New Roman" w:hAnsi="Times New Roman"/>
          <w:sz w:val="28"/>
          <w:szCs w:val="24"/>
          <w:lang w:eastAsia="ru-RU"/>
        </w:rPr>
        <w:t xml:space="preserve"> причини зміни напрямку вітру за період досліджень </w:t>
      </w:r>
      <w:r w:rsidR="00E72C8E" w:rsidRPr="00685523">
        <w:rPr>
          <w:rFonts w:ascii="Times New Roman" w:eastAsia="Times New Roman" w:hAnsi="Times New Roman"/>
          <w:sz w:val="28"/>
          <w:szCs w:val="24"/>
          <w:lang w:eastAsia="ru-RU"/>
        </w:rPr>
        <w:t>та</w:t>
      </w:r>
      <w:r w:rsidRPr="00685523">
        <w:rPr>
          <w:rFonts w:ascii="Times New Roman" w:eastAsia="Times New Roman" w:hAnsi="Times New Roman"/>
          <w:sz w:val="28"/>
          <w:szCs w:val="24"/>
          <w:lang w:eastAsia="ru-RU"/>
        </w:rPr>
        <w:t xml:space="preserve"> їх екологічні наслідки, враховуючи розташування джерел забруднення повітря відносно точки спостереження. Зробити висновок, де краще розташовувати</w:t>
      </w:r>
      <w:r w:rsidRPr="00685523">
        <w:t xml:space="preserve"> </w:t>
      </w:r>
      <w:r w:rsidRPr="00685523">
        <w:rPr>
          <w:rFonts w:ascii="Times New Roman" w:eastAsia="Times New Roman" w:hAnsi="Times New Roman"/>
          <w:sz w:val="28"/>
          <w:szCs w:val="24"/>
          <w:lang w:eastAsia="ru-RU"/>
        </w:rPr>
        <w:t>промислові підприємства, з південної чи північно-східної сторони від населених пунктів</w:t>
      </w:r>
      <w:r w:rsidR="00E72C8E" w:rsidRPr="00685523">
        <w:rPr>
          <w:rFonts w:ascii="Times New Roman" w:eastAsia="Times New Roman" w:hAnsi="Times New Roman"/>
          <w:sz w:val="28"/>
          <w:szCs w:val="24"/>
          <w:lang w:eastAsia="ru-RU"/>
        </w:rPr>
        <w:t>.</w:t>
      </w:r>
      <w:r w:rsidRPr="00685523">
        <w:rPr>
          <w:rFonts w:ascii="Times New Roman" w:eastAsia="Times New Roman" w:hAnsi="Times New Roman"/>
          <w:sz w:val="28"/>
          <w:szCs w:val="24"/>
          <w:lang w:eastAsia="ru-RU"/>
        </w:rPr>
        <w:t xml:space="preserve"> Який напрям повинні мати лісові смуги?</w:t>
      </w:r>
    </w:p>
    <w:p w14:paraId="7DE4A453" w14:textId="77777777" w:rsidR="00DE4345" w:rsidRPr="00685523" w:rsidRDefault="00DE4345" w:rsidP="00DE4345">
      <w:pPr>
        <w:spacing w:after="0" w:line="240" w:lineRule="atLeast"/>
        <w:jc w:val="both"/>
        <w:rPr>
          <w:rFonts w:ascii="Times New Roman" w:hAnsi="Times New Roman"/>
          <w:sz w:val="28"/>
          <w:szCs w:val="28"/>
        </w:rPr>
      </w:pPr>
    </w:p>
    <w:p w14:paraId="47810973" w14:textId="77777777" w:rsidR="00DE4345" w:rsidRPr="00685523" w:rsidRDefault="00DE4345" w:rsidP="00DE4345">
      <w:pPr>
        <w:spacing w:after="0" w:line="240" w:lineRule="atLeast"/>
        <w:ind w:firstLine="567"/>
        <w:jc w:val="both"/>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6AC4FAB0" wp14:editId="21D2325E">
            <wp:extent cx="2673798" cy="1990157"/>
            <wp:effectExtent l="19050" t="0" r="0" b="0"/>
            <wp:docPr id="80" name="Рисунок 3" descr="0724-02-03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724-02-038-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1253" cy="1995706"/>
                    </a:xfrm>
                    <a:prstGeom prst="rect">
                      <a:avLst/>
                    </a:prstGeom>
                    <a:noFill/>
                    <a:ln>
                      <a:noFill/>
                    </a:ln>
                  </pic:spPr>
                </pic:pic>
              </a:graphicData>
            </a:graphic>
          </wp:inline>
        </w:drawing>
      </w:r>
      <w:r w:rsidRPr="00685523">
        <w:rPr>
          <w:rFonts w:ascii="Times New Roman" w:hAnsi="Times New Roman"/>
          <w:noProof/>
          <w:sz w:val="28"/>
          <w:szCs w:val="28"/>
          <w:lang w:val="ru-RU" w:eastAsia="ru-RU"/>
        </w:rPr>
        <w:drawing>
          <wp:inline distT="0" distB="0" distL="0" distR="0" wp14:anchorId="17E30084" wp14:editId="7A977C8D">
            <wp:extent cx="2349698" cy="2065106"/>
            <wp:effectExtent l="19050" t="0" r="0" b="0"/>
            <wp:docPr id="81" name="Рисунок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452" cy="2067526"/>
                    </a:xfrm>
                    <a:prstGeom prst="rect">
                      <a:avLst/>
                    </a:prstGeom>
                    <a:noFill/>
                    <a:ln>
                      <a:noFill/>
                    </a:ln>
                  </pic:spPr>
                </pic:pic>
              </a:graphicData>
            </a:graphic>
          </wp:inline>
        </w:drawing>
      </w:r>
    </w:p>
    <w:p w14:paraId="3C546003" w14:textId="77777777" w:rsidR="00DE4345" w:rsidRPr="00685523" w:rsidRDefault="00DE4345" w:rsidP="00E96EA3">
      <w:pPr>
        <w:tabs>
          <w:tab w:val="left" w:pos="5841"/>
        </w:tabs>
        <w:spacing w:after="0" w:line="240" w:lineRule="atLeast"/>
        <w:jc w:val="center"/>
        <w:rPr>
          <w:rFonts w:ascii="Times New Roman" w:hAnsi="Times New Roman"/>
          <w:sz w:val="28"/>
          <w:szCs w:val="28"/>
        </w:rPr>
      </w:pPr>
      <w:r w:rsidRPr="00685523">
        <w:rPr>
          <w:rFonts w:ascii="Times New Roman" w:hAnsi="Times New Roman"/>
          <w:sz w:val="28"/>
          <w:szCs w:val="28"/>
        </w:rPr>
        <w:t>Рисунок 1</w:t>
      </w:r>
      <w:r w:rsidR="001A2CAB" w:rsidRPr="00685523">
        <w:rPr>
          <w:rFonts w:ascii="Times New Roman" w:hAnsi="Times New Roman"/>
          <w:sz w:val="28"/>
          <w:szCs w:val="28"/>
        </w:rPr>
        <w:t>5</w:t>
      </w:r>
      <w:r w:rsidRPr="00685523">
        <w:rPr>
          <w:rFonts w:ascii="Times New Roman" w:hAnsi="Times New Roman"/>
          <w:sz w:val="28"/>
          <w:szCs w:val="28"/>
        </w:rPr>
        <w:t xml:space="preserve"> – Роза вітрів для віртуального населеного пункту (приклад)</w:t>
      </w:r>
    </w:p>
    <w:p w14:paraId="0BF427C3" w14:textId="77777777" w:rsidR="00DE4345" w:rsidRPr="00685523" w:rsidRDefault="00DE4345" w:rsidP="00DE4345">
      <w:pPr>
        <w:spacing w:after="0" w:line="240" w:lineRule="atLeast"/>
        <w:ind w:firstLine="567"/>
        <w:jc w:val="both"/>
        <w:rPr>
          <w:rFonts w:ascii="Times New Roman" w:hAnsi="Times New Roman"/>
          <w:b/>
          <w:i/>
          <w:sz w:val="28"/>
          <w:szCs w:val="28"/>
        </w:rPr>
      </w:pPr>
      <w:r w:rsidRPr="00685523">
        <w:rPr>
          <w:rFonts w:ascii="Times New Roman" w:hAnsi="Times New Roman"/>
          <w:b/>
          <w:i/>
          <w:sz w:val="28"/>
          <w:szCs w:val="28"/>
        </w:rPr>
        <w:t xml:space="preserve"> </w:t>
      </w:r>
    </w:p>
    <w:p w14:paraId="30A6210F" w14:textId="77777777" w:rsidR="00DE4345" w:rsidRPr="00685523" w:rsidRDefault="00DE4345" w:rsidP="002634ED">
      <w:pPr>
        <w:shd w:val="clear" w:color="auto" w:fill="FFFFFF"/>
        <w:spacing w:after="0" w:line="240" w:lineRule="auto"/>
        <w:ind w:firstLine="720"/>
        <w:rPr>
          <w:rFonts w:ascii="Times New Roman" w:eastAsia="Times New Roman" w:hAnsi="Times New Roman"/>
          <w:sz w:val="28"/>
          <w:szCs w:val="16"/>
          <w:lang w:eastAsia="ru-RU"/>
        </w:rPr>
      </w:pPr>
      <w:r w:rsidRPr="00685523">
        <w:rPr>
          <w:rFonts w:ascii="Times New Roman" w:hAnsi="Times New Roman"/>
          <w:b/>
          <w:sz w:val="28"/>
          <w:szCs w:val="28"/>
        </w:rPr>
        <w:t>Завдання 5.</w:t>
      </w:r>
      <w:r w:rsidRPr="00685523">
        <w:rPr>
          <w:rFonts w:ascii="Times New Roman" w:hAnsi="Times New Roman"/>
          <w:sz w:val="28"/>
          <w:szCs w:val="28"/>
        </w:rPr>
        <w:t xml:space="preserve"> Визначити роль вітру як екологічного чинника.</w:t>
      </w:r>
    </w:p>
    <w:p w14:paraId="704EFF48" w14:textId="77777777" w:rsidR="00E96EA3" w:rsidRPr="00685523" w:rsidRDefault="00DE4345" w:rsidP="00DE4345">
      <w:pPr>
        <w:spacing w:after="0" w:line="240" w:lineRule="auto"/>
        <w:ind w:right="-365"/>
        <w:rPr>
          <w:rFonts w:ascii="Times New Roman" w:hAnsi="Times New Roman"/>
          <w:b/>
          <w:sz w:val="28"/>
          <w:szCs w:val="28"/>
        </w:rPr>
      </w:pPr>
      <w:r w:rsidRPr="00685523">
        <w:rPr>
          <w:rFonts w:ascii="Times New Roman" w:hAnsi="Times New Roman"/>
          <w:b/>
          <w:sz w:val="28"/>
          <w:szCs w:val="28"/>
        </w:rPr>
        <w:t xml:space="preserve">                                               </w:t>
      </w:r>
    </w:p>
    <w:p w14:paraId="21A46E43" w14:textId="77777777" w:rsidR="00DE4345" w:rsidRPr="00685523" w:rsidRDefault="00DE4345" w:rsidP="00E96EA3">
      <w:pPr>
        <w:spacing w:after="0" w:line="240" w:lineRule="auto"/>
        <w:ind w:right="-365"/>
        <w:jc w:val="center"/>
        <w:rPr>
          <w:rFonts w:ascii="Times New Roman" w:eastAsia="Times New Roman" w:hAnsi="Times New Roman"/>
          <w:b/>
          <w:iCs/>
          <w:color w:val="000000"/>
          <w:sz w:val="28"/>
          <w:szCs w:val="28"/>
        </w:rPr>
      </w:pPr>
      <w:r w:rsidRPr="00685523">
        <w:rPr>
          <w:rFonts w:ascii="Times New Roman" w:eastAsia="Times New Roman" w:hAnsi="Times New Roman"/>
          <w:b/>
          <w:iCs/>
          <w:color w:val="000000"/>
          <w:sz w:val="28"/>
          <w:szCs w:val="28"/>
        </w:rPr>
        <w:t>Контрольні питання</w:t>
      </w:r>
    </w:p>
    <w:p w14:paraId="3C26B29E" w14:textId="77777777" w:rsidR="00DE4345" w:rsidRPr="00685523" w:rsidRDefault="00DE4345" w:rsidP="00DE4345">
      <w:pPr>
        <w:spacing w:after="0" w:line="240" w:lineRule="auto"/>
        <w:ind w:left="-1080" w:right="-365"/>
        <w:jc w:val="center"/>
        <w:rPr>
          <w:rFonts w:ascii="Times New Roman" w:eastAsia="Times New Roman" w:hAnsi="Times New Roman"/>
          <w:iCs/>
          <w:color w:val="000000"/>
          <w:sz w:val="28"/>
          <w:szCs w:val="28"/>
        </w:rPr>
      </w:pPr>
    </w:p>
    <w:p w14:paraId="339F2CAB" w14:textId="77777777" w:rsidR="00DE4345" w:rsidRPr="00685523" w:rsidRDefault="00DE4345" w:rsidP="00E72C8E">
      <w:pPr>
        <w:numPr>
          <w:ilvl w:val="0"/>
          <w:numId w:val="14"/>
        </w:numPr>
        <w:tabs>
          <w:tab w:val="left" w:pos="1134"/>
        </w:tabs>
        <w:spacing w:after="0" w:line="240" w:lineRule="auto"/>
        <w:ind w:left="0" w:right="-365" w:firstLine="709"/>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Що таке вітер? Поясніть його позитивну та негативну роль з екологічної точки зору.</w:t>
      </w:r>
    </w:p>
    <w:p w14:paraId="7C816AB8" w14:textId="77777777" w:rsidR="00DE4345" w:rsidRPr="00685523" w:rsidRDefault="00DE4345" w:rsidP="00E72C8E">
      <w:pPr>
        <w:numPr>
          <w:ilvl w:val="0"/>
          <w:numId w:val="14"/>
        </w:numPr>
        <w:tabs>
          <w:tab w:val="left" w:pos="1134"/>
        </w:tabs>
        <w:spacing w:after="0" w:line="240" w:lineRule="auto"/>
        <w:ind w:left="0" w:right="-365"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Якими показниками характеризу</w:t>
      </w:r>
      <w:r w:rsidR="00E72C8E" w:rsidRPr="00685523">
        <w:rPr>
          <w:rFonts w:ascii="Times New Roman" w:eastAsia="Times New Roman" w:hAnsi="Times New Roman"/>
          <w:iCs/>
          <w:color w:val="000000"/>
          <w:sz w:val="28"/>
          <w:szCs w:val="28"/>
        </w:rPr>
        <w:t>ється</w:t>
      </w:r>
      <w:r w:rsidRPr="00685523">
        <w:rPr>
          <w:rFonts w:ascii="Times New Roman" w:eastAsia="Times New Roman" w:hAnsi="Times New Roman"/>
          <w:iCs/>
          <w:color w:val="000000"/>
          <w:sz w:val="28"/>
          <w:szCs w:val="28"/>
        </w:rPr>
        <w:t xml:space="preserve"> вітер? Опишіть шкалу, за якою оцінюють швидкість вітру в балах.</w:t>
      </w:r>
    </w:p>
    <w:p w14:paraId="0BE80371" w14:textId="77777777" w:rsidR="00DE4345" w:rsidRPr="00685523" w:rsidRDefault="00DE4345" w:rsidP="00E72C8E">
      <w:pPr>
        <w:numPr>
          <w:ilvl w:val="0"/>
          <w:numId w:val="14"/>
        </w:numPr>
        <w:tabs>
          <w:tab w:val="left" w:pos="1134"/>
        </w:tabs>
        <w:spacing w:after="0" w:line="240" w:lineRule="auto"/>
        <w:ind w:left="0" w:right="-365" w:firstLine="709"/>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Які сили впливають на швидкість вітру?</w:t>
      </w:r>
    </w:p>
    <w:p w14:paraId="5ED8BD6C" w14:textId="77777777" w:rsidR="00DE4345" w:rsidRPr="00685523" w:rsidRDefault="00DE4345" w:rsidP="00E72C8E">
      <w:pPr>
        <w:numPr>
          <w:ilvl w:val="0"/>
          <w:numId w:val="14"/>
        </w:numPr>
        <w:tabs>
          <w:tab w:val="left" w:pos="1134"/>
        </w:tabs>
        <w:spacing w:after="0" w:line="240" w:lineRule="auto"/>
        <w:ind w:left="0" w:right="-365" w:firstLine="709"/>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lastRenderedPageBreak/>
        <w:t>Що називають «розою вітрів»? За які проміжки часу їх будують?</w:t>
      </w:r>
    </w:p>
    <w:p w14:paraId="3BE7BAFE" w14:textId="77777777" w:rsidR="00DE4345" w:rsidRPr="00685523" w:rsidRDefault="00DE4345" w:rsidP="00E72C8E">
      <w:pPr>
        <w:numPr>
          <w:ilvl w:val="0"/>
          <w:numId w:val="14"/>
        </w:numPr>
        <w:tabs>
          <w:tab w:val="left" w:pos="1134"/>
        </w:tabs>
        <w:spacing w:after="0" w:line="240" w:lineRule="auto"/>
        <w:ind w:left="0" w:right="-365" w:firstLine="709"/>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Яким чином визначають напрямок вітру? </w:t>
      </w:r>
    </w:p>
    <w:p w14:paraId="43FD652F" w14:textId="77777777" w:rsidR="00DE4345" w:rsidRPr="00685523" w:rsidRDefault="00DE4345" w:rsidP="00E72C8E">
      <w:pPr>
        <w:numPr>
          <w:ilvl w:val="0"/>
          <w:numId w:val="14"/>
        </w:numPr>
        <w:tabs>
          <w:tab w:val="left" w:pos="1134"/>
        </w:tabs>
        <w:spacing w:after="0" w:line="240" w:lineRule="auto"/>
        <w:ind w:left="0" w:right="-365" w:firstLine="709"/>
        <w:jc w:val="both"/>
        <w:rPr>
          <w:rFonts w:ascii="Times New Roman" w:eastAsia="Times New Roman" w:hAnsi="Times New Roman"/>
          <w:iCs/>
          <w:color w:val="000000"/>
          <w:spacing w:val="-6"/>
          <w:sz w:val="28"/>
          <w:szCs w:val="28"/>
        </w:rPr>
      </w:pPr>
      <w:r w:rsidRPr="00685523">
        <w:rPr>
          <w:rFonts w:ascii="Times New Roman" w:eastAsia="Times New Roman" w:hAnsi="Times New Roman"/>
          <w:iCs/>
          <w:color w:val="000000"/>
          <w:spacing w:val="-6"/>
          <w:sz w:val="28"/>
          <w:szCs w:val="28"/>
        </w:rPr>
        <w:t>Які особливості необхідно враховувати при вимірюванні швидкості вітру?</w:t>
      </w:r>
    </w:p>
    <w:p w14:paraId="6B1F9DC7" w14:textId="77777777" w:rsidR="00DE4345" w:rsidRPr="00685523" w:rsidRDefault="00DE434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Як впливають перешкоди на вітер?</w:t>
      </w:r>
    </w:p>
    <w:p w14:paraId="36F4D61A" w14:textId="77777777" w:rsidR="00DE4345" w:rsidRPr="00685523" w:rsidRDefault="00DE434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Що таке місцеві вітри</w:t>
      </w:r>
      <w:r w:rsidR="00E72C8E" w:rsidRPr="00685523">
        <w:rPr>
          <w:rFonts w:ascii="Times New Roman" w:eastAsia="Times New Roman" w:hAnsi="Times New Roman"/>
          <w:iCs/>
          <w:color w:val="000000"/>
          <w:sz w:val="28"/>
          <w:szCs w:val="28"/>
        </w:rPr>
        <w:t>? Поясніть причини їх виникнення.</w:t>
      </w:r>
    </w:p>
    <w:p w14:paraId="69C67231" w14:textId="77777777" w:rsidR="00DE4345" w:rsidRPr="00685523" w:rsidRDefault="00F44738"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Назвіть п</w:t>
      </w:r>
      <w:r w:rsidR="00DE4345" w:rsidRPr="00685523">
        <w:rPr>
          <w:rFonts w:ascii="Times New Roman" w:eastAsia="Times New Roman" w:hAnsi="Times New Roman"/>
          <w:iCs/>
          <w:color w:val="000000"/>
          <w:sz w:val="28"/>
          <w:szCs w:val="28"/>
        </w:rPr>
        <w:t xml:space="preserve">ричини виникнення бризів. </w:t>
      </w:r>
    </w:p>
    <w:p w14:paraId="7D17BE54" w14:textId="77777777" w:rsidR="00DE4345" w:rsidRPr="00685523" w:rsidRDefault="009A0C8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w:t>
      </w:r>
      <w:r w:rsidR="00F44738" w:rsidRPr="00685523">
        <w:rPr>
          <w:rFonts w:ascii="Times New Roman" w:eastAsia="Times New Roman" w:hAnsi="Times New Roman"/>
          <w:iCs/>
          <w:color w:val="000000"/>
          <w:sz w:val="28"/>
          <w:szCs w:val="28"/>
        </w:rPr>
        <w:t>Охарактеризуйте л</w:t>
      </w:r>
      <w:r w:rsidR="00DE4345" w:rsidRPr="00685523">
        <w:rPr>
          <w:rFonts w:ascii="Times New Roman" w:eastAsia="Times New Roman" w:hAnsi="Times New Roman"/>
          <w:iCs/>
          <w:color w:val="000000"/>
          <w:sz w:val="28"/>
          <w:szCs w:val="28"/>
        </w:rPr>
        <w:t xml:space="preserve">ьодовикові вітри та </w:t>
      </w:r>
      <w:r w:rsidR="00F44738" w:rsidRPr="00685523">
        <w:rPr>
          <w:rFonts w:ascii="Times New Roman" w:eastAsia="Times New Roman" w:hAnsi="Times New Roman"/>
          <w:iCs/>
          <w:color w:val="000000"/>
          <w:sz w:val="28"/>
          <w:szCs w:val="28"/>
        </w:rPr>
        <w:t xml:space="preserve">вкажіть </w:t>
      </w:r>
      <w:r w:rsidR="00DE4345" w:rsidRPr="00685523">
        <w:rPr>
          <w:rFonts w:ascii="Times New Roman" w:eastAsia="Times New Roman" w:hAnsi="Times New Roman"/>
          <w:iCs/>
          <w:color w:val="000000"/>
          <w:sz w:val="28"/>
          <w:szCs w:val="28"/>
        </w:rPr>
        <w:t>причини їх виникнення.</w:t>
      </w:r>
    </w:p>
    <w:p w14:paraId="12ED9860" w14:textId="77777777" w:rsidR="00DE4345" w:rsidRPr="00685523" w:rsidRDefault="009A0C8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w:t>
      </w:r>
      <w:r w:rsidR="00DE4345" w:rsidRPr="00685523">
        <w:rPr>
          <w:rFonts w:ascii="Times New Roman" w:eastAsia="Times New Roman" w:hAnsi="Times New Roman"/>
          <w:iCs/>
          <w:color w:val="000000"/>
          <w:sz w:val="28"/>
          <w:szCs w:val="28"/>
        </w:rPr>
        <w:t>Що таке фен та які причини його виникнення?</w:t>
      </w:r>
    </w:p>
    <w:p w14:paraId="3FFB5817" w14:textId="77777777" w:rsidR="00DE4345" w:rsidRPr="00685523" w:rsidRDefault="009A0C85" w:rsidP="00E72C8E">
      <w:pPr>
        <w:numPr>
          <w:ilvl w:val="0"/>
          <w:numId w:val="14"/>
        </w:numPr>
        <w:tabs>
          <w:tab w:val="left" w:pos="1134"/>
        </w:tabs>
        <w:spacing w:after="0" w:line="240" w:lineRule="auto"/>
        <w:ind w:left="0" w:firstLine="709"/>
        <w:jc w:val="both"/>
        <w:rPr>
          <w:rFonts w:ascii="Times New Roman" w:hAnsi="Times New Roman"/>
          <w:sz w:val="28"/>
          <w:szCs w:val="28"/>
        </w:rPr>
      </w:pPr>
      <w:r w:rsidRPr="00685523">
        <w:rPr>
          <w:rFonts w:ascii="Times New Roman" w:eastAsia="Times New Roman" w:hAnsi="Times New Roman"/>
          <w:iCs/>
          <w:color w:val="000000"/>
          <w:sz w:val="28"/>
          <w:szCs w:val="28"/>
        </w:rPr>
        <w:t xml:space="preserve"> </w:t>
      </w:r>
      <w:r w:rsidR="00F44738" w:rsidRPr="00685523">
        <w:rPr>
          <w:rFonts w:ascii="Times New Roman" w:eastAsia="Times New Roman" w:hAnsi="Times New Roman"/>
          <w:iCs/>
          <w:color w:val="000000"/>
          <w:sz w:val="28"/>
          <w:szCs w:val="28"/>
        </w:rPr>
        <w:t>Що таке б</w:t>
      </w:r>
      <w:r w:rsidR="00DE4345" w:rsidRPr="00685523">
        <w:rPr>
          <w:rFonts w:ascii="Times New Roman" w:eastAsia="Times New Roman" w:hAnsi="Times New Roman"/>
          <w:iCs/>
          <w:color w:val="000000"/>
          <w:sz w:val="28"/>
          <w:szCs w:val="28"/>
        </w:rPr>
        <w:t>ора</w:t>
      </w:r>
      <w:r w:rsidR="00F44738" w:rsidRPr="00685523">
        <w:rPr>
          <w:rFonts w:ascii="Times New Roman" w:eastAsia="Times New Roman" w:hAnsi="Times New Roman"/>
          <w:iCs/>
          <w:color w:val="000000"/>
          <w:sz w:val="28"/>
          <w:szCs w:val="28"/>
        </w:rPr>
        <w:t>? Назвіть</w:t>
      </w:r>
      <w:r w:rsidR="00DE4345" w:rsidRPr="00685523">
        <w:rPr>
          <w:rFonts w:ascii="Times New Roman" w:eastAsia="Times New Roman" w:hAnsi="Times New Roman"/>
          <w:iCs/>
          <w:color w:val="000000"/>
          <w:sz w:val="28"/>
          <w:szCs w:val="28"/>
        </w:rPr>
        <w:t xml:space="preserve"> причини його виникнення</w:t>
      </w:r>
      <w:r w:rsidR="00F44738" w:rsidRPr="00685523">
        <w:rPr>
          <w:rFonts w:ascii="Times New Roman" w:eastAsia="Times New Roman" w:hAnsi="Times New Roman"/>
          <w:iCs/>
          <w:color w:val="000000"/>
          <w:sz w:val="28"/>
          <w:szCs w:val="28"/>
        </w:rPr>
        <w:t>.</w:t>
      </w:r>
      <w:r w:rsidR="00DE4345" w:rsidRPr="00685523">
        <w:rPr>
          <w:rFonts w:ascii="Times New Roman" w:hAnsi="Times New Roman"/>
          <w:sz w:val="28"/>
          <w:szCs w:val="28"/>
        </w:rPr>
        <w:t xml:space="preserve"> </w:t>
      </w:r>
      <w:r w:rsidR="00DE4345" w:rsidRPr="00685523">
        <w:rPr>
          <w:rFonts w:ascii="Times New Roman" w:eastAsia="Times New Roman" w:hAnsi="Times New Roman"/>
          <w:iCs/>
          <w:color w:val="000000"/>
          <w:sz w:val="28"/>
          <w:szCs w:val="28"/>
        </w:rPr>
        <w:t xml:space="preserve"> </w:t>
      </w:r>
    </w:p>
    <w:p w14:paraId="286F538E" w14:textId="77777777" w:rsidR="00DE4345" w:rsidRPr="00685523" w:rsidRDefault="009A0C8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w:t>
      </w:r>
      <w:r w:rsidR="00F44738" w:rsidRPr="00685523">
        <w:rPr>
          <w:rFonts w:ascii="Times New Roman" w:eastAsia="Times New Roman" w:hAnsi="Times New Roman"/>
          <w:iCs/>
          <w:color w:val="000000"/>
          <w:sz w:val="28"/>
          <w:szCs w:val="28"/>
        </w:rPr>
        <w:t>Назвіть п</w:t>
      </w:r>
      <w:r w:rsidR="00DE4345" w:rsidRPr="00685523">
        <w:rPr>
          <w:rFonts w:ascii="Times New Roman" w:eastAsia="Times New Roman" w:hAnsi="Times New Roman"/>
          <w:iCs/>
          <w:color w:val="000000"/>
          <w:sz w:val="28"/>
          <w:szCs w:val="28"/>
        </w:rPr>
        <w:t xml:space="preserve">рилади </w:t>
      </w:r>
      <w:r w:rsidR="00F44738" w:rsidRPr="00685523">
        <w:rPr>
          <w:rFonts w:ascii="Times New Roman" w:eastAsia="Times New Roman" w:hAnsi="Times New Roman"/>
          <w:iCs/>
          <w:color w:val="000000"/>
          <w:sz w:val="28"/>
          <w:szCs w:val="28"/>
        </w:rPr>
        <w:t xml:space="preserve">для </w:t>
      </w:r>
      <w:r w:rsidR="00DE4345" w:rsidRPr="00685523">
        <w:rPr>
          <w:rFonts w:ascii="Times New Roman" w:eastAsia="Times New Roman" w:hAnsi="Times New Roman"/>
          <w:iCs/>
          <w:color w:val="000000"/>
          <w:sz w:val="28"/>
          <w:szCs w:val="28"/>
        </w:rPr>
        <w:t xml:space="preserve">вимірювання сили й напрямку вітру. </w:t>
      </w:r>
    </w:p>
    <w:p w14:paraId="51E54953" w14:textId="77777777" w:rsidR="00DE4345" w:rsidRPr="00685523" w:rsidRDefault="008349F7"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w:t>
      </w:r>
      <w:r w:rsidR="00DE4345" w:rsidRPr="00685523">
        <w:rPr>
          <w:rFonts w:ascii="Times New Roman" w:eastAsia="Times New Roman" w:hAnsi="Times New Roman"/>
          <w:iCs/>
          <w:color w:val="000000"/>
          <w:sz w:val="28"/>
          <w:szCs w:val="28"/>
        </w:rPr>
        <w:t xml:space="preserve">Що таке бризи й </w:t>
      </w:r>
      <w:r w:rsidR="00F44738" w:rsidRPr="00685523">
        <w:rPr>
          <w:rFonts w:ascii="Times New Roman" w:eastAsia="Times New Roman" w:hAnsi="Times New Roman"/>
          <w:iCs/>
          <w:color w:val="000000"/>
          <w:sz w:val="28"/>
          <w:szCs w:val="28"/>
        </w:rPr>
        <w:t>гірсько</w:t>
      </w:r>
      <w:r w:rsidR="008A6516">
        <w:rPr>
          <w:rFonts w:ascii="Times New Roman" w:eastAsia="Times New Roman" w:hAnsi="Times New Roman"/>
          <w:iCs/>
          <w:color w:val="000000"/>
          <w:sz w:val="28"/>
          <w:szCs w:val="28"/>
        </w:rPr>
        <w:t>-</w:t>
      </w:r>
      <w:r w:rsidR="00DE4345" w:rsidRPr="00685523">
        <w:rPr>
          <w:rFonts w:ascii="Times New Roman" w:eastAsia="Times New Roman" w:hAnsi="Times New Roman"/>
          <w:iCs/>
          <w:color w:val="000000"/>
          <w:sz w:val="28"/>
          <w:szCs w:val="28"/>
        </w:rPr>
        <w:t>долинні вітри? Назвіть райони земної кулі, у яких бризова циркуляція спостерігається протягом усього року.</w:t>
      </w:r>
    </w:p>
    <w:p w14:paraId="643ACDB7" w14:textId="77777777" w:rsidR="00DE4345" w:rsidRPr="00685523" w:rsidRDefault="009A0C8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w:t>
      </w:r>
      <w:r w:rsidR="00DE4345" w:rsidRPr="00685523">
        <w:rPr>
          <w:rFonts w:ascii="Times New Roman" w:eastAsia="Times New Roman" w:hAnsi="Times New Roman"/>
          <w:iCs/>
          <w:color w:val="000000"/>
          <w:sz w:val="28"/>
          <w:szCs w:val="28"/>
        </w:rPr>
        <w:t>Назвіть одиниці вимірювання швидкості вітру.</w:t>
      </w:r>
    </w:p>
    <w:p w14:paraId="3EF2DA25" w14:textId="77777777" w:rsidR="00DE4345" w:rsidRPr="00685523" w:rsidRDefault="00DE434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Які сили впливають на вітер біля поверхні землі </w:t>
      </w:r>
      <w:r w:rsidR="00F44738" w:rsidRPr="00685523">
        <w:rPr>
          <w:rFonts w:ascii="Times New Roman" w:eastAsia="Times New Roman" w:hAnsi="Times New Roman"/>
          <w:iCs/>
          <w:color w:val="000000"/>
          <w:sz w:val="28"/>
          <w:szCs w:val="28"/>
        </w:rPr>
        <w:t>та</w:t>
      </w:r>
      <w:r w:rsidRPr="00685523">
        <w:rPr>
          <w:rFonts w:ascii="Times New Roman" w:eastAsia="Times New Roman" w:hAnsi="Times New Roman"/>
          <w:iCs/>
          <w:color w:val="000000"/>
          <w:sz w:val="28"/>
          <w:szCs w:val="28"/>
        </w:rPr>
        <w:t xml:space="preserve"> на висотах?</w:t>
      </w:r>
    </w:p>
    <w:p w14:paraId="05A7902B" w14:textId="77777777" w:rsidR="00DE4345" w:rsidRPr="00685523" w:rsidRDefault="00DE434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Охарактеризуйте шкалу Бофорта.</w:t>
      </w:r>
    </w:p>
    <w:p w14:paraId="0852631E" w14:textId="77777777" w:rsidR="00DE4345" w:rsidRPr="00685523" w:rsidRDefault="009A0C85" w:rsidP="00E72C8E">
      <w:pPr>
        <w:numPr>
          <w:ilvl w:val="0"/>
          <w:numId w:val="14"/>
        </w:numPr>
        <w:tabs>
          <w:tab w:val="left" w:pos="1134"/>
        </w:tabs>
        <w:spacing w:after="0" w:line="240" w:lineRule="auto"/>
        <w:ind w:left="0" w:firstLine="709"/>
        <w:jc w:val="both"/>
        <w:rPr>
          <w:rFonts w:ascii="Times New Roman" w:eastAsia="Times New Roman" w:hAnsi="Times New Roman"/>
          <w:iCs/>
          <w:color w:val="000000"/>
          <w:sz w:val="28"/>
          <w:szCs w:val="28"/>
        </w:rPr>
      </w:pPr>
      <w:r w:rsidRPr="00685523">
        <w:rPr>
          <w:rFonts w:ascii="Times New Roman" w:eastAsia="Times New Roman" w:hAnsi="Times New Roman"/>
          <w:iCs/>
          <w:color w:val="000000"/>
          <w:sz w:val="28"/>
          <w:szCs w:val="28"/>
        </w:rPr>
        <w:t xml:space="preserve"> </w:t>
      </w:r>
      <w:r w:rsidR="00DE4345" w:rsidRPr="00685523">
        <w:rPr>
          <w:rFonts w:ascii="Times New Roman" w:eastAsia="Times New Roman" w:hAnsi="Times New Roman"/>
          <w:iCs/>
          <w:color w:val="000000"/>
          <w:sz w:val="28"/>
          <w:szCs w:val="28"/>
        </w:rPr>
        <w:t>Якими приладами вимірюють вітер у стаціонарних та експедиційних умовах?</w:t>
      </w:r>
    </w:p>
    <w:p w14:paraId="5BB130CA" w14:textId="77777777" w:rsidR="00611BA4" w:rsidRPr="00685523" w:rsidRDefault="00DE4345" w:rsidP="00E72C8E">
      <w:pPr>
        <w:tabs>
          <w:tab w:val="left" w:pos="1134"/>
        </w:tabs>
        <w:spacing w:before="120" w:line="240" w:lineRule="auto"/>
        <w:ind w:firstLine="709"/>
        <w:jc w:val="both"/>
        <w:rPr>
          <w:rFonts w:ascii="Times New Roman" w:eastAsia="Times New Roman" w:hAnsi="Times New Roman"/>
          <w:snapToGrid w:val="0"/>
          <w:color w:val="000000"/>
          <w:w w:val="1"/>
          <w:sz w:val="2"/>
          <w:szCs w:val="2"/>
          <w:bdr w:val="none" w:sz="0" w:space="0" w:color="auto" w:frame="1"/>
          <w:shd w:val="clear" w:color="auto" w:fill="000000"/>
        </w:rPr>
      </w:pPr>
      <w:r w:rsidRPr="00685523">
        <w:rPr>
          <w:rFonts w:ascii="Times New Roman" w:eastAsia="Times New Roman" w:hAnsi="Times New Roman"/>
          <w:i/>
          <w:iCs/>
          <w:color w:val="000000"/>
          <w:sz w:val="28"/>
          <w:szCs w:val="28"/>
        </w:rPr>
        <w:t>До звіту включаються:</w:t>
      </w:r>
      <w:r w:rsidRPr="00685523">
        <w:rPr>
          <w:rFonts w:ascii="Times New Roman" w:eastAsia="Times New Roman" w:hAnsi="Times New Roman"/>
          <w:iCs/>
          <w:color w:val="000000"/>
          <w:sz w:val="28"/>
          <w:szCs w:val="28"/>
        </w:rPr>
        <w:t xml:space="preserve"> опис і принцип дії анемометричних приладів;                     результати досліджень вітрового режиму на території університету; таблиці;   графік рози вітрів; відповіді на контрольні питання.</w:t>
      </w:r>
      <w:r w:rsidR="00B56667" w:rsidRPr="00685523">
        <w:rPr>
          <w:rFonts w:ascii="Times New Roman" w:eastAsia="Times New Roman" w:hAnsi="Times New Roman"/>
          <w:snapToGrid w:val="0"/>
          <w:color w:val="000000"/>
          <w:w w:val="1"/>
          <w:sz w:val="2"/>
          <w:szCs w:val="2"/>
          <w:bdr w:val="none" w:sz="0" w:space="0" w:color="auto" w:frame="1"/>
          <w:shd w:val="clear" w:color="auto" w:fill="000000"/>
        </w:rPr>
        <w:t xml:space="preserve"> </w:t>
      </w:r>
    </w:p>
    <w:p w14:paraId="37A9ACBF" w14:textId="77777777" w:rsidR="00611BA4" w:rsidRPr="00685523" w:rsidRDefault="00611BA4" w:rsidP="00611BA4">
      <w:pPr>
        <w:spacing w:after="0" w:line="240" w:lineRule="auto"/>
        <w:jc w:val="center"/>
        <w:rPr>
          <w:rFonts w:ascii="Times New Roman" w:hAnsi="Times New Roman"/>
          <w:b/>
          <w:sz w:val="28"/>
          <w:szCs w:val="28"/>
        </w:rPr>
      </w:pPr>
    </w:p>
    <w:p w14:paraId="0354DC6E" w14:textId="77777777" w:rsidR="00F44738" w:rsidRPr="00685523" w:rsidRDefault="00F44738" w:rsidP="00611BA4">
      <w:pPr>
        <w:spacing w:after="0" w:line="240" w:lineRule="auto"/>
        <w:jc w:val="center"/>
        <w:rPr>
          <w:rFonts w:ascii="Times New Roman" w:hAnsi="Times New Roman"/>
          <w:b/>
          <w:sz w:val="28"/>
          <w:szCs w:val="28"/>
        </w:rPr>
      </w:pPr>
    </w:p>
    <w:p w14:paraId="69990E8C" w14:textId="77777777" w:rsidR="00611BA4" w:rsidRPr="00685523" w:rsidRDefault="00611BA4" w:rsidP="00611BA4">
      <w:pPr>
        <w:spacing w:after="0" w:line="240" w:lineRule="auto"/>
        <w:jc w:val="center"/>
        <w:rPr>
          <w:rFonts w:ascii="Times New Roman" w:eastAsia="Times New Roman" w:hAnsi="Times New Roman"/>
          <w:b/>
          <w:color w:val="000000"/>
          <w:sz w:val="28"/>
          <w:szCs w:val="28"/>
          <w:lang w:eastAsia="ru-RU"/>
        </w:rPr>
      </w:pPr>
      <w:r w:rsidRPr="00685523">
        <w:rPr>
          <w:rFonts w:ascii="Times New Roman" w:hAnsi="Times New Roman"/>
          <w:b/>
          <w:sz w:val="28"/>
          <w:szCs w:val="28"/>
        </w:rPr>
        <w:t>ТЕМА № 1</w:t>
      </w:r>
      <w:r w:rsidR="00A167C9" w:rsidRPr="00685523">
        <w:rPr>
          <w:rFonts w:ascii="Times New Roman" w:hAnsi="Times New Roman"/>
          <w:b/>
          <w:sz w:val="28"/>
          <w:szCs w:val="28"/>
        </w:rPr>
        <w:t>0</w:t>
      </w:r>
      <w:r w:rsidRPr="00685523">
        <w:rPr>
          <w:rFonts w:ascii="Times New Roman" w:hAnsi="Times New Roman"/>
          <w:b/>
          <w:sz w:val="28"/>
          <w:szCs w:val="28"/>
        </w:rPr>
        <w:t xml:space="preserve">. </w:t>
      </w:r>
      <w:r w:rsidRPr="00685523">
        <w:rPr>
          <w:rFonts w:ascii="Times New Roman" w:eastAsia="Times New Roman" w:hAnsi="Times New Roman"/>
          <w:b/>
          <w:color w:val="000000"/>
          <w:sz w:val="28"/>
          <w:szCs w:val="28"/>
          <w:lang w:eastAsia="ru-RU"/>
        </w:rPr>
        <w:t xml:space="preserve"> ЦИКЛОНИ </w:t>
      </w:r>
      <w:r w:rsidR="00074929" w:rsidRPr="00685523">
        <w:rPr>
          <w:rFonts w:ascii="Times New Roman" w:eastAsia="Times New Roman" w:hAnsi="Times New Roman"/>
          <w:b/>
          <w:color w:val="000000"/>
          <w:sz w:val="28"/>
          <w:szCs w:val="28"/>
          <w:lang w:eastAsia="ru-RU"/>
        </w:rPr>
        <w:t>Й</w:t>
      </w:r>
      <w:r w:rsidRPr="00685523">
        <w:rPr>
          <w:rFonts w:ascii="Times New Roman" w:eastAsia="Times New Roman" w:hAnsi="Times New Roman"/>
          <w:b/>
          <w:color w:val="000000"/>
          <w:sz w:val="28"/>
          <w:szCs w:val="28"/>
          <w:lang w:eastAsia="ru-RU"/>
        </w:rPr>
        <w:t xml:space="preserve"> АНТИЦИКЛОНИ</w:t>
      </w:r>
      <w:r w:rsidRPr="00685523">
        <w:t xml:space="preserve"> </w:t>
      </w:r>
    </w:p>
    <w:p w14:paraId="2FCFFF9B" w14:textId="77777777" w:rsidR="00611BA4" w:rsidRPr="00685523" w:rsidRDefault="00611BA4" w:rsidP="00611BA4">
      <w:pPr>
        <w:spacing w:after="0" w:line="240" w:lineRule="auto"/>
        <w:jc w:val="center"/>
        <w:rPr>
          <w:rFonts w:ascii="Times New Roman" w:eastAsia="Times New Roman" w:hAnsi="Times New Roman"/>
          <w:b/>
          <w:color w:val="000000"/>
          <w:sz w:val="28"/>
          <w:szCs w:val="28"/>
          <w:lang w:eastAsia="ru-RU"/>
        </w:rPr>
      </w:pPr>
    </w:p>
    <w:p w14:paraId="598DB99E" w14:textId="77777777" w:rsidR="00611BA4" w:rsidRPr="00685523" w:rsidRDefault="00611BA4" w:rsidP="00611BA4">
      <w:pPr>
        <w:spacing w:after="0" w:line="240" w:lineRule="auto"/>
        <w:ind w:firstLine="708"/>
        <w:jc w:val="both"/>
        <w:rPr>
          <w:rFonts w:ascii="Times New Roman" w:hAnsi="Times New Roman"/>
          <w:sz w:val="28"/>
          <w:szCs w:val="28"/>
        </w:rPr>
      </w:pPr>
      <w:r w:rsidRPr="00685523">
        <w:rPr>
          <w:rFonts w:ascii="Times New Roman CYR" w:eastAsia="Times New Roman" w:hAnsi="Times New Roman CYR"/>
          <w:b/>
          <w:kern w:val="2"/>
          <w:sz w:val="28"/>
          <w:szCs w:val="28"/>
          <w:lang w:eastAsia="ru-RU"/>
        </w:rPr>
        <w:t xml:space="preserve">Мета: </w:t>
      </w:r>
      <w:r w:rsidR="00FF6198" w:rsidRPr="00685523">
        <w:rPr>
          <w:rFonts w:ascii="Times New Roman CYR" w:eastAsia="Times New Roman" w:hAnsi="Times New Roman CYR"/>
          <w:kern w:val="2"/>
          <w:sz w:val="28"/>
          <w:szCs w:val="28"/>
          <w:lang w:eastAsia="ru-RU"/>
        </w:rPr>
        <w:t>набути</w:t>
      </w:r>
      <w:r w:rsidRPr="00685523">
        <w:rPr>
          <w:rFonts w:ascii="Times New Roman" w:hAnsi="Times New Roman"/>
          <w:sz w:val="28"/>
          <w:szCs w:val="28"/>
        </w:rPr>
        <w:t xml:space="preserve"> уявлення про циклони та антициклони, їх різноманіття, географічне поширення та особливості формування; визначити наявність циклону чи антициклону.</w:t>
      </w:r>
    </w:p>
    <w:p w14:paraId="2D16DA36" w14:textId="77777777" w:rsidR="00611BA4" w:rsidRPr="00685523" w:rsidRDefault="00FF6198" w:rsidP="005537F9">
      <w:pPr>
        <w:spacing w:after="0" w:line="240" w:lineRule="auto"/>
        <w:ind w:firstLine="708"/>
        <w:jc w:val="both"/>
        <w:rPr>
          <w:rFonts w:ascii="Times New Roman" w:eastAsia="Times New Roman" w:hAnsi="Times New Roman"/>
          <w:color w:val="FF0000"/>
          <w:sz w:val="28"/>
          <w:szCs w:val="28"/>
          <w:lang w:eastAsia="ru-RU"/>
        </w:rPr>
      </w:pPr>
      <w:r w:rsidRPr="00685523">
        <w:rPr>
          <w:rFonts w:ascii="Times New Roman" w:hAnsi="Times New Roman"/>
          <w:i/>
          <w:sz w:val="28"/>
          <w:szCs w:val="28"/>
        </w:rPr>
        <w:t>Прилади, обладнання, матеріали:</w:t>
      </w:r>
      <w:r w:rsidRPr="00685523">
        <w:rPr>
          <w:rFonts w:ascii="Times New Roman" w:hAnsi="Times New Roman"/>
          <w:sz w:val="28"/>
          <w:szCs w:val="28"/>
        </w:rPr>
        <w:t xml:space="preserve"> </w:t>
      </w:r>
      <w:r w:rsidR="00611BA4" w:rsidRPr="00685523">
        <w:rPr>
          <w:rFonts w:ascii="Times New Roman" w:hAnsi="Times New Roman"/>
          <w:sz w:val="28"/>
          <w:szCs w:val="28"/>
        </w:rPr>
        <w:t>термометри, барометри, зошити, олівці, компаси.</w:t>
      </w:r>
    </w:p>
    <w:p w14:paraId="60BE0E1A" w14:textId="77777777" w:rsidR="00611BA4" w:rsidRPr="00685523" w:rsidRDefault="00611BA4" w:rsidP="00E96EA3">
      <w:pPr>
        <w:spacing w:before="120" w:after="24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762FD608" w14:textId="77777777" w:rsidR="00611BA4" w:rsidRPr="00685523" w:rsidRDefault="00781008" w:rsidP="00507582">
      <w:pPr>
        <w:spacing w:after="0" w:line="240" w:lineRule="auto"/>
        <w:ind w:firstLine="708"/>
        <w:jc w:val="both"/>
        <w:rPr>
          <w:rFonts w:ascii="Times New Roman" w:eastAsia="Times New Roman" w:hAnsi="Times New Roman"/>
          <w:bCs/>
          <w:sz w:val="28"/>
          <w:szCs w:val="28"/>
        </w:rPr>
      </w:pPr>
      <w:r w:rsidRPr="00685523">
        <w:rPr>
          <w:rFonts w:ascii="Times New Roman" w:eastAsia="Times New Roman" w:hAnsi="Times New Roman"/>
          <w:bCs/>
          <w:i/>
          <w:sz w:val="28"/>
          <w:szCs w:val="28"/>
        </w:rPr>
        <w:t>Циклони</w:t>
      </w:r>
      <w:r w:rsidRPr="00685523">
        <w:rPr>
          <w:rFonts w:ascii="Times New Roman" w:eastAsia="Times New Roman" w:hAnsi="Times New Roman"/>
          <w:bCs/>
          <w:sz w:val="28"/>
          <w:szCs w:val="28"/>
        </w:rPr>
        <w:t xml:space="preserve"> (від грец</w:t>
      </w:r>
      <w:r w:rsidR="00FF6198" w:rsidRPr="00685523">
        <w:rPr>
          <w:rFonts w:ascii="Times New Roman" w:eastAsia="Times New Roman" w:hAnsi="Times New Roman"/>
          <w:bCs/>
          <w:sz w:val="28"/>
          <w:szCs w:val="28"/>
        </w:rPr>
        <w:t>.</w:t>
      </w:r>
      <w:r w:rsidRPr="00685523">
        <w:rPr>
          <w:rFonts w:ascii="Times New Roman" w:eastAsia="Times New Roman" w:hAnsi="Times New Roman"/>
          <w:bCs/>
          <w:sz w:val="28"/>
          <w:szCs w:val="28"/>
        </w:rPr>
        <w:t xml:space="preserve"> </w:t>
      </w:r>
      <w:r w:rsidRPr="008A6516">
        <w:rPr>
          <w:rFonts w:ascii="Times New Roman" w:eastAsia="Times New Roman" w:hAnsi="Times New Roman"/>
          <w:bCs/>
          <w:i/>
          <w:sz w:val="28"/>
          <w:szCs w:val="28"/>
        </w:rPr>
        <w:t>«циклос»</w:t>
      </w:r>
      <w:r w:rsidR="00611BA4" w:rsidRPr="00685523">
        <w:rPr>
          <w:rFonts w:ascii="Times New Roman" w:eastAsia="Times New Roman" w:hAnsi="Times New Roman"/>
          <w:bCs/>
          <w:sz w:val="28"/>
          <w:szCs w:val="28"/>
        </w:rPr>
        <w:t xml:space="preserve"> – круг, коло) – величезні атмосферні вихори із замкненими ізобарами </w:t>
      </w:r>
      <w:r w:rsidR="00FF6198" w:rsidRPr="00685523">
        <w:rPr>
          <w:rFonts w:ascii="Times New Roman" w:eastAsia="Times New Roman" w:hAnsi="Times New Roman"/>
          <w:bCs/>
          <w:sz w:val="28"/>
          <w:szCs w:val="28"/>
        </w:rPr>
        <w:t>та</w:t>
      </w:r>
      <w:r w:rsidR="00611BA4" w:rsidRPr="00685523">
        <w:rPr>
          <w:rFonts w:ascii="Times New Roman" w:eastAsia="Times New Roman" w:hAnsi="Times New Roman"/>
          <w:bCs/>
          <w:sz w:val="28"/>
          <w:szCs w:val="28"/>
        </w:rPr>
        <w:t xml:space="preserve"> найнижчим тиском у їхньому центрі. Повітря в циклонах переноситься від окраїн до центру проти руху годинникової стрілки </w:t>
      </w:r>
      <w:r w:rsidR="00FF6198" w:rsidRPr="00685523">
        <w:rPr>
          <w:rFonts w:ascii="Times New Roman" w:eastAsia="Times New Roman" w:hAnsi="Times New Roman"/>
          <w:bCs/>
          <w:sz w:val="28"/>
          <w:szCs w:val="28"/>
        </w:rPr>
        <w:t>в П</w:t>
      </w:r>
      <w:r w:rsidR="00611BA4" w:rsidRPr="00685523">
        <w:rPr>
          <w:rFonts w:ascii="Times New Roman" w:eastAsia="Times New Roman" w:hAnsi="Times New Roman"/>
          <w:bCs/>
          <w:sz w:val="28"/>
          <w:szCs w:val="28"/>
        </w:rPr>
        <w:t>івнічній півкулі та за ходом годинниково</w:t>
      </w:r>
      <w:r w:rsidR="00507582" w:rsidRPr="00685523">
        <w:rPr>
          <w:rFonts w:ascii="Times New Roman" w:eastAsia="Times New Roman" w:hAnsi="Times New Roman"/>
          <w:bCs/>
          <w:sz w:val="28"/>
          <w:szCs w:val="28"/>
        </w:rPr>
        <w:t xml:space="preserve">ї стрілки у </w:t>
      </w:r>
      <w:r w:rsidR="00FF6198" w:rsidRPr="00685523">
        <w:rPr>
          <w:rFonts w:ascii="Times New Roman" w:eastAsia="Times New Roman" w:hAnsi="Times New Roman"/>
          <w:bCs/>
          <w:sz w:val="28"/>
          <w:szCs w:val="28"/>
        </w:rPr>
        <w:t>П</w:t>
      </w:r>
      <w:r w:rsidR="00507582" w:rsidRPr="00685523">
        <w:rPr>
          <w:rFonts w:ascii="Times New Roman" w:eastAsia="Times New Roman" w:hAnsi="Times New Roman"/>
          <w:bCs/>
          <w:sz w:val="28"/>
          <w:szCs w:val="28"/>
        </w:rPr>
        <w:t>івденній.</w:t>
      </w:r>
    </w:p>
    <w:p w14:paraId="2432E1E6" w14:textId="77777777" w:rsidR="00611BA4" w:rsidRPr="00685523" w:rsidRDefault="00611BA4" w:rsidP="0042378B">
      <w:pPr>
        <w:spacing w:after="0" w:line="252" w:lineRule="auto"/>
        <w:ind w:firstLine="709"/>
        <w:jc w:val="both"/>
        <w:rPr>
          <w:rFonts w:ascii="Times New Roman" w:eastAsia="Times New Roman" w:hAnsi="Times New Roman"/>
          <w:bCs/>
          <w:sz w:val="28"/>
          <w:szCs w:val="28"/>
        </w:rPr>
      </w:pPr>
      <w:r w:rsidRPr="00685523">
        <w:rPr>
          <w:rFonts w:ascii="Times New Roman" w:eastAsia="Times New Roman" w:hAnsi="Times New Roman"/>
          <w:bCs/>
          <w:sz w:val="28"/>
          <w:szCs w:val="28"/>
        </w:rPr>
        <w:t xml:space="preserve">Отже, у приземному шарі атмосфери повітря втікає в область циклону, переноситься </w:t>
      </w:r>
      <w:r w:rsidR="00FF6198" w:rsidRPr="00685523">
        <w:rPr>
          <w:rFonts w:ascii="Times New Roman" w:eastAsia="Times New Roman" w:hAnsi="Times New Roman"/>
          <w:bCs/>
          <w:sz w:val="28"/>
          <w:szCs w:val="28"/>
        </w:rPr>
        <w:t>вгору</w:t>
      </w:r>
      <w:r w:rsidRPr="00685523">
        <w:rPr>
          <w:rFonts w:ascii="Times New Roman" w:eastAsia="Times New Roman" w:hAnsi="Times New Roman"/>
          <w:bCs/>
          <w:sz w:val="28"/>
          <w:szCs w:val="28"/>
        </w:rPr>
        <w:t>, а у верхніх шарах витікає з нього. Основною властивістю циклону є наявність висхідних рухів на усій його території, що й визначає характер погоди.</w:t>
      </w:r>
    </w:p>
    <w:p w14:paraId="4F110B19" w14:textId="77777777" w:rsidR="00611BA4" w:rsidRPr="00685523" w:rsidRDefault="00611BA4" w:rsidP="0042378B">
      <w:pPr>
        <w:spacing w:after="0" w:line="252" w:lineRule="auto"/>
        <w:ind w:firstLine="709"/>
        <w:jc w:val="both"/>
        <w:rPr>
          <w:rFonts w:ascii="Times New Roman" w:eastAsia="Times New Roman" w:hAnsi="Times New Roman"/>
          <w:bCs/>
          <w:sz w:val="28"/>
          <w:szCs w:val="28"/>
        </w:rPr>
      </w:pPr>
      <w:r w:rsidRPr="00685523">
        <w:rPr>
          <w:rFonts w:ascii="Times New Roman" w:eastAsia="Times New Roman" w:hAnsi="Times New Roman"/>
          <w:bCs/>
          <w:sz w:val="28"/>
          <w:szCs w:val="28"/>
        </w:rPr>
        <w:t>Підіймаючись у високі шари атмосфери, повітря адіабатично охолоджується, досягає стану насичення, відбувається конденсація водяної пари, утворюються хмари та атмосферні опади.</w:t>
      </w:r>
    </w:p>
    <w:p w14:paraId="5BE3900D" w14:textId="77777777" w:rsidR="00611BA4" w:rsidRPr="00685523" w:rsidRDefault="00611BA4" w:rsidP="0042378B">
      <w:pPr>
        <w:spacing w:after="0" w:line="252" w:lineRule="auto"/>
        <w:ind w:firstLine="709"/>
        <w:jc w:val="both"/>
        <w:rPr>
          <w:rFonts w:ascii="Times New Roman" w:eastAsia="Times New Roman" w:hAnsi="Times New Roman"/>
          <w:bCs/>
          <w:sz w:val="28"/>
          <w:szCs w:val="28"/>
        </w:rPr>
      </w:pPr>
      <w:r w:rsidRPr="00685523">
        <w:rPr>
          <w:rFonts w:ascii="Times New Roman" w:eastAsia="Times New Roman" w:hAnsi="Times New Roman"/>
          <w:bCs/>
          <w:sz w:val="28"/>
          <w:szCs w:val="28"/>
        </w:rPr>
        <w:lastRenderedPageBreak/>
        <w:t xml:space="preserve">Розміри циклонів позатропічних широт величезні. Їх діаметр досягає </w:t>
      </w:r>
      <w:r w:rsidR="00FF6198" w:rsidRPr="00685523">
        <w:rPr>
          <w:rFonts w:ascii="Times New Roman" w:eastAsia="Times New Roman" w:hAnsi="Times New Roman"/>
          <w:bCs/>
          <w:sz w:val="28"/>
          <w:szCs w:val="28"/>
        </w:rPr>
        <w:t xml:space="preserve">        </w:t>
      </w:r>
      <w:r w:rsidRPr="00685523">
        <w:rPr>
          <w:rFonts w:ascii="Times New Roman" w:eastAsia="Times New Roman" w:hAnsi="Times New Roman"/>
          <w:bCs/>
          <w:sz w:val="28"/>
          <w:szCs w:val="28"/>
        </w:rPr>
        <w:t xml:space="preserve">2-3 тис. км і охоплює зразу кілька країн Європи. Щороку в позатропічних широтах земної кулі виникає до 130 велетенських атмосферних вихорів – циклонів. Щорічно в Україні спостерігається в середньому 43 циклони і 129-136 днів </w:t>
      </w:r>
      <w:r w:rsidR="00FF6198" w:rsidRPr="00685523">
        <w:rPr>
          <w:rFonts w:ascii="Times New Roman" w:eastAsia="Times New Roman" w:hAnsi="Times New Roman"/>
          <w:bCs/>
          <w:sz w:val="28"/>
          <w:szCs w:val="28"/>
        </w:rPr>
        <w:t>і</w:t>
      </w:r>
      <w:r w:rsidRPr="00685523">
        <w:rPr>
          <w:rFonts w:ascii="Times New Roman" w:eastAsia="Times New Roman" w:hAnsi="Times New Roman"/>
          <w:bCs/>
          <w:sz w:val="28"/>
          <w:szCs w:val="28"/>
        </w:rPr>
        <w:t xml:space="preserve">з циклонічною погодою. Найбільше днів </w:t>
      </w:r>
      <w:r w:rsidR="00FF6198" w:rsidRPr="00685523">
        <w:rPr>
          <w:rFonts w:ascii="Times New Roman" w:eastAsia="Times New Roman" w:hAnsi="Times New Roman"/>
          <w:bCs/>
          <w:sz w:val="28"/>
          <w:szCs w:val="28"/>
        </w:rPr>
        <w:t>і</w:t>
      </w:r>
      <w:r w:rsidRPr="00685523">
        <w:rPr>
          <w:rFonts w:ascii="Times New Roman" w:eastAsia="Times New Roman" w:hAnsi="Times New Roman"/>
          <w:bCs/>
          <w:sz w:val="28"/>
          <w:szCs w:val="28"/>
        </w:rPr>
        <w:t>з циклонічним характером погоди спостерігається взимку та навесні.</w:t>
      </w:r>
    </w:p>
    <w:p w14:paraId="441A37FC" w14:textId="77777777" w:rsidR="00611BA4" w:rsidRPr="00685523" w:rsidRDefault="00611BA4" w:rsidP="0042378B">
      <w:pPr>
        <w:spacing w:after="0" w:line="252" w:lineRule="auto"/>
        <w:ind w:firstLine="709"/>
        <w:jc w:val="both"/>
        <w:rPr>
          <w:rFonts w:ascii="Times New Roman" w:eastAsia="Times New Roman" w:hAnsi="Times New Roman"/>
          <w:bCs/>
          <w:sz w:val="28"/>
          <w:szCs w:val="28"/>
        </w:rPr>
      </w:pPr>
      <w:r w:rsidRPr="00685523">
        <w:rPr>
          <w:rFonts w:ascii="Times New Roman" w:eastAsia="Times New Roman" w:hAnsi="Times New Roman"/>
          <w:bCs/>
          <w:sz w:val="28"/>
          <w:szCs w:val="28"/>
        </w:rPr>
        <w:t>Атмосферний тиск у центрі циклонів помірних широт у більшості випадків знижується до</w:t>
      </w:r>
      <w:r w:rsidR="009A0C85" w:rsidRPr="00685523">
        <w:rPr>
          <w:rFonts w:ascii="Times New Roman" w:eastAsia="Times New Roman" w:hAnsi="Times New Roman"/>
          <w:bCs/>
          <w:sz w:val="28"/>
          <w:szCs w:val="28"/>
        </w:rPr>
        <w:t xml:space="preserve"> 995-1000 гПа. Порівняно рідко «глибина»</w:t>
      </w:r>
      <w:r w:rsidRPr="00685523">
        <w:rPr>
          <w:rFonts w:ascii="Times New Roman" w:eastAsia="Times New Roman" w:hAnsi="Times New Roman"/>
          <w:bCs/>
          <w:sz w:val="28"/>
          <w:szCs w:val="28"/>
        </w:rPr>
        <w:t xml:space="preserve"> циклонів досягає 960-950 гПа у </w:t>
      </w:r>
      <w:r w:rsidR="00FF6198" w:rsidRPr="00685523">
        <w:rPr>
          <w:rFonts w:ascii="Times New Roman" w:eastAsia="Times New Roman" w:hAnsi="Times New Roman"/>
          <w:bCs/>
          <w:sz w:val="28"/>
          <w:szCs w:val="28"/>
        </w:rPr>
        <w:t>П</w:t>
      </w:r>
      <w:r w:rsidRPr="00685523">
        <w:rPr>
          <w:rFonts w:ascii="Times New Roman" w:eastAsia="Times New Roman" w:hAnsi="Times New Roman"/>
          <w:bCs/>
          <w:sz w:val="28"/>
          <w:szCs w:val="28"/>
        </w:rPr>
        <w:t xml:space="preserve">івнічній півкулі та 923 гПа </w:t>
      </w:r>
      <w:r w:rsidR="00FF6198" w:rsidRPr="00685523">
        <w:rPr>
          <w:rFonts w:ascii="Times New Roman" w:eastAsia="Times New Roman" w:hAnsi="Times New Roman"/>
          <w:bCs/>
          <w:sz w:val="28"/>
          <w:szCs w:val="28"/>
        </w:rPr>
        <w:t>в</w:t>
      </w:r>
      <w:r w:rsidRPr="00685523">
        <w:rPr>
          <w:rFonts w:ascii="Times New Roman" w:eastAsia="Times New Roman" w:hAnsi="Times New Roman"/>
          <w:bCs/>
          <w:sz w:val="28"/>
          <w:szCs w:val="28"/>
        </w:rPr>
        <w:t xml:space="preserve"> </w:t>
      </w:r>
      <w:r w:rsidR="00FF6198" w:rsidRPr="00685523">
        <w:rPr>
          <w:rFonts w:ascii="Times New Roman" w:eastAsia="Times New Roman" w:hAnsi="Times New Roman"/>
          <w:bCs/>
          <w:sz w:val="28"/>
          <w:szCs w:val="28"/>
        </w:rPr>
        <w:t>П</w:t>
      </w:r>
      <w:r w:rsidRPr="00685523">
        <w:rPr>
          <w:rFonts w:ascii="Times New Roman" w:eastAsia="Times New Roman" w:hAnsi="Times New Roman"/>
          <w:bCs/>
          <w:sz w:val="28"/>
          <w:szCs w:val="28"/>
        </w:rPr>
        <w:t>івденній. Найглибші циклони бувають у високих широтах.</w:t>
      </w:r>
      <w:r w:rsidR="00E96EA3" w:rsidRPr="00685523">
        <w:rPr>
          <w:rFonts w:ascii="Times New Roman" w:eastAsia="Times New Roman" w:hAnsi="Times New Roman"/>
          <w:bCs/>
          <w:sz w:val="28"/>
          <w:szCs w:val="28"/>
        </w:rPr>
        <w:t xml:space="preserve"> </w:t>
      </w:r>
      <w:r w:rsidRPr="00685523">
        <w:rPr>
          <w:rFonts w:ascii="Times New Roman" w:eastAsia="Times New Roman" w:hAnsi="Times New Roman"/>
          <w:bCs/>
          <w:sz w:val="28"/>
          <w:szCs w:val="28"/>
        </w:rPr>
        <w:t xml:space="preserve">Поряд </w:t>
      </w:r>
      <w:r w:rsidR="00C56063" w:rsidRPr="00685523">
        <w:rPr>
          <w:rFonts w:ascii="Times New Roman" w:eastAsia="Times New Roman" w:hAnsi="Times New Roman"/>
          <w:bCs/>
          <w:sz w:val="28"/>
          <w:szCs w:val="28"/>
        </w:rPr>
        <w:t>і</w:t>
      </w:r>
      <w:r w:rsidRPr="00685523">
        <w:rPr>
          <w:rFonts w:ascii="Times New Roman" w:eastAsia="Times New Roman" w:hAnsi="Times New Roman"/>
          <w:bCs/>
          <w:sz w:val="28"/>
          <w:szCs w:val="28"/>
        </w:rPr>
        <w:t xml:space="preserve">з </w:t>
      </w:r>
      <w:r w:rsidR="00C56063" w:rsidRPr="00685523">
        <w:rPr>
          <w:rFonts w:ascii="Times New Roman" w:eastAsia="Times New Roman" w:hAnsi="Times New Roman"/>
          <w:bCs/>
          <w:sz w:val="28"/>
          <w:szCs w:val="28"/>
        </w:rPr>
        <w:t>посиленням</w:t>
      </w:r>
      <w:r w:rsidRPr="00685523">
        <w:rPr>
          <w:rFonts w:ascii="Times New Roman" w:eastAsia="Times New Roman" w:hAnsi="Times New Roman"/>
          <w:bCs/>
          <w:sz w:val="28"/>
          <w:szCs w:val="28"/>
        </w:rPr>
        <w:t xml:space="preserve"> циклону збільшуються і баричні градієнти</w:t>
      </w:r>
      <w:r w:rsidR="00C56063" w:rsidRPr="00685523">
        <w:rPr>
          <w:rFonts w:ascii="Times New Roman" w:eastAsia="Times New Roman" w:hAnsi="Times New Roman"/>
          <w:bCs/>
          <w:sz w:val="28"/>
          <w:szCs w:val="28"/>
        </w:rPr>
        <w:t>,</w:t>
      </w:r>
      <w:r w:rsidRPr="00685523">
        <w:rPr>
          <w:rFonts w:ascii="Times New Roman" w:eastAsia="Times New Roman" w:hAnsi="Times New Roman"/>
          <w:bCs/>
          <w:sz w:val="28"/>
          <w:szCs w:val="28"/>
        </w:rPr>
        <w:t xml:space="preserve"> і його діаметр. Середній тиск у центрі </w:t>
      </w:r>
      <w:r w:rsidR="00C56063" w:rsidRPr="00685523">
        <w:rPr>
          <w:rFonts w:ascii="Times New Roman" w:eastAsia="Times New Roman" w:hAnsi="Times New Roman"/>
          <w:bCs/>
          <w:sz w:val="28"/>
          <w:szCs w:val="28"/>
        </w:rPr>
        <w:t>у</w:t>
      </w:r>
      <w:r w:rsidRPr="00685523">
        <w:rPr>
          <w:rFonts w:ascii="Times New Roman" w:eastAsia="Times New Roman" w:hAnsi="Times New Roman"/>
          <w:bCs/>
          <w:sz w:val="28"/>
          <w:szCs w:val="28"/>
        </w:rPr>
        <w:t>країнських циклонів близько 1005 гПа.</w:t>
      </w:r>
    </w:p>
    <w:p w14:paraId="3CE2A2A7" w14:textId="77777777" w:rsidR="00611BA4" w:rsidRPr="00685523" w:rsidRDefault="009A0C85" w:rsidP="0042378B">
      <w:pPr>
        <w:spacing w:after="0" w:line="252" w:lineRule="auto"/>
        <w:ind w:firstLine="709"/>
        <w:jc w:val="both"/>
        <w:rPr>
          <w:rFonts w:ascii="Times New Roman" w:eastAsia="Times New Roman" w:hAnsi="Times New Roman"/>
          <w:bCs/>
          <w:spacing w:val="-4"/>
          <w:sz w:val="28"/>
          <w:szCs w:val="28"/>
        </w:rPr>
      </w:pPr>
      <w:r w:rsidRPr="00685523">
        <w:rPr>
          <w:rFonts w:ascii="Times New Roman" w:eastAsia="Times New Roman" w:hAnsi="Times New Roman"/>
          <w:bCs/>
          <w:spacing w:val="-4"/>
          <w:sz w:val="28"/>
          <w:szCs w:val="28"/>
        </w:rPr>
        <w:t xml:space="preserve"> </w:t>
      </w:r>
      <w:r w:rsidRPr="00685523">
        <w:rPr>
          <w:rFonts w:ascii="Times New Roman" w:eastAsia="Times New Roman" w:hAnsi="Times New Roman"/>
          <w:bCs/>
          <w:i/>
          <w:spacing w:val="-4"/>
          <w:sz w:val="28"/>
          <w:szCs w:val="28"/>
        </w:rPr>
        <w:t>Антициклони</w:t>
      </w:r>
      <w:r w:rsidRPr="00685523">
        <w:rPr>
          <w:rFonts w:ascii="Times New Roman" w:eastAsia="Times New Roman" w:hAnsi="Times New Roman"/>
          <w:bCs/>
          <w:spacing w:val="-4"/>
          <w:sz w:val="28"/>
          <w:szCs w:val="28"/>
        </w:rPr>
        <w:t xml:space="preserve"> (від грец. </w:t>
      </w:r>
      <w:r w:rsidRPr="008A6516">
        <w:rPr>
          <w:rFonts w:ascii="Times New Roman" w:eastAsia="Times New Roman" w:hAnsi="Times New Roman"/>
          <w:bCs/>
          <w:i/>
          <w:spacing w:val="-4"/>
          <w:sz w:val="28"/>
          <w:szCs w:val="28"/>
        </w:rPr>
        <w:t>«анти»</w:t>
      </w:r>
      <w:r w:rsidRPr="00685523">
        <w:rPr>
          <w:rFonts w:ascii="Times New Roman" w:eastAsia="Times New Roman" w:hAnsi="Times New Roman"/>
          <w:bCs/>
          <w:spacing w:val="-4"/>
          <w:sz w:val="28"/>
          <w:szCs w:val="28"/>
        </w:rPr>
        <w:t xml:space="preserve"> – проти та </w:t>
      </w:r>
      <w:r w:rsidRPr="008A6516">
        <w:rPr>
          <w:rFonts w:ascii="Times New Roman" w:eastAsia="Times New Roman" w:hAnsi="Times New Roman"/>
          <w:bCs/>
          <w:i/>
          <w:spacing w:val="-4"/>
          <w:sz w:val="28"/>
          <w:szCs w:val="28"/>
        </w:rPr>
        <w:t>«циклос»</w:t>
      </w:r>
      <w:r w:rsidR="00611BA4" w:rsidRPr="00685523">
        <w:rPr>
          <w:rFonts w:ascii="Times New Roman" w:eastAsia="Times New Roman" w:hAnsi="Times New Roman"/>
          <w:bCs/>
          <w:spacing w:val="-4"/>
          <w:sz w:val="28"/>
          <w:szCs w:val="28"/>
        </w:rPr>
        <w:t xml:space="preserve"> – круг, коло) – величезні атмосферні вихори із замкненими ізобарами </w:t>
      </w:r>
      <w:r w:rsidR="00C56063" w:rsidRPr="00685523">
        <w:rPr>
          <w:rFonts w:ascii="Times New Roman" w:eastAsia="Times New Roman" w:hAnsi="Times New Roman"/>
          <w:bCs/>
          <w:spacing w:val="-4"/>
          <w:sz w:val="28"/>
          <w:szCs w:val="28"/>
        </w:rPr>
        <w:t>та</w:t>
      </w:r>
      <w:r w:rsidR="00611BA4" w:rsidRPr="00685523">
        <w:rPr>
          <w:rFonts w:ascii="Times New Roman" w:eastAsia="Times New Roman" w:hAnsi="Times New Roman"/>
          <w:bCs/>
          <w:spacing w:val="-4"/>
          <w:sz w:val="28"/>
          <w:szCs w:val="28"/>
        </w:rPr>
        <w:t xml:space="preserve"> найвищим атмосферним тиском у їхньому центрі. Повітря в них переноситься від центру до окраїн за годинниковою стрілкою у </w:t>
      </w:r>
      <w:r w:rsidR="00C56063" w:rsidRPr="00685523">
        <w:rPr>
          <w:rFonts w:ascii="Times New Roman" w:eastAsia="Times New Roman" w:hAnsi="Times New Roman"/>
          <w:bCs/>
          <w:spacing w:val="-4"/>
          <w:sz w:val="28"/>
          <w:szCs w:val="28"/>
        </w:rPr>
        <w:t>П</w:t>
      </w:r>
      <w:r w:rsidR="00611BA4" w:rsidRPr="00685523">
        <w:rPr>
          <w:rFonts w:ascii="Times New Roman" w:eastAsia="Times New Roman" w:hAnsi="Times New Roman"/>
          <w:bCs/>
          <w:spacing w:val="-4"/>
          <w:sz w:val="28"/>
          <w:szCs w:val="28"/>
        </w:rPr>
        <w:t xml:space="preserve">івнічній півкулі та проти руху годинникової стрілки </w:t>
      </w:r>
      <w:r w:rsidR="00C56063" w:rsidRPr="00685523">
        <w:rPr>
          <w:rFonts w:ascii="Times New Roman" w:eastAsia="Times New Roman" w:hAnsi="Times New Roman"/>
          <w:bCs/>
          <w:spacing w:val="-4"/>
          <w:sz w:val="28"/>
          <w:szCs w:val="28"/>
        </w:rPr>
        <w:t>в П</w:t>
      </w:r>
      <w:r w:rsidR="00611BA4" w:rsidRPr="00685523">
        <w:rPr>
          <w:rFonts w:ascii="Times New Roman" w:eastAsia="Times New Roman" w:hAnsi="Times New Roman"/>
          <w:bCs/>
          <w:spacing w:val="-4"/>
          <w:sz w:val="28"/>
          <w:szCs w:val="28"/>
        </w:rPr>
        <w:t>івденній. Антициклони виникають за межами атмосферних фронтів у холодному повітрі.</w:t>
      </w:r>
      <w:r w:rsidR="00E96EA3" w:rsidRPr="00685523">
        <w:rPr>
          <w:rFonts w:ascii="Times New Roman" w:eastAsia="Times New Roman" w:hAnsi="Times New Roman"/>
          <w:bCs/>
          <w:spacing w:val="-4"/>
          <w:sz w:val="28"/>
          <w:szCs w:val="28"/>
        </w:rPr>
        <w:t xml:space="preserve"> </w:t>
      </w:r>
      <w:r w:rsidR="00611BA4" w:rsidRPr="00685523">
        <w:rPr>
          <w:rFonts w:ascii="Times New Roman" w:eastAsia="Times New Roman" w:hAnsi="Times New Roman"/>
          <w:bCs/>
          <w:spacing w:val="-4"/>
          <w:sz w:val="28"/>
          <w:szCs w:val="28"/>
        </w:rPr>
        <w:t>За кожним циклоном серії виникають так звані проміжні антициклони. Вони досить часто не мають замкнених ізобар, а існують лише у вигляді гребеня субтропічного антициклону.</w:t>
      </w:r>
      <w:r w:rsidR="00E96EA3" w:rsidRPr="00685523">
        <w:rPr>
          <w:rFonts w:ascii="Times New Roman" w:eastAsia="Times New Roman" w:hAnsi="Times New Roman"/>
          <w:bCs/>
          <w:spacing w:val="-4"/>
          <w:sz w:val="28"/>
          <w:szCs w:val="28"/>
        </w:rPr>
        <w:t xml:space="preserve"> </w:t>
      </w:r>
      <w:r w:rsidR="00611BA4" w:rsidRPr="00685523">
        <w:rPr>
          <w:rFonts w:ascii="Times New Roman" w:eastAsia="Times New Roman" w:hAnsi="Times New Roman"/>
          <w:bCs/>
          <w:spacing w:val="-4"/>
          <w:sz w:val="28"/>
          <w:szCs w:val="28"/>
        </w:rPr>
        <w:t xml:space="preserve">Північніше від серії циклонів розвивається так званий </w:t>
      </w:r>
      <w:r w:rsidR="00C56063" w:rsidRPr="00685523">
        <w:rPr>
          <w:rFonts w:ascii="Times New Roman" w:eastAsia="Times New Roman" w:hAnsi="Times New Roman"/>
          <w:bCs/>
          <w:spacing w:val="-4"/>
          <w:sz w:val="28"/>
          <w:szCs w:val="28"/>
        </w:rPr>
        <w:t>завершальний</w:t>
      </w:r>
      <w:r w:rsidR="00611BA4" w:rsidRPr="00685523">
        <w:rPr>
          <w:rFonts w:ascii="Times New Roman" w:eastAsia="Times New Roman" w:hAnsi="Times New Roman"/>
          <w:bCs/>
          <w:spacing w:val="-4"/>
          <w:sz w:val="28"/>
          <w:szCs w:val="28"/>
        </w:rPr>
        <w:t xml:space="preserve"> антициклон. Це великомасштабний вихор із </w:t>
      </w:r>
      <w:r w:rsidR="00507582" w:rsidRPr="00685523">
        <w:rPr>
          <w:rFonts w:ascii="Times New Roman" w:eastAsia="Times New Roman" w:hAnsi="Times New Roman"/>
          <w:bCs/>
          <w:spacing w:val="-4"/>
          <w:sz w:val="28"/>
          <w:szCs w:val="28"/>
        </w:rPr>
        <w:t>системою замкнених ізобар.</w:t>
      </w:r>
    </w:p>
    <w:p w14:paraId="5D86ADEB" w14:textId="77777777" w:rsidR="00611BA4" w:rsidRPr="00685523" w:rsidRDefault="00611BA4" w:rsidP="0042378B">
      <w:pPr>
        <w:spacing w:after="0" w:line="252" w:lineRule="auto"/>
        <w:ind w:firstLine="709"/>
        <w:jc w:val="both"/>
        <w:rPr>
          <w:rFonts w:ascii="Times New Roman" w:eastAsia="Times New Roman" w:hAnsi="Times New Roman"/>
          <w:bCs/>
          <w:spacing w:val="-4"/>
          <w:sz w:val="28"/>
          <w:szCs w:val="28"/>
        </w:rPr>
      </w:pPr>
      <w:r w:rsidRPr="00685523">
        <w:rPr>
          <w:rFonts w:ascii="Times New Roman" w:eastAsia="Times New Roman" w:hAnsi="Times New Roman"/>
          <w:bCs/>
          <w:spacing w:val="-4"/>
          <w:sz w:val="28"/>
          <w:szCs w:val="28"/>
        </w:rPr>
        <w:t xml:space="preserve">Антициклони також мають величезні розміри, як і циклони, і рухаються з такою ж швидкістю, оскільки їх швидкість визначається швидкістю провідної течії. </w:t>
      </w:r>
      <w:r w:rsidR="00C56063" w:rsidRPr="00685523">
        <w:rPr>
          <w:rFonts w:ascii="Times New Roman" w:eastAsia="Times New Roman" w:hAnsi="Times New Roman"/>
          <w:bCs/>
          <w:spacing w:val="-4"/>
          <w:sz w:val="28"/>
          <w:szCs w:val="28"/>
        </w:rPr>
        <w:t>Завершальні</w:t>
      </w:r>
      <w:r w:rsidRPr="00685523">
        <w:rPr>
          <w:rFonts w:ascii="Times New Roman" w:eastAsia="Times New Roman" w:hAnsi="Times New Roman"/>
          <w:bCs/>
          <w:spacing w:val="-4"/>
          <w:sz w:val="28"/>
          <w:szCs w:val="28"/>
        </w:rPr>
        <w:t xml:space="preserve"> антициклони часто стають малорухливими і можуть зберігатис</w:t>
      </w:r>
      <w:r w:rsidR="00C56063" w:rsidRPr="00685523">
        <w:rPr>
          <w:rFonts w:ascii="Times New Roman" w:eastAsia="Times New Roman" w:hAnsi="Times New Roman"/>
          <w:bCs/>
          <w:spacing w:val="-4"/>
          <w:sz w:val="28"/>
          <w:szCs w:val="28"/>
        </w:rPr>
        <w:t>я</w:t>
      </w:r>
      <w:r w:rsidRPr="00685523">
        <w:rPr>
          <w:rFonts w:ascii="Times New Roman" w:eastAsia="Times New Roman" w:hAnsi="Times New Roman"/>
          <w:bCs/>
          <w:spacing w:val="-4"/>
          <w:sz w:val="28"/>
          <w:szCs w:val="28"/>
        </w:rPr>
        <w:t xml:space="preserve"> в окремому районі протягом тривалого часу. Напрямок руху антициклонів із заходу на схід, але з відхиленням у низькі широти. Тому всі вони зміщуються в субтропічні широти, де й утворюють зону високого тиску. Взимку над холодним суходолом антициклони дуже посилюються</w:t>
      </w:r>
      <w:r w:rsidR="00C56063" w:rsidRPr="00685523">
        <w:rPr>
          <w:rFonts w:ascii="Times New Roman" w:eastAsia="Times New Roman" w:hAnsi="Times New Roman"/>
          <w:bCs/>
          <w:spacing w:val="-4"/>
          <w:sz w:val="28"/>
          <w:szCs w:val="28"/>
        </w:rPr>
        <w:t>,</w:t>
      </w:r>
      <w:r w:rsidRPr="00685523">
        <w:rPr>
          <w:rFonts w:ascii="Times New Roman" w:eastAsia="Times New Roman" w:hAnsi="Times New Roman"/>
          <w:bCs/>
          <w:spacing w:val="-4"/>
          <w:sz w:val="28"/>
          <w:szCs w:val="28"/>
        </w:rPr>
        <w:t xml:space="preserve"> де й утворюються сезонні центри дії атмосфери – Сибірський та Канадський антициклони.</w:t>
      </w:r>
    </w:p>
    <w:p w14:paraId="12CAF4A1" w14:textId="77777777" w:rsidR="00611BA4" w:rsidRPr="00685523" w:rsidRDefault="00611BA4" w:rsidP="0042378B">
      <w:pPr>
        <w:spacing w:after="0" w:line="252" w:lineRule="auto"/>
        <w:ind w:firstLine="709"/>
        <w:jc w:val="both"/>
        <w:rPr>
          <w:rFonts w:ascii="Times New Roman" w:eastAsia="Times New Roman" w:hAnsi="Times New Roman"/>
          <w:bCs/>
          <w:spacing w:val="-4"/>
          <w:sz w:val="28"/>
          <w:szCs w:val="28"/>
        </w:rPr>
      </w:pPr>
      <w:r w:rsidRPr="00685523">
        <w:rPr>
          <w:rFonts w:ascii="Times New Roman" w:eastAsia="Times New Roman" w:hAnsi="Times New Roman"/>
          <w:bCs/>
          <w:spacing w:val="-4"/>
          <w:sz w:val="28"/>
          <w:szCs w:val="28"/>
        </w:rPr>
        <w:t xml:space="preserve">У зв’язку з витіканням повітря з антициклону в приземному шарі величезні шари повітря в ньому опускаються вниз, тобто в антициклонах на великій площі існують низхідні вертикальні рухи повітря. В результаті опускання повітря воно адіабатично нагрівається і формуються інверсії стиснення. Тому в антициклонах повітря віддаляється від стану насичення і встановлюється малохмарна суха погода. Лише взимку в достатньо вологому повітрі в антициклонах </w:t>
      </w:r>
      <w:r w:rsidR="00C56063" w:rsidRPr="00685523">
        <w:rPr>
          <w:rFonts w:ascii="Times New Roman" w:eastAsia="Times New Roman" w:hAnsi="Times New Roman"/>
          <w:bCs/>
          <w:spacing w:val="-4"/>
          <w:sz w:val="28"/>
          <w:szCs w:val="28"/>
        </w:rPr>
        <w:t>у</w:t>
      </w:r>
      <w:r w:rsidRPr="00685523">
        <w:rPr>
          <w:rFonts w:ascii="Times New Roman" w:eastAsia="Times New Roman" w:hAnsi="Times New Roman"/>
          <w:bCs/>
          <w:spacing w:val="-4"/>
          <w:sz w:val="28"/>
          <w:szCs w:val="28"/>
        </w:rPr>
        <w:t xml:space="preserve"> приземному шарі утворю</w:t>
      </w:r>
      <w:r w:rsidR="00C56063" w:rsidRPr="00685523">
        <w:rPr>
          <w:rFonts w:ascii="Times New Roman" w:eastAsia="Times New Roman" w:hAnsi="Times New Roman"/>
          <w:bCs/>
          <w:spacing w:val="-4"/>
          <w:sz w:val="28"/>
          <w:szCs w:val="28"/>
        </w:rPr>
        <w:t>ються</w:t>
      </w:r>
      <w:r w:rsidRPr="00685523">
        <w:rPr>
          <w:rFonts w:ascii="Times New Roman" w:eastAsia="Times New Roman" w:hAnsi="Times New Roman"/>
          <w:bCs/>
          <w:spacing w:val="-4"/>
          <w:sz w:val="28"/>
          <w:szCs w:val="28"/>
        </w:rPr>
        <w:t xml:space="preserve"> низькі шаруваті хмари та тумани в результаті радіаційного охолодження земної поверхні та приземного шару повітря, а також адвекції тепла на холодну підстильну поверхню.</w:t>
      </w:r>
    </w:p>
    <w:p w14:paraId="0F177951" w14:textId="77777777" w:rsidR="00611BA4" w:rsidRPr="00685523" w:rsidRDefault="00611BA4" w:rsidP="00611BA4">
      <w:pPr>
        <w:spacing w:after="0" w:line="240" w:lineRule="auto"/>
        <w:ind w:firstLine="708"/>
        <w:jc w:val="both"/>
        <w:rPr>
          <w:rFonts w:ascii="Times New Roman" w:eastAsia="Times New Roman" w:hAnsi="Times New Roman"/>
          <w:bCs/>
          <w:sz w:val="28"/>
          <w:szCs w:val="28"/>
        </w:rPr>
      </w:pPr>
      <w:r w:rsidRPr="00685523">
        <w:rPr>
          <w:rFonts w:ascii="Times New Roman" w:eastAsia="Times New Roman" w:hAnsi="Times New Roman"/>
          <w:bCs/>
          <w:sz w:val="28"/>
          <w:szCs w:val="28"/>
        </w:rPr>
        <w:t>В Україні щороку в середнь</w:t>
      </w:r>
      <w:r w:rsidR="00781008" w:rsidRPr="00685523">
        <w:rPr>
          <w:rFonts w:ascii="Times New Roman" w:eastAsia="Times New Roman" w:hAnsi="Times New Roman"/>
          <w:bCs/>
          <w:sz w:val="28"/>
          <w:szCs w:val="28"/>
        </w:rPr>
        <w:t>ому буває 36 антициклонів і 229</w:t>
      </w:r>
      <w:r w:rsidR="00C56063" w:rsidRPr="00685523">
        <w:rPr>
          <w:rFonts w:ascii="Times New Roman" w:eastAsia="Times New Roman" w:hAnsi="Times New Roman"/>
          <w:bCs/>
          <w:sz w:val="28"/>
          <w:szCs w:val="28"/>
        </w:rPr>
        <w:t>-</w:t>
      </w:r>
      <w:r w:rsidRPr="00685523">
        <w:rPr>
          <w:rFonts w:ascii="Times New Roman" w:eastAsia="Times New Roman" w:hAnsi="Times New Roman"/>
          <w:bCs/>
          <w:sz w:val="28"/>
          <w:szCs w:val="28"/>
        </w:rPr>
        <w:t>242 дні з антициклональною погодою. Найбільше днів з такою погодою буває восени, найменше – взимку. Середній атмосферний тиск у центрі українських антициклонів становить 1026 гПа.</w:t>
      </w:r>
      <w:r w:rsidRPr="00685523">
        <w:rPr>
          <w:rFonts w:ascii="Times New Roman" w:eastAsia="Times New Roman" w:hAnsi="Times New Roman"/>
          <w:b/>
          <w:bCs/>
          <w:sz w:val="28"/>
          <w:szCs w:val="28"/>
        </w:rPr>
        <w:t xml:space="preserve">         </w:t>
      </w:r>
    </w:p>
    <w:p w14:paraId="1295CE14" w14:textId="77777777" w:rsidR="00611BA4" w:rsidRPr="00685523" w:rsidRDefault="00611BA4" w:rsidP="00611BA4">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lastRenderedPageBreak/>
        <w:t>Завдання до лабораторної роботи</w:t>
      </w:r>
    </w:p>
    <w:p w14:paraId="180F8AD8" w14:textId="77777777" w:rsidR="00611BA4" w:rsidRPr="00685523" w:rsidRDefault="00611BA4" w:rsidP="00611BA4">
      <w:pPr>
        <w:spacing w:before="120" w:after="0" w:line="240" w:lineRule="auto"/>
        <w:ind w:firstLine="539"/>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1.</w:t>
      </w:r>
      <w:r w:rsidRPr="00685523">
        <w:rPr>
          <w:rFonts w:ascii="Times New Roman" w:eastAsia="Times New Roman" w:hAnsi="Times New Roman"/>
          <w:sz w:val="28"/>
          <w:szCs w:val="28"/>
          <w:lang w:eastAsia="ru-RU"/>
        </w:rPr>
        <w:t xml:space="preserve"> Проаналізу</w:t>
      </w:r>
      <w:r w:rsidR="00C56063" w:rsidRPr="00685523">
        <w:rPr>
          <w:rFonts w:ascii="Times New Roman" w:eastAsia="Times New Roman" w:hAnsi="Times New Roman"/>
          <w:sz w:val="28"/>
          <w:szCs w:val="28"/>
          <w:lang w:eastAsia="ru-RU"/>
        </w:rPr>
        <w:t>вати</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rPr>
        <w:t xml:space="preserve">подібності та відмінності циклону </w:t>
      </w:r>
      <w:r w:rsidR="00C56063" w:rsidRPr="00685523">
        <w:rPr>
          <w:rFonts w:ascii="Times New Roman" w:eastAsia="Times New Roman" w:hAnsi="Times New Roman"/>
          <w:sz w:val="28"/>
          <w:szCs w:val="28"/>
        </w:rPr>
        <w:t>й</w:t>
      </w:r>
      <w:r w:rsidRPr="00685523">
        <w:rPr>
          <w:rFonts w:ascii="Times New Roman" w:eastAsia="Times New Roman" w:hAnsi="Times New Roman"/>
          <w:sz w:val="28"/>
          <w:szCs w:val="28"/>
        </w:rPr>
        <w:t xml:space="preserve"> антициклону. </w:t>
      </w:r>
      <w:r w:rsidR="002B0EBF" w:rsidRPr="00685523">
        <w:rPr>
          <w:rFonts w:ascii="Times New Roman" w:eastAsia="Times New Roman" w:hAnsi="Times New Roman"/>
          <w:sz w:val="28"/>
          <w:szCs w:val="28"/>
          <w:lang w:eastAsia="ru-RU"/>
        </w:rPr>
        <w:t>Заповн</w:t>
      </w:r>
      <w:r w:rsidR="00C56063" w:rsidRPr="00685523">
        <w:rPr>
          <w:rFonts w:ascii="Times New Roman" w:eastAsia="Times New Roman" w:hAnsi="Times New Roman"/>
          <w:sz w:val="28"/>
          <w:szCs w:val="28"/>
          <w:lang w:eastAsia="ru-RU"/>
        </w:rPr>
        <w:t>ити</w:t>
      </w:r>
      <w:r w:rsidR="002B0EBF" w:rsidRPr="00685523">
        <w:rPr>
          <w:rFonts w:ascii="Times New Roman" w:eastAsia="Times New Roman" w:hAnsi="Times New Roman"/>
          <w:sz w:val="28"/>
          <w:szCs w:val="28"/>
          <w:lang w:eastAsia="ru-RU"/>
        </w:rPr>
        <w:t xml:space="preserve"> таблицю 20</w:t>
      </w:r>
      <w:r w:rsidRPr="00685523">
        <w:rPr>
          <w:rFonts w:ascii="Times New Roman" w:eastAsia="Times New Roman" w:hAnsi="Times New Roman"/>
          <w:sz w:val="28"/>
          <w:szCs w:val="28"/>
          <w:lang w:eastAsia="ru-RU"/>
        </w:rPr>
        <w:t xml:space="preserve">. </w:t>
      </w:r>
    </w:p>
    <w:p w14:paraId="274E2F13" w14:textId="77777777" w:rsidR="00611BA4" w:rsidRPr="00685523" w:rsidRDefault="002B0EBF" w:rsidP="00611BA4">
      <w:pPr>
        <w:spacing w:before="240" w:after="12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Таблиця 20</w:t>
      </w:r>
      <w:r w:rsidR="00611BA4" w:rsidRPr="00685523">
        <w:rPr>
          <w:rFonts w:ascii="Times New Roman" w:eastAsia="Times New Roman" w:hAnsi="Times New Roman"/>
          <w:sz w:val="28"/>
          <w:szCs w:val="28"/>
          <w:lang w:eastAsia="ru-RU"/>
        </w:rPr>
        <w:t xml:space="preserve"> – Порівняльна характеристика циклону </w:t>
      </w:r>
      <w:r w:rsidR="0042378B" w:rsidRPr="00685523">
        <w:rPr>
          <w:rFonts w:ascii="Times New Roman" w:eastAsia="Times New Roman" w:hAnsi="Times New Roman"/>
          <w:sz w:val="28"/>
          <w:szCs w:val="28"/>
          <w:lang w:eastAsia="ru-RU"/>
        </w:rPr>
        <w:t>й</w:t>
      </w:r>
      <w:r w:rsidR="00611BA4" w:rsidRPr="00685523">
        <w:rPr>
          <w:rFonts w:ascii="Times New Roman" w:eastAsia="Times New Roman" w:hAnsi="Times New Roman"/>
          <w:sz w:val="28"/>
          <w:szCs w:val="28"/>
          <w:lang w:eastAsia="ru-RU"/>
        </w:rPr>
        <w:t xml:space="preserve"> антициклону</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675"/>
        <w:gridCol w:w="3118"/>
        <w:gridCol w:w="3219"/>
      </w:tblGrid>
      <w:tr w:rsidR="00611BA4" w:rsidRPr="00685523" w14:paraId="0D6CC721" w14:textId="77777777" w:rsidTr="0042378B">
        <w:trPr>
          <w:trHeight w:val="336"/>
        </w:trPr>
        <w:tc>
          <w:tcPr>
            <w:tcW w:w="624" w:type="dxa"/>
            <w:tcBorders>
              <w:top w:val="single" w:sz="4" w:space="0" w:color="auto"/>
              <w:left w:val="single" w:sz="4" w:space="0" w:color="auto"/>
              <w:bottom w:val="single" w:sz="4" w:space="0" w:color="auto"/>
              <w:right w:val="single" w:sz="4" w:space="0" w:color="auto"/>
            </w:tcBorders>
            <w:hideMark/>
          </w:tcPr>
          <w:p w14:paraId="7D70C4FD"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w:t>
            </w:r>
          </w:p>
        </w:tc>
        <w:tc>
          <w:tcPr>
            <w:tcW w:w="2675" w:type="dxa"/>
            <w:tcBorders>
              <w:top w:val="single" w:sz="4" w:space="0" w:color="auto"/>
              <w:left w:val="single" w:sz="4" w:space="0" w:color="auto"/>
              <w:bottom w:val="single" w:sz="4" w:space="0" w:color="auto"/>
              <w:right w:val="single" w:sz="4" w:space="0" w:color="auto"/>
            </w:tcBorders>
            <w:hideMark/>
          </w:tcPr>
          <w:p w14:paraId="6A421CFC" w14:textId="77777777" w:rsidR="00611BA4" w:rsidRPr="00685523" w:rsidRDefault="0042378B"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О</w:t>
            </w:r>
            <w:r w:rsidR="00611BA4" w:rsidRPr="00685523">
              <w:rPr>
                <w:rFonts w:ascii="Times New Roman" w:eastAsia="Times New Roman" w:hAnsi="Times New Roman"/>
                <w:sz w:val="28"/>
                <w:szCs w:val="28"/>
              </w:rPr>
              <w:t>зн</w:t>
            </w:r>
            <w:r w:rsidRPr="00685523">
              <w:rPr>
                <w:rFonts w:ascii="Times New Roman" w:eastAsia="Times New Roman" w:hAnsi="Times New Roman"/>
                <w:sz w:val="28"/>
                <w:szCs w:val="28"/>
              </w:rPr>
              <w:t>а</w:t>
            </w:r>
            <w:r w:rsidR="00611BA4" w:rsidRPr="00685523">
              <w:rPr>
                <w:rFonts w:ascii="Times New Roman" w:eastAsia="Times New Roman" w:hAnsi="Times New Roman"/>
                <w:sz w:val="28"/>
                <w:szCs w:val="28"/>
              </w:rPr>
              <w:t>ки порівняння</w:t>
            </w:r>
          </w:p>
        </w:tc>
        <w:tc>
          <w:tcPr>
            <w:tcW w:w="3118" w:type="dxa"/>
            <w:tcBorders>
              <w:top w:val="single" w:sz="4" w:space="0" w:color="auto"/>
              <w:left w:val="single" w:sz="4" w:space="0" w:color="auto"/>
              <w:bottom w:val="single" w:sz="4" w:space="0" w:color="auto"/>
              <w:right w:val="single" w:sz="4" w:space="0" w:color="auto"/>
            </w:tcBorders>
            <w:hideMark/>
          </w:tcPr>
          <w:p w14:paraId="055EF227" w14:textId="77777777" w:rsidR="00611BA4" w:rsidRPr="00685523" w:rsidRDefault="00611BA4" w:rsidP="0042378B">
            <w:pPr>
              <w:spacing w:before="100" w:beforeAutospacing="1" w:after="100" w:afterAutospacing="1" w:line="252" w:lineRule="auto"/>
              <w:jc w:val="center"/>
              <w:rPr>
                <w:rFonts w:ascii="Times New Roman" w:eastAsia="Times New Roman" w:hAnsi="Times New Roman"/>
                <w:sz w:val="28"/>
                <w:szCs w:val="28"/>
              </w:rPr>
            </w:pPr>
            <w:r w:rsidRPr="00685523">
              <w:rPr>
                <w:rFonts w:ascii="Times New Roman" w:eastAsia="Times New Roman" w:hAnsi="Times New Roman"/>
                <w:sz w:val="28"/>
                <w:szCs w:val="28"/>
              </w:rPr>
              <w:t>Циклон</w:t>
            </w:r>
          </w:p>
        </w:tc>
        <w:tc>
          <w:tcPr>
            <w:tcW w:w="3219" w:type="dxa"/>
            <w:tcBorders>
              <w:top w:val="single" w:sz="4" w:space="0" w:color="auto"/>
              <w:left w:val="single" w:sz="4" w:space="0" w:color="auto"/>
              <w:bottom w:val="single" w:sz="4" w:space="0" w:color="auto"/>
              <w:right w:val="single" w:sz="4" w:space="0" w:color="auto"/>
            </w:tcBorders>
            <w:hideMark/>
          </w:tcPr>
          <w:p w14:paraId="267C6649" w14:textId="77777777" w:rsidR="00611BA4" w:rsidRPr="00685523" w:rsidRDefault="00611BA4" w:rsidP="0042378B">
            <w:pPr>
              <w:spacing w:before="100" w:beforeAutospacing="1" w:after="100" w:afterAutospacing="1" w:line="252" w:lineRule="auto"/>
              <w:jc w:val="center"/>
              <w:rPr>
                <w:rFonts w:ascii="Times New Roman" w:eastAsia="Times New Roman" w:hAnsi="Times New Roman"/>
                <w:sz w:val="28"/>
                <w:szCs w:val="28"/>
              </w:rPr>
            </w:pPr>
            <w:r w:rsidRPr="00685523">
              <w:rPr>
                <w:rFonts w:ascii="Times New Roman" w:eastAsia="Times New Roman" w:hAnsi="Times New Roman"/>
                <w:sz w:val="28"/>
                <w:szCs w:val="28"/>
              </w:rPr>
              <w:t>Антициклон</w:t>
            </w:r>
          </w:p>
        </w:tc>
      </w:tr>
      <w:tr w:rsidR="00611BA4" w:rsidRPr="00685523" w14:paraId="18ABB5B3" w14:textId="77777777" w:rsidTr="0042378B">
        <w:trPr>
          <w:trHeight w:val="204"/>
        </w:trPr>
        <w:tc>
          <w:tcPr>
            <w:tcW w:w="624" w:type="dxa"/>
            <w:tcBorders>
              <w:top w:val="single" w:sz="4" w:space="0" w:color="auto"/>
              <w:left w:val="single" w:sz="4" w:space="0" w:color="auto"/>
              <w:bottom w:val="single" w:sz="4" w:space="0" w:color="auto"/>
              <w:right w:val="single" w:sz="4" w:space="0" w:color="auto"/>
            </w:tcBorders>
            <w:hideMark/>
          </w:tcPr>
          <w:p w14:paraId="211FF0D7"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1</w:t>
            </w:r>
          </w:p>
        </w:tc>
        <w:tc>
          <w:tcPr>
            <w:tcW w:w="2675" w:type="dxa"/>
            <w:tcBorders>
              <w:top w:val="single" w:sz="4" w:space="0" w:color="auto"/>
              <w:left w:val="single" w:sz="4" w:space="0" w:color="auto"/>
              <w:bottom w:val="single" w:sz="4" w:space="0" w:color="auto"/>
              <w:right w:val="single" w:sz="4" w:space="0" w:color="auto"/>
            </w:tcBorders>
            <w:hideMark/>
          </w:tcPr>
          <w:p w14:paraId="61673641"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Розміри</w:t>
            </w:r>
          </w:p>
        </w:tc>
        <w:tc>
          <w:tcPr>
            <w:tcW w:w="3118" w:type="dxa"/>
            <w:tcBorders>
              <w:top w:val="single" w:sz="4" w:space="0" w:color="auto"/>
              <w:left w:val="single" w:sz="4" w:space="0" w:color="auto"/>
              <w:bottom w:val="single" w:sz="4" w:space="0" w:color="auto"/>
              <w:right w:val="single" w:sz="4" w:space="0" w:color="auto"/>
            </w:tcBorders>
          </w:tcPr>
          <w:p w14:paraId="4F9946C3"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463C76F0"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r w:rsidR="00611BA4" w:rsidRPr="00685523" w14:paraId="32256529" w14:textId="77777777" w:rsidTr="0042378B">
        <w:trPr>
          <w:trHeight w:val="168"/>
        </w:trPr>
        <w:tc>
          <w:tcPr>
            <w:tcW w:w="624" w:type="dxa"/>
            <w:tcBorders>
              <w:top w:val="single" w:sz="4" w:space="0" w:color="auto"/>
              <w:left w:val="single" w:sz="4" w:space="0" w:color="auto"/>
              <w:bottom w:val="single" w:sz="4" w:space="0" w:color="auto"/>
              <w:right w:val="single" w:sz="4" w:space="0" w:color="auto"/>
            </w:tcBorders>
            <w:hideMark/>
          </w:tcPr>
          <w:p w14:paraId="0E6645B5"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2</w:t>
            </w:r>
          </w:p>
        </w:tc>
        <w:tc>
          <w:tcPr>
            <w:tcW w:w="2675" w:type="dxa"/>
            <w:tcBorders>
              <w:top w:val="single" w:sz="4" w:space="0" w:color="auto"/>
              <w:left w:val="single" w:sz="4" w:space="0" w:color="auto"/>
              <w:bottom w:val="single" w:sz="4" w:space="0" w:color="auto"/>
              <w:right w:val="single" w:sz="4" w:space="0" w:color="auto"/>
            </w:tcBorders>
            <w:hideMark/>
          </w:tcPr>
          <w:p w14:paraId="048CF4A5" w14:textId="77777777" w:rsidR="00611BA4" w:rsidRPr="00685523" w:rsidRDefault="0042378B"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Ш</w:t>
            </w:r>
            <w:r w:rsidR="00611BA4" w:rsidRPr="00685523">
              <w:rPr>
                <w:rFonts w:ascii="Times New Roman" w:eastAsia="Times New Roman" w:hAnsi="Times New Roman"/>
                <w:sz w:val="28"/>
                <w:szCs w:val="28"/>
              </w:rPr>
              <w:t>видкість переміщення</w:t>
            </w:r>
          </w:p>
        </w:tc>
        <w:tc>
          <w:tcPr>
            <w:tcW w:w="3118" w:type="dxa"/>
            <w:tcBorders>
              <w:top w:val="single" w:sz="4" w:space="0" w:color="auto"/>
              <w:left w:val="single" w:sz="4" w:space="0" w:color="auto"/>
              <w:bottom w:val="single" w:sz="4" w:space="0" w:color="auto"/>
              <w:right w:val="single" w:sz="4" w:space="0" w:color="auto"/>
            </w:tcBorders>
          </w:tcPr>
          <w:p w14:paraId="2E9200C9"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3234E441"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r w:rsidR="00611BA4" w:rsidRPr="00685523" w14:paraId="0033AB55" w14:textId="77777777" w:rsidTr="0042378B">
        <w:trPr>
          <w:trHeight w:val="84"/>
        </w:trPr>
        <w:tc>
          <w:tcPr>
            <w:tcW w:w="624" w:type="dxa"/>
            <w:tcBorders>
              <w:top w:val="single" w:sz="4" w:space="0" w:color="auto"/>
              <w:left w:val="single" w:sz="4" w:space="0" w:color="auto"/>
              <w:bottom w:val="single" w:sz="4" w:space="0" w:color="auto"/>
              <w:right w:val="single" w:sz="4" w:space="0" w:color="auto"/>
            </w:tcBorders>
            <w:hideMark/>
          </w:tcPr>
          <w:p w14:paraId="5FA69DAD"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3</w:t>
            </w:r>
          </w:p>
        </w:tc>
        <w:tc>
          <w:tcPr>
            <w:tcW w:w="2675" w:type="dxa"/>
            <w:tcBorders>
              <w:top w:val="single" w:sz="4" w:space="0" w:color="auto"/>
              <w:left w:val="single" w:sz="4" w:space="0" w:color="auto"/>
              <w:bottom w:val="single" w:sz="4" w:space="0" w:color="auto"/>
              <w:right w:val="single" w:sz="4" w:space="0" w:color="auto"/>
            </w:tcBorders>
            <w:hideMark/>
          </w:tcPr>
          <w:p w14:paraId="15FBD024"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 xml:space="preserve">Умови </w:t>
            </w:r>
            <w:r w:rsidR="0042378B" w:rsidRPr="00685523">
              <w:rPr>
                <w:rFonts w:ascii="Times New Roman" w:eastAsia="Times New Roman" w:hAnsi="Times New Roman"/>
                <w:sz w:val="28"/>
                <w:szCs w:val="28"/>
              </w:rPr>
              <w:t>та</w:t>
            </w:r>
            <w:r w:rsidRPr="00685523">
              <w:rPr>
                <w:rFonts w:ascii="Times New Roman" w:eastAsia="Times New Roman" w:hAnsi="Times New Roman"/>
                <w:sz w:val="28"/>
                <w:szCs w:val="28"/>
              </w:rPr>
              <w:t xml:space="preserve"> місц</w:t>
            </w:r>
            <w:r w:rsidR="0042378B" w:rsidRPr="00685523">
              <w:rPr>
                <w:rFonts w:ascii="Times New Roman" w:eastAsia="Times New Roman" w:hAnsi="Times New Roman"/>
                <w:sz w:val="28"/>
                <w:szCs w:val="28"/>
              </w:rPr>
              <w:t>е</w:t>
            </w:r>
            <w:r w:rsidRPr="00685523">
              <w:rPr>
                <w:rFonts w:ascii="Times New Roman" w:eastAsia="Times New Roman" w:hAnsi="Times New Roman"/>
                <w:sz w:val="28"/>
                <w:szCs w:val="28"/>
              </w:rPr>
              <w:t xml:space="preserve"> виникнення</w:t>
            </w:r>
          </w:p>
        </w:tc>
        <w:tc>
          <w:tcPr>
            <w:tcW w:w="3118" w:type="dxa"/>
            <w:tcBorders>
              <w:top w:val="single" w:sz="4" w:space="0" w:color="auto"/>
              <w:left w:val="single" w:sz="4" w:space="0" w:color="auto"/>
              <w:bottom w:val="single" w:sz="4" w:space="0" w:color="auto"/>
              <w:right w:val="single" w:sz="4" w:space="0" w:color="auto"/>
            </w:tcBorders>
          </w:tcPr>
          <w:p w14:paraId="786CA3D5"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7AD60967"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r w:rsidR="00611BA4" w:rsidRPr="00685523" w14:paraId="52D8CA2E" w14:textId="77777777" w:rsidTr="0042378B">
        <w:trPr>
          <w:trHeight w:val="156"/>
        </w:trPr>
        <w:tc>
          <w:tcPr>
            <w:tcW w:w="624" w:type="dxa"/>
            <w:tcBorders>
              <w:top w:val="single" w:sz="4" w:space="0" w:color="auto"/>
              <w:left w:val="single" w:sz="4" w:space="0" w:color="auto"/>
              <w:bottom w:val="single" w:sz="4" w:space="0" w:color="auto"/>
              <w:right w:val="single" w:sz="4" w:space="0" w:color="auto"/>
            </w:tcBorders>
            <w:hideMark/>
          </w:tcPr>
          <w:p w14:paraId="5940998B"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4</w:t>
            </w:r>
          </w:p>
        </w:tc>
        <w:tc>
          <w:tcPr>
            <w:tcW w:w="2675" w:type="dxa"/>
            <w:tcBorders>
              <w:top w:val="single" w:sz="4" w:space="0" w:color="auto"/>
              <w:left w:val="single" w:sz="4" w:space="0" w:color="auto"/>
              <w:bottom w:val="single" w:sz="4" w:space="0" w:color="auto"/>
              <w:right w:val="single" w:sz="4" w:space="0" w:color="auto"/>
            </w:tcBorders>
            <w:hideMark/>
          </w:tcPr>
          <w:p w14:paraId="1E4F5625"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 xml:space="preserve">Тиск </w:t>
            </w:r>
            <w:r w:rsidR="0042378B" w:rsidRPr="00685523">
              <w:rPr>
                <w:rFonts w:ascii="Times New Roman" w:eastAsia="Times New Roman" w:hAnsi="Times New Roman"/>
                <w:sz w:val="28"/>
                <w:szCs w:val="28"/>
              </w:rPr>
              <w:t>у</w:t>
            </w:r>
            <w:r w:rsidRPr="00685523">
              <w:rPr>
                <w:rFonts w:ascii="Times New Roman" w:eastAsia="Times New Roman" w:hAnsi="Times New Roman"/>
                <w:sz w:val="28"/>
                <w:szCs w:val="28"/>
              </w:rPr>
              <w:t xml:space="preserve"> центрі</w:t>
            </w:r>
          </w:p>
        </w:tc>
        <w:tc>
          <w:tcPr>
            <w:tcW w:w="3118" w:type="dxa"/>
            <w:tcBorders>
              <w:top w:val="single" w:sz="4" w:space="0" w:color="auto"/>
              <w:left w:val="single" w:sz="4" w:space="0" w:color="auto"/>
              <w:bottom w:val="single" w:sz="4" w:space="0" w:color="auto"/>
              <w:right w:val="single" w:sz="4" w:space="0" w:color="auto"/>
            </w:tcBorders>
          </w:tcPr>
          <w:p w14:paraId="64A899D6"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3322A320"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r w:rsidR="00611BA4" w:rsidRPr="00685523" w14:paraId="6071AE00" w14:textId="77777777" w:rsidTr="0042378B">
        <w:trPr>
          <w:trHeight w:val="108"/>
        </w:trPr>
        <w:tc>
          <w:tcPr>
            <w:tcW w:w="624" w:type="dxa"/>
            <w:tcBorders>
              <w:top w:val="single" w:sz="4" w:space="0" w:color="auto"/>
              <w:left w:val="single" w:sz="4" w:space="0" w:color="auto"/>
              <w:bottom w:val="single" w:sz="4" w:space="0" w:color="auto"/>
              <w:right w:val="single" w:sz="4" w:space="0" w:color="auto"/>
            </w:tcBorders>
            <w:hideMark/>
          </w:tcPr>
          <w:p w14:paraId="61D13275"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5</w:t>
            </w:r>
          </w:p>
        </w:tc>
        <w:tc>
          <w:tcPr>
            <w:tcW w:w="2675" w:type="dxa"/>
            <w:tcBorders>
              <w:top w:val="single" w:sz="4" w:space="0" w:color="auto"/>
              <w:left w:val="single" w:sz="4" w:space="0" w:color="auto"/>
              <w:bottom w:val="single" w:sz="4" w:space="0" w:color="auto"/>
              <w:right w:val="single" w:sz="4" w:space="0" w:color="auto"/>
            </w:tcBorders>
            <w:hideMark/>
          </w:tcPr>
          <w:p w14:paraId="318993FD"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Причини виникнення</w:t>
            </w:r>
          </w:p>
        </w:tc>
        <w:tc>
          <w:tcPr>
            <w:tcW w:w="3118" w:type="dxa"/>
            <w:tcBorders>
              <w:top w:val="single" w:sz="4" w:space="0" w:color="auto"/>
              <w:left w:val="single" w:sz="4" w:space="0" w:color="auto"/>
              <w:bottom w:val="single" w:sz="4" w:space="0" w:color="auto"/>
              <w:right w:val="single" w:sz="4" w:space="0" w:color="auto"/>
            </w:tcBorders>
          </w:tcPr>
          <w:p w14:paraId="05FF1074"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2526E6D1"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r w:rsidR="00611BA4" w:rsidRPr="00685523" w14:paraId="4B91D725" w14:textId="77777777" w:rsidTr="0042378B">
        <w:trPr>
          <w:trHeight w:val="72"/>
        </w:trPr>
        <w:tc>
          <w:tcPr>
            <w:tcW w:w="624" w:type="dxa"/>
            <w:tcBorders>
              <w:top w:val="single" w:sz="4" w:space="0" w:color="auto"/>
              <w:left w:val="single" w:sz="4" w:space="0" w:color="auto"/>
              <w:bottom w:val="single" w:sz="4" w:space="0" w:color="auto"/>
              <w:right w:val="single" w:sz="4" w:space="0" w:color="auto"/>
            </w:tcBorders>
            <w:hideMark/>
          </w:tcPr>
          <w:p w14:paraId="042D1A2F"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6</w:t>
            </w:r>
          </w:p>
        </w:tc>
        <w:tc>
          <w:tcPr>
            <w:tcW w:w="2675" w:type="dxa"/>
            <w:tcBorders>
              <w:top w:val="single" w:sz="4" w:space="0" w:color="auto"/>
              <w:left w:val="single" w:sz="4" w:space="0" w:color="auto"/>
              <w:bottom w:val="single" w:sz="4" w:space="0" w:color="auto"/>
              <w:right w:val="single" w:sz="4" w:space="0" w:color="auto"/>
            </w:tcBorders>
            <w:hideMark/>
          </w:tcPr>
          <w:p w14:paraId="51522AEE"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Напрямок обертання</w:t>
            </w:r>
          </w:p>
        </w:tc>
        <w:tc>
          <w:tcPr>
            <w:tcW w:w="3118" w:type="dxa"/>
            <w:tcBorders>
              <w:top w:val="single" w:sz="4" w:space="0" w:color="auto"/>
              <w:left w:val="single" w:sz="4" w:space="0" w:color="auto"/>
              <w:bottom w:val="single" w:sz="4" w:space="0" w:color="auto"/>
              <w:right w:val="single" w:sz="4" w:space="0" w:color="auto"/>
            </w:tcBorders>
          </w:tcPr>
          <w:p w14:paraId="5845CC98"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08C6BEC9"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r w:rsidR="00611BA4" w:rsidRPr="00685523" w14:paraId="3C7FF243" w14:textId="77777777" w:rsidTr="0042378B">
        <w:trPr>
          <w:trHeight w:val="156"/>
        </w:trPr>
        <w:tc>
          <w:tcPr>
            <w:tcW w:w="624" w:type="dxa"/>
            <w:tcBorders>
              <w:top w:val="single" w:sz="4" w:space="0" w:color="auto"/>
              <w:left w:val="single" w:sz="4" w:space="0" w:color="auto"/>
              <w:bottom w:val="single" w:sz="4" w:space="0" w:color="auto"/>
              <w:right w:val="single" w:sz="4" w:space="0" w:color="auto"/>
            </w:tcBorders>
            <w:hideMark/>
          </w:tcPr>
          <w:p w14:paraId="34F79423" w14:textId="77777777" w:rsidR="00611BA4" w:rsidRPr="00685523" w:rsidRDefault="00611BA4" w:rsidP="00611BA4">
            <w:pPr>
              <w:spacing w:before="100" w:beforeAutospacing="1" w:after="100" w:afterAutospacing="1" w:line="240" w:lineRule="auto"/>
              <w:rPr>
                <w:rFonts w:ascii="Times New Roman" w:eastAsia="Times New Roman" w:hAnsi="Times New Roman"/>
                <w:sz w:val="28"/>
                <w:szCs w:val="28"/>
              </w:rPr>
            </w:pPr>
            <w:r w:rsidRPr="00685523">
              <w:rPr>
                <w:rFonts w:ascii="Times New Roman" w:eastAsia="Times New Roman" w:hAnsi="Times New Roman"/>
                <w:sz w:val="28"/>
                <w:szCs w:val="28"/>
              </w:rPr>
              <w:t>7</w:t>
            </w:r>
          </w:p>
        </w:tc>
        <w:tc>
          <w:tcPr>
            <w:tcW w:w="2675" w:type="dxa"/>
            <w:tcBorders>
              <w:top w:val="single" w:sz="4" w:space="0" w:color="auto"/>
              <w:left w:val="single" w:sz="4" w:space="0" w:color="auto"/>
              <w:bottom w:val="single" w:sz="4" w:space="0" w:color="auto"/>
              <w:right w:val="single" w:sz="4" w:space="0" w:color="auto"/>
            </w:tcBorders>
            <w:hideMark/>
          </w:tcPr>
          <w:p w14:paraId="18FAD98F"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r w:rsidRPr="00685523">
              <w:rPr>
                <w:rFonts w:ascii="Times New Roman" w:eastAsia="Times New Roman" w:hAnsi="Times New Roman"/>
                <w:sz w:val="28"/>
                <w:szCs w:val="28"/>
              </w:rPr>
              <w:t>Погода</w:t>
            </w:r>
          </w:p>
        </w:tc>
        <w:tc>
          <w:tcPr>
            <w:tcW w:w="3118" w:type="dxa"/>
            <w:tcBorders>
              <w:top w:val="single" w:sz="4" w:space="0" w:color="auto"/>
              <w:left w:val="single" w:sz="4" w:space="0" w:color="auto"/>
              <w:bottom w:val="single" w:sz="4" w:space="0" w:color="auto"/>
              <w:right w:val="single" w:sz="4" w:space="0" w:color="auto"/>
            </w:tcBorders>
          </w:tcPr>
          <w:p w14:paraId="6A790A6E"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tcPr>
          <w:p w14:paraId="409202BD" w14:textId="77777777" w:rsidR="00611BA4" w:rsidRPr="00685523" w:rsidRDefault="00611BA4" w:rsidP="0042378B">
            <w:pPr>
              <w:spacing w:before="100" w:beforeAutospacing="1" w:after="100" w:afterAutospacing="1" w:line="252" w:lineRule="auto"/>
              <w:rPr>
                <w:rFonts w:ascii="Times New Roman" w:eastAsia="Times New Roman" w:hAnsi="Times New Roman"/>
                <w:sz w:val="28"/>
                <w:szCs w:val="28"/>
              </w:rPr>
            </w:pPr>
          </w:p>
        </w:tc>
      </w:tr>
    </w:tbl>
    <w:p w14:paraId="137DD9DF" w14:textId="77777777" w:rsidR="00611BA4" w:rsidRPr="00685523" w:rsidRDefault="00611BA4" w:rsidP="0042378B">
      <w:pPr>
        <w:shd w:val="clear" w:color="auto" w:fill="FFFFFF"/>
        <w:spacing w:before="240" w:after="0" w:line="240" w:lineRule="auto"/>
        <w:ind w:firstLine="709"/>
        <w:jc w:val="both"/>
        <w:rPr>
          <w:rFonts w:ascii="Times New Roman" w:hAnsi="Times New Roman"/>
          <w:sz w:val="28"/>
          <w:szCs w:val="28"/>
        </w:rPr>
      </w:pPr>
      <w:r w:rsidRPr="00685523">
        <w:rPr>
          <w:rFonts w:ascii="Times New Roman" w:hAnsi="Times New Roman"/>
          <w:b/>
          <w:sz w:val="28"/>
          <w:szCs w:val="28"/>
        </w:rPr>
        <w:t>Завдання 2.</w:t>
      </w:r>
      <w:r w:rsidRPr="00685523">
        <w:rPr>
          <w:rFonts w:ascii="Times New Roman" w:hAnsi="Times New Roman"/>
          <w:sz w:val="28"/>
          <w:szCs w:val="28"/>
        </w:rPr>
        <w:t xml:space="preserve"> Розглян</w:t>
      </w:r>
      <w:r w:rsidR="00702C47" w:rsidRPr="00685523">
        <w:rPr>
          <w:rFonts w:ascii="Times New Roman" w:hAnsi="Times New Roman"/>
          <w:sz w:val="28"/>
          <w:szCs w:val="28"/>
        </w:rPr>
        <w:t>ути</w:t>
      </w:r>
      <w:r w:rsidRPr="00685523">
        <w:rPr>
          <w:rFonts w:ascii="Times New Roman" w:hAnsi="Times New Roman"/>
          <w:sz w:val="28"/>
          <w:szCs w:val="28"/>
        </w:rPr>
        <w:t xml:space="preserve"> сх</w:t>
      </w:r>
      <w:r w:rsidR="001A2CAB" w:rsidRPr="00685523">
        <w:rPr>
          <w:rFonts w:ascii="Times New Roman" w:hAnsi="Times New Roman"/>
          <w:sz w:val="28"/>
          <w:szCs w:val="28"/>
        </w:rPr>
        <w:t>еми руху повітряних мас (рис. 16</w:t>
      </w:r>
      <w:r w:rsidRPr="00685523">
        <w:rPr>
          <w:rFonts w:ascii="Times New Roman" w:hAnsi="Times New Roman"/>
          <w:sz w:val="28"/>
          <w:szCs w:val="28"/>
        </w:rPr>
        <w:t>) та визнач</w:t>
      </w:r>
      <w:r w:rsidR="00702C47" w:rsidRPr="00685523">
        <w:rPr>
          <w:rFonts w:ascii="Times New Roman" w:hAnsi="Times New Roman"/>
          <w:sz w:val="28"/>
          <w:szCs w:val="28"/>
        </w:rPr>
        <w:t>ити,</w:t>
      </w:r>
      <w:r w:rsidRPr="00685523">
        <w:rPr>
          <w:rFonts w:ascii="Times New Roman" w:hAnsi="Times New Roman"/>
          <w:sz w:val="28"/>
          <w:szCs w:val="28"/>
        </w:rPr>
        <w:t xml:space="preserve"> яка з</w:t>
      </w:r>
      <w:r w:rsidR="00702C47" w:rsidRPr="00685523">
        <w:rPr>
          <w:rFonts w:ascii="Times New Roman" w:hAnsi="Times New Roman"/>
          <w:sz w:val="28"/>
          <w:szCs w:val="28"/>
        </w:rPr>
        <w:t>і</w:t>
      </w:r>
      <w:r w:rsidRPr="00685523">
        <w:rPr>
          <w:rFonts w:ascii="Times New Roman" w:hAnsi="Times New Roman"/>
          <w:sz w:val="28"/>
          <w:szCs w:val="28"/>
        </w:rPr>
        <w:t xml:space="preserve"> схем відповідає циклональному руху, а яка</w:t>
      </w:r>
      <w:r w:rsidR="00702C47" w:rsidRPr="00685523">
        <w:rPr>
          <w:rFonts w:ascii="Times New Roman" w:hAnsi="Times New Roman"/>
          <w:sz w:val="28"/>
          <w:szCs w:val="28"/>
        </w:rPr>
        <w:t xml:space="preserve"> – ант</w:t>
      </w:r>
      <w:r w:rsidRPr="00685523">
        <w:rPr>
          <w:rFonts w:ascii="Times New Roman" w:hAnsi="Times New Roman"/>
          <w:sz w:val="28"/>
          <w:szCs w:val="28"/>
        </w:rPr>
        <w:t>ициклональному. Поясн</w:t>
      </w:r>
      <w:r w:rsidR="00702C47" w:rsidRPr="00685523">
        <w:rPr>
          <w:rFonts w:ascii="Times New Roman" w:hAnsi="Times New Roman"/>
          <w:sz w:val="28"/>
          <w:szCs w:val="28"/>
        </w:rPr>
        <w:t>ити,</w:t>
      </w:r>
      <w:r w:rsidRPr="00685523">
        <w:rPr>
          <w:rFonts w:ascii="Times New Roman" w:hAnsi="Times New Roman"/>
          <w:sz w:val="28"/>
          <w:szCs w:val="28"/>
        </w:rPr>
        <w:t xml:space="preserve"> як змінюється ситуація у </w:t>
      </w:r>
      <w:r w:rsidR="00702C47" w:rsidRPr="00685523">
        <w:rPr>
          <w:rFonts w:ascii="Times New Roman" w:hAnsi="Times New Roman"/>
          <w:sz w:val="28"/>
          <w:szCs w:val="28"/>
        </w:rPr>
        <w:t>П</w:t>
      </w:r>
      <w:r w:rsidRPr="00685523">
        <w:rPr>
          <w:rFonts w:ascii="Times New Roman" w:hAnsi="Times New Roman"/>
          <w:sz w:val="28"/>
          <w:szCs w:val="28"/>
        </w:rPr>
        <w:t xml:space="preserve">івденній та </w:t>
      </w:r>
      <w:r w:rsidR="00702C47" w:rsidRPr="00685523">
        <w:rPr>
          <w:rFonts w:ascii="Times New Roman" w:hAnsi="Times New Roman"/>
          <w:sz w:val="28"/>
          <w:szCs w:val="28"/>
        </w:rPr>
        <w:t>П</w:t>
      </w:r>
      <w:r w:rsidRPr="00685523">
        <w:rPr>
          <w:rFonts w:ascii="Times New Roman" w:hAnsi="Times New Roman"/>
          <w:sz w:val="28"/>
          <w:szCs w:val="28"/>
        </w:rPr>
        <w:t xml:space="preserve">івнічній півкулях та чому. </w:t>
      </w:r>
    </w:p>
    <w:p w14:paraId="5E1BF835" w14:textId="77777777" w:rsidR="00611BA4" w:rsidRPr="00685523" w:rsidRDefault="00611BA4" w:rsidP="00611BA4">
      <w:pPr>
        <w:shd w:val="clear" w:color="auto" w:fill="FFFFFF"/>
        <w:spacing w:after="0" w:line="240" w:lineRule="auto"/>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20921AB2" wp14:editId="2016E0AE">
            <wp:extent cx="1942369" cy="1448656"/>
            <wp:effectExtent l="19050" t="0" r="731" b="0"/>
            <wp:docPr id="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3214" cy="1456744"/>
                    </a:xfrm>
                    <a:prstGeom prst="rect">
                      <a:avLst/>
                    </a:prstGeom>
                    <a:noFill/>
                    <a:ln>
                      <a:noFill/>
                    </a:ln>
                  </pic:spPr>
                </pic:pic>
              </a:graphicData>
            </a:graphic>
          </wp:inline>
        </w:drawing>
      </w:r>
      <w:r w:rsidRPr="00685523">
        <w:rPr>
          <w:rFonts w:ascii="Times New Roman" w:hAnsi="Times New Roman"/>
          <w:noProof/>
          <w:sz w:val="28"/>
          <w:szCs w:val="28"/>
          <w:lang w:val="ru-RU" w:eastAsia="ru-RU"/>
        </w:rPr>
        <w:drawing>
          <wp:inline distT="0" distB="0" distL="0" distR="0" wp14:anchorId="28B627AA" wp14:editId="6F1C5DED">
            <wp:extent cx="1912491" cy="1564763"/>
            <wp:effectExtent l="19050" t="0" r="0" b="0"/>
            <wp:docPr id="7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0834" cy="1563407"/>
                    </a:xfrm>
                    <a:prstGeom prst="rect">
                      <a:avLst/>
                    </a:prstGeom>
                    <a:noFill/>
                    <a:ln>
                      <a:noFill/>
                    </a:ln>
                  </pic:spPr>
                </pic:pic>
              </a:graphicData>
            </a:graphic>
          </wp:inline>
        </w:drawing>
      </w:r>
    </w:p>
    <w:p w14:paraId="720DEBEF" w14:textId="77777777" w:rsidR="00611BA4" w:rsidRPr="00685523" w:rsidRDefault="00611BA4" w:rsidP="00611BA4">
      <w:pPr>
        <w:shd w:val="clear" w:color="auto" w:fill="FFFFFF"/>
        <w:spacing w:after="0" w:line="240" w:lineRule="auto"/>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2E4C3DA4" wp14:editId="3DE58FD3">
            <wp:extent cx="4347467" cy="2599362"/>
            <wp:effectExtent l="19050" t="0" r="0" b="0"/>
            <wp:docPr id="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7467" cy="2599362"/>
                    </a:xfrm>
                    <a:prstGeom prst="rect">
                      <a:avLst/>
                    </a:prstGeom>
                    <a:noFill/>
                    <a:ln>
                      <a:noFill/>
                    </a:ln>
                  </pic:spPr>
                </pic:pic>
              </a:graphicData>
            </a:graphic>
          </wp:inline>
        </w:drawing>
      </w:r>
    </w:p>
    <w:p w14:paraId="1B211222" w14:textId="77777777" w:rsidR="00611BA4" w:rsidRPr="00685523" w:rsidRDefault="001A2CAB" w:rsidP="0042378B">
      <w:pPr>
        <w:shd w:val="clear" w:color="auto" w:fill="FFFFFF"/>
        <w:spacing w:before="120" w:after="0" w:line="240" w:lineRule="auto"/>
        <w:jc w:val="center"/>
        <w:rPr>
          <w:rFonts w:ascii="Times New Roman" w:hAnsi="Times New Roman"/>
          <w:sz w:val="28"/>
          <w:szCs w:val="28"/>
        </w:rPr>
      </w:pPr>
      <w:r w:rsidRPr="00685523">
        <w:rPr>
          <w:rFonts w:ascii="Times New Roman" w:hAnsi="Times New Roman"/>
          <w:sz w:val="28"/>
          <w:szCs w:val="28"/>
        </w:rPr>
        <w:t>Рисунок 16</w:t>
      </w:r>
      <w:r w:rsidR="00631954" w:rsidRPr="00685523">
        <w:rPr>
          <w:rFonts w:ascii="Times New Roman" w:hAnsi="Times New Roman"/>
          <w:sz w:val="28"/>
          <w:szCs w:val="28"/>
        </w:rPr>
        <w:t xml:space="preserve"> </w:t>
      </w:r>
      <w:r w:rsidR="00631954" w:rsidRPr="00685523">
        <w:rPr>
          <w:rFonts w:ascii="Times New Roman" w:eastAsia="Times New Roman" w:hAnsi="Times New Roman"/>
          <w:sz w:val="28"/>
          <w:szCs w:val="28"/>
          <w:lang w:eastAsia="ru-RU"/>
        </w:rPr>
        <w:t xml:space="preserve">– </w:t>
      </w:r>
      <w:r w:rsidR="00611BA4" w:rsidRPr="00685523">
        <w:rPr>
          <w:rFonts w:ascii="Times New Roman" w:hAnsi="Times New Roman"/>
          <w:sz w:val="28"/>
          <w:szCs w:val="28"/>
        </w:rPr>
        <w:t>Схема руху повітряних мас</w:t>
      </w:r>
    </w:p>
    <w:p w14:paraId="5EC161D0" w14:textId="77777777" w:rsidR="00611BA4" w:rsidRPr="00685523" w:rsidRDefault="00611BA4" w:rsidP="00702C47">
      <w:pPr>
        <w:shd w:val="clear" w:color="auto" w:fill="FFFFFF"/>
        <w:spacing w:after="120" w:line="240" w:lineRule="auto"/>
        <w:ind w:firstLine="709"/>
        <w:jc w:val="both"/>
        <w:rPr>
          <w:rFonts w:ascii="Times New Roman" w:hAnsi="Times New Roman"/>
          <w:spacing w:val="-6"/>
          <w:sz w:val="28"/>
          <w:szCs w:val="28"/>
        </w:rPr>
      </w:pPr>
      <w:r w:rsidRPr="00685523">
        <w:rPr>
          <w:rFonts w:ascii="Times New Roman" w:hAnsi="Times New Roman"/>
          <w:spacing w:val="-6"/>
          <w:sz w:val="28"/>
          <w:szCs w:val="28"/>
        </w:rPr>
        <w:lastRenderedPageBreak/>
        <w:t xml:space="preserve"> </w:t>
      </w:r>
      <w:r w:rsidRPr="00685523">
        <w:rPr>
          <w:rFonts w:ascii="Times New Roman" w:hAnsi="Times New Roman"/>
          <w:b/>
          <w:spacing w:val="-6"/>
          <w:sz w:val="28"/>
          <w:szCs w:val="28"/>
        </w:rPr>
        <w:t>Завдання 3.</w:t>
      </w:r>
      <w:r w:rsidR="001A2CAB" w:rsidRPr="00685523">
        <w:rPr>
          <w:rFonts w:ascii="Times New Roman" w:hAnsi="Times New Roman"/>
          <w:spacing w:val="-6"/>
          <w:sz w:val="28"/>
          <w:szCs w:val="28"/>
        </w:rPr>
        <w:t xml:space="preserve"> Проаналізу</w:t>
      </w:r>
      <w:r w:rsidR="00702C47" w:rsidRPr="00685523">
        <w:rPr>
          <w:rFonts w:ascii="Times New Roman" w:hAnsi="Times New Roman"/>
          <w:spacing w:val="-6"/>
          <w:sz w:val="28"/>
          <w:szCs w:val="28"/>
        </w:rPr>
        <w:t xml:space="preserve">вати </w:t>
      </w:r>
      <w:r w:rsidR="001A2CAB" w:rsidRPr="00685523">
        <w:rPr>
          <w:rFonts w:ascii="Times New Roman" w:hAnsi="Times New Roman"/>
          <w:spacing w:val="-6"/>
          <w:sz w:val="28"/>
          <w:szCs w:val="28"/>
        </w:rPr>
        <w:t>рисунок 17</w:t>
      </w:r>
      <w:r w:rsidRPr="00685523">
        <w:rPr>
          <w:rFonts w:ascii="Times New Roman" w:hAnsi="Times New Roman"/>
          <w:spacing w:val="-6"/>
          <w:sz w:val="28"/>
          <w:szCs w:val="28"/>
        </w:rPr>
        <w:t xml:space="preserve">, </w:t>
      </w:r>
      <w:r w:rsidR="00702C47" w:rsidRPr="00685523">
        <w:rPr>
          <w:rFonts w:ascii="Times New Roman" w:hAnsi="Times New Roman"/>
          <w:spacing w:val="-6"/>
          <w:sz w:val="28"/>
          <w:szCs w:val="28"/>
        </w:rPr>
        <w:t>замалювати</w:t>
      </w:r>
      <w:r w:rsidRPr="00685523">
        <w:rPr>
          <w:rFonts w:ascii="Times New Roman" w:hAnsi="Times New Roman"/>
          <w:spacing w:val="-6"/>
          <w:sz w:val="28"/>
          <w:szCs w:val="28"/>
        </w:rPr>
        <w:t xml:space="preserve"> схему будови циклону та письмов</w:t>
      </w:r>
      <w:r w:rsidR="00702C47" w:rsidRPr="00685523">
        <w:rPr>
          <w:rFonts w:ascii="Times New Roman" w:hAnsi="Times New Roman"/>
          <w:spacing w:val="-6"/>
          <w:sz w:val="28"/>
          <w:szCs w:val="28"/>
        </w:rPr>
        <w:t>о</w:t>
      </w:r>
      <w:r w:rsidRPr="00685523">
        <w:rPr>
          <w:rFonts w:ascii="Times New Roman" w:hAnsi="Times New Roman"/>
          <w:spacing w:val="-6"/>
          <w:sz w:val="28"/>
          <w:szCs w:val="28"/>
        </w:rPr>
        <w:t xml:space="preserve"> </w:t>
      </w:r>
      <w:r w:rsidR="00702C47" w:rsidRPr="00685523">
        <w:rPr>
          <w:rFonts w:ascii="Times New Roman" w:hAnsi="Times New Roman"/>
          <w:spacing w:val="-6"/>
          <w:sz w:val="28"/>
          <w:szCs w:val="28"/>
        </w:rPr>
        <w:t>о</w:t>
      </w:r>
      <w:r w:rsidRPr="00685523">
        <w:rPr>
          <w:rFonts w:ascii="Times New Roman" w:hAnsi="Times New Roman"/>
          <w:spacing w:val="-6"/>
          <w:sz w:val="28"/>
          <w:szCs w:val="28"/>
        </w:rPr>
        <w:t>характери</w:t>
      </w:r>
      <w:r w:rsidR="00702C47" w:rsidRPr="00685523">
        <w:rPr>
          <w:rFonts w:ascii="Times New Roman" w:hAnsi="Times New Roman"/>
          <w:spacing w:val="-6"/>
          <w:sz w:val="28"/>
          <w:szCs w:val="28"/>
        </w:rPr>
        <w:t>зувати</w:t>
      </w:r>
      <w:r w:rsidRPr="00685523">
        <w:rPr>
          <w:rFonts w:ascii="Times New Roman" w:hAnsi="Times New Roman"/>
          <w:spacing w:val="-6"/>
          <w:sz w:val="28"/>
          <w:szCs w:val="28"/>
        </w:rPr>
        <w:t xml:space="preserve"> стан </w:t>
      </w:r>
      <w:r w:rsidR="00631954" w:rsidRPr="00685523">
        <w:rPr>
          <w:rFonts w:ascii="Times New Roman" w:hAnsi="Times New Roman"/>
          <w:spacing w:val="-6"/>
          <w:sz w:val="28"/>
          <w:szCs w:val="28"/>
        </w:rPr>
        <w:t xml:space="preserve">погоди в циклоні по лінії а </w:t>
      </w:r>
      <w:r w:rsidR="00631954" w:rsidRPr="00685523">
        <w:rPr>
          <w:rFonts w:ascii="Times New Roman" w:eastAsia="Times New Roman" w:hAnsi="Times New Roman"/>
          <w:spacing w:val="-6"/>
          <w:sz w:val="28"/>
          <w:szCs w:val="28"/>
          <w:lang w:eastAsia="ru-RU"/>
        </w:rPr>
        <w:t>–</w:t>
      </w:r>
      <w:r w:rsidR="00631954" w:rsidRPr="00685523">
        <w:rPr>
          <w:rFonts w:ascii="Times New Roman" w:hAnsi="Times New Roman"/>
          <w:spacing w:val="-6"/>
          <w:sz w:val="28"/>
          <w:szCs w:val="28"/>
        </w:rPr>
        <w:t xml:space="preserve"> б та в </w:t>
      </w:r>
      <w:r w:rsidR="00631954" w:rsidRPr="00685523">
        <w:rPr>
          <w:rFonts w:ascii="Times New Roman" w:eastAsia="Times New Roman" w:hAnsi="Times New Roman"/>
          <w:spacing w:val="-6"/>
          <w:sz w:val="28"/>
          <w:szCs w:val="28"/>
          <w:lang w:eastAsia="ru-RU"/>
        </w:rPr>
        <w:t>–</w:t>
      </w:r>
      <w:r w:rsidRPr="00685523">
        <w:rPr>
          <w:rFonts w:ascii="Times New Roman" w:hAnsi="Times New Roman"/>
          <w:spacing w:val="-6"/>
          <w:sz w:val="28"/>
          <w:szCs w:val="28"/>
        </w:rPr>
        <w:t xml:space="preserve"> г.</w:t>
      </w:r>
    </w:p>
    <w:p w14:paraId="3BD262FF" w14:textId="77777777" w:rsidR="00611BA4" w:rsidRPr="00685523" w:rsidRDefault="00702C47" w:rsidP="00611BA4">
      <w:pPr>
        <w:shd w:val="clear" w:color="auto" w:fill="FFFFFF"/>
        <w:spacing w:after="0" w:line="240" w:lineRule="auto"/>
        <w:jc w:val="both"/>
        <w:rPr>
          <w:rFonts w:ascii="Times New Roman" w:hAnsi="Times New Roman"/>
          <w:sz w:val="28"/>
          <w:szCs w:val="28"/>
        </w:rPr>
      </w:pPr>
      <w:r w:rsidRPr="00685523">
        <w:rPr>
          <w:rFonts w:ascii="Times New Roman" w:hAnsi="Times New Roman"/>
          <w:noProof/>
          <w:sz w:val="28"/>
          <w:szCs w:val="28"/>
          <w:lang w:val="ru-RU" w:eastAsia="ru-RU"/>
        </w:rPr>
        <w:drawing>
          <wp:anchor distT="0" distB="0" distL="114300" distR="114300" simplePos="0" relativeHeight="251665408" behindDoc="0" locked="0" layoutInCell="1" allowOverlap="1" wp14:anchorId="2ACB63ED" wp14:editId="57C53F82">
            <wp:simplePos x="0" y="0"/>
            <wp:positionH relativeFrom="column">
              <wp:posOffset>767715</wp:posOffset>
            </wp:positionH>
            <wp:positionV relativeFrom="paragraph">
              <wp:posOffset>47625</wp:posOffset>
            </wp:positionV>
            <wp:extent cx="4969510" cy="4622800"/>
            <wp:effectExtent l="19050" t="0" r="2540" b="0"/>
            <wp:wrapSquare wrapText="bothSides"/>
            <wp:docPr id="78" name="Рисунок 2"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9510" cy="4622800"/>
                    </a:xfrm>
                    <a:prstGeom prst="rect">
                      <a:avLst/>
                    </a:prstGeom>
                    <a:noFill/>
                    <a:ln>
                      <a:noFill/>
                    </a:ln>
                  </pic:spPr>
                </pic:pic>
              </a:graphicData>
            </a:graphic>
          </wp:anchor>
        </w:drawing>
      </w:r>
    </w:p>
    <w:p w14:paraId="112CA2D6" w14:textId="77777777" w:rsidR="00611BA4" w:rsidRPr="00685523" w:rsidRDefault="0042378B" w:rsidP="00E96EA3">
      <w:pPr>
        <w:shd w:val="clear" w:color="auto" w:fill="FFFFFF"/>
        <w:spacing w:after="0" w:line="240" w:lineRule="auto"/>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br w:type="textWrapping" w:clear="all"/>
      </w:r>
    </w:p>
    <w:p w14:paraId="786FA92E" w14:textId="77777777" w:rsidR="00E96EA3" w:rsidRPr="00685523" w:rsidRDefault="00611BA4" w:rsidP="00E96EA3">
      <w:pPr>
        <w:shd w:val="clear" w:color="auto" w:fill="FFFFFF"/>
        <w:spacing w:after="120" w:line="240" w:lineRule="auto"/>
        <w:ind w:firstLine="720"/>
        <w:jc w:val="both"/>
        <w:rPr>
          <w:rFonts w:ascii="Times New Roman" w:hAnsi="Times New Roman"/>
          <w:sz w:val="28"/>
          <w:szCs w:val="28"/>
        </w:rPr>
      </w:pPr>
      <w:r w:rsidRPr="00685523">
        <w:rPr>
          <w:rFonts w:ascii="Times New Roman" w:eastAsia="Times New Roman" w:hAnsi="Times New Roman"/>
          <w:sz w:val="28"/>
          <w:szCs w:val="28"/>
          <w:lang w:eastAsia="ru-RU"/>
        </w:rPr>
        <w:t xml:space="preserve"> </w:t>
      </w:r>
      <w:r w:rsidR="001A2CAB" w:rsidRPr="00685523">
        <w:rPr>
          <w:rFonts w:ascii="Times New Roman" w:hAnsi="Times New Roman"/>
          <w:sz w:val="28"/>
          <w:szCs w:val="28"/>
        </w:rPr>
        <w:t>Рисунок 17</w:t>
      </w:r>
      <w:r w:rsidRPr="00685523">
        <w:rPr>
          <w:rFonts w:ascii="Times New Roman" w:hAnsi="Times New Roman"/>
          <w:sz w:val="28"/>
          <w:szCs w:val="28"/>
        </w:rPr>
        <w:t xml:space="preserve"> – Схема будови циклон</w:t>
      </w:r>
      <w:r w:rsidR="0042378B" w:rsidRPr="00685523">
        <w:rPr>
          <w:rFonts w:ascii="Times New Roman" w:hAnsi="Times New Roman"/>
          <w:sz w:val="28"/>
          <w:szCs w:val="28"/>
        </w:rPr>
        <w:t>у</w:t>
      </w:r>
      <w:r w:rsidRPr="00685523">
        <w:rPr>
          <w:rFonts w:ascii="Times New Roman" w:hAnsi="Times New Roman"/>
          <w:sz w:val="28"/>
          <w:szCs w:val="28"/>
        </w:rPr>
        <w:t xml:space="preserve"> за Б</w:t>
      </w:r>
      <w:r w:rsidR="00702C47" w:rsidRPr="00685523">
        <w:rPr>
          <w:rFonts w:ascii="Times New Roman" w:hAnsi="Times New Roman"/>
          <w:sz w:val="28"/>
          <w:szCs w:val="28"/>
        </w:rPr>
        <w:t>е</w:t>
      </w:r>
      <w:r w:rsidRPr="00685523">
        <w:rPr>
          <w:rFonts w:ascii="Times New Roman" w:hAnsi="Times New Roman"/>
          <w:sz w:val="28"/>
          <w:szCs w:val="28"/>
        </w:rPr>
        <w:t xml:space="preserve">ркнесом та Сульсбергом: </w:t>
      </w:r>
    </w:p>
    <w:p w14:paraId="6EBA47D0" w14:textId="77777777" w:rsidR="00611BA4" w:rsidRPr="00685523" w:rsidRDefault="00611BA4" w:rsidP="00E96EA3">
      <w:pPr>
        <w:shd w:val="clear" w:color="auto" w:fill="FFFFFF"/>
        <w:spacing w:after="0" w:line="240" w:lineRule="auto"/>
        <w:jc w:val="center"/>
        <w:rPr>
          <w:rFonts w:ascii="Times New Roman" w:hAnsi="Times New Roman"/>
          <w:sz w:val="25"/>
          <w:szCs w:val="25"/>
        </w:rPr>
      </w:pPr>
      <w:r w:rsidRPr="00685523">
        <w:rPr>
          <w:rFonts w:ascii="Times New Roman" w:hAnsi="Times New Roman"/>
          <w:sz w:val="25"/>
          <w:szCs w:val="25"/>
        </w:rPr>
        <w:t>а –</w:t>
      </w:r>
      <w:r w:rsidR="00E96EA3" w:rsidRPr="00685523">
        <w:rPr>
          <w:rFonts w:ascii="Times New Roman" w:hAnsi="Times New Roman"/>
          <w:sz w:val="25"/>
          <w:szCs w:val="25"/>
        </w:rPr>
        <w:t xml:space="preserve"> </w:t>
      </w:r>
      <w:r w:rsidRPr="00685523">
        <w:rPr>
          <w:rFonts w:ascii="Times New Roman" w:hAnsi="Times New Roman"/>
          <w:sz w:val="25"/>
          <w:szCs w:val="25"/>
        </w:rPr>
        <w:t>вертикальний розріз фронтів північніше циклону з</w:t>
      </w:r>
      <w:r w:rsidR="00702C47" w:rsidRPr="00685523">
        <w:rPr>
          <w:rFonts w:ascii="Times New Roman" w:hAnsi="Times New Roman"/>
          <w:sz w:val="25"/>
          <w:szCs w:val="25"/>
        </w:rPr>
        <w:t>і</w:t>
      </w:r>
      <w:r w:rsidRPr="00685523">
        <w:rPr>
          <w:rFonts w:ascii="Times New Roman" w:hAnsi="Times New Roman"/>
          <w:sz w:val="25"/>
          <w:szCs w:val="25"/>
        </w:rPr>
        <w:t xml:space="preserve"> системою хмар (високошаруватих (As), шарувато-дощових (Ns), перисто-шаруватих (Cs), перистих (Ci)) і опадів; б – план молодого циклону </w:t>
      </w:r>
      <w:r w:rsidR="00702C47" w:rsidRPr="00685523">
        <w:rPr>
          <w:rFonts w:ascii="Times New Roman" w:hAnsi="Times New Roman"/>
          <w:sz w:val="25"/>
          <w:szCs w:val="25"/>
        </w:rPr>
        <w:t>з</w:t>
      </w:r>
      <w:r w:rsidRPr="00685523">
        <w:rPr>
          <w:rFonts w:ascii="Times New Roman" w:hAnsi="Times New Roman"/>
          <w:sz w:val="25"/>
          <w:szCs w:val="25"/>
        </w:rPr>
        <w:t xml:space="preserve"> холодними та теплими фронтами, із зоною хмар та опадів (заштрихована частина); в – вертикальний розріз циклону через його теплий сектор </w:t>
      </w:r>
      <w:r w:rsidR="00702C47" w:rsidRPr="00685523">
        <w:rPr>
          <w:rFonts w:ascii="Times New Roman" w:hAnsi="Times New Roman"/>
          <w:sz w:val="25"/>
          <w:szCs w:val="25"/>
        </w:rPr>
        <w:t>з</w:t>
      </w:r>
      <w:r w:rsidRPr="00685523">
        <w:rPr>
          <w:rFonts w:ascii="Times New Roman" w:hAnsi="Times New Roman"/>
          <w:sz w:val="25"/>
          <w:szCs w:val="25"/>
        </w:rPr>
        <w:t xml:space="preserve"> холодними та теплими фронтами, із зоною хмар та системою повітряних течій</w:t>
      </w:r>
    </w:p>
    <w:p w14:paraId="7B61EB5F" w14:textId="77777777" w:rsidR="00611BA4" w:rsidRPr="00685523" w:rsidRDefault="00611BA4" w:rsidP="00611BA4">
      <w:pPr>
        <w:shd w:val="clear" w:color="auto" w:fill="FFFFFF"/>
        <w:spacing w:after="0" w:line="240" w:lineRule="auto"/>
        <w:jc w:val="both"/>
        <w:rPr>
          <w:rFonts w:ascii="Times New Roman" w:hAnsi="Times New Roman"/>
          <w:sz w:val="28"/>
          <w:szCs w:val="28"/>
        </w:rPr>
      </w:pPr>
    </w:p>
    <w:p w14:paraId="768FA29B" w14:textId="77777777" w:rsidR="00611BA4" w:rsidRPr="00685523" w:rsidRDefault="00611BA4" w:rsidP="00611BA4">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Завдання 4.</w:t>
      </w:r>
      <w:r w:rsidRPr="00685523">
        <w:rPr>
          <w:rFonts w:ascii="Times New Roman" w:hAnsi="Times New Roman"/>
          <w:sz w:val="28"/>
          <w:szCs w:val="28"/>
        </w:rPr>
        <w:t xml:space="preserve"> На синоптичних картах пока</w:t>
      </w:r>
      <w:r w:rsidR="00702C47" w:rsidRPr="00685523">
        <w:rPr>
          <w:rFonts w:ascii="Times New Roman" w:hAnsi="Times New Roman"/>
          <w:sz w:val="28"/>
          <w:szCs w:val="28"/>
        </w:rPr>
        <w:t>зати</w:t>
      </w:r>
      <w:r w:rsidRPr="00685523">
        <w:rPr>
          <w:rFonts w:ascii="Times New Roman" w:hAnsi="Times New Roman"/>
          <w:sz w:val="28"/>
          <w:szCs w:val="28"/>
        </w:rPr>
        <w:t xml:space="preserve"> утворення циклонів та антициклонів </w:t>
      </w:r>
      <w:r w:rsidR="00702C47" w:rsidRPr="00685523">
        <w:rPr>
          <w:rFonts w:ascii="Times New Roman" w:hAnsi="Times New Roman"/>
          <w:sz w:val="28"/>
          <w:szCs w:val="28"/>
        </w:rPr>
        <w:t>і</w:t>
      </w:r>
      <w:r w:rsidRPr="00685523">
        <w:rPr>
          <w:rFonts w:ascii="Times New Roman" w:hAnsi="Times New Roman"/>
          <w:sz w:val="28"/>
          <w:szCs w:val="28"/>
        </w:rPr>
        <w:t xml:space="preserve"> пояс</w:t>
      </w:r>
      <w:r w:rsidR="00702C47" w:rsidRPr="00685523">
        <w:rPr>
          <w:rFonts w:ascii="Times New Roman" w:hAnsi="Times New Roman"/>
          <w:sz w:val="28"/>
          <w:szCs w:val="28"/>
        </w:rPr>
        <w:t>нити</w:t>
      </w:r>
      <w:r w:rsidRPr="00685523">
        <w:rPr>
          <w:rFonts w:ascii="Times New Roman" w:hAnsi="Times New Roman"/>
          <w:sz w:val="28"/>
          <w:szCs w:val="28"/>
        </w:rPr>
        <w:t xml:space="preserve"> причини їх виникнення (карти видає викладач).</w:t>
      </w:r>
    </w:p>
    <w:p w14:paraId="7F5E0153" w14:textId="77777777" w:rsidR="00611BA4" w:rsidRPr="00685523" w:rsidRDefault="00611BA4" w:rsidP="00611BA4">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Завдання 5</w:t>
      </w:r>
      <w:r w:rsidRPr="00685523">
        <w:rPr>
          <w:rFonts w:ascii="Times New Roman" w:hAnsi="Times New Roman"/>
          <w:sz w:val="28"/>
          <w:szCs w:val="28"/>
        </w:rPr>
        <w:t xml:space="preserve">.  Проаналізувати  та описати стан атмосфери </w:t>
      </w:r>
      <w:r w:rsidR="00702C47" w:rsidRPr="00685523">
        <w:rPr>
          <w:rFonts w:ascii="Times New Roman" w:hAnsi="Times New Roman"/>
          <w:sz w:val="28"/>
          <w:szCs w:val="28"/>
        </w:rPr>
        <w:t>Запорізького</w:t>
      </w:r>
      <w:r w:rsidRPr="00685523">
        <w:rPr>
          <w:rFonts w:ascii="Times New Roman" w:hAnsi="Times New Roman"/>
          <w:sz w:val="28"/>
          <w:szCs w:val="28"/>
        </w:rPr>
        <w:t xml:space="preserve"> регіону, </w:t>
      </w:r>
      <w:r w:rsidR="00702C47" w:rsidRPr="00685523">
        <w:rPr>
          <w:rFonts w:ascii="Times New Roman" w:hAnsi="Times New Roman"/>
          <w:sz w:val="28"/>
          <w:szCs w:val="28"/>
        </w:rPr>
        <w:t xml:space="preserve">відзначити </w:t>
      </w:r>
      <w:r w:rsidRPr="00685523">
        <w:rPr>
          <w:rFonts w:ascii="Times New Roman" w:hAnsi="Times New Roman"/>
          <w:sz w:val="28"/>
          <w:szCs w:val="28"/>
        </w:rPr>
        <w:t>наявність циклону чи антициклону (температура, барометричний тиск, наявність хмарності, роси).</w:t>
      </w:r>
      <w:r w:rsidRPr="00685523">
        <w:rPr>
          <w:rFonts w:ascii="Times New Roman" w:eastAsia="Times New Roman" w:hAnsi="Times New Roman"/>
          <w:sz w:val="28"/>
          <w:lang w:eastAsia="ru-RU"/>
        </w:rPr>
        <w:t xml:space="preserve">                                        </w:t>
      </w:r>
    </w:p>
    <w:p w14:paraId="5465D871" w14:textId="77777777" w:rsidR="00611BA4" w:rsidRPr="00685523" w:rsidRDefault="00702C47" w:rsidP="00702C47">
      <w:pPr>
        <w:spacing w:before="240" w:after="120" w:line="240" w:lineRule="auto"/>
        <w:jc w:val="center"/>
        <w:rPr>
          <w:rFonts w:ascii="Times New Roman" w:eastAsia="Times New Roman" w:hAnsi="Times New Roman"/>
          <w:i/>
          <w:sz w:val="28"/>
          <w:lang w:eastAsia="ru-RU"/>
        </w:rPr>
      </w:pPr>
      <w:r w:rsidRPr="00685523">
        <w:rPr>
          <w:rFonts w:ascii="Times New Roman" w:eastAsia="Times New Roman" w:hAnsi="Times New Roman"/>
          <w:i/>
          <w:sz w:val="28"/>
          <w:lang w:eastAsia="ru-RU"/>
        </w:rPr>
        <w:t>Хід виконання роботи</w:t>
      </w:r>
    </w:p>
    <w:p w14:paraId="622D5AAA" w14:textId="77777777" w:rsidR="00611BA4" w:rsidRPr="00685523" w:rsidRDefault="00611BA4" w:rsidP="00611BA4">
      <w:pPr>
        <w:spacing w:after="0" w:line="240" w:lineRule="auto"/>
        <w:jc w:val="both"/>
        <w:rPr>
          <w:rFonts w:ascii="Times New Roman" w:eastAsia="Times New Roman" w:hAnsi="Times New Roman"/>
          <w:sz w:val="28"/>
          <w:lang w:eastAsia="ru-RU"/>
        </w:rPr>
      </w:pPr>
      <w:r w:rsidRPr="00685523">
        <w:rPr>
          <w:rFonts w:ascii="Times New Roman" w:eastAsia="Times New Roman" w:hAnsi="Times New Roman"/>
          <w:sz w:val="28"/>
          <w:lang w:eastAsia="ru-RU"/>
        </w:rPr>
        <w:t xml:space="preserve">      </w:t>
      </w:r>
      <w:r w:rsidRPr="00685523">
        <w:rPr>
          <w:rFonts w:ascii="Times New Roman" w:eastAsia="Times New Roman" w:hAnsi="Times New Roman"/>
          <w:sz w:val="28"/>
          <w:lang w:eastAsia="ru-RU"/>
        </w:rPr>
        <w:tab/>
        <w:t xml:space="preserve"> На відібраних ділянках провести аналіз стану атмосфери</w:t>
      </w:r>
      <w:r w:rsidR="00702C47" w:rsidRPr="00685523">
        <w:rPr>
          <w:rFonts w:ascii="Times New Roman" w:eastAsia="Times New Roman" w:hAnsi="Times New Roman"/>
          <w:sz w:val="28"/>
          <w:lang w:eastAsia="ru-RU"/>
        </w:rPr>
        <w:t>:</w:t>
      </w:r>
      <w:r w:rsidRPr="00685523">
        <w:rPr>
          <w:rFonts w:ascii="Times New Roman" w:eastAsia="Times New Roman" w:hAnsi="Times New Roman"/>
          <w:sz w:val="28"/>
          <w:lang w:eastAsia="ru-RU"/>
        </w:rPr>
        <w:t xml:space="preserve"> відмітити наявність роси на траві </w:t>
      </w:r>
      <w:r w:rsidR="00702C47" w:rsidRPr="00685523">
        <w:rPr>
          <w:rFonts w:ascii="Times New Roman" w:eastAsia="Times New Roman" w:hAnsi="Times New Roman"/>
          <w:sz w:val="28"/>
          <w:lang w:eastAsia="ru-RU"/>
        </w:rPr>
        <w:t>та</w:t>
      </w:r>
      <w:r w:rsidRPr="00685523">
        <w:rPr>
          <w:rFonts w:ascii="Times New Roman" w:eastAsia="Times New Roman" w:hAnsi="Times New Roman"/>
          <w:sz w:val="28"/>
          <w:lang w:eastAsia="ru-RU"/>
        </w:rPr>
        <w:t xml:space="preserve"> лист</w:t>
      </w:r>
      <w:r w:rsidR="00702C47" w:rsidRPr="00685523">
        <w:rPr>
          <w:rFonts w:ascii="Times New Roman" w:eastAsia="Times New Roman" w:hAnsi="Times New Roman"/>
          <w:sz w:val="28"/>
          <w:lang w:eastAsia="ru-RU"/>
        </w:rPr>
        <w:t>і</w:t>
      </w:r>
      <w:r w:rsidRPr="00685523">
        <w:rPr>
          <w:rFonts w:ascii="Times New Roman" w:eastAsia="Times New Roman" w:hAnsi="Times New Roman"/>
          <w:sz w:val="28"/>
          <w:lang w:eastAsia="ru-RU"/>
        </w:rPr>
        <w:t xml:space="preserve"> дерев. Провести аналіз хмарності неба з метою виявлення наявності антициклону чи циклону під час дослідження. Виміряти атмосферний тиск і температуру повітря. Рез</w:t>
      </w:r>
      <w:r w:rsidR="002B0EBF" w:rsidRPr="00685523">
        <w:rPr>
          <w:rFonts w:ascii="Times New Roman" w:eastAsia="Times New Roman" w:hAnsi="Times New Roman"/>
          <w:sz w:val="28"/>
          <w:lang w:eastAsia="ru-RU"/>
        </w:rPr>
        <w:t xml:space="preserve">ультати </w:t>
      </w:r>
      <w:r w:rsidR="00702C47" w:rsidRPr="00685523">
        <w:rPr>
          <w:rFonts w:ascii="Times New Roman" w:eastAsia="Times New Roman" w:hAnsi="Times New Roman"/>
          <w:sz w:val="28"/>
          <w:lang w:eastAsia="ru-RU"/>
        </w:rPr>
        <w:t>внести в таблицю</w:t>
      </w:r>
      <w:r w:rsidR="002B0EBF" w:rsidRPr="00685523">
        <w:rPr>
          <w:rFonts w:ascii="Times New Roman" w:eastAsia="Times New Roman" w:hAnsi="Times New Roman"/>
          <w:sz w:val="28"/>
          <w:lang w:eastAsia="ru-RU"/>
        </w:rPr>
        <w:t xml:space="preserve"> 2</w:t>
      </w:r>
      <w:r w:rsidR="00631954" w:rsidRPr="00685523">
        <w:rPr>
          <w:rFonts w:ascii="Times New Roman" w:eastAsia="Times New Roman" w:hAnsi="Times New Roman"/>
          <w:sz w:val="28"/>
          <w:lang w:eastAsia="ru-RU"/>
        </w:rPr>
        <w:t>1</w:t>
      </w:r>
      <w:r w:rsidR="00702C47" w:rsidRPr="00685523">
        <w:rPr>
          <w:rFonts w:ascii="Times New Roman" w:eastAsia="Times New Roman" w:hAnsi="Times New Roman"/>
          <w:sz w:val="28"/>
          <w:lang w:eastAsia="ru-RU"/>
        </w:rPr>
        <w:t>.</w:t>
      </w:r>
    </w:p>
    <w:p w14:paraId="00FC1004" w14:textId="77777777" w:rsidR="00631954" w:rsidRPr="00685523" w:rsidRDefault="00631954" w:rsidP="00611BA4">
      <w:pPr>
        <w:spacing w:after="0" w:line="240" w:lineRule="auto"/>
        <w:jc w:val="both"/>
        <w:rPr>
          <w:rFonts w:ascii="Times New Roman" w:eastAsia="Times New Roman" w:hAnsi="Times New Roman"/>
          <w:sz w:val="28"/>
          <w:lang w:eastAsia="ru-RU"/>
        </w:rPr>
      </w:pPr>
    </w:p>
    <w:p w14:paraId="60FF1E47" w14:textId="77777777" w:rsidR="00611BA4" w:rsidRPr="00685523" w:rsidRDefault="002B0EBF" w:rsidP="00702C47">
      <w:pPr>
        <w:spacing w:after="120" w:line="240" w:lineRule="auto"/>
        <w:ind w:firstLine="720"/>
        <w:jc w:val="both"/>
        <w:rPr>
          <w:rFonts w:ascii="Times New Roman" w:eastAsia="Times New Roman" w:hAnsi="Times New Roman"/>
          <w:sz w:val="28"/>
          <w:lang w:eastAsia="ru-RU"/>
        </w:rPr>
      </w:pPr>
      <w:r w:rsidRPr="00685523">
        <w:rPr>
          <w:rFonts w:ascii="Times New Roman" w:eastAsia="Times New Roman" w:hAnsi="Times New Roman"/>
          <w:sz w:val="28"/>
          <w:lang w:eastAsia="ru-RU"/>
        </w:rPr>
        <w:lastRenderedPageBreak/>
        <w:t>Таблиця 21</w:t>
      </w:r>
      <w:r w:rsidR="00611BA4" w:rsidRPr="00685523">
        <w:rPr>
          <w:rFonts w:ascii="Times New Roman" w:hAnsi="Times New Roman"/>
          <w:sz w:val="28"/>
          <w:szCs w:val="28"/>
        </w:rPr>
        <w:t xml:space="preserve"> –</w:t>
      </w:r>
      <w:r w:rsidR="00611BA4" w:rsidRPr="00685523">
        <w:rPr>
          <w:rFonts w:ascii="Times New Roman" w:eastAsia="Times New Roman" w:hAnsi="Times New Roman"/>
          <w:sz w:val="28"/>
          <w:lang w:eastAsia="ru-RU"/>
        </w:rPr>
        <w:t xml:space="preserve"> Результати  досліджень стану атмосфери на наявність циклону чи антициклону</w:t>
      </w:r>
    </w:p>
    <w:tbl>
      <w:tblPr>
        <w:tblW w:w="9532" w:type="dxa"/>
        <w:tblInd w:w="108" w:type="dxa"/>
        <w:tblLayout w:type="fixed"/>
        <w:tblLook w:val="01E0" w:firstRow="1" w:lastRow="1" w:firstColumn="1" w:lastColumn="1" w:noHBand="0" w:noVBand="0"/>
      </w:tblPr>
      <w:tblGrid>
        <w:gridCol w:w="503"/>
        <w:gridCol w:w="1907"/>
        <w:gridCol w:w="1594"/>
        <w:gridCol w:w="1701"/>
        <w:gridCol w:w="1843"/>
        <w:gridCol w:w="1984"/>
      </w:tblGrid>
      <w:tr w:rsidR="00611BA4" w:rsidRPr="00685523" w14:paraId="691E3832" w14:textId="77777777" w:rsidTr="00E96EA3">
        <w:trPr>
          <w:trHeight w:val="1029"/>
        </w:trPr>
        <w:tc>
          <w:tcPr>
            <w:tcW w:w="503" w:type="dxa"/>
            <w:tcBorders>
              <w:top w:val="single" w:sz="4" w:space="0" w:color="auto"/>
              <w:left w:val="single" w:sz="4" w:space="0" w:color="auto"/>
              <w:bottom w:val="single" w:sz="4" w:space="0" w:color="auto"/>
              <w:right w:val="single" w:sz="4" w:space="0" w:color="auto"/>
            </w:tcBorders>
            <w:vAlign w:val="center"/>
            <w:hideMark/>
          </w:tcPr>
          <w:p w14:paraId="363965CF" w14:textId="77777777" w:rsidR="00611BA4" w:rsidRPr="00685523" w:rsidRDefault="00611BA4" w:rsidP="0049479C">
            <w:pPr>
              <w:spacing w:after="0" w:line="264"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 xml:space="preserve">№ </w:t>
            </w:r>
          </w:p>
        </w:tc>
        <w:tc>
          <w:tcPr>
            <w:tcW w:w="1907" w:type="dxa"/>
            <w:tcBorders>
              <w:top w:val="single" w:sz="4" w:space="0" w:color="auto"/>
              <w:left w:val="single" w:sz="4" w:space="0" w:color="auto"/>
              <w:bottom w:val="single" w:sz="4" w:space="0" w:color="auto"/>
              <w:right w:val="single" w:sz="4" w:space="0" w:color="auto"/>
            </w:tcBorders>
            <w:vAlign w:val="center"/>
            <w:hideMark/>
          </w:tcPr>
          <w:p w14:paraId="5303773C" w14:textId="77777777" w:rsidR="00611BA4" w:rsidRPr="00685523" w:rsidRDefault="00611BA4" w:rsidP="0049479C">
            <w:pPr>
              <w:spacing w:after="0" w:line="264"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 xml:space="preserve">Атмосферний тиск, </w:t>
            </w:r>
          </w:p>
          <w:p w14:paraId="47022C1D" w14:textId="77777777" w:rsidR="00611BA4" w:rsidRPr="00685523" w:rsidRDefault="00611BA4" w:rsidP="0049479C">
            <w:pPr>
              <w:spacing w:after="0" w:line="264"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мм Hg</w:t>
            </w:r>
          </w:p>
        </w:tc>
        <w:tc>
          <w:tcPr>
            <w:tcW w:w="1594" w:type="dxa"/>
            <w:tcBorders>
              <w:top w:val="single" w:sz="4" w:space="0" w:color="auto"/>
              <w:left w:val="single" w:sz="4" w:space="0" w:color="auto"/>
              <w:bottom w:val="single" w:sz="4" w:space="0" w:color="auto"/>
              <w:right w:val="single" w:sz="4" w:space="0" w:color="auto"/>
            </w:tcBorders>
            <w:vAlign w:val="center"/>
            <w:hideMark/>
          </w:tcPr>
          <w:p w14:paraId="39631CEB" w14:textId="77777777" w:rsidR="00E96EA3" w:rsidRPr="00685523" w:rsidRDefault="00611BA4" w:rsidP="0049479C">
            <w:pPr>
              <w:spacing w:after="0" w:line="264" w:lineRule="auto"/>
              <w:ind w:left="-108" w:right="-108"/>
              <w:jc w:val="center"/>
              <w:rPr>
                <w:rFonts w:ascii="Times New Roman" w:eastAsia="Times New Roman" w:hAnsi="Times New Roman"/>
                <w:sz w:val="28"/>
                <w:lang w:eastAsia="ru-RU"/>
              </w:rPr>
            </w:pPr>
            <w:r w:rsidRPr="00685523">
              <w:rPr>
                <w:rFonts w:ascii="Times New Roman" w:eastAsia="Times New Roman" w:hAnsi="Times New Roman"/>
                <w:sz w:val="28"/>
                <w:lang w:eastAsia="ru-RU"/>
              </w:rPr>
              <w:t xml:space="preserve">Наявність </w:t>
            </w:r>
          </w:p>
          <w:p w14:paraId="2A5928AE" w14:textId="77777777" w:rsidR="00E96EA3" w:rsidRPr="00685523" w:rsidRDefault="00611BA4" w:rsidP="0049479C">
            <w:pPr>
              <w:spacing w:after="0" w:line="264" w:lineRule="auto"/>
              <w:ind w:left="-108" w:right="-108"/>
              <w:jc w:val="center"/>
              <w:rPr>
                <w:rFonts w:ascii="Times New Roman" w:eastAsia="Times New Roman" w:hAnsi="Times New Roman"/>
                <w:sz w:val="28"/>
                <w:lang w:eastAsia="ru-RU"/>
              </w:rPr>
            </w:pPr>
            <w:r w:rsidRPr="00685523">
              <w:rPr>
                <w:rFonts w:ascii="Times New Roman" w:eastAsia="Times New Roman" w:hAnsi="Times New Roman"/>
                <w:sz w:val="28"/>
                <w:lang w:eastAsia="ru-RU"/>
              </w:rPr>
              <w:t xml:space="preserve">роси на траві </w:t>
            </w:r>
          </w:p>
          <w:p w14:paraId="397A75BA" w14:textId="77777777" w:rsidR="00611BA4" w:rsidRPr="00685523" w:rsidRDefault="00E96EA3" w:rsidP="0049479C">
            <w:pPr>
              <w:spacing w:after="0" w:line="264" w:lineRule="auto"/>
              <w:ind w:left="-108" w:right="-108"/>
              <w:jc w:val="center"/>
              <w:rPr>
                <w:rFonts w:ascii="Times New Roman" w:eastAsia="Times New Roman" w:hAnsi="Times New Roman"/>
                <w:sz w:val="28"/>
                <w:lang w:eastAsia="ru-RU"/>
              </w:rPr>
            </w:pPr>
            <w:r w:rsidRPr="00685523">
              <w:rPr>
                <w:rFonts w:ascii="Times New Roman" w:eastAsia="Times New Roman" w:hAnsi="Times New Roman"/>
                <w:sz w:val="28"/>
                <w:lang w:eastAsia="ru-RU"/>
              </w:rPr>
              <w:t>та</w:t>
            </w:r>
            <w:r w:rsidR="00611BA4" w:rsidRPr="00685523">
              <w:rPr>
                <w:rFonts w:ascii="Times New Roman" w:eastAsia="Times New Roman" w:hAnsi="Times New Roman"/>
                <w:sz w:val="28"/>
                <w:lang w:eastAsia="ru-RU"/>
              </w:rPr>
              <w:t xml:space="preserve"> деревах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03243B" w14:textId="77777777" w:rsidR="00611BA4" w:rsidRPr="00685523" w:rsidRDefault="00611BA4" w:rsidP="0049479C">
            <w:pPr>
              <w:spacing w:after="0" w:line="264" w:lineRule="auto"/>
              <w:ind w:left="-108" w:right="-56"/>
              <w:jc w:val="center"/>
              <w:rPr>
                <w:rFonts w:ascii="Times New Roman" w:eastAsia="Times New Roman" w:hAnsi="Times New Roman"/>
                <w:sz w:val="28"/>
                <w:lang w:eastAsia="ru-RU"/>
              </w:rPr>
            </w:pPr>
            <w:r w:rsidRPr="00685523">
              <w:rPr>
                <w:rFonts w:ascii="Times New Roman" w:eastAsia="Times New Roman" w:hAnsi="Times New Roman"/>
                <w:sz w:val="28"/>
                <w:lang w:eastAsia="ru-RU"/>
              </w:rPr>
              <w:t>Стан неба: наявність чи відсутність хмарності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91C619" w14:textId="77777777" w:rsidR="00611BA4" w:rsidRPr="00685523" w:rsidRDefault="00611BA4" w:rsidP="0049479C">
            <w:pPr>
              <w:spacing w:after="0" w:line="264"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Температура повітря ,</w:t>
            </w:r>
          </w:p>
          <w:p w14:paraId="54697EAE" w14:textId="77777777" w:rsidR="00611BA4" w:rsidRPr="00685523" w:rsidRDefault="00611BA4" w:rsidP="0049479C">
            <w:pPr>
              <w:spacing w:after="0" w:line="264" w:lineRule="auto"/>
              <w:jc w:val="center"/>
              <w:rPr>
                <w:rFonts w:ascii="Times New Roman" w:eastAsia="Times New Roman" w:hAnsi="Times New Roman"/>
                <w:sz w:val="28"/>
                <w:lang w:eastAsia="ru-RU"/>
              </w:rPr>
            </w:pPr>
            <w:r w:rsidRPr="00685523">
              <w:rPr>
                <w:rFonts w:ascii="Times New Roman" w:eastAsia="Times New Roman" w:hAnsi="Times New Roman"/>
                <w:sz w:val="28"/>
                <w:vertAlign w:val="superscript"/>
                <w:lang w:eastAsia="ru-RU"/>
              </w:rPr>
              <w:t>0</w:t>
            </w:r>
            <w:r w:rsidRPr="00685523">
              <w:rPr>
                <w:rFonts w:ascii="Times New Roman" w:eastAsia="Times New Roman" w:hAnsi="Times New Roman"/>
                <w:sz w:val="28"/>
                <w:lang w:eastAsia="ru-RU"/>
              </w:rPr>
              <w:t>С</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2DABA1" w14:textId="77777777" w:rsidR="00611BA4" w:rsidRPr="00685523" w:rsidRDefault="00611BA4" w:rsidP="0049479C">
            <w:pPr>
              <w:spacing w:after="0" w:line="264" w:lineRule="auto"/>
              <w:jc w:val="center"/>
              <w:rPr>
                <w:rFonts w:ascii="Times New Roman" w:eastAsia="Times New Roman" w:hAnsi="Times New Roman"/>
                <w:sz w:val="28"/>
                <w:lang w:eastAsia="ru-RU"/>
              </w:rPr>
            </w:pPr>
            <w:r w:rsidRPr="00685523">
              <w:rPr>
                <w:rFonts w:ascii="Times New Roman" w:eastAsia="Times New Roman" w:hAnsi="Times New Roman"/>
                <w:sz w:val="28"/>
                <w:lang w:eastAsia="ru-RU"/>
              </w:rPr>
              <w:t>Тип стану атмосфери: циклон чи антициклон</w:t>
            </w:r>
          </w:p>
        </w:tc>
      </w:tr>
      <w:tr w:rsidR="00611BA4" w:rsidRPr="00685523" w14:paraId="298B19A4" w14:textId="77777777" w:rsidTr="00E96EA3">
        <w:tc>
          <w:tcPr>
            <w:tcW w:w="503" w:type="dxa"/>
            <w:tcBorders>
              <w:top w:val="single" w:sz="4" w:space="0" w:color="auto"/>
              <w:left w:val="single" w:sz="4" w:space="0" w:color="auto"/>
              <w:bottom w:val="single" w:sz="4" w:space="0" w:color="auto"/>
              <w:right w:val="single" w:sz="4" w:space="0" w:color="auto"/>
            </w:tcBorders>
            <w:hideMark/>
          </w:tcPr>
          <w:p w14:paraId="475EC7FB" w14:textId="77777777" w:rsidR="00611BA4" w:rsidRPr="00685523" w:rsidRDefault="00611BA4" w:rsidP="0049479C">
            <w:pPr>
              <w:spacing w:before="120" w:after="120" w:line="264" w:lineRule="auto"/>
              <w:rPr>
                <w:rFonts w:ascii="Times New Roman" w:eastAsia="Times New Roman" w:hAnsi="Times New Roman"/>
                <w:sz w:val="28"/>
                <w:lang w:eastAsia="ru-RU"/>
              </w:rPr>
            </w:pPr>
            <w:r w:rsidRPr="00685523">
              <w:rPr>
                <w:rFonts w:ascii="Times New Roman" w:eastAsia="Times New Roman" w:hAnsi="Times New Roman"/>
                <w:sz w:val="28"/>
                <w:lang w:eastAsia="ru-RU"/>
              </w:rPr>
              <w:t>1</w:t>
            </w:r>
          </w:p>
        </w:tc>
        <w:tc>
          <w:tcPr>
            <w:tcW w:w="1907" w:type="dxa"/>
            <w:tcBorders>
              <w:top w:val="single" w:sz="4" w:space="0" w:color="auto"/>
              <w:left w:val="single" w:sz="4" w:space="0" w:color="auto"/>
              <w:bottom w:val="single" w:sz="4" w:space="0" w:color="auto"/>
              <w:right w:val="single" w:sz="4" w:space="0" w:color="auto"/>
            </w:tcBorders>
          </w:tcPr>
          <w:p w14:paraId="1A2ABEA7" w14:textId="77777777" w:rsidR="00611BA4" w:rsidRPr="00685523" w:rsidRDefault="00611BA4" w:rsidP="0049479C">
            <w:pPr>
              <w:spacing w:after="0" w:line="264" w:lineRule="auto"/>
              <w:rPr>
                <w:rFonts w:ascii="Times New Roman" w:eastAsia="Times New Roman" w:hAnsi="Times New Roman"/>
                <w:sz w:val="28"/>
                <w:lang w:eastAsia="ru-RU"/>
              </w:rPr>
            </w:pPr>
          </w:p>
        </w:tc>
        <w:tc>
          <w:tcPr>
            <w:tcW w:w="1594" w:type="dxa"/>
            <w:tcBorders>
              <w:top w:val="single" w:sz="4" w:space="0" w:color="auto"/>
              <w:left w:val="single" w:sz="4" w:space="0" w:color="auto"/>
              <w:bottom w:val="single" w:sz="4" w:space="0" w:color="auto"/>
              <w:right w:val="single" w:sz="4" w:space="0" w:color="auto"/>
            </w:tcBorders>
          </w:tcPr>
          <w:p w14:paraId="74E0D7AB" w14:textId="77777777" w:rsidR="00611BA4" w:rsidRPr="00685523" w:rsidRDefault="00611BA4" w:rsidP="0049479C">
            <w:pPr>
              <w:spacing w:after="0" w:line="264" w:lineRule="auto"/>
              <w:rPr>
                <w:rFonts w:ascii="Times New Roman" w:eastAsia="Times New Roman" w:hAnsi="Times New Roman"/>
                <w:sz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70BEB481" w14:textId="77777777" w:rsidR="00611BA4" w:rsidRPr="00685523" w:rsidRDefault="00611BA4" w:rsidP="0049479C">
            <w:pPr>
              <w:spacing w:after="0" w:line="264" w:lineRule="auto"/>
              <w:ind w:left="-108" w:right="-56"/>
              <w:rPr>
                <w:rFonts w:ascii="Times New Roman" w:eastAsia="Times New Roman" w:hAnsi="Times New Roman"/>
                <w:sz w:val="28"/>
                <w:lang w:eastAsia="ru-RU"/>
              </w:rPr>
            </w:pPr>
          </w:p>
        </w:tc>
        <w:tc>
          <w:tcPr>
            <w:tcW w:w="1843" w:type="dxa"/>
            <w:tcBorders>
              <w:top w:val="single" w:sz="4" w:space="0" w:color="auto"/>
              <w:left w:val="single" w:sz="4" w:space="0" w:color="auto"/>
              <w:bottom w:val="single" w:sz="4" w:space="0" w:color="auto"/>
              <w:right w:val="single" w:sz="4" w:space="0" w:color="auto"/>
            </w:tcBorders>
          </w:tcPr>
          <w:p w14:paraId="5F1F9C97" w14:textId="77777777" w:rsidR="00611BA4" w:rsidRPr="00685523" w:rsidRDefault="00611BA4" w:rsidP="0049479C">
            <w:pPr>
              <w:spacing w:after="0" w:line="264" w:lineRule="auto"/>
              <w:rPr>
                <w:rFonts w:ascii="Times New Roman" w:eastAsia="Times New Roman" w:hAnsi="Times New Roman"/>
                <w:sz w:val="28"/>
                <w:lang w:eastAsia="ru-RU"/>
              </w:rPr>
            </w:pPr>
          </w:p>
        </w:tc>
        <w:tc>
          <w:tcPr>
            <w:tcW w:w="1984" w:type="dxa"/>
            <w:tcBorders>
              <w:top w:val="single" w:sz="4" w:space="0" w:color="auto"/>
              <w:left w:val="single" w:sz="4" w:space="0" w:color="auto"/>
              <w:bottom w:val="single" w:sz="4" w:space="0" w:color="auto"/>
              <w:right w:val="single" w:sz="4" w:space="0" w:color="auto"/>
            </w:tcBorders>
          </w:tcPr>
          <w:p w14:paraId="5AC74411" w14:textId="77777777" w:rsidR="00611BA4" w:rsidRPr="00685523" w:rsidRDefault="00611BA4" w:rsidP="0049479C">
            <w:pPr>
              <w:spacing w:after="0" w:line="264" w:lineRule="auto"/>
              <w:rPr>
                <w:rFonts w:ascii="Times New Roman" w:eastAsia="Times New Roman" w:hAnsi="Times New Roman"/>
                <w:sz w:val="28"/>
                <w:lang w:eastAsia="ru-RU"/>
              </w:rPr>
            </w:pPr>
          </w:p>
        </w:tc>
      </w:tr>
    </w:tbl>
    <w:p w14:paraId="58637DC5" w14:textId="77777777" w:rsidR="00611BA4" w:rsidRPr="00685523" w:rsidRDefault="00611BA4" w:rsidP="00611BA4">
      <w:pPr>
        <w:spacing w:after="0" w:line="240" w:lineRule="auto"/>
        <w:jc w:val="both"/>
        <w:rPr>
          <w:rFonts w:ascii="Times New Roman" w:eastAsia="Times New Roman" w:hAnsi="Times New Roman"/>
          <w:color w:val="000000"/>
          <w:sz w:val="28"/>
          <w:szCs w:val="28"/>
          <w:lang w:eastAsia="ru-RU"/>
        </w:rPr>
      </w:pPr>
    </w:p>
    <w:p w14:paraId="7BDCDC8F" w14:textId="77777777" w:rsidR="00611BA4" w:rsidRPr="00685523" w:rsidRDefault="00611BA4" w:rsidP="00E96EA3">
      <w:pPr>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Контрольні питання</w:t>
      </w:r>
    </w:p>
    <w:p w14:paraId="63064CAA" w14:textId="77777777" w:rsidR="00611BA4" w:rsidRPr="00685523" w:rsidRDefault="00611BA4" w:rsidP="00E96EA3">
      <w:pPr>
        <w:pStyle w:val="afc"/>
        <w:widowControl w:val="0"/>
        <w:numPr>
          <w:ilvl w:val="0"/>
          <w:numId w:val="31"/>
        </w:numPr>
        <w:shd w:val="clear" w:color="auto" w:fill="FFFFFF"/>
        <w:tabs>
          <w:tab w:val="left" w:pos="142"/>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таке циклон? Охарактеризуйте погоду під час проходження циклону</w:t>
      </w:r>
      <w:r w:rsidR="00DA4881" w:rsidRPr="00685523">
        <w:rPr>
          <w:rFonts w:ascii="Times New Roman" w:eastAsia="Times New Roman" w:hAnsi="Times New Roman"/>
          <w:sz w:val="28"/>
          <w:szCs w:val="28"/>
          <w:lang w:eastAsia="ru-RU"/>
        </w:rPr>
        <w:t>. Укажіть</w:t>
      </w:r>
      <w:r w:rsidRPr="00685523">
        <w:rPr>
          <w:rFonts w:ascii="Times New Roman" w:eastAsia="Times New Roman" w:hAnsi="Times New Roman"/>
          <w:sz w:val="28"/>
          <w:szCs w:val="28"/>
          <w:lang w:eastAsia="ru-RU"/>
        </w:rPr>
        <w:t xml:space="preserve"> причини її встановлення.</w:t>
      </w:r>
    </w:p>
    <w:p w14:paraId="03B7F333" w14:textId="77777777" w:rsidR="00611BA4" w:rsidRPr="00685523" w:rsidRDefault="00611BA4" w:rsidP="00E96EA3">
      <w:pPr>
        <w:pStyle w:val="afc"/>
        <w:widowControl w:val="0"/>
        <w:numPr>
          <w:ilvl w:val="0"/>
          <w:numId w:val="31"/>
        </w:numPr>
        <w:shd w:val="clear" w:color="auto" w:fill="FFFFFF"/>
        <w:tabs>
          <w:tab w:val="left" w:pos="142"/>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Опишіть стадії розвитку фронтальних циклонів.</w:t>
      </w:r>
    </w:p>
    <w:p w14:paraId="42F98C0C" w14:textId="77777777" w:rsidR="00611BA4" w:rsidRPr="00685523" w:rsidRDefault="00DA4881" w:rsidP="00E96EA3">
      <w:pPr>
        <w:widowControl w:val="0"/>
        <w:numPr>
          <w:ilvl w:val="0"/>
          <w:numId w:val="31"/>
        </w:numPr>
        <w:shd w:val="clear" w:color="auto" w:fill="FFFFFF"/>
        <w:tabs>
          <w:tab w:val="left" w:pos="142"/>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Поясніть, як</w:t>
      </w:r>
      <w:r w:rsidR="00611BA4" w:rsidRPr="00685523">
        <w:rPr>
          <w:rFonts w:ascii="Times New Roman" w:eastAsia="Times New Roman" w:hAnsi="Times New Roman"/>
          <w:sz w:val="28"/>
          <w:szCs w:val="28"/>
          <w:lang w:eastAsia="ru-RU"/>
        </w:rPr>
        <w:t>им чином формується центральний циклон</w:t>
      </w:r>
      <w:r w:rsidRPr="00685523">
        <w:rPr>
          <w:rFonts w:ascii="Times New Roman" w:eastAsia="Times New Roman" w:hAnsi="Times New Roman"/>
          <w:sz w:val="28"/>
          <w:szCs w:val="28"/>
          <w:lang w:eastAsia="ru-RU"/>
        </w:rPr>
        <w:t>.</w:t>
      </w:r>
    </w:p>
    <w:p w14:paraId="7A7E7BC0" w14:textId="77777777" w:rsidR="00611BA4" w:rsidRPr="00685523" w:rsidRDefault="00611BA4" w:rsidP="00E96EA3">
      <w:pPr>
        <w:widowControl w:val="0"/>
        <w:numPr>
          <w:ilvl w:val="0"/>
          <w:numId w:val="31"/>
        </w:numPr>
        <w:shd w:val="clear" w:color="auto" w:fill="FFFFFF"/>
        <w:tabs>
          <w:tab w:val="left" w:pos="142"/>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таке антициклон? Охарактеризуйте антициклональну погоду</w:t>
      </w:r>
      <w:r w:rsidR="00DA4881" w:rsidRPr="00685523">
        <w:rPr>
          <w:rFonts w:ascii="Times New Roman" w:eastAsia="Times New Roman" w:hAnsi="Times New Roman"/>
          <w:sz w:val="28"/>
          <w:szCs w:val="28"/>
          <w:lang w:eastAsia="ru-RU"/>
        </w:rPr>
        <w:t>. Укажіть</w:t>
      </w:r>
      <w:r w:rsidRPr="00685523">
        <w:rPr>
          <w:rFonts w:ascii="Times New Roman" w:eastAsia="Times New Roman" w:hAnsi="Times New Roman"/>
          <w:sz w:val="28"/>
          <w:szCs w:val="28"/>
          <w:lang w:eastAsia="ru-RU"/>
        </w:rPr>
        <w:t xml:space="preserve"> причини її встановлення.</w:t>
      </w:r>
    </w:p>
    <w:p w14:paraId="615E7B52" w14:textId="77777777" w:rsidR="00611BA4" w:rsidRPr="00685523" w:rsidRDefault="00611BA4" w:rsidP="00E96EA3">
      <w:pPr>
        <w:widowControl w:val="0"/>
        <w:numPr>
          <w:ilvl w:val="0"/>
          <w:numId w:val="31"/>
        </w:numPr>
        <w:shd w:val="clear" w:color="auto" w:fill="FFFFFF"/>
        <w:tabs>
          <w:tab w:val="left" w:pos="142"/>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Охарактеризуйте розвиток антициклону. Які вертикальні рухи характерні для антициклонів?</w:t>
      </w:r>
    </w:p>
    <w:p w14:paraId="00ADDB53" w14:textId="77777777" w:rsidR="002D5775" w:rsidRPr="00685523" w:rsidRDefault="00611BA4" w:rsidP="00E96EA3">
      <w:pPr>
        <w:widowControl w:val="0"/>
        <w:numPr>
          <w:ilvl w:val="0"/>
          <w:numId w:val="31"/>
        </w:numPr>
        <w:shd w:val="clear" w:color="auto" w:fill="FFFFFF"/>
        <w:tabs>
          <w:tab w:val="left" w:pos="142"/>
          <w:tab w:val="left" w:pos="353"/>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Що таке </w:t>
      </w:r>
      <w:r w:rsidR="00E96EA3"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фронт оклюзії</w:t>
      </w:r>
      <w:r w:rsidR="00E96EA3"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28C3AD29" w14:textId="77777777" w:rsidR="00B56667" w:rsidRPr="00685523" w:rsidRDefault="00B56667" w:rsidP="00B56667">
      <w:pPr>
        <w:spacing w:after="0" w:line="240" w:lineRule="auto"/>
        <w:rPr>
          <w:rFonts w:ascii="Times New Roman" w:hAnsi="Times New Roman"/>
          <w:b/>
          <w:sz w:val="28"/>
          <w:szCs w:val="28"/>
        </w:rPr>
      </w:pPr>
    </w:p>
    <w:p w14:paraId="75D6C599" w14:textId="77777777" w:rsidR="00E96EA3" w:rsidRPr="00685523" w:rsidRDefault="00E96EA3" w:rsidP="002D5775">
      <w:pPr>
        <w:spacing w:after="0" w:line="240" w:lineRule="auto"/>
        <w:ind w:firstLine="708"/>
        <w:jc w:val="both"/>
        <w:rPr>
          <w:rFonts w:ascii="Times New Roman" w:hAnsi="Times New Roman"/>
          <w:b/>
          <w:sz w:val="28"/>
          <w:szCs w:val="28"/>
        </w:rPr>
      </w:pPr>
    </w:p>
    <w:p w14:paraId="4B6783C4" w14:textId="77777777" w:rsidR="00781008" w:rsidRPr="00685523" w:rsidRDefault="002D5775" w:rsidP="00DA4881">
      <w:pPr>
        <w:spacing w:after="0" w:line="240" w:lineRule="auto"/>
        <w:jc w:val="center"/>
        <w:rPr>
          <w:rFonts w:ascii="Times New Roman" w:hAnsi="Times New Roman"/>
          <w:b/>
          <w:sz w:val="28"/>
          <w:szCs w:val="28"/>
        </w:rPr>
      </w:pPr>
      <w:r w:rsidRPr="00685523">
        <w:rPr>
          <w:rFonts w:ascii="Times New Roman" w:hAnsi="Times New Roman"/>
          <w:b/>
          <w:sz w:val="28"/>
          <w:szCs w:val="28"/>
        </w:rPr>
        <w:t>ТЕМА № 1</w:t>
      </w:r>
      <w:r w:rsidR="00A167C9" w:rsidRPr="00685523">
        <w:rPr>
          <w:rFonts w:ascii="Times New Roman" w:hAnsi="Times New Roman"/>
          <w:b/>
          <w:sz w:val="28"/>
          <w:szCs w:val="28"/>
        </w:rPr>
        <w:t>1</w:t>
      </w:r>
      <w:r w:rsidRPr="00685523">
        <w:rPr>
          <w:rFonts w:ascii="Times New Roman" w:hAnsi="Times New Roman"/>
          <w:b/>
          <w:sz w:val="28"/>
          <w:szCs w:val="28"/>
        </w:rPr>
        <w:t>. ПОГОДА ТА АНАЛІЗ СИНОПТИЧНОЇ КАРТИ</w:t>
      </w:r>
    </w:p>
    <w:p w14:paraId="5D36DE21" w14:textId="77777777" w:rsidR="002D5775" w:rsidRPr="00685523" w:rsidRDefault="002D5775" w:rsidP="002D5775">
      <w:pPr>
        <w:spacing w:after="0" w:line="240" w:lineRule="auto"/>
        <w:ind w:firstLine="708"/>
        <w:jc w:val="both"/>
        <w:rPr>
          <w:rFonts w:ascii="Times New Roman" w:hAnsi="Times New Roman"/>
          <w:b/>
          <w:sz w:val="28"/>
          <w:szCs w:val="28"/>
        </w:rPr>
      </w:pPr>
      <w:r w:rsidRPr="00685523">
        <w:rPr>
          <w:rFonts w:ascii="Times New Roman" w:hAnsi="Times New Roman"/>
          <w:b/>
          <w:sz w:val="28"/>
          <w:szCs w:val="28"/>
        </w:rPr>
        <w:t xml:space="preserve"> </w:t>
      </w:r>
    </w:p>
    <w:p w14:paraId="1CF46F5B"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Мета:</w:t>
      </w:r>
      <w:r w:rsidRPr="00685523">
        <w:rPr>
          <w:rFonts w:ascii="Times New Roman" w:hAnsi="Times New Roman"/>
          <w:sz w:val="28"/>
          <w:szCs w:val="28"/>
        </w:rPr>
        <w:t xml:space="preserve"> ознайомитись із класифікацією погоди; синоптичним кодом; навчитис</w:t>
      </w:r>
      <w:r w:rsidR="00816CC2" w:rsidRPr="00685523">
        <w:rPr>
          <w:rFonts w:ascii="Times New Roman" w:hAnsi="Times New Roman"/>
          <w:sz w:val="28"/>
          <w:szCs w:val="28"/>
        </w:rPr>
        <w:t>я</w:t>
      </w:r>
      <w:r w:rsidRPr="00685523">
        <w:rPr>
          <w:rFonts w:ascii="Times New Roman" w:hAnsi="Times New Roman"/>
          <w:sz w:val="28"/>
          <w:szCs w:val="28"/>
        </w:rPr>
        <w:t xml:space="preserve"> складати </w:t>
      </w:r>
      <w:r w:rsidR="00816CC2" w:rsidRPr="00685523">
        <w:rPr>
          <w:rFonts w:ascii="Times New Roman" w:hAnsi="Times New Roman"/>
          <w:sz w:val="28"/>
          <w:szCs w:val="28"/>
        </w:rPr>
        <w:t>та</w:t>
      </w:r>
      <w:r w:rsidRPr="00685523">
        <w:rPr>
          <w:rFonts w:ascii="Times New Roman" w:hAnsi="Times New Roman"/>
          <w:sz w:val="28"/>
          <w:szCs w:val="28"/>
        </w:rPr>
        <w:t xml:space="preserve"> читати метеорологічні телеграми; </w:t>
      </w:r>
      <w:r w:rsidR="00816CC2" w:rsidRPr="00685523">
        <w:rPr>
          <w:rFonts w:ascii="Times New Roman" w:hAnsi="Times New Roman"/>
          <w:sz w:val="28"/>
          <w:szCs w:val="28"/>
        </w:rPr>
        <w:t>в</w:t>
      </w:r>
      <w:r w:rsidRPr="00685523">
        <w:rPr>
          <w:rFonts w:ascii="Times New Roman" w:hAnsi="Times New Roman"/>
          <w:sz w:val="28"/>
          <w:szCs w:val="28"/>
        </w:rPr>
        <w:t xml:space="preserve">досконалити навички та </w:t>
      </w:r>
      <w:r w:rsidR="00816CC2" w:rsidRPr="00685523">
        <w:rPr>
          <w:rFonts w:ascii="Times New Roman" w:hAnsi="Times New Roman"/>
          <w:sz w:val="28"/>
          <w:szCs w:val="28"/>
        </w:rPr>
        <w:t>в</w:t>
      </w:r>
      <w:r w:rsidRPr="00685523">
        <w:rPr>
          <w:rFonts w:ascii="Times New Roman" w:hAnsi="Times New Roman"/>
          <w:sz w:val="28"/>
          <w:szCs w:val="28"/>
        </w:rPr>
        <w:t>міння аналізувати фактичний стан погоди на синоптичних картах.</w:t>
      </w:r>
    </w:p>
    <w:p w14:paraId="6860C7F4" w14:textId="77777777" w:rsidR="002D5775" w:rsidRPr="00685523" w:rsidRDefault="0049479C" w:rsidP="002D5775">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Прилади, обладнання, матеріали:</w:t>
      </w:r>
      <w:r w:rsidRPr="00685523">
        <w:rPr>
          <w:rFonts w:ascii="Times New Roman" w:hAnsi="Times New Roman"/>
          <w:sz w:val="28"/>
          <w:szCs w:val="28"/>
        </w:rPr>
        <w:t xml:space="preserve"> </w:t>
      </w:r>
      <w:r w:rsidR="002D5775" w:rsidRPr="00685523">
        <w:rPr>
          <w:rFonts w:ascii="Times New Roman" w:eastAsia="Times New Roman" w:hAnsi="Times New Roman"/>
          <w:color w:val="000000"/>
          <w:spacing w:val="1"/>
          <w:sz w:val="28"/>
          <w:szCs w:val="28"/>
          <w:lang w:eastAsia="ru-RU"/>
        </w:rPr>
        <w:t>синоптичний код</w:t>
      </w:r>
      <w:r w:rsidR="002D5775" w:rsidRPr="00685523">
        <w:rPr>
          <w:rFonts w:ascii="Times New Roman" w:hAnsi="Times New Roman"/>
          <w:sz w:val="28"/>
          <w:szCs w:val="28"/>
        </w:rPr>
        <w:t>, основа (бланк)</w:t>
      </w:r>
      <w:r w:rsidR="002D5775" w:rsidRPr="00685523">
        <w:t xml:space="preserve"> </w:t>
      </w:r>
      <w:r w:rsidR="002D5775" w:rsidRPr="00685523">
        <w:rPr>
          <w:rFonts w:ascii="Times New Roman" w:hAnsi="Times New Roman"/>
          <w:sz w:val="28"/>
          <w:szCs w:val="28"/>
        </w:rPr>
        <w:t>синоптичної карти,  таблиця даних метеорологічної станції за певний період.</w:t>
      </w:r>
    </w:p>
    <w:p w14:paraId="63E3C9EF" w14:textId="77777777" w:rsidR="002D5775" w:rsidRPr="00685523" w:rsidRDefault="002D5775" w:rsidP="002D5775">
      <w:pPr>
        <w:spacing w:after="0" w:line="240" w:lineRule="auto"/>
        <w:rPr>
          <w:rFonts w:ascii="Times New Roman" w:eastAsia="Times New Roman" w:hAnsi="Times New Roman"/>
          <w:b/>
          <w:sz w:val="28"/>
          <w:szCs w:val="28"/>
          <w:lang w:eastAsia="ru-RU"/>
        </w:rPr>
      </w:pPr>
    </w:p>
    <w:p w14:paraId="34C6BE0D" w14:textId="77777777" w:rsidR="002D5775" w:rsidRPr="00685523" w:rsidRDefault="00781008" w:rsidP="0049479C">
      <w:pPr>
        <w:spacing w:before="120" w:after="12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4775C599" w14:textId="77777777" w:rsidR="002D5775" w:rsidRPr="00685523" w:rsidRDefault="002D5775" w:rsidP="0049479C">
      <w:pPr>
        <w:spacing w:after="0" w:line="252" w:lineRule="auto"/>
        <w:jc w:val="both"/>
        <w:rPr>
          <w:rFonts w:ascii="Times New Roman" w:eastAsia="Times New Roman" w:hAnsi="Times New Roman"/>
          <w:color w:val="000000"/>
          <w:sz w:val="28"/>
          <w:szCs w:val="18"/>
          <w:lang w:eastAsia="ru-RU"/>
        </w:rPr>
      </w:pP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b/>
          <w:color w:val="000000"/>
          <w:sz w:val="28"/>
          <w:szCs w:val="18"/>
          <w:lang w:eastAsia="ru-RU"/>
        </w:rPr>
        <w:t xml:space="preserve">  </w:t>
      </w:r>
      <w:r w:rsidRPr="00685523">
        <w:rPr>
          <w:rFonts w:ascii="Times New Roman" w:eastAsia="Times New Roman" w:hAnsi="Times New Roman"/>
          <w:color w:val="000000"/>
          <w:sz w:val="28"/>
          <w:szCs w:val="18"/>
          <w:lang w:eastAsia="ru-RU"/>
        </w:rPr>
        <w:t xml:space="preserve"> </w:t>
      </w:r>
      <w:r w:rsidRPr="00685523">
        <w:rPr>
          <w:rFonts w:ascii="Times New Roman" w:eastAsia="Times New Roman" w:hAnsi="Times New Roman"/>
          <w:color w:val="000000"/>
          <w:sz w:val="28"/>
          <w:szCs w:val="18"/>
          <w:lang w:eastAsia="ru-RU"/>
        </w:rPr>
        <w:tab/>
      </w:r>
      <w:r w:rsidRPr="00685523">
        <w:rPr>
          <w:rFonts w:ascii="Times New Roman" w:eastAsia="Times New Roman" w:hAnsi="Times New Roman"/>
          <w:i/>
          <w:color w:val="000000"/>
          <w:sz w:val="28"/>
          <w:szCs w:val="18"/>
          <w:lang w:eastAsia="ru-RU"/>
        </w:rPr>
        <w:t>Погода</w:t>
      </w:r>
      <w:r w:rsidRPr="00685523">
        <w:rPr>
          <w:rFonts w:ascii="Times New Roman" w:eastAsia="Times New Roman" w:hAnsi="Times New Roman"/>
          <w:color w:val="000000"/>
          <w:sz w:val="28"/>
          <w:szCs w:val="18"/>
          <w:lang w:eastAsia="ru-RU"/>
        </w:rPr>
        <w:t xml:space="preserve"> – стан атмосфери, який визначається сукупністю </w:t>
      </w:r>
      <w:r w:rsidR="00816CC2" w:rsidRPr="00685523">
        <w:rPr>
          <w:rFonts w:ascii="Times New Roman" w:eastAsia="Times New Roman" w:hAnsi="Times New Roman"/>
          <w:color w:val="000000"/>
          <w:sz w:val="28"/>
          <w:szCs w:val="18"/>
          <w:lang w:eastAsia="ru-RU"/>
        </w:rPr>
        <w:t>низки</w:t>
      </w:r>
      <w:r w:rsidRPr="00685523">
        <w:rPr>
          <w:rFonts w:ascii="Times New Roman" w:eastAsia="Times New Roman" w:hAnsi="Times New Roman"/>
          <w:color w:val="000000"/>
          <w:sz w:val="28"/>
          <w:szCs w:val="18"/>
          <w:lang w:eastAsia="ru-RU"/>
        </w:rPr>
        <w:t xml:space="preserve"> метеорологічних показників у даний момент часу </w:t>
      </w:r>
      <w:r w:rsidR="00816CC2" w:rsidRPr="00685523">
        <w:rPr>
          <w:rFonts w:ascii="Times New Roman" w:eastAsia="Times New Roman" w:hAnsi="Times New Roman"/>
          <w:color w:val="000000"/>
          <w:sz w:val="28"/>
          <w:szCs w:val="18"/>
          <w:lang w:eastAsia="ru-RU"/>
        </w:rPr>
        <w:t>і</w:t>
      </w:r>
      <w:r w:rsidRPr="00685523">
        <w:rPr>
          <w:rFonts w:ascii="Times New Roman" w:eastAsia="Times New Roman" w:hAnsi="Times New Roman"/>
          <w:color w:val="000000"/>
          <w:sz w:val="28"/>
          <w:szCs w:val="18"/>
          <w:lang w:eastAsia="ru-RU"/>
        </w:rPr>
        <w:t xml:space="preserve"> на даній території </w:t>
      </w:r>
      <w:r w:rsidR="00816CC2" w:rsidRPr="00685523">
        <w:rPr>
          <w:rFonts w:ascii="Times New Roman" w:eastAsia="Times New Roman" w:hAnsi="Times New Roman"/>
          <w:color w:val="000000"/>
          <w:sz w:val="28"/>
          <w:szCs w:val="18"/>
          <w:lang w:eastAsia="ru-RU"/>
        </w:rPr>
        <w:t>та</w:t>
      </w:r>
      <w:r w:rsidRPr="00685523">
        <w:rPr>
          <w:rFonts w:ascii="Times New Roman" w:eastAsia="Times New Roman" w:hAnsi="Times New Roman"/>
          <w:color w:val="000000"/>
          <w:sz w:val="28"/>
          <w:szCs w:val="18"/>
          <w:lang w:eastAsia="ru-RU"/>
        </w:rPr>
        <w:t xml:space="preserve"> характеризується значною мінливістю </w:t>
      </w:r>
      <w:r w:rsidR="00816CC2" w:rsidRPr="00685523">
        <w:rPr>
          <w:rFonts w:ascii="Times New Roman" w:eastAsia="Times New Roman" w:hAnsi="Times New Roman"/>
          <w:color w:val="000000"/>
          <w:sz w:val="28"/>
          <w:szCs w:val="18"/>
          <w:lang w:eastAsia="ru-RU"/>
        </w:rPr>
        <w:t>й</w:t>
      </w:r>
      <w:r w:rsidRPr="00685523">
        <w:rPr>
          <w:rFonts w:ascii="Times New Roman" w:eastAsia="Times New Roman" w:hAnsi="Times New Roman"/>
          <w:color w:val="000000"/>
          <w:sz w:val="28"/>
          <w:szCs w:val="18"/>
          <w:lang w:eastAsia="ru-RU"/>
        </w:rPr>
        <w:t xml:space="preserve"> різноманітністю.</w:t>
      </w:r>
    </w:p>
    <w:p w14:paraId="0C2A665C" w14:textId="77777777" w:rsidR="002D5775" w:rsidRPr="00685523" w:rsidRDefault="002D5775" w:rsidP="0049479C">
      <w:pPr>
        <w:spacing w:after="0" w:line="252"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Сут</w:t>
      </w:r>
      <w:r w:rsidR="00816CC2" w:rsidRPr="00685523">
        <w:rPr>
          <w:rFonts w:ascii="Times New Roman" w:eastAsia="Times New Roman" w:hAnsi="Times New Roman"/>
          <w:color w:val="000000"/>
          <w:sz w:val="28"/>
          <w:szCs w:val="18"/>
          <w:lang w:eastAsia="ru-RU"/>
        </w:rPr>
        <w:t>ність</w:t>
      </w:r>
      <w:r w:rsidRPr="00685523">
        <w:rPr>
          <w:rFonts w:ascii="Times New Roman" w:eastAsia="Times New Roman" w:hAnsi="Times New Roman"/>
          <w:color w:val="000000"/>
          <w:sz w:val="28"/>
          <w:szCs w:val="18"/>
          <w:lang w:eastAsia="ru-RU"/>
        </w:rPr>
        <w:t xml:space="preserve"> синоптичного методу прогнозу погоди полягає в одночасному огляді стану погодних умов на достатньо великій території та аналізуванні карт погоди, що називаються </w:t>
      </w:r>
      <w:r w:rsidRPr="00685523">
        <w:rPr>
          <w:rFonts w:ascii="Times New Roman" w:eastAsia="Times New Roman" w:hAnsi="Times New Roman"/>
          <w:i/>
          <w:color w:val="000000"/>
          <w:sz w:val="28"/>
          <w:szCs w:val="18"/>
          <w:lang w:eastAsia="ru-RU"/>
        </w:rPr>
        <w:t>синоптичними</w:t>
      </w:r>
      <w:r w:rsidRPr="00685523">
        <w:rPr>
          <w:rFonts w:ascii="Times New Roman" w:eastAsia="Times New Roman" w:hAnsi="Times New Roman"/>
          <w:color w:val="000000"/>
          <w:sz w:val="28"/>
          <w:szCs w:val="18"/>
          <w:lang w:eastAsia="ru-RU"/>
        </w:rPr>
        <w:t xml:space="preserve">. Такий підхід дозволяє визначити характер розвитку атмосферних процесів і подальшу найбільш </w:t>
      </w:r>
      <w:r w:rsidR="00816CC2" w:rsidRPr="00685523">
        <w:rPr>
          <w:rFonts w:ascii="Times New Roman" w:eastAsia="Times New Roman" w:hAnsi="Times New Roman"/>
          <w:color w:val="000000"/>
          <w:sz w:val="28"/>
          <w:szCs w:val="18"/>
          <w:lang w:eastAsia="ru-RU"/>
        </w:rPr>
        <w:t>і</w:t>
      </w:r>
      <w:r w:rsidRPr="00685523">
        <w:rPr>
          <w:rFonts w:ascii="Times New Roman" w:eastAsia="Times New Roman" w:hAnsi="Times New Roman"/>
          <w:color w:val="000000"/>
          <w:sz w:val="28"/>
          <w:szCs w:val="18"/>
          <w:lang w:eastAsia="ru-RU"/>
        </w:rPr>
        <w:t>мовірну зміну метеорологічних умов у даному районі. На звичайній географічній карті (карта погоди) наносяться дані метеорологічних спостережень, що проводяться як поблизу поверхні Землі, так і на всіх доступних для метеорологічних приладів висотах на метеорологічних станціях.</w:t>
      </w:r>
    </w:p>
    <w:p w14:paraId="51A5A0DA" w14:textId="77777777" w:rsidR="000217F9" w:rsidRPr="00685523" w:rsidRDefault="002D5775" w:rsidP="0049479C">
      <w:pPr>
        <w:spacing w:after="0" w:line="252" w:lineRule="auto"/>
        <w:ind w:firstLine="720"/>
        <w:jc w:val="both"/>
        <w:rPr>
          <w:rFonts w:ascii="Times New Roman" w:hAnsi="Times New Roman"/>
          <w:sz w:val="28"/>
          <w:szCs w:val="28"/>
        </w:rPr>
      </w:pPr>
      <w:r w:rsidRPr="00685523">
        <w:rPr>
          <w:rFonts w:ascii="Times New Roman" w:hAnsi="Times New Roman"/>
          <w:i/>
          <w:sz w:val="28"/>
          <w:szCs w:val="28"/>
        </w:rPr>
        <w:lastRenderedPageBreak/>
        <w:t>Синоптична карта</w:t>
      </w:r>
      <w:r w:rsidRPr="00685523">
        <w:rPr>
          <w:rFonts w:ascii="Times New Roman" w:hAnsi="Times New Roman"/>
          <w:sz w:val="28"/>
          <w:szCs w:val="28"/>
        </w:rPr>
        <w:t xml:space="preserve"> (карта погоди) – географічна карта, на яку цифрами та символами нанесені дані одночасних спостережень за погодою біля поверхні Землі та на певних рівнях атмосфери. Такі карти дають можливість вивчати великомасштабні атмосферні процеси (рухи повітряних мас), просторові розміри яких є співрозмірними з площею окремих материків/океанів, або їх частин, а отже</w:t>
      </w:r>
      <w:r w:rsidR="00816CC2" w:rsidRPr="00685523">
        <w:rPr>
          <w:rFonts w:ascii="Times New Roman" w:hAnsi="Times New Roman"/>
          <w:sz w:val="28"/>
          <w:szCs w:val="28"/>
        </w:rPr>
        <w:t>,</w:t>
      </w:r>
      <w:r w:rsidRPr="00685523">
        <w:rPr>
          <w:rFonts w:ascii="Times New Roman" w:hAnsi="Times New Roman"/>
          <w:sz w:val="28"/>
          <w:szCs w:val="28"/>
        </w:rPr>
        <w:t xml:space="preserve"> і погодні умови над будь-яким районом </w:t>
      </w:r>
      <w:r w:rsidR="00816CC2" w:rsidRPr="00685523">
        <w:rPr>
          <w:rFonts w:ascii="Times New Roman" w:hAnsi="Times New Roman"/>
          <w:sz w:val="28"/>
          <w:szCs w:val="28"/>
        </w:rPr>
        <w:t>з</w:t>
      </w:r>
      <w:r w:rsidRPr="00685523">
        <w:rPr>
          <w:rFonts w:ascii="Times New Roman" w:hAnsi="Times New Roman"/>
          <w:sz w:val="28"/>
          <w:szCs w:val="28"/>
        </w:rPr>
        <w:t xml:space="preserve">емної кулі. </w:t>
      </w:r>
    </w:p>
    <w:p w14:paraId="5A18A555" w14:textId="77777777" w:rsidR="00D35797" w:rsidRPr="00685523" w:rsidRDefault="002D5775" w:rsidP="0049479C">
      <w:pPr>
        <w:spacing w:after="0" w:line="252" w:lineRule="auto"/>
        <w:ind w:firstLine="720"/>
        <w:jc w:val="both"/>
        <w:rPr>
          <w:rFonts w:ascii="Times New Roman" w:hAnsi="Times New Roman"/>
          <w:sz w:val="28"/>
          <w:szCs w:val="28"/>
        </w:rPr>
      </w:pPr>
      <w:r w:rsidRPr="00685523">
        <w:rPr>
          <w:rFonts w:ascii="Times New Roman" w:hAnsi="Times New Roman"/>
          <w:sz w:val="28"/>
          <w:szCs w:val="28"/>
        </w:rPr>
        <w:t>Синоптичні карти складають чотири рази на добу за спостереженнями о 03, 09, 15 та 21 год. Вони є основою для передбачення доб</w:t>
      </w:r>
      <w:r w:rsidR="00D35797" w:rsidRPr="00685523">
        <w:rPr>
          <w:rFonts w:ascii="Times New Roman" w:hAnsi="Times New Roman"/>
          <w:sz w:val="28"/>
          <w:szCs w:val="28"/>
        </w:rPr>
        <w:t xml:space="preserve">ового прогнозу погоди. </w:t>
      </w:r>
    </w:p>
    <w:p w14:paraId="7E8B9B6C" w14:textId="77777777" w:rsidR="002D5775" w:rsidRPr="00685523" w:rsidRDefault="002D5775" w:rsidP="0049479C">
      <w:pPr>
        <w:spacing w:after="0" w:line="252" w:lineRule="auto"/>
        <w:ind w:firstLine="720"/>
        <w:jc w:val="both"/>
        <w:rPr>
          <w:rFonts w:ascii="Times New Roman" w:hAnsi="Times New Roman"/>
          <w:sz w:val="28"/>
          <w:szCs w:val="28"/>
        </w:rPr>
      </w:pPr>
      <w:r w:rsidRPr="00685523">
        <w:rPr>
          <w:rFonts w:ascii="Times New Roman" w:hAnsi="Times New Roman"/>
          <w:sz w:val="28"/>
          <w:szCs w:val="28"/>
        </w:rPr>
        <w:t xml:space="preserve">На карті погоди </w:t>
      </w:r>
      <w:r w:rsidR="00816CC2" w:rsidRPr="00685523">
        <w:rPr>
          <w:rFonts w:ascii="Times New Roman" w:hAnsi="Times New Roman"/>
          <w:sz w:val="28"/>
          <w:szCs w:val="28"/>
        </w:rPr>
        <w:t>в</w:t>
      </w:r>
      <w:r w:rsidRPr="00685523">
        <w:rPr>
          <w:rFonts w:ascii="Times New Roman" w:hAnsi="Times New Roman"/>
          <w:sz w:val="28"/>
          <w:szCs w:val="28"/>
        </w:rPr>
        <w:t xml:space="preserve"> місці розташування станції позначені круж</w:t>
      </w:r>
      <w:r w:rsidR="00816CC2" w:rsidRPr="00685523">
        <w:rPr>
          <w:rFonts w:ascii="Times New Roman" w:hAnsi="Times New Roman"/>
          <w:sz w:val="28"/>
          <w:szCs w:val="28"/>
        </w:rPr>
        <w:t>еч</w:t>
      </w:r>
      <w:r w:rsidRPr="00685523">
        <w:rPr>
          <w:rFonts w:ascii="Times New Roman" w:hAnsi="Times New Roman"/>
          <w:sz w:val="28"/>
          <w:szCs w:val="28"/>
        </w:rPr>
        <w:t>ки (пуансони) станцій, біля яких вказуються їх індекси (номери), навколо яких наносять значення метеорологічних елементів. Для складання синоптичних карт на них наносять умовні позн</w:t>
      </w:r>
      <w:r w:rsidR="00FB32EE" w:rsidRPr="00685523">
        <w:rPr>
          <w:rFonts w:ascii="Times New Roman" w:hAnsi="Times New Roman"/>
          <w:sz w:val="28"/>
          <w:szCs w:val="28"/>
        </w:rPr>
        <w:t>ачення – синоптичні символи (додаток</w:t>
      </w:r>
      <w:r w:rsidR="00C63D8A" w:rsidRPr="00685523">
        <w:rPr>
          <w:rFonts w:ascii="Times New Roman" w:hAnsi="Times New Roman"/>
          <w:sz w:val="28"/>
          <w:szCs w:val="28"/>
        </w:rPr>
        <w:t xml:space="preserve"> І</w:t>
      </w:r>
      <w:r w:rsidRPr="00685523">
        <w:rPr>
          <w:rFonts w:ascii="Times New Roman" w:hAnsi="Times New Roman"/>
          <w:sz w:val="28"/>
          <w:szCs w:val="28"/>
        </w:rPr>
        <w:t>).</w:t>
      </w:r>
      <w:r w:rsidR="00816CC2" w:rsidRPr="00685523">
        <w:rPr>
          <w:rFonts w:ascii="Times New Roman" w:hAnsi="Times New Roman"/>
          <w:sz w:val="28"/>
          <w:szCs w:val="28"/>
        </w:rPr>
        <w:t xml:space="preserve"> </w:t>
      </w:r>
      <w:r w:rsidR="000217F9" w:rsidRPr="00685523">
        <w:rPr>
          <w:rFonts w:ascii="Times New Roman" w:hAnsi="Times New Roman"/>
          <w:sz w:val="28"/>
          <w:szCs w:val="28"/>
        </w:rPr>
        <w:t xml:space="preserve">  </w:t>
      </w:r>
      <w:r w:rsidRPr="00685523">
        <w:rPr>
          <w:rFonts w:ascii="Times New Roman" w:hAnsi="Times New Roman"/>
          <w:sz w:val="28"/>
          <w:szCs w:val="28"/>
        </w:rPr>
        <w:t xml:space="preserve">Дані символи визначаються за цифрами </w:t>
      </w:r>
      <w:r w:rsidR="00C63D8A" w:rsidRPr="00685523">
        <w:rPr>
          <w:rFonts w:ascii="Times New Roman" w:hAnsi="Times New Roman"/>
          <w:sz w:val="28"/>
          <w:szCs w:val="28"/>
        </w:rPr>
        <w:t xml:space="preserve">коду. Ліва частина рисунка </w:t>
      </w:r>
      <w:r w:rsidRPr="00685523">
        <w:rPr>
          <w:rFonts w:ascii="Times New Roman" w:hAnsi="Times New Roman"/>
          <w:sz w:val="28"/>
          <w:szCs w:val="28"/>
        </w:rPr>
        <w:t>містить символи для нанесення погоди у строки спостережень (ww) за цифр</w:t>
      </w:r>
      <w:r w:rsidR="00D35797" w:rsidRPr="00685523">
        <w:rPr>
          <w:rFonts w:ascii="Times New Roman" w:hAnsi="Times New Roman"/>
          <w:sz w:val="28"/>
          <w:szCs w:val="28"/>
        </w:rPr>
        <w:t>ами коду від 0 до 99</w:t>
      </w:r>
      <w:r w:rsidRPr="00685523">
        <w:rPr>
          <w:rFonts w:ascii="Times New Roman" w:hAnsi="Times New Roman"/>
          <w:sz w:val="28"/>
          <w:szCs w:val="28"/>
        </w:rPr>
        <w:t>.</w:t>
      </w:r>
    </w:p>
    <w:p w14:paraId="4CD66D81" w14:textId="77777777" w:rsidR="000217F9" w:rsidRPr="00685523" w:rsidRDefault="002D5775" w:rsidP="0049479C">
      <w:pPr>
        <w:spacing w:after="0" w:line="252" w:lineRule="auto"/>
        <w:ind w:firstLine="720"/>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b/>
          <w:sz w:val="28"/>
          <w:szCs w:val="28"/>
        </w:rPr>
        <w:t>Права частина</w:t>
      </w:r>
      <w:r w:rsidRPr="00685523">
        <w:rPr>
          <w:rFonts w:ascii="Times New Roman" w:hAnsi="Times New Roman"/>
          <w:sz w:val="28"/>
          <w:szCs w:val="28"/>
        </w:rPr>
        <w:t xml:space="preserve"> – символи для зображення на картах CL, Cм, Cн, W  та N). </w:t>
      </w:r>
      <w:r w:rsidRPr="005D056E">
        <w:rPr>
          <w:rFonts w:ascii="Times New Roman" w:hAnsi="Times New Roman"/>
          <w:sz w:val="28"/>
          <w:szCs w:val="28"/>
        </w:rPr>
        <w:t xml:space="preserve">Для визначення напрямку вітру спостерігач протягом 2 </w:t>
      </w:r>
      <w:r w:rsidR="00CE55BA" w:rsidRPr="005D056E">
        <w:rPr>
          <w:rFonts w:ascii="Times New Roman" w:hAnsi="Times New Roman"/>
          <w:sz w:val="28"/>
          <w:szCs w:val="28"/>
        </w:rPr>
        <w:t xml:space="preserve">год </w:t>
      </w:r>
      <w:r w:rsidRPr="005D056E">
        <w:rPr>
          <w:rFonts w:ascii="Times New Roman" w:hAnsi="Times New Roman"/>
          <w:sz w:val="28"/>
          <w:szCs w:val="28"/>
        </w:rPr>
        <w:t xml:space="preserve">за цифрами коду </w:t>
      </w:r>
      <w:r w:rsidR="005D056E" w:rsidRPr="005D056E">
        <w:rPr>
          <w:rFonts w:ascii="Times New Roman" w:hAnsi="Times New Roman"/>
          <w:sz w:val="28"/>
          <w:szCs w:val="28"/>
        </w:rPr>
        <w:t>від 0 до 9 с</w:t>
      </w:r>
      <w:r w:rsidRPr="005D056E">
        <w:rPr>
          <w:rFonts w:ascii="Times New Roman" w:hAnsi="Times New Roman"/>
          <w:sz w:val="28"/>
          <w:szCs w:val="28"/>
        </w:rPr>
        <w:t xml:space="preserve">трілкою, </w:t>
      </w:r>
      <w:r w:rsidR="000217F9" w:rsidRPr="00685523">
        <w:rPr>
          <w:rFonts w:ascii="Times New Roman" w:hAnsi="Times New Roman"/>
          <w:sz w:val="28"/>
          <w:szCs w:val="28"/>
        </w:rPr>
        <w:t>що спрямована</w:t>
      </w:r>
      <w:r w:rsidRPr="00685523">
        <w:rPr>
          <w:rFonts w:ascii="Times New Roman" w:hAnsi="Times New Roman"/>
          <w:sz w:val="28"/>
          <w:szCs w:val="28"/>
        </w:rPr>
        <w:t xml:space="preserve"> до пуансона станції зі сторони, з якої дме вітер, позначають напрямок вітру. Довжина стрілки в 4</w:t>
      </w:r>
      <w:r w:rsidR="000217F9" w:rsidRPr="00685523">
        <w:rPr>
          <w:rFonts w:ascii="Times New Roman" w:hAnsi="Times New Roman"/>
          <w:sz w:val="28"/>
          <w:szCs w:val="28"/>
        </w:rPr>
        <w:t>-</w:t>
      </w:r>
      <w:r w:rsidRPr="00685523">
        <w:rPr>
          <w:rFonts w:ascii="Times New Roman" w:hAnsi="Times New Roman"/>
          <w:sz w:val="28"/>
          <w:szCs w:val="28"/>
        </w:rPr>
        <w:t>5 разів більш</w:t>
      </w:r>
      <w:r w:rsidR="000217F9" w:rsidRPr="00685523">
        <w:rPr>
          <w:rFonts w:ascii="Times New Roman" w:hAnsi="Times New Roman"/>
          <w:sz w:val="28"/>
          <w:szCs w:val="28"/>
        </w:rPr>
        <w:t>а від</w:t>
      </w:r>
      <w:r w:rsidRPr="00685523">
        <w:rPr>
          <w:rFonts w:ascii="Times New Roman" w:hAnsi="Times New Roman"/>
          <w:sz w:val="28"/>
          <w:szCs w:val="28"/>
        </w:rPr>
        <w:t xml:space="preserve"> круж</w:t>
      </w:r>
      <w:r w:rsidR="000217F9" w:rsidRPr="00685523">
        <w:rPr>
          <w:rFonts w:ascii="Times New Roman" w:hAnsi="Times New Roman"/>
          <w:sz w:val="28"/>
          <w:szCs w:val="28"/>
        </w:rPr>
        <w:t>еч</w:t>
      </w:r>
      <w:r w:rsidRPr="00685523">
        <w:rPr>
          <w:rFonts w:ascii="Times New Roman" w:hAnsi="Times New Roman"/>
          <w:sz w:val="28"/>
          <w:szCs w:val="28"/>
        </w:rPr>
        <w:t>ка станції. Швидкість вітру позначають оперенням стрілки. Одне велике перо – швидкість вітру 3</w:t>
      </w:r>
      <w:r w:rsidR="000217F9" w:rsidRPr="00685523">
        <w:rPr>
          <w:rFonts w:ascii="Times New Roman" w:hAnsi="Times New Roman"/>
          <w:sz w:val="28"/>
          <w:szCs w:val="28"/>
        </w:rPr>
        <w:t>-</w:t>
      </w:r>
      <w:r w:rsidRPr="00685523">
        <w:rPr>
          <w:rFonts w:ascii="Times New Roman" w:hAnsi="Times New Roman"/>
          <w:sz w:val="28"/>
          <w:szCs w:val="28"/>
        </w:rPr>
        <w:t>4 м/с, одне мале – 1</w:t>
      </w:r>
      <w:r w:rsidR="000217F9" w:rsidRPr="00685523">
        <w:rPr>
          <w:rFonts w:ascii="Times New Roman" w:hAnsi="Times New Roman"/>
          <w:sz w:val="28"/>
          <w:szCs w:val="28"/>
        </w:rPr>
        <w:t>-</w:t>
      </w:r>
      <w:r w:rsidRPr="00685523">
        <w:rPr>
          <w:rFonts w:ascii="Times New Roman" w:hAnsi="Times New Roman"/>
          <w:sz w:val="28"/>
          <w:szCs w:val="28"/>
        </w:rPr>
        <w:t xml:space="preserve">2 м/с. Швидкість понад 25 м/с позначається затемненим прямокутником. </w:t>
      </w:r>
    </w:p>
    <w:p w14:paraId="5933BDA9" w14:textId="77777777" w:rsidR="002D5775" w:rsidRPr="00685523" w:rsidRDefault="002D5775" w:rsidP="0049479C">
      <w:pPr>
        <w:spacing w:after="0" w:line="252" w:lineRule="auto"/>
        <w:ind w:firstLine="720"/>
        <w:jc w:val="both"/>
        <w:rPr>
          <w:rFonts w:ascii="Times New Roman" w:eastAsia="Times New Roman" w:hAnsi="Times New Roman"/>
          <w:color w:val="000000"/>
          <w:sz w:val="28"/>
          <w:szCs w:val="28"/>
          <w:lang w:eastAsia="ru-RU"/>
        </w:rPr>
      </w:pPr>
      <w:r w:rsidRPr="00685523">
        <w:rPr>
          <w:rFonts w:ascii="Times New Roman" w:hAnsi="Times New Roman"/>
          <w:sz w:val="28"/>
          <w:szCs w:val="28"/>
        </w:rPr>
        <w:t>Інші метеорологічні елементи наносять цифрами (тиск, температура повітря у строки спостережень, екстремальна температура та температура точки роси – цифрами коду телеграми).</w:t>
      </w:r>
    </w:p>
    <w:p w14:paraId="30FFE765" w14:textId="77777777" w:rsidR="002D5775" w:rsidRPr="00685523" w:rsidRDefault="002D5775" w:rsidP="0049479C">
      <w:pPr>
        <w:spacing w:after="0" w:line="252" w:lineRule="auto"/>
        <w:ind w:firstLine="708"/>
        <w:jc w:val="both"/>
        <w:rPr>
          <w:rFonts w:ascii="Times New Roman" w:hAnsi="Times New Roman"/>
          <w:sz w:val="28"/>
          <w:szCs w:val="28"/>
        </w:rPr>
      </w:pPr>
      <w:r w:rsidRPr="00685523">
        <w:rPr>
          <w:rFonts w:ascii="Times New Roman" w:hAnsi="Times New Roman"/>
          <w:sz w:val="28"/>
          <w:szCs w:val="28"/>
        </w:rPr>
        <w:t xml:space="preserve">Синоптична карта містить інформацію про стан погоди в певний час, а серія таких карт показує зміни стану атмосфери, рух і еволюцію атмосферних процесів, трансформацію </w:t>
      </w:r>
      <w:r w:rsidR="000217F9" w:rsidRPr="00685523">
        <w:rPr>
          <w:rFonts w:ascii="Times New Roman" w:hAnsi="Times New Roman"/>
          <w:sz w:val="28"/>
          <w:szCs w:val="28"/>
        </w:rPr>
        <w:t>та</w:t>
      </w:r>
      <w:r w:rsidRPr="00685523">
        <w:rPr>
          <w:rFonts w:ascii="Times New Roman" w:hAnsi="Times New Roman"/>
          <w:sz w:val="28"/>
          <w:szCs w:val="28"/>
        </w:rPr>
        <w:t xml:space="preserve"> взаємодію повітряних мас. </w:t>
      </w:r>
    </w:p>
    <w:p w14:paraId="645CCFDA" w14:textId="77777777" w:rsidR="002D5775" w:rsidRPr="00685523" w:rsidRDefault="002D5775" w:rsidP="0049479C">
      <w:pPr>
        <w:spacing w:after="0" w:line="252" w:lineRule="auto"/>
        <w:ind w:firstLine="708"/>
        <w:jc w:val="both"/>
        <w:rPr>
          <w:rFonts w:ascii="Times New Roman" w:hAnsi="Times New Roman"/>
          <w:sz w:val="28"/>
          <w:szCs w:val="28"/>
        </w:rPr>
      </w:pPr>
      <w:r w:rsidRPr="00685523">
        <w:rPr>
          <w:rFonts w:ascii="Times New Roman" w:hAnsi="Times New Roman"/>
          <w:i/>
          <w:sz w:val="28"/>
          <w:szCs w:val="28"/>
        </w:rPr>
        <w:t>Порядок складання і читання фактичної погоди з приземних карт (метеорологічних телеграм)</w:t>
      </w:r>
      <w:r w:rsidR="000217F9" w:rsidRPr="00685523">
        <w:rPr>
          <w:rFonts w:ascii="Times New Roman" w:hAnsi="Times New Roman"/>
          <w:i/>
          <w:sz w:val="28"/>
          <w:szCs w:val="28"/>
        </w:rPr>
        <w:t>.</w:t>
      </w:r>
      <w:r w:rsidRPr="00685523">
        <w:rPr>
          <w:rFonts w:ascii="Times New Roman" w:hAnsi="Times New Roman"/>
          <w:sz w:val="28"/>
          <w:szCs w:val="28"/>
        </w:rPr>
        <w:t xml:space="preserve"> Гідрометеорологічні дані отримують з </w:t>
      </w:r>
      <w:r w:rsidR="000217F9" w:rsidRPr="00685523">
        <w:rPr>
          <w:rFonts w:ascii="Times New Roman" w:hAnsi="Times New Roman"/>
          <w:sz w:val="28"/>
          <w:szCs w:val="28"/>
        </w:rPr>
        <w:t xml:space="preserve">              </w:t>
      </w:r>
      <w:r w:rsidRPr="00685523">
        <w:rPr>
          <w:rFonts w:ascii="Times New Roman" w:hAnsi="Times New Roman"/>
          <w:sz w:val="28"/>
          <w:szCs w:val="28"/>
        </w:rPr>
        <w:t xml:space="preserve">усіх доступних районів Землі </w:t>
      </w:r>
      <w:r w:rsidR="000217F9" w:rsidRPr="00685523">
        <w:rPr>
          <w:rFonts w:ascii="Times New Roman" w:hAnsi="Times New Roman"/>
          <w:sz w:val="28"/>
          <w:szCs w:val="28"/>
        </w:rPr>
        <w:t>та</w:t>
      </w:r>
      <w:r w:rsidRPr="00685523">
        <w:rPr>
          <w:rFonts w:ascii="Times New Roman" w:hAnsi="Times New Roman"/>
          <w:sz w:val="28"/>
          <w:szCs w:val="28"/>
        </w:rPr>
        <w:t xml:space="preserve"> всіма можливими способами. На кожній метеостанції в </w:t>
      </w:r>
      <w:r w:rsidR="000217F9" w:rsidRPr="00685523">
        <w:rPr>
          <w:rFonts w:ascii="Times New Roman" w:hAnsi="Times New Roman"/>
          <w:sz w:val="28"/>
          <w:szCs w:val="28"/>
        </w:rPr>
        <w:t>суворо</w:t>
      </w:r>
      <w:r w:rsidRPr="00685523">
        <w:rPr>
          <w:rFonts w:ascii="Times New Roman" w:hAnsi="Times New Roman"/>
          <w:sz w:val="28"/>
          <w:szCs w:val="28"/>
        </w:rPr>
        <w:t xml:space="preserve"> визначені терміни метеорологи-спостерігачі </w:t>
      </w:r>
      <w:r w:rsidR="000217F9" w:rsidRPr="00685523">
        <w:rPr>
          <w:rFonts w:ascii="Times New Roman" w:hAnsi="Times New Roman"/>
          <w:sz w:val="28"/>
          <w:szCs w:val="28"/>
        </w:rPr>
        <w:t xml:space="preserve">  </w:t>
      </w:r>
      <w:r w:rsidRPr="00685523">
        <w:rPr>
          <w:rFonts w:ascii="Times New Roman" w:hAnsi="Times New Roman"/>
          <w:sz w:val="28"/>
          <w:szCs w:val="28"/>
        </w:rPr>
        <w:t>вимірюють t, вологість повітря, атмосферний тиск, швидкість і напрям</w:t>
      </w:r>
      <w:r w:rsidR="000217F9" w:rsidRPr="00685523">
        <w:rPr>
          <w:rFonts w:ascii="Times New Roman" w:hAnsi="Times New Roman"/>
          <w:sz w:val="28"/>
          <w:szCs w:val="28"/>
        </w:rPr>
        <w:t>ок</w:t>
      </w:r>
      <w:r w:rsidRPr="00685523">
        <w:rPr>
          <w:rFonts w:ascii="Times New Roman" w:hAnsi="Times New Roman"/>
          <w:sz w:val="28"/>
          <w:szCs w:val="28"/>
        </w:rPr>
        <w:t xml:space="preserve"> вітру, </w:t>
      </w:r>
      <w:r w:rsidR="000217F9" w:rsidRPr="00685523">
        <w:rPr>
          <w:rFonts w:ascii="Times New Roman" w:hAnsi="Times New Roman"/>
          <w:sz w:val="28"/>
          <w:szCs w:val="28"/>
        </w:rPr>
        <w:t xml:space="preserve">  </w:t>
      </w:r>
      <w:r w:rsidRPr="00685523">
        <w:rPr>
          <w:rFonts w:ascii="Times New Roman" w:hAnsi="Times New Roman"/>
          <w:sz w:val="28"/>
          <w:szCs w:val="28"/>
        </w:rPr>
        <w:t>визначають вид і кількість опадів, фіксують наявність метеоявищ, форму і кількість хмар, оцінюють висоту їх нижньої межі, горизонтальну дальність видимості.</w:t>
      </w:r>
    </w:p>
    <w:p w14:paraId="579EC6F2" w14:textId="77777777" w:rsidR="00781008" w:rsidRPr="00685523" w:rsidRDefault="002D5775" w:rsidP="0049479C">
      <w:pPr>
        <w:spacing w:after="0" w:line="252" w:lineRule="auto"/>
        <w:ind w:firstLine="708"/>
        <w:jc w:val="both"/>
        <w:rPr>
          <w:rFonts w:ascii="Times New Roman" w:hAnsi="Times New Roman"/>
          <w:sz w:val="28"/>
          <w:szCs w:val="28"/>
        </w:rPr>
      </w:pPr>
      <w:r w:rsidRPr="00685523">
        <w:rPr>
          <w:rFonts w:ascii="Times New Roman" w:hAnsi="Times New Roman"/>
          <w:sz w:val="28"/>
          <w:szCs w:val="28"/>
        </w:rPr>
        <w:t>Результати спостережень записують</w:t>
      </w:r>
      <w:r w:rsidR="000217F9" w:rsidRPr="00685523">
        <w:rPr>
          <w:rFonts w:ascii="Times New Roman" w:hAnsi="Times New Roman"/>
          <w:sz w:val="28"/>
          <w:szCs w:val="28"/>
        </w:rPr>
        <w:t xml:space="preserve"> у</w:t>
      </w:r>
      <w:r w:rsidRPr="00685523">
        <w:rPr>
          <w:rFonts w:ascii="Times New Roman" w:hAnsi="Times New Roman"/>
          <w:sz w:val="28"/>
          <w:szCs w:val="28"/>
        </w:rPr>
        <w:t xml:space="preserve"> спеціальний журнал, </w:t>
      </w:r>
      <w:r w:rsidR="000217F9" w:rsidRPr="00685523">
        <w:rPr>
          <w:rFonts w:ascii="Times New Roman" w:hAnsi="Times New Roman"/>
          <w:sz w:val="28"/>
          <w:szCs w:val="28"/>
        </w:rPr>
        <w:t>передають</w:t>
      </w:r>
      <w:r w:rsidRPr="00685523">
        <w:rPr>
          <w:rFonts w:ascii="Times New Roman" w:hAnsi="Times New Roman"/>
          <w:sz w:val="28"/>
          <w:szCs w:val="28"/>
        </w:rPr>
        <w:t xml:space="preserve"> мов</w:t>
      </w:r>
      <w:r w:rsidR="000217F9" w:rsidRPr="00685523">
        <w:rPr>
          <w:rFonts w:ascii="Times New Roman" w:hAnsi="Times New Roman"/>
          <w:sz w:val="28"/>
          <w:szCs w:val="28"/>
        </w:rPr>
        <w:t>ою</w:t>
      </w:r>
      <w:r w:rsidRPr="00685523">
        <w:rPr>
          <w:rFonts w:ascii="Times New Roman" w:hAnsi="Times New Roman"/>
          <w:sz w:val="28"/>
          <w:szCs w:val="28"/>
        </w:rPr>
        <w:t xml:space="preserve"> міжнародного цифрового коду</w:t>
      </w:r>
      <w:r w:rsidR="000217F9" w:rsidRPr="00685523">
        <w:rPr>
          <w:rFonts w:ascii="Times New Roman" w:hAnsi="Times New Roman"/>
          <w:sz w:val="28"/>
          <w:szCs w:val="28"/>
        </w:rPr>
        <w:t xml:space="preserve"> й</w:t>
      </w:r>
      <w:r w:rsidRPr="00685523">
        <w:rPr>
          <w:rFonts w:ascii="Times New Roman" w:hAnsi="Times New Roman"/>
          <w:sz w:val="28"/>
          <w:szCs w:val="28"/>
        </w:rPr>
        <w:t xml:space="preserve"> у вигляді телеграми в певний час доби відправляю</w:t>
      </w:r>
      <w:r w:rsidR="000217F9" w:rsidRPr="00685523">
        <w:rPr>
          <w:rFonts w:ascii="Times New Roman" w:hAnsi="Times New Roman"/>
          <w:sz w:val="28"/>
          <w:szCs w:val="28"/>
        </w:rPr>
        <w:t>ть на</w:t>
      </w:r>
      <w:r w:rsidRPr="00685523">
        <w:rPr>
          <w:rFonts w:ascii="Times New Roman" w:hAnsi="Times New Roman"/>
          <w:sz w:val="28"/>
          <w:szCs w:val="28"/>
        </w:rPr>
        <w:t xml:space="preserve"> встановлені для кожної станції адреси. </w:t>
      </w:r>
      <w:r w:rsidR="000217F9" w:rsidRPr="00685523">
        <w:rPr>
          <w:rFonts w:ascii="Times New Roman" w:hAnsi="Times New Roman"/>
          <w:sz w:val="28"/>
          <w:szCs w:val="28"/>
        </w:rPr>
        <w:t>Основними</w:t>
      </w:r>
      <w:r w:rsidRPr="00685523">
        <w:rPr>
          <w:rFonts w:ascii="Times New Roman" w:hAnsi="Times New Roman"/>
          <w:sz w:val="28"/>
          <w:szCs w:val="28"/>
        </w:rPr>
        <w:t xml:space="preserve"> документами при кодуванні </w:t>
      </w:r>
      <w:r w:rsidR="000217F9" w:rsidRPr="00685523">
        <w:rPr>
          <w:rFonts w:ascii="Times New Roman" w:hAnsi="Times New Roman"/>
          <w:sz w:val="28"/>
          <w:szCs w:val="28"/>
        </w:rPr>
        <w:t>та</w:t>
      </w:r>
      <w:r w:rsidRPr="00685523">
        <w:rPr>
          <w:rFonts w:ascii="Times New Roman" w:hAnsi="Times New Roman"/>
          <w:sz w:val="28"/>
          <w:szCs w:val="28"/>
        </w:rPr>
        <w:t xml:space="preserve"> дешифр</w:t>
      </w:r>
      <w:r w:rsidR="000217F9" w:rsidRPr="00685523">
        <w:rPr>
          <w:rFonts w:ascii="Times New Roman" w:hAnsi="Times New Roman"/>
          <w:sz w:val="28"/>
          <w:szCs w:val="28"/>
        </w:rPr>
        <w:t>у</w:t>
      </w:r>
      <w:r w:rsidRPr="00685523">
        <w:rPr>
          <w:rFonts w:ascii="Times New Roman" w:hAnsi="Times New Roman"/>
          <w:sz w:val="28"/>
          <w:szCs w:val="28"/>
        </w:rPr>
        <w:t>ванні інформації про погоду з наземних і суднових метеорологічних</w:t>
      </w:r>
      <w:r w:rsidR="00B56667" w:rsidRPr="00685523">
        <w:t xml:space="preserve"> </w:t>
      </w:r>
      <w:r w:rsidR="00B56667" w:rsidRPr="00685523">
        <w:rPr>
          <w:rFonts w:ascii="Times New Roman" w:hAnsi="Times New Roman"/>
          <w:sz w:val="28"/>
          <w:szCs w:val="28"/>
        </w:rPr>
        <w:t>станцій є код КН-01 з а</w:t>
      </w:r>
      <w:r w:rsidR="008A6516">
        <w:rPr>
          <w:rFonts w:ascii="Times New Roman" w:hAnsi="Times New Roman"/>
          <w:sz w:val="28"/>
          <w:szCs w:val="28"/>
        </w:rPr>
        <w:t>е</w:t>
      </w:r>
      <w:r w:rsidR="00D35797" w:rsidRPr="00685523">
        <w:rPr>
          <w:rFonts w:ascii="Times New Roman" w:hAnsi="Times New Roman"/>
          <w:sz w:val="28"/>
          <w:szCs w:val="28"/>
        </w:rPr>
        <w:t>рологічних станцій – код КН-04</w:t>
      </w:r>
      <w:r w:rsidR="00FB32EE" w:rsidRPr="00685523">
        <w:rPr>
          <w:rFonts w:ascii="Times New Roman" w:hAnsi="Times New Roman"/>
          <w:sz w:val="28"/>
          <w:szCs w:val="28"/>
        </w:rPr>
        <w:t xml:space="preserve"> (додаток </w:t>
      </w:r>
      <w:r w:rsidR="00631954" w:rsidRPr="00685523">
        <w:rPr>
          <w:rFonts w:ascii="Times New Roman" w:hAnsi="Times New Roman"/>
          <w:sz w:val="28"/>
          <w:szCs w:val="28"/>
        </w:rPr>
        <w:t>Й</w:t>
      </w:r>
      <w:r w:rsidR="00FB32EE" w:rsidRPr="00685523">
        <w:rPr>
          <w:rFonts w:ascii="Times New Roman" w:hAnsi="Times New Roman"/>
          <w:sz w:val="28"/>
          <w:szCs w:val="28"/>
        </w:rPr>
        <w:t>)</w:t>
      </w:r>
      <w:r w:rsidR="00D35797" w:rsidRPr="00685523">
        <w:rPr>
          <w:rFonts w:ascii="Times New Roman" w:hAnsi="Times New Roman"/>
          <w:sz w:val="28"/>
          <w:szCs w:val="28"/>
        </w:rPr>
        <w:t>.</w:t>
      </w:r>
    </w:p>
    <w:p w14:paraId="01430936" w14:textId="77777777" w:rsidR="002D5775" w:rsidRPr="00685523" w:rsidRDefault="002B0EBF" w:rsidP="0049479C">
      <w:pPr>
        <w:spacing w:after="0" w:line="240" w:lineRule="auto"/>
        <w:ind w:left="708" w:firstLine="1"/>
        <w:jc w:val="both"/>
        <w:outlineLvl w:val="1"/>
        <w:rPr>
          <w:rFonts w:ascii="Times New Roman" w:hAnsi="Times New Roman"/>
          <w:sz w:val="28"/>
          <w:szCs w:val="28"/>
        </w:rPr>
      </w:pPr>
      <w:r w:rsidRPr="00685523">
        <w:rPr>
          <w:rFonts w:ascii="Times New Roman" w:hAnsi="Times New Roman"/>
          <w:sz w:val="28"/>
          <w:szCs w:val="28"/>
        </w:rPr>
        <w:lastRenderedPageBreak/>
        <w:t>Таблиця 22</w:t>
      </w:r>
      <w:r w:rsidR="002D5775" w:rsidRPr="00685523">
        <w:t xml:space="preserve"> </w:t>
      </w:r>
      <w:r w:rsidR="002D5775" w:rsidRPr="00685523">
        <w:rPr>
          <w:rFonts w:ascii="Times New Roman" w:hAnsi="Times New Roman"/>
          <w:sz w:val="28"/>
          <w:szCs w:val="28"/>
        </w:rPr>
        <w:t>– Схема коду КН-01 метеорологічної телеграми</w:t>
      </w:r>
    </w:p>
    <w:p w14:paraId="03C50130" w14:textId="77777777" w:rsidR="00C4646D" w:rsidRPr="00685523" w:rsidRDefault="00C4646D" w:rsidP="00631954">
      <w:pPr>
        <w:spacing w:after="0" w:line="240" w:lineRule="auto"/>
        <w:ind w:left="708" w:firstLine="708"/>
        <w:outlineLvl w:val="1"/>
        <w:rPr>
          <w:rFonts w:ascii="Times New Roman" w:hAnsi="Times New Roman"/>
          <w:sz w:val="28"/>
          <w:szCs w:val="28"/>
        </w:rPr>
      </w:pPr>
    </w:p>
    <w:tbl>
      <w:tblPr>
        <w:tblpPr w:leftFromText="180" w:rightFromText="180" w:vertAnchor="text" w:tblpX="92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6785"/>
      </w:tblGrid>
      <w:tr w:rsidR="002D5775" w:rsidRPr="00685523" w14:paraId="32C801E6" w14:textId="77777777" w:rsidTr="0049479C">
        <w:trPr>
          <w:trHeight w:val="324"/>
        </w:trPr>
        <w:tc>
          <w:tcPr>
            <w:tcW w:w="1545" w:type="dxa"/>
            <w:tcBorders>
              <w:top w:val="single" w:sz="4" w:space="0" w:color="auto"/>
              <w:left w:val="single" w:sz="4" w:space="0" w:color="auto"/>
              <w:bottom w:val="single" w:sz="4" w:space="0" w:color="auto"/>
              <w:right w:val="single" w:sz="4" w:space="0" w:color="auto"/>
            </w:tcBorders>
            <w:hideMark/>
          </w:tcPr>
          <w:p w14:paraId="37CB3421"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Номер групи</w:t>
            </w:r>
          </w:p>
        </w:tc>
        <w:tc>
          <w:tcPr>
            <w:tcW w:w="6785" w:type="dxa"/>
            <w:tcBorders>
              <w:top w:val="single" w:sz="4" w:space="0" w:color="auto"/>
              <w:left w:val="single" w:sz="4" w:space="0" w:color="auto"/>
              <w:bottom w:val="single" w:sz="4" w:space="0" w:color="auto"/>
              <w:right w:val="single" w:sz="4" w:space="0" w:color="auto"/>
            </w:tcBorders>
            <w:hideMark/>
          </w:tcPr>
          <w:p w14:paraId="099BA2FA"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Літери коду</w:t>
            </w:r>
          </w:p>
        </w:tc>
      </w:tr>
      <w:tr w:rsidR="002D5775" w:rsidRPr="00685523" w14:paraId="488AAA99" w14:textId="77777777" w:rsidTr="0049479C">
        <w:trPr>
          <w:trHeight w:val="156"/>
        </w:trPr>
        <w:tc>
          <w:tcPr>
            <w:tcW w:w="1545" w:type="dxa"/>
            <w:tcBorders>
              <w:top w:val="single" w:sz="4" w:space="0" w:color="auto"/>
              <w:left w:val="single" w:sz="4" w:space="0" w:color="auto"/>
              <w:bottom w:val="single" w:sz="4" w:space="0" w:color="auto"/>
              <w:right w:val="single" w:sz="4" w:space="0" w:color="auto"/>
            </w:tcBorders>
            <w:hideMark/>
          </w:tcPr>
          <w:p w14:paraId="3DFDAD6C"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0</w:t>
            </w:r>
          </w:p>
        </w:tc>
        <w:tc>
          <w:tcPr>
            <w:tcW w:w="6785" w:type="dxa"/>
            <w:tcBorders>
              <w:top w:val="single" w:sz="4" w:space="0" w:color="auto"/>
              <w:left w:val="single" w:sz="4" w:space="0" w:color="auto"/>
              <w:bottom w:val="single" w:sz="4" w:space="0" w:color="auto"/>
              <w:right w:val="single" w:sz="4" w:space="0" w:color="auto"/>
            </w:tcBorders>
            <w:hideMark/>
          </w:tcPr>
          <w:p w14:paraId="47F2CC0B"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УУGмGм</w:t>
            </w:r>
          </w:p>
        </w:tc>
      </w:tr>
      <w:tr w:rsidR="002D5775" w:rsidRPr="00685523" w14:paraId="0DBD2EBA" w14:textId="77777777" w:rsidTr="0049479C">
        <w:trPr>
          <w:trHeight w:val="132"/>
        </w:trPr>
        <w:tc>
          <w:tcPr>
            <w:tcW w:w="1545" w:type="dxa"/>
            <w:tcBorders>
              <w:top w:val="single" w:sz="4" w:space="0" w:color="auto"/>
              <w:left w:val="single" w:sz="4" w:space="0" w:color="auto"/>
              <w:bottom w:val="single" w:sz="4" w:space="0" w:color="auto"/>
              <w:right w:val="single" w:sz="4" w:space="0" w:color="auto"/>
            </w:tcBorders>
            <w:hideMark/>
          </w:tcPr>
          <w:p w14:paraId="0ABF78F1"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1</w:t>
            </w:r>
          </w:p>
        </w:tc>
        <w:tc>
          <w:tcPr>
            <w:tcW w:w="6785" w:type="dxa"/>
            <w:tcBorders>
              <w:top w:val="single" w:sz="4" w:space="0" w:color="auto"/>
              <w:left w:val="single" w:sz="4" w:space="0" w:color="auto"/>
              <w:bottom w:val="single" w:sz="4" w:space="0" w:color="auto"/>
              <w:right w:val="single" w:sz="4" w:space="0" w:color="auto"/>
            </w:tcBorders>
            <w:hideMark/>
          </w:tcPr>
          <w:p w14:paraId="6E8F625B"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IIiii</w:t>
            </w:r>
          </w:p>
        </w:tc>
      </w:tr>
      <w:tr w:rsidR="002D5775" w:rsidRPr="00685523" w14:paraId="03666877" w14:textId="77777777" w:rsidTr="0049479C">
        <w:trPr>
          <w:trHeight w:val="168"/>
        </w:trPr>
        <w:tc>
          <w:tcPr>
            <w:tcW w:w="1545" w:type="dxa"/>
            <w:tcBorders>
              <w:top w:val="single" w:sz="4" w:space="0" w:color="auto"/>
              <w:left w:val="single" w:sz="4" w:space="0" w:color="auto"/>
              <w:bottom w:val="single" w:sz="4" w:space="0" w:color="auto"/>
              <w:right w:val="single" w:sz="4" w:space="0" w:color="auto"/>
            </w:tcBorders>
            <w:hideMark/>
          </w:tcPr>
          <w:p w14:paraId="2DB65E2D"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2</w:t>
            </w:r>
          </w:p>
        </w:tc>
        <w:tc>
          <w:tcPr>
            <w:tcW w:w="6785" w:type="dxa"/>
            <w:tcBorders>
              <w:top w:val="single" w:sz="4" w:space="0" w:color="auto"/>
              <w:left w:val="single" w:sz="4" w:space="0" w:color="auto"/>
              <w:bottom w:val="single" w:sz="4" w:space="0" w:color="auto"/>
              <w:right w:val="single" w:sz="4" w:space="0" w:color="auto"/>
            </w:tcBorders>
            <w:hideMark/>
          </w:tcPr>
          <w:p w14:paraId="4847BE90"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Nddfмfм</w:t>
            </w:r>
          </w:p>
        </w:tc>
      </w:tr>
      <w:tr w:rsidR="002D5775" w:rsidRPr="00685523" w14:paraId="7F9018BA" w14:textId="77777777" w:rsidTr="0049479C">
        <w:trPr>
          <w:trHeight w:val="96"/>
        </w:trPr>
        <w:tc>
          <w:tcPr>
            <w:tcW w:w="1545" w:type="dxa"/>
            <w:tcBorders>
              <w:top w:val="single" w:sz="4" w:space="0" w:color="auto"/>
              <w:left w:val="single" w:sz="4" w:space="0" w:color="auto"/>
              <w:bottom w:val="single" w:sz="4" w:space="0" w:color="auto"/>
              <w:right w:val="single" w:sz="4" w:space="0" w:color="auto"/>
            </w:tcBorders>
            <w:hideMark/>
          </w:tcPr>
          <w:p w14:paraId="0AC26205"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3</w:t>
            </w:r>
          </w:p>
        </w:tc>
        <w:tc>
          <w:tcPr>
            <w:tcW w:w="6785" w:type="dxa"/>
            <w:tcBorders>
              <w:top w:val="single" w:sz="4" w:space="0" w:color="auto"/>
              <w:left w:val="single" w:sz="4" w:space="0" w:color="auto"/>
              <w:bottom w:val="single" w:sz="4" w:space="0" w:color="auto"/>
              <w:right w:val="single" w:sz="4" w:space="0" w:color="auto"/>
            </w:tcBorders>
            <w:hideMark/>
          </w:tcPr>
          <w:p w14:paraId="5E37038D"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VVwwW</w:t>
            </w:r>
          </w:p>
        </w:tc>
      </w:tr>
      <w:tr w:rsidR="002D5775" w:rsidRPr="00685523" w14:paraId="2AD4D7D5" w14:textId="77777777" w:rsidTr="0049479C">
        <w:trPr>
          <w:trHeight w:val="168"/>
        </w:trPr>
        <w:tc>
          <w:tcPr>
            <w:tcW w:w="1545" w:type="dxa"/>
            <w:tcBorders>
              <w:top w:val="single" w:sz="4" w:space="0" w:color="auto"/>
              <w:left w:val="single" w:sz="4" w:space="0" w:color="auto"/>
              <w:bottom w:val="single" w:sz="4" w:space="0" w:color="auto"/>
              <w:right w:val="single" w:sz="4" w:space="0" w:color="auto"/>
            </w:tcBorders>
            <w:hideMark/>
          </w:tcPr>
          <w:p w14:paraId="561195F9"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4</w:t>
            </w:r>
          </w:p>
        </w:tc>
        <w:tc>
          <w:tcPr>
            <w:tcW w:w="6785" w:type="dxa"/>
            <w:tcBorders>
              <w:top w:val="single" w:sz="4" w:space="0" w:color="auto"/>
              <w:left w:val="single" w:sz="4" w:space="0" w:color="auto"/>
              <w:bottom w:val="single" w:sz="4" w:space="0" w:color="auto"/>
              <w:right w:val="single" w:sz="4" w:space="0" w:color="auto"/>
            </w:tcBorders>
            <w:hideMark/>
          </w:tcPr>
          <w:p w14:paraId="7BB35BC7"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PPPTT</w:t>
            </w:r>
          </w:p>
        </w:tc>
      </w:tr>
      <w:tr w:rsidR="002D5775" w:rsidRPr="00685523" w14:paraId="7F4644B4" w14:textId="77777777" w:rsidTr="0049479C">
        <w:trPr>
          <w:trHeight w:val="156"/>
        </w:trPr>
        <w:tc>
          <w:tcPr>
            <w:tcW w:w="1545" w:type="dxa"/>
            <w:tcBorders>
              <w:top w:val="single" w:sz="4" w:space="0" w:color="auto"/>
              <w:left w:val="single" w:sz="4" w:space="0" w:color="auto"/>
              <w:bottom w:val="single" w:sz="4" w:space="0" w:color="auto"/>
              <w:right w:val="single" w:sz="4" w:space="0" w:color="auto"/>
            </w:tcBorders>
            <w:hideMark/>
          </w:tcPr>
          <w:p w14:paraId="4268C7A4"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5</w:t>
            </w:r>
          </w:p>
        </w:tc>
        <w:tc>
          <w:tcPr>
            <w:tcW w:w="6785" w:type="dxa"/>
            <w:tcBorders>
              <w:top w:val="single" w:sz="4" w:space="0" w:color="auto"/>
              <w:left w:val="single" w:sz="4" w:space="0" w:color="auto"/>
              <w:bottom w:val="single" w:sz="4" w:space="0" w:color="auto"/>
              <w:right w:val="single" w:sz="4" w:space="0" w:color="auto"/>
            </w:tcBorders>
            <w:hideMark/>
          </w:tcPr>
          <w:p w14:paraId="48BFC06F"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N</w:t>
            </w:r>
            <w:r w:rsidRPr="00685523">
              <w:rPr>
                <w:rFonts w:ascii="Times New Roman" w:hAnsi="Times New Roman"/>
                <w:sz w:val="28"/>
                <w:szCs w:val="28"/>
                <w:vertAlign w:val="subscript"/>
              </w:rPr>
              <w:t>h</w:t>
            </w:r>
            <w:r w:rsidRPr="00685523">
              <w:rPr>
                <w:rFonts w:ascii="Times New Roman" w:hAnsi="Times New Roman"/>
                <w:sz w:val="28"/>
                <w:szCs w:val="28"/>
              </w:rPr>
              <w:t>C</w:t>
            </w:r>
            <w:r w:rsidRPr="00685523">
              <w:rPr>
                <w:rFonts w:ascii="Times New Roman" w:hAnsi="Times New Roman"/>
                <w:sz w:val="28"/>
                <w:szCs w:val="28"/>
                <w:vertAlign w:val="subscript"/>
              </w:rPr>
              <w:t>L</w:t>
            </w:r>
            <w:r w:rsidRPr="00685523">
              <w:rPr>
                <w:rFonts w:ascii="Times New Roman" w:hAnsi="Times New Roman"/>
                <w:sz w:val="28"/>
                <w:szCs w:val="28"/>
              </w:rPr>
              <w:t>hCмCн</w:t>
            </w:r>
          </w:p>
        </w:tc>
      </w:tr>
      <w:tr w:rsidR="002D5775" w:rsidRPr="00685523" w14:paraId="3826EF89" w14:textId="77777777" w:rsidTr="0049479C">
        <w:trPr>
          <w:trHeight w:val="168"/>
        </w:trPr>
        <w:tc>
          <w:tcPr>
            <w:tcW w:w="1545" w:type="dxa"/>
            <w:tcBorders>
              <w:top w:val="single" w:sz="4" w:space="0" w:color="auto"/>
              <w:left w:val="single" w:sz="4" w:space="0" w:color="auto"/>
              <w:bottom w:val="single" w:sz="4" w:space="0" w:color="auto"/>
              <w:right w:val="single" w:sz="4" w:space="0" w:color="auto"/>
            </w:tcBorders>
            <w:hideMark/>
          </w:tcPr>
          <w:p w14:paraId="45C69A30"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6</w:t>
            </w:r>
          </w:p>
        </w:tc>
        <w:tc>
          <w:tcPr>
            <w:tcW w:w="6785" w:type="dxa"/>
            <w:tcBorders>
              <w:top w:val="single" w:sz="4" w:space="0" w:color="auto"/>
              <w:left w:val="single" w:sz="4" w:space="0" w:color="auto"/>
              <w:bottom w:val="single" w:sz="4" w:space="0" w:color="auto"/>
              <w:right w:val="single" w:sz="4" w:space="0" w:color="auto"/>
            </w:tcBorders>
            <w:hideMark/>
          </w:tcPr>
          <w:p w14:paraId="6F15F362"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TdTdaPP</w:t>
            </w:r>
          </w:p>
        </w:tc>
      </w:tr>
      <w:tr w:rsidR="002D5775" w:rsidRPr="00685523" w14:paraId="102D6DBD" w14:textId="77777777" w:rsidTr="0049479C">
        <w:trPr>
          <w:trHeight w:val="89"/>
        </w:trPr>
        <w:tc>
          <w:tcPr>
            <w:tcW w:w="1545" w:type="dxa"/>
            <w:tcBorders>
              <w:top w:val="single" w:sz="4" w:space="0" w:color="auto"/>
              <w:left w:val="single" w:sz="4" w:space="0" w:color="auto"/>
              <w:bottom w:val="single" w:sz="4" w:space="0" w:color="auto"/>
              <w:right w:val="single" w:sz="4" w:space="0" w:color="auto"/>
            </w:tcBorders>
            <w:hideMark/>
          </w:tcPr>
          <w:p w14:paraId="48C03B34"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7</w:t>
            </w:r>
          </w:p>
        </w:tc>
        <w:tc>
          <w:tcPr>
            <w:tcW w:w="6785" w:type="dxa"/>
            <w:tcBorders>
              <w:top w:val="single" w:sz="4" w:space="0" w:color="auto"/>
              <w:left w:val="single" w:sz="4" w:space="0" w:color="auto"/>
              <w:bottom w:val="single" w:sz="4" w:space="0" w:color="auto"/>
              <w:right w:val="single" w:sz="4" w:space="0" w:color="auto"/>
            </w:tcBorders>
            <w:hideMark/>
          </w:tcPr>
          <w:p w14:paraId="11AC0AF7" w14:textId="77777777" w:rsidR="002D5775" w:rsidRPr="00685523" w:rsidRDefault="002D5775" w:rsidP="0049479C">
            <w:pPr>
              <w:spacing w:after="0" w:line="240" w:lineRule="auto"/>
              <w:jc w:val="center"/>
              <w:outlineLvl w:val="1"/>
              <w:rPr>
                <w:rFonts w:ascii="Times New Roman" w:hAnsi="Times New Roman"/>
                <w:sz w:val="28"/>
                <w:szCs w:val="28"/>
              </w:rPr>
            </w:pPr>
            <w:r w:rsidRPr="00685523">
              <w:rPr>
                <w:rFonts w:ascii="Times New Roman" w:hAnsi="Times New Roman"/>
                <w:sz w:val="28"/>
                <w:szCs w:val="28"/>
              </w:rPr>
              <w:t>7RRTeTe</w:t>
            </w:r>
          </w:p>
        </w:tc>
      </w:tr>
    </w:tbl>
    <w:p w14:paraId="39D7B47E" w14:textId="77777777" w:rsidR="00781008" w:rsidRPr="00685523" w:rsidRDefault="0049479C"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br w:type="textWrapping" w:clear="all"/>
      </w:r>
    </w:p>
    <w:p w14:paraId="23340E88"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Складання метеотелеграм проводиться так</w:t>
      </w:r>
      <w:r w:rsidR="0049479C" w:rsidRPr="00685523">
        <w:rPr>
          <w:rFonts w:ascii="Times New Roman" w:hAnsi="Times New Roman"/>
          <w:sz w:val="28"/>
          <w:szCs w:val="28"/>
        </w:rPr>
        <w:t>им чином</w:t>
      </w:r>
      <w:r w:rsidRPr="00685523">
        <w:rPr>
          <w:rFonts w:ascii="Times New Roman" w:hAnsi="Times New Roman"/>
          <w:sz w:val="28"/>
          <w:szCs w:val="28"/>
        </w:rPr>
        <w:t>:</w:t>
      </w:r>
    </w:p>
    <w:p w14:paraId="1F1E3932" w14:textId="77777777" w:rsidR="002D5775" w:rsidRPr="00685523" w:rsidRDefault="002D5775" w:rsidP="002D5775">
      <w:pPr>
        <w:spacing w:after="0" w:line="240" w:lineRule="auto"/>
        <w:ind w:firstLine="708"/>
        <w:jc w:val="both"/>
        <w:rPr>
          <w:rFonts w:ascii="Times New Roman" w:hAnsi="Times New Roman"/>
          <w:b/>
          <w:sz w:val="28"/>
          <w:szCs w:val="28"/>
        </w:rPr>
      </w:pPr>
      <w:r w:rsidRPr="00685523">
        <w:rPr>
          <w:rFonts w:ascii="Times New Roman" w:hAnsi="Times New Roman"/>
          <w:b/>
          <w:sz w:val="28"/>
          <w:szCs w:val="28"/>
        </w:rPr>
        <w:t xml:space="preserve">0 Група УУGG УУ – число місяця; </w:t>
      </w:r>
    </w:p>
    <w:p w14:paraId="6584F912"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GG – строк спостереження в годинах. Місяць і рік не вказують. Наприклад, 19 січня о 03 годині та 9 числа о 21 год провели спостереження за погодою. Їх записують так: 1903; 0921. </w:t>
      </w:r>
    </w:p>
    <w:p w14:paraId="39541370" w14:textId="77777777" w:rsidR="002D5775" w:rsidRPr="00685523" w:rsidRDefault="002D5775" w:rsidP="002D5775">
      <w:pPr>
        <w:spacing w:after="0" w:line="240" w:lineRule="auto"/>
        <w:ind w:firstLine="708"/>
        <w:jc w:val="both"/>
        <w:rPr>
          <w:rFonts w:ascii="Times New Roman" w:hAnsi="Times New Roman"/>
          <w:color w:val="FF0000"/>
          <w:sz w:val="28"/>
          <w:szCs w:val="28"/>
        </w:rPr>
      </w:pPr>
      <w:r w:rsidRPr="00685523">
        <w:rPr>
          <w:rFonts w:ascii="Times New Roman" w:hAnsi="Times New Roman"/>
          <w:b/>
          <w:sz w:val="28"/>
          <w:szCs w:val="28"/>
        </w:rPr>
        <w:t>1 група ІІііі ІІ</w:t>
      </w:r>
      <w:r w:rsidRPr="00685523">
        <w:rPr>
          <w:rFonts w:ascii="Times New Roman" w:hAnsi="Times New Roman"/>
          <w:sz w:val="28"/>
          <w:szCs w:val="28"/>
        </w:rPr>
        <w:t xml:space="preserve"> – номер міжнародного регіону, в якому знаходиться метеорологічна станція; ііі – міжнародний індексний номер метеорологічної станції. </w:t>
      </w:r>
    </w:p>
    <w:p w14:paraId="697A78BE"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2 група Nddfmfm N</w:t>
      </w:r>
      <w:r w:rsidRPr="00685523">
        <w:rPr>
          <w:rFonts w:ascii="Times New Roman" w:hAnsi="Times New Roman"/>
          <w:sz w:val="28"/>
          <w:szCs w:val="28"/>
        </w:rPr>
        <w:t xml:space="preserve"> – загальна хмарність у балах (від 0 до 10 балів кодується цифрами від 0 до 8, а 9 ставлять, коли кількість хмар невідома Х (див. мет. рек. «Польова практика з метеорології та кліматології»</w:t>
      </w:r>
      <w:r w:rsidR="00341523" w:rsidRPr="00685523">
        <w:rPr>
          <w:rFonts w:ascii="Times New Roman" w:hAnsi="Times New Roman"/>
          <w:sz w:val="28"/>
          <w:szCs w:val="28"/>
        </w:rPr>
        <w:t xml:space="preserve">; </w:t>
      </w:r>
      <w:r w:rsidRPr="00685523">
        <w:rPr>
          <w:rFonts w:ascii="Times New Roman" w:hAnsi="Times New Roman"/>
          <w:sz w:val="28"/>
          <w:szCs w:val="28"/>
        </w:rPr>
        <w:t xml:space="preserve"> </w:t>
      </w:r>
      <w:r w:rsidR="00341523" w:rsidRPr="00685523">
        <w:rPr>
          <w:rFonts w:ascii="Times New Roman" w:hAnsi="Times New Roman"/>
          <w:sz w:val="28"/>
          <w:szCs w:val="28"/>
        </w:rPr>
        <w:t>д</w:t>
      </w:r>
      <w:r w:rsidRPr="00685523">
        <w:rPr>
          <w:rFonts w:ascii="Times New Roman" w:hAnsi="Times New Roman"/>
          <w:sz w:val="28"/>
          <w:szCs w:val="28"/>
        </w:rPr>
        <w:t>одаток</w:t>
      </w:r>
      <w:r w:rsidR="00C4646D" w:rsidRPr="00685523">
        <w:rPr>
          <w:rFonts w:ascii="Times New Roman" w:hAnsi="Times New Roman"/>
          <w:sz w:val="28"/>
          <w:szCs w:val="28"/>
        </w:rPr>
        <w:t xml:space="preserve"> І</w:t>
      </w:r>
      <w:r w:rsidRPr="00685523">
        <w:rPr>
          <w:rFonts w:ascii="Times New Roman" w:hAnsi="Times New Roman"/>
          <w:sz w:val="28"/>
          <w:szCs w:val="28"/>
        </w:rPr>
        <w:t>); Наприклад, метеорологічна станція Вінниця № 562 розміщена в dd – напрям</w:t>
      </w:r>
      <w:r w:rsidR="00AF62F9" w:rsidRPr="00685523">
        <w:rPr>
          <w:rFonts w:ascii="Times New Roman" w:hAnsi="Times New Roman"/>
          <w:sz w:val="28"/>
          <w:szCs w:val="28"/>
        </w:rPr>
        <w:t>ок</w:t>
      </w:r>
      <w:r w:rsidRPr="00685523">
        <w:rPr>
          <w:rFonts w:ascii="Times New Roman" w:hAnsi="Times New Roman"/>
          <w:sz w:val="28"/>
          <w:szCs w:val="28"/>
        </w:rPr>
        <w:t xml:space="preserve"> вітру (звідки дме, в десятках градусів).  Наприклад, північно-східний напрям</w:t>
      </w:r>
      <w:r w:rsidR="00AF62F9" w:rsidRPr="00685523">
        <w:rPr>
          <w:rFonts w:ascii="Times New Roman" w:hAnsi="Times New Roman"/>
          <w:sz w:val="28"/>
          <w:szCs w:val="28"/>
        </w:rPr>
        <w:t>ок</w:t>
      </w:r>
      <w:r w:rsidRPr="00685523">
        <w:rPr>
          <w:rFonts w:ascii="Times New Roman" w:hAnsi="Times New Roman"/>
          <w:sz w:val="28"/>
          <w:szCs w:val="28"/>
        </w:rPr>
        <w:t xml:space="preserve"> вітру кодується як 04; південно-західний − 22, західний −27 і т.д.</w:t>
      </w:r>
    </w:p>
    <w:p w14:paraId="1A76EEB0"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 fmfm – швидкість вітру в цілих метрах за секунду. Наприклад, швидкість вітру 6 м/с кодується як 06, а швидкість 13 м/с −13. </w:t>
      </w:r>
    </w:p>
    <w:p w14:paraId="5FAF8B5C"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3 група VVwwW VV</w:t>
      </w:r>
      <w:r w:rsidRPr="00685523">
        <w:rPr>
          <w:rFonts w:ascii="Times New Roman" w:hAnsi="Times New Roman"/>
          <w:sz w:val="28"/>
          <w:szCs w:val="28"/>
        </w:rPr>
        <w:t xml:space="preserve"> – горизонтальна видимість у кілометрах; кодується цифрами від 90 до 99. Наприклад, 2</w:t>
      </w:r>
      <w:r w:rsidR="00AF62F9" w:rsidRPr="00685523">
        <w:rPr>
          <w:rFonts w:ascii="Times New Roman" w:hAnsi="Times New Roman"/>
          <w:sz w:val="28"/>
          <w:szCs w:val="28"/>
        </w:rPr>
        <w:t> </w:t>
      </w:r>
      <w:r w:rsidRPr="00685523">
        <w:rPr>
          <w:rFonts w:ascii="Times New Roman" w:hAnsi="Times New Roman"/>
          <w:sz w:val="28"/>
          <w:szCs w:val="28"/>
        </w:rPr>
        <w:t xml:space="preserve">км – 95; при інструментальних спостереженнях до видимості (в кілометрах) додають 50. </w:t>
      </w:r>
    </w:p>
    <w:p w14:paraId="6C8235D1"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ww – погода в строк спостереження або </w:t>
      </w:r>
      <w:r w:rsidR="00AF62F9" w:rsidRPr="00685523">
        <w:rPr>
          <w:rFonts w:ascii="Times New Roman" w:hAnsi="Times New Roman"/>
          <w:sz w:val="28"/>
          <w:szCs w:val="28"/>
        </w:rPr>
        <w:t>протягом</w:t>
      </w:r>
      <w:r w:rsidRPr="00685523">
        <w:rPr>
          <w:rFonts w:ascii="Times New Roman" w:hAnsi="Times New Roman"/>
          <w:sz w:val="28"/>
          <w:szCs w:val="28"/>
        </w:rPr>
        <w:t xml:space="preserve"> останнього часу перед спостереженням. Зашифровується цифрами коду від 00 до 99. Наприклад, якщо стан неба загалом не змінився, то кодуємо як 02. Блискавиця кодується</w:t>
      </w:r>
      <w:r w:rsidR="00C4646D" w:rsidRPr="00685523">
        <w:rPr>
          <w:rFonts w:ascii="Times New Roman" w:hAnsi="Times New Roman"/>
          <w:sz w:val="28"/>
          <w:szCs w:val="28"/>
        </w:rPr>
        <w:t xml:space="preserve"> 13, </w:t>
      </w:r>
      <w:r w:rsidR="00AF62F9" w:rsidRPr="00685523">
        <w:rPr>
          <w:rFonts w:ascii="Times New Roman" w:hAnsi="Times New Roman"/>
          <w:sz w:val="28"/>
          <w:szCs w:val="28"/>
        </w:rPr>
        <w:t xml:space="preserve">   </w:t>
      </w:r>
      <w:r w:rsidR="00C4646D" w:rsidRPr="00685523">
        <w:rPr>
          <w:rFonts w:ascii="Times New Roman" w:hAnsi="Times New Roman"/>
          <w:sz w:val="28"/>
          <w:szCs w:val="28"/>
        </w:rPr>
        <w:t>дощ – 21, гроза – 29 тощо.</w:t>
      </w:r>
    </w:p>
    <w:p w14:paraId="5A577442"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W – погода між строками, тобто </w:t>
      </w:r>
      <w:r w:rsidR="00E64B58" w:rsidRPr="00685523">
        <w:rPr>
          <w:rFonts w:ascii="Times New Roman" w:hAnsi="Times New Roman"/>
          <w:sz w:val="28"/>
          <w:szCs w:val="28"/>
        </w:rPr>
        <w:t xml:space="preserve">протягом </w:t>
      </w:r>
      <w:r w:rsidRPr="00685523">
        <w:rPr>
          <w:rFonts w:ascii="Times New Roman" w:hAnsi="Times New Roman"/>
          <w:sz w:val="28"/>
          <w:szCs w:val="28"/>
        </w:rPr>
        <w:t>останніх 6 годин. Ко</w:t>
      </w:r>
      <w:r w:rsidR="00C4646D" w:rsidRPr="00685523">
        <w:rPr>
          <w:rFonts w:ascii="Times New Roman" w:hAnsi="Times New Roman"/>
          <w:sz w:val="28"/>
          <w:szCs w:val="28"/>
        </w:rPr>
        <w:t>дується від 0 до 9 (додаток І</w:t>
      </w:r>
      <w:r w:rsidRPr="00685523">
        <w:rPr>
          <w:rFonts w:ascii="Times New Roman" w:hAnsi="Times New Roman"/>
          <w:sz w:val="28"/>
          <w:szCs w:val="28"/>
        </w:rPr>
        <w:t xml:space="preserve">). Наприклад, дощ – 6, сніг – 7, гроза – 9. </w:t>
      </w:r>
    </w:p>
    <w:p w14:paraId="6813E004"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4 група РРРТТ РРР</w:t>
      </w:r>
      <w:r w:rsidRPr="00685523">
        <w:rPr>
          <w:rFonts w:ascii="Times New Roman" w:hAnsi="Times New Roman"/>
          <w:sz w:val="28"/>
          <w:szCs w:val="28"/>
        </w:rPr>
        <w:t xml:space="preserve"> – атмосферний тиск (</w:t>
      </w:r>
      <w:r w:rsidR="00E64B58" w:rsidRPr="00685523">
        <w:rPr>
          <w:rFonts w:ascii="Times New Roman" w:hAnsi="Times New Roman"/>
          <w:sz w:val="28"/>
          <w:szCs w:val="28"/>
        </w:rPr>
        <w:t>у</w:t>
      </w:r>
      <w:r w:rsidRPr="00685523">
        <w:rPr>
          <w:rFonts w:ascii="Times New Roman" w:hAnsi="Times New Roman"/>
          <w:sz w:val="28"/>
          <w:szCs w:val="28"/>
        </w:rPr>
        <w:t xml:space="preserve"> гПа) з десятими частками на рівні станції. Записують три останні цифри. Наприклад, атмосферний тиск повітря на станції становить 1005,3 гПа – 053; 993,4 гПа − 934. TT − температури повітря в цілих градусах; до від’ємної температури додають 50. Наприклад, на метеостанції Вінниця 5 травня температура повітря </w:t>
      </w:r>
      <w:r w:rsidR="00E64B58" w:rsidRPr="00685523">
        <w:rPr>
          <w:rFonts w:ascii="Times New Roman" w:hAnsi="Times New Roman"/>
          <w:sz w:val="28"/>
          <w:szCs w:val="28"/>
        </w:rPr>
        <w:t>становила</w:t>
      </w:r>
      <w:r w:rsidRPr="00685523">
        <w:rPr>
          <w:rFonts w:ascii="Times New Roman" w:hAnsi="Times New Roman"/>
          <w:sz w:val="28"/>
          <w:szCs w:val="28"/>
        </w:rPr>
        <w:t xml:space="preserve"> 19,3°С – 19; 19 січня − (– 18,2°С) – 68. </w:t>
      </w:r>
    </w:p>
    <w:p w14:paraId="5D85E3B3"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lastRenderedPageBreak/>
        <w:t>5 група NhCLCMCH Nh</w:t>
      </w:r>
      <w:r w:rsidRPr="00685523">
        <w:rPr>
          <w:rFonts w:ascii="Times New Roman" w:hAnsi="Times New Roman"/>
          <w:sz w:val="28"/>
          <w:szCs w:val="28"/>
        </w:rPr>
        <w:t xml:space="preserve"> – кількість хмар нижнього ярусу; кодується цифрами коду від 0 до 8, як і загальна хмарність; 42 CL – форма хмар нижнього ярусу; кодується цифрами коду від 0 до 9. Наприклад, шаруваті хмари – 6. h − висота хмар нижнього ярусу в метрах від</w:t>
      </w:r>
      <w:r w:rsidR="00C4646D" w:rsidRPr="00685523">
        <w:rPr>
          <w:rFonts w:ascii="Times New Roman" w:hAnsi="Times New Roman"/>
          <w:sz w:val="28"/>
          <w:szCs w:val="28"/>
        </w:rPr>
        <w:t xml:space="preserve"> 0 до 9. Наприклад, висота 2000–</w:t>
      </w:r>
      <w:r w:rsidR="00E64B58" w:rsidRPr="00685523">
        <w:rPr>
          <w:rFonts w:ascii="Times New Roman" w:hAnsi="Times New Roman"/>
          <w:sz w:val="28"/>
          <w:szCs w:val="28"/>
        </w:rPr>
        <w:t xml:space="preserve">    </w:t>
      </w:r>
      <w:r w:rsidRPr="00685523">
        <w:rPr>
          <w:rFonts w:ascii="Times New Roman" w:hAnsi="Times New Roman"/>
          <w:sz w:val="28"/>
          <w:szCs w:val="28"/>
        </w:rPr>
        <w:t xml:space="preserve">2500 м – 8. CM, CH – форма хмар середнього і верхнього ярусів; кодується цифрами коду від 0 до 9. Наприклад, тонкі висококупчасті − 3; перисті ниткоподібні − 1. </w:t>
      </w:r>
    </w:p>
    <w:p w14:paraId="747D3998"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6 група TdTdарр TdTd –</w:t>
      </w:r>
      <w:r w:rsidRPr="00685523">
        <w:rPr>
          <w:rFonts w:ascii="Times New Roman" w:hAnsi="Times New Roman"/>
          <w:sz w:val="28"/>
          <w:szCs w:val="28"/>
        </w:rPr>
        <w:t xml:space="preserve"> точка роси в цілих градусах; кодується як температура повітря (ТТ). арр – барична тенденція – зміна тиску за останні 3 години: а – характеристика тенденції – цифри коду від 0 до 3 для підвищення тиску; від 5до 8 – для зниження. Наприклад, нерівномірне падіння – 7. рр – величина баричної тенденції; кодується в гПа з десятими частками. Наприклад, тиск </w:t>
      </w:r>
      <w:r w:rsidR="00E64B58" w:rsidRPr="00685523">
        <w:rPr>
          <w:rFonts w:ascii="Times New Roman" w:hAnsi="Times New Roman"/>
          <w:sz w:val="28"/>
          <w:szCs w:val="28"/>
        </w:rPr>
        <w:t>у</w:t>
      </w:r>
      <w:r w:rsidRPr="00685523">
        <w:rPr>
          <w:rFonts w:ascii="Times New Roman" w:hAnsi="Times New Roman"/>
          <w:sz w:val="28"/>
          <w:szCs w:val="28"/>
        </w:rPr>
        <w:t xml:space="preserve"> строк спостереження на 0,6 гПа був нижчий, ніж 3 години тому − 06. Тиск </w:t>
      </w:r>
      <w:r w:rsidR="00E64B58" w:rsidRPr="00685523">
        <w:rPr>
          <w:rFonts w:ascii="Times New Roman" w:hAnsi="Times New Roman"/>
          <w:sz w:val="28"/>
          <w:szCs w:val="28"/>
        </w:rPr>
        <w:t>у</w:t>
      </w:r>
      <w:r w:rsidRPr="00685523">
        <w:rPr>
          <w:rFonts w:ascii="Times New Roman" w:hAnsi="Times New Roman"/>
          <w:sz w:val="28"/>
          <w:szCs w:val="28"/>
        </w:rPr>
        <w:t xml:space="preserve"> строк спостереження був на 5,6 гПа вищ</w:t>
      </w:r>
      <w:r w:rsidR="00E64B58" w:rsidRPr="00685523">
        <w:rPr>
          <w:rFonts w:ascii="Times New Roman" w:hAnsi="Times New Roman"/>
          <w:sz w:val="28"/>
          <w:szCs w:val="28"/>
        </w:rPr>
        <w:t>ий</w:t>
      </w:r>
      <w:r w:rsidRPr="00685523">
        <w:rPr>
          <w:rFonts w:ascii="Times New Roman" w:hAnsi="Times New Roman"/>
          <w:sz w:val="28"/>
          <w:szCs w:val="28"/>
        </w:rPr>
        <w:t xml:space="preserve">, ніж 3 години </w:t>
      </w:r>
      <w:r w:rsidR="00E64B58" w:rsidRPr="00685523">
        <w:rPr>
          <w:rFonts w:ascii="Times New Roman" w:hAnsi="Times New Roman"/>
          <w:sz w:val="28"/>
          <w:szCs w:val="28"/>
        </w:rPr>
        <w:t>тому</w:t>
      </w:r>
      <w:r w:rsidRPr="00685523">
        <w:rPr>
          <w:rFonts w:ascii="Times New Roman" w:hAnsi="Times New Roman"/>
          <w:sz w:val="28"/>
          <w:szCs w:val="28"/>
        </w:rPr>
        <w:t xml:space="preserve"> − 56. </w:t>
      </w:r>
    </w:p>
    <w:p w14:paraId="031767D2"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7 група RRTеTе</w:t>
      </w:r>
      <w:r w:rsidR="00E64B58" w:rsidRPr="00685523">
        <w:rPr>
          <w:rFonts w:ascii="Times New Roman" w:hAnsi="Times New Roman"/>
          <w:b/>
          <w:sz w:val="28"/>
          <w:szCs w:val="28"/>
        </w:rPr>
        <w:t>.</w:t>
      </w:r>
      <w:r w:rsidRPr="00685523">
        <w:rPr>
          <w:rFonts w:ascii="Times New Roman" w:hAnsi="Times New Roman"/>
          <w:sz w:val="28"/>
          <w:szCs w:val="28"/>
        </w:rPr>
        <w:t xml:space="preserve"> Ця група подається в строки, коли проводять спостереження за кількістю опадів і екстремальною температурою повітря (максимальною чи мінімальною). 7 – визначальна цифра групи. RR – кількість опадів у мм. При опадах менш</w:t>
      </w:r>
      <w:r w:rsidR="00E64B58" w:rsidRPr="00685523">
        <w:rPr>
          <w:rFonts w:ascii="Times New Roman" w:hAnsi="Times New Roman"/>
          <w:sz w:val="28"/>
          <w:szCs w:val="28"/>
        </w:rPr>
        <w:t>е ніж</w:t>
      </w:r>
      <w:r w:rsidRPr="00685523">
        <w:rPr>
          <w:rFonts w:ascii="Times New Roman" w:hAnsi="Times New Roman"/>
          <w:sz w:val="28"/>
          <w:szCs w:val="28"/>
        </w:rPr>
        <w:t xml:space="preserve"> 0,6 мм – цифри коду від 91 до 97. </w:t>
      </w:r>
      <w:r w:rsidR="00E64B58" w:rsidRPr="00685523">
        <w:rPr>
          <w:rFonts w:ascii="Times New Roman" w:hAnsi="Times New Roman"/>
          <w:sz w:val="28"/>
          <w:szCs w:val="28"/>
        </w:rPr>
        <w:t xml:space="preserve">           </w:t>
      </w:r>
      <w:r w:rsidRPr="00685523">
        <w:rPr>
          <w:rFonts w:ascii="Times New Roman" w:hAnsi="Times New Roman"/>
          <w:sz w:val="28"/>
          <w:szCs w:val="28"/>
        </w:rPr>
        <w:t xml:space="preserve">(див. Синоптичний код). Кількість опадів від 1 до 55 мм записують </w:t>
      </w:r>
      <w:r w:rsidR="00E64B58" w:rsidRPr="00685523">
        <w:rPr>
          <w:rFonts w:ascii="Times New Roman" w:hAnsi="Times New Roman"/>
          <w:sz w:val="28"/>
          <w:szCs w:val="28"/>
        </w:rPr>
        <w:t>у</w:t>
      </w:r>
      <w:r w:rsidRPr="00685523">
        <w:rPr>
          <w:rFonts w:ascii="Times New Roman" w:hAnsi="Times New Roman"/>
          <w:sz w:val="28"/>
          <w:szCs w:val="28"/>
        </w:rPr>
        <w:t xml:space="preserve"> цілих міліметрах цифрами коду від 01 до 55; від 56 до 400 мм – </w:t>
      </w:r>
      <w:r w:rsidR="00E64B58" w:rsidRPr="00685523">
        <w:rPr>
          <w:rFonts w:ascii="Times New Roman" w:hAnsi="Times New Roman"/>
          <w:sz w:val="28"/>
          <w:szCs w:val="28"/>
        </w:rPr>
        <w:t>у</w:t>
      </w:r>
      <w:r w:rsidRPr="00685523">
        <w:rPr>
          <w:rFonts w:ascii="Times New Roman" w:hAnsi="Times New Roman"/>
          <w:sz w:val="28"/>
          <w:szCs w:val="28"/>
        </w:rPr>
        <w:t xml:space="preserve"> десятках міліметрів цифрами від 56 до 90 (60, 70, 80, 90 мм і т. д.), причому відкидаємо 0, а до цифри, що залишилас</w:t>
      </w:r>
      <w:r w:rsidR="00E64B58" w:rsidRPr="00685523">
        <w:rPr>
          <w:rFonts w:ascii="Times New Roman" w:hAnsi="Times New Roman"/>
          <w:sz w:val="28"/>
          <w:szCs w:val="28"/>
        </w:rPr>
        <w:t>я,</w:t>
      </w:r>
      <w:r w:rsidRPr="00685523">
        <w:rPr>
          <w:rFonts w:ascii="Times New Roman" w:hAnsi="Times New Roman"/>
          <w:sz w:val="28"/>
          <w:szCs w:val="28"/>
        </w:rPr>
        <w:t xml:space="preserve"> додаємо 50. При кількості опадів понад 400 мм ставлять 98; а якщо їх кількість невідома – 99. Наприклад, опадів 0,3 мм – 93; 8 мм – 08; 60 мм = 6 десятків +50 = 56; 70 мм − як 57; 100 мм − як 60; 110 мм − як 61; </w:t>
      </w:r>
      <w:r w:rsidR="00E64B58" w:rsidRPr="00685523">
        <w:rPr>
          <w:rFonts w:ascii="Times New Roman" w:hAnsi="Times New Roman"/>
          <w:sz w:val="28"/>
          <w:szCs w:val="28"/>
        </w:rPr>
        <w:t xml:space="preserve">   </w:t>
      </w:r>
      <w:r w:rsidRPr="00685523">
        <w:rPr>
          <w:rFonts w:ascii="Times New Roman" w:hAnsi="Times New Roman"/>
          <w:sz w:val="28"/>
          <w:szCs w:val="28"/>
        </w:rPr>
        <w:t xml:space="preserve">400 мм − як 90; 421 мм − 98. </w:t>
      </w:r>
    </w:p>
    <w:p w14:paraId="33F69079"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TеTе – максимальна або мінімальна температура повітря; кодується у цілих градусах як температура повітря в строк (TT). Читання телеграми проводиться в такому ж порядку, записуючи </w:t>
      </w:r>
      <w:r w:rsidR="00E64B58" w:rsidRPr="00685523">
        <w:rPr>
          <w:rFonts w:ascii="Times New Roman" w:hAnsi="Times New Roman"/>
          <w:sz w:val="28"/>
          <w:szCs w:val="28"/>
        </w:rPr>
        <w:t>в</w:t>
      </w:r>
      <w:r w:rsidRPr="00685523">
        <w:rPr>
          <w:rFonts w:ascii="Times New Roman" w:hAnsi="Times New Roman"/>
          <w:sz w:val="28"/>
          <w:szCs w:val="28"/>
        </w:rPr>
        <w:t xml:space="preserve">сі елементи. </w:t>
      </w:r>
    </w:p>
    <w:p w14:paraId="151139BE"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За індексом (1 група) знаходять на карті відповідну станцію. Розшифровують телеграму, послідовно наносять біля пунсона станції символ або числову характеристику метеорологічного елемента. </w:t>
      </w:r>
    </w:p>
    <w:p w14:paraId="50E0F8F3"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N – загальну хмарність позначають різними знаками на пунсоні станції</w:t>
      </w:r>
      <w:r w:rsidR="00E64B58" w:rsidRPr="00685523">
        <w:rPr>
          <w:rFonts w:ascii="Times New Roman" w:hAnsi="Times New Roman"/>
          <w:sz w:val="28"/>
          <w:szCs w:val="28"/>
        </w:rPr>
        <w:t>.</w:t>
      </w:r>
      <w:r w:rsidRPr="00685523">
        <w:rPr>
          <w:rFonts w:ascii="Times New Roman" w:hAnsi="Times New Roman"/>
          <w:sz w:val="28"/>
          <w:szCs w:val="28"/>
        </w:rPr>
        <w:t xml:space="preserve"> </w:t>
      </w:r>
    </w:p>
    <w:p w14:paraId="61BB74B1"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dd – напрям вітру показують стрілкою, звідки він дме, а fmfm – швидкість вітру − відповідною кількістю штрихів на стрілці напряму. Ці штрихи потрібно наносити зліва від напряму швидкості. </w:t>
      </w:r>
    </w:p>
    <w:p w14:paraId="6F789226" w14:textId="77777777" w:rsidR="002D5775" w:rsidRPr="00685523" w:rsidRDefault="002D5775" w:rsidP="002D5775">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Атмосферний тиск записують </w:t>
      </w:r>
      <w:r w:rsidR="00E64B58" w:rsidRPr="00685523">
        <w:rPr>
          <w:rFonts w:ascii="Times New Roman" w:hAnsi="Times New Roman"/>
          <w:sz w:val="28"/>
          <w:szCs w:val="28"/>
        </w:rPr>
        <w:t>і</w:t>
      </w:r>
      <w:r w:rsidRPr="00685523">
        <w:rPr>
          <w:rFonts w:ascii="Times New Roman" w:hAnsi="Times New Roman"/>
          <w:sz w:val="28"/>
          <w:szCs w:val="28"/>
        </w:rPr>
        <w:t>з телеграми на карту. А для його читання потрібно до тризначного числа з телеграми приписати попереду «10», якщо перша цифра менша за 5, і «9»</w:t>
      </w:r>
      <w:r w:rsidR="00E64B58" w:rsidRPr="00685523">
        <w:rPr>
          <w:rFonts w:ascii="Times New Roman" w:hAnsi="Times New Roman"/>
          <w:sz w:val="28"/>
          <w:szCs w:val="28"/>
        </w:rPr>
        <w:t xml:space="preserve">, </w:t>
      </w:r>
      <w:r w:rsidRPr="00685523">
        <w:rPr>
          <w:rFonts w:ascii="Times New Roman" w:hAnsi="Times New Roman"/>
          <w:sz w:val="28"/>
          <w:szCs w:val="28"/>
        </w:rPr>
        <w:t>якщо більша за 5. Останню цифру відокремлюють комою. Наприклад, «123» читається як 1012,3 гПа; 983 – як 998,3 гПа.</w:t>
      </w:r>
    </w:p>
    <w:p w14:paraId="7F8BB290" w14:textId="77777777" w:rsidR="002D5775" w:rsidRPr="00685523" w:rsidRDefault="002D5775" w:rsidP="002D5775">
      <w:pPr>
        <w:spacing w:after="0" w:line="240" w:lineRule="auto"/>
        <w:ind w:firstLine="708"/>
        <w:jc w:val="both"/>
        <w:rPr>
          <w:rFonts w:ascii="Times New Roman" w:hAnsi="Times New Roman"/>
          <w:i/>
          <w:sz w:val="28"/>
          <w:szCs w:val="28"/>
        </w:rPr>
      </w:pPr>
      <w:r w:rsidRPr="00685523">
        <w:rPr>
          <w:rFonts w:ascii="Times New Roman" w:hAnsi="Times New Roman"/>
          <w:i/>
          <w:sz w:val="28"/>
          <w:szCs w:val="28"/>
        </w:rPr>
        <w:t xml:space="preserve"> Приклад розшифрованої телеграми погоди. </w:t>
      </w:r>
    </w:p>
    <w:p w14:paraId="2D4E3AC5" w14:textId="77777777" w:rsidR="002D5775" w:rsidRPr="00685523" w:rsidRDefault="002D5775" w:rsidP="0049479C">
      <w:pPr>
        <w:spacing w:after="120" w:line="240" w:lineRule="auto"/>
        <w:ind w:firstLine="709"/>
        <w:jc w:val="both"/>
        <w:rPr>
          <w:rFonts w:ascii="Times New Roman" w:hAnsi="Times New Roman"/>
          <w:sz w:val="28"/>
          <w:szCs w:val="28"/>
        </w:rPr>
      </w:pPr>
      <w:r w:rsidRPr="00685523">
        <w:rPr>
          <w:rFonts w:ascii="Times New Roman" w:hAnsi="Times New Roman"/>
          <w:sz w:val="28"/>
          <w:szCs w:val="28"/>
        </w:rPr>
        <w:t>Погода у зашифрованому вигляді (код):</w:t>
      </w:r>
    </w:p>
    <w:tbl>
      <w:tblPr>
        <w:tblW w:w="9276"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16"/>
        <w:gridCol w:w="776"/>
        <w:gridCol w:w="916"/>
        <w:gridCol w:w="916"/>
        <w:gridCol w:w="1252"/>
        <w:gridCol w:w="1210"/>
        <w:gridCol w:w="1806"/>
      </w:tblGrid>
      <w:tr w:rsidR="002D5775" w:rsidRPr="00685523" w14:paraId="508C314E" w14:textId="77777777" w:rsidTr="002D5775">
        <w:trPr>
          <w:trHeight w:val="144"/>
        </w:trPr>
        <w:tc>
          <w:tcPr>
            <w:tcW w:w="1484" w:type="dxa"/>
            <w:tcBorders>
              <w:top w:val="single" w:sz="4" w:space="0" w:color="auto"/>
              <w:left w:val="single" w:sz="4" w:space="0" w:color="auto"/>
              <w:bottom w:val="single" w:sz="4" w:space="0" w:color="auto"/>
              <w:right w:val="single" w:sz="4" w:space="0" w:color="auto"/>
            </w:tcBorders>
            <w:hideMark/>
          </w:tcPr>
          <w:p w14:paraId="2D31662B"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0</w:t>
            </w:r>
          </w:p>
        </w:tc>
        <w:tc>
          <w:tcPr>
            <w:tcW w:w="916" w:type="dxa"/>
            <w:tcBorders>
              <w:top w:val="single" w:sz="4" w:space="0" w:color="auto"/>
              <w:left w:val="single" w:sz="4" w:space="0" w:color="auto"/>
              <w:bottom w:val="single" w:sz="4" w:space="0" w:color="auto"/>
              <w:right w:val="single" w:sz="4" w:space="0" w:color="auto"/>
            </w:tcBorders>
            <w:hideMark/>
          </w:tcPr>
          <w:p w14:paraId="5B2947DA"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1</w:t>
            </w:r>
          </w:p>
        </w:tc>
        <w:tc>
          <w:tcPr>
            <w:tcW w:w="776" w:type="dxa"/>
            <w:tcBorders>
              <w:top w:val="single" w:sz="4" w:space="0" w:color="auto"/>
              <w:left w:val="single" w:sz="4" w:space="0" w:color="auto"/>
              <w:bottom w:val="single" w:sz="4" w:space="0" w:color="auto"/>
              <w:right w:val="single" w:sz="4" w:space="0" w:color="auto"/>
            </w:tcBorders>
            <w:hideMark/>
          </w:tcPr>
          <w:p w14:paraId="59B653EE"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2</w:t>
            </w:r>
          </w:p>
        </w:tc>
        <w:tc>
          <w:tcPr>
            <w:tcW w:w="916" w:type="dxa"/>
            <w:tcBorders>
              <w:top w:val="single" w:sz="4" w:space="0" w:color="auto"/>
              <w:left w:val="single" w:sz="4" w:space="0" w:color="auto"/>
              <w:bottom w:val="single" w:sz="4" w:space="0" w:color="auto"/>
              <w:right w:val="single" w:sz="4" w:space="0" w:color="auto"/>
            </w:tcBorders>
            <w:hideMark/>
          </w:tcPr>
          <w:p w14:paraId="42BEB437"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3</w:t>
            </w:r>
          </w:p>
        </w:tc>
        <w:tc>
          <w:tcPr>
            <w:tcW w:w="916" w:type="dxa"/>
            <w:tcBorders>
              <w:top w:val="single" w:sz="4" w:space="0" w:color="auto"/>
              <w:left w:val="single" w:sz="4" w:space="0" w:color="auto"/>
              <w:bottom w:val="single" w:sz="4" w:space="0" w:color="auto"/>
              <w:right w:val="single" w:sz="4" w:space="0" w:color="auto"/>
            </w:tcBorders>
            <w:hideMark/>
          </w:tcPr>
          <w:p w14:paraId="29148B42"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4</w:t>
            </w:r>
          </w:p>
        </w:tc>
        <w:tc>
          <w:tcPr>
            <w:tcW w:w="1252" w:type="dxa"/>
            <w:tcBorders>
              <w:top w:val="single" w:sz="4" w:space="0" w:color="auto"/>
              <w:left w:val="single" w:sz="4" w:space="0" w:color="auto"/>
              <w:bottom w:val="single" w:sz="4" w:space="0" w:color="auto"/>
              <w:right w:val="single" w:sz="4" w:space="0" w:color="auto"/>
            </w:tcBorders>
            <w:hideMark/>
          </w:tcPr>
          <w:p w14:paraId="142F1E53"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5</w:t>
            </w:r>
          </w:p>
        </w:tc>
        <w:tc>
          <w:tcPr>
            <w:tcW w:w="1210" w:type="dxa"/>
            <w:tcBorders>
              <w:top w:val="single" w:sz="4" w:space="0" w:color="auto"/>
              <w:left w:val="single" w:sz="4" w:space="0" w:color="auto"/>
              <w:bottom w:val="single" w:sz="4" w:space="0" w:color="auto"/>
              <w:right w:val="single" w:sz="4" w:space="0" w:color="auto"/>
            </w:tcBorders>
            <w:hideMark/>
          </w:tcPr>
          <w:p w14:paraId="6EAB043B"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6</w:t>
            </w:r>
          </w:p>
        </w:tc>
        <w:tc>
          <w:tcPr>
            <w:tcW w:w="1806" w:type="dxa"/>
            <w:tcBorders>
              <w:top w:val="single" w:sz="4" w:space="0" w:color="auto"/>
              <w:left w:val="single" w:sz="4" w:space="0" w:color="auto"/>
              <w:bottom w:val="single" w:sz="4" w:space="0" w:color="auto"/>
              <w:right w:val="single" w:sz="4" w:space="0" w:color="auto"/>
            </w:tcBorders>
            <w:hideMark/>
          </w:tcPr>
          <w:p w14:paraId="31CE4079"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7</w:t>
            </w:r>
          </w:p>
        </w:tc>
      </w:tr>
      <w:tr w:rsidR="002D5775" w:rsidRPr="00685523" w14:paraId="752D02F9" w14:textId="77777777" w:rsidTr="002D5775">
        <w:trPr>
          <w:trHeight w:val="234"/>
        </w:trPr>
        <w:tc>
          <w:tcPr>
            <w:tcW w:w="1484" w:type="dxa"/>
            <w:tcBorders>
              <w:top w:val="single" w:sz="4" w:space="0" w:color="auto"/>
              <w:left w:val="single" w:sz="4" w:space="0" w:color="auto"/>
              <w:bottom w:val="single" w:sz="4" w:space="0" w:color="auto"/>
              <w:right w:val="single" w:sz="4" w:space="0" w:color="auto"/>
            </w:tcBorders>
            <w:hideMark/>
          </w:tcPr>
          <w:p w14:paraId="2D4C64E3"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0609</w:t>
            </w:r>
          </w:p>
        </w:tc>
        <w:tc>
          <w:tcPr>
            <w:tcW w:w="916" w:type="dxa"/>
            <w:tcBorders>
              <w:top w:val="single" w:sz="4" w:space="0" w:color="auto"/>
              <w:left w:val="single" w:sz="4" w:space="0" w:color="auto"/>
              <w:bottom w:val="single" w:sz="4" w:space="0" w:color="auto"/>
              <w:right w:val="single" w:sz="4" w:space="0" w:color="auto"/>
            </w:tcBorders>
            <w:hideMark/>
          </w:tcPr>
          <w:p w14:paraId="66C7335A"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34523</w:t>
            </w:r>
          </w:p>
        </w:tc>
        <w:tc>
          <w:tcPr>
            <w:tcW w:w="776" w:type="dxa"/>
            <w:tcBorders>
              <w:top w:val="single" w:sz="4" w:space="0" w:color="auto"/>
              <w:left w:val="single" w:sz="4" w:space="0" w:color="auto"/>
              <w:bottom w:val="single" w:sz="4" w:space="0" w:color="auto"/>
              <w:right w:val="single" w:sz="4" w:space="0" w:color="auto"/>
            </w:tcBorders>
            <w:hideMark/>
          </w:tcPr>
          <w:p w14:paraId="0309EA34"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8000</w:t>
            </w:r>
          </w:p>
        </w:tc>
        <w:tc>
          <w:tcPr>
            <w:tcW w:w="916" w:type="dxa"/>
            <w:tcBorders>
              <w:top w:val="single" w:sz="4" w:space="0" w:color="auto"/>
              <w:left w:val="single" w:sz="4" w:space="0" w:color="auto"/>
              <w:bottom w:val="single" w:sz="4" w:space="0" w:color="auto"/>
              <w:right w:val="single" w:sz="4" w:space="0" w:color="auto"/>
            </w:tcBorders>
            <w:hideMark/>
          </w:tcPr>
          <w:p w14:paraId="2E6A6C96"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96717</w:t>
            </w:r>
          </w:p>
        </w:tc>
        <w:tc>
          <w:tcPr>
            <w:tcW w:w="916" w:type="dxa"/>
            <w:tcBorders>
              <w:top w:val="single" w:sz="4" w:space="0" w:color="auto"/>
              <w:left w:val="single" w:sz="4" w:space="0" w:color="auto"/>
              <w:bottom w:val="single" w:sz="4" w:space="0" w:color="auto"/>
              <w:right w:val="single" w:sz="4" w:space="0" w:color="auto"/>
            </w:tcBorders>
            <w:hideMark/>
          </w:tcPr>
          <w:p w14:paraId="43D489F7"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19452</w:t>
            </w:r>
          </w:p>
        </w:tc>
        <w:tc>
          <w:tcPr>
            <w:tcW w:w="1252" w:type="dxa"/>
            <w:tcBorders>
              <w:top w:val="single" w:sz="4" w:space="0" w:color="auto"/>
              <w:left w:val="single" w:sz="4" w:space="0" w:color="auto"/>
              <w:bottom w:val="single" w:sz="4" w:space="0" w:color="auto"/>
              <w:right w:val="single" w:sz="4" w:space="0" w:color="auto"/>
            </w:tcBorders>
            <w:hideMark/>
          </w:tcPr>
          <w:p w14:paraId="4BBDA08C"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8042Х</w:t>
            </w:r>
          </w:p>
        </w:tc>
        <w:tc>
          <w:tcPr>
            <w:tcW w:w="1210" w:type="dxa"/>
            <w:tcBorders>
              <w:top w:val="single" w:sz="4" w:space="0" w:color="auto"/>
              <w:left w:val="single" w:sz="4" w:space="0" w:color="auto"/>
              <w:bottom w:val="single" w:sz="4" w:space="0" w:color="auto"/>
              <w:right w:val="single" w:sz="4" w:space="0" w:color="auto"/>
            </w:tcBorders>
            <w:hideMark/>
          </w:tcPr>
          <w:p w14:paraId="44C4F034"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54202</w:t>
            </w:r>
          </w:p>
        </w:tc>
        <w:tc>
          <w:tcPr>
            <w:tcW w:w="1806" w:type="dxa"/>
            <w:tcBorders>
              <w:top w:val="single" w:sz="4" w:space="0" w:color="auto"/>
              <w:left w:val="single" w:sz="4" w:space="0" w:color="auto"/>
              <w:bottom w:val="single" w:sz="4" w:space="0" w:color="auto"/>
              <w:right w:val="single" w:sz="4" w:space="0" w:color="auto"/>
            </w:tcBorders>
            <w:hideMark/>
          </w:tcPr>
          <w:p w14:paraId="523FD075" w14:textId="77777777" w:rsidR="002D5775" w:rsidRPr="00685523" w:rsidRDefault="002D5775" w:rsidP="0049479C">
            <w:pPr>
              <w:spacing w:after="0" w:line="264" w:lineRule="auto"/>
              <w:jc w:val="center"/>
              <w:rPr>
                <w:rFonts w:ascii="Times New Roman" w:hAnsi="Times New Roman"/>
                <w:sz w:val="28"/>
                <w:szCs w:val="28"/>
              </w:rPr>
            </w:pPr>
            <w:r w:rsidRPr="00685523">
              <w:rPr>
                <w:rFonts w:ascii="Times New Roman" w:hAnsi="Times New Roman"/>
                <w:sz w:val="28"/>
                <w:szCs w:val="28"/>
              </w:rPr>
              <w:t>04457</w:t>
            </w:r>
          </w:p>
        </w:tc>
      </w:tr>
    </w:tbl>
    <w:p w14:paraId="5AD80EEE" w14:textId="77777777" w:rsidR="002D5775" w:rsidRPr="00685523" w:rsidRDefault="002B0EBF" w:rsidP="006F0F8C">
      <w:pPr>
        <w:spacing w:after="120" w:line="240" w:lineRule="auto"/>
        <w:ind w:firstLine="709"/>
        <w:jc w:val="both"/>
        <w:rPr>
          <w:rFonts w:ascii="Times New Roman" w:hAnsi="Times New Roman"/>
          <w:sz w:val="28"/>
          <w:szCs w:val="28"/>
        </w:rPr>
      </w:pPr>
      <w:r w:rsidRPr="00685523">
        <w:rPr>
          <w:rFonts w:ascii="Times New Roman" w:hAnsi="Times New Roman"/>
          <w:sz w:val="28"/>
          <w:szCs w:val="28"/>
        </w:rPr>
        <w:lastRenderedPageBreak/>
        <w:t>Таблиця 23</w:t>
      </w:r>
      <w:r w:rsidRPr="00685523">
        <w:t xml:space="preserve"> </w:t>
      </w:r>
      <w:r w:rsidRPr="00685523">
        <w:rPr>
          <w:rFonts w:ascii="Times New Roman" w:hAnsi="Times New Roman"/>
          <w:sz w:val="28"/>
          <w:szCs w:val="28"/>
        </w:rPr>
        <w:t xml:space="preserve">– </w:t>
      </w:r>
      <w:r w:rsidR="002D5775" w:rsidRPr="00685523">
        <w:rPr>
          <w:rFonts w:ascii="Times New Roman" w:hAnsi="Times New Roman"/>
          <w:sz w:val="28"/>
          <w:szCs w:val="28"/>
        </w:rPr>
        <w:t>Характеристика погоди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588"/>
      </w:tblGrid>
      <w:tr w:rsidR="002D5775" w:rsidRPr="00685523" w14:paraId="56025475" w14:textId="77777777" w:rsidTr="002D5775">
        <w:trPr>
          <w:trHeight w:val="216"/>
        </w:trPr>
        <w:tc>
          <w:tcPr>
            <w:tcW w:w="5954" w:type="dxa"/>
            <w:tcBorders>
              <w:top w:val="single" w:sz="4" w:space="0" w:color="auto"/>
              <w:left w:val="single" w:sz="4" w:space="0" w:color="auto"/>
              <w:bottom w:val="single" w:sz="4" w:space="0" w:color="auto"/>
              <w:right w:val="single" w:sz="4" w:space="0" w:color="auto"/>
            </w:tcBorders>
            <w:hideMark/>
          </w:tcPr>
          <w:p w14:paraId="2DC19FB2" w14:textId="77777777" w:rsidR="002D5775" w:rsidRPr="00685523" w:rsidRDefault="002D5775" w:rsidP="0049479C">
            <w:pPr>
              <w:widowControl w:val="0"/>
              <w:tabs>
                <w:tab w:val="left" w:pos="993"/>
              </w:tabs>
              <w:autoSpaceDE w:val="0"/>
              <w:autoSpaceDN w:val="0"/>
              <w:adjustRightInd w:val="0"/>
              <w:spacing w:before="120" w:after="120" w:line="240" w:lineRule="auto"/>
              <w:jc w:val="center"/>
              <w:rPr>
                <w:rFonts w:ascii="Times New Roman" w:hAnsi="Times New Roman"/>
                <w:sz w:val="28"/>
                <w:szCs w:val="28"/>
              </w:rPr>
            </w:pPr>
            <w:r w:rsidRPr="00685523">
              <w:rPr>
                <w:rFonts w:ascii="Times New Roman" w:hAnsi="Times New Roman"/>
                <w:sz w:val="28"/>
                <w:szCs w:val="28"/>
              </w:rPr>
              <w:t>Метеорологічні елементи</w:t>
            </w:r>
          </w:p>
        </w:tc>
        <w:tc>
          <w:tcPr>
            <w:tcW w:w="3588" w:type="dxa"/>
            <w:tcBorders>
              <w:top w:val="single" w:sz="4" w:space="0" w:color="auto"/>
              <w:left w:val="single" w:sz="4" w:space="0" w:color="auto"/>
              <w:bottom w:val="single" w:sz="4" w:space="0" w:color="auto"/>
              <w:right w:val="single" w:sz="4" w:space="0" w:color="auto"/>
            </w:tcBorders>
            <w:hideMark/>
          </w:tcPr>
          <w:p w14:paraId="78184454" w14:textId="77777777" w:rsidR="002D5775" w:rsidRPr="00685523" w:rsidRDefault="002D5775" w:rsidP="0049479C">
            <w:pPr>
              <w:widowControl w:val="0"/>
              <w:tabs>
                <w:tab w:val="left" w:pos="993"/>
              </w:tabs>
              <w:autoSpaceDE w:val="0"/>
              <w:autoSpaceDN w:val="0"/>
              <w:adjustRightInd w:val="0"/>
              <w:spacing w:before="120" w:after="0" w:line="240" w:lineRule="auto"/>
              <w:jc w:val="center"/>
              <w:rPr>
                <w:rFonts w:ascii="Times New Roman" w:hAnsi="Times New Roman"/>
                <w:sz w:val="28"/>
                <w:szCs w:val="28"/>
              </w:rPr>
            </w:pPr>
            <w:r w:rsidRPr="00685523">
              <w:rPr>
                <w:rFonts w:ascii="Times New Roman" w:hAnsi="Times New Roman"/>
                <w:sz w:val="28"/>
                <w:szCs w:val="28"/>
              </w:rPr>
              <w:t>Час спостережень 09</w:t>
            </w:r>
          </w:p>
        </w:tc>
      </w:tr>
      <w:tr w:rsidR="002D5775" w:rsidRPr="00685523" w14:paraId="1F479572" w14:textId="77777777" w:rsidTr="002D5775">
        <w:trPr>
          <w:trHeight w:val="192"/>
        </w:trPr>
        <w:tc>
          <w:tcPr>
            <w:tcW w:w="5954" w:type="dxa"/>
            <w:tcBorders>
              <w:top w:val="single" w:sz="4" w:space="0" w:color="auto"/>
              <w:left w:val="single" w:sz="4" w:space="0" w:color="auto"/>
              <w:bottom w:val="single" w:sz="4" w:space="0" w:color="auto"/>
              <w:right w:val="single" w:sz="4" w:space="0" w:color="auto"/>
            </w:tcBorders>
            <w:hideMark/>
          </w:tcPr>
          <w:p w14:paraId="326EF5C8"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Горизонтальна видимість, км</w:t>
            </w:r>
          </w:p>
        </w:tc>
        <w:tc>
          <w:tcPr>
            <w:tcW w:w="3588" w:type="dxa"/>
            <w:tcBorders>
              <w:top w:val="single" w:sz="4" w:space="0" w:color="auto"/>
              <w:left w:val="single" w:sz="4" w:space="0" w:color="auto"/>
              <w:bottom w:val="single" w:sz="4" w:space="0" w:color="auto"/>
              <w:right w:val="single" w:sz="4" w:space="0" w:color="auto"/>
            </w:tcBorders>
            <w:hideMark/>
          </w:tcPr>
          <w:p w14:paraId="65D7B4FF"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4,0</w:t>
            </w:r>
          </w:p>
        </w:tc>
      </w:tr>
      <w:tr w:rsidR="002D5775" w:rsidRPr="00685523" w14:paraId="2949AB34" w14:textId="77777777" w:rsidTr="002D5775">
        <w:trPr>
          <w:trHeight w:val="192"/>
        </w:trPr>
        <w:tc>
          <w:tcPr>
            <w:tcW w:w="5954" w:type="dxa"/>
            <w:tcBorders>
              <w:top w:val="single" w:sz="4" w:space="0" w:color="auto"/>
              <w:left w:val="single" w:sz="4" w:space="0" w:color="auto"/>
              <w:bottom w:val="single" w:sz="4" w:space="0" w:color="auto"/>
              <w:right w:val="single" w:sz="4" w:space="0" w:color="auto"/>
            </w:tcBorders>
            <w:hideMark/>
          </w:tcPr>
          <w:p w14:paraId="183D0517"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Загальна кількість хмар, бали</w:t>
            </w:r>
          </w:p>
        </w:tc>
        <w:tc>
          <w:tcPr>
            <w:tcW w:w="3588" w:type="dxa"/>
            <w:tcBorders>
              <w:top w:val="single" w:sz="4" w:space="0" w:color="auto"/>
              <w:left w:val="single" w:sz="4" w:space="0" w:color="auto"/>
              <w:bottom w:val="single" w:sz="4" w:space="0" w:color="auto"/>
              <w:right w:val="single" w:sz="4" w:space="0" w:color="auto"/>
            </w:tcBorders>
            <w:hideMark/>
          </w:tcPr>
          <w:p w14:paraId="77F9128D"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10</w:t>
            </w:r>
          </w:p>
        </w:tc>
      </w:tr>
      <w:tr w:rsidR="002D5775" w:rsidRPr="00685523" w14:paraId="0F7CCC20" w14:textId="77777777" w:rsidTr="002D5775">
        <w:trPr>
          <w:trHeight w:val="192"/>
        </w:trPr>
        <w:tc>
          <w:tcPr>
            <w:tcW w:w="5954" w:type="dxa"/>
            <w:tcBorders>
              <w:top w:val="single" w:sz="4" w:space="0" w:color="auto"/>
              <w:left w:val="single" w:sz="4" w:space="0" w:color="auto"/>
              <w:bottom w:val="single" w:sz="4" w:space="0" w:color="auto"/>
              <w:right w:val="single" w:sz="4" w:space="0" w:color="auto"/>
            </w:tcBorders>
            <w:hideMark/>
          </w:tcPr>
          <w:p w14:paraId="0A39A6A9"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Форма хмар</w:t>
            </w:r>
          </w:p>
        </w:tc>
        <w:tc>
          <w:tcPr>
            <w:tcW w:w="3588" w:type="dxa"/>
            <w:tcBorders>
              <w:top w:val="single" w:sz="4" w:space="0" w:color="auto"/>
              <w:left w:val="single" w:sz="4" w:space="0" w:color="auto"/>
              <w:bottom w:val="single" w:sz="4" w:space="0" w:color="auto"/>
              <w:right w:val="single" w:sz="4" w:space="0" w:color="auto"/>
            </w:tcBorders>
            <w:hideMark/>
          </w:tcPr>
          <w:p w14:paraId="60BB60C8"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шар</w:t>
            </w:r>
            <w:r w:rsidR="0049479C" w:rsidRPr="00685523">
              <w:rPr>
                <w:rFonts w:ascii="Times New Roman" w:hAnsi="Times New Roman"/>
                <w:sz w:val="28"/>
                <w:szCs w:val="28"/>
              </w:rPr>
              <w:t>у</w:t>
            </w:r>
            <w:r w:rsidRPr="00685523">
              <w:rPr>
                <w:rFonts w:ascii="Times New Roman" w:hAnsi="Times New Roman"/>
                <w:sz w:val="28"/>
                <w:szCs w:val="28"/>
              </w:rPr>
              <w:t>вато-дощові</w:t>
            </w:r>
          </w:p>
        </w:tc>
      </w:tr>
      <w:tr w:rsidR="002D5775" w:rsidRPr="00685523" w14:paraId="09B0156E" w14:textId="77777777" w:rsidTr="002D5775">
        <w:trPr>
          <w:trHeight w:val="137"/>
        </w:trPr>
        <w:tc>
          <w:tcPr>
            <w:tcW w:w="5954" w:type="dxa"/>
            <w:tcBorders>
              <w:top w:val="single" w:sz="4" w:space="0" w:color="auto"/>
              <w:left w:val="single" w:sz="4" w:space="0" w:color="auto"/>
              <w:bottom w:val="single" w:sz="4" w:space="0" w:color="auto"/>
              <w:right w:val="single" w:sz="4" w:space="0" w:color="auto"/>
            </w:tcBorders>
            <w:hideMark/>
          </w:tcPr>
          <w:p w14:paraId="41AF9794" w14:textId="77777777" w:rsidR="002D5775" w:rsidRPr="00685523" w:rsidRDefault="002D5775" w:rsidP="006F0F8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 xml:space="preserve">Висота нижньої </w:t>
            </w:r>
            <w:r w:rsidR="006F0F8C" w:rsidRPr="00685523">
              <w:rPr>
                <w:rFonts w:ascii="Times New Roman" w:hAnsi="Times New Roman"/>
                <w:sz w:val="28"/>
                <w:szCs w:val="28"/>
              </w:rPr>
              <w:t xml:space="preserve">межі </w:t>
            </w:r>
            <w:r w:rsidRPr="00685523">
              <w:rPr>
                <w:rFonts w:ascii="Times New Roman" w:hAnsi="Times New Roman"/>
                <w:sz w:val="28"/>
                <w:szCs w:val="28"/>
              </w:rPr>
              <w:t>хмар, м</w:t>
            </w:r>
          </w:p>
        </w:tc>
        <w:tc>
          <w:tcPr>
            <w:tcW w:w="3588" w:type="dxa"/>
            <w:tcBorders>
              <w:top w:val="single" w:sz="4" w:space="0" w:color="auto"/>
              <w:left w:val="single" w:sz="4" w:space="0" w:color="auto"/>
              <w:bottom w:val="single" w:sz="4" w:space="0" w:color="auto"/>
              <w:right w:val="single" w:sz="4" w:space="0" w:color="auto"/>
            </w:tcBorders>
            <w:hideMark/>
          </w:tcPr>
          <w:p w14:paraId="0856EC33"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300</w:t>
            </w:r>
          </w:p>
        </w:tc>
      </w:tr>
      <w:tr w:rsidR="002D5775" w:rsidRPr="00685523" w14:paraId="5DBB5B79" w14:textId="77777777" w:rsidTr="002D5775">
        <w:trPr>
          <w:trHeight w:val="192"/>
        </w:trPr>
        <w:tc>
          <w:tcPr>
            <w:tcW w:w="5954" w:type="dxa"/>
            <w:tcBorders>
              <w:top w:val="single" w:sz="4" w:space="0" w:color="auto"/>
              <w:left w:val="single" w:sz="4" w:space="0" w:color="auto"/>
              <w:bottom w:val="single" w:sz="4" w:space="0" w:color="auto"/>
              <w:right w:val="single" w:sz="4" w:space="0" w:color="auto"/>
            </w:tcBorders>
            <w:hideMark/>
          </w:tcPr>
          <w:p w14:paraId="4332D994"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Кількість опадів, мм</w:t>
            </w:r>
          </w:p>
        </w:tc>
        <w:tc>
          <w:tcPr>
            <w:tcW w:w="3588" w:type="dxa"/>
            <w:tcBorders>
              <w:top w:val="single" w:sz="4" w:space="0" w:color="auto"/>
              <w:left w:val="single" w:sz="4" w:space="0" w:color="auto"/>
              <w:bottom w:val="single" w:sz="4" w:space="0" w:color="auto"/>
              <w:right w:val="single" w:sz="4" w:space="0" w:color="auto"/>
            </w:tcBorders>
            <w:hideMark/>
          </w:tcPr>
          <w:p w14:paraId="10D1DA96"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0,4</w:t>
            </w:r>
          </w:p>
        </w:tc>
      </w:tr>
      <w:tr w:rsidR="002D5775" w:rsidRPr="00685523" w14:paraId="01550F5B" w14:textId="77777777" w:rsidTr="002D5775">
        <w:trPr>
          <w:trHeight w:val="192"/>
        </w:trPr>
        <w:tc>
          <w:tcPr>
            <w:tcW w:w="5954" w:type="dxa"/>
            <w:tcBorders>
              <w:top w:val="single" w:sz="4" w:space="0" w:color="auto"/>
              <w:left w:val="single" w:sz="4" w:space="0" w:color="auto"/>
              <w:bottom w:val="single" w:sz="4" w:space="0" w:color="auto"/>
              <w:right w:val="single" w:sz="4" w:space="0" w:color="auto"/>
            </w:tcBorders>
            <w:hideMark/>
          </w:tcPr>
          <w:p w14:paraId="77B10686"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Стан погоди між строками спостережень</w:t>
            </w:r>
          </w:p>
        </w:tc>
        <w:tc>
          <w:tcPr>
            <w:tcW w:w="3588" w:type="dxa"/>
            <w:tcBorders>
              <w:top w:val="single" w:sz="4" w:space="0" w:color="auto"/>
              <w:left w:val="single" w:sz="4" w:space="0" w:color="auto"/>
              <w:bottom w:val="single" w:sz="4" w:space="0" w:color="auto"/>
              <w:right w:val="single" w:sz="4" w:space="0" w:color="auto"/>
            </w:tcBorders>
            <w:hideMark/>
          </w:tcPr>
          <w:p w14:paraId="5D542D27" w14:textId="77777777" w:rsidR="002D5775" w:rsidRPr="00685523" w:rsidRDefault="0049479C" w:rsidP="0049479C">
            <w:pPr>
              <w:widowControl w:val="0"/>
              <w:tabs>
                <w:tab w:val="left" w:pos="993"/>
              </w:tabs>
              <w:autoSpaceDE w:val="0"/>
              <w:autoSpaceDN w:val="0"/>
              <w:adjustRightInd w:val="0"/>
              <w:spacing w:after="0" w:line="264" w:lineRule="auto"/>
              <w:jc w:val="both"/>
              <w:rPr>
                <w:rFonts w:ascii="Times New Roman" w:hAnsi="Times New Roman"/>
                <w:color w:val="FF0000"/>
                <w:sz w:val="28"/>
                <w:szCs w:val="28"/>
              </w:rPr>
            </w:pPr>
            <w:r w:rsidRPr="00685523">
              <w:rPr>
                <w:rFonts w:ascii="Times New Roman" w:hAnsi="Times New Roman"/>
                <w:sz w:val="28"/>
                <w:szCs w:val="28"/>
              </w:rPr>
              <w:t>п</w:t>
            </w:r>
            <w:r w:rsidR="002D5775" w:rsidRPr="00685523">
              <w:rPr>
                <w:rFonts w:ascii="Times New Roman" w:hAnsi="Times New Roman"/>
                <w:sz w:val="28"/>
                <w:szCs w:val="28"/>
              </w:rPr>
              <w:t>адав сніг</w:t>
            </w:r>
          </w:p>
        </w:tc>
      </w:tr>
      <w:tr w:rsidR="002D5775" w:rsidRPr="00685523" w14:paraId="376039DD" w14:textId="77777777" w:rsidTr="002D5775">
        <w:trPr>
          <w:trHeight w:val="156"/>
        </w:trPr>
        <w:tc>
          <w:tcPr>
            <w:tcW w:w="5954" w:type="dxa"/>
            <w:tcBorders>
              <w:top w:val="single" w:sz="4" w:space="0" w:color="auto"/>
              <w:left w:val="single" w:sz="4" w:space="0" w:color="auto"/>
              <w:bottom w:val="single" w:sz="4" w:space="0" w:color="auto"/>
              <w:right w:val="single" w:sz="4" w:space="0" w:color="auto"/>
            </w:tcBorders>
            <w:hideMark/>
          </w:tcPr>
          <w:p w14:paraId="373AD5E6"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Стан погоди у строки спостережень</w:t>
            </w:r>
          </w:p>
        </w:tc>
        <w:tc>
          <w:tcPr>
            <w:tcW w:w="3588" w:type="dxa"/>
            <w:tcBorders>
              <w:top w:val="single" w:sz="4" w:space="0" w:color="auto"/>
              <w:left w:val="single" w:sz="4" w:space="0" w:color="auto"/>
              <w:bottom w:val="single" w:sz="4" w:space="0" w:color="auto"/>
              <w:right w:val="single" w:sz="4" w:space="0" w:color="auto"/>
            </w:tcBorders>
            <w:hideMark/>
          </w:tcPr>
          <w:p w14:paraId="672CA91A" w14:textId="77777777" w:rsidR="002D5775" w:rsidRPr="00685523" w:rsidRDefault="0049479C" w:rsidP="0049479C">
            <w:pPr>
              <w:widowControl w:val="0"/>
              <w:tabs>
                <w:tab w:val="left" w:pos="993"/>
              </w:tabs>
              <w:autoSpaceDE w:val="0"/>
              <w:autoSpaceDN w:val="0"/>
              <w:adjustRightInd w:val="0"/>
              <w:spacing w:after="0" w:line="264" w:lineRule="auto"/>
              <w:jc w:val="both"/>
              <w:rPr>
                <w:rFonts w:ascii="Times New Roman" w:hAnsi="Times New Roman"/>
                <w:color w:val="FF0000"/>
                <w:sz w:val="28"/>
                <w:szCs w:val="28"/>
              </w:rPr>
            </w:pPr>
            <w:r w:rsidRPr="00685523">
              <w:rPr>
                <w:rFonts w:ascii="Times New Roman" w:hAnsi="Times New Roman"/>
                <w:sz w:val="28"/>
                <w:szCs w:val="28"/>
              </w:rPr>
              <w:t>п</w:t>
            </w:r>
            <w:r w:rsidR="002D5775" w:rsidRPr="00685523">
              <w:rPr>
                <w:rFonts w:ascii="Times New Roman" w:hAnsi="Times New Roman"/>
                <w:sz w:val="28"/>
                <w:szCs w:val="28"/>
              </w:rPr>
              <w:t>адав сніг, безперервно, слабкий</w:t>
            </w:r>
          </w:p>
        </w:tc>
      </w:tr>
      <w:tr w:rsidR="002D5775" w:rsidRPr="00685523" w14:paraId="116C336D" w14:textId="77777777" w:rsidTr="002D5775">
        <w:trPr>
          <w:trHeight w:val="101"/>
        </w:trPr>
        <w:tc>
          <w:tcPr>
            <w:tcW w:w="5954" w:type="dxa"/>
            <w:tcBorders>
              <w:top w:val="single" w:sz="4" w:space="0" w:color="auto"/>
              <w:left w:val="single" w:sz="4" w:space="0" w:color="auto"/>
              <w:bottom w:val="single" w:sz="4" w:space="0" w:color="auto"/>
              <w:right w:val="single" w:sz="4" w:space="0" w:color="auto"/>
            </w:tcBorders>
            <w:hideMark/>
          </w:tcPr>
          <w:p w14:paraId="0198B0F3"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Швидкість вітру, м/с</w:t>
            </w:r>
          </w:p>
        </w:tc>
        <w:tc>
          <w:tcPr>
            <w:tcW w:w="3588" w:type="dxa"/>
            <w:tcBorders>
              <w:top w:val="single" w:sz="4" w:space="0" w:color="auto"/>
              <w:left w:val="single" w:sz="4" w:space="0" w:color="auto"/>
              <w:bottom w:val="single" w:sz="4" w:space="0" w:color="auto"/>
              <w:right w:val="single" w:sz="4" w:space="0" w:color="auto"/>
            </w:tcBorders>
            <w:hideMark/>
          </w:tcPr>
          <w:p w14:paraId="59C90FB3"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тихо</w:t>
            </w:r>
          </w:p>
        </w:tc>
      </w:tr>
      <w:tr w:rsidR="002D5775" w:rsidRPr="00685523" w14:paraId="170C5935" w14:textId="77777777" w:rsidTr="002D5775">
        <w:trPr>
          <w:trHeight w:val="276"/>
        </w:trPr>
        <w:tc>
          <w:tcPr>
            <w:tcW w:w="5954" w:type="dxa"/>
            <w:tcBorders>
              <w:top w:val="single" w:sz="4" w:space="0" w:color="auto"/>
              <w:left w:val="single" w:sz="4" w:space="0" w:color="auto"/>
              <w:bottom w:val="single" w:sz="4" w:space="0" w:color="auto"/>
              <w:right w:val="single" w:sz="4" w:space="0" w:color="auto"/>
            </w:tcBorders>
            <w:hideMark/>
          </w:tcPr>
          <w:p w14:paraId="7EFDA307"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Температура повітря, °С</w:t>
            </w:r>
          </w:p>
        </w:tc>
        <w:tc>
          <w:tcPr>
            <w:tcW w:w="3588" w:type="dxa"/>
            <w:tcBorders>
              <w:top w:val="single" w:sz="4" w:space="0" w:color="auto"/>
              <w:left w:val="single" w:sz="4" w:space="0" w:color="auto"/>
              <w:bottom w:val="single" w:sz="4" w:space="0" w:color="auto"/>
              <w:right w:val="single" w:sz="4" w:space="0" w:color="auto"/>
            </w:tcBorders>
            <w:hideMark/>
          </w:tcPr>
          <w:p w14:paraId="636439DA"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2,1</w:t>
            </w:r>
          </w:p>
        </w:tc>
      </w:tr>
      <w:tr w:rsidR="002D5775" w:rsidRPr="00685523" w14:paraId="742EBA20" w14:textId="77777777" w:rsidTr="002D5775">
        <w:trPr>
          <w:trHeight w:val="161"/>
        </w:trPr>
        <w:tc>
          <w:tcPr>
            <w:tcW w:w="5954" w:type="dxa"/>
            <w:tcBorders>
              <w:top w:val="single" w:sz="4" w:space="0" w:color="auto"/>
              <w:left w:val="single" w:sz="4" w:space="0" w:color="auto"/>
              <w:bottom w:val="single" w:sz="4" w:space="0" w:color="auto"/>
              <w:right w:val="single" w:sz="4" w:space="0" w:color="auto"/>
            </w:tcBorders>
            <w:hideMark/>
          </w:tcPr>
          <w:p w14:paraId="4FC70724"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 xml:space="preserve">Точка роси, °С </w:t>
            </w:r>
          </w:p>
        </w:tc>
        <w:tc>
          <w:tcPr>
            <w:tcW w:w="3588" w:type="dxa"/>
            <w:tcBorders>
              <w:top w:val="single" w:sz="4" w:space="0" w:color="auto"/>
              <w:left w:val="single" w:sz="4" w:space="0" w:color="auto"/>
              <w:bottom w:val="single" w:sz="4" w:space="0" w:color="auto"/>
              <w:right w:val="single" w:sz="4" w:space="0" w:color="auto"/>
            </w:tcBorders>
            <w:hideMark/>
          </w:tcPr>
          <w:p w14:paraId="2169D575"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4,0</w:t>
            </w:r>
          </w:p>
        </w:tc>
      </w:tr>
      <w:tr w:rsidR="002D5775" w:rsidRPr="00685523" w14:paraId="2F942340" w14:textId="77777777" w:rsidTr="002D5775">
        <w:trPr>
          <w:trHeight w:val="204"/>
        </w:trPr>
        <w:tc>
          <w:tcPr>
            <w:tcW w:w="5954" w:type="dxa"/>
            <w:tcBorders>
              <w:top w:val="single" w:sz="4" w:space="0" w:color="auto"/>
              <w:left w:val="single" w:sz="4" w:space="0" w:color="auto"/>
              <w:bottom w:val="single" w:sz="4" w:space="0" w:color="auto"/>
              <w:right w:val="single" w:sz="4" w:space="0" w:color="auto"/>
            </w:tcBorders>
            <w:hideMark/>
          </w:tcPr>
          <w:p w14:paraId="3FA7488C"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 xml:space="preserve">Мінімальна температура повітря, °С </w:t>
            </w:r>
          </w:p>
        </w:tc>
        <w:tc>
          <w:tcPr>
            <w:tcW w:w="3588" w:type="dxa"/>
            <w:tcBorders>
              <w:top w:val="single" w:sz="4" w:space="0" w:color="auto"/>
              <w:left w:val="single" w:sz="4" w:space="0" w:color="auto"/>
              <w:bottom w:val="single" w:sz="4" w:space="0" w:color="auto"/>
              <w:right w:val="single" w:sz="4" w:space="0" w:color="auto"/>
            </w:tcBorders>
            <w:hideMark/>
          </w:tcPr>
          <w:p w14:paraId="0F97047F"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6,6</w:t>
            </w:r>
          </w:p>
        </w:tc>
      </w:tr>
      <w:tr w:rsidR="002D5775" w:rsidRPr="00685523" w14:paraId="037C2037" w14:textId="77777777" w:rsidTr="002D5775">
        <w:trPr>
          <w:trHeight w:val="204"/>
        </w:trPr>
        <w:tc>
          <w:tcPr>
            <w:tcW w:w="5954" w:type="dxa"/>
            <w:tcBorders>
              <w:top w:val="single" w:sz="4" w:space="0" w:color="auto"/>
              <w:left w:val="single" w:sz="4" w:space="0" w:color="auto"/>
              <w:bottom w:val="single" w:sz="4" w:space="0" w:color="auto"/>
              <w:right w:val="single" w:sz="4" w:space="0" w:color="auto"/>
            </w:tcBorders>
            <w:hideMark/>
          </w:tcPr>
          <w:p w14:paraId="6119210B"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 xml:space="preserve">Тиск повітря, мбар </w:t>
            </w:r>
          </w:p>
        </w:tc>
        <w:tc>
          <w:tcPr>
            <w:tcW w:w="3588" w:type="dxa"/>
            <w:tcBorders>
              <w:top w:val="single" w:sz="4" w:space="0" w:color="auto"/>
              <w:left w:val="single" w:sz="4" w:space="0" w:color="auto"/>
              <w:bottom w:val="single" w:sz="4" w:space="0" w:color="auto"/>
              <w:right w:val="single" w:sz="4" w:space="0" w:color="auto"/>
            </w:tcBorders>
            <w:hideMark/>
          </w:tcPr>
          <w:p w14:paraId="1C159830"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1009,1</w:t>
            </w:r>
          </w:p>
        </w:tc>
      </w:tr>
      <w:tr w:rsidR="002D5775" w:rsidRPr="00685523" w14:paraId="3C2C6518" w14:textId="77777777" w:rsidTr="002D5775">
        <w:trPr>
          <w:trHeight w:val="180"/>
        </w:trPr>
        <w:tc>
          <w:tcPr>
            <w:tcW w:w="5954" w:type="dxa"/>
            <w:tcBorders>
              <w:top w:val="single" w:sz="4" w:space="0" w:color="auto"/>
              <w:left w:val="single" w:sz="4" w:space="0" w:color="auto"/>
              <w:bottom w:val="single" w:sz="4" w:space="0" w:color="auto"/>
              <w:right w:val="single" w:sz="4" w:space="0" w:color="auto"/>
            </w:tcBorders>
            <w:hideMark/>
          </w:tcPr>
          <w:p w14:paraId="4BEC88FD"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Характер баричної тенденції</w:t>
            </w:r>
          </w:p>
        </w:tc>
        <w:tc>
          <w:tcPr>
            <w:tcW w:w="3588" w:type="dxa"/>
            <w:tcBorders>
              <w:top w:val="single" w:sz="4" w:space="0" w:color="auto"/>
              <w:left w:val="single" w:sz="4" w:space="0" w:color="auto"/>
              <w:bottom w:val="single" w:sz="4" w:space="0" w:color="auto"/>
              <w:right w:val="single" w:sz="4" w:space="0" w:color="auto"/>
            </w:tcBorders>
            <w:hideMark/>
          </w:tcPr>
          <w:p w14:paraId="4C5035CA" w14:textId="77777777" w:rsidR="002D5775" w:rsidRPr="00685523" w:rsidRDefault="0049479C"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р</w:t>
            </w:r>
            <w:r w:rsidR="002D5775" w:rsidRPr="00685523">
              <w:rPr>
                <w:rFonts w:ascii="Times New Roman" w:hAnsi="Times New Roman"/>
                <w:sz w:val="28"/>
                <w:szCs w:val="28"/>
              </w:rPr>
              <w:t>івномірн</w:t>
            </w:r>
            <w:r w:rsidRPr="00685523">
              <w:rPr>
                <w:rFonts w:ascii="Times New Roman" w:hAnsi="Times New Roman"/>
                <w:sz w:val="28"/>
                <w:szCs w:val="28"/>
              </w:rPr>
              <w:t>е</w:t>
            </w:r>
            <w:r w:rsidR="002D5775" w:rsidRPr="00685523">
              <w:rPr>
                <w:rFonts w:ascii="Times New Roman" w:hAnsi="Times New Roman"/>
                <w:sz w:val="28"/>
                <w:szCs w:val="28"/>
              </w:rPr>
              <w:t xml:space="preserve">  </w:t>
            </w:r>
            <w:r w:rsidRPr="00685523">
              <w:rPr>
                <w:rFonts w:ascii="Times New Roman" w:hAnsi="Times New Roman"/>
                <w:sz w:val="28"/>
                <w:szCs w:val="28"/>
              </w:rPr>
              <w:t>зростання</w:t>
            </w:r>
          </w:p>
        </w:tc>
      </w:tr>
      <w:tr w:rsidR="002D5775" w:rsidRPr="00685523" w14:paraId="7F9301E4" w14:textId="77777777" w:rsidTr="002D5775">
        <w:trPr>
          <w:trHeight w:val="228"/>
        </w:trPr>
        <w:tc>
          <w:tcPr>
            <w:tcW w:w="5954" w:type="dxa"/>
            <w:tcBorders>
              <w:top w:val="single" w:sz="4" w:space="0" w:color="auto"/>
              <w:left w:val="single" w:sz="4" w:space="0" w:color="auto"/>
              <w:bottom w:val="single" w:sz="4" w:space="0" w:color="auto"/>
              <w:right w:val="single" w:sz="4" w:space="0" w:color="auto"/>
            </w:tcBorders>
            <w:hideMark/>
          </w:tcPr>
          <w:p w14:paraId="0E2F13FA" w14:textId="77777777" w:rsidR="002D5775" w:rsidRPr="00685523" w:rsidRDefault="002D5775" w:rsidP="0049479C">
            <w:pPr>
              <w:widowControl w:val="0"/>
              <w:shd w:val="clear" w:color="auto" w:fill="FFFFFF"/>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 xml:space="preserve">Величина баричної тенденції, мбар </w:t>
            </w:r>
          </w:p>
        </w:tc>
        <w:tc>
          <w:tcPr>
            <w:tcW w:w="3588" w:type="dxa"/>
            <w:tcBorders>
              <w:top w:val="single" w:sz="4" w:space="0" w:color="auto"/>
              <w:left w:val="single" w:sz="4" w:space="0" w:color="auto"/>
              <w:bottom w:val="single" w:sz="4" w:space="0" w:color="auto"/>
              <w:right w:val="single" w:sz="4" w:space="0" w:color="auto"/>
            </w:tcBorders>
            <w:hideMark/>
          </w:tcPr>
          <w:p w14:paraId="3F1E1185" w14:textId="77777777" w:rsidR="002D5775" w:rsidRPr="00685523" w:rsidRDefault="002D5775" w:rsidP="0049479C">
            <w:pPr>
              <w:widowControl w:val="0"/>
              <w:tabs>
                <w:tab w:val="left" w:pos="993"/>
              </w:tabs>
              <w:autoSpaceDE w:val="0"/>
              <w:autoSpaceDN w:val="0"/>
              <w:adjustRightInd w:val="0"/>
              <w:spacing w:after="0" w:line="264" w:lineRule="auto"/>
              <w:jc w:val="both"/>
              <w:rPr>
                <w:rFonts w:ascii="Times New Roman" w:hAnsi="Times New Roman"/>
                <w:sz w:val="28"/>
                <w:szCs w:val="28"/>
              </w:rPr>
            </w:pPr>
            <w:r w:rsidRPr="00685523">
              <w:rPr>
                <w:rFonts w:ascii="Times New Roman" w:hAnsi="Times New Roman"/>
                <w:sz w:val="28"/>
                <w:szCs w:val="28"/>
              </w:rPr>
              <w:t>+ 0,2</w:t>
            </w:r>
          </w:p>
        </w:tc>
      </w:tr>
    </w:tbl>
    <w:p w14:paraId="45BC7B38" w14:textId="77777777" w:rsidR="002D5775" w:rsidRPr="00685523" w:rsidRDefault="002D5775" w:rsidP="002D5775">
      <w:pPr>
        <w:spacing w:after="0" w:line="240" w:lineRule="auto"/>
        <w:jc w:val="both"/>
      </w:pPr>
    </w:p>
    <w:p w14:paraId="6ACFE2B1" w14:textId="77777777" w:rsidR="002D5775" w:rsidRPr="00685523" w:rsidRDefault="002D5775" w:rsidP="002D5775">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443887DA" w14:textId="77777777" w:rsidR="002D5775" w:rsidRPr="00685523" w:rsidRDefault="002D5775" w:rsidP="00B56667">
      <w:pPr>
        <w:spacing w:after="0" w:line="240" w:lineRule="auto"/>
        <w:ind w:firstLine="708"/>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 xml:space="preserve">Завдання 1. </w:t>
      </w:r>
      <w:r w:rsidRPr="00685523">
        <w:rPr>
          <w:rFonts w:ascii="Times New Roman" w:eastAsia="Times New Roman" w:hAnsi="Times New Roman"/>
          <w:sz w:val="28"/>
          <w:szCs w:val="28"/>
          <w:lang w:eastAsia="ru-RU"/>
        </w:rPr>
        <w:t xml:space="preserve">Ознайомитись із будовою та символами синоптичного коду. Метеорологічні символи та знаки представлені </w:t>
      </w:r>
      <w:r w:rsidR="006F0F8C"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 xml:space="preserve"> </w:t>
      </w:r>
      <w:r w:rsidR="006F0F8C" w:rsidRPr="00685523">
        <w:rPr>
          <w:rFonts w:ascii="Times New Roman" w:eastAsia="Times New Roman" w:hAnsi="Times New Roman"/>
          <w:sz w:val="28"/>
          <w:szCs w:val="28"/>
          <w:lang w:eastAsia="ru-RU"/>
        </w:rPr>
        <w:t>д</w:t>
      </w:r>
      <w:r w:rsidR="001A2CAB" w:rsidRPr="00685523">
        <w:rPr>
          <w:rFonts w:ascii="Times New Roman" w:eastAsia="Times New Roman" w:hAnsi="Times New Roman"/>
          <w:sz w:val="28"/>
          <w:szCs w:val="28"/>
          <w:lang w:eastAsia="ru-RU"/>
        </w:rPr>
        <w:t>одатку І</w:t>
      </w:r>
      <w:r w:rsidRPr="00685523">
        <w:rPr>
          <w:rFonts w:ascii="Times New Roman" w:eastAsia="Times New Roman" w:hAnsi="Times New Roman"/>
          <w:sz w:val="28"/>
          <w:szCs w:val="28"/>
          <w:lang w:eastAsia="ru-RU"/>
        </w:rPr>
        <w:t>.</w:t>
      </w:r>
    </w:p>
    <w:p w14:paraId="47C0913C" w14:textId="77777777" w:rsidR="002D5775" w:rsidRPr="00685523" w:rsidRDefault="002D5775" w:rsidP="005A1139">
      <w:pPr>
        <w:spacing w:after="0" w:line="240" w:lineRule="auto"/>
        <w:ind w:firstLine="708"/>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2.</w:t>
      </w:r>
      <w:r w:rsidRPr="00685523">
        <w:rPr>
          <w:rFonts w:ascii="Times New Roman" w:eastAsia="Times New Roman" w:hAnsi="Times New Roman"/>
          <w:sz w:val="28"/>
          <w:szCs w:val="28"/>
          <w:lang w:eastAsia="ru-RU"/>
        </w:rPr>
        <w:t xml:space="preserve"> Розглян</w:t>
      </w:r>
      <w:r w:rsidR="0049479C" w:rsidRPr="00685523">
        <w:rPr>
          <w:rFonts w:ascii="Times New Roman" w:eastAsia="Times New Roman" w:hAnsi="Times New Roman"/>
          <w:sz w:val="28"/>
          <w:szCs w:val="28"/>
          <w:lang w:eastAsia="ru-RU"/>
        </w:rPr>
        <w:t>ути</w:t>
      </w:r>
      <w:r w:rsidRPr="00685523">
        <w:rPr>
          <w:rFonts w:ascii="Times New Roman" w:eastAsia="Times New Roman" w:hAnsi="Times New Roman"/>
          <w:sz w:val="28"/>
          <w:szCs w:val="28"/>
          <w:lang w:eastAsia="ru-RU"/>
        </w:rPr>
        <w:t xml:space="preserve"> синоптичні </w:t>
      </w:r>
      <w:r w:rsidR="001A2CAB" w:rsidRPr="00685523">
        <w:rPr>
          <w:rFonts w:ascii="Times New Roman" w:eastAsia="Times New Roman" w:hAnsi="Times New Roman"/>
          <w:sz w:val="28"/>
          <w:szCs w:val="28"/>
          <w:lang w:eastAsia="ru-RU"/>
        </w:rPr>
        <w:t>пуансони</w:t>
      </w:r>
      <w:r w:rsidR="006F0F8C" w:rsidRPr="00685523">
        <w:rPr>
          <w:rFonts w:ascii="Times New Roman" w:eastAsia="Times New Roman" w:hAnsi="Times New Roman"/>
          <w:sz w:val="28"/>
          <w:szCs w:val="28"/>
          <w:lang w:eastAsia="ru-RU"/>
        </w:rPr>
        <w:t>,</w:t>
      </w:r>
      <w:r w:rsidR="001A2CAB" w:rsidRPr="00685523">
        <w:rPr>
          <w:rFonts w:ascii="Times New Roman" w:eastAsia="Times New Roman" w:hAnsi="Times New Roman"/>
          <w:sz w:val="28"/>
          <w:szCs w:val="28"/>
          <w:lang w:eastAsia="ru-RU"/>
        </w:rPr>
        <w:t xml:space="preserve"> представлені на рис. 18</w:t>
      </w:r>
      <w:r w:rsidR="006F0F8C"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та розшифру</w:t>
      </w:r>
      <w:r w:rsidR="006F0F8C" w:rsidRPr="00685523">
        <w:rPr>
          <w:rFonts w:ascii="Times New Roman" w:eastAsia="Times New Roman" w:hAnsi="Times New Roman"/>
          <w:sz w:val="28"/>
          <w:szCs w:val="28"/>
          <w:lang w:eastAsia="ru-RU"/>
        </w:rPr>
        <w:t>вати</w:t>
      </w:r>
      <w:r w:rsidRPr="00685523">
        <w:rPr>
          <w:rFonts w:ascii="Times New Roman" w:eastAsia="Times New Roman" w:hAnsi="Times New Roman"/>
          <w:sz w:val="28"/>
          <w:szCs w:val="28"/>
          <w:lang w:eastAsia="ru-RU"/>
        </w:rPr>
        <w:t xml:space="preserve"> ін</w:t>
      </w:r>
      <w:r w:rsidR="005A1139" w:rsidRPr="00685523">
        <w:rPr>
          <w:rFonts w:ascii="Times New Roman" w:eastAsia="Times New Roman" w:hAnsi="Times New Roman"/>
          <w:sz w:val="28"/>
          <w:szCs w:val="28"/>
          <w:lang w:eastAsia="ru-RU"/>
        </w:rPr>
        <w:t>формацію, яка в них закодована.</w:t>
      </w:r>
    </w:p>
    <w:p w14:paraId="419078DF" w14:textId="77777777" w:rsidR="002D5775" w:rsidRPr="00685523" w:rsidRDefault="002D5775" w:rsidP="005A1139">
      <w:pPr>
        <w:widowControl w:val="0"/>
        <w:shd w:val="clear" w:color="auto" w:fill="FFFFFF"/>
        <w:tabs>
          <w:tab w:val="left" w:pos="993"/>
        </w:tabs>
        <w:autoSpaceDE w:val="0"/>
        <w:autoSpaceDN w:val="0"/>
        <w:adjustRightInd w:val="0"/>
        <w:spacing w:before="120" w:after="0" w:line="240" w:lineRule="auto"/>
        <w:ind w:firstLine="709"/>
        <w:jc w:val="center"/>
        <w:rPr>
          <w:rFonts w:ascii="Times New Roman" w:eastAsia="Times New Roman" w:hAnsi="Times New Roman"/>
          <w:sz w:val="28"/>
          <w:szCs w:val="28"/>
          <w:lang w:eastAsia="ru-RU"/>
        </w:rPr>
      </w:pPr>
      <w:r w:rsidRPr="00685523">
        <w:rPr>
          <w:rFonts w:ascii="Times New Roman" w:eastAsia="Times New Roman" w:hAnsi="Times New Roman"/>
          <w:noProof/>
          <w:sz w:val="28"/>
          <w:szCs w:val="28"/>
          <w:lang w:val="ru-RU" w:eastAsia="ru-RU"/>
        </w:rPr>
        <w:drawing>
          <wp:inline distT="0" distB="0" distL="0" distR="0" wp14:anchorId="452231D9" wp14:editId="4BDF2095">
            <wp:extent cx="2228777" cy="2137025"/>
            <wp:effectExtent l="19050" t="0" r="73" b="0"/>
            <wp:docPr id="67" name="Рисунок 54" descr="29006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2900616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9325" cy="2147139"/>
                    </a:xfrm>
                    <a:prstGeom prst="rect">
                      <a:avLst/>
                    </a:prstGeom>
                    <a:noFill/>
                    <a:ln>
                      <a:noFill/>
                    </a:ln>
                  </pic:spPr>
                </pic:pic>
              </a:graphicData>
            </a:graphic>
          </wp:inline>
        </w:drawing>
      </w:r>
      <w:r w:rsidRPr="00685523">
        <w:rPr>
          <w:rFonts w:ascii="Times New Roman" w:eastAsia="Times New Roman" w:hAnsi="Times New Roman"/>
          <w:noProof/>
          <w:sz w:val="28"/>
          <w:szCs w:val="28"/>
          <w:lang w:val="ru-RU" w:eastAsia="ru-RU"/>
        </w:rPr>
        <w:drawing>
          <wp:inline distT="0" distB="0" distL="0" distR="0" wp14:anchorId="49F1CA4C" wp14:editId="5BEA9B1A">
            <wp:extent cx="2578383" cy="2250040"/>
            <wp:effectExtent l="19050" t="0" r="0" b="0"/>
            <wp:docPr id="68" name="Рисунок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6247" cy="2256902"/>
                    </a:xfrm>
                    <a:prstGeom prst="rect">
                      <a:avLst/>
                    </a:prstGeom>
                    <a:noFill/>
                    <a:ln>
                      <a:noFill/>
                    </a:ln>
                  </pic:spPr>
                </pic:pic>
              </a:graphicData>
            </a:graphic>
          </wp:inline>
        </w:drawing>
      </w:r>
    </w:p>
    <w:p w14:paraId="5E79E730" w14:textId="77777777" w:rsidR="002D5775" w:rsidRPr="00685523" w:rsidRDefault="00B56667" w:rsidP="0049479C">
      <w:pPr>
        <w:spacing w:after="0" w:line="240" w:lineRule="auto"/>
        <w:ind w:firstLine="709"/>
        <w:jc w:val="center"/>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Рисунок</w:t>
      </w:r>
      <w:r w:rsidR="001A2CAB" w:rsidRPr="00685523">
        <w:rPr>
          <w:rFonts w:ascii="Times New Roman" w:eastAsia="Times New Roman" w:hAnsi="Times New Roman"/>
          <w:sz w:val="28"/>
          <w:szCs w:val="28"/>
          <w:lang w:eastAsia="ru-RU"/>
        </w:rPr>
        <w:t xml:space="preserve"> 18</w:t>
      </w:r>
      <w:r w:rsidR="002D5775" w:rsidRPr="00685523">
        <w:rPr>
          <w:rFonts w:ascii="Times New Roman" w:eastAsia="Times New Roman" w:hAnsi="Times New Roman"/>
          <w:sz w:val="28"/>
          <w:szCs w:val="28"/>
          <w:lang w:eastAsia="ru-RU"/>
        </w:rPr>
        <w:t xml:space="preserve"> </w:t>
      </w:r>
      <w:r w:rsidR="002D5775" w:rsidRPr="00685523">
        <w:rPr>
          <w:rFonts w:ascii="Times New Roman" w:eastAsia="Times New Roman" w:hAnsi="Times New Roman"/>
          <w:color w:val="000000"/>
          <w:sz w:val="28"/>
          <w:szCs w:val="18"/>
          <w:lang w:eastAsia="ru-RU"/>
        </w:rPr>
        <w:t xml:space="preserve">– </w:t>
      </w:r>
      <w:r w:rsidR="002D5775" w:rsidRPr="00685523">
        <w:rPr>
          <w:rFonts w:ascii="Times New Roman" w:eastAsia="Times New Roman" w:hAnsi="Times New Roman"/>
          <w:sz w:val="28"/>
          <w:szCs w:val="28"/>
          <w:lang w:eastAsia="ru-RU"/>
        </w:rPr>
        <w:t>Синоптичні пуансони</w:t>
      </w:r>
    </w:p>
    <w:p w14:paraId="05A71706" w14:textId="77777777" w:rsidR="002D5775" w:rsidRPr="00685523" w:rsidRDefault="002D5775" w:rsidP="002D5775">
      <w:pPr>
        <w:spacing w:after="0" w:line="240" w:lineRule="auto"/>
        <w:rPr>
          <w:rFonts w:ascii="Times New Roman" w:eastAsia="Times New Roman" w:hAnsi="Times New Roman"/>
          <w:sz w:val="28"/>
          <w:szCs w:val="28"/>
          <w:lang w:eastAsia="ru-RU"/>
        </w:rPr>
      </w:pPr>
    </w:p>
    <w:p w14:paraId="762AFAF2" w14:textId="77777777" w:rsidR="002D5775" w:rsidRPr="00685523" w:rsidRDefault="002D5775" w:rsidP="00B56667">
      <w:pPr>
        <w:spacing w:after="0" w:line="240" w:lineRule="auto"/>
        <w:ind w:firstLine="708"/>
        <w:jc w:val="both"/>
        <w:rPr>
          <w:rFonts w:ascii="Times New Roman" w:eastAsia="Times New Roman" w:hAnsi="Times New Roman"/>
          <w:color w:val="000000"/>
          <w:lang w:eastAsia="ru-RU"/>
        </w:rPr>
      </w:pPr>
      <w:r w:rsidRPr="00685523">
        <w:rPr>
          <w:rFonts w:ascii="Times New Roman" w:eastAsia="Times New Roman" w:hAnsi="Times New Roman"/>
          <w:b/>
          <w:sz w:val="28"/>
          <w:szCs w:val="28"/>
          <w:lang w:eastAsia="ru-RU"/>
        </w:rPr>
        <w:t>Завдання 3.</w:t>
      </w:r>
      <w:r w:rsidRPr="00685523">
        <w:rPr>
          <w:rFonts w:ascii="Times New Roman" w:eastAsia="Times New Roman" w:hAnsi="Times New Roman"/>
          <w:sz w:val="28"/>
          <w:szCs w:val="28"/>
          <w:lang w:eastAsia="ru-RU"/>
        </w:rPr>
        <w:t xml:space="preserve"> Проаналізувати </w:t>
      </w:r>
      <w:r w:rsidR="006F0F8C" w:rsidRPr="00685523">
        <w:rPr>
          <w:rFonts w:ascii="Times New Roman" w:eastAsia="Times New Roman" w:hAnsi="Times New Roman"/>
          <w:sz w:val="28"/>
          <w:szCs w:val="28"/>
          <w:lang w:eastAsia="ru-RU"/>
        </w:rPr>
        <w:t>й</w:t>
      </w:r>
      <w:r w:rsidRPr="00685523">
        <w:rPr>
          <w:rFonts w:ascii="Times New Roman" w:eastAsia="Times New Roman" w:hAnsi="Times New Roman"/>
          <w:sz w:val="28"/>
          <w:szCs w:val="28"/>
          <w:lang w:eastAsia="ru-RU"/>
        </w:rPr>
        <w:t xml:space="preserve"> описати синоптичну карту за наведеними умовними символами.</w:t>
      </w:r>
    </w:p>
    <w:p w14:paraId="69EA17D6" w14:textId="77777777" w:rsidR="002D5775" w:rsidRPr="00685523" w:rsidRDefault="002D5775" w:rsidP="002D5775">
      <w:pPr>
        <w:spacing w:after="0" w:line="240" w:lineRule="auto"/>
        <w:jc w:val="both"/>
        <w:rPr>
          <w:rFonts w:ascii="Times New Roman" w:eastAsia="Times New Roman" w:hAnsi="Times New Roman"/>
          <w:sz w:val="28"/>
          <w:szCs w:val="28"/>
          <w:lang w:eastAsia="ru-RU"/>
        </w:rPr>
      </w:pPr>
    </w:p>
    <w:p w14:paraId="54A16BBF" w14:textId="77777777" w:rsidR="002D5775" w:rsidRPr="00685523" w:rsidRDefault="002D5775" w:rsidP="002D5775">
      <w:pPr>
        <w:spacing w:after="0" w:line="240" w:lineRule="auto"/>
        <w:jc w:val="center"/>
        <w:rPr>
          <w:rFonts w:ascii="Times New Roman" w:eastAsia="Times New Roman" w:hAnsi="Times New Roman"/>
          <w:sz w:val="28"/>
          <w:szCs w:val="28"/>
          <w:lang w:eastAsia="ru-RU"/>
        </w:rPr>
      </w:pPr>
      <w:r w:rsidRPr="00685523">
        <w:rPr>
          <w:noProof/>
          <w:lang w:val="ru-RU" w:eastAsia="ru-RU"/>
        </w:rPr>
        <w:lastRenderedPageBreak/>
        <w:drawing>
          <wp:inline distT="0" distB="0" distL="0" distR="0" wp14:anchorId="524D17F3" wp14:editId="729CA781">
            <wp:extent cx="5888591" cy="4345969"/>
            <wp:effectExtent l="19050" t="0" r="0" b="0"/>
            <wp:docPr id="69" name="Рисунок 51" descr="sinopticheskaya-karta-dlya-chego-nuzhna-i-kto-ee-sostavlya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inopticheskaya-karta-dlya-chego-nuzhna-i-kto-ee-sostavlyaet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1608" cy="4348196"/>
                    </a:xfrm>
                    <a:prstGeom prst="rect">
                      <a:avLst/>
                    </a:prstGeom>
                    <a:noFill/>
                    <a:ln>
                      <a:noFill/>
                    </a:ln>
                  </pic:spPr>
                </pic:pic>
              </a:graphicData>
            </a:graphic>
          </wp:inline>
        </w:drawing>
      </w:r>
    </w:p>
    <w:p w14:paraId="4FAF53A8" w14:textId="77777777" w:rsidR="00FB32EE" w:rsidRPr="00685523" w:rsidRDefault="002D5775" w:rsidP="0049479C">
      <w:pPr>
        <w:spacing w:before="120" w:after="0" w:line="240" w:lineRule="auto"/>
        <w:jc w:val="center"/>
        <w:rPr>
          <w:rFonts w:ascii="Times New Roman" w:eastAsia="Times New Roman" w:hAnsi="Times New Roman"/>
          <w:sz w:val="28"/>
          <w:szCs w:val="28"/>
          <w:lang w:eastAsia="ru-RU"/>
        </w:rPr>
      </w:pPr>
      <w:r w:rsidRPr="00685523">
        <w:rPr>
          <w:rFonts w:ascii="Times New Roman" w:hAnsi="Times New Roman"/>
          <w:sz w:val="28"/>
          <w:szCs w:val="28"/>
        </w:rPr>
        <w:t>Р</w:t>
      </w:r>
      <w:r w:rsidR="008E1E4E" w:rsidRPr="00685523">
        <w:rPr>
          <w:rFonts w:ascii="Times New Roman" w:hAnsi="Times New Roman"/>
          <w:sz w:val="28"/>
          <w:szCs w:val="28"/>
        </w:rPr>
        <w:t>исунок</w:t>
      </w:r>
      <w:r w:rsidR="001A2CAB" w:rsidRPr="00685523">
        <w:rPr>
          <w:rFonts w:ascii="Times New Roman" w:hAnsi="Times New Roman"/>
          <w:sz w:val="28"/>
          <w:szCs w:val="28"/>
        </w:rPr>
        <w:t xml:space="preserve"> 19</w:t>
      </w:r>
      <w:r w:rsidR="008E1E4E" w:rsidRPr="00685523">
        <w:rPr>
          <w:rFonts w:ascii="Times New Roman" w:hAnsi="Times New Roman"/>
          <w:sz w:val="28"/>
          <w:szCs w:val="28"/>
        </w:rPr>
        <w:t xml:space="preserve">  </w:t>
      </w:r>
      <w:r w:rsidRPr="00685523">
        <w:rPr>
          <w:rFonts w:ascii="Times New Roman" w:eastAsia="Times New Roman" w:hAnsi="Times New Roman"/>
          <w:color w:val="000000"/>
          <w:sz w:val="28"/>
          <w:szCs w:val="18"/>
          <w:lang w:eastAsia="ru-RU"/>
        </w:rPr>
        <w:t>–</w:t>
      </w:r>
      <w:r w:rsidR="008E1E4E" w:rsidRPr="00685523">
        <w:rPr>
          <w:rFonts w:ascii="Times New Roman" w:eastAsia="Times New Roman" w:hAnsi="Times New Roman"/>
          <w:color w:val="000000"/>
          <w:sz w:val="28"/>
          <w:szCs w:val="18"/>
          <w:lang w:eastAsia="ru-RU"/>
        </w:rPr>
        <w:t xml:space="preserve"> </w:t>
      </w:r>
      <w:r w:rsidRPr="00685523">
        <w:rPr>
          <w:rFonts w:ascii="Times New Roman" w:hAnsi="Times New Roman"/>
          <w:sz w:val="28"/>
          <w:szCs w:val="28"/>
        </w:rPr>
        <w:t>Синоптична карта</w:t>
      </w:r>
    </w:p>
    <w:p w14:paraId="142922A2" w14:textId="77777777" w:rsidR="00781008" w:rsidRPr="00685523" w:rsidRDefault="00781008" w:rsidP="00781008">
      <w:pPr>
        <w:spacing w:after="0" w:line="240" w:lineRule="auto"/>
        <w:ind w:firstLine="708"/>
        <w:jc w:val="both"/>
        <w:rPr>
          <w:rFonts w:ascii="Times New Roman" w:eastAsia="Times New Roman" w:hAnsi="Times New Roman"/>
          <w:sz w:val="28"/>
          <w:szCs w:val="28"/>
          <w:lang w:eastAsia="ru-RU"/>
        </w:rPr>
      </w:pPr>
    </w:p>
    <w:p w14:paraId="09226916" w14:textId="77777777" w:rsidR="002D5775" w:rsidRPr="00685523" w:rsidRDefault="00C4646D" w:rsidP="0049479C">
      <w:pPr>
        <w:widowControl w:val="0"/>
        <w:shd w:val="clear" w:color="auto" w:fill="FFFFFF"/>
        <w:tabs>
          <w:tab w:val="left" w:pos="993"/>
        </w:tabs>
        <w:autoSpaceDE w:val="0"/>
        <w:autoSpaceDN w:val="0"/>
        <w:adjustRightInd w:val="0"/>
        <w:spacing w:before="120" w:after="12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4.</w:t>
      </w:r>
      <w:r w:rsidR="002D5775" w:rsidRPr="00685523">
        <w:rPr>
          <w:rFonts w:ascii="Times New Roman" w:eastAsia="Times New Roman" w:hAnsi="Times New Roman"/>
          <w:color w:val="000000"/>
          <w:sz w:val="28"/>
          <w:szCs w:val="18"/>
          <w:lang w:eastAsia="ru-RU"/>
        </w:rPr>
        <w:t xml:space="preserve"> </w:t>
      </w:r>
      <w:r w:rsidR="002D5775" w:rsidRPr="00685523">
        <w:rPr>
          <w:rFonts w:ascii="Times New Roman" w:hAnsi="Times New Roman"/>
          <w:sz w:val="28"/>
          <w:szCs w:val="28"/>
        </w:rPr>
        <w:t>Виконати дешифрування метеорологічної телеграми</w:t>
      </w:r>
      <w:r w:rsidR="0049479C" w:rsidRPr="00685523">
        <w:rPr>
          <w:rFonts w:ascii="Times New Roman" w:hAnsi="Times New Roman"/>
          <w:sz w:val="28"/>
          <w:szCs w:val="28"/>
        </w:rPr>
        <w:t>.</w:t>
      </w:r>
      <w:r w:rsidR="002D5775" w:rsidRPr="00685523">
        <w:rPr>
          <w:rFonts w:ascii="Times New Roman" w:hAnsi="Times New Roman"/>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835"/>
        <w:gridCol w:w="950"/>
        <w:gridCol w:w="842"/>
        <w:gridCol w:w="843"/>
        <w:gridCol w:w="842"/>
        <w:gridCol w:w="843"/>
        <w:gridCol w:w="842"/>
        <w:gridCol w:w="843"/>
        <w:gridCol w:w="842"/>
        <w:gridCol w:w="816"/>
      </w:tblGrid>
      <w:tr w:rsidR="002D5775" w:rsidRPr="00685523" w14:paraId="58894968" w14:textId="77777777" w:rsidTr="0049479C">
        <w:trPr>
          <w:trHeight w:val="219"/>
        </w:trPr>
        <w:tc>
          <w:tcPr>
            <w:tcW w:w="1001" w:type="dxa"/>
            <w:vMerge w:val="restart"/>
            <w:tcBorders>
              <w:top w:val="single" w:sz="4" w:space="0" w:color="auto"/>
              <w:left w:val="single" w:sz="4" w:space="0" w:color="auto"/>
              <w:bottom w:val="single" w:sz="4" w:space="0" w:color="auto"/>
              <w:right w:val="single" w:sz="4" w:space="0" w:color="auto"/>
            </w:tcBorders>
            <w:hideMark/>
          </w:tcPr>
          <w:p w14:paraId="0826285E"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Номер групи</w:t>
            </w:r>
          </w:p>
        </w:tc>
        <w:tc>
          <w:tcPr>
            <w:tcW w:w="8497" w:type="dxa"/>
            <w:gridSpan w:val="10"/>
            <w:tcBorders>
              <w:top w:val="single" w:sz="4" w:space="0" w:color="auto"/>
              <w:left w:val="single" w:sz="4" w:space="0" w:color="auto"/>
              <w:bottom w:val="single" w:sz="4" w:space="0" w:color="auto"/>
              <w:right w:val="single" w:sz="4" w:space="0" w:color="auto"/>
            </w:tcBorders>
            <w:hideMark/>
          </w:tcPr>
          <w:p w14:paraId="3AE75A8B"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Варіанти</w:t>
            </w:r>
          </w:p>
        </w:tc>
      </w:tr>
      <w:tr w:rsidR="002D5775" w:rsidRPr="00685523" w14:paraId="3C85E88D" w14:textId="77777777" w:rsidTr="0049479C">
        <w:trPr>
          <w:trHeight w:val="216"/>
        </w:trPr>
        <w:tc>
          <w:tcPr>
            <w:tcW w:w="1001" w:type="dxa"/>
            <w:vMerge/>
            <w:tcBorders>
              <w:top w:val="single" w:sz="4" w:space="0" w:color="auto"/>
              <w:left w:val="single" w:sz="4" w:space="0" w:color="auto"/>
              <w:bottom w:val="single" w:sz="4" w:space="0" w:color="auto"/>
              <w:right w:val="single" w:sz="4" w:space="0" w:color="auto"/>
            </w:tcBorders>
            <w:vAlign w:val="center"/>
            <w:hideMark/>
          </w:tcPr>
          <w:p w14:paraId="25D1FC7D" w14:textId="77777777" w:rsidR="002D5775" w:rsidRPr="00685523" w:rsidRDefault="002D5775" w:rsidP="00781008">
            <w:pPr>
              <w:spacing w:after="0" w:line="256" w:lineRule="auto"/>
              <w:rPr>
                <w:rFonts w:ascii="Times New Roman" w:hAnsi="Times New Roman"/>
                <w:sz w:val="28"/>
                <w:szCs w:val="28"/>
              </w:rPr>
            </w:pPr>
          </w:p>
        </w:tc>
        <w:tc>
          <w:tcPr>
            <w:tcW w:w="838" w:type="dxa"/>
            <w:tcBorders>
              <w:top w:val="single" w:sz="4" w:space="0" w:color="auto"/>
              <w:left w:val="single" w:sz="4" w:space="0" w:color="auto"/>
              <w:bottom w:val="single" w:sz="4" w:space="0" w:color="auto"/>
              <w:right w:val="single" w:sz="4" w:space="0" w:color="auto"/>
            </w:tcBorders>
            <w:hideMark/>
          </w:tcPr>
          <w:p w14:paraId="03D01BDC"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1</w:t>
            </w:r>
          </w:p>
        </w:tc>
        <w:tc>
          <w:tcPr>
            <w:tcW w:w="963" w:type="dxa"/>
            <w:tcBorders>
              <w:top w:val="single" w:sz="4" w:space="0" w:color="auto"/>
              <w:left w:val="single" w:sz="4" w:space="0" w:color="auto"/>
              <w:bottom w:val="single" w:sz="4" w:space="0" w:color="auto"/>
              <w:right w:val="single" w:sz="4" w:space="0" w:color="auto"/>
            </w:tcBorders>
            <w:hideMark/>
          </w:tcPr>
          <w:p w14:paraId="61C96F3B"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2</w:t>
            </w:r>
          </w:p>
        </w:tc>
        <w:tc>
          <w:tcPr>
            <w:tcW w:w="844" w:type="dxa"/>
            <w:tcBorders>
              <w:top w:val="single" w:sz="4" w:space="0" w:color="auto"/>
              <w:left w:val="single" w:sz="4" w:space="0" w:color="auto"/>
              <w:bottom w:val="single" w:sz="4" w:space="0" w:color="auto"/>
              <w:right w:val="single" w:sz="4" w:space="0" w:color="auto"/>
            </w:tcBorders>
            <w:hideMark/>
          </w:tcPr>
          <w:p w14:paraId="07BD2000"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3</w:t>
            </w:r>
          </w:p>
        </w:tc>
        <w:tc>
          <w:tcPr>
            <w:tcW w:w="845" w:type="dxa"/>
            <w:tcBorders>
              <w:top w:val="single" w:sz="4" w:space="0" w:color="auto"/>
              <w:left w:val="single" w:sz="4" w:space="0" w:color="auto"/>
              <w:bottom w:val="single" w:sz="4" w:space="0" w:color="auto"/>
              <w:right w:val="single" w:sz="4" w:space="0" w:color="auto"/>
            </w:tcBorders>
            <w:hideMark/>
          </w:tcPr>
          <w:p w14:paraId="7D81533F"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4</w:t>
            </w:r>
          </w:p>
        </w:tc>
        <w:tc>
          <w:tcPr>
            <w:tcW w:w="844" w:type="dxa"/>
            <w:tcBorders>
              <w:top w:val="single" w:sz="4" w:space="0" w:color="auto"/>
              <w:left w:val="single" w:sz="4" w:space="0" w:color="auto"/>
              <w:bottom w:val="single" w:sz="4" w:space="0" w:color="auto"/>
              <w:right w:val="single" w:sz="4" w:space="0" w:color="auto"/>
            </w:tcBorders>
            <w:hideMark/>
          </w:tcPr>
          <w:p w14:paraId="6563A161"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5</w:t>
            </w:r>
          </w:p>
        </w:tc>
        <w:tc>
          <w:tcPr>
            <w:tcW w:w="845" w:type="dxa"/>
            <w:tcBorders>
              <w:top w:val="single" w:sz="4" w:space="0" w:color="auto"/>
              <w:left w:val="single" w:sz="4" w:space="0" w:color="auto"/>
              <w:bottom w:val="single" w:sz="4" w:space="0" w:color="auto"/>
              <w:right w:val="single" w:sz="4" w:space="0" w:color="auto"/>
            </w:tcBorders>
            <w:hideMark/>
          </w:tcPr>
          <w:p w14:paraId="3A32EC11"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6</w:t>
            </w:r>
          </w:p>
        </w:tc>
        <w:tc>
          <w:tcPr>
            <w:tcW w:w="844" w:type="dxa"/>
            <w:tcBorders>
              <w:top w:val="single" w:sz="4" w:space="0" w:color="auto"/>
              <w:left w:val="single" w:sz="4" w:space="0" w:color="auto"/>
              <w:bottom w:val="single" w:sz="4" w:space="0" w:color="auto"/>
              <w:right w:val="single" w:sz="4" w:space="0" w:color="auto"/>
            </w:tcBorders>
            <w:hideMark/>
          </w:tcPr>
          <w:p w14:paraId="4E971C3F"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7</w:t>
            </w:r>
          </w:p>
        </w:tc>
        <w:tc>
          <w:tcPr>
            <w:tcW w:w="845" w:type="dxa"/>
            <w:tcBorders>
              <w:top w:val="single" w:sz="4" w:space="0" w:color="auto"/>
              <w:left w:val="single" w:sz="4" w:space="0" w:color="auto"/>
              <w:bottom w:val="single" w:sz="4" w:space="0" w:color="auto"/>
              <w:right w:val="single" w:sz="4" w:space="0" w:color="auto"/>
            </w:tcBorders>
            <w:hideMark/>
          </w:tcPr>
          <w:p w14:paraId="16236F16"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8</w:t>
            </w:r>
          </w:p>
        </w:tc>
        <w:tc>
          <w:tcPr>
            <w:tcW w:w="844" w:type="dxa"/>
            <w:tcBorders>
              <w:top w:val="single" w:sz="4" w:space="0" w:color="auto"/>
              <w:left w:val="single" w:sz="4" w:space="0" w:color="auto"/>
              <w:bottom w:val="single" w:sz="4" w:space="0" w:color="auto"/>
              <w:right w:val="single" w:sz="4" w:space="0" w:color="auto"/>
            </w:tcBorders>
            <w:hideMark/>
          </w:tcPr>
          <w:p w14:paraId="68695C6E"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9</w:t>
            </w:r>
          </w:p>
        </w:tc>
        <w:tc>
          <w:tcPr>
            <w:tcW w:w="785" w:type="dxa"/>
            <w:tcBorders>
              <w:top w:val="single" w:sz="4" w:space="0" w:color="auto"/>
              <w:left w:val="single" w:sz="4" w:space="0" w:color="auto"/>
              <w:bottom w:val="single" w:sz="4" w:space="0" w:color="auto"/>
              <w:right w:val="single" w:sz="4" w:space="0" w:color="auto"/>
            </w:tcBorders>
            <w:hideMark/>
          </w:tcPr>
          <w:p w14:paraId="2D0BE611" w14:textId="77777777" w:rsidR="002D5775" w:rsidRPr="00685523" w:rsidRDefault="002D5775" w:rsidP="00781008">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10</w:t>
            </w:r>
          </w:p>
        </w:tc>
      </w:tr>
      <w:tr w:rsidR="002D5775" w:rsidRPr="00685523" w14:paraId="05834765" w14:textId="77777777" w:rsidTr="0049479C">
        <w:trPr>
          <w:trHeight w:val="156"/>
        </w:trPr>
        <w:tc>
          <w:tcPr>
            <w:tcW w:w="1001" w:type="dxa"/>
            <w:tcBorders>
              <w:top w:val="single" w:sz="4" w:space="0" w:color="auto"/>
              <w:left w:val="single" w:sz="4" w:space="0" w:color="auto"/>
              <w:bottom w:val="single" w:sz="4" w:space="0" w:color="auto"/>
              <w:right w:val="single" w:sz="4" w:space="0" w:color="auto"/>
            </w:tcBorders>
            <w:hideMark/>
          </w:tcPr>
          <w:p w14:paraId="783742E9"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0</w:t>
            </w:r>
          </w:p>
        </w:tc>
        <w:tc>
          <w:tcPr>
            <w:tcW w:w="838" w:type="dxa"/>
            <w:tcBorders>
              <w:top w:val="single" w:sz="4" w:space="0" w:color="auto"/>
              <w:left w:val="single" w:sz="4" w:space="0" w:color="auto"/>
              <w:bottom w:val="single" w:sz="4" w:space="0" w:color="auto"/>
              <w:right w:val="single" w:sz="4" w:space="0" w:color="auto"/>
            </w:tcBorders>
            <w:hideMark/>
          </w:tcPr>
          <w:p w14:paraId="7B0ECEBD"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0621 </w:t>
            </w:r>
          </w:p>
        </w:tc>
        <w:tc>
          <w:tcPr>
            <w:tcW w:w="963" w:type="dxa"/>
            <w:tcBorders>
              <w:top w:val="single" w:sz="4" w:space="0" w:color="auto"/>
              <w:left w:val="single" w:sz="4" w:space="0" w:color="auto"/>
              <w:bottom w:val="single" w:sz="4" w:space="0" w:color="auto"/>
              <w:right w:val="single" w:sz="4" w:space="0" w:color="auto"/>
            </w:tcBorders>
            <w:hideMark/>
          </w:tcPr>
          <w:p w14:paraId="021E30A9"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0518</w:t>
            </w:r>
          </w:p>
        </w:tc>
        <w:tc>
          <w:tcPr>
            <w:tcW w:w="844" w:type="dxa"/>
            <w:tcBorders>
              <w:top w:val="single" w:sz="4" w:space="0" w:color="auto"/>
              <w:left w:val="single" w:sz="4" w:space="0" w:color="auto"/>
              <w:bottom w:val="single" w:sz="4" w:space="0" w:color="auto"/>
              <w:right w:val="single" w:sz="4" w:space="0" w:color="auto"/>
            </w:tcBorders>
            <w:hideMark/>
          </w:tcPr>
          <w:p w14:paraId="5B3D6A95"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1015</w:t>
            </w:r>
          </w:p>
        </w:tc>
        <w:tc>
          <w:tcPr>
            <w:tcW w:w="845" w:type="dxa"/>
            <w:tcBorders>
              <w:top w:val="single" w:sz="4" w:space="0" w:color="auto"/>
              <w:left w:val="single" w:sz="4" w:space="0" w:color="auto"/>
              <w:bottom w:val="single" w:sz="4" w:space="0" w:color="auto"/>
              <w:right w:val="single" w:sz="4" w:space="0" w:color="auto"/>
            </w:tcBorders>
            <w:hideMark/>
          </w:tcPr>
          <w:p w14:paraId="5E2EAFE5"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1503</w:t>
            </w:r>
          </w:p>
        </w:tc>
        <w:tc>
          <w:tcPr>
            <w:tcW w:w="844" w:type="dxa"/>
            <w:tcBorders>
              <w:top w:val="single" w:sz="4" w:space="0" w:color="auto"/>
              <w:left w:val="single" w:sz="4" w:space="0" w:color="auto"/>
              <w:bottom w:val="single" w:sz="4" w:space="0" w:color="auto"/>
              <w:right w:val="single" w:sz="4" w:space="0" w:color="auto"/>
            </w:tcBorders>
            <w:hideMark/>
          </w:tcPr>
          <w:p w14:paraId="401EC5E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1209</w:t>
            </w:r>
          </w:p>
        </w:tc>
        <w:tc>
          <w:tcPr>
            <w:tcW w:w="845" w:type="dxa"/>
            <w:tcBorders>
              <w:top w:val="single" w:sz="4" w:space="0" w:color="auto"/>
              <w:left w:val="single" w:sz="4" w:space="0" w:color="auto"/>
              <w:bottom w:val="single" w:sz="4" w:space="0" w:color="auto"/>
              <w:right w:val="single" w:sz="4" w:space="0" w:color="auto"/>
            </w:tcBorders>
            <w:hideMark/>
          </w:tcPr>
          <w:p w14:paraId="779ADCF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0603</w:t>
            </w:r>
          </w:p>
        </w:tc>
        <w:tc>
          <w:tcPr>
            <w:tcW w:w="844" w:type="dxa"/>
            <w:tcBorders>
              <w:top w:val="single" w:sz="4" w:space="0" w:color="auto"/>
              <w:left w:val="single" w:sz="4" w:space="0" w:color="auto"/>
              <w:bottom w:val="single" w:sz="4" w:space="0" w:color="auto"/>
              <w:right w:val="single" w:sz="4" w:space="0" w:color="auto"/>
            </w:tcBorders>
            <w:hideMark/>
          </w:tcPr>
          <w:p w14:paraId="0B1D17AE"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1912</w:t>
            </w:r>
          </w:p>
        </w:tc>
        <w:tc>
          <w:tcPr>
            <w:tcW w:w="845" w:type="dxa"/>
            <w:tcBorders>
              <w:top w:val="single" w:sz="4" w:space="0" w:color="auto"/>
              <w:left w:val="single" w:sz="4" w:space="0" w:color="auto"/>
              <w:bottom w:val="single" w:sz="4" w:space="0" w:color="auto"/>
              <w:right w:val="single" w:sz="4" w:space="0" w:color="auto"/>
            </w:tcBorders>
            <w:hideMark/>
          </w:tcPr>
          <w:p w14:paraId="76221732"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0706</w:t>
            </w:r>
          </w:p>
        </w:tc>
        <w:tc>
          <w:tcPr>
            <w:tcW w:w="844" w:type="dxa"/>
            <w:tcBorders>
              <w:top w:val="single" w:sz="4" w:space="0" w:color="auto"/>
              <w:left w:val="single" w:sz="4" w:space="0" w:color="auto"/>
              <w:bottom w:val="single" w:sz="4" w:space="0" w:color="auto"/>
              <w:right w:val="single" w:sz="4" w:space="0" w:color="auto"/>
            </w:tcBorders>
            <w:hideMark/>
          </w:tcPr>
          <w:p w14:paraId="14E0C0B8"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0603</w:t>
            </w:r>
          </w:p>
        </w:tc>
        <w:tc>
          <w:tcPr>
            <w:tcW w:w="785" w:type="dxa"/>
            <w:tcBorders>
              <w:top w:val="single" w:sz="4" w:space="0" w:color="auto"/>
              <w:left w:val="single" w:sz="4" w:space="0" w:color="auto"/>
              <w:bottom w:val="single" w:sz="4" w:space="0" w:color="auto"/>
              <w:right w:val="single" w:sz="4" w:space="0" w:color="auto"/>
            </w:tcBorders>
            <w:hideMark/>
          </w:tcPr>
          <w:p w14:paraId="0D4E078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0509</w:t>
            </w:r>
          </w:p>
        </w:tc>
      </w:tr>
      <w:tr w:rsidR="002D5775" w:rsidRPr="00685523" w14:paraId="1999F663" w14:textId="77777777" w:rsidTr="0049479C">
        <w:trPr>
          <w:trHeight w:val="228"/>
        </w:trPr>
        <w:tc>
          <w:tcPr>
            <w:tcW w:w="1001" w:type="dxa"/>
            <w:tcBorders>
              <w:top w:val="single" w:sz="4" w:space="0" w:color="auto"/>
              <w:left w:val="single" w:sz="4" w:space="0" w:color="auto"/>
              <w:bottom w:val="single" w:sz="4" w:space="0" w:color="auto"/>
              <w:right w:val="single" w:sz="4" w:space="0" w:color="auto"/>
            </w:tcBorders>
            <w:hideMark/>
          </w:tcPr>
          <w:p w14:paraId="1856AB83"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1</w:t>
            </w:r>
          </w:p>
        </w:tc>
        <w:tc>
          <w:tcPr>
            <w:tcW w:w="838" w:type="dxa"/>
            <w:tcBorders>
              <w:top w:val="single" w:sz="4" w:space="0" w:color="auto"/>
              <w:left w:val="single" w:sz="4" w:space="0" w:color="auto"/>
              <w:bottom w:val="single" w:sz="4" w:space="0" w:color="auto"/>
              <w:right w:val="single" w:sz="4" w:space="0" w:color="auto"/>
            </w:tcBorders>
            <w:hideMark/>
          </w:tcPr>
          <w:p w14:paraId="4FFE6E72"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2540 </w:t>
            </w:r>
          </w:p>
        </w:tc>
        <w:tc>
          <w:tcPr>
            <w:tcW w:w="963" w:type="dxa"/>
            <w:tcBorders>
              <w:top w:val="single" w:sz="4" w:space="0" w:color="auto"/>
              <w:left w:val="single" w:sz="4" w:space="0" w:color="auto"/>
              <w:bottom w:val="single" w:sz="4" w:space="0" w:color="auto"/>
              <w:right w:val="single" w:sz="4" w:space="0" w:color="auto"/>
            </w:tcBorders>
            <w:hideMark/>
          </w:tcPr>
          <w:p w14:paraId="6EDFEB8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2537</w:t>
            </w:r>
          </w:p>
        </w:tc>
        <w:tc>
          <w:tcPr>
            <w:tcW w:w="844" w:type="dxa"/>
            <w:tcBorders>
              <w:top w:val="single" w:sz="4" w:space="0" w:color="auto"/>
              <w:left w:val="single" w:sz="4" w:space="0" w:color="auto"/>
              <w:bottom w:val="single" w:sz="4" w:space="0" w:color="auto"/>
              <w:right w:val="single" w:sz="4" w:space="0" w:color="auto"/>
            </w:tcBorders>
            <w:hideMark/>
          </w:tcPr>
          <w:p w14:paraId="1F5C356D"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2119</w:t>
            </w:r>
          </w:p>
        </w:tc>
        <w:tc>
          <w:tcPr>
            <w:tcW w:w="845" w:type="dxa"/>
            <w:tcBorders>
              <w:top w:val="single" w:sz="4" w:space="0" w:color="auto"/>
              <w:left w:val="single" w:sz="4" w:space="0" w:color="auto"/>
              <w:bottom w:val="single" w:sz="4" w:space="0" w:color="auto"/>
              <w:right w:val="single" w:sz="4" w:space="0" w:color="auto"/>
            </w:tcBorders>
            <w:hideMark/>
          </w:tcPr>
          <w:p w14:paraId="2F7A48E0"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2013</w:t>
            </w:r>
          </w:p>
        </w:tc>
        <w:tc>
          <w:tcPr>
            <w:tcW w:w="844" w:type="dxa"/>
            <w:tcBorders>
              <w:top w:val="single" w:sz="4" w:space="0" w:color="auto"/>
              <w:left w:val="single" w:sz="4" w:space="0" w:color="auto"/>
              <w:bottom w:val="single" w:sz="4" w:space="0" w:color="auto"/>
              <w:right w:val="single" w:sz="4" w:space="0" w:color="auto"/>
            </w:tcBorders>
            <w:hideMark/>
          </w:tcPr>
          <w:p w14:paraId="014A8EA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2658</w:t>
            </w:r>
          </w:p>
        </w:tc>
        <w:tc>
          <w:tcPr>
            <w:tcW w:w="845" w:type="dxa"/>
            <w:tcBorders>
              <w:top w:val="single" w:sz="4" w:space="0" w:color="auto"/>
              <w:left w:val="single" w:sz="4" w:space="0" w:color="auto"/>
              <w:bottom w:val="single" w:sz="4" w:space="0" w:color="auto"/>
              <w:right w:val="single" w:sz="4" w:space="0" w:color="auto"/>
            </w:tcBorders>
            <w:hideMark/>
          </w:tcPr>
          <w:p w14:paraId="244F1E8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2117</w:t>
            </w:r>
          </w:p>
        </w:tc>
        <w:tc>
          <w:tcPr>
            <w:tcW w:w="844" w:type="dxa"/>
            <w:tcBorders>
              <w:top w:val="single" w:sz="4" w:space="0" w:color="auto"/>
              <w:left w:val="single" w:sz="4" w:space="0" w:color="auto"/>
              <w:bottom w:val="single" w:sz="4" w:space="0" w:color="auto"/>
              <w:right w:val="single" w:sz="4" w:space="0" w:color="auto"/>
            </w:tcBorders>
            <w:hideMark/>
          </w:tcPr>
          <w:p w14:paraId="0A5382B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1733</w:t>
            </w:r>
          </w:p>
        </w:tc>
        <w:tc>
          <w:tcPr>
            <w:tcW w:w="845" w:type="dxa"/>
            <w:tcBorders>
              <w:top w:val="single" w:sz="4" w:space="0" w:color="auto"/>
              <w:left w:val="single" w:sz="4" w:space="0" w:color="auto"/>
              <w:bottom w:val="single" w:sz="4" w:space="0" w:color="auto"/>
              <w:right w:val="single" w:sz="4" w:space="0" w:color="auto"/>
            </w:tcBorders>
            <w:hideMark/>
          </w:tcPr>
          <w:p w14:paraId="40CB02C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1644</w:t>
            </w:r>
          </w:p>
        </w:tc>
        <w:tc>
          <w:tcPr>
            <w:tcW w:w="844" w:type="dxa"/>
            <w:tcBorders>
              <w:top w:val="single" w:sz="4" w:space="0" w:color="auto"/>
              <w:left w:val="single" w:sz="4" w:space="0" w:color="auto"/>
              <w:bottom w:val="single" w:sz="4" w:space="0" w:color="auto"/>
              <w:right w:val="single" w:sz="4" w:space="0" w:color="auto"/>
            </w:tcBorders>
            <w:hideMark/>
          </w:tcPr>
          <w:p w14:paraId="47378A3D"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1701</w:t>
            </w:r>
          </w:p>
        </w:tc>
        <w:tc>
          <w:tcPr>
            <w:tcW w:w="785" w:type="dxa"/>
            <w:tcBorders>
              <w:top w:val="single" w:sz="4" w:space="0" w:color="auto"/>
              <w:left w:val="single" w:sz="4" w:space="0" w:color="auto"/>
              <w:bottom w:val="single" w:sz="4" w:space="0" w:color="auto"/>
              <w:right w:val="single" w:sz="4" w:space="0" w:color="auto"/>
            </w:tcBorders>
            <w:hideMark/>
          </w:tcPr>
          <w:p w14:paraId="38BF2FC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1592</w:t>
            </w:r>
          </w:p>
        </w:tc>
      </w:tr>
      <w:tr w:rsidR="002D5775" w:rsidRPr="00685523" w14:paraId="15144309" w14:textId="77777777" w:rsidTr="0049479C">
        <w:trPr>
          <w:trHeight w:val="204"/>
        </w:trPr>
        <w:tc>
          <w:tcPr>
            <w:tcW w:w="1001" w:type="dxa"/>
            <w:tcBorders>
              <w:top w:val="single" w:sz="4" w:space="0" w:color="auto"/>
              <w:left w:val="single" w:sz="4" w:space="0" w:color="auto"/>
              <w:bottom w:val="single" w:sz="4" w:space="0" w:color="auto"/>
              <w:right w:val="single" w:sz="4" w:space="0" w:color="auto"/>
            </w:tcBorders>
            <w:hideMark/>
          </w:tcPr>
          <w:p w14:paraId="428DF3CE"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2</w:t>
            </w:r>
          </w:p>
        </w:tc>
        <w:tc>
          <w:tcPr>
            <w:tcW w:w="838" w:type="dxa"/>
            <w:tcBorders>
              <w:top w:val="single" w:sz="4" w:space="0" w:color="auto"/>
              <w:left w:val="single" w:sz="4" w:space="0" w:color="auto"/>
              <w:bottom w:val="single" w:sz="4" w:space="0" w:color="auto"/>
              <w:right w:val="single" w:sz="4" w:space="0" w:color="auto"/>
            </w:tcBorders>
            <w:hideMark/>
          </w:tcPr>
          <w:p w14:paraId="5ACEF662"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11825 </w:t>
            </w:r>
          </w:p>
        </w:tc>
        <w:tc>
          <w:tcPr>
            <w:tcW w:w="963" w:type="dxa"/>
            <w:tcBorders>
              <w:top w:val="single" w:sz="4" w:space="0" w:color="auto"/>
              <w:left w:val="single" w:sz="4" w:space="0" w:color="auto"/>
              <w:bottom w:val="single" w:sz="4" w:space="0" w:color="auto"/>
              <w:right w:val="single" w:sz="4" w:space="0" w:color="auto"/>
            </w:tcBorders>
            <w:hideMark/>
          </w:tcPr>
          <w:p w14:paraId="50CEF18E"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63204</w:t>
            </w:r>
          </w:p>
        </w:tc>
        <w:tc>
          <w:tcPr>
            <w:tcW w:w="844" w:type="dxa"/>
            <w:tcBorders>
              <w:top w:val="single" w:sz="4" w:space="0" w:color="auto"/>
              <w:left w:val="single" w:sz="4" w:space="0" w:color="auto"/>
              <w:bottom w:val="single" w:sz="4" w:space="0" w:color="auto"/>
              <w:right w:val="single" w:sz="4" w:space="0" w:color="auto"/>
            </w:tcBorders>
            <w:hideMark/>
          </w:tcPr>
          <w:p w14:paraId="2E15BA44"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81816</w:t>
            </w:r>
          </w:p>
        </w:tc>
        <w:tc>
          <w:tcPr>
            <w:tcW w:w="845" w:type="dxa"/>
            <w:tcBorders>
              <w:top w:val="single" w:sz="4" w:space="0" w:color="auto"/>
              <w:left w:val="single" w:sz="4" w:space="0" w:color="auto"/>
              <w:bottom w:val="single" w:sz="4" w:space="0" w:color="auto"/>
              <w:right w:val="single" w:sz="4" w:space="0" w:color="auto"/>
            </w:tcBorders>
            <w:hideMark/>
          </w:tcPr>
          <w:p w14:paraId="129788D7"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20618</w:t>
            </w:r>
          </w:p>
        </w:tc>
        <w:tc>
          <w:tcPr>
            <w:tcW w:w="844" w:type="dxa"/>
            <w:tcBorders>
              <w:top w:val="single" w:sz="4" w:space="0" w:color="auto"/>
              <w:left w:val="single" w:sz="4" w:space="0" w:color="auto"/>
              <w:bottom w:val="single" w:sz="4" w:space="0" w:color="auto"/>
              <w:right w:val="single" w:sz="4" w:space="0" w:color="auto"/>
            </w:tcBorders>
            <w:hideMark/>
          </w:tcPr>
          <w:p w14:paraId="5A69542E"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81514</w:t>
            </w:r>
          </w:p>
        </w:tc>
        <w:tc>
          <w:tcPr>
            <w:tcW w:w="845" w:type="dxa"/>
            <w:tcBorders>
              <w:top w:val="single" w:sz="4" w:space="0" w:color="auto"/>
              <w:left w:val="single" w:sz="4" w:space="0" w:color="auto"/>
              <w:bottom w:val="single" w:sz="4" w:space="0" w:color="auto"/>
              <w:right w:val="single" w:sz="4" w:space="0" w:color="auto"/>
            </w:tcBorders>
            <w:hideMark/>
          </w:tcPr>
          <w:p w14:paraId="15CF4BC5"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91817</w:t>
            </w:r>
          </w:p>
        </w:tc>
        <w:tc>
          <w:tcPr>
            <w:tcW w:w="844" w:type="dxa"/>
            <w:tcBorders>
              <w:top w:val="single" w:sz="4" w:space="0" w:color="auto"/>
              <w:left w:val="single" w:sz="4" w:space="0" w:color="auto"/>
              <w:bottom w:val="single" w:sz="4" w:space="0" w:color="auto"/>
              <w:right w:val="single" w:sz="4" w:space="0" w:color="auto"/>
            </w:tcBorders>
            <w:hideMark/>
          </w:tcPr>
          <w:p w14:paraId="4C9A7CFD"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31421</w:t>
            </w:r>
          </w:p>
        </w:tc>
        <w:tc>
          <w:tcPr>
            <w:tcW w:w="845" w:type="dxa"/>
            <w:tcBorders>
              <w:top w:val="single" w:sz="4" w:space="0" w:color="auto"/>
              <w:left w:val="single" w:sz="4" w:space="0" w:color="auto"/>
              <w:bottom w:val="single" w:sz="4" w:space="0" w:color="auto"/>
              <w:right w:val="single" w:sz="4" w:space="0" w:color="auto"/>
            </w:tcBorders>
            <w:hideMark/>
          </w:tcPr>
          <w:p w14:paraId="5DB9C722"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30311</w:t>
            </w:r>
          </w:p>
        </w:tc>
        <w:tc>
          <w:tcPr>
            <w:tcW w:w="844" w:type="dxa"/>
            <w:tcBorders>
              <w:top w:val="single" w:sz="4" w:space="0" w:color="auto"/>
              <w:left w:val="single" w:sz="4" w:space="0" w:color="auto"/>
              <w:bottom w:val="single" w:sz="4" w:space="0" w:color="auto"/>
              <w:right w:val="single" w:sz="4" w:space="0" w:color="auto"/>
            </w:tcBorders>
            <w:hideMark/>
          </w:tcPr>
          <w:p w14:paraId="3B19394C"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11105</w:t>
            </w:r>
          </w:p>
        </w:tc>
        <w:tc>
          <w:tcPr>
            <w:tcW w:w="785" w:type="dxa"/>
            <w:tcBorders>
              <w:top w:val="single" w:sz="4" w:space="0" w:color="auto"/>
              <w:left w:val="single" w:sz="4" w:space="0" w:color="auto"/>
              <w:bottom w:val="single" w:sz="4" w:space="0" w:color="auto"/>
              <w:right w:val="single" w:sz="4" w:space="0" w:color="auto"/>
            </w:tcBorders>
            <w:hideMark/>
          </w:tcPr>
          <w:p w14:paraId="51B7D932"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51509</w:t>
            </w:r>
          </w:p>
        </w:tc>
      </w:tr>
      <w:tr w:rsidR="002D5775" w:rsidRPr="00685523" w14:paraId="7918A18B" w14:textId="77777777" w:rsidTr="0049479C">
        <w:trPr>
          <w:trHeight w:val="204"/>
        </w:trPr>
        <w:tc>
          <w:tcPr>
            <w:tcW w:w="1001" w:type="dxa"/>
            <w:tcBorders>
              <w:top w:val="single" w:sz="4" w:space="0" w:color="auto"/>
              <w:left w:val="single" w:sz="4" w:space="0" w:color="auto"/>
              <w:bottom w:val="single" w:sz="4" w:space="0" w:color="auto"/>
              <w:right w:val="single" w:sz="4" w:space="0" w:color="auto"/>
            </w:tcBorders>
            <w:hideMark/>
          </w:tcPr>
          <w:p w14:paraId="455C6B03"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3</w:t>
            </w:r>
          </w:p>
        </w:tc>
        <w:tc>
          <w:tcPr>
            <w:tcW w:w="838" w:type="dxa"/>
            <w:tcBorders>
              <w:top w:val="single" w:sz="4" w:space="0" w:color="auto"/>
              <w:left w:val="single" w:sz="4" w:space="0" w:color="auto"/>
              <w:bottom w:val="single" w:sz="4" w:space="0" w:color="auto"/>
              <w:right w:val="single" w:sz="4" w:space="0" w:color="auto"/>
            </w:tcBorders>
            <w:hideMark/>
          </w:tcPr>
          <w:p w14:paraId="05823B85"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25744 </w:t>
            </w:r>
          </w:p>
        </w:tc>
        <w:tc>
          <w:tcPr>
            <w:tcW w:w="963" w:type="dxa"/>
            <w:tcBorders>
              <w:top w:val="single" w:sz="4" w:space="0" w:color="auto"/>
              <w:left w:val="single" w:sz="4" w:space="0" w:color="auto"/>
              <w:bottom w:val="single" w:sz="4" w:space="0" w:color="auto"/>
              <w:right w:val="single" w:sz="4" w:space="0" w:color="auto"/>
            </w:tcBorders>
            <w:hideMark/>
          </w:tcPr>
          <w:p w14:paraId="7032003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51827</w:t>
            </w:r>
          </w:p>
        </w:tc>
        <w:tc>
          <w:tcPr>
            <w:tcW w:w="844" w:type="dxa"/>
            <w:tcBorders>
              <w:top w:val="single" w:sz="4" w:space="0" w:color="auto"/>
              <w:left w:val="single" w:sz="4" w:space="0" w:color="auto"/>
              <w:bottom w:val="single" w:sz="4" w:space="0" w:color="auto"/>
              <w:right w:val="single" w:sz="4" w:space="0" w:color="auto"/>
            </w:tcBorders>
            <w:hideMark/>
          </w:tcPr>
          <w:p w14:paraId="493FCA00"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15098</w:t>
            </w:r>
          </w:p>
        </w:tc>
        <w:tc>
          <w:tcPr>
            <w:tcW w:w="845" w:type="dxa"/>
            <w:tcBorders>
              <w:top w:val="single" w:sz="4" w:space="0" w:color="auto"/>
              <w:left w:val="single" w:sz="4" w:space="0" w:color="auto"/>
              <w:bottom w:val="single" w:sz="4" w:space="0" w:color="auto"/>
              <w:right w:val="single" w:sz="4" w:space="0" w:color="auto"/>
            </w:tcBorders>
            <w:hideMark/>
          </w:tcPr>
          <w:p w14:paraId="2F353180"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36172</w:t>
            </w:r>
          </w:p>
        </w:tc>
        <w:tc>
          <w:tcPr>
            <w:tcW w:w="844" w:type="dxa"/>
            <w:tcBorders>
              <w:top w:val="single" w:sz="4" w:space="0" w:color="auto"/>
              <w:left w:val="single" w:sz="4" w:space="0" w:color="auto"/>
              <w:bottom w:val="single" w:sz="4" w:space="0" w:color="auto"/>
              <w:right w:val="single" w:sz="4" w:space="0" w:color="auto"/>
            </w:tcBorders>
            <w:hideMark/>
          </w:tcPr>
          <w:p w14:paraId="26B8CAA0"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22084</w:t>
            </w:r>
          </w:p>
        </w:tc>
        <w:tc>
          <w:tcPr>
            <w:tcW w:w="845" w:type="dxa"/>
            <w:tcBorders>
              <w:top w:val="single" w:sz="4" w:space="0" w:color="auto"/>
              <w:left w:val="single" w:sz="4" w:space="0" w:color="auto"/>
              <w:bottom w:val="single" w:sz="4" w:space="0" w:color="auto"/>
              <w:right w:val="single" w:sz="4" w:space="0" w:color="auto"/>
            </w:tcBorders>
            <w:hideMark/>
          </w:tcPr>
          <w:p w14:paraId="1A422EC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12094</w:t>
            </w:r>
          </w:p>
        </w:tc>
        <w:tc>
          <w:tcPr>
            <w:tcW w:w="844" w:type="dxa"/>
            <w:tcBorders>
              <w:top w:val="single" w:sz="4" w:space="0" w:color="auto"/>
              <w:left w:val="single" w:sz="4" w:space="0" w:color="auto"/>
              <w:bottom w:val="single" w:sz="4" w:space="0" w:color="auto"/>
              <w:right w:val="single" w:sz="4" w:space="0" w:color="auto"/>
            </w:tcBorders>
            <w:hideMark/>
          </w:tcPr>
          <w:p w14:paraId="780922D1"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77029</w:t>
            </w:r>
          </w:p>
        </w:tc>
        <w:tc>
          <w:tcPr>
            <w:tcW w:w="845" w:type="dxa"/>
            <w:tcBorders>
              <w:top w:val="single" w:sz="4" w:space="0" w:color="auto"/>
              <w:left w:val="single" w:sz="4" w:space="0" w:color="auto"/>
              <w:bottom w:val="single" w:sz="4" w:space="0" w:color="auto"/>
              <w:right w:val="single" w:sz="4" w:space="0" w:color="auto"/>
            </w:tcBorders>
            <w:hideMark/>
          </w:tcPr>
          <w:p w14:paraId="1189914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70281</w:t>
            </w:r>
          </w:p>
        </w:tc>
        <w:tc>
          <w:tcPr>
            <w:tcW w:w="844" w:type="dxa"/>
            <w:tcBorders>
              <w:top w:val="single" w:sz="4" w:space="0" w:color="auto"/>
              <w:left w:val="single" w:sz="4" w:space="0" w:color="auto"/>
              <w:bottom w:val="single" w:sz="4" w:space="0" w:color="auto"/>
              <w:right w:val="single" w:sz="4" w:space="0" w:color="auto"/>
            </w:tcBorders>
            <w:hideMark/>
          </w:tcPr>
          <w:p w14:paraId="65982E08"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47070</w:t>
            </w:r>
          </w:p>
        </w:tc>
        <w:tc>
          <w:tcPr>
            <w:tcW w:w="785" w:type="dxa"/>
            <w:tcBorders>
              <w:top w:val="single" w:sz="4" w:space="0" w:color="auto"/>
              <w:left w:val="single" w:sz="4" w:space="0" w:color="auto"/>
              <w:bottom w:val="single" w:sz="4" w:space="0" w:color="auto"/>
              <w:right w:val="single" w:sz="4" w:space="0" w:color="auto"/>
            </w:tcBorders>
            <w:hideMark/>
          </w:tcPr>
          <w:p w14:paraId="1A2ADACD"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55715</w:t>
            </w:r>
          </w:p>
        </w:tc>
      </w:tr>
      <w:tr w:rsidR="002D5775" w:rsidRPr="00685523" w14:paraId="7A81D01D" w14:textId="77777777" w:rsidTr="0049479C">
        <w:trPr>
          <w:trHeight w:val="149"/>
        </w:trPr>
        <w:tc>
          <w:tcPr>
            <w:tcW w:w="1001" w:type="dxa"/>
            <w:tcBorders>
              <w:top w:val="single" w:sz="4" w:space="0" w:color="auto"/>
              <w:left w:val="single" w:sz="4" w:space="0" w:color="auto"/>
              <w:bottom w:val="single" w:sz="4" w:space="0" w:color="auto"/>
              <w:right w:val="single" w:sz="4" w:space="0" w:color="auto"/>
            </w:tcBorders>
            <w:hideMark/>
          </w:tcPr>
          <w:p w14:paraId="40FA3EBE"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4</w:t>
            </w:r>
          </w:p>
        </w:tc>
        <w:tc>
          <w:tcPr>
            <w:tcW w:w="838" w:type="dxa"/>
            <w:tcBorders>
              <w:top w:val="single" w:sz="4" w:space="0" w:color="auto"/>
              <w:left w:val="single" w:sz="4" w:space="0" w:color="auto"/>
              <w:bottom w:val="single" w:sz="4" w:space="0" w:color="auto"/>
              <w:right w:val="single" w:sz="4" w:space="0" w:color="auto"/>
            </w:tcBorders>
            <w:hideMark/>
          </w:tcPr>
          <w:p w14:paraId="5B45D291"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89145 </w:t>
            </w:r>
          </w:p>
        </w:tc>
        <w:tc>
          <w:tcPr>
            <w:tcW w:w="963" w:type="dxa"/>
            <w:tcBorders>
              <w:top w:val="single" w:sz="4" w:space="0" w:color="auto"/>
              <w:left w:val="single" w:sz="4" w:space="0" w:color="auto"/>
              <w:bottom w:val="single" w:sz="4" w:space="0" w:color="auto"/>
              <w:right w:val="single" w:sz="4" w:space="0" w:color="auto"/>
            </w:tcBorders>
            <w:hideMark/>
          </w:tcPr>
          <w:p w14:paraId="20ABF2D3"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11923</w:t>
            </w:r>
          </w:p>
        </w:tc>
        <w:tc>
          <w:tcPr>
            <w:tcW w:w="844" w:type="dxa"/>
            <w:tcBorders>
              <w:top w:val="single" w:sz="4" w:space="0" w:color="auto"/>
              <w:left w:val="single" w:sz="4" w:space="0" w:color="auto"/>
              <w:bottom w:val="single" w:sz="4" w:space="0" w:color="auto"/>
              <w:right w:val="single" w:sz="4" w:space="0" w:color="auto"/>
            </w:tcBorders>
            <w:hideMark/>
          </w:tcPr>
          <w:p w14:paraId="7F8F3C93"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98619</w:t>
            </w:r>
          </w:p>
        </w:tc>
        <w:tc>
          <w:tcPr>
            <w:tcW w:w="845" w:type="dxa"/>
            <w:tcBorders>
              <w:top w:val="single" w:sz="4" w:space="0" w:color="auto"/>
              <w:left w:val="single" w:sz="4" w:space="0" w:color="auto"/>
              <w:bottom w:val="single" w:sz="4" w:space="0" w:color="auto"/>
              <w:right w:val="single" w:sz="4" w:space="0" w:color="auto"/>
            </w:tcBorders>
            <w:hideMark/>
          </w:tcPr>
          <w:p w14:paraId="3513CEE3"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89520</w:t>
            </w:r>
          </w:p>
        </w:tc>
        <w:tc>
          <w:tcPr>
            <w:tcW w:w="844" w:type="dxa"/>
            <w:tcBorders>
              <w:top w:val="single" w:sz="4" w:space="0" w:color="auto"/>
              <w:left w:val="single" w:sz="4" w:space="0" w:color="auto"/>
              <w:bottom w:val="single" w:sz="4" w:space="0" w:color="auto"/>
              <w:right w:val="single" w:sz="4" w:space="0" w:color="auto"/>
            </w:tcBorders>
            <w:hideMark/>
          </w:tcPr>
          <w:p w14:paraId="53F49B21"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00423</w:t>
            </w:r>
          </w:p>
        </w:tc>
        <w:tc>
          <w:tcPr>
            <w:tcW w:w="845" w:type="dxa"/>
            <w:tcBorders>
              <w:top w:val="single" w:sz="4" w:space="0" w:color="auto"/>
              <w:left w:val="single" w:sz="4" w:space="0" w:color="auto"/>
              <w:bottom w:val="single" w:sz="4" w:space="0" w:color="auto"/>
              <w:right w:val="single" w:sz="4" w:space="0" w:color="auto"/>
            </w:tcBorders>
            <w:hideMark/>
          </w:tcPr>
          <w:p w14:paraId="69F0117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99419</w:t>
            </w:r>
          </w:p>
        </w:tc>
        <w:tc>
          <w:tcPr>
            <w:tcW w:w="844" w:type="dxa"/>
            <w:tcBorders>
              <w:top w:val="single" w:sz="4" w:space="0" w:color="auto"/>
              <w:left w:val="single" w:sz="4" w:space="0" w:color="auto"/>
              <w:bottom w:val="single" w:sz="4" w:space="0" w:color="auto"/>
              <w:right w:val="single" w:sz="4" w:space="0" w:color="auto"/>
            </w:tcBorders>
            <w:hideMark/>
          </w:tcPr>
          <w:p w14:paraId="39DAB8D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00517</w:t>
            </w:r>
          </w:p>
        </w:tc>
        <w:tc>
          <w:tcPr>
            <w:tcW w:w="845" w:type="dxa"/>
            <w:tcBorders>
              <w:top w:val="single" w:sz="4" w:space="0" w:color="auto"/>
              <w:left w:val="single" w:sz="4" w:space="0" w:color="auto"/>
              <w:bottom w:val="single" w:sz="4" w:space="0" w:color="auto"/>
              <w:right w:val="single" w:sz="4" w:space="0" w:color="auto"/>
            </w:tcBorders>
            <w:hideMark/>
          </w:tcPr>
          <w:p w14:paraId="16F26CF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96322</w:t>
            </w:r>
          </w:p>
        </w:tc>
        <w:tc>
          <w:tcPr>
            <w:tcW w:w="844" w:type="dxa"/>
            <w:tcBorders>
              <w:top w:val="single" w:sz="4" w:space="0" w:color="auto"/>
              <w:left w:val="single" w:sz="4" w:space="0" w:color="auto"/>
              <w:bottom w:val="single" w:sz="4" w:space="0" w:color="auto"/>
              <w:right w:val="single" w:sz="4" w:space="0" w:color="auto"/>
            </w:tcBorders>
            <w:hideMark/>
          </w:tcPr>
          <w:p w14:paraId="6D4C3864"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00923</w:t>
            </w:r>
          </w:p>
        </w:tc>
        <w:tc>
          <w:tcPr>
            <w:tcW w:w="785" w:type="dxa"/>
            <w:tcBorders>
              <w:top w:val="single" w:sz="4" w:space="0" w:color="auto"/>
              <w:left w:val="single" w:sz="4" w:space="0" w:color="auto"/>
              <w:bottom w:val="single" w:sz="4" w:space="0" w:color="auto"/>
              <w:right w:val="single" w:sz="4" w:space="0" w:color="auto"/>
            </w:tcBorders>
            <w:hideMark/>
          </w:tcPr>
          <w:p w14:paraId="201C58A7"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87625</w:t>
            </w:r>
          </w:p>
        </w:tc>
      </w:tr>
      <w:tr w:rsidR="002D5775" w:rsidRPr="00685523" w14:paraId="63199842" w14:textId="77777777" w:rsidTr="0049479C">
        <w:trPr>
          <w:trHeight w:val="144"/>
        </w:trPr>
        <w:tc>
          <w:tcPr>
            <w:tcW w:w="1001" w:type="dxa"/>
            <w:tcBorders>
              <w:top w:val="single" w:sz="4" w:space="0" w:color="auto"/>
              <w:left w:val="single" w:sz="4" w:space="0" w:color="auto"/>
              <w:bottom w:val="single" w:sz="4" w:space="0" w:color="auto"/>
              <w:right w:val="single" w:sz="4" w:space="0" w:color="auto"/>
            </w:tcBorders>
            <w:hideMark/>
          </w:tcPr>
          <w:p w14:paraId="6119D362"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5</w:t>
            </w:r>
          </w:p>
        </w:tc>
        <w:tc>
          <w:tcPr>
            <w:tcW w:w="838" w:type="dxa"/>
            <w:tcBorders>
              <w:top w:val="single" w:sz="4" w:space="0" w:color="auto"/>
              <w:left w:val="single" w:sz="4" w:space="0" w:color="auto"/>
              <w:bottom w:val="single" w:sz="4" w:space="0" w:color="auto"/>
              <w:right w:val="single" w:sz="4" w:space="0" w:color="auto"/>
            </w:tcBorders>
            <w:hideMark/>
          </w:tcPr>
          <w:p w14:paraId="36CF3157"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63013 </w:t>
            </w:r>
          </w:p>
        </w:tc>
        <w:tc>
          <w:tcPr>
            <w:tcW w:w="963" w:type="dxa"/>
            <w:tcBorders>
              <w:top w:val="single" w:sz="4" w:space="0" w:color="auto"/>
              <w:left w:val="single" w:sz="4" w:space="0" w:color="auto"/>
              <w:bottom w:val="single" w:sz="4" w:space="0" w:color="auto"/>
              <w:right w:val="single" w:sz="4" w:space="0" w:color="auto"/>
            </w:tcBorders>
            <w:hideMark/>
          </w:tcPr>
          <w:p w14:paraId="45A4AF2C"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21723</w:t>
            </w:r>
          </w:p>
        </w:tc>
        <w:tc>
          <w:tcPr>
            <w:tcW w:w="844" w:type="dxa"/>
            <w:tcBorders>
              <w:top w:val="single" w:sz="4" w:space="0" w:color="auto"/>
              <w:left w:val="single" w:sz="4" w:space="0" w:color="auto"/>
              <w:bottom w:val="single" w:sz="4" w:space="0" w:color="auto"/>
              <w:right w:val="single" w:sz="4" w:space="0" w:color="auto"/>
            </w:tcBorders>
            <w:hideMark/>
          </w:tcPr>
          <w:p w14:paraId="59E0F948"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38554</w:t>
            </w:r>
          </w:p>
        </w:tc>
        <w:tc>
          <w:tcPr>
            <w:tcW w:w="845" w:type="dxa"/>
            <w:tcBorders>
              <w:top w:val="single" w:sz="4" w:space="0" w:color="auto"/>
              <w:left w:val="single" w:sz="4" w:space="0" w:color="auto"/>
              <w:bottom w:val="single" w:sz="4" w:space="0" w:color="auto"/>
              <w:right w:val="single" w:sz="4" w:space="0" w:color="auto"/>
            </w:tcBorders>
            <w:hideMark/>
          </w:tcPr>
          <w:p w14:paraId="26C8383E"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57826</w:t>
            </w:r>
          </w:p>
        </w:tc>
        <w:tc>
          <w:tcPr>
            <w:tcW w:w="844" w:type="dxa"/>
            <w:tcBorders>
              <w:top w:val="single" w:sz="4" w:space="0" w:color="auto"/>
              <w:left w:val="single" w:sz="4" w:space="0" w:color="auto"/>
              <w:bottom w:val="single" w:sz="4" w:space="0" w:color="auto"/>
              <w:right w:val="single" w:sz="4" w:space="0" w:color="auto"/>
            </w:tcBorders>
            <w:hideMark/>
          </w:tcPr>
          <w:p w14:paraId="6A226A61"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15737</w:t>
            </w:r>
          </w:p>
        </w:tc>
        <w:tc>
          <w:tcPr>
            <w:tcW w:w="845" w:type="dxa"/>
            <w:tcBorders>
              <w:top w:val="single" w:sz="4" w:space="0" w:color="auto"/>
              <w:left w:val="single" w:sz="4" w:space="0" w:color="auto"/>
              <w:bottom w:val="single" w:sz="4" w:space="0" w:color="auto"/>
              <w:right w:val="single" w:sz="4" w:space="0" w:color="auto"/>
            </w:tcBorders>
            <w:hideMark/>
          </w:tcPr>
          <w:p w14:paraId="4557EC7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60725</w:t>
            </w:r>
          </w:p>
        </w:tc>
        <w:tc>
          <w:tcPr>
            <w:tcW w:w="844" w:type="dxa"/>
            <w:tcBorders>
              <w:top w:val="single" w:sz="4" w:space="0" w:color="auto"/>
              <w:left w:val="single" w:sz="4" w:space="0" w:color="auto"/>
              <w:bottom w:val="single" w:sz="4" w:space="0" w:color="auto"/>
              <w:right w:val="single" w:sz="4" w:space="0" w:color="auto"/>
            </w:tcBorders>
            <w:hideMark/>
          </w:tcPr>
          <w:p w14:paraId="59189522"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59141</w:t>
            </w:r>
          </w:p>
        </w:tc>
        <w:tc>
          <w:tcPr>
            <w:tcW w:w="845" w:type="dxa"/>
            <w:tcBorders>
              <w:top w:val="single" w:sz="4" w:space="0" w:color="auto"/>
              <w:left w:val="single" w:sz="4" w:space="0" w:color="auto"/>
              <w:bottom w:val="single" w:sz="4" w:space="0" w:color="auto"/>
              <w:right w:val="single" w:sz="4" w:space="0" w:color="auto"/>
            </w:tcBorders>
            <w:hideMark/>
          </w:tcPr>
          <w:p w14:paraId="1F1E20C1"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57253</w:t>
            </w:r>
          </w:p>
        </w:tc>
        <w:tc>
          <w:tcPr>
            <w:tcW w:w="844" w:type="dxa"/>
            <w:tcBorders>
              <w:top w:val="single" w:sz="4" w:space="0" w:color="auto"/>
              <w:left w:val="single" w:sz="4" w:space="0" w:color="auto"/>
              <w:bottom w:val="single" w:sz="4" w:space="0" w:color="auto"/>
              <w:right w:val="single" w:sz="4" w:space="0" w:color="auto"/>
            </w:tcBorders>
            <w:hideMark/>
          </w:tcPr>
          <w:p w14:paraId="61DB5910"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77344</w:t>
            </w:r>
          </w:p>
        </w:tc>
        <w:tc>
          <w:tcPr>
            <w:tcW w:w="785" w:type="dxa"/>
            <w:tcBorders>
              <w:top w:val="single" w:sz="4" w:space="0" w:color="auto"/>
              <w:left w:val="single" w:sz="4" w:space="0" w:color="auto"/>
              <w:bottom w:val="single" w:sz="4" w:space="0" w:color="auto"/>
              <w:right w:val="single" w:sz="4" w:space="0" w:color="auto"/>
            </w:tcBorders>
            <w:hideMark/>
          </w:tcPr>
          <w:p w14:paraId="36F4A98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18262</w:t>
            </w:r>
          </w:p>
        </w:tc>
      </w:tr>
      <w:tr w:rsidR="002D5775" w:rsidRPr="00685523" w14:paraId="60DF68A9" w14:textId="77777777" w:rsidTr="0049479C">
        <w:trPr>
          <w:trHeight w:val="240"/>
        </w:trPr>
        <w:tc>
          <w:tcPr>
            <w:tcW w:w="1001" w:type="dxa"/>
            <w:tcBorders>
              <w:top w:val="single" w:sz="4" w:space="0" w:color="auto"/>
              <w:left w:val="single" w:sz="4" w:space="0" w:color="auto"/>
              <w:bottom w:val="single" w:sz="4" w:space="0" w:color="auto"/>
              <w:right w:val="single" w:sz="4" w:space="0" w:color="auto"/>
            </w:tcBorders>
            <w:hideMark/>
          </w:tcPr>
          <w:p w14:paraId="67F2F67D"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6</w:t>
            </w:r>
          </w:p>
        </w:tc>
        <w:tc>
          <w:tcPr>
            <w:tcW w:w="838" w:type="dxa"/>
            <w:tcBorders>
              <w:top w:val="single" w:sz="4" w:space="0" w:color="auto"/>
              <w:left w:val="single" w:sz="4" w:space="0" w:color="auto"/>
              <w:bottom w:val="single" w:sz="4" w:space="0" w:color="auto"/>
              <w:right w:val="single" w:sz="4" w:space="0" w:color="auto"/>
            </w:tcBorders>
            <w:hideMark/>
          </w:tcPr>
          <w:p w14:paraId="6EE7036E"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24425 </w:t>
            </w:r>
          </w:p>
        </w:tc>
        <w:tc>
          <w:tcPr>
            <w:tcW w:w="963" w:type="dxa"/>
            <w:tcBorders>
              <w:top w:val="single" w:sz="4" w:space="0" w:color="auto"/>
              <w:left w:val="single" w:sz="4" w:space="0" w:color="auto"/>
              <w:bottom w:val="single" w:sz="4" w:space="0" w:color="auto"/>
              <w:right w:val="single" w:sz="4" w:space="0" w:color="auto"/>
            </w:tcBorders>
            <w:hideMark/>
          </w:tcPr>
          <w:p w14:paraId="2F7B93FD"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21119</w:t>
            </w:r>
          </w:p>
        </w:tc>
        <w:tc>
          <w:tcPr>
            <w:tcW w:w="844" w:type="dxa"/>
            <w:tcBorders>
              <w:top w:val="single" w:sz="4" w:space="0" w:color="auto"/>
              <w:left w:val="single" w:sz="4" w:space="0" w:color="auto"/>
              <w:bottom w:val="single" w:sz="4" w:space="0" w:color="auto"/>
              <w:right w:val="single" w:sz="4" w:space="0" w:color="auto"/>
            </w:tcBorders>
            <w:hideMark/>
          </w:tcPr>
          <w:p w14:paraId="32E922A8"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25217</w:t>
            </w:r>
          </w:p>
        </w:tc>
        <w:tc>
          <w:tcPr>
            <w:tcW w:w="845" w:type="dxa"/>
            <w:tcBorders>
              <w:top w:val="single" w:sz="4" w:space="0" w:color="auto"/>
              <w:left w:val="single" w:sz="4" w:space="0" w:color="auto"/>
              <w:bottom w:val="single" w:sz="4" w:space="0" w:color="auto"/>
              <w:right w:val="single" w:sz="4" w:space="0" w:color="auto"/>
            </w:tcBorders>
            <w:hideMark/>
          </w:tcPr>
          <w:p w14:paraId="34E36764"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23834</w:t>
            </w:r>
          </w:p>
        </w:tc>
        <w:tc>
          <w:tcPr>
            <w:tcW w:w="844" w:type="dxa"/>
            <w:tcBorders>
              <w:top w:val="single" w:sz="4" w:space="0" w:color="auto"/>
              <w:left w:val="single" w:sz="4" w:space="0" w:color="auto"/>
              <w:bottom w:val="single" w:sz="4" w:space="0" w:color="auto"/>
              <w:right w:val="single" w:sz="4" w:space="0" w:color="auto"/>
            </w:tcBorders>
            <w:hideMark/>
          </w:tcPr>
          <w:p w14:paraId="1302316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14727</w:t>
            </w:r>
          </w:p>
        </w:tc>
        <w:tc>
          <w:tcPr>
            <w:tcW w:w="845" w:type="dxa"/>
            <w:tcBorders>
              <w:top w:val="single" w:sz="4" w:space="0" w:color="auto"/>
              <w:left w:val="single" w:sz="4" w:space="0" w:color="auto"/>
              <w:bottom w:val="single" w:sz="4" w:space="0" w:color="auto"/>
              <w:right w:val="single" w:sz="4" w:space="0" w:color="auto"/>
            </w:tcBorders>
            <w:hideMark/>
          </w:tcPr>
          <w:p w14:paraId="562F3B73"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15345</w:t>
            </w:r>
          </w:p>
        </w:tc>
        <w:tc>
          <w:tcPr>
            <w:tcW w:w="844" w:type="dxa"/>
            <w:tcBorders>
              <w:top w:val="single" w:sz="4" w:space="0" w:color="auto"/>
              <w:left w:val="single" w:sz="4" w:space="0" w:color="auto"/>
              <w:bottom w:val="single" w:sz="4" w:space="0" w:color="auto"/>
              <w:right w:val="single" w:sz="4" w:space="0" w:color="auto"/>
            </w:tcBorders>
            <w:hideMark/>
          </w:tcPr>
          <w:p w14:paraId="6D089998"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45113</w:t>
            </w:r>
          </w:p>
        </w:tc>
        <w:tc>
          <w:tcPr>
            <w:tcW w:w="845" w:type="dxa"/>
            <w:tcBorders>
              <w:top w:val="single" w:sz="4" w:space="0" w:color="auto"/>
              <w:left w:val="single" w:sz="4" w:space="0" w:color="auto"/>
              <w:bottom w:val="single" w:sz="4" w:space="0" w:color="auto"/>
              <w:right w:val="single" w:sz="4" w:space="0" w:color="auto"/>
            </w:tcBorders>
            <w:hideMark/>
          </w:tcPr>
          <w:p w14:paraId="7DF94ED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41438</w:t>
            </w:r>
          </w:p>
        </w:tc>
        <w:tc>
          <w:tcPr>
            <w:tcW w:w="844" w:type="dxa"/>
            <w:tcBorders>
              <w:top w:val="single" w:sz="4" w:space="0" w:color="auto"/>
              <w:left w:val="single" w:sz="4" w:space="0" w:color="auto"/>
              <w:bottom w:val="single" w:sz="4" w:space="0" w:color="auto"/>
              <w:right w:val="single" w:sz="4" w:space="0" w:color="auto"/>
            </w:tcBorders>
            <w:hideMark/>
          </w:tcPr>
          <w:p w14:paraId="6053247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55569</w:t>
            </w:r>
          </w:p>
        </w:tc>
        <w:tc>
          <w:tcPr>
            <w:tcW w:w="785" w:type="dxa"/>
            <w:tcBorders>
              <w:top w:val="single" w:sz="4" w:space="0" w:color="auto"/>
              <w:left w:val="single" w:sz="4" w:space="0" w:color="auto"/>
              <w:bottom w:val="single" w:sz="4" w:space="0" w:color="auto"/>
              <w:right w:val="single" w:sz="4" w:space="0" w:color="auto"/>
            </w:tcBorders>
            <w:hideMark/>
          </w:tcPr>
          <w:p w14:paraId="70AABB4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13471</w:t>
            </w:r>
          </w:p>
        </w:tc>
      </w:tr>
      <w:tr w:rsidR="002D5775" w:rsidRPr="00685523" w14:paraId="73AFE107" w14:textId="77777777" w:rsidTr="0049479C">
        <w:trPr>
          <w:trHeight w:val="180"/>
        </w:trPr>
        <w:tc>
          <w:tcPr>
            <w:tcW w:w="1001" w:type="dxa"/>
            <w:tcBorders>
              <w:top w:val="single" w:sz="4" w:space="0" w:color="auto"/>
              <w:left w:val="single" w:sz="4" w:space="0" w:color="auto"/>
              <w:bottom w:val="single" w:sz="4" w:space="0" w:color="auto"/>
              <w:right w:val="single" w:sz="4" w:space="0" w:color="auto"/>
            </w:tcBorders>
            <w:hideMark/>
          </w:tcPr>
          <w:p w14:paraId="75BEFB86" w14:textId="77777777" w:rsidR="002D5775" w:rsidRPr="00685523" w:rsidRDefault="002D5775" w:rsidP="00734C5D">
            <w:pPr>
              <w:widowControl w:val="0"/>
              <w:tabs>
                <w:tab w:val="left" w:pos="993"/>
              </w:tabs>
              <w:autoSpaceDE w:val="0"/>
              <w:autoSpaceDN w:val="0"/>
              <w:adjustRightInd w:val="0"/>
              <w:spacing w:before="120" w:after="0" w:line="360" w:lineRule="auto"/>
              <w:jc w:val="center"/>
              <w:rPr>
                <w:rFonts w:ascii="Times New Roman" w:hAnsi="Times New Roman"/>
                <w:sz w:val="24"/>
                <w:szCs w:val="24"/>
              </w:rPr>
            </w:pPr>
            <w:r w:rsidRPr="00685523">
              <w:rPr>
                <w:rFonts w:ascii="Times New Roman" w:hAnsi="Times New Roman"/>
                <w:sz w:val="24"/>
                <w:szCs w:val="24"/>
              </w:rPr>
              <w:t>7</w:t>
            </w:r>
          </w:p>
        </w:tc>
        <w:tc>
          <w:tcPr>
            <w:tcW w:w="838" w:type="dxa"/>
            <w:tcBorders>
              <w:top w:val="single" w:sz="4" w:space="0" w:color="auto"/>
              <w:left w:val="single" w:sz="4" w:space="0" w:color="auto"/>
              <w:bottom w:val="single" w:sz="4" w:space="0" w:color="auto"/>
              <w:right w:val="single" w:sz="4" w:space="0" w:color="auto"/>
            </w:tcBorders>
            <w:hideMark/>
          </w:tcPr>
          <w:p w14:paraId="3AC4459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 xml:space="preserve">74531 </w:t>
            </w:r>
          </w:p>
        </w:tc>
        <w:tc>
          <w:tcPr>
            <w:tcW w:w="963" w:type="dxa"/>
            <w:tcBorders>
              <w:top w:val="single" w:sz="4" w:space="0" w:color="auto"/>
              <w:left w:val="single" w:sz="4" w:space="0" w:color="auto"/>
              <w:bottom w:val="single" w:sz="4" w:space="0" w:color="auto"/>
              <w:right w:val="single" w:sz="4" w:space="0" w:color="auto"/>
            </w:tcBorders>
            <w:hideMark/>
          </w:tcPr>
          <w:p w14:paraId="16AF23F4"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72243</w:t>
            </w:r>
          </w:p>
        </w:tc>
        <w:tc>
          <w:tcPr>
            <w:tcW w:w="844" w:type="dxa"/>
            <w:tcBorders>
              <w:top w:val="single" w:sz="4" w:space="0" w:color="auto"/>
              <w:left w:val="single" w:sz="4" w:space="0" w:color="auto"/>
              <w:bottom w:val="single" w:sz="4" w:space="0" w:color="auto"/>
              <w:right w:val="single" w:sz="4" w:space="0" w:color="auto"/>
            </w:tcBorders>
            <w:hideMark/>
          </w:tcPr>
          <w:p w14:paraId="5802F68B"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73750</w:t>
            </w:r>
          </w:p>
        </w:tc>
        <w:tc>
          <w:tcPr>
            <w:tcW w:w="845" w:type="dxa"/>
            <w:tcBorders>
              <w:top w:val="single" w:sz="4" w:space="0" w:color="auto"/>
              <w:left w:val="single" w:sz="4" w:space="0" w:color="auto"/>
              <w:bottom w:val="single" w:sz="4" w:space="0" w:color="auto"/>
              <w:right w:val="single" w:sz="4" w:space="0" w:color="auto"/>
            </w:tcBorders>
            <w:hideMark/>
          </w:tcPr>
          <w:p w14:paraId="04B92777"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73129</w:t>
            </w:r>
          </w:p>
        </w:tc>
        <w:tc>
          <w:tcPr>
            <w:tcW w:w="844" w:type="dxa"/>
            <w:tcBorders>
              <w:top w:val="single" w:sz="4" w:space="0" w:color="auto"/>
              <w:left w:val="single" w:sz="4" w:space="0" w:color="auto"/>
              <w:bottom w:val="single" w:sz="4" w:space="0" w:color="auto"/>
              <w:right w:val="single" w:sz="4" w:space="0" w:color="auto"/>
            </w:tcBorders>
            <w:hideMark/>
          </w:tcPr>
          <w:p w14:paraId="4E2BA219"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75218</w:t>
            </w:r>
          </w:p>
        </w:tc>
        <w:tc>
          <w:tcPr>
            <w:tcW w:w="845" w:type="dxa"/>
            <w:tcBorders>
              <w:top w:val="single" w:sz="4" w:space="0" w:color="auto"/>
              <w:left w:val="single" w:sz="4" w:space="0" w:color="auto"/>
              <w:bottom w:val="single" w:sz="4" w:space="0" w:color="auto"/>
              <w:right w:val="single" w:sz="4" w:space="0" w:color="auto"/>
            </w:tcBorders>
            <w:hideMark/>
          </w:tcPr>
          <w:p w14:paraId="7AF676D0"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73835</w:t>
            </w:r>
          </w:p>
        </w:tc>
        <w:tc>
          <w:tcPr>
            <w:tcW w:w="844" w:type="dxa"/>
            <w:tcBorders>
              <w:top w:val="single" w:sz="4" w:space="0" w:color="auto"/>
              <w:left w:val="single" w:sz="4" w:space="0" w:color="auto"/>
              <w:bottom w:val="single" w:sz="4" w:space="0" w:color="auto"/>
              <w:right w:val="single" w:sz="4" w:space="0" w:color="auto"/>
            </w:tcBorders>
            <w:hideMark/>
          </w:tcPr>
          <w:p w14:paraId="5C3912AE"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73928</w:t>
            </w:r>
          </w:p>
        </w:tc>
        <w:tc>
          <w:tcPr>
            <w:tcW w:w="845" w:type="dxa"/>
            <w:tcBorders>
              <w:top w:val="single" w:sz="4" w:space="0" w:color="auto"/>
              <w:left w:val="single" w:sz="4" w:space="0" w:color="auto"/>
              <w:bottom w:val="single" w:sz="4" w:space="0" w:color="auto"/>
              <w:right w:val="single" w:sz="4" w:space="0" w:color="auto"/>
            </w:tcBorders>
            <w:hideMark/>
          </w:tcPr>
          <w:p w14:paraId="148E86A3"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78130</w:t>
            </w:r>
          </w:p>
        </w:tc>
        <w:tc>
          <w:tcPr>
            <w:tcW w:w="844" w:type="dxa"/>
            <w:tcBorders>
              <w:top w:val="single" w:sz="4" w:space="0" w:color="auto"/>
              <w:left w:val="single" w:sz="4" w:space="0" w:color="auto"/>
              <w:bottom w:val="single" w:sz="4" w:space="0" w:color="auto"/>
              <w:right w:val="single" w:sz="4" w:space="0" w:color="auto"/>
            </w:tcBorders>
            <w:hideMark/>
          </w:tcPr>
          <w:p w14:paraId="3ACFE47F"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72717</w:t>
            </w:r>
          </w:p>
        </w:tc>
        <w:tc>
          <w:tcPr>
            <w:tcW w:w="785" w:type="dxa"/>
            <w:tcBorders>
              <w:top w:val="single" w:sz="4" w:space="0" w:color="auto"/>
              <w:left w:val="single" w:sz="4" w:space="0" w:color="auto"/>
              <w:bottom w:val="single" w:sz="4" w:space="0" w:color="auto"/>
              <w:right w:val="single" w:sz="4" w:space="0" w:color="auto"/>
            </w:tcBorders>
            <w:hideMark/>
          </w:tcPr>
          <w:p w14:paraId="547DA856" w14:textId="77777777" w:rsidR="002D5775" w:rsidRPr="00685523" w:rsidRDefault="002D5775" w:rsidP="00734C5D">
            <w:pPr>
              <w:widowControl w:val="0"/>
              <w:tabs>
                <w:tab w:val="left" w:pos="993"/>
              </w:tabs>
              <w:autoSpaceDE w:val="0"/>
              <w:autoSpaceDN w:val="0"/>
              <w:adjustRightInd w:val="0"/>
              <w:spacing w:before="120" w:after="0" w:line="360" w:lineRule="auto"/>
              <w:jc w:val="both"/>
              <w:rPr>
                <w:rFonts w:ascii="Times New Roman" w:hAnsi="Times New Roman"/>
                <w:sz w:val="24"/>
                <w:szCs w:val="24"/>
              </w:rPr>
            </w:pPr>
            <w:r w:rsidRPr="00685523">
              <w:rPr>
                <w:rFonts w:ascii="Times New Roman" w:hAnsi="Times New Roman"/>
                <w:sz w:val="24"/>
                <w:szCs w:val="24"/>
              </w:rPr>
              <w:t>71522</w:t>
            </w:r>
          </w:p>
        </w:tc>
      </w:tr>
    </w:tbl>
    <w:p w14:paraId="3D58B810" w14:textId="77777777" w:rsidR="002D5775" w:rsidRPr="00685523" w:rsidRDefault="002D5775" w:rsidP="0049479C">
      <w:pPr>
        <w:widowControl w:val="0"/>
        <w:shd w:val="clear" w:color="auto" w:fill="FFFFFF"/>
        <w:tabs>
          <w:tab w:val="left" w:pos="993"/>
          <w:tab w:val="left" w:pos="2411"/>
        </w:tabs>
        <w:autoSpaceDE w:val="0"/>
        <w:autoSpaceDN w:val="0"/>
        <w:adjustRightInd w:val="0"/>
        <w:spacing w:before="240" w:after="0" w:line="240" w:lineRule="auto"/>
        <w:ind w:firstLine="709"/>
        <w:jc w:val="both"/>
        <w:rPr>
          <w:rFonts w:ascii="Times New Roman" w:hAnsi="Times New Roman"/>
          <w:sz w:val="28"/>
          <w:szCs w:val="28"/>
        </w:rPr>
      </w:pPr>
      <w:r w:rsidRPr="00685523">
        <w:rPr>
          <w:rFonts w:ascii="Times New Roman" w:eastAsia="Times New Roman" w:hAnsi="Times New Roman"/>
          <w:b/>
          <w:sz w:val="28"/>
          <w:szCs w:val="28"/>
          <w:lang w:eastAsia="ru-RU"/>
        </w:rPr>
        <w:t>Завдання 5</w:t>
      </w:r>
      <w:r w:rsidRPr="00685523">
        <w:rPr>
          <w:rFonts w:ascii="Times New Roman" w:hAnsi="Times New Roman"/>
          <w:sz w:val="28"/>
          <w:szCs w:val="28"/>
        </w:rPr>
        <w:t>. Зашифрувати метеорологічні елементи відповідно до таких характеристик погоди</w:t>
      </w:r>
      <w:r w:rsidR="002B0EBF" w:rsidRPr="00685523">
        <w:rPr>
          <w:rFonts w:ascii="Times New Roman" w:hAnsi="Times New Roman"/>
          <w:sz w:val="28"/>
          <w:szCs w:val="28"/>
        </w:rPr>
        <w:t xml:space="preserve"> (табл.</w:t>
      </w:r>
      <w:r w:rsidR="00734C5D" w:rsidRPr="00685523">
        <w:rPr>
          <w:rFonts w:ascii="Times New Roman" w:hAnsi="Times New Roman"/>
          <w:sz w:val="28"/>
          <w:szCs w:val="28"/>
        </w:rPr>
        <w:t xml:space="preserve"> </w:t>
      </w:r>
      <w:r w:rsidR="002B0EBF" w:rsidRPr="00685523">
        <w:rPr>
          <w:rFonts w:ascii="Times New Roman" w:hAnsi="Times New Roman"/>
          <w:sz w:val="28"/>
          <w:szCs w:val="28"/>
        </w:rPr>
        <w:t>24)</w:t>
      </w:r>
      <w:r w:rsidR="00734C5D" w:rsidRPr="00685523">
        <w:rPr>
          <w:rFonts w:ascii="Times New Roman" w:hAnsi="Times New Roman"/>
          <w:sz w:val="28"/>
          <w:szCs w:val="28"/>
        </w:rPr>
        <w:t>.</w:t>
      </w:r>
      <w:r w:rsidRPr="00685523">
        <w:rPr>
          <w:rFonts w:ascii="Times New Roman" w:hAnsi="Times New Roman"/>
          <w:sz w:val="28"/>
          <w:szCs w:val="28"/>
        </w:rPr>
        <w:t xml:space="preserve"> </w:t>
      </w:r>
    </w:p>
    <w:p w14:paraId="0F9A14A8" w14:textId="77777777" w:rsidR="002B0EBF" w:rsidRPr="00685523" w:rsidRDefault="002B0EBF" w:rsidP="002B0EBF">
      <w:pPr>
        <w:spacing w:after="0" w:line="240" w:lineRule="auto"/>
        <w:ind w:firstLine="708"/>
        <w:jc w:val="both"/>
        <w:rPr>
          <w:rFonts w:ascii="Times New Roman" w:hAnsi="Times New Roman"/>
          <w:sz w:val="28"/>
          <w:szCs w:val="28"/>
        </w:rPr>
      </w:pPr>
      <w:r w:rsidRPr="00685523">
        <w:rPr>
          <w:rFonts w:ascii="Times New Roman" w:hAnsi="Times New Roman"/>
          <w:sz w:val="28"/>
          <w:szCs w:val="28"/>
        </w:rPr>
        <w:t xml:space="preserve"> </w:t>
      </w:r>
    </w:p>
    <w:p w14:paraId="25173884" w14:textId="77777777" w:rsidR="002B0EBF" w:rsidRPr="00685523" w:rsidRDefault="002B0EBF" w:rsidP="0049479C">
      <w:pPr>
        <w:spacing w:after="120" w:line="240" w:lineRule="auto"/>
        <w:ind w:firstLine="709"/>
        <w:jc w:val="both"/>
        <w:rPr>
          <w:rFonts w:ascii="Times New Roman" w:hAnsi="Times New Roman"/>
          <w:sz w:val="28"/>
          <w:szCs w:val="28"/>
        </w:rPr>
      </w:pPr>
      <w:r w:rsidRPr="00685523">
        <w:rPr>
          <w:rFonts w:ascii="Times New Roman" w:hAnsi="Times New Roman"/>
          <w:sz w:val="28"/>
          <w:szCs w:val="28"/>
        </w:rPr>
        <w:lastRenderedPageBreak/>
        <w:t>Таблиця 24</w:t>
      </w:r>
      <w:r w:rsidRPr="00685523">
        <w:t xml:space="preserve"> </w:t>
      </w:r>
      <w:r w:rsidRPr="00685523">
        <w:rPr>
          <w:rFonts w:ascii="Times New Roman" w:hAnsi="Times New Roman"/>
          <w:sz w:val="28"/>
          <w:szCs w:val="28"/>
        </w:rPr>
        <w:t>– Характеристика погоди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515"/>
      </w:tblGrid>
      <w:tr w:rsidR="002D5775" w:rsidRPr="00685523" w14:paraId="43E42847" w14:textId="77777777" w:rsidTr="0049479C">
        <w:trPr>
          <w:trHeight w:val="216"/>
        </w:trPr>
        <w:tc>
          <w:tcPr>
            <w:tcW w:w="5954" w:type="dxa"/>
            <w:tcBorders>
              <w:top w:val="single" w:sz="4" w:space="0" w:color="auto"/>
              <w:left w:val="single" w:sz="4" w:space="0" w:color="auto"/>
              <w:bottom w:val="single" w:sz="4" w:space="0" w:color="auto"/>
              <w:right w:val="single" w:sz="4" w:space="0" w:color="auto"/>
            </w:tcBorders>
            <w:hideMark/>
          </w:tcPr>
          <w:p w14:paraId="06DFDE5F" w14:textId="77777777" w:rsidR="002D5775" w:rsidRPr="00685523" w:rsidRDefault="002D5775" w:rsidP="006F0F8C">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Метеорологічні елементи</w:t>
            </w:r>
          </w:p>
        </w:tc>
        <w:tc>
          <w:tcPr>
            <w:tcW w:w="3515" w:type="dxa"/>
            <w:tcBorders>
              <w:top w:val="single" w:sz="4" w:space="0" w:color="auto"/>
              <w:left w:val="single" w:sz="4" w:space="0" w:color="auto"/>
              <w:bottom w:val="single" w:sz="4" w:space="0" w:color="auto"/>
              <w:right w:val="single" w:sz="4" w:space="0" w:color="auto"/>
            </w:tcBorders>
            <w:hideMark/>
          </w:tcPr>
          <w:p w14:paraId="5562A1C0" w14:textId="77777777" w:rsidR="002D5775" w:rsidRPr="00685523" w:rsidRDefault="002D5775" w:rsidP="006F0F8C">
            <w:pPr>
              <w:widowControl w:val="0"/>
              <w:tabs>
                <w:tab w:val="left" w:pos="993"/>
              </w:tabs>
              <w:autoSpaceDE w:val="0"/>
              <w:autoSpaceDN w:val="0"/>
              <w:adjustRightInd w:val="0"/>
              <w:spacing w:after="0" w:line="240" w:lineRule="auto"/>
              <w:jc w:val="center"/>
              <w:rPr>
                <w:rFonts w:ascii="Times New Roman" w:hAnsi="Times New Roman"/>
                <w:sz w:val="28"/>
                <w:szCs w:val="28"/>
              </w:rPr>
            </w:pPr>
            <w:r w:rsidRPr="00685523">
              <w:rPr>
                <w:rFonts w:ascii="Times New Roman" w:hAnsi="Times New Roman"/>
                <w:sz w:val="28"/>
                <w:szCs w:val="28"/>
              </w:rPr>
              <w:t>Час спостережень 15</w:t>
            </w:r>
            <w:r w:rsidR="006F0F8C" w:rsidRPr="00685523">
              <w:rPr>
                <w:rFonts w:ascii="Times New Roman" w:hAnsi="Times New Roman"/>
                <w:sz w:val="28"/>
                <w:szCs w:val="28"/>
                <w:vertAlign w:val="superscript"/>
              </w:rPr>
              <w:t>00</w:t>
            </w:r>
          </w:p>
        </w:tc>
      </w:tr>
      <w:tr w:rsidR="002D5775" w:rsidRPr="00685523" w14:paraId="06EDA22F" w14:textId="77777777" w:rsidTr="0049479C">
        <w:trPr>
          <w:trHeight w:val="192"/>
        </w:trPr>
        <w:tc>
          <w:tcPr>
            <w:tcW w:w="5954" w:type="dxa"/>
            <w:tcBorders>
              <w:top w:val="single" w:sz="4" w:space="0" w:color="auto"/>
              <w:left w:val="single" w:sz="4" w:space="0" w:color="auto"/>
              <w:bottom w:val="single" w:sz="4" w:space="0" w:color="auto"/>
              <w:right w:val="single" w:sz="4" w:space="0" w:color="auto"/>
            </w:tcBorders>
            <w:hideMark/>
          </w:tcPr>
          <w:p w14:paraId="22EA0A5B"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Горизонтальна видимість, км</w:t>
            </w:r>
          </w:p>
        </w:tc>
        <w:tc>
          <w:tcPr>
            <w:tcW w:w="3515" w:type="dxa"/>
            <w:tcBorders>
              <w:top w:val="single" w:sz="4" w:space="0" w:color="auto"/>
              <w:left w:val="single" w:sz="4" w:space="0" w:color="auto"/>
              <w:bottom w:val="single" w:sz="4" w:space="0" w:color="auto"/>
              <w:right w:val="single" w:sz="4" w:space="0" w:color="auto"/>
            </w:tcBorders>
            <w:hideMark/>
          </w:tcPr>
          <w:p w14:paraId="079C0161"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3,0</w:t>
            </w:r>
          </w:p>
        </w:tc>
      </w:tr>
      <w:tr w:rsidR="002D5775" w:rsidRPr="00685523" w14:paraId="536C9B16" w14:textId="77777777" w:rsidTr="0049479C">
        <w:trPr>
          <w:trHeight w:val="192"/>
        </w:trPr>
        <w:tc>
          <w:tcPr>
            <w:tcW w:w="5954" w:type="dxa"/>
            <w:tcBorders>
              <w:top w:val="single" w:sz="4" w:space="0" w:color="auto"/>
              <w:left w:val="single" w:sz="4" w:space="0" w:color="auto"/>
              <w:bottom w:val="single" w:sz="4" w:space="0" w:color="auto"/>
              <w:right w:val="single" w:sz="4" w:space="0" w:color="auto"/>
            </w:tcBorders>
            <w:hideMark/>
          </w:tcPr>
          <w:p w14:paraId="6573A489"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Загальна кількість хмар, бали</w:t>
            </w:r>
          </w:p>
        </w:tc>
        <w:tc>
          <w:tcPr>
            <w:tcW w:w="3515" w:type="dxa"/>
            <w:tcBorders>
              <w:top w:val="single" w:sz="4" w:space="0" w:color="auto"/>
              <w:left w:val="single" w:sz="4" w:space="0" w:color="auto"/>
              <w:bottom w:val="single" w:sz="4" w:space="0" w:color="auto"/>
              <w:right w:val="single" w:sz="4" w:space="0" w:color="auto"/>
            </w:tcBorders>
            <w:hideMark/>
          </w:tcPr>
          <w:p w14:paraId="207C1634"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8</w:t>
            </w:r>
          </w:p>
        </w:tc>
      </w:tr>
      <w:tr w:rsidR="002D5775" w:rsidRPr="00685523" w14:paraId="6A278C91" w14:textId="77777777" w:rsidTr="0049479C">
        <w:trPr>
          <w:trHeight w:val="192"/>
        </w:trPr>
        <w:tc>
          <w:tcPr>
            <w:tcW w:w="5954" w:type="dxa"/>
            <w:tcBorders>
              <w:top w:val="single" w:sz="4" w:space="0" w:color="auto"/>
              <w:left w:val="single" w:sz="4" w:space="0" w:color="auto"/>
              <w:bottom w:val="single" w:sz="4" w:space="0" w:color="auto"/>
              <w:right w:val="single" w:sz="4" w:space="0" w:color="auto"/>
            </w:tcBorders>
            <w:hideMark/>
          </w:tcPr>
          <w:p w14:paraId="08867ECD"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Форма хмар</w:t>
            </w:r>
          </w:p>
        </w:tc>
        <w:tc>
          <w:tcPr>
            <w:tcW w:w="3515" w:type="dxa"/>
            <w:tcBorders>
              <w:top w:val="single" w:sz="4" w:space="0" w:color="auto"/>
              <w:left w:val="single" w:sz="4" w:space="0" w:color="auto"/>
              <w:bottom w:val="single" w:sz="4" w:space="0" w:color="auto"/>
              <w:right w:val="single" w:sz="4" w:space="0" w:color="auto"/>
            </w:tcBorders>
            <w:hideMark/>
          </w:tcPr>
          <w:p w14:paraId="2ABB2FDA" w14:textId="77777777" w:rsidR="002D5775" w:rsidRPr="00685523" w:rsidRDefault="006F0F8C"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к</w:t>
            </w:r>
            <w:r w:rsidR="002D5775" w:rsidRPr="00685523">
              <w:rPr>
                <w:rFonts w:ascii="Times New Roman" w:hAnsi="Times New Roman"/>
                <w:sz w:val="28"/>
                <w:szCs w:val="28"/>
              </w:rPr>
              <w:t>упчасто-дощові</w:t>
            </w:r>
          </w:p>
        </w:tc>
      </w:tr>
      <w:tr w:rsidR="002D5775" w:rsidRPr="00685523" w14:paraId="1A894CC1" w14:textId="77777777" w:rsidTr="0049479C">
        <w:trPr>
          <w:trHeight w:val="137"/>
        </w:trPr>
        <w:tc>
          <w:tcPr>
            <w:tcW w:w="5954" w:type="dxa"/>
            <w:tcBorders>
              <w:top w:val="single" w:sz="4" w:space="0" w:color="auto"/>
              <w:left w:val="single" w:sz="4" w:space="0" w:color="auto"/>
              <w:bottom w:val="single" w:sz="4" w:space="0" w:color="auto"/>
              <w:right w:val="single" w:sz="4" w:space="0" w:color="auto"/>
            </w:tcBorders>
            <w:hideMark/>
          </w:tcPr>
          <w:p w14:paraId="0A4896BB" w14:textId="77777777" w:rsidR="002D5775" w:rsidRPr="00685523" w:rsidRDefault="002D5775" w:rsidP="006F0F8C">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 xml:space="preserve">Висота нижньої </w:t>
            </w:r>
            <w:r w:rsidR="006F0F8C" w:rsidRPr="00685523">
              <w:rPr>
                <w:rFonts w:ascii="Times New Roman" w:hAnsi="Times New Roman"/>
                <w:sz w:val="28"/>
                <w:szCs w:val="28"/>
              </w:rPr>
              <w:t xml:space="preserve">межі </w:t>
            </w:r>
            <w:r w:rsidRPr="00685523">
              <w:rPr>
                <w:rFonts w:ascii="Times New Roman" w:hAnsi="Times New Roman"/>
                <w:sz w:val="28"/>
                <w:szCs w:val="28"/>
              </w:rPr>
              <w:t>хмар, м</w:t>
            </w:r>
          </w:p>
        </w:tc>
        <w:tc>
          <w:tcPr>
            <w:tcW w:w="3515" w:type="dxa"/>
            <w:tcBorders>
              <w:top w:val="single" w:sz="4" w:space="0" w:color="auto"/>
              <w:left w:val="single" w:sz="4" w:space="0" w:color="auto"/>
              <w:bottom w:val="single" w:sz="4" w:space="0" w:color="auto"/>
              <w:right w:val="single" w:sz="4" w:space="0" w:color="auto"/>
            </w:tcBorders>
            <w:hideMark/>
          </w:tcPr>
          <w:p w14:paraId="1DCB47AC"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400</w:t>
            </w:r>
          </w:p>
        </w:tc>
      </w:tr>
      <w:tr w:rsidR="002D5775" w:rsidRPr="00685523" w14:paraId="4E7E597E" w14:textId="77777777" w:rsidTr="0049479C">
        <w:trPr>
          <w:trHeight w:val="192"/>
        </w:trPr>
        <w:tc>
          <w:tcPr>
            <w:tcW w:w="5954" w:type="dxa"/>
            <w:tcBorders>
              <w:top w:val="single" w:sz="4" w:space="0" w:color="auto"/>
              <w:left w:val="single" w:sz="4" w:space="0" w:color="auto"/>
              <w:bottom w:val="single" w:sz="4" w:space="0" w:color="auto"/>
              <w:right w:val="single" w:sz="4" w:space="0" w:color="auto"/>
            </w:tcBorders>
            <w:hideMark/>
          </w:tcPr>
          <w:p w14:paraId="20525597"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Кількість опадів, мм</w:t>
            </w:r>
          </w:p>
        </w:tc>
        <w:tc>
          <w:tcPr>
            <w:tcW w:w="3515" w:type="dxa"/>
            <w:tcBorders>
              <w:top w:val="single" w:sz="4" w:space="0" w:color="auto"/>
              <w:left w:val="single" w:sz="4" w:space="0" w:color="auto"/>
              <w:bottom w:val="single" w:sz="4" w:space="0" w:color="auto"/>
              <w:right w:val="single" w:sz="4" w:space="0" w:color="auto"/>
            </w:tcBorders>
            <w:hideMark/>
          </w:tcPr>
          <w:p w14:paraId="11AA54A8"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0,1</w:t>
            </w:r>
          </w:p>
        </w:tc>
      </w:tr>
      <w:tr w:rsidR="002D5775" w:rsidRPr="00685523" w14:paraId="277EB456" w14:textId="77777777" w:rsidTr="0049479C">
        <w:trPr>
          <w:trHeight w:val="192"/>
        </w:trPr>
        <w:tc>
          <w:tcPr>
            <w:tcW w:w="5954" w:type="dxa"/>
            <w:tcBorders>
              <w:top w:val="single" w:sz="4" w:space="0" w:color="auto"/>
              <w:left w:val="single" w:sz="4" w:space="0" w:color="auto"/>
              <w:bottom w:val="single" w:sz="4" w:space="0" w:color="auto"/>
              <w:right w:val="single" w:sz="4" w:space="0" w:color="auto"/>
            </w:tcBorders>
            <w:hideMark/>
          </w:tcPr>
          <w:p w14:paraId="603C13E8"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Стан погоди між строками спостережень</w:t>
            </w:r>
          </w:p>
        </w:tc>
        <w:tc>
          <w:tcPr>
            <w:tcW w:w="3515" w:type="dxa"/>
            <w:tcBorders>
              <w:top w:val="single" w:sz="4" w:space="0" w:color="auto"/>
              <w:left w:val="single" w:sz="4" w:space="0" w:color="auto"/>
              <w:bottom w:val="single" w:sz="4" w:space="0" w:color="auto"/>
              <w:right w:val="single" w:sz="4" w:space="0" w:color="auto"/>
            </w:tcBorders>
            <w:hideMark/>
          </w:tcPr>
          <w:p w14:paraId="7BD4A303" w14:textId="77777777" w:rsidR="002D5775" w:rsidRPr="00685523" w:rsidRDefault="008A6516"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хмурно</w:t>
            </w:r>
          </w:p>
        </w:tc>
      </w:tr>
      <w:tr w:rsidR="002D5775" w:rsidRPr="00685523" w14:paraId="18BA8C21" w14:textId="77777777" w:rsidTr="0049479C">
        <w:trPr>
          <w:trHeight w:val="156"/>
        </w:trPr>
        <w:tc>
          <w:tcPr>
            <w:tcW w:w="5954" w:type="dxa"/>
            <w:tcBorders>
              <w:top w:val="single" w:sz="4" w:space="0" w:color="auto"/>
              <w:left w:val="single" w:sz="4" w:space="0" w:color="auto"/>
              <w:bottom w:val="single" w:sz="4" w:space="0" w:color="auto"/>
              <w:right w:val="single" w:sz="4" w:space="0" w:color="auto"/>
            </w:tcBorders>
            <w:hideMark/>
          </w:tcPr>
          <w:p w14:paraId="42D8FFAA"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Стан погоди у строки спостережень</w:t>
            </w:r>
          </w:p>
        </w:tc>
        <w:tc>
          <w:tcPr>
            <w:tcW w:w="3515" w:type="dxa"/>
            <w:tcBorders>
              <w:top w:val="single" w:sz="4" w:space="0" w:color="auto"/>
              <w:left w:val="single" w:sz="4" w:space="0" w:color="auto"/>
              <w:bottom w:val="single" w:sz="4" w:space="0" w:color="auto"/>
              <w:right w:val="single" w:sz="4" w:space="0" w:color="auto"/>
            </w:tcBorders>
            <w:hideMark/>
          </w:tcPr>
          <w:p w14:paraId="19D4EDFC" w14:textId="77777777" w:rsidR="002D5775" w:rsidRPr="00685523" w:rsidRDefault="006F0F8C"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м</w:t>
            </w:r>
            <w:r w:rsidR="002D5775" w:rsidRPr="00685523">
              <w:rPr>
                <w:rFonts w:ascii="Times New Roman" w:hAnsi="Times New Roman"/>
                <w:sz w:val="28"/>
                <w:szCs w:val="28"/>
              </w:rPr>
              <w:t>інлива хмарність</w:t>
            </w:r>
          </w:p>
        </w:tc>
      </w:tr>
      <w:tr w:rsidR="002D5775" w:rsidRPr="00685523" w14:paraId="63C8712C" w14:textId="77777777" w:rsidTr="0049479C">
        <w:trPr>
          <w:trHeight w:val="101"/>
        </w:trPr>
        <w:tc>
          <w:tcPr>
            <w:tcW w:w="5954" w:type="dxa"/>
            <w:tcBorders>
              <w:top w:val="single" w:sz="4" w:space="0" w:color="auto"/>
              <w:left w:val="single" w:sz="4" w:space="0" w:color="auto"/>
              <w:bottom w:val="single" w:sz="4" w:space="0" w:color="auto"/>
              <w:right w:val="single" w:sz="4" w:space="0" w:color="auto"/>
            </w:tcBorders>
            <w:hideMark/>
          </w:tcPr>
          <w:p w14:paraId="479E8E94"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Швидкість вітру, м/с</w:t>
            </w:r>
          </w:p>
        </w:tc>
        <w:tc>
          <w:tcPr>
            <w:tcW w:w="3515" w:type="dxa"/>
            <w:tcBorders>
              <w:top w:val="single" w:sz="4" w:space="0" w:color="auto"/>
              <w:left w:val="single" w:sz="4" w:space="0" w:color="auto"/>
              <w:bottom w:val="single" w:sz="4" w:space="0" w:color="auto"/>
              <w:right w:val="single" w:sz="4" w:space="0" w:color="auto"/>
            </w:tcBorders>
            <w:hideMark/>
          </w:tcPr>
          <w:p w14:paraId="28D08D46"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2,0</w:t>
            </w:r>
          </w:p>
        </w:tc>
      </w:tr>
      <w:tr w:rsidR="002D5775" w:rsidRPr="00685523" w14:paraId="45F6F0CD" w14:textId="77777777" w:rsidTr="0049479C">
        <w:trPr>
          <w:trHeight w:val="276"/>
        </w:trPr>
        <w:tc>
          <w:tcPr>
            <w:tcW w:w="5954" w:type="dxa"/>
            <w:tcBorders>
              <w:top w:val="single" w:sz="4" w:space="0" w:color="auto"/>
              <w:left w:val="single" w:sz="4" w:space="0" w:color="auto"/>
              <w:bottom w:val="single" w:sz="4" w:space="0" w:color="auto"/>
              <w:right w:val="single" w:sz="4" w:space="0" w:color="auto"/>
            </w:tcBorders>
            <w:hideMark/>
          </w:tcPr>
          <w:p w14:paraId="1BAA8E69"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Температура повітря, °С</w:t>
            </w:r>
          </w:p>
        </w:tc>
        <w:tc>
          <w:tcPr>
            <w:tcW w:w="3515" w:type="dxa"/>
            <w:tcBorders>
              <w:top w:val="single" w:sz="4" w:space="0" w:color="auto"/>
              <w:left w:val="single" w:sz="4" w:space="0" w:color="auto"/>
              <w:bottom w:val="single" w:sz="4" w:space="0" w:color="auto"/>
              <w:right w:val="single" w:sz="4" w:space="0" w:color="auto"/>
            </w:tcBorders>
            <w:hideMark/>
          </w:tcPr>
          <w:p w14:paraId="79261B6C"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19,5</w:t>
            </w:r>
          </w:p>
        </w:tc>
      </w:tr>
      <w:tr w:rsidR="002D5775" w:rsidRPr="00685523" w14:paraId="371D18C7" w14:textId="77777777" w:rsidTr="0049479C">
        <w:trPr>
          <w:trHeight w:val="161"/>
        </w:trPr>
        <w:tc>
          <w:tcPr>
            <w:tcW w:w="5954" w:type="dxa"/>
            <w:tcBorders>
              <w:top w:val="single" w:sz="4" w:space="0" w:color="auto"/>
              <w:left w:val="single" w:sz="4" w:space="0" w:color="auto"/>
              <w:bottom w:val="single" w:sz="4" w:space="0" w:color="auto"/>
              <w:right w:val="single" w:sz="4" w:space="0" w:color="auto"/>
            </w:tcBorders>
            <w:hideMark/>
          </w:tcPr>
          <w:p w14:paraId="2D80B7F9"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 xml:space="preserve">Точка роси, °С </w:t>
            </w:r>
          </w:p>
        </w:tc>
        <w:tc>
          <w:tcPr>
            <w:tcW w:w="3515" w:type="dxa"/>
            <w:tcBorders>
              <w:top w:val="single" w:sz="4" w:space="0" w:color="auto"/>
              <w:left w:val="single" w:sz="4" w:space="0" w:color="auto"/>
              <w:bottom w:val="single" w:sz="4" w:space="0" w:color="auto"/>
              <w:right w:val="single" w:sz="4" w:space="0" w:color="auto"/>
            </w:tcBorders>
            <w:hideMark/>
          </w:tcPr>
          <w:p w14:paraId="3E1E9A95"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7,0</w:t>
            </w:r>
          </w:p>
        </w:tc>
      </w:tr>
      <w:tr w:rsidR="002D5775" w:rsidRPr="00685523" w14:paraId="6782880D" w14:textId="77777777" w:rsidTr="0049479C">
        <w:trPr>
          <w:trHeight w:val="204"/>
        </w:trPr>
        <w:tc>
          <w:tcPr>
            <w:tcW w:w="5954" w:type="dxa"/>
            <w:tcBorders>
              <w:top w:val="single" w:sz="4" w:space="0" w:color="auto"/>
              <w:left w:val="single" w:sz="4" w:space="0" w:color="auto"/>
              <w:bottom w:val="single" w:sz="4" w:space="0" w:color="auto"/>
              <w:right w:val="single" w:sz="4" w:space="0" w:color="auto"/>
            </w:tcBorders>
            <w:hideMark/>
          </w:tcPr>
          <w:p w14:paraId="724C4B2E"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 xml:space="preserve">Мінімальна температура повітря, °С </w:t>
            </w:r>
          </w:p>
        </w:tc>
        <w:tc>
          <w:tcPr>
            <w:tcW w:w="3515" w:type="dxa"/>
            <w:tcBorders>
              <w:top w:val="single" w:sz="4" w:space="0" w:color="auto"/>
              <w:left w:val="single" w:sz="4" w:space="0" w:color="auto"/>
              <w:bottom w:val="single" w:sz="4" w:space="0" w:color="auto"/>
              <w:right w:val="single" w:sz="4" w:space="0" w:color="auto"/>
            </w:tcBorders>
            <w:hideMark/>
          </w:tcPr>
          <w:p w14:paraId="73ED0916"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6,0</w:t>
            </w:r>
          </w:p>
        </w:tc>
      </w:tr>
      <w:tr w:rsidR="002D5775" w:rsidRPr="00685523" w14:paraId="3D4752BB" w14:textId="77777777" w:rsidTr="0049479C">
        <w:trPr>
          <w:trHeight w:val="204"/>
        </w:trPr>
        <w:tc>
          <w:tcPr>
            <w:tcW w:w="5954" w:type="dxa"/>
            <w:tcBorders>
              <w:top w:val="single" w:sz="4" w:space="0" w:color="auto"/>
              <w:left w:val="single" w:sz="4" w:space="0" w:color="auto"/>
              <w:bottom w:val="single" w:sz="4" w:space="0" w:color="auto"/>
              <w:right w:val="single" w:sz="4" w:space="0" w:color="auto"/>
            </w:tcBorders>
            <w:hideMark/>
          </w:tcPr>
          <w:p w14:paraId="15AA4CB1"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 xml:space="preserve">Тиск повітря, мбар </w:t>
            </w:r>
          </w:p>
        </w:tc>
        <w:tc>
          <w:tcPr>
            <w:tcW w:w="3515" w:type="dxa"/>
            <w:tcBorders>
              <w:top w:val="single" w:sz="4" w:space="0" w:color="auto"/>
              <w:left w:val="single" w:sz="4" w:space="0" w:color="auto"/>
              <w:bottom w:val="single" w:sz="4" w:space="0" w:color="auto"/>
              <w:right w:val="single" w:sz="4" w:space="0" w:color="auto"/>
            </w:tcBorders>
            <w:hideMark/>
          </w:tcPr>
          <w:p w14:paraId="414CE057"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1009,1</w:t>
            </w:r>
          </w:p>
        </w:tc>
      </w:tr>
      <w:tr w:rsidR="002D5775" w:rsidRPr="00685523" w14:paraId="45088644" w14:textId="77777777" w:rsidTr="0049479C">
        <w:trPr>
          <w:trHeight w:val="180"/>
        </w:trPr>
        <w:tc>
          <w:tcPr>
            <w:tcW w:w="5954" w:type="dxa"/>
            <w:tcBorders>
              <w:top w:val="single" w:sz="4" w:space="0" w:color="auto"/>
              <w:left w:val="single" w:sz="4" w:space="0" w:color="auto"/>
              <w:bottom w:val="single" w:sz="4" w:space="0" w:color="auto"/>
              <w:right w:val="single" w:sz="4" w:space="0" w:color="auto"/>
            </w:tcBorders>
            <w:hideMark/>
          </w:tcPr>
          <w:p w14:paraId="743DA3B3"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Характер баричної тенденції</w:t>
            </w:r>
          </w:p>
        </w:tc>
        <w:tc>
          <w:tcPr>
            <w:tcW w:w="3515" w:type="dxa"/>
            <w:tcBorders>
              <w:top w:val="single" w:sz="4" w:space="0" w:color="auto"/>
              <w:left w:val="single" w:sz="4" w:space="0" w:color="auto"/>
              <w:bottom w:val="single" w:sz="4" w:space="0" w:color="auto"/>
              <w:right w:val="single" w:sz="4" w:space="0" w:color="auto"/>
            </w:tcBorders>
            <w:hideMark/>
          </w:tcPr>
          <w:p w14:paraId="7BBE0D13" w14:textId="77777777" w:rsidR="002D5775" w:rsidRPr="00685523" w:rsidRDefault="006F0F8C"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зниження, потім зростання</w:t>
            </w:r>
          </w:p>
        </w:tc>
      </w:tr>
      <w:tr w:rsidR="002D5775" w:rsidRPr="00685523" w14:paraId="76EB17FA" w14:textId="77777777" w:rsidTr="0049479C">
        <w:trPr>
          <w:trHeight w:val="228"/>
        </w:trPr>
        <w:tc>
          <w:tcPr>
            <w:tcW w:w="5954" w:type="dxa"/>
            <w:tcBorders>
              <w:top w:val="single" w:sz="4" w:space="0" w:color="auto"/>
              <w:left w:val="single" w:sz="4" w:space="0" w:color="auto"/>
              <w:bottom w:val="single" w:sz="4" w:space="0" w:color="auto"/>
              <w:right w:val="single" w:sz="4" w:space="0" w:color="auto"/>
            </w:tcBorders>
            <w:hideMark/>
          </w:tcPr>
          <w:p w14:paraId="7313BBFC" w14:textId="77777777" w:rsidR="002D5775" w:rsidRPr="00685523" w:rsidRDefault="002D5775" w:rsidP="002D5775">
            <w:pPr>
              <w:widowControl w:val="0"/>
              <w:shd w:val="clear" w:color="auto" w:fill="FFFFFF"/>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 xml:space="preserve">Величина баричної тенденції, мбар </w:t>
            </w:r>
          </w:p>
        </w:tc>
        <w:tc>
          <w:tcPr>
            <w:tcW w:w="3515" w:type="dxa"/>
            <w:tcBorders>
              <w:top w:val="single" w:sz="4" w:space="0" w:color="auto"/>
              <w:left w:val="single" w:sz="4" w:space="0" w:color="auto"/>
              <w:bottom w:val="single" w:sz="4" w:space="0" w:color="auto"/>
              <w:right w:val="single" w:sz="4" w:space="0" w:color="auto"/>
            </w:tcBorders>
            <w:hideMark/>
          </w:tcPr>
          <w:p w14:paraId="571FB838" w14:textId="77777777" w:rsidR="002D5775" w:rsidRPr="00685523" w:rsidRDefault="002D5775" w:rsidP="002D5775">
            <w:pPr>
              <w:widowControl w:val="0"/>
              <w:tabs>
                <w:tab w:val="left" w:pos="993"/>
              </w:tabs>
              <w:autoSpaceDE w:val="0"/>
              <w:autoSpaceDN w:val="0"/>
              <w:adjustRightInd w:val="0"/>
              <w:spacing w:after="0" w:line="240" w:lineRule="auto"/>
              <w:jc w:val="both"/>
              <w:rPr>
                <w:rFonts w:ascii="Times New Roman" w:hAnsi="Times New Roman"/>
                <w:sz w:val="28"/>
                <w:szCs w:val="28"/>
              </w:rPr>
            </w:pPr>
            <w:r w:rsidRPr="00685523">
              <w:rPr>
                <w:rFonts w:ascii="Times New Roman" w:hAnsi="Times New Roman"/>
                <w:sz w:val="28"/>
                <w:szCs w:val="28"/>
              </w:rPr>
              <w:t>+ 0,2</w:t>
            </w:r>
          </w:p>
        </w:tc>
      </w:tr>
    </w:tbl>
    <w:p w14:paraId="3403D7A5" w14:textId="77777777" w:rsidR="002D5775" w:rsidRPr="00685523" w:rsidRDefault="002D5775" w:rsidP="00734C5D">
      <w:pPr>
        <w:tabs>
          <w:tab w:val="left" w:pos="1424"/>
        </w:tabs>
        <w:spacing w:before="120"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6</w:t>
      </w:r>
      <w:r w:rsidRPr="00685523">
        <w:rPr>
          <w:rFonts w:ascii="Times New Roman" w:eastAsia="Times New Roman" w:hAnsi="Times New Roman"/>
          <w:sz w:val="28"/>
          <w:szCs w:val="28"/>
          <w:lang w:eastAsia="ru-RU"/>
        </w:rPr>
        <w:t xml:space="preserve">. За допомогою умовних символів нанести термінові метеорологічні дані на бланк синоптичної карти. Опрацювати карту (провести ізобари, виділити зони туманів, опадів та ін.) </w:t>
      </w:r>
      <w:r w:rsidR="006F0F8C" w:rsidRPr="00685523">
        <w:rPr>
          <w:rFonts w:ascii="Times New Roman" w:eastAsia="Times New Roman" w:hAnsi="Times New Roman"/>
          <w:sz w:val="28"/>
          <w:szCs w:val="28"/>
          <w:lang w:eastAsia="ru-RU"/>
        </w:rPr>
        <w:t>та проаналізувати її</w:t>
      </w:r>
      <w:r w:rsidRPr="00685523">
        <w:rPr>
          <w:rFonts w:ascii="Times New Roman" w:eastAsia="Times New Roman" w:hAnsi="Times New Roman"/>
          <w:sz w:val="28"/>
          <w:szCs w:val="28"/>
          <w:lang w:eastAsia="ru-RU"/>
        </w:rPr>
        <w:t>.</w:t>
      </w:r>
    </w:p>
    <w:p w14:paraId="1274984E" w14:textId="77777777" w:rsidR="002D5775" w:rsidRPr="00685523" w:rsidRDefault="002D5775" w:rsidP="0049479C">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Завдання 7.</w:t>
      </w:r>
      <w:r w:rsidRPr="00685523">
        <w:rPr>
          <w:rFonts w:ascii="Times New Roman" w:eastAsia="Times New Roman" w:hAnsi="Times New Roman"/>
          <w:sz w:val="28"/>
          <w:szCs w:val="28"/>
          <w:lang w:eastAsia="ru-RU"/>
        </w:rPr>
        <w:t xml:space="preserve"> </w:t>
      </w:r>
      <w:r w:rsidR="006F0F8C" w:rsidRPr="00685523">
        <w:rPr>
          <w:rFonts w:ascii="Times New Roman" w:eastAsia="Times New Roman" w:hAnsi="Times New Roman"/>
          <w:sz w:val="28"/>
          <w:szCs w:val="28"/>
          <w:lang w:eastAsia="ru-RU"/>
        </w:rPr>
        <w:t>Описати</w:t>
      </w:r>
      <w:r w:rsidRPr="00685523">
        <w:rPr>
          <w:rFonts w:ascii="Times New Roman" w:eastAsia="Times New Roman" w:hAnsi="Times New Roman"/>
          <w:sz w:val="28"/>
          <w:szCs w:val="28"/>
          <w:lang w:eastAsia="ru-RU"/>
        </w:rPr>
        <w:t xml:space="preserve"> стан погоди в задан</w:t>
      </w:r>
      <w:r w:rsidR="006F0F8C" w:rsidRPr="00685523">
        <w:rPr>
          <w:rFonts w:ascii="Times New Roman" w:eastAsia="Times New Roman" w:hAnsi="Times New Roman"/>
          <w:sz w:val="28"/>
          <w:szCs w:val="28"/>
          <w:lang w:eastAsia="ru-RU"/>
        </w:rPr>
        <w:t>ому</w:t>
      </w:r>
      <w:r w:rsidRPr="00685523">
        <w:rPr>
          <w:rFonts w:ascii="Times New Roman" w:eastAsia="Times New Roman" w:hAnsi="Times New Roman"/>
          <w:sz w:val="28"/>
          <w:szCs w:val="28"/>
          <w:lang w:eastAsia="ru-RU"/>
        </w:rPr>
        <w:t xml:space="preserve"> пункті.                     </w:t>
      </w:r>
    </w:p>
    <w:p w14:paraId="1E03A721" w14:textId="77777777" w:rsidR="002D5775" w:rsidRPr="00685523" w:rsidRDefault="002D5775" w:rsidP="002D5775">
      <w:pPr>
        <w:widowControl w:val="0"/>
        <w:autoSpaceDE w:val="0"/>
        <w:autoSpaceDN w:val="0"/>
        <w:adjustRightInd w:val="0"/>
        <w:spacing w:after="0" w:line="240" w:lineRule="auto"/>
        <w:contextualSpacing/>
        <w:rPr>
          <w:rFonts w:ascii="Times New Roman" w:eastAsia="Times New Roman" w:hAnsi="Times New Roman"/>
          <w:b/>
          <w:sz w:val="28"/>
          <w:szCs w:val="28"/>
          <w:lang w:eastAsia="ru-RU"/>
        </w:rPr>
      </w:pPr>
    </w:p>
    <w:p w14:paraId="0D2F58B6" w14:textId="77777777" w:rsidR="002D5775" w:rsidRPr="00685523" w:rsidRDefault="002D5775" w:rsidP="002D5775">
      <w:pPr>
        <w:spacing w:after="120" w:line="240" w:lineRule="auto"/>
        <w:jc w:val="center"/>
        <w:rPr>
          <w:rFonts w:ascii="Times New Roman" w:eastAsia="Times New Roman" w:hAnsi="Times New Roman"/>
          <w:b/>
          <w:color w:val="000000"/>
          <w:sz w:val="28"/>
          <w:szCs w:val="28"/>
          <w:lang w:eastAsia="ru-RU"/>
        </w:rPr>
      </w:pPr>
      <w:r w:rsidRPr="00685523">
        <w:rPr>
          <w:rFonts w:ascii="Times New Roman" w:eastAsia="Times New Roman" w:hAnsi="Times New Roman"/>
          <w:b/>
          <w:color w:val="000000"/>
          <w:sz w:val="28"/>
          <w:szCs w:val="28"/>
          <w:lang w:eastAsia="ru-RU"/>
        </w:rPr>
        <w:t>Контрольні питання</w:t>
      </w:r>
    </w:p>
    <w:p w14:paraId="6C6AE8AD" w14:textId="77777777" w:rsidR="002D5775" w:rsidRPr="00685523" w:rsidRDefault="002D5775" w:rsidP="0049479C">
      <w:pPr>
        <w:numPr>
          <w:ilvl w:val="0"/>
          <w:numId w:val="12"/>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таке погода? Які бувають прогнози погоди?</w:t>
      </w:r>
    </w:p>
    <w:p w14:paraId="5C6D1547"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Які методи </w:t>
      </w:r>
      <w:r w:rsidR="006F0F8C" w:rsidRPr="00685523">
        <w:rPr>
          <w:rFonts w:ascii="Times New Roman" w:eastAsia="Times New Roman" w:hAnsi="Times New Roman"/>
          <w:sz w:val="28"/>
          <w:szCs w:val="28"/>
          <w:lang w:eastAsia="ru-RU"/>
        </w:rPr>
        <w:t xml:space="preserve">застосовуються </w:t>
      </w:r>
      <w:r w:rsidRPr="00685523">
        <w:rPr>
          <w:rFonts w:ascii="Times New Roman" w:eastAsia="Times New Roman" w:hAnsi="Times New Roman"/>
          <w:sz w:val="28"/>
          <w:szCs w:val="28"/>
          <w:lang w:eastAsia="ru-RU"/>
        </w:rPr>
        <w:t>для складання прогнозу погоди?</w:t>
      </w:r>
    </w:p>
    <w:p w14:paraId="5FD63C4D"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У якому вигляді передається метеорологічна інформація між станціями земної кулі? </w:t>
      </w:r>
    </w:p>
    <w:p w14:paraId="38D44B50"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Яку інформацію містить синоптична карта?</w:t>
      </w:r>
    </w:p>
    <w:p w14:paraId="435A00C6"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розуміють під первинною метеорологічною інформацією?</w:t>
      </w:r>
    </w:p>
    <w:p w14:paraId="6EDC750F"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Що таке вторинна  метеорологічна інформація?</w:t>
      </w:r>
    </w:p>
    <w:p w14:paraId="1A83A515"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Як складаються приземні  </w:t>
      </w:r>
      <w:r w:rsidR="006F0F8C" w:rsidRPr="00685523">
        <w:rPr>
          <w:rFonts w:ascii="Times New Roman" w:eastAsia="Times New Roman" w:hAnsi="Times New Roman"/>
          <w:sz w:val="28"/>
          <w:szCs w:val="28"/>
          <w:lang w:eastAsia="ru-RU"/>
        </w:rPr>
        <w:t>та</w:t>
      </w:r>
      <w:r w:rsidRPr="00685523">
        <w:rPr>
          <w:rFonts w:ascii="Times New Roman" w:eastAsia="Times New Roman" w:hAnsi="Times New Roman"/>
          <w:sz w:val="28"/>
          <w:szCs w:val="28"/>
          <w:lang w:eastAsia="ru-RU"/>
        </w:rPr>
        <w:t xml:space="preserve"> висотні синоптичні карти?</w:t>
      </w:r>
    </w:p>
    <w:p w14:paraId="4760C802" w14:textId="77777777" w:rsidR="002D5775" w:rsidRPr="00685523" w:rsidRDefault="006F0F8C"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Що являє собою </w:t>
      </w:r>
      <w:r w:rsidR="002D5775" w:rsidRPr="00685523">
        <w:rPr>
          <w:rFonts w:ascii="Times New Roman" w:eastAsia="Times New Roman" w:hAnsi="Times New Roman"/>
          <w:sz w:val="28"/>
          <w:szCs w:val="28"/>
          <w:lang w:eastAsia="ru-RU"/>
        </w:rPr>
        <w:t>Світова система отримання метеорологічної</w:t>
      </w:r>
      <w:r w:rsidR="002D5775" w:rsidRPr="00685523">
        <w:t xml:space="preserve"> </w:t>
      </w:r>
      <w:r w:rsidR="002D5775" w:rsidRPr="00685523">
        <w:rPr>
          <w:rFonts w:ascii="Times New Roman" w:eastAsia="Times New Roman" w:hAnsi="Times New Roman"/>
          <w:sz w:val="28"/>
          <w:szCs w:val="28"/>
          <w:lang w:eastAsia="ru-RU"/>
        </w:rPr>
        <w:t>інформації</w:t>
      </w:r>
      <w:r w:rsidRPr="00685523">
        <w:rPr>
          <w:rFonts w:ascii="Times New Roman" w:eastAsia="Times New Roman" w:hAnsi="Times New Roman"/>
          <w:sz w:val="28"/>
          <w:szCs w:val="28"/>
          <w:lang w:eastAsia="ru-RU"/>
        </w:rPr>
        <w:t>?</w:t>
      </w:r>
      <w:r w:rsidR="002D5775" w:rsidRPr="00685523">
        <w:rPr>
          <w:rFonts w:ascii="Times New Roman" w:eastAsia="Times New Roman" w:hAnsi="Times New Roman"/>
          <w:sz w:val="28"/>
          <w:szCs w:val="28"/>
          <w:lang w:eastAsia="ru-RU"/>
        </w:rPr>
        <w:t xml:space="preserve"> </w:t>
      </w:r>
    </w:p>
    <w:p w14:paraId="66E5C319"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У чому полягає</w:t>
      </w:r>
      <w:r w:rsidR="006F0F8C" w:rsidRPr="00685523">
        <w:rPr>
          <w:rFonts w:ascii="Times New Roman" w:eastAsia="Times New Roman" w:hAnsi="Times New Roman"/>
          <w:sz w:val="28"/>
          <w:szCs w:val="28"/>
          <w:lang w:eastAsia="ru-RU"/>
        </w:rPr>
        <w:t xml:space="preserve"> сутність</w:t>
      </w:r>
      <w:r w:rsidRPr="00685523">
        <w:rPr>
          <w:rFonts w:ascii="Times New Roman" w:eastAsia="Times New Roman" w:hAnsi="Times New Roman"/>
          <w:sz w:val="28"/>
          <w:szCs w:val="28"/>
          <w:lang w:eastAsia="ru-RU"/>
        </w:rPr>
        <w:t xml:space="preserve"> синоптичн</w:t>
      </w:r>
      <w:r w:rsidR="006F0F8C" w:rsidRPr="00685523">
        <w:rPr>
          <w:rFonts w:ascii="Times New Roman" w:eastAsia="Times New Roman" w:hAnsi="Times New Roman"/>
          <w:sz w:val="28"/>
          <w:szCs w:val="28"/>
          <w:lang w:eastAsia="ru-RU"/>
        </w:rPr>
        <w:t>ого</w:t>
      </w:r>
      <w:r w:rsidRPr="00685523">
        <w:rPr>
          <w:rFonts w:ascii="Times New Roman" w:eastAsia="Times New Roman" w:hAnsi="Times New Roman"/>
          <w:sz w:val="28"/>
          <w:szCs w:val="28"/>
          <w:lang w:eastAsia="ru-RU"/>
        </w:rPr>
        <w:t xml:space="preserve"> аналіз</w:t>
      </w:r>
      <w:r w:rsidR="006F0F8C"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 </w:t>
      </w:r>
    </w:p>
    <w:p w14:paraId="177A9623"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pacing w:val="-6"/>
          <w:sz w:val="28"/>
          <w:szCs w:val="28"/>
          <w:lang w:eastAsia="ru-RU"/>
        </w:rPr>
      </w:pPr>
      <w:r w:rsidRPr="00685523">
        <w:rPr>
          <w:rFonts w:ascii="Times New Roman" w:eastAsia="Times New Roman" w:hAnsi="Times New Roman"/>
          <w:spacing w:val="-6"/>
          <w:sz w:val="28"/>
          <w:szCs w:val="28"/>
          <w:lang w:eastAsia="ru-RU"/>
        </w:rPr>
        <w:t>Як використовується супутникова інформація в  в синоптичному аналізі?</w:t>
      </w:r>
      <w:r w:rsidRPr="00685523">
        <w:rPr>
          <w:spacing w:val="-6"/>
        </w:rPr>
        <w:t xml:space="preserve"> </w:t>
      </w:r>
    </w:p>
    <w:p w14:paraId="54DE8073" w14:textId="77777777" w:rsidR="002D5775" w:rsidRPr="00685523" w:rsidRDefault="006F0F8C"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Із</w:t>
      </w:r>
      <w:r w:rsidR="002D5775" w:rsidRPr="00685523">
        <w:rPr>
          <w:rFonts w:ascii="Times New Roman" w:eastAsia="Times New Roman" w:hAnsi="Times New Roman"/>
          <w:sz w:val="28"/>
          <w:szCs w:val="28"/>
          <w:lang w:eastAsia="ru-RU"/>
        </w:rPr>
        <w:t xml:space="preserve"> яких груп складається синоптичний код? </w:t>
      </w:r>
    </w:p>
    <w:p w14:paraId="76F29D68"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Назвіть класи погод</w:t>
      </w:r>
      <w:r w:rsidR="006F0F8C" w:rsidRPr="00685523">
        <w:rPr>
          <w:rFonts w:ascii="Times New Roman" w:eastAsia="Times New Roman" w:hAnsi="Times New Roman"/>
          <w:sz w:val="28"/>
          <w:szCs w:val="28"/>
          <w:lang w:eastAsia="ru-RU"/>
        </w:rPr>
        <w:t>и</w:t>
      </w:r>
      <w:r w:rsidRPr="00685523">
        <w:rPr>
          <w:rFonts w:ascii="Times New Roman" w:eastAsia="Times New Roman" w:hAnsi="Times New Roman"/>
          <w:sz w:val="28"/>
          <w:szCs w:val="28"/>
          <w:lang w:eastAsia="ru-RU"/>
        </w:rPr>
        <w:t xml:space="preserve"> за метеоелементами. </w:t>
      </w:r>
    </w:p>
    <w:p w14:paraId="548D929F"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Як класифікують погоду за генезисом?</w:t>
      </w:r>
    </w:p>
    <w:p w14:paraId="563EB0B5"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У чому сут</w:t>
      </w:r>
      <w:r w:rsidR="006F0F8C" w:rsidRPr="00685523">
        <w:rPr>
          <w:rFonts w:ascii="Times New Roman" w:eastAsia="Times New Roman" w:hAnsi="Times New Roman"/>
          <w:sz w:val="28"/>
          <w:szCs w:val="28"/>
          <w:lang w:eastAsia="ru-RU"/>
        </w:rPr>
        <w:t>ність</w:t>
      </w:r>
      <w:r w:rsidRPr="00685523">
        <w:rPr>
          <w:rFonts w:ascii="Times New Roman" w:eastAsia="Times New Roman" w:hAnsi="Times New Roman"/>
          <w:sz w:val="28"/>
          <w:szCs w:val="28"/>
          <w:lang w:eastAsia="ru-RU"/>
        </w:rPr>
        <w:t xml:space="preserve"> синоптичного методу передбачення погоди? </w:t>
      </w:r>
    </w:p>
    <w:p w14:paraId="3E0DEC84" w14:textId="77777777" w:rsidR="002D5775" w:rsidRPr="00685523" w:rsidRDefault="002D5775" w:rsidP="0049479C">
      <w:pPr>
        <w:numPr>
          <w:ilvl w:val="0"/>
          <w:numId w:val="12"/>
        </w:numPr>
        <w:tabs>
          <w:tab w:val="left" w:pos="1134"/>
        </w:tabs>
        <w:spacing w:after="160" w:line="252"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У чому сут</w:t>
      </w:r>
      <w:r w:rsidR="006F0F8C" w:rsidRPr="00685523">
        <w:rPr>
          <w:rFonts w:ascii="Times New Roman" w:eastAsia="Times New Roman" w:hAnsi="Times New Roman"/>
          <w:sz w:val="28"/>
          <w:szCs w:val="28"/>
          <w:lang w:eastAsia="ru-RU"/>
        </w:rPr>
        <w:t>ність</w:t>
      </w:r>
      <w:r w:rsidRPr="00685523">
        <w:rPr>
          <w:rFonts w:ascii="Times New Roman" w:eastAsia="Times New Roman" w:hAnsi="Times New Roman"/>
          <w:sz w:val="28"/>
          <w:szCs w:val="28"/>
          <w:lang w:eastAsia="ru-RU"/>
        </w:rPr>
        <w:t xml:space="preserve"> аналізу карт погоди? </w:t>
      </w:r>
    </w:p>
    <w:p w14:paraId="373758D9" w14:textId="77777777" w:rsidR="00A84DE4" w:rsidRPr="00685523" w:rsidRDefault="002D5775" w:rsidP="006F0F8C">
      <w:pPr>
        <w:tabs>
          <w:tab w:val="left" w:pos="1134"/>
        </w:tabs>
        <w:spacing w:before="240" w:line="252" w:lineRule="auto"/>
        <w:ind w:firstLine="709"/>
        <w:jc w:val="both"/>
        <w:rPr>
          <w:rFonts w:ascii="Times New Roman" w:eastAsia="Times New Roman" w:hAnsi="Times New Roman"/>
          <w:sz w:val="28"/>
          <w:szCs w:val="28"/>
          <w:lang w:eastAsia="ru-RU"/>
        </w:rPr>
      </w:pPr>
      <w:r w:rsidRPr="00685523">
        <w:rPr>
          <w:rFonts w:ascii="Times New Roman" w:hAnsi="Times New Roman"/>
          <w:i/>
          <w:sz w:val="28"/>
          <w:szCs w:val="28"/>
        </w:rPr>
        <w:t>До звіту включаються:</w:t>
      </w:r>
      <w:r w:rsidRPr="00685523">
        <w:rPr>
          <w:rFonts w:ascii="Times New Roman" w:hAnsi="Times New Roman"/>
          <w:sz w:val="28"/>
          <w:szCs w:val="28"/>
        </w:rPr>
        <w:t xml:space="preserve"> карта погоди; опис погоди в задан</w:t>
      </w:r>
      <w:r w:rsidR="006F0F8C" w:rsidRPr="00685523">
        <w:rPr>
          <w:rFonts w:ascii="Times New Roman" w:hAnsi="Times New Roman"/>
          <w:sz w:val="28"/>
          <w:szCs w:val="28"/>
        </w:rPr>
        <w:t>ому</w:t>
      </w:r>
      <w:r w:rsidRPr="00685523">
        <w:rPr>
          <w:rFonts w:ascii="Times New Roman" w:hAnsi="Times New Roman"/>
          <w:sz w:val="28"/>
          <w:szCs w:val="28"/>
        </w:rPr>
        <w:t xml:space="preserve"> пункті; ві</w:t>
      </w:r>
      <w:r w:rsidR="00757DEC" w:rsidRPr="00685523">
        <w:rPr>
          <w:rFonts w:ascii="Times New Roman" w:hAnsi="Times New Roman"/>
          <w:sz w:val="28"/>
          <w:szCs w:val="28"/>
        </w:rPr>
        <w:t>дповіді на контрольні питання</w:t>
      </w:r>
      <w:r w:rsidR="00734C5D" w:rsidRPr="00685523">
        <w:rPr>
          <w:rFonts w:ascii="Times New Roman" w:hAnsi="Times New Roman"/>
          <w:sz w:val="28"/>
          <w:szCs w:val="28"/>
        </w:rPr>
        <w:t>.</w:t>
      </w:r>
    </w:p>
    <w:p w14:paraId="61584EF4" w14:textId="77777777" w:rsidR="006925FC" w:rsidRPr="00685523" w:rsidRDefault="006925FC" w:rsidP="006925FC">
      <w:pPr>
        <w:spacing w:after="0" w:line="240" w:lineRule="auto"/>
        <w:jc w:val="center"/>
        <w:rPr>
          <w:rFonts w:ascii="Times New Roman" w:hAnsi="Times New Roman"/>
          <w:b/>
          <w:sz w:val="28"/>
          <w:szCs w:val="28"/>
        </w:rPr>
      </w:pPr>
      <w:r w:rsidRPr="00685523">
        <w:rPr>
          <w:rFonts w:ascii="Times New Roman" w:hAnsi="Times New Roman"/>
          <w:b/>
          <w:sz w:val="28"/>
          <w:szCs w:val="28"/>
        </w:rPr>
        <w:lastRenderedPageBreak/>
        <w:t>ТЕМА № 1</w:t>
      </w:r>
      <w:r w:rsidR="00A167C9" w:rsidRPr="00685523">
        <w:rPr>
          <w:rFonts w:ascii="Times New Roman" w:hAnsi="Times New Roman"/>
          <w:b/>
          <w:sz w:val="28"/>
          <w:szCs w:val="28"/>
        </w:rPr>
        <w:t>2</w:t>
      </w:r>
      <w:r w:rsidRPr="00685523">
        <w:rPr>
          <w:rFonts w:ascii="Times New Roman" w:hAnsi="Times New Roman"/>
          <w:b/>
          <w:sz w:val="28"/>
          <w:szCs w:val="28"/>
        </w:rPr>
        <w:t xml:space="preserve">. КЛІМАТ ЯК ЕКОЛОГІЧНИЙ </w:t>
      </w:r>
      <w:r w:rsidR="00E67375" w:rsidRPr="00685523">
        <w:rPr>
          <w:rFonts w:ascii="Times New Roman" w:hAnsi="Times New Roman"/>
          <w:b/>
          <w:sz w:val="28"/>
          <w:szCs w:val="28"/>
        </w:rPr>
        <w:t>ЧИННИК</w:t>
      </w:r>
      <w:r w:rsidRPr="00685523">
        <w:rPr>
          <w:rFonts w:ascii="Times New Roman" w:hAnsi="Times New Roman"/>
          <w:b/>
          <w:sz w:val="28"/>
          <w:szCs w:val="28"/>
        </w:rPr>
        <w:t>. КЛАСИФІКАЦІЯ КЛІМАТІВ ЗЕМЛІ</w:t>
      </w:r>
    </w:p>
    <w:p w14:paraId="13D9C37B" w14:textId="77777777" w:rsidR="006925FC" w:rsidRPr="00685523" w:rsidRDefault="006925FC" w:rsidP="006925FC">
      <w:pPr>
        <w:spacing w:after="0" w:line="240" w:lineRule="auto"/>
        <w:jc w:val="center"/>
        <w:rPr>
          <w:rFonts w:ascii="Times New Roman" w:eastAsia="Times New Roman" w:hAnsi="Times New Roman"/>
          <w:b/>
          <w:color w:val="000000"/>
          <w:sz w:val="28"/>
          <w:szCs w:val="28"/>
          <w:lang w:eastAsia="ru-RU"/>
        </w:rPr>
      </w:pPr>
    </w:p>
    <w:p w14:paraId="242CFB2F" w14:textId="77777777" w:rsidR="006925FC" w:rsidRPr="00685523" w:rsidRDefault="006925FC" w:rsidP="006925FC">
      <w:pPr>
        <w:spacing w:after="0" w:line="240" w:lineRule="auto"/>
        <w:ind w:firstLine="708"/>
        <w:jc w:val="both"/>
        <w:rPr>
          <w:rFonts w:ascii="Times New Roman" w:hAnsi="Times New Roman"/>
          <w:sz w:val="28"/>
          <w:szCs w:val="28"/>
        </w:rPr>
      </w:pPr>
      <w:r w:rsidRPr="00685523">
        <w:rPr>
          <w:rFonts w:ascii="Times New Roman CYR" w:eastAsia="Times New Roman" w:hAnsi="Times New Roman CYR"/>
          <w:b/>
          <w:kern w:val="2"/>
          <w:sz w:val="28"/>
          <w:szCs w:val="28"/>
          <w:lang w:eastAsia="ru-RU"/>
        </w:rPr>
        <w:t xml:space="preserve">Мета: </w:t>
      </w:r>
      <w:r w:rsidRPr="00685523">
        <w:rPr>
          <w:rFonts w:ascii="Times New Roman" w:hAnsi="Times New Roman"/>
          <w:sz w:val="28"/>
          <w:szCs w:val="28"/>
        </w:rPr>
        <w:t>ознайомитись із різними класифікаціями кліматів Землі за певними ознаками або умовами їх виникнення; навчитис</w:t>
      </w:r>
      <w:r w:rsidR="00E67375" w:rsidRPr="00685523">
        <w:rPr>
          <w:rFonts w:ascii="Times New Roman" w:hAnsi="Times New Roman"/>
          <w:sz w:val="28"/>
          <w:szCs w:val="28"/>
        </w:rPr>
        <w:t>я</w:t>
      </w:r>
      <w:r w:rsidRPr="00685523">
        <w:rPr>
          <w:rFonts w:ascii="Times New Roman" w:hAnsi="Times New Roman"/>
          <w:sz w:val="28"/>
          <w:szCs w:val="28"/>
        </w:rPr>
        <w:t xml:space="preserve"> розрізняти різноманітні кліматичні умови та визнач</w:t>
      </w:r>
      <w:r w:rsidR="00E67375" w:rsidRPr="00685523">
        <w:rPr>
          <w:rFonts w:ascii="Times New Roman" w:hAnsi="Times New Roman"/>
          <w:sz w:val="28"/>
          <w:szCs w:val="28"/>
        </w:rPr>
        <w:t>а</w:t>
      </w:r>
      <w:r w:rsidRPr="00685523">
        <w:rPr>
          <w:rFonts w:ascii="Times New Roman" w:hAnsi="Times New Roman"/>
          <w:sz w:val="28"/>
          <w:szCs w:val="28"/>
        </w:rPr>
        <w:t xml:space="preserve">ти за метеорологічними величинами тип клімату в будь-якій точці земної кулі та </w:t>
      </w:r>
      <w:r w:rsidR="008A6516">
        <w:rPr>
          <w:rFonts w:ascii="Times New Roman" w:hAnsi="Times New Roman"/>
          <w:sz w:val="28"/>
          <w:szCs w:val="28"/>
        </w:rPr>
        <w:t>зі</w:t>
      </w:r>
      <w:r w:rsidRPr="00685523">
        <w:rPr>
          <w:rFonts w:ascii="Times New Roman" w:hAnsi="Times New Roman"/>
          <w:sz w:val="28"/>
          <w:szCs w:val="28"/>
        </w:rPr>
        <w:t xml:space="preserve">ставляти його відповідно до різних класифікацій. </w:t>
      </w:r>
    </w:p>
    <w:p w14:paraId="6CAD0812" w14:textId="77777777" w:rsidR="006925FC" w:rsidRPr="00685523" w:rsidRDefault="00E67375" w:rsidP="006925FC">
      <w:pPr>
        <w:spacing w:after="0" w:line="240" w:lineRule="auto"/>
        <w:ind w:firstLine="708"/>
        <w:jc w:val="both"/>
        <w:rPr>
          <w:rFonts w:ascii="Times New Roman" w:eastAsia="Times New Roman" w:hAnsi="Times New Roman"/>
          <w:color w:val="FF0000"/>
          <w:sz w:val="28"/>
          <w:szCs w:val="28"/>
          <w:lang w:eastAsia="ru-RU"/>
        </w:rPr>
      </w:pPr>
      <w:r w:rsidRPr="00685523">
        <w:rPr>
          <w:rFonts w:ascii="Times New Roman" w:hAnsi="Times New Roman"/>
          <w:i/>
          <w:sz w:val="28"/>
          <w:szCs w:val="28"/>
        </w:rPr>
        <w:t xml:space="preserve">Прилади, обладнання, матеріали: </w:t>
      </w:r>
      <w:r w:rsidR="006925FC" w:rsidRPr="00685523">
        <w:rPr>
          <w:rFonts w:ascii="Times New Roman" w:hAnsi="Times New Roman"/>
          <w:sz w:val="28"/>
          <w:szCs w:val="28"/>
        </w:rPr>
        <w:t>контурна карта, кольорові олівці, додаткові джерела інформації про класифікацію кліматів.</w:t>
      </w:r>
    </w:p>
    <w:p w14:paraId="451B9E1D" w14:textId="77777777" w:rsidR="006925FC" w:rsidRPr="00685523" w:rsidRDefault="006925FC" w:rsidP="006925FC">
      <w:pPr>
        <w:spacing w:after="0" w:line="240" w:lineRule="auto"/>
        <w:rPr>
          <w:rFonts w:ascii="Times New Roman" w:eastAsia="Times New Roman" w:hAnsi="Times New Roman"/>
          <w:b/>
          <w:sz w:val="28"/>
          <w:szCs w:val="28"/>
          <w:lang w:eastAsia="ru-RU"/>
        </w:rPr>
      </w:pPr>
    </w:p>
    <w:p w14:paraId="4F8D96E0" w14:textId="77777777" w:rsidR="006925FC" w:rsidRPr="00685523" w:rsidRDefault="006925FC" w:rsidP="00E67375">
      <w:pPr>
        <w:spacing w:before="120"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05E1EF23" w14:textId="77777777" w:rsidR="006925FC" w:rsidRPr="00685523" w:rsidRDefault="006925FC" w:rsidP="006925FC">
      <w:pPr>
        <w:spacing w:after="0" w:line="240" w:lineRule="auto"/>
        <w:jc w:val="both"/>
        <w:rPr>
          <w:rFonts w:ascii="Times New Roman" w:eastAsia="Times New Roman" w:hAnsi="Times New Roman"/>
          <w:color w:val="000000"/>
          <w:sz w:val="28"/>
          <w:szCs w:val="18"/>
          <w:lang w:eastAsia="ru-RU"/>
        </w:rPr>
      </w:pPr>
    </w:p>
    <w:p w14:paraId="479FCA6F" w14:textId="77777777" w:rsidR="006925FC" w:rsidRPr="00685523" w:rsidRDefault="006925FC" w:rsidP="006925FC">
      <w:pPr>
        <w:spacing w:after="0" w:line="240" w:lineRule="auto"/>
        <w:jc w:val="both"/>
        <w:rPr>
          <w:rFonts w:ascii="Times New Roman" w:hAnsi="Times New Roman"/>
          <w:sz w:val="28"/>
          <w:szCs w:val="28"/>
        </w:rPr>
      </w:pPr>
      <w:r w:rsidRPr="00685523">
        <w:rPr>
          <w:rFonts w:ascii="Times New Roman" w:eastAsia="Times New Roman" w:hAnsi="Times New Roman"/>
          <w:color w:val="000000"/>
          <w:sz w:val="28"/>
          <w:szCs w:val="18"/>
          <w:lang w:eastAsia="ru-RU"/>
        </w:rPr>
        <w:t xml:space="preserve"> </w:t>
      </w:r>
      <w:r w:rsidRPr="00685523">
        <w:rPr>
          <w:rFonts w:ascii="Times New Roman" w:eastAsia="Times New Roman" w:hAnsi="Times New Roman"/>
          <w:color w:val="000000"/>
          <w:sz w:val="28"/>
          <w:szCs w:val="18"/>
          <w:lang w:eastAsia="ru-RU"/>
        </w:rPr>
        <w:tab/>
      </w:r>
      <w:r w:rsidRPr="00685523">
        <w:rPr>
          <w:rFonts w:ascii="Times New Roman" w:eastAsia="Times New Roman" w:hAnsi="Times New Roman"/>
          <w:i/>
          <w:color w:val="000000"/>
          <w:sz w:val="28"/>
          <w:szCs w:val="18"/>
          <w:lang w:eastAsia="ru-RU"/>
        </w:rPr>
        <w:t>Класифікація кліматів</w:t>
      </w:r>
      <w:r w:rsidRPr="00685523">
        <w:rPr>
          <w:rFonts w:ascii="Times New Roman" w:eastAsia="Times New Roman" w:hAnsi="Times New Roman"/>
          <w:color w:val="000000"/>
          <w:sz w:val="28"/>
          <w:szCs w:val="18"/>
          <w:lang w:eastAsia="ru-RU"/>
        </w:rPr>
        <w:t xml:space="preserve"> – це виділення їх типів за певними ознаками або за умовами формування. </w:t>
      </w:r>
      <w:r w:rsidRPr="00685523">
        <w:rPr>
          <w:rFonts w:ascii="Times New Roman" w:hAnsi="Times New Roman"/>
          <w:sz w:val="28"/>
          <w:szCs w:val="28"/>
        </w:rPr>
        <w:t>Серед багатьох класифікацій найбільш відома класифікація В.</w:t>
      </w:r>
      <w:r w:rsidR="00E67375" w:rsidRPr="00685523">
        <w:rPr>
          <w:rFonts w:ascii="Times New Roman" w:hAnsi="Times New Roman"/>
          <w:sz w:val="28"/>
          <w:szCs w:val="28"/>
        </w:rPr>
        <w:t> </w:t>
      </w:r>
      <w:r w:rsidRPr="00685523">
        <w:rPr>
          <w:rFonts w:ascii="Times New Roman" w:hAnsi="Times New Roman"/>
          <w:sz w:val="28"/>
          <w:szCs w:val="28"/>
        </w:rPr>
        <w:t xml:space="preserve">П. Кеппена, в основу якої покладено особливості режиму температури </w:t>
      </w:r>
      <w:r w:rsidR="00E67375" w:rsidRPr="00685523">
        <w:rPr>
          <w:rFonts w:ascii="Times New Roman" w:hAnsi="Times New Roman"/>
          <w:sz w:val="28"/>
          <w:szCs w:val="28"/>
        </w:rPr>
        <w:t>та</w:t>
      </w:r>
      <w:r w:rsidRPr="00685523">
        <w:rPr>
          <w:rFonts w:ascii="Times New Roman" w:hAnsi="Times New Roman"/>
          <w:sz w:val="28"/>
          <w:szCs w:val="28"/>
        </w:rPr>
        <w:t xml:space="preserve"> зволоження, Л.</w:t>
      </w:r>
      <w:r w:rsidR="00E67375" w:rsidRPr="00685523">
        <w:rPr>
          <w:rFonts w:ascii="Times New Roman" w:hAnsi="Times New Roman"/>
          <w:sz w:val="28"/>
          <w:szCs w:val="28"/>
        </w:rPr>
        <w:t> </w:t>
      </w:r>
      <w:r w:rsidRPr="00685523">
        <w:rPr>
          <w:rFonts w:ascii="Times New Roman" w:hAnsi="Times New Roman"/>
          <w:sz w:val="28"/>
          <w:szCs w:val="28"/>
        </w:rPr>
        <w:t>С. Берга – ландшафтна (її проведено на основі найхарактерніших ознак ландшафтів) та Б.</w:t>
      </w:r>
      <w:r w:rsidR="00E67375" w:rsidRPr="00685523">
        <w:rPr>
          <w:rFonts w:ascii="Times New Roman" w:hAnsi="Times New Roman"/>
          <w:sz w:val="28"/>
          <w:szCs w:val="28"/>
        </w:rPr>
        <w:t> </w:t>
      </w:r>
      <w:r w:rsidRPr="00685523">
        <w:rPr>
          <w:rFonts w:ascii="Times New Roman" w:hAnsi="Times New Roman"/>
          <w:sz w:val="28"/>
          <w:szCs w:val="28"/>
        </w:rPr>
        <w:t>П. Алісова – генетична (вона ґрунтується на умовах циркуляції атмосфери, типах повітряних мас та їх переміщенні).</w:t>
      </w:r>
    </w:p>
    <w:p w14:paraId="5825F16B" w14:textId="77777777" w:rsidR="006925FC" w:rsidRPr="00685523" w:rsidRDefault="006925FC" w:rsidP="006925FC">
      <w:pPr>
        <w:spacing w:after="0" w:line="240" w:lineRule="auto"/>
        <w:ind w:firstLine="708"/>
        <w:jc w:val="both"/>
        <w:rPr>
          <w:rFonts w:ascii="Times New Roman" w:eastAsia="Times New Roman" w:hAnsi="Times New Roman"/>
          <w:color w:val="000000"/>
          <w:sz w:val="28"/>
          <w:szCs w:val="18"/>
          <w:lang w:eastAsia="ru-RU"/>
        </w:rPr>
      </w:pPr>
      <w:r w:rsidRPr="00685523">
        <w:rPr>
          <w:rFonts w:ascii="Times New Roman" w:hAnsi="Times New Roman"/>
          <w:i/>
          <w:sz w:val="28"/>
          <w:szCs w:val="28"/>
        </w:rPr>
        <w:t>Класифікація В.</w:t>
      </w:r>
      <w:r w:rsidR="00E67375" w:rsidRPr="00685523">
        <w:rPr>
          <w:rFonts w:ascii="Times New Roman" w:hAnsi="Times New Roman"/>
          <w:i/>
          <w:sz w:val="28"/>
          <w:szCs w:val="28"/>
        </w:rPr>
        <w:t> </w:t>
      </w:r>
      <w:r w:rsidRPr="00685523">
        <w:rPr>
          <w:rFonts w:ascii="Times New Roman" w:hAnsi="Times New Roman"/>
          <w:i/>
          <w:sz w:val="28"/>
          <w:szCs w:val="28"/>
        </w:rPr>
        <w:t xml:space="preserve">П. </w:t>
      </w:r>
      <w:r w:rsidR="00E67375" w:rsidRPr="00685523">
        <w:rPr>
          <w:rFonts w:ascii="Times New Roman" w:hAnsi="Times New Roman"/>
          <w:i/>
          <w:sz w:val="28"/>
          <w:szCs w:val="28"/>
        </w:rPr>
        <w:t>Кеппена</w:t>
      </w:r>
      <w:r w:rsidRPr="00685523">
        <w:rPr>
          <w:rFonts w:ascii="Times New Roman" w:hAnsi="Times New Roman"/>
          <w:sz w:val="28"/>
          <w:szCs w:val="28"/>
        </w:rPr>
        <w:t xml:space="preserve"> створена німецьким кліматологом у 1900 р. та удосконалена у 1918 і 1936 рр. Вона ґрунтується на особливостях розподілу ізотерм найтеплішого </w:t>
      </w:r>
      <w:r w:rsidR="00E67375" w:rsidRPr="00685523">
        <w:rPr>
          <w:rFonts w:ascii="Times New Roman" w:hAnsi="Times New Roman"/>
          <w:sz w:val="28"/>
          <w:szCs w:val="28"/>
        </w:rPr>
        <w:t>й</w:t>
      </w:r>
      <w:r w:rsidRPr="00685523">
        <w:rPr>
          <w:rFonts w:ascii="Times New Roman" w:hAnsi="Times New Roman"/>
          <w:sz w:val="28"/>
          <w:szCs w:val="28"/>
        </w:rPr>
        <w:t xml:space="preserve"> найхолоднішого місяців, середньорічної температури повітря </w:t>
      </w:r>
      <w:r w:rsidR="00E67375" w:rsidRPr="00685523">
        <w:rPr>
          <w:rFonts w:ascii="Times New Roman" w:hAnsi="Times New Roman"/>
          <w:sz w:val="28"/>
          <w:szCs w:val="28"/>
        </w:rPr>
        <w:t>та</w:t>
      </w:r>
      <w:r w:rsidRPr="00685523">
        <w:rPr>
          <w:rFonts w:ascii="Times New Roman" w:hAnsi="Times New Roman"/>
          <w:sz w:val="28"/>
          <w:szCs w:val="28"/>
        </w:rPr>
        <w:t xml:space="preserve"> річної кількості опадів із </w:t>
      </w:r>
      <w:r w:rsidR="00E67375" w:rsidRPr="00685523">
        <w:rPr>
          <w:rFonts w:ascii="Times New Roman" w:hAnsi="Times New Roman"/>
          <w:sz w:val="28"/>
          <w:szCs w:val="28"/>
        </w:rPr>
        <w:t>у</w:t>
      </w:r>
      <w:r w:rsidRPr="00685523">
        <w:rPr>
          <w:rFonts w:ascii="Times New Roman" w:hAnsi="Times New Roman"/>
          <w:sz w:val="28"/>
          <w:szCs w:val="28"/>
        </w:rPr>
        <w:t xml:space="preserve">рахуванням їх сезонного ходу. </w:t>
      </w:r>
    </w:p>
    <w:p w14:paraId="42AB81B1" w14:textId="77777777" w:rsidR="006925FC" w:rsidRPr="00685523" w:rsidRDefault="006925FC" w:rsidP="006925FC">
      <w:pPr>
        <w:spacing w:after="0" w:line="240" w:lineRule="auto"/>
        <w:ind w:firstLine="720"/>
        <w:jc w:val="both"/>
        <w:rPr>
          <w:rFonts w:ascii="Times New Roman" w:eastAsia="Times New Roman" w:hAnsi="Times New Roman"/>
          <w:i/>
          <w:color w:val="000000"/>
          <w:sz w:val="28"/>
          <w:szCs w:val="18"/>
          <w:lang w:eastAsia="ru-RU"/>
        </w:rPr>
      </w:pPr>
      <w:r w:rsidRPr="00685523">
        <w:rPr>
          <w:rFonts w:ascii="Times New Roman" w:eastAsia="Times New Roman" w:hAnsi="Times New Roman"/>
          <w:i/>
          <w:color w:val="000000"/>
          <w:sz w:val="28"/>
          <w:szCs w:val="18"/>
          <w:lang w:eastAsia="ru-RU"/>
        </w:rPr>
        <w:t xml:space="preserve">В.П. Кеппен виділяє </w:t>
      </w:r>
      <w:r w:rsidR="00E67375" w:rsidRPr="00685523">
        <w:rPr>
          <w:rFonts w:ascii="Times New Roman" w:eastAsia="Times New Roman" w:hAnsi="Times New Roman"/>
          <w:i/>
          <w:color w:val="000000"/>
          <w:sz w:val="28"/>
          <w:szCs w:val="18"/>
          <w:lang w:eastAsia="ru-RU"/>
        </w:rPr>
        <w:t>такі</w:t>
      </w:r>
      <w:r w:rsidRPr="00685523">
        <w:rPr>
          <w:rFonts w:ascii="Times New Roman" w:eastAsia="Times New Roman" w:hAnsi="Times New Roman"/>
          <w:i/>
          <w:color w:val="000000"/>
          <w:sz w:val="28"/>
          <w:szCs w:val="18"/>
          <w:lang w:eastAsia="ru-RU"/>
        </w:rPr>
        <w:t xml:space="preserve"> кліматичні пояси й типи клімату:</w:t>
      </w:r>
    </w:p>
    <w:p w14:paraId="489B4BC0"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1) пояс вологого тропічного клімату з кліматом вологих екваторіальних лісів і кліматом саван; 2) пояс сухих кліматів </w:t>
      </w:r>
      <w:r w:rsidR="00E67375" w:rsidRPr="00685523">
        <w:rPr>
          <w:rFonts w:ascii="Times New Roman" w:eastAsia="Times New Roman" w:hAnsi="Times New Roman"/>
          <w:color w:val="000000"/>
          <w:sz w:val="28"/>
          <w:szCs w:val="18"/>
          <w:lang w:eastAsia="ru-RU"/>
        </w:rPr>
        <w:t>із</w:t>
      </w:r>
      <w:r w:rsidRPr="00685523">
        <w:rPr>
          <w:rFonts w:ascii="Times New Roman" w:eastAsia="Times New Roman" w:hAnsi="Times New Roman"/>
          <w:color w:val="000000"/>
          <w:sz w:val="28"/>
          <w:szCs w:val="18"/>
          <w:lang w:eastAsia="ru-RU"/>
        </w:rPr>
        <w:t xml:space="preserve"> кліматом пустель і кліматом степів; 3) пояс помірно</w:t>
      </w:r>
      <w:r w:rsidR="00E67375" w:rsidRPr="00685523">
        <w:rPr>
          <w:rFonts w:ascii="Times New Roman" w:eastAsia="Times New Roman" w:hAnsi="Times New Roman"/>
          <w:color w:val="000000"/>
          <w:sz w:val="28"/>
          <w:szCs w:val="18"/>
          <w:lang w:eastAsia="ru-RU"/>
        </w:rPr>
        <w:t xml:space="preserve"> </w:t>
      </w:r>
      <w:r w:rsidRPr="00685523">
        <w:rPr>
          <w:rFonts w:ascii="Times New Roman" w:eastAsia="Times New Roman" w:hAnsi="Times New Roman"/>
          <w:color w:val="000000"/>
          <w:sz w:val="28"/>
          <w:szCs w:val="18"/>
          <w:lang w:eastAsia="ru-RU"/>
        </w:rPr>
        <w:t xml:space="preserve">теплого </w:t>
      </w:r>
      <w:r w:rsidR="00E67375" w:rsidRPr="00685523">
        <w:rPr>
          <w:rFonts w:ascii="Times New Roman" w:eastAsia="Times New Roman" w:hAnsi="Times New Roman"/>
          <w:color w:val="000000"/>
          <w:sz w:val="28"/>
          <w:szCs w:val="18"/>
          <w:lang w:eastAsia="ru-RU"/>
        </w:rPr>
        <w:t>й</w:t>
      </w:r>
      <w:r w:rsidRPr="00685523">
        <w:rPr>
          <w:rFonts w:ascii="Times New Roman" w:eastAsia="Times New Roman" w:hAnsi="Times New Roman"/>
          <w:color w:val="000000"/>
          <w:sz w:val="28"/>
          <w:szCs w:val="18"/>
          <w:lang w:eastAsia="ru-RU"/>
        </w:rPr>
        <w:t xml:space="preserve"> вологого клімату з типами клімату теплого </w:t>
      </w:r>
      <w:r w:rsidR="00E67375" w:rsidRPr="00685523">
        <w:rPr>
          <w:rFonts w:ascii="Times New Roman" w:eastAsia="Times New Roman" w:hAnsi="Times New Roman"/>
          <w:color w:val="000000"/>
          <w:sz w:val="28"/>
          <w:szCs w:val="18"/>
          <w:lang w:eastAsia="ru-RU"/>
        </w:rPr>
        <w:t>і</w:t>
      </w:r>
      <w:r w:rsidRPr="00685523">
        <w:rPr>
          <w:rFonts w:ascii="Times New Roman" w:eastAsia="Times New Roman" w:hAnsi="Times New Roman"/>
          <w:color w:val="000000"/>
          <w:sz w:val="28"/>
          <w:szCs w:val="18"/>
          <w:lang w:eastAsia="ru-RU"/>
        </w:rPr>
        <w:t xml:space="preserve">з сухим літом (середземноморського), теплого клімату </w:t>
      </w:r>
      <w:r w:rsidR="00E67375" w:rsidRPr="00685523">
        <w:rPr>
          <w:rFonts w:ascii="Times New Roman" w:eastAsia="Times New Roman" w:hAnsi="Times New Roman"/>
          <w:color w:val="000000"/>
          <w:sz w:val="28"/>
          <w:szCs w:val="18"/>
          <w:lang w:eastAsia="ru-RU"/>
        </w:rPr>
        <w:t>і</w:t>
      </w:r>
      <w:r w:rsidRPr="00685523">
        <w:rPr>
          <w:rFonts w:ascii="Times New Roman" w:eastAsia="Times New Roman" w:hAnsi="Times New Roman"/>
          <w:color w:val="000000"/>
          <w:sz w:val="28"/>
          <w:szCs w:val="18"/>
          <w:lang w:eastAsia="ru-RU"/>
        </w:rPr>
        <w:t xml:space="preserve">з сухою зимою (китайський), теплого клімату з рівномірним розподілом опадів протягом року (західноєвропейський); 4) пояс помірно холодного клімату з типами східносибірського клімату </w:t>
      </w:r>
      <w:r w:rsidR="00E67375" w:rsidRPr="00685523">
        <w:rPr>
          <w:rFonts w:ascii="Times New Roman" w:eastAsia="Times New Roman" w:hAnsi="Times New Roman"/>
          <w:color w:val="000000"/>
          <w:sz w:val="28"/>
          <w:szCs w:val="18"/>
          <w:lang w:eastAsia="ru-RU"/>
        </w:rPr>
        <w:t>і</w:t>
      </w:r>
      <w:r w:rsidRPr="00685523">
        <w:rPr>
          <w:rFonts w:ascii="Times New Roman" w:eastAsia="Times New Roman" w:hAnsi="Times New Roman"/>
          <w:color w:val="000000"/>
          <w:sz w:val="28"/>
          <w:szCs w:val="18"/>
          <w:lang w:eastAsia="ru-RU"/>
        </w:rPr>
        <w:t xml:space="preserve">з сухою зимою і достатньо вологого у всі місяці клімату Східної Європи </w:t>
      </w:r>
      <w:r w:rsidR="00E67375" w:rsidRPr="00685523">
        <w:rPr>
          <w:rFonts w:ascii="Times New Roman" w:eastAsia="Times New Roman" w:hAnsi="Times New Roman"/>
          <w:color w:val="000000"/>
          <w:sz w:val="28"/>
          <w:szCs w:val="18"/>
          <w:lang w:eastAsia="ru-RU"/>
        </w:rPr>
        <w:t>та</w:t>
      </w:r>
      <w:r w:rsidRPr="00685523">
        <w:rPr>
          <w:rFonts w:ascii="Times New Roman" w:eastAsia="Times New Roman" w:hAnsi="Times New Roman"/>
          <w:color w:val="000000"/>
          <w:sz w:val="28"/>
          <w:szCs w:val="18"/>
          <w:lang w:eastAsia="ru-RU"/>
        </w:rPr>
        <w:t xml:space="preserve"> Канади, 5)  пояс снігового клімату з кліматом тундри, де температура найтеплішого місяця від 0 до 10 °С і кліматом вічного морозу з температурою найтеплішого місяця нижче 0 °С.</w:t>
      </w:r>
    </w:p>
    <w:p w14:paraId="08B5E689" w14:textId="77777777" w:rsidR="006925FC" w:rsidRPr="00685523" w:rsidRDefault="006925FC" w:rsidP="006925FC">
      <w:pPr>
        <w:spacing w:after="0" w:line="240" w:lineRule="auto"/>
        <w:jc w:val="both"/>
        <w:rPr>
          <w:rFonts w:ascii="Times New Roman" w:eastAsia="Times New Roman" w:hAnsi="Times New Roman"/>
          <w:color w:val="000000"/>
          <w:sz w:val="28"/>
          <w:szCs w:val="18"/>
          <w:lang w:eastAsia="ru-RU"/>
        </w:rPr>
      </w:pPr>
      <w:r w:rsidRPr="00685523">
        <w:rPr>
          <w:rFonts w:ascii="Times New Roman" w:eastAsia="Times New Roman" w:hAnsi="Times New Roman"/>
          <w:i/>
          <w:color w:val="000000"/>
          <w:sz w:val="28"/>
          <w:szCs w:val="18"/>
          <w:lang w:eastAsia="ru-RU"/>
        </w:rPr>
        <w:t xml:space="preserve">       </w:t>
      </w:r>
      <w:r w:rsidRPr="00685523">
        <w:rPr>
          <w:rFonts w:ascii="Times New Roman" w:eastAsia="Times New Roman" w:hAnsi="Times New Roman"/>
          <w:i/>
          <w:color w:val="000000"/>
          <w:sz w:val="28"/>
          <w:szCs w:val="18"/>
          <w:lang w:eastAsia="ru-RU"/>
        </w:rPr>
        <w:tab/>
        <w:t>Генетична класифікація кліматів Б.П. Алісова</w:t>
      </w:r>
      <w:r w:rsidRPr="00685523">
        <w:rPr>
          <w:rFonts w:ascii="Times New Roman" w:eastAsia="Times New Roman" w:hAnsi="Times New Roman"/>
          <w:color w:val="000000"/>
          <w:sz w:val="28"/>
          <w:szCs w:val="18"/>
          <w:lang w:eastAsia="ru-RU"/>
        </w:rPr>
        <w:t xml:space="preserve"> </w:t>
      </w:r>
      <w:r w:rsidR="00E67375" w:rsidRPr="00685523">
        <w:rPr>
          <w:rFonts w:ascii="Times New Roman" w:eastAsia="Times New Roman" w:hAnsi="Times New Roman"/>
          <w:color w:val="000000"/>
          <w:sz w:val="28"/>
          <w:szCs w:val="18"/>
          <w:lang w:eastAsia="ru-RU"/>
        </w:rPr>
        <w:t xml:space="preserve">базується </w:t>
      </w:r>
      <w:r w:rsidRPr="00685523">
        <w:rPr>
          <w:rFonts w:ascii="Times New Roman" w:eastAsia="Times New Roman" w:hAnsi="Times New Roman"/>
          <w:color w:val="000000"/>
          <w:sz w:val="28"/>
          <w:szCs w:val="18"/>
          <w:lang w:eastAsia="ru-RU"/>
        </w:rPr>
        <w:t xml:space="preserve"> на географічних типах повітряних мас та їх циркуляції.</w:t>
      </w:r>
      <w:r w:rsidRPr="00685523">
        <w:t xml:space="preserve"> </w:t>
      </w:r>
      <w:r w:rsidRPr="00685523">
        <w:rPr>
          <w:rFonts w:ascii="Times New Roman" w:eastAsia="Times New Roman" w:hAnsi="Times New Roman"/>
          <w:color w:val="000000"/>
          <w:sz w:val="28"/>
          <w:szCs w:val="18"/>
          <w:lang w:eastAsia="ru-RU"/>
        </w:rPr>
        <w:t xml:space="preserve">Він запропонував виділяти кліматичні зони </w:t>
      </w:r>
      <w:r w:rsidR="00E67375" w:rsidRPr="00685523">
        <w:rPr>
          <w:rFonts w:ascii="Times New Roman" w:eastAsia="Times New Roman" w:hAnsi="Times New Roman"/>
          <w:color w:val="000000"/>
          <w:sz w:val="28"/>
          <w:szCs w:val="18"/>
          <w:lang w:eastAsia="ru-RU"/>
        </w:rPr>
        <w:t>й</w:t>
      </w:r>
      <w:r w:rsidRPr="00685523">
        <w:rPr>
          <w:rFonts w:ascii="Times New Roman" w:eastAsia="Times New Roman" w:hAnsi="Times New Roman"/>
          <w:color w:val="000000"/>
          <w:sz w:val="28"/>
          <w:szCs w:val="18"/>
          <w:lang w:eastAsia="ru-RU"/>
        </w:rPr>
        <w:t xml:space="preserve"> області, виходячи із умов загальної циркуляції. Межі зон визначаються за середнім положенням кліматологічних фронтів. Так</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тропічна зона знаходиться між літнім положенням внутрітропічної зони конвергенції та зимовим положенням полярних фронтів. Через це вона весь рік зайнята переважно тропічним повітрям. Субтропічна зона розміщена між зимовим і літнім положенням полярних фронтів. </w:t>
      </w:r>
      <w:r w:rsidR="00E67375" w:rsidRPr="00685523">
        <w:rPr>
          <w:rFonts w:ascii="Times New Roman" w:eastAsia="Times New Roman" w:hAnsi="Times New Roman"/>
          <w:color w:val="000000"/>
          <w:sz w:val="28"/>
          <w:szCs w:val="18"/>
          <w:lang w:eastAsia="ru-RU"/>
        </w:rPr>
        <w:t>Відтак</w:t>
      </w:r>
      <w:r w:rsidRPr="00685523">
        <w:rPr>
          <w:rFonts w:ascii="Times New Roman" w:eastAsia="Times New Roman" w:hAnsi="Times New Roman"/>
          <w:color w:val="000000"/>
          <w:sz w:val="28"/>
          <w:szCs w:val="18"/>
          <w:lang w:eastAsia="ru-RU"/>
        </w:rPr>
        <w:t xml:space="preserve"> вона зимою зазнає впливу полярного повітря, а влітку – тропічного. У кожній із широтних зон </w:t>
      </w:r>
      <w:r w:rsidRPr="00685523">
        <w:rPr>
          <w:rFonts w:ascii="Times New Roman" w:eastAsia="Times New Roman" w:hAnsi="Times New Roman"/>
          <w:color w:val="000000"/>
          <w:sz w:val="28"/>
          <w:szCs w:val="18"/>
          <w:lang w:eastAsia="ru-RU"/>
        </w:rPr>
        <w:lastRenderedPageBreak/>
        <w:t xml:space="preserve">розрізняються чотири основні типи клімату: материковий, океанічний, клімат західних берегів і клімат східних берегів. </w:t>
      </w:r>
    </w:p>
    <w:p w14:paraId="4559CAD2"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Відмінності між материковим і океанічним кліматом обумовлені в основному відмінностями у властивостях підстильної поверхні; у першому випадку ці властивості створюють континентальні повітряні маси, у другому – морські. Відмінності між кліматом західних і східних берегів континентів пов’язані переважно з відмінностями в умовах загальної циркуляції атмосфери й частково з розподілом океанічних течій. </w:t>
      </w:r>
    </w:p>
    <w:p w14:paraId="20C6A4D8"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Межі кліматичних поясів на карті проведені відповідно до кліматичного положення атмосферних фронтів. У внутрітропічних широтах виділяються три кліматичні пояси</w:t>
      </w:r>
      <w:r w:rsidR="00E67375" w:rsidRPr="00685523">
        <w:rPr>
          <w:rFonts w:ascii="Times New Roman" w:eastAsia="Times New Roman" w:hAnsi="Times New Roman"/>
          <w:color w:val="000000"/>
          <w:sz w:val="28"/>
          <w:szCs w:val="18"/>
          <w:lang w:eastAsia="ru-RU"/>
        </w:rPr>
        <w:t xml:space="preserve"> – </w:t>
      </w:r>
      <w:r w:rsidRPr="00685523">
        <w:rPr>
          <w:rFonts w:ascii="Times New Roman" w:eastAsia="Times New Roman" w:hAnsi="Times New Roman"/>
          <w:color w:val="000000"/>
          <w:sz w:val="28"/>
          <w:szCs w:val="18"/>
          <w:lang w:eastAsia="ru-RU"/>
        </w:rPr>
        <w:t xml:space="preserve">екваторіальний, субекваторіальний (зона тропічних мусонів) і тропічний. </w:t>
      </w:r>
    </w:p>
    <w:p w14:paraId="7FAEC20A"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У класифікації Б. П. Алісова </w:t>
      </w:r>
      <w:r w:rsidR="00E67375" w:rsidRPr="00685523">
        <w:rPr>
          <w:rFonts w:ascii="Times New Roman" w:eastAsia="Times New Roman" w:hAnsi="Times New Roman"/>
          <w:color w:val="000000"/>
          <w:sz w:val="28"/>
          <w:szCs w:val="18"/>
          <w:lang w:eastAsia="ru-RU"/>
        </w:rPr>
        <w:t>виокремлюються</w:t>
      </w:r>
      <w:r w:rsidRPr="00685523">
        <w:rPr>
          <w:rFonts w:ascii="Times New Roman" w:eastAsia="Times New Roman" w:hAnsi="Times New Roman"/>
          <w:color w:val="000000"/>
          <w:sz w:val="28"/>
          <w:szCs w:val="18"/>
          <w:lang w:eastAsia="ru-RU"/>
        </w:rPr>
        <w:t xml:space="preserve"> такі клімати: </w:t>
      </w:r>
    </w:p>
    <w:p w14:paraId="6E56F616"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1.</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Екваторіальний. </w:t>
      </w:r>
    </w:p>
    <w:p w14:paraId="192B9EF5"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2.</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Субекваторіальний (тропічних мусонів): континентальний та океанічних мусонів, мусонів західних і східних берегів. </w:t>
      </w:r>
    </w:p>
    <w:p w14:paraId="397DE54F"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3. </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Тропічний: континентальний та океанічний, клімат східної </w:t>
      </w:r>
      <w:r w:rsidR="00E67375" w:rsidRPr="00685523">
        <w:rPr>
          <w:rFonts w:ascii="Times New Roman" w:eastAsia="Times New Roman" w:hAnsi="Times New Roman"/>
          <w:color w:val="000000"/>
          <w:sz w:val="28"/>
          <w:szCs w:val="18"/>
          <w:lang w:eastAsia="ru-RU"/>
        </w:rPr>
        <w:t>та</w:t>
      </w:r>
      <w:r w:rsidRPr="00685523">
        <w:rPr>
          <w:rFonts w:ascii="Times New Roman" w:eastAsia="Times New Roman" w:hAnsi="Times New Roman"/>
          <w:color w:val="000000"/>
          <w:sz w:val="28"/>
          <w:szCs w:val="18"/>
          <w:lang w:eastAsia="ru-RU"/>
        </w:rPr>
        <w:t xml:space="preserve"> західної периферії океанічних антициклонів. </w:t>
      </w:r>
    </w:p>
    <w:p w14:paraId="2DD2EC67"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4. Субтропічний: континентальний, океанічний, субтропічний західних (середземноморський) і східних (мусонний) берегів. </w:t>
      </w:r>
    </w:p>
    <w:p w14:paraId="0FC40A0E"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5. </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Клімат помірних широт: континентальний, морський клімат західних частин материків, мусонний клімат східних частин материків та океанічний.</w:t>
      </w:r>
    </w:p>
    <w:p w14:paraId="6EC27E5E"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6. </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Субполярний клімат: субарктичний і субантарктичний. </w:t>
      </w:r>
    </w:p>
    <w:p w14:paraId="3676E0B3"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7.</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 Клімат Арктики.</w:t>
      </w:r>
    </w:p>
    <w:p w14:paraId="0996F2F2"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 8. </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Клімат Антарктиди. </w:t>
      </w:r>
    </w:p>
    <w:p w14:paraId="7EF2DF10" w14:textId="77777777" w:rsidR="006925FC" w:rsidRPr="00685523" w:rsidRDefault="006925FC" w:rsidP="006925FC">
      <w:pPr>
        <w:spacing w:after="0" w:line="240" w:lineRule="auto"/>
        <w:jc w:val="both"/>
        <w:rPr>
          <w:rFonts w:ascii="Times New Roman" w:eastAsia="Times New Roman" w:hAnsi="Times New Roman"/>
          <w:color w:val="000000"/>
          <w:sz w:val="28"/>
          <w:szCs w:val="18"/>
          <w:lang w:eastAsia="ru-RU"/>
        </w:rPr>
      </w:pPr>
      <w:r w:rsidRPr="00685523">
        <w:rPr>
          <w:rFonts w:ascii="Times New Roman" w:eastAsia="Times New Roman" w:hAnsi="Times New Roman"/>
          <w:i/>
          <w:color w:val="000000"/>
          <w:sz w:val="28"/>
          <w:szCs w:val="18"/>
          <w:lang w:eastAsia="ru-RU"/>
        </w:rPr>
        <w:t xml:space="preserve">     </w:t>
      </w:r>
      <w:r w:rsidRPr="00685523">
        <w:rPr>
          <w:rFonts w:ascii="Times New Roman" w:eastAsia="Times New Roman" w:hAnsi="Times New Roman"/>
          <w:i/>
          <w:color w:val="000000"/>
          <w:sz w:val="28"/>
          <w:szCs w:val="18"/>
          <w:lang w:eastAsia="ru-RU"/>
        </w:rPr>
        <w:tab/>
        <w:t xml:space="preserve">  Найпростішою і зручною є класифікація кліматів, запропонована </w:t>
      </w:r>
      <w:r w:rsidR="00E67375" w:rsidRPr="00685523">
        <w:rPr>
          <w:rFonts w:ascii="Times New Roman" w:eastAsia="Times New Roman" w:hAnsi="Times New Roman"/>
          <w:i/>
          <w:color w:val="000000"/>
          <w:sz w:val="28"/>
          <w:szCs w:val="18"/>
          <w:lang w:eastAsia="ru-RU"/>
        </w:rPr>
        <w:t xml:space="preserve">     </w:t>
      </w:r>
      <w:r w:rsidRPr="00685523">
        <w:rPr>
          <w:rFonts w:ascii="Times New Roman" w:eastAsia="Times New Roman" w:hAnsi="Times New Roman"/>
          <w:i/>
          <w:color w:val="000000"/>
          <w:sz w:val="28"/>
          <w:szCs w:val="18"/>
          <w:lang w:eastAsia="ru-RU"/>
        </w:rPr>
        <w:t>Л.</w:t>
      </w:r>
      <w:r w:rsidR="00E67375" w:rsidRPr="00685523">
        <w:rPr>
          <w:rFonts w:ascii="Times New Roman" w:eastAsia="Times New Roman" w:hAnsi="Times New Roman"/>
          <w:i/>
          <w:color w:val="000000"/>
          <w:sz w:val="28"/>
          <w:szCs w:val="18"/>
          <w:lang w:eastAsia="ru-RU"/>
        </w:rPr>
        <w:t> </w:t>
      </w:r>
      <w:r w:rsidRPr="00685523">
        <w:rPr>
          <w:rFonts w:ascii="Times New Roman" w:eastAsia="Times New Roman" w:hAnsi="Times New Roman"/>
          <w:i/>
          <w:color w:val="000000"/>
          <w:sz w:val="28"/>
          <w:szCs w:val="18"/>
          <w:lang w:eastAsia="ru-RU"/>
        </w:rPr>
        <w:t>С. Бергом</w:t>
      </w:r>
      <w:r w:rsidRPr="00685523">
        <w:rPr>
          <w:rFonts w:ascii="Times New Roman" w:eastAsia="Times New Roman" w:hAnsi="Times New Roman"/>
          <w:color w:val="000000"/>
          <w:sz w:val="28"/>
          <w:szCs w:val="18"/>
          <w:lang w:eastAsia="ru-RU"/>
        </w:rPr>
        <w:t>. Вона побудована на географічних принципах; кліматичні зони Берга відповідають ландшафтним зонам. Класифікація Берга показує, що між кліматом, рельєфом, ґрунтовим покривом і рослинністю спостерігається тісна взаємодія і зв'язки. За Л.</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С.</w:t>
      </w:r>
      <w:r w:rsidR="00E67375" w:rsidRPr="00685523">
        <w:rPr>
          <w:rFonts w:ascii="Times New Roman" w:eastAsia="Times New Roman" w:hAnsi="Times New Roman"/>
          <w:color w:val="000000"/>
          <w:sz w:val="28"/>
          <w:szCs w:val="18"/>
          <w:lang w:eastAsia="ru-RU"/>
        </w:rPr>
        <w:t> </w:t>
      </w:r>
      <w:r w:rsidRPr="00685523">
        <w:rPr>
          <w:rFonts w:ascii="Times New Roman" w:eastAsia="Times New Roman" w:hAnsi="Times New Roman"/>
          <w:color w:val="000000"/>
          <w:sz w:val="28"/>
          <w:szCs w:val="18"/>
          <w:lang w:eastAsia="ru-RU"/>
        </w:rPr>
        <w:t xml:space="preserve">Бергом, на рівнинах розрізняють </w:t>
      </w:r>
      <w:r w:rsidR="00E67375" w:rsidRPr="00685523">
        <w:rPr>
          <w:rFonts w:ascii="Times New Roman" w:eastAsia="Times New Roman" w:hAnsi="Times New Roman"/>
          <w:color w:val="000000"/>
          <w:sz w:val="28"/>
          <w:szCs w:val="18"/>
          <w:lang w:eastAsia="ru-RU"/>
        </w:rPr>
        <w:t>такі</w:t>
      </w:r>
      <w:r w:rsidRPr="00685523">
        <w:rPr>
          <w:rFonts w:ascii="Times New Roman" w:eastAsia="Times New Roman" w:hAnsi="Times New Roman"/>
          <w:color w:val="000000"/>
          <w:sz w:val="28"/>
          <w:szCs w:val="18"/>
          <w:lang w:eastAsia="ru-RU"/>
        </w:rPr>
        <w:t xml:space="preserve"> клімати: </w:t>
      </w:r>
    </w:p>
    <w:p w14:paraId="46646F02"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1) вічного морозу</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160385DB"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2) тундри</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2032EC24"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3) тайги</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5C99E2CA"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4) листяних лісів помірної зони, </w:t>
      </w:r>
    </w:p>
    <w:p w14:paraId="169E44B0"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5) мусонний клімат помірних широт</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50BDDD97" w14:textId="77777777" w:rsidR="00E67375"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 xml:space="preserve">6) степів; </w:t>
      </w:r>
    </w:p>
    <w:p w14:paraId="1EEAD8E7"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7) середземноморський</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328FD0BD"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8) субтропічних лісів</w:t>
      </w:r>
      <w:r w:rsidR="00E67375"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5247ACB0"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9) зовні тропічних пустель</w:t>
      </w:r>
      <w:r w:rsidR="00D87986"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22B8C776"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10) субтропічних пустель</w:t>
      </w:r>
      <w:r w:rsidR="00D87986"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25C8C672" w14:textId="77777777" w:rsidR="006925FC" w:rsidRPr="00685523" w:rsidRDefault="006925FC" w:rsidP="006925FC">
      <w:pPr>
        <w:spacing w:after="0" w:line="240" w:lineRule="auto"/>
        <w:ind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11) саван</w:t>
      </w:r>
      <w:r w:rsidR="00D87986" w:rsidRPr="00685523">
        <w:rPr>
          <w:rFonts w:ascii="Times New Roman" w:eastAsia="Times New Roman" w:hAnsi="Times New Roman"/>
          <w:color w:val="000000"/>
          <w:sz w:val="28"/>
          <w:szCs w:val="18"/>
          <w:lang w:eastAsia="ru-RU"/>
        </w:rPr>
        <w:t>;</w:t>
      </w:r>
      <w:r w:rsidRPr="00685523">
        <w:rPr>
          <w:rFonts w:ascii="Times New Roman" w:eastAsia="Times New Roman" w:hAnsi="Times New Roman"/>
          <w:color w:val="000000"/>
          <w:sz w:val="28"/>
          <w:szCs w:val="18"/>
          <w:lang w:eastAsia="ru-RU"/>
        </w:rPr>
        <w:t xml:space="preserve"> </w:t>
      </w:r>
    </w:p>
    <w:p w14:paraId="2271CF52" w14:textId="77777777" w:rsidR="006925FC" w:rsidRPr="00685523" w:rsidRDefault="008E1E4E" w:rsidP="008E1E4E">
      <w:pPr>
        <w:spacing w:before="40" w:after="40" w:line="240" w:lineRule="auto"/>
        <w:ind w:right="567" w:firstLine="720"/>
        <w:jc w:val="both"/>
        <w:rPr>
          <w:rFonts w:ascii="Times New Roman" w:eastAsia="Times New Roman" w:hAnsi="Times New Roman"/>
          <w:color w:val="000000"/>
          <w:sz w:val="28"/>
          <w:szCs w:val="18"/>
          <w:lang w:eastAsia="ru-RU"/>
        </w:rPr>
      </w:pPr>
      <w:r w:rsidRPr="00685523">
        <w:rPr>
          <w:rFonts w:ascii="Times New Roman" w:eastAsia="Times New Roman" w:hAnsi="Times New Roman"/>
          <w:color w:val="000000"/>
          <w:sz w:val="28"/>
          <w:szCs w:val="18"/>
          <w:lang w:eastAsia="ru-RU"/>
        </w:rPr>
        <w:t>12) вологих тропічних лісів.</w:t>
      </w:r>
    </w:p>
    <w:p w14:paraId="032B3058" w14:textId="77777777" w:rsidR="00D87986" w:rsidRPr="00685523" w:rsidRDefault="00D87986" w:rsidP="00D87986">
      <w:pPr>
        <w:widowControl w:val="0"/>
        <w:tabs>
          <w:tab w:val="left" w:pos="2573"/>
          <w:tab w:val="center" w:pos="4819"/>
        </w:tabs>
        <w:autoSpaceDE w:val="0"/>
        <w:autoSpaceDN w:val="0"/>
        <w:adjustRightInd w:val="0"/>
        <w:spacing w:before="240" w:after="120" w:line="240" w:lineRule="auto"/>
        <w:rPr>
          <w:rFonts w:ascii="Times New Roman" w:hAnsi="Times New Roman"/>
          <w:b/>
          <w:sz w:val="28"/>
          <w:szCs w:val="28"/>
          <w:lang w:eastAsia="ru-RU"/>
        </w:rPr>
      </w:pPr>
      <w:r w:rsidRPr="00685523">
        <w:rPr>
          <w:rFonts w:ascii="Times New Roman" w:hAnsi="Times New Roman"/>
          <w:b/>
          <w:sz w:val="28"/>
          <w:szCs w:val="28"/>
          <w:lang w:eastAsia="ru-RU"/>
        </w:rPr>
        <w:tab/>
      </w:r>
    </w:p>
    <w:p w14:paraId="2AEA523F" w14:textId="77777777" w:rsidR="006925FC" w:rsidRPr="00685523" w:rsidRDefault="00D87986" w:rsidP="00D87986">
      <w:pPr>
        <w:widowControl w:val="0"/>
        <w:tabs>
          <w:tab w:val="left" w:pos="2573"/>
          <w:tab w:val="center" w:pos="4819"/>
        </w:tabs>
        <w:autoSpaceDE w:val="0"/>
        <w:autoSpaceDN w:val="0"/>
        <w:adjustRightInd w:val="0"/>
        <w:spacing w:before="240" w:after="120" w:line="240" w:lineRule="auto"/>
        <w:rPr>
          <w:rFonts w:ascii="Times New Roman" w:hAnsi="Times New Roman"/>
          <w:b/>
          <w:sz w:val="28"/>
          <w:szCs w:val="28"/>
          <w:lang w:eastAsia="ru-RU"/>
        </w:rPr>
      </w:pPr>
      <w:r w:rsidRPr="00685523">
        <w:rPr>
          <w:rFonts w:ascii="Times New Roman" w:hAnsi="Times New Roman"/>
          <w:b/>
          <w:sz w:val="28"/>
          <w:szCs w:val="28"/>
          <w:lang w:eastAsia="ru-RU"/>
        </w:rPr>
        <w:lastRenderedPageBreak/>
        <w:tab/>
      </w:r>
      <w:r w:rsidR="006925FC" w:rsidRPr="00685523">
        <w:rPr>
          <w:rFonts w:ascii="Times New Roman" w:hAnsi="Times New Roman"/>
          <w:b/>
          <w:sz w:val="28"/>
          <w:szCs w:val="28"/>
          <w:lang w:eastAsia="ru-RU"/>
        </w:rPr>
        <w:t>Завдання до лабораторної роботи</w:t>
      </w:r>
    </w:p>
    <w:p w14:paraId="7A621027"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eastAsia="Times New Roman" w:hAnsi="Times New Roman"/>
          <w:b/>
          <w:sz w:val="28"/>
          <w:szCs w:val="28"/>
          <w:lang w:eastAsia="ru-RU"/>
        </w:rPr>
        <w:t>Завдання  1</w:t>
      </w:r>
      <w:r w:rsidRPr="00685523">
        <w:rPr>
          <w:rFonts w:ascii="Times New Roman" w:hAnsi="Times New Roman"/>
          <w:i/>
          <w:sz w:val="28"/>
          <w:szCs w:val="28"/>
          <w:lang w:eastAsia="uk-UA"/>
        </w:rPr>
        <w:t xml:space="preserve">. </w:t>
      </w:r>
      <w:r w:rsidRPr="00685523">
        <w:t xml:space="preserve"> </w:t>
      </w:r>
      <w:r w:rsidRPr="00685523">
        <w:rPr>
          <w:rFonts w:ascii="Times New Roman" w:hAnsi="Times New Roman"/>
          <w:sz w:val="28"/>
          <w:szCs w:val="28"/>
        </w:rPr>
        <w:t xml:space="preserve">На основі </w:t>
      </w:r>
      <w:r w:rsidR="00D87986" w:rsidRPr="00685523">
        <w:rPr>
          <w:rFonts w:ascii="Times New Roman" w:hAnsi="Times New Roman"/>
          <w:sz w:val="28"/>
          <w:szCs w:val="28"/>
        </w:rPr>
        <w:t>наданої</w:t>
      </w:r>
      <w:r w:rsidRPr="00685523">
        <w:rPr>
          <w:rFonts w:ascii="Times New Roman" w:hAnsi="Times New Roman"/>
          <w:sz w:val="28"/>
          <w:szCs w:val="28"/>
        </w:rPr>
        <w:t xml:space="preserve"> додаткової інформації, ознайом</w:t>
      </w:r>
      <w:r w:rsidR="00D87986" w:rsidRPr="00685523">
        <w:rPr>
          <w:rFonts w:ascii="Times New Roman" w:hAnsi="Times New Roman"/>
          <w:sz w:val="28"/>
          <w:szCs w:val="28"/>
        </w:rPr>
        <w:t>итись</w:t>
      </w:r>
      <w:r w:rsidRPr="00685523">
        <w:rPr>
          <w:rFonts w:ascii="Times New Roman" w:hAnsi="Times New Roman"/>
          <w:sz w:val="28"/>
          <w:szCs w:val="28"/>
        </w:rPr>
        <w:t xml:space="preserve"> і вивч</w:t>
      </w:r>
      <w:r w:rsidR="00D87986" w:rsidRPr="00685523">
        <w:rPr>
          <w:rFonts w:ascii="Times New Roman" w:hAnsi="Times New Roman"/>
          <w:sz w:val="28"/>
          <w:szCs w:val="28"/>
        </w:rPr>
        <w:t>ити</w:t>
      </w:r>
      <w:r w:rsidRPr="00685523">
        <w:rPr>
          <w:rFonts w:ascii="Times New Roman" w:hAnsi="Times New Roman"/>
          <w:sz w:val="28"/>
          <w:szCs w:val="28"/>
        </w:rPr>
        <w:t xml:space="preserve"> класифікацію клімату Б.</w:t>
      </w:r>
      <w:r w:rsidR="00D87986" w:rsidRPr="00685523">
        <w:rPr>
          <w:rFonts w:ascii="Times New Roman" w:hAnsi="Times New Roman"/>
          <w:sz w:val="28"/>
          <w:szCs w:val="28"/>
        </w:rPr>
        <w:t> </w:t>
      </w:r>
      <w:r w:rsidRPr="00685523">
        <w:rPr>
          <w:rFonts w:ascii="Times New Roman" w:hAnsi="Times New Roman"/>
          <w:sz w:val="28"/>
          <w:szCs w:val="28"/>
        </w:rPr>
        <w:t>П.</w:t>
      </w:r>
      <w:r w:rsidR="00D87986" w:rsidRPr="00685523">
        <w:rPr>
          <w:rFonts w:ascii="Times New Roman" w:hAnsi="Times New Roman"/>
          <w:sz w:val="28"/>
          <w:szCs w:val="28"/>
        </w:rPr>
        <w:t xml:space="preserve"> </w:t>
      </w:r>
      <w:r w:rsidRPr="00685523">
        <w:rPr>
          <w:rFonts w:ascii="Times New Roman" w:hAnsi="Times New Roman"/>
          <w:sz w:val="28"/>
          <w:szCs w:val="28"/>
        </w:rPr>
        <w:t>Алісова. Навч</w:t>
      </w:r>
      <w:r w:rsidR="00D87986" w:rsidRPr="00685523">
        <w:rPr>
          <w:rFonts w:ascii="Times New Roman" w:hAnsi="Times New Roman"/>
          <w:sz w:val="28"/>
          <w:szCs w:val="28"/>
        </w:rPr>
        <w:t>итися</w:t>
      </w:r>
      <w:r w:rsidRPr="00685523">
        <w:rPr>
          <w:rFonts w:ascii="Times New Roman" w:hAnsi="Times New Roman"/>
          <w:sz w:val="28"/>
          <w:szCs w:val="28"/>
        </w:rPr>
        <w:t xml:space="preserve"> визначити за метеорологічними величинами (опадами, річним ходом температури повітря, відносною вологістю) тип клімату для різних пунктів Землі. </w:t>
      </w:r>
    </w:p>
    <w:p w14:paraId="1F12B423"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eastAsia="Times New Roman" w:hAnsi="Times New Roman"/>
          <w:b/>
          <w:sz w:val="28"/>
          <w:szCs w:val="28"/>
          <w:lang w:eastAsia="ru-RU"/>
        </w:rPr>
        <w:t>Завдання</w:t>
      </w:r>
      <w:r w:rsidRPr="00685523">
        <w:rPr>
          <w:rFonts w:ascii="Times New Roman" w:hAnsi="Times New Roman"/>
          <w:sz w:val="28"/>
          <w:szCs w:val="28"/>
        </w:rPr>
        <w:t xml:space="preserve"> </w:t>
      </w:r>
      <w:r w:rsidRPr="00685523">
        <w:rPr>
          <w:rFonts w:ascii="Times New Roman" w:hAnsi="Times New Roman"/>
          <w:b/>
          <w:sz w:val="28"/>
          <w:szCs w:val="28"/>
        </w:rPr>
        <w:t>2.</w:t>
      </w:r>
      <w:r w:rsidRPr="00685523">
        <w:rPr>
          <w:rFonts w:ascii="Times New Roman" w:hAnsi="Times New Roman"/>
          <w:sz w:val="28"/>
          <w:szCs w:val="28"/>
        </w:rPr>
        <w:t xml:space="preserve"> На контурну карту світу нанес</w:t>
      </w:r>
      <w:r w:rsidR="00D87986" w:rsidRPr="00685523">
        <w:rPr>
          <w:rFonts w:ascii="Times New Roman" w:hAnsi="Times New Roman"/>
          <w:sz w:val="28"/>
          <w:szCs w:val="28"/>
        </w:rPr>
        <w:t>ти</w:t>
      </w:r>
      <w:r w:rsidRPr="00685523">
        <w:rPr>
          <w:rFonts w:ascii="Times New Roman" w:hAnsi="Times New Roman"/>
          <w:sz w:val="28"/>
          <w:szCs w:val="28"/>
        </w:rPr>
        <w:t xml:space="preserve"> кліматичні пояси та області (за Б. П. Алісовим), використовуючи карту атласу [1, с. 50]. Кліматичні пояси зафарбу</w:t>
      </w:r>
      <w:r w:rsidR="00D87986" w:rsidRPr="00685523">
        <w:rPr>
          <w:rFonts w:ascii="Times New Roman" w:hAnsi="Times New Roman"/>
          <w:sz w:val="28"/>
          <w:szCs w:val="28"/>
        </w:rPr>
        <w:t>вати</w:t>
      </w:r>
      <w:r w:rsidRPr="00685523">
        <w:rPr>
          <w:rFonts w:ascii="Times New Roman" w:hAnsi="Times New Roman"/>
          <w:sz w:val="28"/>
          <w:szCs w:val="28"/>
        </w:rPr>
        <w:t xml:space="preserve"> кольоровими олівцями. </w:t>
      </w:r>
    </w:p>
    <w:p w14:paraId="2B9561E2"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eastAsia="Times New Roman" w:hAnsi="Times New Roman"/>
          <w:b/>
          <w:sz w:val="28"/>
          <w:szCs w:val="28"/>
          <w:lang w:eastAsia="ru-RU"/>
        </w:rPr>
        <w:t>Завдання</w:t>
      </w:r>
      <w:r w:rsidRPr="00685523">
        <w:rPr>
          <w:rFonts w:ascii="Times New Roman" w:hAnsi="Times New Roman"/>
          <w:sz w:val="28"/>
          <w:szCs w:val="28"/>
        </w:rPr>
        <w:t xml:space="preserve"> </w:t>
      </w:r>
      <w:r w:rsidRPr="00685523">
        <w:rPr>
          <w:rFonts w:ascii="Times New Roman" w:hAnsi="Times New Roman"/>
          <w:b/>
          <w:sz w:val="28"/>
          <w:szCs w:val="28"/>
        </w:rPr>
        <w:t>3.</w:t>
      </w:r>
      <w:r w:rsidRPr="00685523">
        <w:rPr>
          <w:rFonts w:ascii="Times New Roman" w:hAnsi="Times New Roman"/>
          <w:sz w:val="28"/>
          <w:szCs w:val="28"/>
        </w:rPr>
        <w:t xml:space="preserve"> Користуючись вище поданим інформаційним матеріалом й іншими літературними джерелами, з</w:t>
      </w:r>
      <w:r w:rsidR="002B0EBF" w:rsidRPr="00685523">
        <w:rPr>
          <w:rFonts w:ascii="Times New Roman" w:hAnsi="Times New Roman"/>
          <w:sz w:val="28"/>
          <w:szCs w:val="28"/>
        </w:rPr>
        <w:t>аповн</w:t>
      </w:r>
      <w:r w:rsidR="00D87986" w:rsidRPr="00685523">
        <w:rPr>
          <w:rFonts w:ascii="Times New Roman" w:hAnsi="Times New Roman"/>
          <w:sz w:val="28"/>
          <w:szCs w:val="28"/>
        </w:rPr>
        <w:t>ити</w:t>
      </w:r>
      <w:r w:rsidR="002B0EBF" w:rsidRPr="00685523">
        <w:rPr>
          <w:rFonts w:ascii="Times New Roman" w:hAnsi="Times New Roman"/>
          <w:sz w:val="28"/>
          <w:szCs w:val="28"/>
        </w:rPr>
        <w:t xml:space="preserve"> за зразком таблицю 25</w:t>
      </w:r>
      <w:r w:rsidRPr="00685523">
        <w:rPr>
          <w:rFonts w:ascii="Times New Roman" w:hAnsi="Times New Roman"/>
          <w:sz w:val="28"/>
          <w:szCs w:val="28"/>
        </w:rPr>
        <w:t xml:space="preserve">. </w:t>
      </w:r>
    </w:p>
    <w:p w14:paraId="1CD8D34D" w14:textId="77777777" w:rsidR="006925FC" w:rsidRPr="00685523" w:rsidRDefault="006925FC" w:rsidP="006925FC">
      <w:pPr>
        <w:spacing w:after="0" w:line="240" w:lineRule="auto"/>
        <w:jc w:val="both"/>
        <w:rPr>
          <w:rFonts w:ascii="Times New Roman" w:hAnsi="Times New Roman"/>
          <w:sz w:val="28"/>
          <w:szCs w:val="28"/>
        </w:rPr>
      </w:pPr>
    </w:p>
    <w:p w14:paraId="452EED4A" w14:textId="77777777" w:rsidR="006925FC" w:rsidRPr="00685523" w:rsidRDefault="002B0EBF"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Таблиця 25</w:t>
      </w:r>
      <w:r w:rsidR="006925FC" w:rsidRPr="00685523">
        <w:rPr>
          <w:rFonts w:ascii="Times New Roman" w:hAnsi="Times New Roman"/>
          <w:sz w:val="28"/>
          <w:szCs w:val="28"/>
        </w:rPr>
        <w:t xml:space="preserve"> </w:t>
      </w:r>
      <w:r w:rsidR="00D87986" w:rsidRPr="00685523">
        <w:rPr>
          <w:rFonts w:ascii="Times New Roman" w:eastAsia="Times New Roman" w:hAnsi="Times New Roman"/>
          <w:color w:val="000000"/>
          <w:sz w:val="28"/>
          <w:szCs w:val="18"/>
          <w:lang w:eastAsia="ru-RU"/>
        </w:rPr>
        <w:t xml:space="preserve">– </w:t>
      </w:r>
      <w:r w:rsidR="006925FC" w:rsidRPr="00685523">
        <w:rPr>
          <w:rFonts w:ascii="Times New Roman" w:hAnsi="Times New Roman"/>
          <w:sz w:val="28"/>
          <w:szCs w:val="28"/>
        </w:rPr>
        <w:t xml:space="preserve">Класифікація кліматів Землі за різними авторами </w:t>
      </w:r>
      <w:r w:rsidR="00D87986" w:rsidRPr="00685523">
        <w:rPr>
          <w:rFonts w:ascii="Times New Roman" w:hAnsi="Times New Roman"/>
          <w:sz w:val="28"/>
          <w:szCs w:val="28"/>
        </w:rPr>
        <w:t xml:space="preserve">                </w:t>
      </w:r>
      <w:r w:rsidR="006925FC" w:rsidRPr="00685523">
        <w:rPr>
          <w:rFonts w:ascii="Times New Roman" w:hAnsi="Times New Roman"/>
          <w:sz w:val="28"/>
          <w:szCs w:val="28"/>
        </w:rPr>
        <w:t>(Б. П. Алісовим, Л. С. Бергом, В. П. Кеппеном)</w:t>
      </w:r>
    </w:p>
    <w:p w14:paraId="34521231" w14:textId="77777777" w:rsidR="006925FC" w:rsidRPr="00685523" w:rsidRDefault="006925FC" w:rsidP="006925FC">
      <w:pPr>
        <w:spacing w:after="0" w:line="240" w:lineRule="auto"/>
        <w:ind w:firstLine="720"/>
        <w:jc w:val="both"/>
        <w:rPr>
          <w:rFonts w:ascii="Times New Roman" w:hAnsi="Times New Roman"/>
          <w:sz w:val="28"/>
          <w:szCs w:val="28"/>
        </w:rPr>
      </w:pPr>
    </w:p>
    <w:tbl>
      <w:tblPr>
        <w:tblW w:w="96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20"/>
        <w:gridCol w:w="3492"/>
      </w:tblGrid>
      <w:tr w:rsidR="006925FC" w:rsidRPr="00685523" w14:paraId="31D6BE6E" w14:textId="77777777" w:rsidTr="006925FC">
        <w:trPr>
          <w:trHeight w:val="204"/>
        </w:trPr>
        <w:tc>
          <w:tcPr>
            <w:tcW w:w="3072" w:type="dxa"/>
            <w:tcBorders>
              <w:top w:val="single" w:sz="4" w:space="0" w:color="auto"/>
              <w:left w:val="single" w:sz="4" w:space="0" w:color="auto"/>
              <w:bottom w:val="single" w:sz="4" w:space="0" w:color="auto"/>
              <w:right w:val="single" w:sz="4" w:space="0" w:color="auto"/>
            </w:tcBorders>
            <w:hideMark/>
          </w:tcPr>
          <w:p w14:paraId="4B90A144" w14:textId="77777777" w:rsidR="006925FC" w:rsidRPr="00685523" w:rsidRDefault="006925FC" w:rsidP="00781008">
            <w:pPr>
              <w:spacing w:after="0" w:line="240" w:lineRule="auto"/>
              <w:ind w:firstLine="720"/>
              <w:jc w:val="both"/>
              <w:rPr>
                <w:rFonts w:ascii="Times New Roman" w:hAnsi="Times New Roman"/>
                <w:sz w:val="28"/>
                <w:szCs w:val="28"/>
              </w:rPr>
            </w:pPr>
            <w:r w:rsidRPr="00685523">
              <w:rPr>
                <w:rFonts w:ascii="Times New Roman" w:hAnsi="Times New Roman"/>
                <w:sz w:val="28"/>
                <w:szCs w:val="28"/>
              </w:rPr>
              <w:t>Б. П. Алісов</w:t>
            </w:r>
          </w:p>
        </w:tc>
        <w:tc>
          <w:tcPr>
            <w:tcW w:w="3120" w:type="dxa"/>
            <w:tcBorders>
              <w:top w:val="single" w:sz="4" w:space="0" w:color="auto"/>
              <w:left w:val="single" w:sz="4" w:space="0" w:color="auto"/>
              <w:bottom w:val="single" w:sz="4" w:space="0" w:color="auto"/>
              <w:right w:val="single" w:sz="4" w:space="0" w:color="auto"/>
            </w:tcBorders>
            <w:hideMark/>
          </w:tcPr>
          <w:p w14:paraId="068781C7" w14:textId="77777777" w:rsidR="006925FC" w:rsidRPr="00685523" w:rsidRDefault="006925FC" w:rsidP="00781008">
            <w:pPr>
              <w:spacing w:after="0" w:line="240" w:lineRule="auto"/>
              <w:ind w:left="-75" w:firstLine="720"/>
              <w:jc w:val="both"/>
              <w:rPr>
                <w:rFonts w:ascii="Times New Roman" w:hAnsi="Times New Roman"/>
                <w:sz w:val="28"/>
                <w:szCs w:val="28"/>
              </w:rPr>
            </w:pPr>
            <w:r w:rsidRPr="00685523">
              <w:rPr>
                <w:rFonts w:ascii="Times New Roman" w:hAnsi="Times New Roman"/>
                <w:sz w:val="28"/>
                <w:szCs w:val="28"/>
              </w:rPr>
              <w:t>Л. С. Берг</w:t>
            </w:r>
          </w:p>
        </w:tc>
        <w:tc>
          <w:tcPr>
            <w:tcW w:w="3492" w:type="dxa"/>
            <w:tcBorders>
              <w:top w:val="single" w:sz="4" w:space="0" w:color="auto"/>
              <w:left w:val="single" w:sz="4" w:space="0" w:color="auto"/>
              <w:bottom w:val="single" w:sz="4" w:space="0" w:color="auto"/>
              <w:right w:val="single" w:sz="4" w:space="0" w:color="auto"/>
            </w:tcBorders>
            <w:hideMark/>
          </w:tcPr>
          <w:p w14:paraId="178A5B21" w14:textId="77777777" w:rsidR="006925FC" w:rsidRPr="00685523" w:rsidRDefault="006925FC" w:rsidP="00781008">
            <w:pPr>
              <w:spacing w:after="0" w:line="240" w:lineRule="auto"/>
              <w:ind w:left="-75" w:firstLine="720"/>
              <w:jc w:val="both"/>
              <w:rPr>
                <w:rFonts w:ascii="Times New Roman" w:hAnsi="Times New Roman"/>
                <w:sz w:val="28"/>
                <w:szCs w:val="28"/>
              </w:rPr>
            </w:pPr>
            <w:r w:rsidRPr="00685523">
              <w:rPr>
                <w:rFonts w:ascii="Times New Roman" w:hAnsi="Times New Roman"/>
                <w:sz w:val="28"/>
                <w:szCs w:val="28"/>
              </w:rPr>
              <w:t>В. П. Кеппен</w:t>
            </w:r>
          </w:p>
        </w:tc>
      </w:tr>
      <w:tr w:rsidR="006925FC" w:rsidRPr="00685523" w14:paraId="172968EE" w14:textId="77777777" w:rsidTr="006925FC">
        <w:trPr>
          <w:trHeight w:val="192"/>
        </w:trPr>
        <w:tc>
          <w:tcPr>
            <w:tcW w:w="3072" w:type="dxa"/>
            <w:tcBorders>
              <w:top w:val="single" w:sz="4" w:space="0" w:color="auto"/>
              <w:left w:val="single" w:sz="4" w:space="0" w:color="auto"/>
              <w:bottom w:val="single" w:sz="4" w:space="0" w:color="auto"/>
              <w:right w:val="single" w:sz="4" w:space="0" w:color="auto"/>
            </w:tcBorders>
            <w:hideMark/>
          </w:tcPr>
          <w:p w14:paraId="165459B4" w14:textId="77777777" w:rsidR="006925FC" w:rsidRPr="00685523" w:rsidRDefault="006925FC" w:rsidP="00781008">
            <w:pPr>
              <w:spacing w:after="0" w:line="240" w:lineRule="auto"/>
              <w:ind w:left="-75" w:firstLine="720"/>
              <w:jc w:val="both"/>
              <w:rPr>
                <w:rFonts w:ascii="Times New Roman" w:hAnsi="Times New Roman"/>
                <w:sz w:val="28"/>
                <w:szCs w:val="28"/>
              </w:rPr>
            </w:pPr>
            <w:r w:rsidRPr="00685523">
              <w:rPr>
                <w:rFonts w:ascii="Times New Roman" w:hAnsi="Times New Roman"/>
                <w:sz w:val="28"/>
                <w:szCs w:val="28"/>
              </w:rPr>
              <w:t>Пояс</w:t>
            </w:r>
          </w:p>
        </w:tc>
        <w:tc>
          <w:tcPr>
            <w:tcW w:w="3120" w:type="dxa"/>
            <w:tcBorders>
              <w:top w:val="single" w:sz="4" w:space="0" w:color="auto"/>
              <w:left w:val="single" w:sz="4" w:space="0" w:color="auto"/>
              <w:bottom w:val="single" w:sz="4" w:space="0" w:color="auto"/>
              <w:right w:val="single" w:sz="4" w:space="0" w:color="auto"/>
            </w:tcBorders>
            <w:hideMark/>
          </w:tcPr>
          <w:p w14:paraId="3D021CC4" w14:textId="77777777" w:rsidR="006925FC" w:rsidRPr="00685523" w:rsidRDefault="006925FC" w:rsidP="00781008">
            <w:pPr>
              <w:spacing w:after="0" w:line="240" w:lineRule="auto"/>
              <w:ind w:left="-75" w:firstLine="720"/>
              <w:jc w:val="both"/>
              <w:rPr>
                <w:rFonts w:ascii="Times New Roman" w:hAnsi="Times New Roman"/>
                <w:sz w:val="28"/>
                <w:szCs w:val="28"/>
              </w:rPr>
            </w:pPr>
            <w:r w:rsidRPr="00685523">
              <w:rPr>
                <w:rFonts w:ascii="Times New Roman" w:hAnsi="Times New Roman"/>
                <w:sz w:val="28"/>
                <w:szCs w:val="28"/>
              </w:rPr>
              <w:t>Клімат</w:t>
            </w:r>
          </w:p>
        </w:tc>
        <w:tc>
          <w:tcPr>
            <w:tcW w:w="3492" w:type="dxa"/>
            <w:tcBorders>
              <w:top w:val="single" w:sz="4" w:space="0" w:color="auto"/>
              <w:left w:val="single" w:sz="4" w:space="0" w:color="auto"/>
              <w:bottom w:val="single" w:sz="4" w:space="0" w:color="auto"/>
              <w:right w:val="single" w:sz="4" w:space="0" w:color="auto"/>
            </w:tcBorders>
            <w:hideMark/>
          </w:tcPr>
          <w:p w14:paraId="151664E5" w14:textId="77777777" w:rsidR="006925FC" w:rsidRPr="00685523" w:rsidRDefault="006925FC" w:rsidP="00781008">
            <w:pPr>
              <w:spacing w:after="0" w:line="240" w:lineRule="auto"/>
              <w:ind w:left="-75" w:firstLine="720"/>
              <w:jc w:val="both"/>
              <w:rPr>
                <w:rFonts w:ascii="Times New Roman" w:hAnsi="Times New Roman"/>
                <w:sz w:val="28"/>
                <w:szCs w:val="28"/>
              </w:rPr>
            </w:pPr>
            <w:r w:rsidRPr="00685523">
              <w:rPr>
                <w:rFonts w:ascii="Times New Roman" w:hAnsi="Times New Roman"/>
                <w:sz w:val="28"/>
                <w:szCs w:val="28"/>
              </w:rPr>
              <w:t>Клімат</w:t>
            </w:r>
          </w:p>
        </w:tc>
      </w:tr>
      <w:tr w:rsidR="006925FC" w:rsidRPr="00685523" w14:paraId="3CF90E60" w14:textId="77777777" w:rsidTr="006925FC">
        <w:trPr>
          <w:trHeight w:val="118"/>
        </w:trPr>
        <w:tc>
          <w:tcPr>
            <w:tcW w:w="3072" w:type="dxa"/>
            <w:tcBorders>
              <w:top w:val="single" w:sz="4" w:space="0" w:color="auto"/>
              <w:left w:val="single" w:sz="4" w:space="0" w:color="auto"/>
              <w:bottom w:val="single" w:sz="4" w:space="0" w:color="auto"/>
              <w:right w:val="single" w:sz="4" w:space="0" w:color="auto"/>
            </w:tcBorders>
            <w:hideMark/>
          </w:tcPr>
          <w:p w14:paraId="2AAB2DBB" w14:textId="77777777" w:rsidR="006925FC" w:rsidRPr="00685523" w:rsidRDefault="006925FC" w:rsidP="00781008">
            <w:pPr>
              <w:spacing w:after="0" w:line="240" w:lineRule="auto"/>
              <w:ind w:left="-75"/>
              <w:jc w:val="both"/>
              <w:rPr>
                <w:rFonts w:ascii="Times New Roman" w:hAnsi="Times New Roman"/>
                <w:sz w:val="28"/>
                <w:szCs w:val="28"/>
              </w:rPr>
            </w:pPr>
            <w:r w:rsidRPr="00685523">
              <w:rPr>
                <w:rFonts w:ascii="Times New Roman" w:hAnsi="Times New Roman"/>
                <w:sz w:val="28"/>
                <w:szCs w:val="28"/>
              </w:rPr>
              <w:t>Арктичний (антарктичний)</w:t>
            </w:r>
          </w:p>
        </w:tc>
        <w:tc>
          <w:tcPr>
            <w:tcW w:w="3120" w:type="dxa"/>
            <w:tcBorders>
              <w:top w:val="single" w:sz="4" w:space="0" w:color="auto"/>
              <w:left w:val="single" w:sz="4" w:space="0" w:color="auto"/>
              <w:bottom w:val="single" w:sz="4" w:space="0" w:color="auto"/>
              <w:right w:val="single" w:sz="4" w:space="0" w:color="auto"/>
            </w:tcBorders>
            <w:hideMark/>
          </w:tcPr>
          <w:p w14:paraId="04062C6A" w14:textId="77777777" w:rsidR="006925FC" w:rsidRPr="00685523" w:rsidRDefault="006925FC" w:rsidP="00D87986">
            <w:pPr>
              <w:spacing w:after="0" w:line="240" w:lineRule="auto"/>
              <w:ind w:left="-75"/>
              <w:jc w:val="both"/>
              <w:rPr>
                <w:rFonts w:ascii="Times New Roman" w:hAnsi="Times New Roman"/>
                <w:sz w:val="28"/>
                <w:szCs w:val="28"/>
              </w:rPr>
            </w:pPr>
            <w:r w:rsidRPr="00685523">
              <w:rPr>
                <w:rFonts w:ascii="Times New Roman" w:hAnsi="Times New Roman"/>
                <w:sz w:val="28"/>
                <w:szCs w:val="28"/>
              </w:rPr>
              <w:t xml:space="preserve">Тундри </w:t>
            </w:r>
            <w:r w:rsidR="00D87986" w:rsidRPr="00685523">
              <w:rPr>
                <w:rFonts w:ascii="Times New Roman" w:hAnsi="Times New Roman"/>
                <w:sz w:val="28"/>
                <w:szCs w:val="28"/>
              </w:rPr>
              <w:t>та</w:t>
            </w:r>
            <w:r w:rsidRPr="00685523">
              <w:rPr>
                <w:rFonts w:ascii="Times New Roman" w:hAnsi="Times New Roman"/>
                <w:sz w:val="28"/>
                <w:szCs w:val="28"/>
              </w:rPr>
              <w:t xml:space="preserve"> вічного морозу</w:t>
            </w:r>
          </w:p>
        </w:tc>
        <w:tc>
          <w:tcPr>
            <w:tcW w:w="3492" w:type="dxa"/>
            <w:tcBorders>
              <w:top w:val="single" w:sz="4" w:space="0" w:color="auto"/>
              <w:left w:val="single" w:sz="4" w:space="0" w:color="auto"/>
              <w:bottom w:val="single" w:sz="4" w:space="0" w:color="auto"/>
              <w:right w:val="single" w:sz="4" w:space="0" w:color="auto"/>
            </w:tcBorders>
            <w:hideMark/>
          </w:tcPr>
          <w:p w14:paraId="7BE28AF0" w14:textId="77777777" w:rsidR="006925FC" w:rsidRPr="00685523" w:rsidRDefault="006925FC" w:rsidP="00D87986">
            <w:pPr>
              <w:spacing w:after="0" w:line="240" w:lineRule="auto"/>
              <w:ind w:left="-75"/>
              <w:jc w:val="both"/>
              <w:rPr>
                <w:rFonts w:ascii="Times New Roman" w:hAnsi="Times New Roman"/>
                <w:sz w:val="28"/>
                <w:szCs w:val="28"/>
              </w:rPr>
            </w:pPr>
            <w:r w:rsidRPr="00685523">
              <w:rPr>
                <w:rFonts w:ascii="Times New Roman" w:hAnsi="Times New Roman"/>
                <w:sz w:val="28"/>
                <w:szCs w:val="28"/>
              </w:rPr>
              <w:t xml:space="preserve">Тундри </w:t>
            </w:r>
            <w:r w:rsidR="00D87986" w:rsidRPr="00685523">
              <w:rPr>
                <w:rFonts w:ascii="Times New Roman" w:hAnsi="Times New Roman"/>
                <w:sz w:val="28"/>
                <w:szCs w:val="28"/>
              </w:rPr>
              <w:t>та</w:t>
            </w:r>
            <w:r w:rsidRPr="00685523">
              <w:rPr>
                <w:rFonts w:ascii="Times New Roman" w:hAnsi="Times New Roman"/>
                <w:sz w:val="28"/>
                <w:szCs w:val="28"/>
              </w:rPr>
              <w:t xml:space="preserve"> вічного морозу</w:t>
            </w:r>
          </w:p>
        </w:tc>
      </w:tr>
    </w:tbl>
    <w:p w14:paraId="39A95603" w14:textId="77777777" w:rsidR="006925FC" w:rsidRPr="00685523" w:rsidRDefault="006925FC" w:rsidP="00781008">
      <w:pPr>
        <w:spacing w:after="0" w:line="240" w:lineRule="auto"/>
        <w:jc w:val="both"/>
        <w:rPr>
          <w:rFonts w:ascii="Times New Roman" w:hAnsi="Times New Roman"/>
          <w:sz w:val="28"/>
          <w:szCs w:val="28"/>
        </w:rPr>
      </w:pPr>
    </w:p>
    <w:p w14:paraId="30558277"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eastAsia="Times New Roman" w:hAnsi="Times New Roman"/>
          <w:b/>
          <w:sz w:val="28"/>
          <w:szCs w:val="28"/>
          <w:lang w:eastAsia="ru-RU"/>
        </w:rPr>
        <w:t>Завдання</w:t>
      </w:r>
      <w:r w:rsidRPr="00685523">
        <w:rPr>
          <w:rFonts w:ascii="Times New Roman" w:hAnsi="Times New Roman"/>
          <w:sz w:val="28"/>
          <w:szCs w:val="28"/>
        </w:rPr>
        <w:t xml:space="preserve"> </w:t>
      </w:r>
      <w:r w:rsidRPr="00685523">
        <w:rPr>
          <w:rFonts w:ascii="Times New Roman" w:hAnsi="Times New Roman"/>
          <w:b/>
          <w:sz w:val="28"/>
          <w:szCs w:val="28"/>
        </w:rPr>
        <w:t>4.</w:t>
      </w:r>
      <w:r w:rsidRPr="00685523">
        <w:rPr>
          <w:rFonts w:ascii="Times New Roman" w:hAnsi="Times New Roman"/>
          <w:sz w:val="28"/>
          <w:szCs w:val="28"/>
        </w:rPr>
        <w:t xml:space="preserve"> За кліматичною картою атласу [1, с. 50] порівня</w:t>
      </w:r>
      <w:r w:rsidR="00D87986" w:rsidRPr="00685523">
        <w:rPr>
          <w:rFonts w:ascii="Times New Roman" w:hAnsi="Times New Roman"/>
          <w:sz w:val="28"/>
          <w:szCs w:val="28"/>
        </w:rPr>
        <w:t>ти</w:t>
      </w:r>
      <w:r w:rsidRPr="00685523">
        <w:rPr>
          <w:rFonts w:ascii="Times New Roman" w:hAnsi="Times New Roman"/>
          <w:sz w:val="28"/>
          <w:szCs w:val="28"/>
        </w:rPr>
        <w:t xml:space="preserve"> кліматичні характеристики материків та їх частин, які містяться в однакових кліматичних поясах згідно з варіантом, запропонованим викладачем.</w:t>
      </w:r>
    </w:p>
    <w:p w14:paraId="5B7ACCBF"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hAnsi="Times New Roman"/>
          <w:i/>
          <w:sz w:val="28"/>
          <w:szCs w:val="28"/>
        </w:rPr>
        <w:t>Варіанти:</w:t>
      </w:r>
      <w:r w:rsidRPr="00685523">
        <w:rPr>
          <w:rFonts w:ascii="Times New Roman" w:hAnsi="Times New Roman"/>
          <w:sz w:val="28"/>
          <w:szCs w:val="28"/>
        </w:rPr>
        <w:t xml:space="preserve"> 1) Євразія і Північна Америка; 2) західне і східне узбережжя Євразії; 3) Африка і Австралія; 4) Південна Америка і Австралія; 5) Південна Америка і Африка; 6) Південна Америка і Австралія; 7) західне і східне узбережжя Північної Америки; 8) Північна Америка і Південна Америка. </w:t>
      </w:r>
    </w:p>
    <w:p w14:paraId="110D9A19"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eastAsia="Times New Roman" w:hAnsi="Times New Roman"/>
          <w:b/>
          <w:sz w:val="28"/>
          <w:szCs w:val="28"/>
          <w:lang w:eastAsia="ru-RU"/>
        </w:rPr>
        <w:t>Завдання</w:t>
      </w:r>
      <w:r w:rsidRPr="00685523">
        <w:rPr>
          <w:rFonts w:ascii="Times New Roman" w:hAnsi="Times New Roman"/>
          <w:sz w:val="28"/>
          <w:szCs w:val="28"/>
        </w:rPr>
        <w:t xml:space="preserve"> </w:t>
      </w:r>
      <w:r w:rsidRPr="00685523">
        <w:rPr>
          <w:rFonts w:ascii="Times New Roman" w:hAnsi="Times New Roman"/>
          <w:b/>
          <w:sz w:val="28"/>
          <w:szCs w:val="28"/>
        </w:rPr>
        <w:t>5.</w:t>
      </w:r>
      <w:r w:rsidRPr="00685523">
        <w:rPr>
          <w:rFonts w:ascii="Times New Roman" w:hAnsi="Times New Roman"/>
          <w:sz w:val="28"/>
          <w:szCs w:val="28"/>
        </w:rPr>
        <w:t xml:space="preserve"> Розглян</w:t>
      </w:r>
      <w:r w:rsidR="00D87986" w:rsidRPr="00685523">
        <w:rPr>
          <w:rFonts w:ascii="Times New Roman" w:hAnsi="Times New Roman"/>
          <w:sz w:val="28"/>
          <w:szCs w:val="28"/>
        </w:rPr>
        <w:t>ути</w:t>
      </w:r>
      <w:r w:rsidRPr="00685523">
        <w:rPr>
          <w:rFonts w:ascii="Times New Roman" w:hAnsi="Times New Roman"/>
          <w:sz w:val="28"/>
          <w:szCs w:val="28"/>
        </w:rPr>
        <w:t xml:space="preserve"> класифікації клімату за В.</w:t>
      </w:r>
      <w:r w:rsidR="00D87986" w:rsidRPr="00685523">
        <w:rPr>
          <w:rFonts w:ascii="Times New Roman" w:hAnsi="Times New Roman"/>
          <w:sz w:val="28"/>
          <w:szCs w:val="28"/>
        </w:rPr>
        <w:t> </w:t>
      </w:r>
      <w:r w:rsidRPr="00685523">
        <w:rPr>
          <w:rFonts w:ascii="Times New Roman" w:hAnsi="Times New Roman"/>
          <w:sz w:val="28"/>
          <w:szCs w:val="28"/>
        </w:rPr>
        <w:t>П.</w:t>
      </w:r>
      <w:r w:rsidR="00C4646D" w:rsidRPr="00685523">
        <w:rPr>
          <w:rFonts w:ascii="Times New Roman" w:hAnsi="Times New Roman"/>
          <w:sz w:val="28"/>
          <w:szCs w:val="28"/>
        </w:rPr>
        <w:t xml:space="preserve"> </w:t>
      </w:r>
      <w:r w:rsidRPr="00685523">
        <w:rPr>
          <w:rFonts w:ascii="Times New Roman" w:hAnsi="Times New Roman"/>
          <w:sz w:val="28"/>
          <w:szCs w:val="28"/>
        </w:rPr>
        <w:t xml:space="preserve">Алісовим, </w:t>
      </w:r>
      <w:r w:rsidR="00C4646D" w:rsidRPr="00685523">
        <w:rPr>
          <w:rFonts w:ascii="Times New Roman" w:hAnsi="Times New Roman"/>
          <w:sz w:val="28"/>
          <w:szCs w:val="28"/>
        </w:rPr>
        <w:t xml:space="preserve">            </w:t>
      </w:r>
      <w:r w:rsidRPr="00685523">
        <w:rPr>
          <w:rFonts w:ascii="Times New Roman" w:hAnsi="Times New Roman"/>
          <w:sz w:val="28"/>
          <w:szCs w:val="28"/>
        </w:rPr>
        <w:t>Л.</w:t>
      </w:r>
      <w:r w:rsidR="00D87986" w:rsidRPr="00685523">
        <w:rPr>
          <w:rFonts w:ascii="Times New Roman" w:hAnsi="Times New Roman"/>
          <w:sz w:val="28"/>
          <w:szCs w:val="28"/>
        </w:rPr>
        <w:t> </w:t>
      </w:r>
      <w:r w:rsidRPr="00685523">
        <w:rPr>
          <w:rFonts w:ascii="Times New Roman" w:hAnsi="Times New Roman"/>
          <w:sz w:val="28"/>
          <w:szCs w:val="28"/>
        </w:rPr>
        <w:t>С.</w:t>
      </w:r>
      <w:r w:rsidR="00C4646D" w:rsidRPr="00685523">
        <w:rPr>
          <w:rFonts w:ascii="Times New Roman" w:hAnsi="Times New Roman"/>
          <w:sz w:val="28"/>
          <w:szCs w:val="28"/>
        </w:rPr>
        <w:t xml:space="preserve"> </w:t>
      </w:r>
      <w:r w:rsidRPr="00685523">
        <w:rPr>
          <w:rFonts w:ascii="Times New Roman" w:hAnsi="Times New Roman"/>
          <w:sz w:val="28"/>
          <w:szCs w:val="28"/>
        </w:rPr>
        <w:t xml:space="preserve">Бергом </w:t>
      </w:r>
      <w:r w:rsidR="00D87986" w:rsidRPr="00685523">
        <w:rPr>
          <w:rFonts w:ascii="Times New Roman" w:hAnsi="Times New Roman"/>
          <w:sz w:val="28"/>
          <w:szCs w:val="28"/>
        </w:rPr>
        <w:t>і</w:t>
      </w:r>
      <w:r w:rsidRPr="00685523">
        <w:rPr>
          <w:rFonts w:ascii="Times New Roman" w:hAnsi="Times New Roman"/>
          <w:sz w:val="28"/>
          <w:szCs w:val="28"/>
        </w:rPr>
        <w:t xml:space="preserve"> В.</w:t>
      </w:r>
      <w:r w:rsidR="00D87986" w:rsidRPr="00685523">
        <w:rPr>
          <w:rFonts w:ascii="Times New Roman" w:hAnsi="Times New Roman"/>
          <w:sz w:val="28"/>
          <w:szCs w:val="28"/>
        </w:rPr>
        <w:t> </w:t>
      </w:r>
      <w:r w:rsidRPr="00685523">
        <w:rPr>
          <w:rFonts w:ascii="Times New Roman" w:hAnsi="Times New Roman"/>
          <w:sz w:val="28"/>
          <w:szCs w:val="28"/>
        </w:rPr>
        <w:t>П.</w:t>
      </w:r>
      <w:r w:rsidR="00C4646D" w:rsidRPr="00685523">
        <w:rPr>
          <w:rFonts w:ascii="Times New Roman" w:hAnsi="Times New Roman"/>
          <w:sz w:val="28"/>
          <w:szCs w:val="28"/>
        </w:rPr>
        <w:t xml:space="preserve"> </w:t>
      </w:r>
      <w:r w:rsidRPr="00685523">
        <w:rPr>
          <w:rFonts w:ascii="Times New Roman" w:hAnsi="Times New Roman"/>
          <w:sz w:val="28"/>
          <w:szCs w:val="28"/>
        </w:rPr>
        <w:t xml:space="preserve">Кеппеном. Письмово </w:t>
      </w:r>
      <w:r w:rsidR="00D87986" w:rsidRPr="00685523">
        <w:rPr>
          <w:rFonts w:ascii="Times New Roman" w:hAnsi="Times New Roman"/>
          <w:sz w:val="28"/>
          <w:szCs w:val="28"/>
        </w:rPr>
        <w:t>надати</w:t>
      </w:r>
      <w:r w:rsidRPr="00685523">
        <w:rPr>
          <w:rFonts w:ascii="Times New Roman" w:hAnsi="Times New Roman"/>
          <w:sz w:val="28"/>
          <w:szCs w:val="28"/>
        </w:rPr>
        <w:t xml:space="preserve"> стислу порівняльну характеристику цих класифікацій. Які природні чинники і процеси покладено в основу класифікацій? </w:t>
      </w:r>
      <w:r w:rsidR="00D87986" w:rsidRPr="00685523">
        <w:rPr>
          <w:rFonts w:ascii="Times New Roman" w:hAnsi="Times New Roman"/>
          <w:sz w:val="28"/>
          <w:szCs w:val="28"/>
        </w:rPr>
        <w:t>Які</w:t>
      </w:r>
      <w:r w:rsidRPr="00685523">
        <w:rPr>
          <w:rFonts w:ascii="Times New Roman" w:hAnsi="Times New Roman"/>
          <w:sz w:val="28"/>
          <w:szCs w:val="28"/>
        </w:rPr>
        <w:t xml:space="preserve"> спільні риси та відмінності</w:t>
      </w:r>
      <w:r w:rsidR="00D87986" w:rsidRPr="00685523">
        <w:rPr>
          <w:rFonts w:ascii="Times New Roman" w:hAnsi="Times New Roman"/>
          <w:sz w:val="28"/>
          <w:szCs w:val="28"/>
        </w:rPr>
        <w:t>?</w:t>
      </w:r>
      <w:r w:rsidRPr="00685523">
        <w:rPr>
          <w:rFonts w:ascii="Times New Roman" w:hAnsi="Times New Roman"/>
          <w:sz w:val="28"/>
          <w:szCs w:val="28"/>
        </w:rPr>
        <w:t xml:space="preserve"> Яка, на вашу думку, класифікація є найбільш повною та функціональною для використання? </w:t>
      </w:r>
      <w:r w:rsidR="00D87986" w:rsidRPr="00685523">
        <w:rPr>
          <w:rFonts w:ascii="Times New Roman" w:hAnsi="Times New Roman"/>
          <w:sz w:val="28"/>
          <w:szCs w:val="28"/>
        </w:rPr>
        <w:t xml:space="preserve">Відповідь обґрунтуйте. </w:t>
      </w:r>
    </w:p>
    <w:p w14:paraId="51DD7B56" w14:textId="77777777" w:rsidR="006925FC" w:rsidRPr="00685523" w:rsidRDefault="006925FC" w:rsidP="006925FC">
      <w:pPr>
        <w:spacing w:after="0" w:line="240" w:lineRule="auto"/>
        <w:ind w:firstLine="720"/>
        <w:jc w:val="center"/>
        <w:rPr>
          <w:rFonts w:ascii="Times New Roman" w:hAnsi="Times New Roman"/>
          <w:b/>
          <w:sz w:val="28"/>
          <w:szCs w:val="28"/>
        </w:rPr>
      </w:pPr>
    </w:p>
    <w:p w14:paraId="38D16C4F" w14:textId="77777777" w:rsidR="006925FC" w:rsidRPr="00685523" w:rsidRDefault="006925FC" w:rsidP="00D87986">
      <w:pPr>
        <w:spacing w:after="120" w:line="240" w:lineRule="auto"/>
        <w:jc w:val="center"/>
        <w:rPr>
          <w:rFonts w:ascii="Times New Roman" w:hAnsi="Times New Roman"/>
          <w:b/>
          <w:sz w:val="28"/>
          <w:szCs w:val="28"/>
        </w:rPr>
      </w:pPr>
      <w:r w:rsidRPr="00685523">
        <w:rPr>
          <w:rFonts w:ascii="Times New Roman" w:hAnsi="Times New Roman"/>
          <w:b/>
          <w:sz w:val="28"/>
          <w:szCs w:val="28"/>
        </w:rPr>
        <w:t>Контрольні питання</w:t>
      </w:r>
    </w:p>
    <w:p w14:paraId="5534D2E9"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1. </w:t>
      </w:r>
      <w:r w:rsidR="00D87986" w:rsidRPr="00685523">
        <w:rPr>
          <w:rFonts w:ascii="Times New Roman" w:hAnsi="Times New Roman"/>
          <w:sz w:val="28"/>
          <w:szCs w:val="28"/>
        </w:rPr>
        <w:t>Розкрийте сутність поняття «клімат».</w:t>
      </w:r>
      <w:r w:rsidRPr="00685523">
        <w:rPr>
          <w:rFonts w:ascii="Times New Roman" w:hAnsi="Times New Roman"/>
          <w:sz w:val="28"/>
          <w:szCs w:val="28"/>
        </w:rPr>
        <w:t xml:space="preserve"> </w:t>
      </w:r>
    </w:p>
    <w:p w14:paraId="668C2808"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2.</w:t>
      </w:r>
      <w:r w:rsidR="00D87986" w:rsidRPr="00685523">
        <w:rPr>
          <w:rFonts w:ascii="Times New Roman" w:hAnsi="Times New Roman"/>
          <w:sz w:val="28"/>
          <w:szCs w:val="28"/>
        </w:rPr>
        <w:t> </w:t>
      </w:r>
      <w:r w:rsidRPr="00685523">
        <w:rPr>
          <w:rFonts w:ascii="Times New Roman" w:hAnsi="Times New Roman"/>
          <w:sz w:val="28"/>
          <w:szCs w:val="28"/>
        </w:rPr>
        <w:t xml:space="preserve">Які кліматичні елементи необхідно включати в кліматичну характеристику території? </w:t>
      </w:r>
    </w:p>
    <w:p w14:paraId="29E8B09F"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3. Яку роль відіграє сонячна радіація у формуванні клімату на різних широтах? </w:t>
      </w:r>
    </w:p>
    <w:p w14:paraId="5ECC84F3"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4. Яка роль атмосферної циркуляції у формуванні клімату? </w:t>
      </w:r>
    </w:p>
    <w:p w14:paraId="6715392A"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5. Які закономірності розподілу температури повітря й опадів на земній кулі? </w:t>
      </w:r>
    </w:p>
    <w:p w14:paraId="343EE6C3"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6. Як впливає на клімат рельєф, розподіл суші </w:t>
      </w:r>
      <w:r w:rsidR="00D87986" w:rsidRPr="00685523">
        <w:rPr>
          <w:rFonts w:ascii="Times New Roman" w:hAnsi="Times New Roman"/>
          <w:sz w:val="28"/>
          <w:szCs w:val="28"/>
        </w:rPr>
        <w:t>та</w:t>
      </w:r>
      <w:r w:rsidRPr="00685523">
        <w:rPr>
          <w:rFonts w:ascii="Times New Roman" w:hAnsi="Times New Roman"/>
          <w:sz w:val="28"/>
          <w:szCs w:val="28"/>
        </w:rPr>
        <w:t xml:space="preserve"> моря, сніговий і рослинний покрив</w:t>
      </w:r>
      <w:r w:rsidR="00D87986" w:rsidRPr="00685523">
        <w:rPr>
          <w:rFonts w:ascii="Times New Roman" w:hAnsi="Times New Roman"/>
          <w:sz w:val="28"/>
          <w:szCs w:val="28"/>
        </w:rPr>
        <w:t>и</w:t>
      </w:r>
      <w:r w:rsidRPr="00685523">
        <w:rPr>
          <w:rFonts w:ascii="Times New Roman" w:hAnsi="Times New Roman"/>
          <w:sz w:val="28"/>
          <w:szCs w:val="28"/>
        </w:rPr>
        <w:t>?</w:t>
      </w:r>
    </w:p>
    <w:p w14:paraId="6C278CE5"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lastRenderedPageBreak/>
        <w:t xml:space="preserve"> 7. Що таке макро</w:t>
      </w:r>
      <w:r w:rsidR="00503E19">
        <w:rPr>
          <w:rFonts w:ascii="Times New Roman" w:hAnsi="Times New Roman"/>
          <w:sz w:val="28"/>
          <w:szCs w:val="28"/>
        </w:rPr>
        <w:t>-</w:t>
      </w:r>
      <w:r w:rsidRPr="00685523">
        <w:rPr>
          <w:rFonts w:ascii="Times New Roman" w:hAnsi="Times New Roman"/>
          <w:sz w:val="28"/>
          <w:szCs w:val="28"/>
        </w:rPr>
        <w:t>, мезо</w:t>
      </w:r>
      <w:r w:rsidR="00503E19">
        <w:rPr>
          <w:rFonts w:ascii="Times New Roman" w:hAnsi="Times New Roman"/>
          <w:sz w:val="28"/>
          <w:szCs w:val="28"/>
        </w:rPr>
        <w:t>-</w:t>
      </w:r>
      <w:r w:rsidRPr="00685523">
        <w:rPr>
          <w:rFonts w:ascii="Times New Roman" w:hAnsi="Times New Roman"/>
          <w:sz w:val="28"/>
          <w:szCs w:val="28"/>
        </w:rPr>
        <w:t xml:space="preserve"> і мікроклімат? </w:t>
      </w:r>
    </w:p>
    <w:p w14:paraId="44552706"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8. У чому полягають відмінності в класифікації клімату Б. П. Алісова, </w:t>
      </w:r>
      <w:r w:rsidR="00D87986" w:rsidRPr="00685523">
        <w:rPr>
          <w:rFonts w:ascii="Times New Roman" w:hAnsi="Times New Roman"/>
          <w:sz w:val="28"/>
          <w:szCs w:val="28"/>
        </w:rPr>
        <w:t xml:space="preserve">     </w:t>
      </w:r>
      <w:r w:rsidRPr="00685523">
        <w:rPr>
          <w:rFonts w:ascii="Times New Roman" w:hAnsi="Times New Roman"/>
          <w:sz w:val="28"/>
          <w:szCs w:val="28"/>
        </w:rPr>
        <w:t xml:space="preserve">Л. С. Берга, В. П. Кеппена? </w:t>
      </w:r>
    </w:p>
    <w:p w14:paraId="11C6F882"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9. Охарактеризуйте класифікацію Б. П. Алісова. </w:t>
      </w:r>
    </w:p>
    <w:p w14:paraId="19385936" w14:textId="77777777" w:rsidR="006925FC" w:rsidRPr="00685523" w:rsidRDefault="006925FC" w:rsidP="006925FC">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10. Охарактеризуйте класифікацію Л. С. Берга. </w:t>
      </w:r>
    </w:p>
    <w:p w14:paraId="21C3391F" w14:textId="77777777" w:rsidR="006925FC" w:rsidRPr="00685523" w:rsidRDefault="006925FC" w:rsidP="006925FC">
      <w:pPr>
        <w:spacing w:after="0" w:line="240" w:lineRule="auto"/>
        <w:ind w:firstLine="720"/>
        <w:jc w:val="both"/>
      </w:pPr>
      <w:r w:rsidRPr="00685523">
        <w:rPr>
          <w:rFonts w:ascii="Times New Roman" w:hAnsi="Times New Roman"/>
          <w:sz w:val="28"/>
          <w:szCs w:val="28"/>
        </w:rPr>
        <w:t>11. Охарактеризуйте класифікацію В. П. Кеппена.</w:t>
      </w:r>
      <w:r w:rsidRPr="00685523">
        <w:t xml:space="preserve"> </w:t>
      </w:r>
    </w:p>
    <w:p w14:paraId="59731F32" w14:textId="77777777" w:rsidR="006925FC" w:rsidRPr="00685523" w:rsidRDefault="006925FC" w:rsidP="006925FC">
      <w:pPr>
        <w:spacing w:after="0" w:line="288" w:lineRule="auto"/>
        <w:rPr>
          <w:rFonts w:ascii="Times New Roman" w:hAnsi="Times New Roman"/>
          <w:b/>
          <w:sz w:val="28"/>
          <w:szCs w:val="28"/>
        </w:rPr>
      </w:pPr>
    </w:p>
    <w:p w14:paraId="30809F33" w14:textId="77777777" w:rsidR="00D87986" w:rsidRPr="00685523" w:rsidRDefault="00D87986" w:rsidP="00630916">
      <w:pPr>
        <w:widowControl w:val="0"/>
        <w:shd w:val="clear" w:color="auto" w:fill="FFFFFF"/>
        <w:spacing w:after="0" w:line="240" w:lineRule="auto"/>
        <w:jc w:val="center"/>
        <w:rPr>
          <w:rFonts w:ascii="Times New Roman" w:hAnsi="Times New Roman"/>
          <w:b/>
          <w:sz w:val="28"/>
          <w:szCs w:val="28"/>
        </w:rPr>
      </w:pPr>
    </w:p>
    <w:p w14:paraId="51683FCB" w14:textId="77777777" w:rsidR="00630916" w:rsidRPr="00685523" w:rsidRDefault="00A167C9" w:rsidP="00630916">
      <w:pPr>
        <w:widowControl w:val="0"/>
        <w:shd w:val="clear" w:color="auto" w:fill="FFFFFF"/>
        <w:spacing w:after="0" w:line="240" w:lineRule="auto"/>
        <w:jc w:val="center"/>
        <w:rPr>
          <w:rFonts w:ascii="Times New Roman" w:hAnsi="Times New Roman"/>
          <w:b/>
          <w:sz w:val="28"/>
          <w:szCs w:val="28"/>
        </w:rPr>
      </w:pPr>
      <w:r w:rsidRPr="00685523">
        <w:rPr>
          <w:rFonts w:ascii="Times New Roman" w:hAnsi="Times New Roman"/>
          <w:b/>
          <w:sz w:val="28"/>
          <w:szCs w:val="28"/>
        </w:rPr>
        <w:t>ТЕМА № 13</w:t>
      </w:r>
      <w:r w:rsidR="006F7C45" w:rsidRPr="00685523">
        <w:rPr>
          <w:rFonts w:ascii="Times New Roman" w:hAnsi="Times New Roman"/>
          <w:b/>
          <w:sz w:val="28"/>
          <w:szCs w:val="28"/>
        </w:rPr>
        <w:t xml:space="preserve">. </w:t>
      </w:r>
      <w:r w:rsidR="00630916" w:rsidRPr="00685523">
        <w:rPr>
          <w:rFonts w:ascii="Times New Roman" w:hAnsi="Times New Roman"/>
          <w:b/>
          <w:sz w:val="28"/>
          <w:szCs w:val="28"/>
        </w:rPr>
        <w:t>ТИПИ КЛІМАТУ В МЕЖАХ КЛІМАТИЧНОГО ПОЯСУ</w:t>
      </w:r>
    </w:p>
    <w:p w14:paraId="2764278A" w14:textId="77777777" w:rsidR="00B85328" w:rsidRPr="00685523" w:rsidRDefault="00B85328" w:rsidP="00746A7A">
      <w:pPr>
        <w:widowControl w:val="0"/>
        <w:shd w:val="clear" w:color="auto" w:fill="FFFFFF"/>
        <w:spacing w:after="0" w:line="240" w:lineRule="auto"/>
        <w:ind w:firstLine="709"/>
        <w:rPr>
          <w:rFonts w:ascii="Times New Roman" w:eastAsia="Times New Roman" w:hAnsi="Times New Roman"/>
          <w:b/>
          <w:color w:val="000000"/>
          <w:sz w:val="28"/>
          <w:szCs w:val="28"/>
          <w:lang w:eastAsia="ru-RU"/>
        </w:rPr>
      </w:pPr>
    </w:p>
    <w:p w14:paraId="484D95F9" w14:textId="77777777" w:rsidR="006F7C45" w:rsidRPr="00685523" w:rsidRDefault="006F7C45" w:rsidP="006F7C45">
      <w:pPr>
        <w:widowControl w:val="0"/>
        <w:shd w:val="clear" w:color="auto" w:fill="FFFFFF"/>
        <w:spacing w:after="0" w:line="240" w:lineRule="auto"/>
        <w:ind w:firstLine="708"/>
        <w:jc w:val="both"/>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Мета:</w:t>
      </w:r>
      <w:r w:rsidRPr="00685523">
        <w:rPr>
          <w:rFonts w:ascii="Times New Roman" w:eastAsia="Times New Roman" w:hAnsi="Times New Roman"/>
          <w:sz w:val="28"/>
          <w:szCs w:val="28"/>
          <w:lang w:eastAsia="ru-RU"/>
        </w:rPr>
        <w:t xml:space="preserve"> </w:t>
      </w:r>
      <w:r w:rsidR="00630916" w:rsidRPr="00685523">
        <w:rPr>
          <w:rFonts w:ascii="Times New Roman" w:eastAsia="Times New Roman" w:hAnsi="Times New Roman"/>
          <w:color w:val="000000"/>
          <w:sz w:val="28"/>
          <w:szCs w:val="28"/>
          <w:lang w:eastAsia="ru-RU"/>
        </w:rPr>
        <w:t xml:space="preserve">дати характеристику різних типів кліматів в межах кліматичного поясу. </w:t>
      </w:r>
    </w:p>
    <w:p w14:paraId="637F5E2D" w14:textId="77777777" w:rsidR="00630916" w:rsidRPr="00685523" w:rsidRDefault="006F7C45" w:rsidP="005A1139">
      <w:pPr>
        <w:widowControl w:val="0"/>
        <w:shd w:val="clear" w:color="auto" w:fill="FFFFFF"/>
        <w:spacing w:after="0" w:line="240" w:lineRule="auto"/>
        <w:ind w:firstLine="708"/>
        <w:jc w:val="both"/>
        <w:rPr>
          <w:rFonts w:ascii="Times New Roman" w:eastAsia="Times New Roman" w:hAnsi="Times New Roman"/>
          <w:sz w:val="28"/>
          <w:szCs w:val="28"/>
          <w:lang w:eastAsia="ru-RU"/>
        </w:rPr>
      </w:pPr>
      <w:r w:rsidRPr="00685523">
        <w:rPr>
          <w:rFonts w:ascii="Times New Roman" w:hAnsi="Times New Roman"/>
          <w:b/>
          <w:sz w:val="28"/>
          <w:szCs w:val="28"/>
        </w:rPr>
        <w:t xml:space="preserve"> </w:t>
      </w:r>
      <w:r w:rsidR="00D87986" w:rsidRPr="00685523">
        <w:rPr>
          <w:rFonts w:ascii="Times New Roman" w:hAnsi="Times New Roman"/>
          <w:i/>
          <w:sz w:val="28"/>
          <w:szCs w:val="28"/>
        </w:rPr>
        <w:t>Прилади, обладнання, матеріали:</w:t>
      </w:r>
      <w:r w:rsidRPr="00685523">
        <w:rPr>
          <w:rFonts w:ascii="Times New Roman" w:hAnsi="Times New Roman"/>
          <w:b/>
          <w:sz w:val="28"/>
          <w:szCs w:val="28"/>
          <w:lang w:eastAsia="ru-RU"/>
        </w:rPr>
        <w:t xml:space="preserve"> </w:t>
      </w:r>
      <w:r w:rsidR="00D87986" w:rsidRPr="00685523">
        <w:rPr>
          <w:rFonts w:ascii="Times New Roman" w:hAnsi="Times New Roman"/>
          <w:sz w:val="28"/>
          <w:szCs w:val="28"/>
          <w:lang w:eastAsia="ru-RU"/>
        </w:rPr>
        <w:t>к</w:t>
      </w:r>
      <w:r w:rsidR="00630916" w:rsidRPr="00685523">
        <w:rPr>
          <w:rFonts w:ascii="Times New Roman" w:eastAsia="Times New Roman" w:hAnsi="Times New Roman"/>
          <w:color w:val="000000"/>
          <w:sz w:val="28"/>
          <w:szCs w:val="28"/>
          <w:lang w:eastAsia="ru-RU"/>
        </w:rPr>
        <w:t>арти кліматичного районування світу.</w:t>
      </w:r>
      <w:r w:rsidR="00630916" w:rsidRPr="00685523">
        <w:rPr>
          <w:rFonts w:ascii="Times New Roman" w:eastAsia="Times New Roman" w:hAnsi="Times New Roman"/>
          <w:b/>
          <w:i/>
          <w:color w:val="000000"/>
          <w:sz w:val="28"/>
          <w:szCs w:val="28"/>
          <w:lang w:eastAsia="ru-RU"/>
        </w:rPr>
        <w:t xml:space="preserve">       </w:t>
      </w:r>
    </w:p>
    <w:p w14:paraId="284CD3B1" w14:textId="77777777" w:rsidR="00630916" w:rsidRPr="00685523" w:rsidRDefault="00630916" w:rsidP="00630916">
      <w:pPr>
        <w:spacing w:after="0" w:line="240" w:lineRule="auto"/>
        <w:jc w:val="both"/>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w:t>
      </w:r>
    </w:p>
    <w:p w14:paraId="266203FF" w14:textId="77777777" w:rsidR="00D87986" w:rsidRPr="00685523" w:rsidRDefault="00D87986" w:rsidP="00D87986">
      <w:pPr>
        <w:spacing w:after="120" w:line="240" w:lineRule="auto"/>
        <w:jc w:val="center"/>
        <w:rPr>
          <w:rFonts w:ascii="Times New Roman" w:eastAsia="Times New Roman" w:hAnsi="Times New Roman"/>
          <w:i/>
          <w:color w:val="000000"/>
          <w:sz w:val="28"/>
          <w:szCs w:val="28"/>
          <w:lang w:eastAsia="ru-RU"/>
        </w:rPr>
      </w:pPr>
      <w:r w:rsidRPr="00685523">
        <w:rPr>
          <w:rFonts w:ascii="Times New Roman" w:eastAsia="Times New Roman" w:hAnsi="Times New Roman"/>
          <w:i/>
          <w:color w:val="000000"/>
          <w:sz w:val="28"/>
          <w:szCs w:val="28"/>
          <w:lang w:eastAsia="ru-RU"/>
        </w:rPr>
        <w:t>Хід виконання роботи</w:t>
      </w:r>
    </w:p>
    <w:p w14:paraId="1940072F" w14:textId="77777777" w:rsidR="00630916" w:rsidRPr="00685523" w:rsidRDefault="00630916" w:rsidP="00630916">
      <w:pPr>
        <w:spacing w:after="0" w:line="240" w:lineRule="auto"/>
        <w:jc w:val="both"/>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Робота </w:t>
      </w:r>
      <w:r w:rsidR="00D87986" w:rsidRPr="00685523">
        <w:rPr>
          <w:rFonts w:ascii="Times New Roman" w:eastAsia="Times New Roman" w:hAnsi="Times New Roman"/>
          <w:color w:val="000000"/>
          <w:sz w:val="28"/>
          <w:szCs w:val="28"/>
          <w:lang w:eastAsia="ru-RU"/>
        </w:rPr>
        <w:t>передбачає</w:t>
      </w:r>
      <w:r w:rsidRPr="00685523">
        <w:rPr>
          <w:rFonts w:ascii="Times New Roman" w:eastAsia="Times New Roman" w:hAnsi="Times New Roman"/>
          <w:color w:val="000000"/>
          <w:sz w:val="28"/>
          <w:szCs w:val="28"/>
          <w:lang w:eastAsia="ru-RU"/>
        </w:rPr>
        <w:t xml:space="preserve"> графічну частину </w:t>
      </w:r>
      <w:r w:rsidR="00D87986" w:rsidRPr="00685523">
        <w:rPr>
          <w:rFonts w:ascii="Times New Roman" w:eastAsia="Times New Roman" w:hAnsi="Times New Roman"/>
          <w:color w:val="000000"/>
          <w:sz w:val="28"/>
          <w:szCs w:val="28"/>
          <w:lang w:eastAsia="ru-RU"/>
        </w:rPr>
        <w:t>та</w:t>
      </w:r>
      <w:r w:rsidRPr="00685523">
        <w:rPr>
          <w:rFonts w:ascii="Times New Roman" w:eastAsia="Times New Roman" w:hAnsi="Times New Roman"/>
          <w:color w:val="000000"/>
          <w:sz w:val="28"/>
          <w:szCs w:val="28"/>
          <w:lang w:eastAsia="ru-RU"/>
        </w:rPr>
        <w:t xml:space="preserve"> текстовий аналіз. Графічна  частина </w:t>
      </w:r>
      <w:r w:rsidR="00D87986" w:rsidRPr="00685523">
        <w:rPr>
          <w:rFonts w:ascii="Times New Roman" w:eastAsia="Times New Roman" w:hAnsi="Times New Roman"/>
          <w:color w:val="000000"/>
          <w:sz w:val="28"/>
          <w:szCs w:val="28"/>
          <w:lang w:eastAsia="ru-RU"/>
        </w:rPr>
        <w:t>полягає</w:t>
      </w:r>
      <w:r w:rsidRPr="00685523">
        <w:rPr>
          <w:rFonts w:ascii="Times New Roman" w:eastAsia="Times New Roman" w:hAnsi="Times New Roman"/>
          <w:color w:val="000000"/>
          <w:sz w:val="28"/>
          <w:szCs w:val="28"/>
          <w:lang w:eastAsia="ru-RU"/>
        </w:rPr>
        <w:t xml:space="preserve">  в н</w:t>
      </w:r>
      <w:r w:rsidR="005A1139" w:rsidRPr="00685523">
        <w:rPr>
          <w:rFonts w:ascii="Times New Roman" w:eastAsia="Times New Roman" w:hAnsi="Times New Roman"/>
          <w:color w:val="000000"/>
          <w:sz w:val="28"/>
          <w:szCs w:val="28"/>
          <w:lang w:eastAsia="ru-RU"/>
        </w:rPr>
        <w:t>анесенні на контурну карту  світу</w:t>
      </w:r>
      <w:r w:rsidRPr="00685523">
        <w:rPr>
          <w:rFonts w:ascii="Times New Roman" w:eastAsia="Times New Roman" w:hAnsi="Times New Roman"/>
          <w:color w:val="000000"/>
          <w:sz w:val="28"/>
          <w:szCs w:val="28"/>
          <w:lang w:eastAsia="ru-RU"/>
        </w:rPr>
        <w:t xml:space="preserve"> кліматичних поясів засобом якісного фону. Спочатку слід провести </w:t>
      </w:r>
      <w:r w:rsidR="00D87986" w:rsidRPr="00685523">
        <w:rPr>
          <w:rFonts w:ascii="Times New Roman" w:eastAsia="Times New Roman" w:hAnsi="Times New Roman"/>
          <w:color w:val="000000"/>
          <w:sz w:val="28"/>
          <w:szCs w:val="28"/>
          <w:lang w:eastAsia="ru-RU"/>
        </w:rPr>
        <w:t>межі</w:t>
      </w:r>
      <w:r w:rsidRPr="00685523">
        <w:rPr>
          <w:rFonts w:ascii="Times New Roman" w:eastAsia="Times New Roman" w:hAnsi="Times New Roman"/>
          <w:color w:val="000000"/>
          <w:sz w:val="28"/>
          <w:szCs w:val="28"/>
          <w:lang w:eastAsia="ru-RU"/>
        </w:rPr>
        <w:t xml:space="preserve"> між поясами, потім </w:t>
      </w:r>
      <w:r w:rsidR="00D87986" w:rsidRPr="00685523">
        <w:rPr>
          <w:rFonts w:ascii="Times New Roman" w:eastAsia="Times New Roman" w:hAnsi="Times New Roman"/>
          <w:color w:val="000000"/>
          <w:sz w:val="28"/>
          <w:szCs w:val="28"/>
          <w:lang w:eastAsia="ru-RU"/>
        </w:rPr>
        <w:t>позначити</w:t>
      </w:r>
      <w:r w:rsidRPr="00685523">
        <w:rPr>
          <w:rFonts w:ascii="Times New Roman" w:eastAsia="Times New Roman" w:hAnsi="Times New Roman"/>
          <w:color w:val="000000"/>
          <w:sz w:val="28"/>
          <w:szCs w:val="28"/>
          <w:lang w:eastAsia="ru-RU"/>
        </w:rPr>
        <w:t xml:space="preserve"> їх </w:t>
      </w:r>
      <w:r w:rsidR="00D87986" w:rsidRPr="00685523">
        <w:rPr>
          <w:rFonts w:ascii="Times New Roman" w:eastAsia="Times New Roman" w:hAnsi="Times New Roman"/>
          <w:color w:val="000000"/>
          <w:sz w:val="28"/>
          <w:szCs w:val="28"/>
          <w:lang w:eastAsia="ru-RU"/>
        </w:rPr>
        <w:t>відповідними кольорами</w:t>
      </w:r>
      <w:r w:rsidRPr="00685523">
        <w:rPr>
          <w:rFonts w:ascii="Times New Roman" w:eastAsia="Times New Roman" w:hAnsi="Times New Roman"/>
          <w:color w:val="000000"/>
          <w:sz w:val="28"/>
          <w:szCs w:val="28"/>
          <w:lang w:eastAsia="ru-RU"/>
        </w:rPr>
        <w:t xml:space="preserve">: екваторіальний </w:t>
      </w:r>
      <w:r w:rsidR="00D87986" w:rsidRPr="00685523">
        <w:rPr>
          <w:rFonts w:ascii="Times New Roman" w:eastAsia="Times New Roman" w:hAnsi="Times New Roman"/>
          <w:color w:val="000000"/>
          <w:sz w:val="28"/>
          <w:szCs w:val="28"/>
          <w:lang w:eastAsia="ru-RU"/>
        </w:rPr>
        <w:t xml:space="preserve">– </w:t>
      </w:r>
      <w:r w:rsidRPr="00685523">
        <w:rPr>
          <w:rFonts w:ascii="Times New Roman" w:eastAsia="Times New Roman" w:hAnsi="Times New Roman"/>
          <w:color w:val="000000"/>
          <w:sz w:val="28"/>
          <w:szCs w:val="28"/>
          <w:lang w:eastAsia="ru-RU"/>
        </w:rPr>
        <w:t>темно</w:t>
      </w:r>
      <w:r w:rsidR="00D87986" w:rsidRPr="00685523">
        <w:rPr>
          <w:rFonts w:ascii="Times New Roman" w:eastAsia="Times New Roman" w:hAnsi="Times New Roman"/>
          <w:color w:val="000000"/>
          <w:sz w:val="28"/>
          <w:szCs w:val="28"/>
          <w:lang w:eastAsia="ru-RU"/>
        </w:rPr>
        <w:t>-</w:t>
      </w:r>
      <w:r w:rsidRPr="00685523">
        <w:rPr>
          <w:rFonts w:ascii="Times New Roman" w:eastAsia="Times New Roman" w:hAnsi="Times New Roman"/>
          <w:color w:val="000000"/>
          <w:sz w:val="28"/>
          <w:szCs w:val="28"/>
          <w:lang w:eastAsia="ru-RU"/>
        </w:rPr>
        <w:t xml:space="preserve">червоним; субекваторіальний </w:t>
      </w:r>
      <w:r w:rsidR="00D87986" w:rsidRPr="00685523">
        <w:rPr>
          <w:rFonts w:ascii="Times New Roman" w:eastAsia="Times New Roman" w:hAnsi="Times New Roman"/>
          <w:color w:val="000000"/>
          <w:sz w:val="28"/>
          <w:szCs w:val="28"/>
          <w:lang w:eastAsia="ru-RU"/>
        </w:rPr>
        <w:t>–</w:t>
      </w:r>
      <w:r w:rsidRPr="00685523">
        <w:t xml:space="preserve"> </w:t>
      </w:r>
      <w:r w:rsidRPr="00685523">
        <w:rPr>
          <w:rFonts w:ascii="Times New Roman" w:eastAsia="Times New Roman" w:hAnsi="Times New Roman"/>
          <w:color w:val="000000"/>
          <w:sz w:val="28"/>
          <w:szCs w:val="28"/>
          <w:lang w:eastAsia="ru-RU"/>
        </w:rPr>
        <w:t>червоним;  тропічний –</w:t>
      </w:r>
      <w:r w:rsidR="005A1139" w:rsidRPr="00685523">
        <w:rPr>
          <w:rFonts w:ascii="Times New Roman" w:eastAsia="Times New Roman" w:hAnsi="Times New Roman"/>
          <w:color w:val="000000"/>
          <w:sz w:val="28"/>
          <w:szCs w:val="28"/>
          <w:lang w:eastAsia="ru-RU"/>
        </w:rPr>
        <w:t xml:space="preserve"> </w:t>
      </w:r>
      <w:r w:rsidRPr="00685523">
        <w:rPr>
          <w:rFonts w:ascii="Times New Roman" w:eastAsia="Times New Roman" w:hAnsi="Times New Roman"/>
          <w:color w:val="000000"/>
          <w:sz w:val="28"/>
          <w:szCs w:val="28"/>
          <w:lang w:eastAsia="ru-RU"/>
        </w:rPr>
        <w:t>помаранчеви</w:t>
      </w:r>
      <w:r w:rsidR="00D87986" w:rsidRPr="00685523">
        <w:rPr>
          <w:rFonts w:ascii="Times New Roman" w:eastAsia="Times New Roman" w:hAnsi="Times New Roman"/>
          <w:color w:val="000000"/>
          <w:sz w:val="28"/>
          <w:szCs w:val="28"/>
          <w:lang w:eastAsia="ru-RU"/>
        </w:rPr>
        <w:t>м</w:t>
      </w:r>
      <w:r w:rsidRPr="00685523">
        <w:rPr>
          <w:rFonts w:ascii="Times New Roman" w:eastAsia="Times New Roman" w:hAnsi="Times New Roman"/>
          <w:color w:val="000000"/>
          <w:sz w:val="28"/>
          <w:szCs w:val="28"/>
          <w:lang w:eastAsia="ru-RU"/>
        </w:rPr>
        <w:t>; субтропічний –</w:t>
      </w:r>
      <w:r w:rsidR="005A1139" w:rsidRPr="00685523">
        <w:rPr>
          <w:rFonts w:ascii="Times New Roman" w:eastAsia="Times New Roman" w:hAnsi="Times New Roman"/>
          <w:color w:val="000000"/>
          <w:sz w:val="28"/>
          <w:szCs w:val="28"/>
          <w:lang w:eastAsia="ru-RU"/>
        </w:rPr>
        <w:t xml:space="preserve"> </w:t>
      </w:r>
      <w:r w:rsidRPr="00685523">
        <w:rPr>
          <w:rFonts w:ascii="Times New Roman" w:eastAsia="Times New Roman" w:hAnsi="Times New Roman"/>
          <w:color w:val="000000"/>
          <w:sz w:val="28"/>
          <w:szCs w:val="28"/>
          <w:lang w:eastAsia="ru-RU"/>
        </w:rPr>
        <w:t>жовтим; помірний – зеленим; субарктичний та субантарктичний – блакитним; арктичний та антарктичний – фіолетовим.</w:t>
      </w:r>
    </w:p>
    <w:p w14:paraId="48605CBB" w14:textId="77777777" w:rsidR="00630916" w:rsidRPr="00685523" w:rsidRDefault="00630916" w:rsidP="00630916">
      <w:pPr>
        <w:spacing w:after="0" w:line="240" w:lineRule="auto"/>
        <w:jc w:val="both"/>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На контурній карті слід показати області високогірного клімату (штриховкою)</w:t>
      </w:r>
      <w:r w:rsidR="008460D6" w:rsidRPr="00685523">
        <w:rPr>
          <w:rFonts w:ascii="Times New Roman" w:eastAsia="Times New Roman" w:hAnsi="Times New Roman"/>
          <w:color w:val="000000"/>
          <w:sz w:val="28"/>
          <w:szCs w:val="28"/>
          <w:lang w:eastAsia="ru-RU"/>
        </w:rPr>
        <w:t>,  н</w:t>
      </w:r>
      <w:r w:rsidRPr="00685523">
        <w:rPr>
          <w:rFonts w:ascii="Times New Roman" w:eastAsia="Times New Roman" w:hAnsi="Times New Roman"/>
          <w:color w:val="000000"/>
          <w:sz w:val="28"/>
          <w:szCs w:val="28"/>
          <w:lang w:eastAsia="ru-RU"/>
        </w:rPr>
        <w:t xml:space="preserve">азву кліматичних поясів вказати в легенді. </w:t>
      </w:r>
    </w:p>
    <w:p w14:paraId="33D256CA" w14:textId="77777777" w:rsidR="00630916" w:rsidRPr="00685523" w:rsidRDefault="00630916" w:rsidP="00630916">
      <w:pPr>
        <w:spacing w:after="0" w:line="240" w:lineRule="auto"/>
        <w:jc w:val="both"/>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w:t>
      </w:r>
      <w:r w:rsidR="008460D6" w:rsidRPr="00685523">
        <w:rPr>
          <w:rFonts w:ascii="Times New Roman" w:eastAsia="Times New Roman" w:hAnsi="Times New Roman"/>
          <w:color w:val="000000"/>
          <w:sz w:val="28"/>
          <w:szCs w:val="28"/>
          <w:lang w:eastAsia="ru-RU"/>
        </w:rPr>
        <w:t>У</w:t>
      </w:r>
      <w:r w:rsidRPr="00685523">
        <w:rPr>
          <w:rFonts w:ascii="Times New Roman" w:eastAsia="Times New Roman" w:hAnsi="Times New Roman"/>
          <w:color w:val="000000"/>
          <w:sz w:val="28"/>
          <w:szCs w:val="28"/>
          <w:lang w:eastAsia="ru-RU"/>
        </w:rPr>
        <w:t xml:space="preserve"> текстовому аналізі вказати особливості кожного кліматичного поясу </w:t>
      </w:r>
      <w:r w:rsidR="008460D6" w:rsidRPr="00685523">
        <w:rPr>
          <w:rFonts w:ascii="Times New Roman" w:eastAsia="Times New Roman" w:hAnsi="Times New Roman"/>
          <w:color w:val="000000"/>
          <w:sz w:val="28"/>
          <w:szCs w:val="28"/>
          <w:lang w:eastAsia="ru-RU"/>
        </w:rPr>
        <w:t>відповідно до</w:t>
      </w:r>
      <w:r w:rsidRPr="00685523">
        <w:rPr>
          <w:rFonts w:ascii="Times New Roman" w:eastAsia="Times New Roman" w:hAnsi="Times New Roman"/>
          <w:color w:val="000000"/>
          <w:sz w:val="28"/>
          <w:szCs w:val="28"/>
          <w:lang w:eastAsia="ru-RU"/>
        </w:rPr>
        <w:t xml:space="preserve"> плану: </w:t>
      </w:r>
      <w:r w:rsidR="008460D6" w:rsidRPr="00685523">
        <w:rPr>
          <w:rFonts w:ascii="Times New Roman" w:eastAsia="Times New Roman" w:hAnsi="Times New Roman"/>
          <w:color w:val="000000"/>
          <w:sz w:val="28"/>
          <w:szCs w:val="28"/>
          <w:lang w:eastAsia="ru-RU"/>
        </w:rPr>
        <w:t xml:space="preserve">пануючі </w:t>
      </w:r>
      <w:r w:rsidRPr="00685523">
        <w:rPr>
          <w:rFonts w:ascii="Times New Roman" w:eastAsia="Times New Roman" w:hAnsi="Times New Roman"/>
          <w:color w:val="000000"/>
          <w:sz w:val="28"/>
          <w:szCs w:val="28"/>
          <w:lang w:eastAsia="ru-RU"/>
        </w:rPr>
        <w:t>повітряні маси, переважаюч</w:t>
      </w:r>
      <w:r w:rsidR="008460D6" w:rsidRPr="00685523">
        <w:rPr>
          <w:rFonts w:ascii="Times New Roman" w:eastAsia="Times New Roman" w:hAnsi="Times New Roman"/>
          <w:color w:val="000000"/>
          <w:sz w:val="28"/>
          <w:szCs w:val="28"/>
          <w:lang w:eastAsia="ru-RU"/>
        </w:rPr>
        <w:t>і</w:t>
      </w:r>
      <w:r w:rsidRPr="00685523">
        <w:rPr>
          <w:rFonts w:ascii="Times New Roman" w:eastAsia="Times New Roman" w:hAnsi="Times New Roman"/>
          <w:color w:val="000000"/>
          <w:sz w:val="28"/>
          <w:szCs w:val="28"/>
          <w:lang w:eastAsia="ru-RU"/>
        </w:rPr>
        <w:t xml:space="preserve"> температури повітря, характер зволоження,</w:t>
      </w:r>
      <w:r w:rsidR="00C4646D" w:rsidRPr="00685523">
        <w:rPr>
          <w:rFonts w:ascii="Times New Roman" w:eastAsia="Times New Roman" w:hAnsi="Times New Roman"/>
          <w:color w:val="000000"/>
          <w:sz w:val="28"/>
          <w:szCs w:val="28"/>
          <w:lang w:eastAsia="ru-RU"/>
        </w:rPr>
        <w:t xml:space="preserve"> </w:t>
      </w:r>
      <w:r w:rsidRPr="00685523">
        <w:rPr>
          <w:rFonts w:ascii="Times New Roman" w:eastAsia="Times New Roman" w:hAnsi="Times New Roman"/>
          <w:color w:val="000000"/>
          <w:sz w:val="28"/>
          <w:szCs w:val="28"/>
          <w:lang w:eastAsia="ru-RU"/>
        </w:rPr>
        <w:t>сезони року і т.д.</w:t>
      </w:r>
    </w:p>
    <w:p w14:paraId="27584998" w14:textId="77777777" w:rsidR="00630916" w:rsidRPr="00685523" w:rsidRDefault="008460D6" w:rsidP="005A1139">
      <w:pPr>
        <w:spacing w:after="0" w:line="240" w:lineRule="auto"/>
        <w:ind w:firstLine="708"/>
        <w:jc w:val="both"/>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Завершальний</w:t>
      </w:r>
      <w:r w:rsidR="00630916" w:rsidRPr="00685523">
        <w:rPr>
          <w:rFonts w:ascii="Times New Roman" w:eastAsia="Times New Roman" w:hAnsi="Times New Roman"/>
          <w:color w:val="000000"/>
          <w:sz w:val="28"/>
          <w:szCs w:val="28"/>
          <w:lang w:eastAsia="ru-RU"/>
        </w:rPr>
        <w:t xml:space="preserve"> етап роботи </w:t>
      </w:r>
      <w:r w:rsidRPr="00685523">
        <w:rPr>
          <w:rFonts w:ascii="Times New Roman" w:eastAsia="Times New Roman" w:hAnsi="Times New Roman"/>
          <w:color w:val="000000"/>
          <w:sz w:val="28"/>
          <w:szCs w:val="28"/>
          <w:lang w:eastAsia="ru-RU"/>
        </w:rPr>
        <w:t>передбачає</w:t>
      </w:r>
      <w:r w:rsidR="00630916" w:rsidRPr="00685523">
        <w:rPr>
          <w:rFonts w:ascii="Times New Roman" w:eastAsia="Times New Roman" w:hAnsi="Times New Roman"/>
          <w:color w:val="000000"/>
          <w:sz w:val="28"/>
          <w:szCs w:val="28"/>
          <w:lang w:eastAsia="ru-RU"/>
        </w:rPr>
        <w:t xml:space="preserve"> характеристики різних типів </w:t>
      </w:r>
      <w:r w:rsidRPr="00685523">
        <w:rPr>
          <w:rFonts w:ascii="Times New Roman" w:eastAsia="Times New Roman" w:hAnsi="Times New Roman"/>
          <w:color w:val="000000"/>
          <w:sz w:val="28"/>
          <w:szCs w:val="28"/>
          <w:lang w:eastAsia="ru-RU"/>
        </w:rPr>
        <w:t>у</w:t>
      </w:r>
      <w:r w:rsidR="00630916" w:rsidRPr="00685523">
        <w:rPr>
          <w:rFonts w:ascii="Times New Roman" w:eastAsia="Times New Roman" w:hAnsi="Times New Roman"/>
          <w:color w:val="000000"/>
          <w:sz w:val="28"/>
          <w:szCs w:val="28"/>
          <w:lang w:eastAsia="ru-RU"/>
        </w:rPr>
        <w:t xml:space="preserve"> межах кліматичних поясів (по вертикалі). </w:t>
      </w:r>
    </w:p>
    <w:p w14:paraId="010C0744" w14:textId="77777777" w:rsidR="008460D6" w:rsidRPr="00685523" w:rsidRDefault="00630916" w:rsidP="008460D6">
      <w:pPr>
        <w:spacing w:after="0" w:line="240" w:lineRule="auto"/>
        <w:ind w:firstLine="708"/>
        <w:jc w:val="both"/>
        <w:rPr>
          <w:rFonts w:ascii="Times New Roman" w:eastAsia="Times New Roman" w:hAnsi="Times New Roman"/>
          <w:color w:val="000000"/>
          <w:sz w:val="28"/>
          <w:szCs w:val="28"/>
          <w:lang w:eastAsia="ru-RU"/>
        </w:rPr>
      </w:pPr>
      <w:r w:rsidRPr="00685523">
        <w:rPr>
          <w:rFonts w:ascii="Times New Roman" w:eastAsia="Times New Roman" w:hAnsi="Times New Roman"/>
          <w:i/>
          <w:color w:val="000000"/>
          <w:sz w:val="28"/>
          <w:szCs w:val="28"/>
          <w:lang w:eastAsia="ru-RU"/>
        </w:rPr>
        <w:t>Варіанти завдань</w:t>
      </w:r>
      <w:r w:rsidR="008460D6" w:rsidRPr="00685523">
        <w:rPr>
          <w:rFonts w:ascii="Times New Roman" w:eastAsia="Times New Roman" w:hAnsi="Times New Roman"/>
          <w:i/>
          <w:color w:val="000000"/>
          <w:sz w:val="28"/>
          <w:szCs w:val="28"/>
          <w:lang w:eastAsia="ru-RU"/>
        </w:rPr>
        <w:t xml:space="preserve"> </w:t>
      </w:r>
      <w:r w:rsidRPr="00685523">
        <w:rPr>
          <w:rFonts w:ascii="Times New Roman" w:eastAsia="Times New Roman" w:hAnsi="Times New Roman"/>
          <w:color w:val="000000"/>
          <w:sz w:val="28"/>
          <w:szCs w:val="28"/>
          <w:lang w:eastAsia="ru-RU"/>
        </w:rPr>
        <w:t xml:space="preserve"> (</w:t>
      </w:r>
      <w:r w:rsidR="008460D6" w:rsidRPr="00685523">
        <w:rPr>
          <w:rFonts w:ascii="Times New Roman" w:eastAsia="Times New Roman" w:hAnsi="Times New Roman"/>
          <w:color w:val="000000"/>
          <w:sz w:val="28"/>
          <w:szCs w:val="28"/>
          <w:lang w:eastAsia="ru-RU"/>
        </w:rPr>
        <w:t>див. д</w:t>
      </w:r>
      <w:r w:rsidRPr="00685523">
        <w:rPr>
          <w:rFonts w:ascii="Times New Roman" w:eastAsia="Times New Roman" w:hAnsi="Times New Roman"/>
          <w:color w:val="000000"/>
          <w:sz w:val="28"/>
          <w:szCs w:val="28"/>
          <w:lang w:eastAsia="ru-RU"/>
        </w:rPr>
        <w:t xml:space="preserve">одаток </w:t>
      </w:r>
      <w:r w:rsidR="00C63D8A" w:rsidRPr="00685523">
        <w:rPr>
          <w:rFonts w:ascii="Times New Roman" w:eastAsia="Times New Roman" w:hAnsi="Times New Roman"/>
          <w:color w:val="000000"/>
          <w:sz w:val="28"/>
          <w:szCs w:val="28"/>
          <w:lang w:eastAsia="ru-RU"/>
        </w:rPr>
        <w:t>К</w:t>
      </w:r>
      <w:r w:rsidRPr="00685523">
        <w:rPr>
          <w:rFonts w:ascii="Times New Roman" w:eastAsia="Times New Roman" w:hAnsi="Times New Roman"/>
          <w:color w:val="000000"/>
          <w:sz w:val="28"/>
          <w:szCs w:val="28"/>
          <w:lang w:eastAsia="ru-RU"/>
        </w:rPr>
        <w:t>)</w:t>
      </w:r>
      <w:r w:rsidR="008460D6" w:rsidRPr="00685523">
        <w:rPr>
          <w:rFonts w:ascii="Times New Roman" w:eastAsia="Times New Roman" w:hAnsi="Times New Roman"/>
          <w:color w:val="000000"/>
          <w:sz w:val="28"/>
          <w:szCs w:val="28"/>
          <w:lang w:eastAsia="ru-RU"/>
        </w:rPr>
        <w:t>.</w:t>
      </w:r>
    </w:p>
    <w:p w14:paraId="457F7446" w14:textId="77777777" w:rsidR="00630916" w:rsidRPr="00685523" w:rsidRDefault="008460D6" w:rsidP="008460D6">
      <w:pPr>
        <w:spacing w:after="0" w:line="240" w:lineRule="auto"/>
        <w:ind w:firstLine="708"/>
        <w:jc w:val="both"/>
        <w:rPr>
          <w:rFonts w:ascii="Times New Roman" w:hAnsi="Times New Roman"/>
          <w:bCs/>
          <w:color w:val="000000"/>
          <w:sz w:val="28"/>
          <w:szCs w:val="28"/>
        </w:rPr>
      </w:pPr>
      <w:r w:rsidRPr="00685523">
        <w:rPr>
          <w:rFonts w:ascii="Times New Roman" w:hAnsi="Times New Roman"/>
          <w:bCs/>
          <w:color w:val="000000"/>
          <w:sz w:val="28"/>
          <w:szCs w:val="28"/>
        </w:rPr>
        <w:t>Наступний</w:t>
      </w:r>
      <w:r w:rsidR="00630916" w:rsidRPr="00685523">
        <w:rPr>
          <w:rFonts w:ascii="Times New Roman" w:hAnsi="Times New Roman"/>
          <w:bCs/>
          <w:color w:val="000000"/>
          <w:sz w:val="28"/>
          <w:szCs w:val="28"/>
        </w:rPr>
        <w:t xml:space="preserve"> етап роботи </w:t>
      </w:r>
      <w:r w:rsidRPr="00685523">
        <w:rPr>
          <w:rFonts w:ascii="Times New Roman" w:hAnsi="Times New Roman"/>
          <w:bCs/>
          <w:color w:val="000000"/>
          <w:sz w:val="28"/>
          <w:szCs w:val="28"/>
        </w:rPr>
        <w:t>передбачає</w:t>
      </w:r>
      <w:r w:rsidR="00630916" w:rsidRPr="00685523">
        <w:rPr>
          <w:rFonts w:ascii="Times New Roman" w:hAnsi="Times New Roman"/>
          <w:bCs/>
          <w:color w:val="000000"/>
          <w:sz w:val="28"/>
          <w:szCs w:val="28"/>
        </w:rPr>
        <w:t xml:space="preserve"> побудов</w:t>
      </w:r>
      <w:r w:rsidRPr="00685523">
        <w:rPr>
          <w:rFonts w:ascii="Times New Roman" w:hAnsi="Times New Roman"/>
          <w:bCs/>
          <w:color w:val="000000"/>
          <w:sz w:val="28"/>
          <w:szCs w:val="28"/>
        </w:rPr>
        <w:t>у</w:t>
      </w:r>
      <w:r w:rsidR="00630916" w:rsidRPr="00685523">
        <w:rPr>
          <w:rFonts w:ascii="Times New Roman" w:hAnsi="Times New Roman"/>
          <w:bCs/>
          <w:color w:val="000000"/>
          <w:sz w:val="28"/>
          <w:szCs w:val="28"/>
        </w:rPr>
        <w:t xml:space="preserve"> графіків річного ходу температури та опадів для географічного пункту. Будується графік</w:t>
      </w:r>
      <w:r w:rsidRPr="00685523">
        <w:rPr>
          <w:rFonts w:ascii="Times New Roman" w:hAnsi="Times New Roman"/>
          <w:bCs/>
          <w:color w:val="000000"/>
          <w:sz w:val="28"/>
          <w:szCs w:val="28"/>
        </w:rPr>
        <w:t>,</w:t>
      </w:r>
      <w:r w:rsidR="00630916" w:rsidRPr="00685523">
        <w:rPr>
          <w:rFonts w:ascii="Times New Roman" w:hAnsi="Times New Roman"/>
          <w:bCs/>
          <w:color w:val="000000"/>
          <w:sz w:val="28"/>
          <w:szCs w:val="28"/>
        </w:rPr>
        <w:t xml:space="preserve"> на якому по гор</w:t>
      </w:r>
      <w:r w:rsidR="00503E19">
        <w:rPr>
          <w:rFonts w:ascii="Times New Roman" w:hAnsi="Times New Roman"/>
          <w:bCs/>
          <w:color w:val="000000"/>
          <w:sz w:val="28"/>
          <w:szCs w:val="28"/>
        </w:rPr>
        <w:t>и</w:t>
      </w:r>
      <w:r w:rsidR="00630916" w:rsidRPr="00685523">
        <w:rPr>
          <w:rFonts w:ascii="Times New Roman" w:hAnsi="Times New Roman"/>
          <w:bCs/>
          <w:color w:val="000000"/>
          <w:sz w:val="28"/>
          <w:szCs w:val="28"/>
        </w:rPr>
        <w:t>зонтальн</w:t>
      </w:r>
      <w:r w:rsidRPr="00685523">
        <w:rPr>
          <w:rFonts w:ascii="Times New Roman" w:hAnsi="Times New Roman"/>
          <w:bCs/>
          <w:color w:val="000000"/>
          <w:sz w:val="28"/>
          <w:szCs w:val="28"/>
        </w:rPr>
        <w:t>ій</w:t>
      </w:r>
      <w:r w:rsidR="00630916" w:rsidRPr="00685523">
        <w:rPr>
          <w:rFonts w:ascii="Times New Roman" w:hAnsi="Times New Roman"/>
          <w:bCs/>
          <w:color w:val="000000"/>
          <w:sz w:val="28"/>
          <w:szCs w:val="28"/>
        </w:rPr>
        <w:t xml:space="preserve"> осі відкладаються місяці, по верт</w:t>
      </w:r>
      <w:r w:rsidR="00C63D8A" w:rsidRPr="00685523">
        <w:rPr>
          <w:rFonts w:ascii="Times New Roman" w:hAnsi="Times New Roman"/>
          <w:bCs/>
          <w:color w:val="000000"/>
          <w:sz w:val="28"/>
          <w:szCs w:val="28"/>
        </w:rPr>
        <w:t>ика</w:t>
      </w:r>
      <w:r w:rsidR="00503E19">
        <w:rPr>
          <w:rFonts w:ascii="Times New Roman" w:hAnsi="Times New Roman"/>
          <w:bCs/>
          <w:color w:val="000000"/>
          <w:sz w:val="28"/>
          <w:szCs w:val="28"/>
        </w:rPr>
        <w:t>л</w:t>
      </w:r>
      <w:r w:rsidRPr="00685523">
        <w:rPr>
          <w:rFonts w:ascii="Times New Roman" w:hAnsi="Times New Roman"/>
          <w:bCs/>
          <w:color w:val="000000"/>
          <w:sz w:val="28"/>
          <w:szCs w:val="28"/>
        </w:rPr>
        <w:t xml:space="preserve">ьній </w:t>
      </w:r>
      <w:r w:rsidR="00C63D8A" w:rsidRPr="00685523">
        <w:rPr>
          <w:rFonts w:ascii="Times New Roman" w:hAnsi="Times New Roman"/>
          <w:bCs/>
          <w:color w:val="000000"/>
          <w:sz w:val="28"/>
          <w:szCs w:val="28"/>
        </w:rPr>
        <w:t>–</w:t>
      </w:r>
      <w:r w:rsidR="005A1139" w:rsidRPr="00685523">
        <w:rPr>
          <w:rFonts w:ascii="Times New Roman" w:hAnsi="Times New Roman"/>
          <w:bCs/>
          <w:color w:val="000000"/>
          <w:sz w:val="28"/>
          <w:szCs w:val="28"/>
        </w:rPr>
        <w:t xml:space="preserve"> температура (</w:t>
      </w:r>
      <w:r w:rsidRPr="00685523">
        <w:rPr>
          <w:rFonts w:ascii="Times New Roman" w:hAnsi="Times New Roman"/>
          <w:bCs/>
          <w:color w:val="000000"/>
          <w:sz w:val="28"/>
          <w:szCs w:val="28"/>
        </w:rPr>
        <w:t>додатна</w:t>
      </w:r>
      <w:r w:rsidR="005A1139" w:rsidRPr="00685523">
        <w:rPr>
          <w:rFonts w:ascii="Times New Roman" w:hAnsi="Times New Roman"/>
          <w:bCs/>
          <w:color w:val="000000"/>
          <w:sz w:val="28"/>
          <w:szCs w:val="28"/>
        </w:rPr>
        <w:t xml:space="preserve"> – </w:t>
      </w:r>
      <w:r w:rsidRPr="00685523">
        <w:rPr>
          <w:rFonts w:ascii="Times New Roman" w:hAnsi="Times New Roman"/>
          <w:bCs/>
          <w:color w:val="000000"/>
          <w:sz w:val="28"/>
          <w:szCs w:val="28"/>
        </w:rPr>
        <w:t>вгору</w:t>
      </w:r>
      <w:r w:rsidR="00630916" w:rsidRPr="00685523">
        <w:rPr>
          <w:rFonts w:ascii="Times New Roman" w:hAnsi="Times New Roman"/>
          <w:bCs/>
          <w:color w:val="000000"/>
          <w:sz w:val="28"/>
          <w:szCs w:val="28"/>
        </w:rPr>
        <w:t>, від</w:t>
      </w:r>
      <w:r w:rsidR="00630916" w:rsidRPr="00685523">
        <w:rPr>
          <w:rFonts w:ascii="Times New Roman" w:eastAsia="Times New Roman" w:hAnsi="Times New Roman"/>
          <w:sz w:val="28"/>
          <w:szCs w:val="24"/>
        </w:rPr>
        <w:t>’</w:t>
      </w:r>
      <w:r w:rsidR="00630916" w:rsidRPr="00685523">
        <w:rPr>
          <w:rFonts w:ascii="Times New Roman" w:hAnsi="Times New Roman"/>
          <w:bCs/>
          <w:color w:val="000000"/>
          <w:sz w:val="28"/>
          <w:szCs w:val="28"/>
        </w:rPr>
        <w:t>ємна – вниз від горизонтальної осі), а також середньомісячна кількість опадів (</w:t>
      </w:r>
      <w:r w:rsidRPr="00685523">
        <w:rPr>
          <w:rFonts w:ascii="Times New Roman" w:hAnsi="Times New Roman"/>
          <w:bCs/>
          <w:color w:val="000000"/>
          <w:sz w:val="28"/>
          <w:szCs w:val="28"/>
        </w:rPr>
        <w:t>у</w:t>
      </w:r>
      <w:r w:rsidR="00630916" w:rsidRPr="00685523">
        <w:rPr>
          <w:rFonts w:ascii="Times New Roman" w:hAnsi="Times New Roman"/>
          <w:bCs/>
          <w:color w:val="000000"/>
          <w:sz w:val="28"/>
          <w:szCs w:val="28"/>
        </w:rPr>
        <w:t xml:space="preserve"> </w:t>
      </w:r>
      <w:r w:rsidR="00630916" w:rsidRPr="00685523">
        <w:rPr>
          <w:rFonts w:ascii="Times New Roman" w:hAnsi="Times New Roman"/>
          <w:bCs/>
          <w:i/>
          <w:color w:val="000000"/>
          <w:sz w:val="28"/>
          <w:szCs w:val="28"/>
        </w:rPr>
        <w:t>мм</w:t>
      </w:r>
      <w:r w:rsidR="00630916" w:rsidRPr="00685523">
        <w:rPr>
          <w:rFonts w:ascii="Times New Roman" w:hAnsi="Times New Roman"/>
          <w:bCs/>
          <w:color w:val="000000"/>
          <w:sz w:val="28"/>
          <w:szCs w:val="28"/>
        </w:rPr>
        <w:t>) у вигляді стовбчастої діаграми. Необхідно визначити амплітуду температури, тип річного ходу температури повітря (екваторіальний,</w:t>
      </w:r>
      <w:r w:rsidR="00630916" w:rsidRPr="00685523">
        <w:t xml:space="preserve"> </w:t>
      </w:r>
      <w:r w:rsidR="00630916" w:rsidRPr="00685523">
        <w:rPr>
          <w:rFonts w:ascii="Times New Roman" w:hAnsi="Times New Roman"/>
          <w:bCs/>
          <w:color w:val="000000"/>
          <w:sz w:val="28"/>
          <w:szCs w:val="28"/>
        </w:rPr>
        <w:t>тропічний,</w:t>
      </w:r>
      <w:r w:rsidR="00630916" w:rsidRPr="00685523">
        <w:t xml:space="preserve"> </w:t>
      </w:r>
      <w:r w:rsidR="00630916" w:rsidRPr="00685523">
        <w:rPr>
          <w:rFonts w:ascii="Times New Roman" w:hAnsi="Times New Roman"/>
          <w:bCs/>
          <w:color w:val="000000"/>
          <w:sz w:val="28"/>
          <w:szCs w:val="28"/>
        </w:rPr>
        <w:t>помірний,</w:t>
      </w:r>
      <w:r w:rsidR="00630916" w:rsidRPr="00685523">
        <w:t xml:space="preserve"> </w:t>
      </w:r>
      <w:r w:rsidR="00630916" w:rsidRPr="00685523">
        <w:rPr>
          <w:rFonts w:ascii="Times New Roman" w:hAnsi="Times New Roman"/>
          <w:bCs/>
          <w:color w:val="000000"/>
          <w:sz w:val="28"/>
          <w:szCs w:val="28"/>
        </w:rPr>
        <w:t>полярний)</w:t>
      </w:r>
      <w:r w:rsidRPr="00685523">
        <w:rPr>
          <w:rFonts w:ascii="Times New Roman" w:hAnsi="Times New Roman"/>
          <w:bCs/>
          <w:color w:val="000000"/>
          <w:sz w:val="28"/>
          <w:szCs w:val="28"/>
        </w:rPr>
        <w:t>. Дати відповідь на пит</w:t>
      </w:r>
      <w:r w:rsidR="00630916" w:rsidRPr="00685523">
        <w:rPr>
          <w:rFonts w:ascii="Times New Roman" w:hAnsi="Times New Roman"/>
          <w:bCs/>
          <w:color w:val="000000"/>
          <w:sz w:val="28"/>
          <w:szCs w:val="28"/>
        </w:rPr>
        <w:t xml:space="preserve">ання: </w:t>
      </w:r>
      <w:r w:rsidRPr="00685523">
        <w:rPr>
          <w:rFonts w:ascii="Times New Roman" w:hAnsi="Times New Roman"/>
          <w:bCs/>
          <w:color w:val="000000"/>
          <w:sz w:val="28"/>
          <w:szCs w:val="28"/>
        </w:rPr>
        <w:t>Д</w:t>
      </w:r>
      <w:r w:rsidR="00630916" w:rsidRPr="00685523">
        <w:rPr>
          <w:rFonts w:ascii="Times New Roman" w:hAnsi="Times New Roman"/>
          <w:bCs/>
          <w:color w:val="000000"/>
          <w:sz w:val="28"/>
          <w:szCs w:val="28"/>
        </w:rPr>
        <w:t>о якого типу клімату відносяться клімати, що мають хар</w:t>
      </w:r>
      <w:r w:rsidR="00C63D8A" w:rsidRPr="00685523">
        <w:rPr>
          <w:rFonts w:ascii="Times New Roman" w:hAnsi="Times New Roman"/>
          <w:bCs/>
          <w:color w:val="000000"/>
          <w:sz w:val="28"/>
          <w:szCs w:val="28"/>
        </w:rPr>
        <w:t>актеристики</w:t>
      </w:r>
      <w:r w:rsidRPr="00685523">
        <w:rPr>
          <w:rFonts w:ascii="Times New Roman" w:hAnsi="Times New Roman"/>
          <w:bCs/>
          <w:color w:val="000000"/>
          <w:sz w:val="28"/>
          <w:szCs w:val="28"/>
        </w:rPr>
        <w:t>,</w:t>
      </w:r>
      <w:r w:rsidR="00C63D8A" w:rsidRPr="00685523">
        <w:rPr>
          <w:rFonts w:ascii="Times New Roman" w:hAnsi="Times New Roman"/>
          <w:bCs/>
          <w:color w:val="000000"/>
          <w:sz w:val="28"/>
          <w:szCs w:val="28"/>
        </w:rPr>
        <w:t xml:space="preserve"> наведені в додатку К</w:t>
      </w:r>
      <w:r w:rsidRPr="00685523">
        <w:rPr>
          <w:rFonts w:ascii="Times New Roman" w:hAnsi="Times New Roman"/>
          <w:bCs/>
          <w:color w:val="000000"/>
          <w:sz w:val="28"/>
          <w:szCs w:val="28"/>
        </w:rPr>
        <w:t>?</w:t>
      </w:r>
    </w:p>
    <w:p w14:paraId="459C8097" w14:textId="77777777" w:rsidR="00630916" w:rsidRPr="00685523" w:rsidRDefault="00630916" w:rsidP="00630916">
      <w:pPr>
        <w:spacing w:after="0" w:line="240" w:lineRule="auto"/>
        <w:jc w:val="both"/>
        <w:rPr>
          <w:rFonts w:ascii="Times New Roman" w:hAnsi="Times New Roman"/>
          <w:bCs/>
          <w:color w:val="000000"/>
          <w:sz w:val="28"/>
          <w:szCs w:val="28"/>
        </w:rPr>
      </w:pPr>
    </w:p>
    <w:p w14:paraId="1FFDFA06" w14:textId="77777777" w:rsidR="00630916" w:rsidRPr="00685523" w:rsidRDefault="00630916" w:rsidP="008460D6">
      <w:pPr>
        <w:widowControl w:val="0"/>
        <w:autoSpaceDE w:val="0"/>
        <w:autoSpaceDN w:val="0"/>
        <w:adjustRightInd w:val="0"/>
        <w:spacing w:after="120" w:line="240" w:lineRule="auto"/>
        <w:ind w:left="357" w:hanging="357"/>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Контрольні питання</w:t>
      </w:r>
    </w:p>
    <w:p w14:paraId="6D6D717F" w14:textId="77777777" w:rsidR="00630916" w:rsidRPr="00685523" w:rsidRDefault="008460D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Із</w:t>
      </w:r>
      <w:r w:rsidR="00630916" w:rsidRPr="00685523">
        <w:rPr>
          <w:rFonts w:ascii="Times New Roman" w:hAnsi="Times New Roman"/>
          <w:bCs/>
          <w:color w:val="000000"/>
          <w:sz w:val="28"/>
          <w:szCs w:val="28"/>
        </w:rPr>
        <w:t xml:space="preserve"> яких компонентів </w:t>
      </w:r>
      <w:r w:rsidRPr="00685523">
        <w:rPr>
          <w:rFonts w:ascii="Times New Roman" w:hAnsi="Times New Roman"/>
          <w:bCs/>
          <w:color w:val="000000"/>
          <w:sz w:val="28"/>
          <w:szCs w:val="28"/>
        </w:rPr>
        <w:t>складається</w:t>
      </w:r>
      <w:r w:rsidR="00630916" w:rsidRPr="00685523">
        <w:rPr>
          <w:rFonts w:ascii="Times New Roman" w:hAnsi="Times New Roman"/>
          <w:bCs/>
          <w:color w:val="000000"/>
          <w:sz w:val="28"/>
          <w:szCs w:val="28"/>
        </w:rPr>
        <w:t xml:space="preserve"> кліматична система?</w:t>
      </w:r>
      <w:r w:rsidR="00630916" w:rsidRPr="00685523">
        <w:t xml:space="preserve"> </w:t>
      </w:r>
    </w:p>
    <w:p w14:paraId="1AA8139E"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 xml:space="preserve">Які кліматичні елементи необхідно включати в кліматичну характеристику території? </w:t>
      </w:r>
    </w:p>
    <w:p w14:paraId="3D055F41"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lastRenderedPageBreak/>
        <w:t xml:space="preserve">Дайте визначення </w:t>
      </w:r>
      <w:r w:rsidR="008460D6" w:rsidRPr="00685523">
        <w:rPr>
          <w:rFonts w:ascii="Times New Roman" w:hAnsi="Times New Roman"/>
          <w:bCs/>
          <w:color w:val="000000"/>
          <w:sz w:val="28"/>
          <w:szCs w:val="28"/>
        </w:rPr>
        <w:t xml:space="preserve">таких </w:t>
      </w:r>
      <w:r w:rsidRPr="00685523">
        <w:rPr>
          <w:rFonts w:ascii="Times New Roman" w:hAnsi="Times New Roman"/>
          <w:bCs/>
          <w:color w:val="000000"/>
          <w:sz w:val="28"/>
          <w:szCs w:val="28"/>
        </w:rPr>
        <w:t>понят</w:t>
      </w:r>
      <w:r w:rsidR="008460D6" w:rsidRPr="00685523">
        <w:rPr>
          <w:rFonts w:ascii="Times New Roman" w:hAnsi="Times New Roman"/>
          <w:bCs/>
          <w:color w:val="000000"/>
          <w:sz w:val="28"/>
          <w:szCs w:val="28"/>
        </w:rPr>
        <w:t>ь, як</w:t>
      </w:r>
      <w:r w:rsidRPr="00685523">
        <w:rPr>
          <w:rFonts w:ascii="Times New Roman" w:hAnsi="Times New Roman"/>
          <w:bCs/>
          <w:color w:val="000000"/>
          <w:sz w:val="28"/>
          <w:szCs w:val="28"/>
        </w:rPr>
        <w:t xml:space="preserve"> «кліматична зона», «кліматична область», «тип клімату».</w:t>
      </w:r>
    </w:p>
    <w:p w14:paraId="122405B3" w14:textId="77777777" w:rsidR="00630916" w:rsidRPr="00685523" w:rsidRDefault="008460D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Перерахуйте</w:t>
      </w:r>
      <w:r w:rsidR="00630916" w:rsidRPr="00685523">
        <w:rPr>
          <w:rFonts w:ascii="Times New Roman" w:hAnsi="Times New Roman"/>
          <w:bCs/>
          <w:color w:val="000000"/>
          <w:sz w:val="28"/>
          <w:szCs w:val="28"/>
        </w:rPr>
        <w:t xml:space="preserve"> географічні </w:t>
      </w:r>
      <w:r w:rsidRPr="00685523">
        <w:rPr>
          <w:rFonts w:ascii="Times New Roman" w:hAnsi="Times New Roman"/>
          <w:bCs/>
          <w:color w:val="000000"/>
          <w:sz w:val="28"/>
          <w:szCs w:val="28"/>
        </w:rPr>
        <w:t xml:space="preserve">чинники </w:t>
      </w:r>
      <w:r w:rsidR="00630916" w:rsidRPr="00685523">
        <w:rPr>
          <w:rFonts w:ascii="Times New Roman" w:hAnsi="Times New Roman"/>
          <w:bCs/>
          <w:color w:val="000000"/>
          <w:sz w:val="28"/>
          <w:szCs w:val="28"/>
        </w:rPr>
        <w:t xml:space="preserve"> клімату.</w:t>
      </w:r>
    </w:p>
    <w:p w14:paraId="0AFB69A4"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Який вплив на клімат географічної широти?</w:t>
      </w:r>
    </w:p>
    <w:p w14:paraId="6A10623C"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 xml:space="preserve">Як впливає на клімат висота місця над рівнем моря? У чому </w:t>
      </w:r>
      <w:r w:rsidR="008460D6" w:rsidRPr="00685523">
        <w:rPr>
          <w:rFonts w:ascii="Times New Roman" w:hAnsi="Times New Roman"/>
          <w:bCs/>
          <w:color w:val="000000"/>
          <w:sz w:val="28"/>
          <w:szCs w:val="28"/>
        </w:rPr>
        <w:t xml:space="preserve">полягає </w:t>
      </w:r>
      <w:r w:rsidRPr="00685523">
        <w:rPr>
          <w:rFonts w:ascii="Times New Roman" w:hAnsi="Times New Roman"/>
          <w:bCs/>
          <w:color w:val="000000"/>
          <w:sz w:val="28"/>
          <w:szCs w:val="28"/>
        </w:rPr>
        <w:t>сут</w:t>
      </w:r>
      <w:r w:rsidR="008460D6" w:rsidRPr="00685523">
        <w:rPr>
          <w:rFonts w:ascii="Times New Roman" w:hAnsi="Times New Roman"/>
          <w:bCs/>
          <w:color w:val="000000"/>
          <w:sz w:val="28"/>
          <w:szCs w:val="28"/>
        </w:rPr>
        <w:t>ність</w:t>
      </w:r>
      <w:r w:rsidRPr="00685523">
        <w:rPr>
          <w:rFonts w:ascii="Times New Roman" w:hAnsi="Times New Roman"/>
          <w:bCs/>
          <w:color w:val="000000"/>
          <w:sz w:val="28"/>
          <w:szCs w:val="28"/>
        </w:rPr>
        <w:t xml:space="preserve"> висотної кліматичної зональності.</w:t>
      </w:r>
    </w:p>
    <w:p w14:paraId="119597B4"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Як впливає на клімат розподіл на земній кулі суходолу й моря?</w:t>
      </w:r>
    </w:p>
    <w:p w14:paraId="32E98A31"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Яким чином впливає на клімат рослинний і сні</w:t>
      </w:r>
      <w:r w:rsidR="008460D6" w:rsidRPr="00685523">
        <w:rPr>
          <w:rFonts w:ascii="Times New Roman" w:hAnsi="Times New Roman"/>
          <w:bCs/>
          <w:color w:val="000000"/>
          <w:sz w:val="28"/>
          <w:szCs w:val="28"/>
        </w:rPr>
        <w:t>говий</w:t>
      </w:r>
      <w:r w:rsidRPr="00685523">
        <w:rPr>
          <w:rFonts w:ascii="Times New Roman" w:hAnsi="Times New Roman"/>
          <w:bCs/>
          <w:color w:val="000000"/>
          <w:sz w:val="28"/>
          <w:szCs w:val="28"/>
        </w:rPr>
        <w:t xml:space="preserve"> покриви?</w:t>
      </w:r>
    </w:p>
    <w:p w14:paraId="44673D50"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Що розуміють під мікрокліматом?</w:t>
      </w:r>
    </w:p>
    <w:p w14:paraId="47A7F2CA"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 xml:space="preserve"> </w:t>
      </w:r>
      <w:r w:rsidR="008460D6" w:rsidRPr="00685523">
        <w:rPr>
          <w:rFonts w:ascii="Times New Roman" w:hAnsi="Times New Roman"/>
          <w:bCs/>
          <w:color w:val="000000"/>
          <w:sz w:val="28"/>
          <w:szCs w:val="28"/>
        </w:rPr>
        <w:t>По</w:t>
      </w:r>
      <w:r w:rsidRPr="00685523">
        <w:rPr>
          <w:rFonts w:ascii="Times New Roman" w:hAnsi="Times New Roman"/>
          <w:bCs/>
          <w:color w:val="000000"/>
          <w:sz w:val="28"/>
          <w:szCs w:val="28"/>
        </w:rPr>
        <w:t>рівняйте мікроклімат лісу й поля.</w:t>
      </w:r>
    </w:p>
    <w:p w14:paraId="111A093A"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Опиш</w:t>
      </w:r>
      <w:r w:rsidR="00746A7A" w:rsidRPr="00685523">
        <w:rPr>
          <w:rFonts w:ascii="Times New Roman" w:hAnsi="Times New Roman"/>
          <w:bCs/>
          <w:color w:val="000000"/>
          <w:sz w:val="28"/>
          <w:szCs w:val="28"/>
        </w:rPr>
        <w:t>іть мікроклімат міста. Що таке «острів тепла»</w:t>
      </w:r>
      <w:r w:rsidRPr="00685523">
        <w:rPr>
          <w:rFonts w:ascii="Times New Roman" w:hAnsi="Times New Roman"/>
          <w:bCs/>
          <w:color w:val="000000"/>
          <w:sz w:val="28"/>
          <w:szCs w:val="28"/>
        </w:rPr>
        <w:t>?</w:t>
      </w:r>
    </w:p>
    <w:p w14:paraId="2EE0A161"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Де розташований полюс холоду земної кулі?</w:t>
      </w:r>
    </w:p>
    <w:p w14:paraId="7A9BDFA0" w14:textId="77777777" w:rsidR="00630916"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 xml:space="preserve"> </w:t>
      </w:r>
      <w:r w:rsidR="008460D6" w:rsidRPr="00685523">
        <w:rPr>
          <w:rFonts w:ascii="Times New Roman" w:hAnsi="Times New Roman"/>
          <w:bCs/>
          <w:color w:val="000000"/>
          <w:sz w:val="28"/>
          <w:szCs w:val="28"/>
        </w:rPr>
        <w:t xml:space="preserve">Окресліть </w:t>
      </w:r>
      <w:r w:rsidRPr="00685523">
        <w:rPr>
          <w:rFonts w:ascii="Times New Roman" w:hAnsi="Times New Roman"/>
          <w:bCs/>
          <w:color w:val="000000"/>
          <w:sz w:val="28"/>
          <w:szCs w:val="28"/>
        </w:rPr>
        <w:t xml:space="preserve">можливі причини змін клімату </w:t>
      </w:r>
      <w:r w:rsidR="008460D6" w:rsidRPr="00685523">
        <w:rPr>
          <w:rFonts w:ascii="Times New Roman" w:hAnsi="Times New Roman"/>
          <w:bCs/>
          <w:color w:val="000000"/>
          <w:sz w:val="28"/>
          <w:szCs w:val="28"/>
        </w:rPr>
        <w:t>за час</w:t>
      </w:r>
      <w:r w:rsidRPr="00685523">
        <w:rPr>
          <w:rFonts w:ascii="Times New Roman" w:hAnsi="Times New Roman"/>
          <w:bCs/>
          <w:color w:val="000000"/>
          <w:sz w:val="28"/>
          <w:szCs w:val="28"/>
        </w:rPr>
        <w:t xml:space="preserve"> існування Землі.</w:t>
      </w:r>
    </w:p>
    <w:p w14:paraId="48DEF1B7" w14:textId="77777777" w:rsidR="00414555" w:rsidRPr="00685523" w:rsidRDefault="008460D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Назвіть та</w:t>
      </w:r>
      <w:r w:rsidR="00630916" w:rsidRPr="00685523">
        <w:rPr>
          <w:rFonts w:ascii="Times New Roman" w:hAnsi="Times New Roman"/>
          <w:bCs/>
          <w:color w:val="000000"/>
          <w:sz w:val="28"/>
          <w:szCs w:val="28"/>
        </w:rPr>
        <w:t xml:space="preserve"> коротко </w:t>
      </w:r>
      <w:r w:rsidRPr="00685523">
        <w:rPr>
          <w:rFonts w:ascii="Times New Roman" w:hAnsi="Times New Roman"/>
          <w:bCs/>
          <w:color w:val="000000"/>
          <w:sz w:val="28"/>
          <w:szCs w:val="28"/>
        </w:rPr>
        <w:t xml:space="preserve">охарактеризуйте </w:t>
      </w:r>
      <w:r w:rsidR="00630916" w:rsidRPr="00685523">
        <w:rPr>
          <w:rFonts w:ascii="Times New Roman" w:hAnsi="Times New Roman"/>
          <w:bCs/>
          <w:color w:val="000000"/>
          <w:sz w:val="28"/>
          <w:szCs w:val="28"/>
        </w:rPr>
        <w:t>методи відновлення кліматів минулого.</w:t>
      </w:r>
      <w:r w:rsidR="00630916" w:rsidRPr="00685523">
        <w:t xml:space="preserve"> </w:t>
      </w:r>
      <w:r w:rsidR="00630916" w:rsidRPr="00685523">
        <w:rPr>
          <w:rFonts w:ascii="Times New Roman" w:hAnsi="Times New Roman"/>
          <w:bCs/>
          <w:color w:val="000000"/>
          <w:sz w:val="28"/>
          <w:szCs w:val="28"/>
        </w:rPr>
        <w:t>Клімати Землі.</w:t>
      </w:r>
    </w:p>
    <w:p w14:paraId="2BEBC53C" w14:textId="77777777" w:rsidR="00414555" w:rsidRPr="00685523" w:rsidRDefault="00630916" w:rsidP="002E1A62">
      <w:pPr>
        <w:pStyle w:val="afc"/>
        <w:widowControl w:val="0"/>
        <w:numPr>
          <w:ilvl w:val="0"/>
          <w:numId w:val="5"/>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685523">
        <w:rPr>
          <w:rFonts w:ascii="Times New Roman" w:hAnsi="Times New Roman"/>
          <w:bCs/>
          <w:color w:val="000000"/>
          <w:sz w:val="28"/>
          <w:szCs w:val="28"/>
        </w:rPr>
        <w:t>Які основні причини можливих антропогенних змін клімату?</w:t>
      </w:r>
    </w:p>
    <w:p w14:paraId="0EFA5AC7" w14:textId="77777777" w:rsidR="009B7A8F" w:rsidRPr="00685523" w:rsidRDefault="009B7A8F" w:rsidP="009B7A8F">
      <w:pPr>
        <w:pStyle w:val="afc"/>
        <w:widowControl w:val="0"/>
        <w:shd w:val="clear" w:color="auto" w:fill="FFFFFF"/>
        <w:tabs>
          <w:tab w:val="left" w:pos="1134"/>
        </w:tabs>
        <w:spacing w:after="0" w:line="240" w:lineRule="auto"/>
        <w:ind w:left="709"/>
        <w:jc w:val="both"/>
        <w:rPr>
          <w:rFonts w:ascii="Times New Roman" w:eastAsia="Times New Roman" w:hAnsi="Times New Roman"/>
          <w:color w:val="000000"/>
          <w:sz w:val="28"/>
          <w:szCs w:val="28"/>
          <w:lang w:eastAsia="ru-RU"/>
        </w:rPr>
      </w:pPr>
    </w:p>
    <w:p w14:paraId="35793ED0" w14:textId="77777777" w:rsidR="008460D6" w:rsidRPr="00685523" w:rsidRDefault="008460D6" w:rsidP="00414555">
      <w:pPr>
        <w:jc w:val="both"/>
        <w:rPr>
          <w:rFonts w:ascii="Times New Roman" w:hAnsi="Times New Roman"/>
          <w:b/>
          <w:sz w:val="28"/>
          <w:szCs w:val="28"/>
        </w:rPr>
      </w:pPr>
    </w:p>
    <w:p w14:paraId="076B8616" w14:textId="77777777" w:rsidR="00414555" w:rsidRPr="00685523" w:rsidRDefault="00A167C9" w:rsidP="008460D6">
      <w:pPr>
        <w:jc w:val="center"/>
        <w:rPr>
          <w:rFonts w:ascii="Times New Roman" w:hAnsi="Times New Roman"/>
          <w:sz w:val="28"/>
          <w:szCs w:val="28"/>
        </w:rPr>
      </w:pPr>
      <w:r w:rsidRPr="00685523">
        <w:rPr>
          <w:rFonts w:ascii="Times New Roman" w:hAnsi="Times New Roman"/>
          <w:b/>
          <w:sz w:val="28"/>
          <w:szCs w:val="28"/>
        </w:rPr>
        <w:t>ТЕМА № 14</w:t>
      </w:r>
      <w:r w:rsidR="00414555" w:rsidRPr="00685523">
        <w:rPr>
          <w:rFonts w:ascii="Times New Roman" w:hAnsi="Times New Roman"/>
          <w:b/>
          <w:sz w:val="28"/>
          <w:szCs w:val="28"/>
        </w:rPr>
        <w:t xml:space="preserve">.  КЛІМАТИЧНЕ РАЙОНУВАННЯ </w:t>
      </w:r>
      <w:r w:rsidR="00074929" w:rsidRPr="00685523">
        <w:rPr>
          <w:rFonts w:ascii="Times New Roman" w:hAnsi="Times New Roman"/>
          <w:b/>
          <w:sz w:val="28"/>
          <w:szCs w:val="28"/>
        </w:rPr>
        <w:t>ТА</w:t>
      </w:r>
      <w:r w:rsidR="00414555" w:rsidRPr="00685523">
        <w:rPr>
          <w:rFonts w:ascii="Times New Roman" w:hAnsi="Times New Roman"/>
          <w:b/>
          <w:sz w:val="28"/>
          <w:szCs w:val="28"/>
        </w:rPr>
        <w:t xml:space="preserve"> ТИПИ КЛІМАТУ УКРАЇНИ</w:t>
      </w:r>
    </w:p>
    <w:p w14:paraId="4303A946" w14:textId="77777777" w:rsidR="00240CFF" w:rsidRPr="00685523" w:rsidRDefault="00414555" w:rsidP="007156CF">
      <w:pPr>
        <w:spacing w:after="0" w:line="240" w:lineRule="auto"/>
        <w:ind w:firstLine="708"/>
        <w:jc w:val="both"/>
        <w:rPr>
          <w:rFonts w:ascii="Times New Roman" w:hAnsi="Times New Roman"/>
          <w:sz w:val="28"/>
          <w:szCs w:val="28"/>
        </w:rPr>
      </w:pPr>
      <w:r w:rsidRPr="00685523">
        <w:rPr>
          <w:rFonts w:ascii="Times New Roman" w:hAnsi="Times New Roman"/>
          <w:b/>
          <w:sz w:val="28"/>
          <w:szCs w:val="28"/>
        </w:rPr>
        <w:t>Мета:</w:t>
      </w:r>
      <w:r w:rsidR="00240CFF" w:rsidRPr="00685523">
        <w:rPr>
          <w:rFonts w:ascii="Times New Roman" w:hAnsi="Times New Roman"/>
          <w:sz w:val="28"/>
          <w:szCs w:val="28"/>
        </w:rPr>
        <w:t xml:space="preserve"> </w:t>
      </w:r>
      <w:r w:rsidR="004148F1" w:rsidRPr="00685523">
        <w:rPr>
          <w:rFonts w:ascii="Times New Roman" w:hAnsi="Times New Roman"/>
          <w:sz w:val="28"/>
          <w:szCs w:val="28"/>
        </w:rPr>
        <w:t>засвоїти</w:t>
      </w:r>
      <w:r w:rsidR="00240CFF" w:rsidRPr="00685523">
        <w:rPr>
          <w:rFonts w:ascii="Times New Roman" w:hAnsi="Times New Roman"/>
          <w:sz w:val="28"/>
          <w:szCs w:val="28"/>
        </w:rPr>
        <w:t xml:space="preserve"> кліматичне </w:t>
      </w:r>
      <w:r w:rsidRPr="00685523">
        <w:rPr>
          <w:rFonts w:ascii="Times New Roman" w:hAnsi="Times New Roman"/>
          <w:sz w:val="28"/>
          <w:szCs w:val="28"/>
        </w:rPr>
        <w:t>район</w:t>
      </w:r>
      <w:r w:rsidR="00240CFF" w:rsidRPr="00685523">
        <w:rPr>
          <w:rFonts w:ascii="Times New Roman" w:hAnsi="Times New Roman"/>
          <w:sz w:val="28"/>
          <w:szCs w:val="28"/>
        </w:rPr>
        <w:t>ування та типи клімату України</w:t>
      </w:r>
      <w:r w:rsidR="004148F1" w:rsidRPr="00685523">
        <w:rPr>
          <w:rFonts w:ascii="Times New Roman" w:hAnsi="Times New Roman"/>
          <w:sz w:val="28"/>
          <w:szCs w:val="28"/>
        </w:rPr>
        <w:t>;</w:t>
      </w:r>
      <w:r w:rsidR="007156CF" w:rsidRPr="00685523">
        <w:rPr>
          <w:rFonts w:ascii="Times New Roman" w:hAnsi="Times New Roman"/>
          <w:sz w:val="28"/>
          <w:szCs w:val="28"/>
        </w:rPr>
        <w:t xml:space="preserve"> </w:t>
      </w:r>
      <w:r w:rsidR="00031B5A" w:rsidRPr="00685523">
        <w:rPr>
          <w:rFonts w:ascii="Times New Roman" w:hAnsi="Times New Roman"/>
          <w:sz w:val="28"/>
          <w:szCs w:val="28"/>
        </w:rPr>
        <w:t xml:space="preserve">ознайомитись </w:t>
      </w:r>
      <w:r w:rsidR="004148F1" w:rsidRPr="00685523">
        <w:rPr>
          <w:rFonts w:ascii="Times New Roman" w:hAnsi="Times New Roman"/>
          <w:sz w:val="28"/>
          <w:szCs w:val="28"/>
        </w:rPr>
        <w:t>і</w:t>
      </w:r>
      <w:r w:rsidR="00031B5A" w:rsidRPr="00685523">
        <w:rPr>
          <w:rFonts w:ascii="Times New Roman" w:hAnsi="Times New Roman"/>
          <w:sz w:val="28"/>
          <w:szCs w:val="28"/>
        </w:rPr>
        <w:t>з несприятливими метеорологічними</w:t>
      </w:r>
      <w:r w:rsidR="007156CF" w:rsidRPr="00685523">
        <w:rPr>
          <w:rFonts w:ascii="Times New Roman" w:hAnsi="Times New Roman"/>
          <w:sz w:val="28"/>
          <w:szCs w:val="28"/>
        </w:rPr>
        <w:t xml:space="preserve"> явища</w:t>
      </w:r>
      <w:r w:rsidR="00031B5A" w:rsidRPr="00685523">
        <w:rPr>
          <w:rFonts w:ascii="Times New Roman" w:hAnsi="Times New Roman"/>
          <w:sz w:val="28"/>
          <w:szCs w:val="28"/>
        </w:rPr>
        <w:t>ми</w:t>
      </w:r>
      <w:r w:rsidR="007156CF" w:rsidRPr="00685523">
        <w:rPr>
          <w:rFonts w:ascii="Times New Roman" w:hAnsi="Times New Roman"/>
          <w:sz w:val="28"/>
          <w:szCs w:val="28"/>
        </w:rPr>
        <w:t xml:space="preserve"> в Україні.</w:t>
      </w:r>
    </w:p>
    <w:p w14:paraId="7E81AD81" w14:textId="77777777" w:rsidR="0095761F" w:rsidRPr="00685523" w:rsidRDefault="004148F1" w:rsidP="0095761F">
      <w:pPr>
        <w:spacing w:after="0" w:line="240" w:lineRule="auto"/>
        <w:ind w:firstLine="708"/>
        <w:jc w:val="both"/>
        <w:rPr>
          <w:rFonts w:ascii="Times New Roman" w:hAnsi="Times New Roman"/>
          <w:sz w:val="28"/>
          <w:szCs w:val="28"/>
        </w:rPr>
      </w:pPr>
      <w:r w:rsidRPr="00685523">
        <w:rPr>
          <w:rFonts w:ascii="Times New Roman" w:hAnsi="Times New Roman"/>
          <w:i/>
          <w:sz w:val="28"/>
          <w:szCs w:val="28"/>
        </w:rPr>
        <w:t>Прилади, обладнання, матеріали:</w:t>
      </w:r>
      <w:r w:rsidRPr="00685523">
        <w:rPr>
          <w:rFonts w:ascii="Times New Roman" w:hAnsi="Times New Roman"/>
          <w:b/>
          <w:sz w:val="28"/>
          <w:szCs w:val="28"/>
          <w:lang w:eastAsia="ru-RU"/>
        </w:rPr>
        <w:t xml:space="preserve"> </w:t>
      </w:r>
      <w:r w:rsidR="00240CFF" w:rsidRPr="00685523">
        <w:rPr>
          <w:rFonts w:ascii="Times New Roman" w:hAnsi="Times New Roman"/>
          <w:sz w:val="28"/>
          <w:szCs w:val="28"/>
          <w:lang w:eastAsia="ru-RU"/>
        </w:rPr>
        <w:t xml:space="preserve"> </w:t>
      </w:r>
      <w:r w:rsidR="00240CFF" w:rsidRPr="00685523">
        <w:rPr>
          <w:rFonts w:ascii="Times New Roman" w:hAnsi="Times New Roman"/>
          <w:sz w:val="28"/>
          <w:szCs w:val="28"/>
        </w:rPr>
        <w:t xml:space="preserve">контурна карта, кольорові олівці, додаткові джерела інформації про </w:t>
      </w:r>
      <w:r w:rsidR="002B41AF" w:rsidRPr="00685523">
        <w:rPr>
          <w:rFonts w:ascii="Times New Roman" w:hAnsi="Times New Roman"/>
          <w:sz w:val="28"/>
          <w:szCs w:val="28"/>
        </w:rPr>
        <w:t xml:space="preserve">кліматичне районування </w:t>
      </w:r>
      <w:r w:rsidRPr="00685523">
        <w:rPr>
          <w:rFonts w:ascii="Times New Roman" w:hAnsi="Times New Roman"/>
          <w:sz w:val="28"/>
          <w:szCs w:val="28"/>
        </w:rPr>
        <w:t>і</w:t>
      </w:r>
      <w:r w:rsidR="002B41AF" w:rsidRPr="00685523">
        <w:rPr>
          <w:rFonts w:ascii="Times New Roman" w:hAnsi="Times New Roman"/>
          <w:sz w:val="28"/>
          <w:szCs w:val="28"/>
        </w:rPr>
        <w:t xml:space="preserve"> типи клімату України</w:t>
      </w:r>
      <w:r w:rsidR="00240CFF" w:rsidRPr="00685523">
        <w:rPr>
          <w:rFonts w:ascii="Times New Roman" w:hAnsi="Times New Roman"/>
          <w:sz w:val="28"/>
          <w:szCs w:val="28"/>
        </w:rPr>
        <w:t xml:space="preserve">. </w:t>
      </w:r>
    </w:p>
    <w:p w14:paraId="4FEA2E37" w14:textId="77777777" w:rsidR="00240CFF" w:rsidRPr="00685523" w:rsidRDefault="00240CFF" w:rsidP="004148F1">
      <w:pPr>
        <w:spacing w:before="120" w:after="240" w:line="240" w:lineRule="auto"/>
        <w:ind w:firstLine="709"/>
        <w:jc w:val="center"/>
        <w:rPr>
          <w:rFonts w:ascii="Times New Roman" w:hAnsi="Times New Roman"/>
          <w:b/>
          <w:sz w:val="28"/>
          <w:szCs w:val="28"/>
          <w:lang w:eastAsia="ru-RU"/>
        </w:rPr>
      </w:pPr>
      <w:r w:rsidRPr="00685523">
        <w:rPr>
          <w:rFonts w:ascii="Times New Roman" w:hAnsi="Times New Roman"/>
          <w:b/>
          <w:sz w:val="28"/>
          <w:szCs w:val="28"/>
          <w:lang w:eastAsia="ru-RU"/>
        </w:rPr>
        <w:t>ТЕОРЕТИЧНІ ВІДОМОСТІ</w:t>
      </w:r>
    </w:p>
    <w:p w14:paraId="65FBD3A9"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Україна розміщена </w:t>
      </w:r>
      <w:r w:rsidR="004148F1" w:rsidRPr="00685523">
        <w:rPr>
          <w:rFonts w:ascii="Times New Roman" w:hAnsi="Times New Roman"/>
          <w:sz w:val="28"/>
          <w:szCs w:val="28"/>
        </w:rPr>
        <w:t>переважно</w:t>
      </w:r>
      <w:r w:rsidRPr="00685523">
        <w:rPr>
          <w:rFonts w:ascii="Times New Roman" w:hAnsi="Times New Roman"/>
          <w:sz w:val="28"/>
          <w:szCs w:val="28"/>
        </w:rPr>
        <w:t xml:space="preserve"> в помірному тепловому поясі. Клімат її в цілому помірно-континентальний, лише на Південному березі Криму клімат субтропічний, середземноморського типу. В Закарпатті клімат також м'який, </w:t>
      </w:r>
      <w:r w:rsidR="004148F1" w:rsidRPr="00685523">
        <w:rPr>
          <w:rFonts w:ascii="Times New Roman" w:hAnsi="Times New Roman"/>
          <w:sz w:val="28"/>
          <w:szCs w:val="28"/>
        </w:rPr>
        <w:t>і</w:t>
      </w:r>
      <w:r w:rsidRPr="00685523">
        <w:rPr>
          <w:rFonts w:ascii="Times New Roman" w:hAnsi="Times New Roman"/>
          <w:sz w:val="28"/>
          <w:szCs w:val="28"/>
        </w:rPr>
        <w:t xml:space="preserve">з теплою малосніжною зимою і дощовим літом. Загальною закономірністю клімату України є зростання його континентальності </w:t>
      </w:r>
      <w:r w:rsidR="004148F1" w:rsidRPr="00685523">
        <w:rPr>
          <w:rFonts w:ascii="Times New Roman" w:hAnsi="Times New Roman"/>
          <w:sz w:val="28"/>
          <w:szCs w:val="28"/>
        </w:rPr>
        <w:t>і</w:t>
      </w:r>
      <w:r w:rsidRPr="00685523">
        <w:rPr>
          <w:rFonts w:ascii="Times New Roman" w:hAnsi="Times New Roman"/>
          <w:sz w:val="28"/>
          <w:szCs w:val="28"/>
        </w:rPr>
        <w:t>з заходу на схід і близька до широтної зональність у розподілі температури, вологості та опадів. Це пов'язано з різною віддаленістю західних і східних районів від Атлантичного океану.</w:t>
      </w:r>
    </w:p>
    <w:p w14:paraId="08F3F8E1"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Основними кліматоутворю</w:t>
      </w:r>
      <w:r w:rsidR="004148F1" w:rsidRPr="00685523">
        <w:rPr>
          <w:rFonts w:ascii="Times New Roman" w:hAnsi="Times New Roman"/>
          <w:sz w:val="28"/>
          <w:szCs w:val="28"/>
        </w:rPr>
        <w:t>вальними чинниками</w:t>
      </w:r>
      <w:r w:rsidRPr="00685523">
        <w:rPr>
          <w:rFonts w:ascii="Times New Roman" w:hAnsi="Times New Roman"/>
          <w:sz w:val="28"/>
          <w:szCs w:val="28"/>
        </w:rPr>
        <w:t xml:space="preserve"> є: </w:t>
      </w:r>
    </w:p>
    <w:p w14:paraId="129F743B"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1)</w:t>
      </w:r>
      <w:r w:rsidR="004148F1" w:rsidRPr="00685523">
        <w:rPr>
          <w:rFonts w:ascii="Times New Roman" w:hAnsi="Times New Roman"/>
          <w:sz w:val="28"/>
          <w:szCs w:val="28"/>
        </w:rPr>
        <w:t> </w:t>
      </w:r>
      <w:r w:rsidRPr="00685523">
        <w:rPr>
          <w:rFonts w:ascii="Times New Roman" w:hAnsi="Times New Roman"/>
          <w:sz w:val="28"/>
          <w:szCs w:val="28"/>
        </w:rPr>
        <w:t xml:space="preserve"> кількість сонячної радіації; </w:t>
      </w:r>
    </w:p>
    <w:p w14:paraId="0A3AC085"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2) </w:t>
      </w:r>
      <w:r w:rsidR="004148F1" w:rsidRPr="00685523">
        <w:rPr>
          <w:rFonts w:ascii="Times New Roman" w:hAnsi="Times New Roman"/>
          <w:sz w:val="28"/>
          <w:szCs w:val="28"/>
        </w:rPr>
        <w:t> </w:t>
      </w:r>
      <w:r w:rsidRPr="00685523">
        <w:rPr>
          <w:rFonts w:ascii="Times New Roman" w:hAnsi="Times New Roman"/>
          <w:sz w:val="28"/>
          <w:szCs w:val="28"/>
        </w:rPr>
        <w:t xml:space="preserve">циркуляція атмосфери; </w:t>
      </w:r>
    </w:p>
    <w:p w14:paraId="0AF873EE"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3) </w:t>
      </w:r>
      <w:r w:rsidR="004148F1" w:rsidRPr="00685523">
        <w:rPr>
          <w:rFonts w:ascii="Times New Roman" w:hAnsi="Times New Roman"/>
          <w:sz w:val="28"/>
          <w:szCs w:val="28"/>
        </w:rPr>
        <w:t> </w:t>
      </w:r>
      <w:r w:rsidRPr="00685523">
        <w:rPr>
          <w:rFonts w:ascii="Times New Roman" w:hAnsi="Times New Roman"/>
          <w:sz w:val="28"/>
          <w:szCs w:val="28"/>
        </w:rPr>
        <w:t>підстил</w:t>
      </w:r>
      <w:r w:rsidR="004148F1" w:rsidRPr="00685523">
        <w:rPr>
          <w:rFonts w:ascii="Times New Roman" w:hAnsi="Times New Roman"/>
          <w:sz w:val="28"/>
          <w:szCs w:val="28"/>
        </w:rPr>
        <w:t xml:space="preserve">ьна </w:t>
      </w:r>
      <w:r w:rsidRPr="00685523">
        <w:rPr>
          <w:rFonts w:ascii="Times New Roman" w:hAnsi="Times New Roman"/>
          <w:sz w:val="28"/>
          <w:szCs w:val="28"/>
        </w:rPr>
        <w:t>земна поверхня.</w:t>
      </w:r>
    </w:p>
    <w:p w14:paraId="78841B1E"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Сонячна радіація є одним </w:t>
      </w:r>
      <w:r w:rsidR="004148F1" w:rsidRPr="00685523">
        <w:rPr>
          <w:rFonts w:ascii="Times New Roman" w:hAnsi="Times New Roman"/>
          <w:sz w:val="28"/>
          <w:szCs w:val="28"/>
        </w:rPr>
        <w:t>і</w:t>
      </w:r>
      <w:r w:rsidRPr="00685523">
        <w:rPr>
          <w:rFonts w:ascii="Times New Roman" w:hAnsi="Times New Roman"/>
          <w:sz w:val="28"/>
          <w:szCs w:val="28"/>
        </w:rPr>
        <w:t xml:space="preserve">з визначальних </w:t>
      </w:r>
      <w:r w:rsidR="004148F1" w:rsidRPr="00685523">
        <w:rPr>
          <w:rFonts w:ascii="Times New Roman" w:hAnsi="Times New Roman"/>
          <w:sz w:val="28"/>
          <w:szCs w:val="28"/>
        </w:rPr>
        <w:t xml:space="preserve">чинників </w:t>
      </w:r>
      <w:r w:rsidRPr="00685523">
        <w:rPr>
          <w:rFonts w:ascii="Times New Roman" w:hAnsi="Times New Roman"/>
          <w:sz w:val="28"/>
          <w:szCs w:val="28"/>
        </w:rPr>
        <w:t>клімату.</w:t>
      </w:r>
    </w:p>
    <w:p w14:paraId="7F114DCC"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Сумарна сонячна радіація на території України за рік становить від </w:t>
      </w:r>
      <w:r w:rsidR="004148F1" w:rsidRPr="00685523">
        <w:rPr>
          <w:rFonts w:ascii="Times New Roman" w:hAnsi="Times New Roman"/>
          <w:sz w:val="28"/>
          <w:szCs w:val="28"/>
        </w:rPr>
        <w:t xml:space="preserve">      </w:t>
      </w:r>
      <w:r w:rsidRPr="00685523">
        <w:rPr>
          <w:rFonts w:ascii="Times New Roman" w:hAnsi="Times New Roman"/>
          <w:sz w:val="28"/>
          <w:szCs w:val="28"/>
        </w:rPr>
        <w:t>398-406 Дж/см</w:t>
      </w:r>
      <w:r w:rsidRPr="00685523">
        <w:rPr>
          <w:rFonts w:ascii="Times New Roman" w:hAnsi="Times New Roman"/>
          <w:sz w:val="28"/>
          <w:szCs w:val="28"/>
          <w:vertAlign w:val="superscript"/>
        </w:rPr>
        <w:t>2</w:t>
      </w:r>
      <w:r w:rsidRPr="00685523">
        <w:rPr>
          <w:rFonts w:ascii="Times New Roman" w:hAnsi="Times New Roman"/>
          <w:sz w:val="28"/>
          <w:szCs w:val="28"/>
        </w:rPr>
        <w:t xml:space="preserve"> у північних і північно-східних районах до 560-561 Дж/см</w:t>
      </w:r>
      <w:r w:rsidRPr="00685523">
        <w:rPr>
          <w:rFonts w:ascii="Times New Roman" w:hAnsi="Times New Roman"/>
          <w:sz w:val="28"/>
          <w:szCs w:val="28"/>
          <w:vertAlign w:val="superscript"/>
        </w:rPr>
        <w:t>2</w:t>
      </w:r>
      <w:r w:rsidRPr="00685523">
        <w:rPr>
          <w:rFonts w:ascii="Times New Roman" w:hAnsi="Times New Roman"/>
          <w:sz w:val="28"/>
          <w:szCs w:val="28"/>
        </w:rPr>
        <w:t xml:space="preserve"> на Південному березі Криму. Більша частина сонячної радіації припадає на теплий </w:t>
      </w:r>
      <w:r w:rsidRPr="00685523">
        <w:rPr>
          <w:rFonts w:ascii="Times New Roman" w:hAnsi="Times New Roman"/>
          <w:sz w:val="28"/>
          <w:szCs w:val="28"/>
        </w:rPr>
        <w:lastRenderedPageBreak/>
        <w:t>період року, особливо на травень-вересень. На півночі України 4/5 сонячн</w:t>
      </w:r>
      <w:r w:rsidR="004148F1" w:rsidRPr="00685523">
        <w:rPr>
          <w:rFonts w:ascii="Times New Roman" w:hAnsi="Times New Roman"/>
          <w:sz w:val="28"/>
          <w:szCs w:val="28"/>
        </w:rPr>
        <w:t>ої</w:t>
      </w:r>
      <w:r w:rsidRPr="00685523">
        <w:rPr>
          <w:rFonts w:ascii="Times New Roman" w:hAnsi="Times New Roman"/>
          <w:sz w:val="28"/>
          <w:szCs w:val="28"/>
        </w:rPr>
        <w:t xml:space="preserve"> радіації </w:t>
      </w:r>
      <w:r w:rsidR="004148F1" w:rsidRPr="00685523">
        <w:rPr>
          <w:rFonts w:ascii="Times New Roman" w:hAnsi="Times New Roman"/>
          <w:sz w:val="28"/>
          <w:szCs w:val="28"/>
        </w:rPr>
        <w:t>спрямовано</w:t>
      </w:r>
      <w:r w:rsidRPr="00685523">
        <w:rPr>
          <w:rFonts w:ascii="Times New Roman" w:hAnsi="Times New Roman"/>
          <w:sz w:val="28"/>
          <w:szCs w:val="28"/>
        </w:rPr>
        <w:t xml:space="preserve"> на випаровування води, а 1/5 ‒ безпосередньо на нагрівання повітря. На півдні країни витрати сонячного тепла розподіляються рівномірно на випаровування і нагрівання повітря. </w:t>
      </w:r>
    </w:p>
    <w:p w14:paraId="55E28DB5"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На формування клімату України вплив</w:t>
      </w:r>
      <w:r w:rsidR="004148F1" w:rsidRPr="00685523">
        <w:rPr>
          <w:rFonts w:ascii="Times New Roman" w:hAnsi="Times New Roman"/>
          <w:sz w:val="28"/>
          <w:szCs w:val="28"/>
        </w:rPr>
        <w:t>ають</w:t>
      </w:r>
      <w:r w:rsidRPr="00685523">
        <w:rPr>
          <w:rFonts w:ascii="Times New Roman" w:hAnsi="Times New Roman"/>
          <w:sz w:val="28"/>
          <w:szCs w:val="28"/>
        </w:rPr>
        <w:t xml:space="preserve"> помірні, арктичні </w:t>
      </w:r>
      <w:r w:rsidR="004148F1" w:rsidRPr="00685523">
        <w:rPr>
          <w:rFonts w:ascii="Times New Roman" w:hAnsi="Times New Roman"/>
          <w:sz w:val="28"/>
          <w:szCs w:val="28"/>
        </w:rPr>
        <w:t>та</w:t>
      </w:r>
      <w:r w:rsidRPr="00685523">
        <w:rPr>
          <w:rFonts w:ascii="Times New Roman" w:hAnsi="Times New Roman"/>
          <w:sz w:val="28"/>
          <w:szCs w:val="28"/>
        </w:rPr>
        <w:t xml:space="preserve"> тропічні повітряні маси. Пануючими повітряними масами в Україні є помірні континентальні повітряні маси, вони і формують на значній території країни помірно-континентальний тип клімату. Лише на Південному березі Криму сформований субтропічний тип клімату. В Україні влітку і взимку переважає широтний (захід-схід) рух повітря, а навесні </w:t>
      </w:r>
      <w:r w:rsidR="004148F1" w:rsidRPr="00685523">
        <w:rPr>
          <w:rFonts w:ascii="Times New Roman" w:hAnsi="Times New Roman"/>
          <w:sz w:val="28"/>
          <w:szCs w:val="28"/>
        </w:rPr>
        <w:t>та</w:t>
      </w:r>
      <w:r w:rsidRPr="00685523">
        <w:rPr>
          <w:rFonts w:ascii="Times New Roman" w:hAnsi="Times New Roman"/>
          <w:sz w:val="28"/>
          <w:szCs w:val="28"/>
        </w:rPr>
        <w:t xml:space="preserve"> восени ‒ меридіональний (північ-південь) рух повітря. </w:t>
      </w:r>
    </w:p>
    <w:p w14:paraId="6F6349AB"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Підстил</w:t>
      </w:r>
      <w:r w:rsidR="004148F1" w:rsidRPr="00685523">
        <w:rPr>
          <w:rFonts w:ascii="Times New Roman" w:hAnsi="Times New Roman"/>
          <w:sz w:val="28"/>
          <w:szCs w:val="28"/>
        </w:rPr>
        <w:t>ьна</w:t>
      </w:r>
      <w:r w:rsidRPr="00685523">
        <w:rPr>
          <w:rFonts w:ascii="Times New Roman" w:hAnsi="Times New Roman"/>
          <w:sz w:val="28"/>
          <w:szCs w:val="28"/>
        </w:rPr>
        <w:t xml:space="preserve"> земна поверхня впливає на розподіл сонячної радіації, рух повітряних мас. Рівнинний рельєф більшої частини України обумовлює збільшення показників сонячної радіації </w:t>
      </w:r>
      <w:r w:rsidR="004148F1" w:rsidRPr="00685523">
        <w:rPr>
          <w:rFonts w:ascii="Times New Roman" w:hAnsi="Times New Roman"/>
          <w:sz w:val="28"/>
          <w:szCs w:val="28"/>
        </w:rPr>
        <w:t>та</w:t>
      </w:r>
      <w:r w:rsidRPr="00685523">
        <w:rPr>
          <w:rFonts w:ascii="Times New Roman" w:hAnsi="Times New Roman"/>
          <w:sz w:val="28"/>
          <w:szCs w:val="28"/>
        </w:rPr>
        <w:t xml:space="preserve"> середньої температури з півночі на південь; не перешкоджає проникненню повітряних мас </w:t>
      </w:r>
      <w:r w:rsidR="004148F1" w:rsidRPr="00685523">
        <w:rPr>
          <w:rFonts w:ascii="Times New Roman" w:hAnsi="Times New Roman"/>
          <w:sz w:val="28"/>
          <w:szCs w:val="28"/>
        </w:rPr>
        <w:t>і</w:t>
      </w:r>
      <w:r w:rsidRPr="00685523">
        <w:rPr>
          <w:rFonts w:ascii="Times New Roman" w:hAnsi="Times New Roman"/>
          <w:sz w:val="28"/>
          <w:szCs w:val="28"/>
        </w:rPr>
        <w:t xml:space="preserve">з різних сторін. Карпатські </w:t>
      </w:r>
      <w:r w:rsidR="004148F1" w:rsidRPr="00685523">
        <w:rPr>
          <w:rFonts w:ascii="Times New Roman" w:hAnsi="Times New Roman"/>
          <w:sz w:val="28"/>
          <w:szCs w:val="28"/>
        </w:rPr>
        <w:t>й</w:t>
      </w:r>
      <w:r w:rsidRPr="00685523">
        <w:rPr>
          <w:rFonts w:ascii="Times New Roman" w:hAnsi="Times New Roman"/>
          <w:sz w:val="28"/>
          <w:szCs w:val="28"/>
        </w:rPr>
        <w:t xml:space="preserve"> Кримські гори перешкоджають проникненню холодних повітряних мас. </w:t>
      </w:r>
      <w:r w:rsidR="004148F1" w:rsidRPr="00685523">
        <w:rPr>
          <w:rFonts w:ascii="Times New Roman" w:hAnsi="Times New Roman"/>
          <w:sz w:val="28"/>
          <w:szCs w:val="28"/>
        </w:rPr>
        <w:t>У</w:t>
      </w:r>
      <w:r w:rsidRPr="00685523">
        <w:rPr>
          <w:rFonts w:ascii="Times New Roman" w:hAnsi="Times New Roman"/>
          <w:sz w:val="28"/>
          <w:szCs w:val="28"/>
        </w:rPr>
        <w:t xml:space="preserve"> горах збільшується кількість опадів і знижується температура повітря. На клімат України </w:t>
      </w:r>
      <w:r w:rsidR="004148F1" w:rsidRPr="00685523">
        <w:rPr>
          <w:rFonts w:ascii="Times New Roman" w:hAnsi="Times New Roman"/>
          <w:sz w:val="28"/>
          <w:szCs w:val="28"/>
        </w:rPr>
        <w:t>суттєво впливають</w:t>
      </w:r>
      <w:r w:rsidRPr="00685523">
        <w:rPr>
          <w:rFonts w:ascii="Times New Roman" w:hAnsi="Times New Roman"/>
          <w:sz w:val="28"/>
          <w:szCs w:val="28"/>
        </w:rPr>
        <w:t xml:space="preserve"> повітряні маси з північної частини Атлантичного океану, менш</w:t>
      </w:r>
      <w:r w:rsidR="004148F1" w:rsidRPr="00685523">
        <w:rPr>
          <w:rFonts w:ascii="Times New Roman" w:hAnsi="Times New Roman"/>
          <w:sz w:val="28"/>
          <w:szCs w:val="28"/>
        </w:rPr>
        <w:t>ою</w:t>
      </w:r>
      <w:r w:rsidRPr="00685523">
        <w:rPr>
          <w:rFonts w:ascii="Times New Roman" w:hAnsi="Times New Roman"/>
          <w:sz w:val="28"/>
          <w:szCs w:val="28"/>
        </w:rPr>
        <w:t xml:space="preserve"> мір</w:t>
      </w:r>
      <w:r w:rsidR="004148F1" w:rsidRPr="00685523">
        <w:rPr>
          <w:rFonts w:ascii="Times New Roman" w:hAnsi="Times New Roman"/>
          <w:sz w:val="28"/>
          <w:szCs w:val="28"/>
        </w:rPr>
        <w:t>ою</w:t>
      </w:r>
      <w:r w:rsidRPr="00685523">
        <w:rPr>
          <w:rFonts w:ascii="Times New Roman" w:hAnsi="Times New Roman"/>
          <w:sz w:val="28"/>
          <w:szCs w:val="28"/>
        </w:rPr>
        <w:t xml:space="preserve"> ‒ збоку Північного Льодовитого океану. На мікроклімат території вплив</w:t>
      </w:r>
      <w:r w:rsidR="004148F1" w:rsidRPr="00685523">
        <w:rPr>
          <w:rFonts w:ascii="Times New Roman" w:hAnsi="Times New Roman"/>
          <w:sz w:val="28"/>
          <w:szCs w:val="28"/>
        </w:rPr>
        <w:t>ають</w:t>
      </w:r>
      <w:r w:rsidRPr="00685523">
        <w:rPr>
          <w:rFonts w:ascii="Times New Roman" w:hAnsi="Times New Roman"/>
          <w:sz w:val="28"/>
          <w:szCs w:val="28"/>
        </w:rPr>
        <w:t xml:space="preserve"> річкова сітка, </w:t>
      </w:r>
      <w:r w:rsidR="004148F1" w:rsidRPr="00685523">
        <w:rPr>
          <w:rFonts w:ascii="Times New Roman" w:hAnsi="Times New Roman"/>
          <w:sz w:val="28"/>
          <w:szCs w:val="28"/>
        </w:rPr>
        <w:t>ґ</w:t>
      </w:r>
      <w:r w:rsidRPr="00685523">
        <w:rPr>
          <w:rFonts w:ascii="Times New Roman" w:hAnsi="Times New Roman"/>
          <w:sz w:val="28"/>
          <w:szCs w:val="28"/>
        </w:rPr>
        <w:t xml:space="preserve">рунтово-рослинний покрив, забудова і т. д. </w:t>
      </w:r>
    </w:p>
    <w:p w14:paraId="4F0E1B0F"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Для території України в цілому характерний антициклональний стан атмосфери: днів з антициклонами більше (235), ніж </w:t>
      </w:r>
      <w:r w:rsidR="004148F1" w:rsidRPr="00685523">
        <w:rPr>
          <w:rFonts w:ascii="Times New Roman" w:hAnsi="Times New Roman"/>
          <w:sz w:val="28"/>
          <w:szCs w:val="28"/>
        </w:rPr>
        <w:t>і</w:t>
      </w:r>
      <w:r w:rsidRPr="00685523">
        <w:rPr>
          <w:rFonts w:ascii="Times New Roman" w:hAnsi="Times New Roman"/>
          <w:sz w:val="28"/>
          <w:szCs w:val="28"/>
        </w:rPr>
        <w:t xml:space="preserve">з циклонами (130), що пояснюється меншою рухливістю антициклонів. Протягом року над територією України проходить близько 45 циклонів і 35 антициклонів. </w:t>
      </w:r>
      <w:r w:rsidR="004148F1" w:rsidRPr="00685523">
        <w:rPr>
          <w:rFonts w:ascii="Times New Roman" w:hAnsi="Times New Roman"/>
          <w:sz w:val="28"/>
          <w:szCs w:val="28"/>
        </w:rPr>
        <w:t>Загалом</w:t>
      </w:r>
      <w:r w:rsidRPr="00685523">
        <w:rPr>
          <w:rFonts w:ascii="Times New Roman" w:hAnsi="Times New Roman"/>
          <w:sz w:val="28"/>
          <w:szCs w:val="28"/>
        </w:rPr>
        <w:t xml:space="preserve"> над нею переважає перенесення повітряних мас із заходу на схід. У холодну пору року це відносно теплі маси, в теплу ‒ прохолодні. Кількість атмосферних опадів зменшується із заходу на південь, від 600-700 мм до 300 мм. Щонайбільша кількість опадів випадає в горах: </w:t>
      </w:r>
      <w:r w:rsidR="004148F1" w:rsidRPr="00685523">
        <w:rPr>
          <w:rFonts w:ascii="Times New Roman" w:hAnsi="Times New Roman"/>
          <w:sz w:val="28"/>
          <w:szCs w:val="28"/>
        </w:rPr>
        <w:t>у</w:t>
      </w:r>
      <w:r w:rsidRPr="00685523">
        <w:rPr>
          <w:rFonts w:ascii="Times New Roman" w:hAnsi="Times New Roman"/>
          <w:sz w:val="28"/>
          <w:szCs w:val="28"/>
        </w:rPr>
        <w:t xml:space="preserve"> Карпатах </w:t>
      </w:r>
      <w:r w:rsidR="004148F1" w:rsidRPr="00685523">
        <w:rPr>
          <w:rFonts w:ascii="Times New Roman" w:hAnsi="Times New Roman"/>
          <w:sz w:val="28"/>
          <w:szCs w:val="28"/>
        </w:rPr>
        <w:t xml:space="preserve">‒ </w:t>
      </w:r>
      <w:r w:rsidRPr="00685523">
        <w:rPr>
          <w:rFonts w:ascii="Times New Roman" w:hAnsi="Times New Roman"/>
          <w:sz w:val="28"/>
          <w:szCs w:val="28"/>
        </w:rPr>
        <w:t>1600 мм і більш</w:t>
      </w:r>
      <w:r w:rsidR="004148F1" w:rsidRPr="00685523">
        <w:rPr>
          <w:rFonts w:ascii="Times New Roman" w:hAnsi="Times New Roman"/>
          <w:sz w:val="28"/>
          <w:szCs w:val="28"/>
        </w:rPr>
        <w:t>е</w:t>
      </w:r>
      <w:r w:rsidRPr="00685523">
        <w:rPr>
          <w:rFonts w:ascii="Times New Roman" w:hAnsi="Times New Roman"/>
          <w:sz w:val="28"/>
          <w:szCs w:val="28"/>
        </w:rPr>
        <w:t>, в Кримських горах</w:t>
      </w:r>
      <w:r w:rsidR="004148F1" w:rsidRPr="00685523">
        <w:rPr>
          <w:rFonts w:ascii="Times New Roman" w:hAnsi="Times New Roman"/>
          <w:sz w:val="28"/>
          <w:szCs w:val="28"/>
        </w:rPr>
        <w:t xml:space="preserve"> ‒</w:t>
      </w:r>
      <w:r w:rsidRPr="00685523">
        <w:rPr>
          <w:rFonts w:ascii="Times New Roman" w:hAnsi="Times New Roman"/>
          <w:sz w:val="28"/>
          <w:szCs w:val="28"/>
        </w:rPr>
        <w:t xml:space="preserve"> до 1200 мм. Для рівнинної частини країни і Карпат характерний літній максимум опадів, для Кримських гір – зим</w:t>
      </w:r>
      <w:r w:rsidR="00D433CB" w:rsidRPr="00685523">
        <w:rPr>
          <w:rFonts w:ascii="Times New Roman" w:hAnsi="Times New Roman"/>
          <w:sz w:val="28"/>
          <w:szCs w:val="28"/>
        </w:rPr>
        <w:t>овий</w:t>
      </w:r>
      <w:r w:rsidRPr="00685523">
        <w:rPr>
          <w:rFonts w:ascii="Times New Roman" w:hAnsi="Times New Roman"/>
          <w:sz w:val="28"/>
          <w:szCs w:val="28"/>
        </w:rPr>
        <w:t xml:space="preserve"> максимум. Важливим показником, що характеризує умови збільшення рослинності, є коефіцієнт зволоження. Він визначається як відношення кількості опадів за рік до випаровуваності</w:t>
      </w:r>
      <w:r w:rsidR="00D433CB" w:rsidRPr="00685523">
        <w:rPr>
          <w:rFonts w:ascii="Times New Roman" w:hAnsi="Times New Roman"/>
          <w:sz w:val="28"/>
          <w:szCs w:val="28"/>
        </w:rPr>
        <w:t>, тобто</w:t>
      </w:r>
      <w:r w:rsidRPr="00685523">
        <w:rPr>
          <w:rFonts w:ascii="Times New Roman" w:hAnsi="Times New Roman"/>
          <w:sz w:val="28"/>
          <w:szCs w:val="28"/>
        </w:rPr>
        <w:t xml:space="preserve"> кількості вологи, яка може випаруватися. Чим більше територія одержує опадів, тим більше випаровувань. Якщо коефіцієнт зволоження </w:t>
      </w:r>
      <w:r w:rsidR="00D433CB" w:rsidRPr="00685523">
        <w:rPr>
          <w:rFonts w:ascii="Times New Roman" w:hAnsi="Times New Roman"/>
          <w:sz w:val="28"/>
          <w:szCs w:val="28"/>
        </w:rPr>
        <w:t>понад</w:t>
      </w:r>
      <w:r w:rsidRPr="00685523">
        <w:rPr>
          <w:rFonts w:ascii="Times New Roman" w:hAnsi="Times New Roman"/>
          <w:sz w:val="28"/>
          <w:szCs w:val="28"/>
        </w:rPr>
        <w:t xml:space="preserve"> 1, то територія вважається надмірно зволоженою. В Україні надмірне зволоження характерне для Карпат, західної </w:t>
      </w:r>
      <w:r w:rsidR="00D433CB" w:rsidRPr="00685523">
        <w:rPr>
          <w:rFonts w:ascii="Times New Roman" w:hAnsi="Times New Roman"/>
          <w:sz w:val="28"/>
          <w:szCs w:val="28"/>
        </w:rPr>
        <w:t>та</w:t>
      </w:r>
      <w:r w:rsidRPr="00685523">
        <w:rPr>
          <w:rFonts w:ascii="Times New Roman" w:hAnsi="Times New Roman"/>
          <w:sz w:val="28"/>
          <w:szCs w:val="28"/>
        </w:rPr>
        <w:t xml:space="preserve"> північної частин. На крайньому півдні коефіцієнт зволоження </w:t>
      </w:r>
      <w:r w:rsidR="00D433CB" w:rsidRPr="00685523">
        <w:rPr>
          <w:rFonts w:ascii="Times New Roman" w:hAnsi="Times New Roman"/>
          <w:sz w:val="28"/>
          <w:szCs w:val="28"/>
        </w:rPr>
        <w:t xml:space="preserve"> становить </w:t>
      </w:r>
      <w:r w:rsidRPr="00685523">
        <w:rPr>
          <w:rFonts w:ascii="Times New Roman" w:hAnsi="Times New Roman"/>
          <w:sz w:val="28"/>
          <w:szCs w:val="28"/>
        </w:rPr>
        <w:t>0,3 (</w:t>
      </w:r>
      <w:r w:rsidR="00D433CB" w:rsidRPr="00685523">
        <w:rPr>
          <w:rFonts w:ascii="Times New Roman" w:hAnsi="Times New Roman"/>
          <w:sz w:val="28"/>
          <w:szCs w:val="28"/>
        </w:rPr>
        <w:t xml:space="preserve">зволоження </w:t>
      </w:r>
      <w:r w:rsidRPr="00685523">
        <w:rPr>
          <w:rFonts w:ascii="Times New Roman" w:hAnsi="Times New Roman"/>
          <w:sz w:val="28"/>
          <w:szCs w:val="28"/>
        </w:rPr>
        <w:t xml:space="preserve">недостатнє). </w:t>
      </w:r>
    </w:p>
    <w:p w14:paraId="6B30E4B0"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Сніговий покрив відбиває до 94 % сонячної радіації, внаслідок чого взимку поверхня України ще більше охолоджується. Трава відбиває 26 % сонячної радіації. Значн</w:t>
      </w:r>
      <w:r w:rsidR="00D433CB" w:rsidRPr="00685523">
        <w:rPr>
          <w:rFonts w:ascii="Times New Roman" w:hAnsi="Times New Roman"/>
          <w:sz w:val="28"/>
          <w:szCs w:val="28"/>
        </w:rPr>
        <w:t>о</w:t>
      </w:r>
      <w:r w:rsidRPr="00685523">
        <w:rPr>
          <w:rFonts w:ascii="Times New Roman" w:hAnsi="Times New Roman"/>
          <w:sz w:val="28"/>
          <w:szCs w:val="28"/>
        </w:rPr>
        <w:t xml:space="preserve"> вплив</w:t>
      </w:r>
      <w:r w:rsidR="00D433CB" w:rsidRPr="00685523">
        <w:rPr>
          <w:rFonts w:ascii="Times New Roman" w:hAnsi="Times New Roman"/>
          <w:sz w:val="28"/>
          <w:szCs w:val="28"/>
        </w:rPr>
        <w:t>ають</w:t>
      </w:r>
      <w:r w:rsidRPr="00685523">
        <w:rPr>
          <w:rFonts w:ascii="Times New Roman" w:hAnsi="Times New Roman"/>
          <w:sz w:val="28"/>
          <w:szCs w:val="28"/>
        </w:rPr>
        <w:t xml:space="preserve"> на клімат узбережної частини країни Чорне та Азовське моря. Вони викликають підвищення вологи в повітрі, зменшують коливання температури, знижують спеку влітку і морози взимку. На формування місцевого клімату впливає також і господарська діяльність </w:t>
      </w:r>
      <w:r w:rsidRPr="00685523">
        <w:rPr>
          <w:rFonts w:ascii="Times New Roman" w:hAnsi="Times New Roman"/>
          <w:sz w:val="28"/>
          <w:szCs w:val="28"/>
        </w:rPr>
        <w:lastRenderedPageBreak/>
        <w:t xml:space="preserve">людини. Так, завдяки заводам, фабрикам, житловим будинкам, асфальтовим дорогам і площам температура повітря в містах вища, ніж у сільській місцевості. </w:t>
      </w:r>
    </w:p>
    <w:p w14:paraId="4DC236C3"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 xml:space="preserve">В Україні виділяють чотири кліматичні сезони: </w:t>
      </w:r>
    </w:p>
    <w:p w14:paraId="2EBBB660"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Зима</w:t>
      </w:r>
      <w:r w:rsidRPr="00685523">
        <w:rPr>
          <w:rFonts w:ascii="Times New Roman" w:hAnsi="Times New Roman"/>
          <w:sz w:val="28"/>
          <w:szCs w:val="28"/>
        </w:rPr>
        <w:t xml:space="preserve"> ‒ кліматичний сезон </w:t>
      </w:r>
      <w:r w:rsidR="00D433CB" w:rsidRPr="00685523">
        <w:rPr>
          <w:rFonts w:ascii="Times New Roman" w:hAnsi="Times New Roman"/>
          <w:sz w:val="28"/>
          <w:szCs w:val="28"/>
        </w:rPr>
        <w:t>і</w:t>
      </w:r>
      <w:r w:rsidRPr="00685523">
        <w:rPr>
          <w:rFonts w:ascii="Times New Roman" w:hAnsi="Times New Roman"/>
          <w:sz w:val="28"/>
          <w:szCs w:val="28"/>
        </w:rPr>
        <w:t xml:space="preserve">з середньодобовою температурою повітря нижче 0 ºС. Зима триває від 140 днів на північному сході до 60 днів на півдні </w:t>
      </w:r>
      <w:r w:rsidR="00D433CB" w:rsidRPr="00685523">
        <w:rPr>
          <w:rFonts w:ascii="Times New Roman" w:hAnsi="Times New Roman"/>
          <w:sz w:val="28"/>
          <w:szCs w:val="28"/>
        </w:rPr>
        <w:t>та</w:t>
      </w:r>
      <w:r w:rsidRPr="00685523">
        <w:rPr>
          <w:rFonts w:ascii="Times New Roman" w:hAnsi="Times New Roman"/>
          <w:sz w:val="28"/>
          <w:szCs w:val="28"/>
        </w:rPr>
        <w:t xml:space="preserve"> південному заході. Зима помірно м'яка на заході;</w:t>
      </w:r>
      <w:r w:rsidR="00D433CB" w:rsidRPr="00685523">
        <w:rPr>
          <w:rFonts w:ascii="Times New Roman" w:hAnsi="Times New Roman"/>
          <w:sz w:val="28"/>
          <w:szCs w:val="28"/>
        </w:rPr>
        <w:t xml:space="preserve"> </w:t>
      </w:r>
      <w:r w:rsidRPr="00685523">
        <w:rPr>
          <w:rFonts w:ascii="Times New Roman" w:hAnsi="Times New Roman"/>
          <w:sz w:val="28"/>
          <w:szCs w:val="28"/>
        </w:rPr>
        <w:t xml:space="preserve">на півдні ‒ м'яка; на сході </w:t>
      </w:r>
      <w:r w:rsidR="00D433CB" w:rsidRPr="00685523">
        <w:rPr>
          <w:rFonts w:ascii="Times New Roman" w:hAnsi="Times New Roman"/>
          <w:sz w:val="28"/>
          <w:szCs w:val="28"/>
        </w:rPr>
        <w:t>та</w:t>
      </w:r>
      <w:r w:rsidRPr="00685523">
        <w:rPr>
          <w:rFonts w:ascii="Times New Roman" w:hAnsi="Times New Roman"/>
          <w:sz w:val="28"/>
          <w:szCs w:val="28"/>
        </w:rPr>
        <w:t xml:space="preserve"> північному сході ‒ прохолодна. </w:t>
      </w:r>
    </w:p>
    <w:p w14:paraId="72504B0D"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Весна</w:t>
      </w:r>
      <w:r w:rsidRPr="00685523">
        <w:rPr>
          <w:rFonts w:ascii="Times New Roman" w:hAnsi="Times New Roman"/>
          <w:sz w:val="28"/>
          <w:szCs w:val="28"/>
        </w:rPr>
        <w:t xml:space="preserve"> ‒ сезон </w:t>
      </w:r>
      <w:r w:rsidR="00D433CB" w:rsidRPr="00685523">
        <w:rPr>
          <w:rFonts w:ascii="Times New Roman" w:hAnsi="Times New Roman"/>
          <w:sz w:val="28"/>
          <w:szCs w:val="28"/>
        </w:rPr>
        <w:t>і</w:t>
      </w:r>
      <w:r w:rsidRPr="00685523">
        <w:rPr>
          <w:rFonts w:ascii="Times New Roman" w:hAnsi="Times New Roman"/>
          <w:sz w:val="28"/>
          <w:szCs w:val="28"/>
        </w:rPr>
        <w:t xml:space="preserve">з середньодобовою температурою від 0º до +15 ºС. </w:t>
      </w:r>
      <w:r w:rsidR="00D433CB" w:rsidRPr="00685523">
        <w:rPr>
          <w:rFonts w:ascii="Times New Roman" w:hAnsi="Times New Roman"/>
          <w:sz w:val="28"/>
          <w:szCs w:val="28"/>
        </w:rPr>
        <w:t>Триває</w:t>
      </w:r>
      <w:r w:rsidRPr="00685523">
        <w:rPr>
          <w:rFonts w:ascii="Times New Roman" w:hAnsi="Times New Roman"/>
          <w:sz w:val="28"/>
          <w:szCs w:val="28"/>
        </w:rPr>
        <w:t xml:space="preserve"> 100 днів </w:t>
      </w:r>
      <w:r w:rsidR="00D433CB" w:rsidRPr="00685523">
        <w:rPr>
          <w:rFonts w:ascii="Times New Roman" w:hAnsi="Times New Roman"/>
          <w:sz w:val="28"/>
          <w:szCs w:val="28"/>
        </w:rPr>
        <w:t>у</w:t>
      </w:r>
      <w:r w:rsidRPr="00685523">
        <w:rPr>
          <w:rFonts w:ascii="Times New Roman" w:hAnsi="Times New Roman"/>
          <w:sz w:val="28"/>
          <w:szCs w:val="28"/>
        </w:rPr>
        <w:t xml:space="preserve"> Карпатах, до 50 днів на сході. Для весни характерна нестійка погода. </w:t>
      </w:r>
    </w:p>
    <w:p w14:paraId="0D5C2B2F"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Літо</w:t>
      </w:r>
      <w:r w:rsidRPr="00685523">
        <w:rPr>
          <w:rFonts w:ascii="Times New Roman" w:hAnsi="Times New Roman"/>
          <w:sz w:val="28"/>
          <w:szCs w:val="28"/>
        </w:rPr>
        <w:t xml:space="preserve"> ‒ сезон </w:t>
      </w:r>
      <w:r w:rsidR="00D433CB" w:rsidRPr="00685523">
        <w:rPr>
          <w:rFonts w:ascii="Times New Roman" w:hAnsi="Times New Roman"/>
          <w:sz w:val="28"/>
          <w:szCs w:val="28"/>
        </w:rPr>
        <w:t>і</w:t>
      </w:r>
      <w:r w:rsidRPr="00685523">
        <w:rPr>
          <w:rFonts w:ascii="Times New Roman" w:hAnsi="Times New Roman"/>
          <w:sz w:val="28"/>
          <w:szCs w:val="28"/>
        </w:rPr>
        <w:t xml:space="preserve">з середньою температурою повітря </w:t>
      </w:r>
      <w:r w:rsidR="00D433CB" w:rsidRPr="00685523">
        <w:rPr>
          <w:rFonts w:ascii="Times New Roman" w:hAnsi="Times New Roman"/>
          <w:sz w:val="28"/>
          <w:szCs w:val="28"/>
        </w:rPr>
        <w:t>понад</w:t>
      </w:r>
      <w:r w:rsidRPr="00685523">
        <w:rPr>
          <w:rFonts w:ascii="Times New Roman" w:hAnsi="Times New Roman"/>
          <w:sz w:val="28"/>
          <w:szCs w:val="28"/>
        </w:rPr>
        <w:t xml:space="preserve"> +15 ºС. </w:t>
      </w:r>
      <w:r w:rsidR="00D433CB" w:rsidRPr="00685523">
        <w:rPr>
          <w:rFonts w:ascii="Times New Roman" w:hAnsi="Times New Roman"/>
          <w:sz w:val="28"/>
          <w:szCs w:val="28"/>
        </w:rPr>
        <w:t>Триває</w:t>
      </w:r>
      <w:r w:rsidRPr="00685523">
        <w:rPr>
          <w:rFonts w:ascii="Times New Roman" w:hAnsi="Times New Roman"/>
          <w:sz w:val="28"/>
          <w:szCs w:val="28"/>
        </w:rPr>
        <w:t xml:space="preserve"> від 140 днів на побережжі морів ‒ до 95-100 днів на півночі </w:t>
      </w:r>
      <w:r w:rsidR="00D433CB" w:rsidRPr="00685523">
        <w:rPr>
          <w:rFonts w:ascii="Times New Roman" w:hAnsi="Times New Roman"/>
          <w:sz w:val="28"/>
          <w:szCs w:val="28"/>
        </w:rPr>
        <w:t>та</w:t>
      </w:r>
      <w:r w:rsidRPr="00685523">
        <w:rPr>
          <w:rFonts w:ascii="Times New Roman" w:hAnsi="Times New Roman"/>
          <w:sz w:val="28"/>
          <w:szCs w:val="28"/>
        </w:rPr>
        <w:t xml:space="preserve"> заході України, де воно прохолодніше. На початок року на рівнинній частині України і в Карпатах </w:t>
      </w:r>
      <w:r w:rsidR="00D433CB" w:rsidRPr="00685523">
        <w:rPr>
          <w:rFonts w:ascii="Times New Roman" w:hAnsi="Times New Roman"/>
          <w:sz w:val="28"/>
          <w:szCs w:val="28"/>
        </w:rPr>
        <w:t>припадає</w:t>
      </w:r>
      <w:r w:rsidRPr="00685523">
        <w:rPr>
          <w:rFonts w:ascii="Times New Roman" w:hAnsi="Times New Roman"/>
          <w:sz w:val="28"/>
          <w:szCs w:val="28"/>
        </w:rPr>
        <w:t xml:space="preserve"> максимум річних опадів, друга половина року </w:t>
      </w:r>
      <w:r w:rsidR="00D433CB" w:rsidRPr="00685523">
        <w:rPr>
          <w:rFonts w:ascii="Times New Roman" w:hAnsi="Times New Roman"/>
          <w:sz w:val="28"/>
          <w:szCs w:val="28"/>
        </w:rPr>
        <w:t>спекотна та</w:t>
      </w:r>
      <w:r w:rsidRPr="00685523">
        <w:rPr>
          <w:rFonts w:ascii="Times New Roman" w:hAnsi="Times New Roman"/>
          <w:sz w:val="28"/>
          <w:szCs w:val="28"/>
        </w:rPr>
        <w:t xml:space="preserve"> суха. </w:t>
      </w:r>
    </w:p>
    <w:p w14:paraId="23F16E7C" w14:textId="77777777" w:rsidR="007156CF" w:rsidRPr="00685523" w:rsidRDefault="007156CF" w:rsidP="00FB32EE">
      <w:pPr>
        <w:spacing w:after="0" w:line="240" w:lineRule="auto"/>
        <w:ind w:firstLine="720"/>
        <w:jc w:val="both"/>
        <w:rPr>
          <w:rFonts w:ascii="Times New Roman" w:hAnsi="Times New Roman"/>
          <w:sz w:val="28"/>
          <w:szCs w:val="28"/>
        </w:rPr>
      </w:pPr>
      <w:r w:rsidRPr="00685523">
        <w:rPr>
          <w:rFonts w:ascii="Times New Roman" w:hAnsi="Times New Roman"/>
          <w:i/>
          <w:sz w:val="28"/>
          <w:szCs w:val="28"/>
        </w:rPr>
        <w:t>Осінь</w:t>
      </w:r>
      <w:r w:rsidRPr="00685523">
        <w:rPr>
          <w:rFonts w:ascii="Times New Roman" w:hAnsi="Times New Roman"/>
          <w:sz w:val="28"/>
          <w:szCs w:val="28"/>
        </w:rPr>
        <w:t xml:space="preserve"> ‒ сезон </w:t>
      </w:r>
      <w:r w:rsidR="00D433CB" w:rsidRPr="00685523">
        <w:rPr>
          <w:rFonts w:ascii="Times New Roman" w:hAnsi="Times New Roman"/>
          <w:sz w:val="28"/>
          <w:szCs w:val="28"/>
        </w:rPr>
        <w:t>і</w:t>
      </w:r>
      <w:r w:rsidRPr="00685523">
        <w:rPr>
          <w:rFonts w:ascii="Times New Roman" w:hAnsi="Times New Roman"/>
          <w:sz w:val="28"/>
          <w:szCs w:val="28"/>
        </w:rPr>
        <w:t xml:space="preserve">з середньою температурою повітря від +15º до 0 ºС. Погода, як і навесні, нестійка. Осінь </w:t>
      </w:r>
      <w:r w:rsidR="00D433CB" w:rsidRPr="00685523">
        <w:rPr>
          <w:rFonts w:ascii="Times New Roman" w:hAnsi="Times New Roman"/>
          <w:sz w:val="28"/>
          <w:szCs w:val="28"/>
        </w:rPr>
        <w:t>триває</w:t>
      </w:r>
      <w:r w:rsidRPr="00685523">
        <w:rPr>
          <w:rFonts w:ascii="Times New Roman" w:hAnsi="Times New Roman"/>
          <w:sz w:val="28"/>
          <w:szCs w:val="28"/>
        </w:rPr>
        <w:t xml:space="preserve"> від 65 днів на сході до 100 днів </w:t>
      </w:r>
      <w:r w:rsidR="00D433CB" w:rsidRPr="00685523">
        <w:rPr>
          <w:rFonts w:ascii="Times New Roman" w:hAnsi="Times New Roman"/>
          <w:sz w:val="28"/>
          <w:szCs w:val="28"/>
        </w:rPr>
        <w:t>у</w:t>
      </w:r>
      <w:r w:rsidRPr="00685523">
        <w:rPr>
          <w:rFonts w:ascii="Times New Roman" w:hAnsi="Times New Roman"/>
          <w:sz w:val="28"/>
          <w:szCs w:val="28"/>
        </w:rPr>
        <w:t xml:space="preserve"> Карпатах і на Південному березі Криму. </w:t>
      </w:r>
    </w:p>
    <w:p w14:paraId="00285EAC" w14:textId="77777777" w:rsidR="007156CF" w:rsidRPr="00685523" w:rsidRDefault="007156CF" w:rsidP="007156CF">
      <w:pPr>
        <w:spacing w:after="0" w:line="240" w:lineRule="auto"/>
        <w:ind w:firstLine="720"/>
        <w:jc w:val="both"/>
        <w:rPr>
          <w:rFonts w:ascii="Times New Roman" w:hAnsi="Times New Roman"/>
          <w:b/>
          <w:sz w:val="28"/>
          <w:szCs w:val="28"/>
        </w:rPr>
      </w:pPr>
      <w:r w:rsidRPr="00685523">
        <w:rPr>
          <w:rFonts w:ascii="Times New Roman" w:hAnsi="Times New Roman"/>
          <w:b/>
          <w:sz w:val="28"/>
          <w:szCs w:val="28"/>
        </w:rPr>
        <w:t>Основні метеорологічні елементи клімату України.</w:t>
      </w:r>
    </w:p>
    <w:p w14:paraId="27C494DF" w14:textId="77777777" w:rsidR="007156CF" w:rsidRPr="00685523" w:rsidRDefault="007156CF" w:rsidP="007156CF">
      <w:pPr>
        <w:spacing w:after="0" w:line="240" w:lineRule="auto"/>
        <w:ind w:firstLine="720"/>
        <w:jc w:val="both"/>
        <w:rPr>
          <w:rFonts w:ascii="Times New Roman" w:hAnsi="Times New Roman"/>
          <w:b/>
          <w:sz w:val="28"/>
          <w:szCs w:val="28"/>
        </w:rPr>
      </w:pPr>
      <w:r w:rsidRPr="00685523">
        <w:rPr>
          <w:rFonts w:ascii="Times New Roman" w:hAnsi="Times New Roman"/>
          <w:b/>
          <w:i/>
          <w:sz w:val="28"/>
          <w:szCs w:val="28"/>
        </w:rPr>
        <w:t>Температура повітря</w:t>
      </w:r>
      <w:r w:rsidRPr="00685523">
        <w:rPr>
          <w:rFonts w:ascii="Times New Roman" w:hAnsi="Times New Roman"/>
          <w:sz w:val="28"/>
          <w:szCs w:val="28"/>
        </w:rPr>
        <w:t xml:space="preserve"> в Україні змінюється залежно від надходження сонячної радіації. Середня річна температура на території нашої країни на півночі становить +6... + 7° і на півдні</w:t>
      </w:r>
      <w:r w:rsidR="00D433CB" w:rsidRPr="00685523">
        <w:rPr>
          <w:rFonts w:ascii="Times New Roman" w:hAnsi="Times New Roman"/>
          <w:sz w:val="28"/>
          <w:szCs w:val="28"/>
        </w:rPr>
        <w:t xml:space="preserve"> ‒</w:t>
      </w:r>
      <w:r w:rsidRPr="00685523">
        <w:rPr>
          <w:rFonts w:ascii="Times New Roman" w:hAnsi="Times New Roman"/>
          <w:sz w:val="28"/>
          <w:szCs w:val="28"/>
        </w:rPr>
        <w:t xml:space="preserve"> +12... +13 °С. Найхолоднішою є північно</w:t>
      </w:r>
      <w:r w:rsidR="00503E19">
        <w:rPr>
          <w:rFonts w:ascii="Times New Roman" w:hAnsi="Times New Roman"/>
          <w:sz w:val="28"/>
          <w:szCs w:val="28"/>
        </w:rPr>
        <w:t>-</w:t>
      </w:r>
      <w:r w:rsidRPr="00685523">
        <w:rPr>
          <w:rFonts w:ascii="Times New Roman" w:hAnsi="Times New Roman"/>
          <w:sz w:val="28"/>
          <w:szCs w:val="28"/>
        </w:rPr>
        <w:t>східна частина України, а найтеплішою ‒ південно-західна і Південний берег Криму. Найхолодніший місяць ‒ січень, найтепліший ‒ липень.</w:t>
      </w:r>
      <w:r w:rsidR="00D433CB" w:rsidRPr="00685523">
        <w:rPr>
          <w:rFonts w:ascii="Times New Roman" w:hAnsi="Times New Roman"/>
          <w:sz w:val="28"/>
          <w:szCs w:val="28"/>
        </w:rPr>
        <w:t xml:space="preserve">               </w:t>
      </w:r>
      <w:r w:rsidRPr="00685523">
        <w:rPr>
          <w:rFonts w:ascii="Times New Roman" w:hAnsi="Times New Roman"/>
          <w:sz w:val="28"/>
          <w:szCs w:val="28"/>
        </w:rPr>
        <w:t xml:space="preserve"> У західній частині України тепловий вплив повітряних мас, що формуються над Атлантичним океаном і Західною Європою, більший, ніж </w:t>
      </w:r>
      <w:r w:rsidR="00D433CB" w:rsidRPr="00685523">
        <w:rPr>
          <w:rFonts w:ascii="Times New Roman" w:hAnsi="Times New Roman"/>
          <w:sz w:val="28"/>
          <w:szCs w:val="28"/>
        </w:rPr>
        <w:t>у</w:t>
      </w:r>
      <w:r w:rsidRPr="00685523">
        <w:rPr>
          <w:rFonts w:ascii="Times New Roman" w:hAnsi="Times New Roman"/>
          <w:sz w:val="28"/>
          <w:szCs w:val="28"/>
        </w:rPr>
        <w:t xml:space="preserve"> східній. Найвищу температуру зафіксовано на південному сході країни, в районі басейну Сіверського Дінця (+41°С). Зима в Україні не дуже сувора (якщо не брати до уваги окремих років), часто бувають відлиги. Вона триває не більше 4 місяців, у Закарпатті (на низовині), на південному заході </w:t>
      </w:r>
      <w:r w:rsidR="00D433CB" w:rsidRPr="00685523">
        <w:rPr>
          <w:rFonts w:ascii="Times New Roman" w:hAnsi="Times New Roman"/>
          <w:sz w:val="28"/>
          <w:szCs w:val="28"/>
        </w:rPr>
        <w:t>й</w:t>
      </w:r>
      <w:r w:rsidRPr="00685523">
        <w:rPr>
          <w:rFonts w:ascii="Times New Roman" w:hAnsi="Times New Roman"/>
          <w:sz w:val="28"/>
          <w:szCs w:val="28"/>
        </w:rPr>
        <w:t xml:space="preserve"> на півдні ‒ до 3 місяців і менше, а на Південному березі Криму ще менше. У липні найвища температура спостерігається у південно-східній частині країни, найнижча у північно</w:t>
      </w:r>
      <w:r w:rsidR="00D433CB" w:rsidRPr="00685523">
        <w:rPr>
          <w:rFonts w:ascii="Times New Roman" w:hAnsi="Times New Roman"/>
          <w:sz w:val="28"/>
          <w:szCs w:val="28"/>
        </w:rPr>
        <w:t>-</w:t>
      </w:r>
      <w:r w:rsidRPr="00685523">
        <w:rPr>
          <w:rFonts w:ascii="Times New Roman" w:hAnsi="Times New Roman"/>
          <w:sz w:val="28"/>
          <w:szCs w:val="28"/>
        </w:rPr>
        <w:t>західній. Найбільші коливання температури відзначають</w:t>
      </w:r>
      <w:r w:rsidR="00D433CB" w:rsidRPr="00685523">
        <w:rPr>
          <w:rFonts w:ascii="Times New Roman" w:hAnsi="Times New Roman"/>
          <w:sz w:val="28"/>
          <w:szCs w:val="28"/>
        </w:rPr>
        <w:t>ся в</w:t>
      </w:r>
      <w:r w:rsidRPr="00685523">
        <w:rPr>
          <w:rFonts w:ascii="Times New Roman" w:hAnsi="Times New Roman"/>
          <w:sz w:val="28"/>
          <w:szCs w:val="28"/>
        </w:rPr>
        <w:t xml:space="preserve">зимку, коли сильні морози змінюються відлигою. Морози закінчуються у березні, хоч останні приморозки бувають ще й у травні. Перші осінні приморозки настають на початку жовтня. Проте часто буває винятково тепле літо і досить сувора зима. </w:t>
      </w:r>
      <w:r w:rsidR="00D433CB" w:rsidRPr="00685523">
        <w:rPr>
          <w:rFonts w:ascii="Times New Roman" w:hAnsi="Times New Roman"/>
          <w:sz w:val="28"/>
          <w:szCs w:val="28"/>
        </w:rPr>
        <w:t>Загалом</w:t>
      </w:r>
      <w:r w:rsidRPr="00685523">
        <w:rPr>
          <w:rFonts w:ascii="Times New Roman" w:hAnsi="Times New Roman"/>
          <w:sz w:val="28"/>
          <w:szCs w:val="28"/>
        </w:rPr>
        <w:t xml:space="preserve"> температурні умови України сприятливі для одержання високих урожаїв різних сільськогосподарських культур. Враховуючи рівень сонячної радіації, від якої насамперед залежать температурні умови, в різних зонах країни </w:t>
      </w:r>
      <w:r w:rsidR="00D433CB" w:rsidRPr="00685523">
        <w:rPr>
          <w:rFonts w:ascii="Times New Roman" w:hAnsi="Times New Roman"/>
          <w:sz w:val="28"/>
          <w:szCs w:val="28"/>
        </w:rPr>
        <w:t xml:space="preserve">потрібно </w:t>
      </w:r>
      <w:r w:rsidRPr="00685523">
        <w:rPr>
          <w:rFonts w:ascii="Times New Roman" w:hAnsi="Times New Roman"/>
          <w:sz w:val="28"/>
          <w:szCs w:val="28"/>
        </w:rPr>
        <w:t xml:space="preserve">по-різному озеленювати ділянки. Так, у Поліссі і лісостеповій зоні дерева висаджують на відстані 10 м, а кущі ‒ 5 м від приміщення дошкільного закладу. </w:t>
      </w:r>
      <w:r w:rsidR="00D433CB" w:rsidRPr="00685523">
        <w:rPr>
          <w:rFonts w:ascii="Times New Roman" w:hAnsi="Times New Roman"/>
          <w:sz w:val="28"/>
          <w:szCs w:val="28"/>
        </w:rPr>
        <w:t>У</w:t>
      </w:r>
      <w:r w:rsidRPr="00685523">
        <w:rPr>
          <w:rFonts w:ascii="Times New Roman" w:hAnsi="Times New Roman"/>
          <w:sz w:val="28"/>
          <w:szCs w:val="28"/>
        </w:rPr>
        <w:t xml:space="preserve"> степовій зоні дерева висаджують на відстані 5 м, кущі ‒ 1 м з тим, щоб приміщення </w:t>
      </w:r>
      <w:r w:rsidR="00D433CB" w:rsidRPr="00685523">
        <w:rPr>
          <w:rFonts w:ascii="Times New Roman" w:hAnsi="Times New Roman"/>
          <w:sz w:val="28"/>
          <w:szCs w:val="28"/>
        </w:rPr>
        <w:t>влітку</w:t>
      </w:r>
      <w:r w:rsidRPr="00685523">
        <w:rPr>
          <w:rFonts w:ascii="Times New Roman" w:hAnsi="Times New Roman"/>
          <w:sz w:val="28"/>
          <w:szCs w:val="28"/>
        </w:rPr>
        <w:t xml:space="preserve"> не перегрівалося. На Південному березі Криму на ділянках дошкільних закладів можна вирощувати менш морозостійкі рослини. </w:t>
      </w:r>
    </w:p>
    <w:p w14:paraId="3B90052E" w14:textId="77777777" w:rsidR="007156CF" w:rsidRPr="00685523" w:rsidRDefault="007156CF" w:rsidP="00C4646D">
      <w:pPr>
        <w:spacing w:after="0" w:line="240" w:lineRule="auto"/>
        <w:ind w:firstLine="720"/>
        <w:jc w:val="both"/>
        <w:rPr>
          <w:rFonts w:ascii="Times New Roman" w:hAnsi="Times New Roman"/>
          <w:sz w:val="28"/>
          <w:szCs w:val="28"/>
        </w:rPr>
      </w:pPr>
      <w:r w:rsidRPr="00685523">
        <w:rPr>
          <w:rFonts w:ascii="Times New Roman" w:hAnsi="Times New Roman"/>
          <w:b/>
          <w:i/>
          <w:sz w:val="28"/>
          <w:szCs w:val="28"/>
        </w:rPr>
        <w:lastRenderedPageBreak/>
        <w:t>Вітровий режим.</w:t>
      </w:r>
      <w:r w:rsidRPr="00685523">
        <w:rPr>
          <w:rFonts w:ascii="Times New Roman" w:hAnsi="Times New Roman"/>
          <w:sz w:val="28"/>
          <w:szCs w:val="28"/>
        </w:rPr>
        <w:t xml:space="preserve"> Напрямок </w:t>
      </w:r>
      <w:r w:rsidR="00D433CB" w:rsidRPr="00685523">
        <w:rPr>
          <w:rFonts w:ascii="Times New Roman" w:hAnsi="Times New Roman"/>
          <w:sz w:val="28"/>
          <w:szCs w:val="28"/>
        </w:rPr>
        <w:t>і</w:t>
      </w:r>
      <w:r w:rsidRPr="00685523">
        <w:rPr>
          <w:rFonts w:ascii="Times New Roman" w:hAnsi="Times New Roman"/>
          <w:sz w:val="28"/>
          <w:szCs w:val="28"/>
        </w:rPr>
        <w:t xml:space="preserve"> швидкість вітрів залежать від сезонного розподілу багаторічних систем і їх взаємодії. Протягом більшої частини року (вересень – квітень) в Україні дмуть головним чином західні, південно-західні та північно-західні вітри. Лише в східних районах та Криму переважають вітри східних або північно-східних напрямків. </w:t>
      </w:r>
      <w:r w:rsidR="00D433CB" w:rsidRPr="00685523">
        <w:rPr>
          <w:rFonts w:ascii="Times New Roman" w:hAnsi="Times New Roman"/>
          <w:sz w:val="28"/>
          <w:szCs w:val="28"/>
        </w:rPr>
        <w:t>У</w:t>
      </w:r>
      <w:r w:rsidRPr="00685523">
        <w:rPr>
          <w:rFonts w:ascii="Times New Roman" w:hAnsi="Times New Roman"/>
          <w:sz w:val="28"/>
          <w:szCs w:val="28"/>
        </w:rPr>
        <w:t>літку напрям</w:t>
      </w:r>
      <w:r w:rsidR="00D433CB" w:rsidRPr="00685523">
        <w:rPr>
          <w:rFonts w:ascii="Times New Roman" w:hAnsi="Times New Roman"/>
          <w:sz w:val="28"/>
          <w:szCs w:val="28"/>
        </w:rPr>
        <w:t>к</w:t>
      </w:r>
      <w:r w:rsidRPr="00685523">
        <w:rPr>
          <w:rFonts w:ascii="Times New Roman" w:hAnsi="Times New Roman"/>
          <w:sz w:val="28"/>
          <w:szCs w:val="28"/>
        </w:rPr>
        <w:t xml:space="preserve">и вітрів нестійкі. Значну роль </w:t>
      </w:r>
      <w:r w:rsidR="00D433CB" w:rsidRPr="00685523">
        <w:rPr>
          <w:rFonts w:ascii="Times New Roman" w:hAnsi="Times New Roman"/>
          <w:sz w:val="28"/>
          <w:szCs w:val="28"/>
        </w:rPr>
        <w:t>у</w:t>
      </w:r>
      <w:r w:rsidRPr="00685523">
        <w:rPr>
          <w:rFonts w:ascii="Times New Roman" w:hAnsi="Times New Roman"/>
          <w:sz w:val="28"/>
          <w:szCs w:val="28"/>
        </w:rPr>
        <w:t xml:space="preserve"> цей час відіграють вітри західного, а в деяких районах – північного напрям</w:t>
      </w:r>
      <w:r w:rsidR="00D433CB" w:rsidRPr="00685523">
        <w:rPr>
          <w:rFonts w:ascii="Times New Roman" w:hAnsi="Times New Roman"/>
          <w:sz w:val="28"/>
          <w:szCs w:val="28"/>
        </w:rPr>
        <w:t>к</w:t>
      </w:r>
      <w:r w:rsidRPr="00685523">
        <w:rPr>
          <w:rFonts w:ascii="Times New Roman" w:hAnsi="Times New Roman"/>
          <w:sz w:val="28"/>
          <w:szCs w:val="28"/>
        </w:rPr>
        <w:t xml:space="preserve">у. В Україні спостерігаються місцеві вітри. На узбережжях Чорного та Азовського морів улітку формуються бризи, що вдень дмуть </w:t>
      </w:r>
      <w:r w:rsidR="00700529" w:rsidRPr="00685523">
        <w:rPr>
          <w:rFonts w:ascii="Times New Roman" w:hAnsi="Times New Roman"/>
          <w:sz w:val="28"/>
          <w:szCs w:val="28"/>
        </w:rPr>
        <w:t>і</w:t>
      </w:r>
      <w:r w:rsidRPr="00685523">
        <w:rPr>
          <w:rFonts w:ascii="Times New Roman" w:hAnsi="Times New Roman"/>
          <w:sz w:val="28"/>
          <w:szCs w:val="28"/>
        </w:rPr>
        <w:t xml:space="preserve">з моря, вночі </w:t>
      </w:r>
      <w:r w:rsidR="00700529" w:rsidRPr="00685523">
        <w:rPr>
          <w:rFonts w:ascii="Times New Roman" w:hAnsi="Times New Roman"/>
          <w:sz w:val="28"/>
          <w:szCs w:val="28"/>
        </w:rPr>
        <w:t>‒ і</w:t>
      </w:r>
      <w:r w:rsidRPr="00685523">
        <w:rPr>
          <w:rFonts w:ascii="Times New Roman" w:hAnsi="Times New Roman"/>
          <w:sz w:val="28"/>
          <w:szCs w:val="28"/>
        </w:rPr>
        <w:t xml:space="preserve">з суходолу. В гірських районах формуються фени, що вдень дмуть </w:t>
      </w:r>
      <w:r w:rsidR="00700529" w:rsidRPr="00685523">
        <w:rPr>
          <w:rFonts w:ascii="Times New Roman" w:hAnsi="Times New Roman"/>
          <w:sz w:val="28"/>
          <w:szCs w:val="28"/>
        </w:rPr>
        <w:t>і</w:t>
      </w:r>
      <w:r w:rsidRPr="00685523">
        <w:rPr>
          <w:rFonts w:ascii="Times New Roman" w:hAnsi="Times New Roman"/>
          <w:sz w:val="28"/>
          <w:szCs w:val="28"/>
        </w:rPr>
        <w:t>з долини в гор</w:t>
      </w:r>
      <w:r w:rsidR="00700529" w:rsidRPr="00685523">
        <w:rPr>
          <w:rFonts w:ascii="Times New Roman" w:hAnsi="Times New Roman"/>
          <w:sz w:val="28"/>
          <w:szCs w:val="28"/>
        </w:rPr>
        <w:t>и</w:t>
      </w:r>
      <w:r w:rsidRPr="00685523">
        <w:rPr>
          <w:rFonts w:ascii="Times New Roman" w:hAnsi="Times New Roman"/>
          <w:sz w:val="28"/>
          <w:szCs w:val="28"/>
        </w:rPr>
        <w:t>, а вночі з гір в долину. Максимальна швидкість вітру для більшої частини території України буває взимку, мінімальна ‒ влітку. Найбільша швидкість вітру спостерігається в Кар</w:t>
      </w:r>
      <w:r w:rsidR="00C4646D" w:rsidRPr="00685523">
        <w:rPr>
          <w:rFonts w:ascii="Times New Roman" w:hAnsi="Times New Roman"/>
          <w:sz w:val="28"/>
          <w:szCs w:val="28"/>
        </w:rPr>
        <w:t xml:space="preserve">патах </w:t>
      </w:r>
      <w:r w:rsidR="00700529" w:rsidRPr="00685523">
        <w:rPr>
          <w:rFonts w:ascii="Times New Roman" w:hAnsi="Times New Roman"/>
          <w:sz w:val="28"/>
          <w:szCs w:val="28"/>
        </w:rPr>
        <w:t>і</w:t>
      </w:r>
      <w:r w:rsidR="00C4646D" w:rsidRPr="00685523">
        <w:rPr>
          <w:rFonts w:ascii="Times New Roman" w:hAnsi="Times New Roman"/>
          <w:sz w:val="28"/>
          <w:szCs w:val="28"/>
        </w:rPr>
        <w:t xml:space="preserve"> Кримських горах (до 35</w:t>
      </w:r>
      <w:r w:rsidR="00700529" w:rsidRPr="00685523">
        <w:rPr>
          <w:rFonts w:ascii="Times New Roman" w:hAnsi="Times New Roman"/>
          <w:sz w:val="28"/>
          <w:szCs w:val="28"/>
        </w:rPr>
        <w:t>-</w:t>
      </w:r>
      <w:r w:rsidRPr="00685523">
        <w:rPr>
          <w:rFonts w:ascii="Times New Roman" w:hAnsi="Times New Roman"/>
          <w:sz w:val="28"/>
          <w:szCs w:val="28"/>
        </w:rPr>
        <w:t xml:space="preserve">50 м). Найменша у північних та північно-західних районах України (в середньому 3,5 м/с). Напрям </w:t>
      </w:r>
      <w:r w:rsidR="00700529" w:rsidRPr="00685523">
        <w:rPr>
          <w:rFonts w:ascii="Times New Roman" w:hAnsi="Times New Roman"/>
          <w:sz w:val="28"/>
          <w:szCs w:val="28"/>
        </w:rPr>
        <w:t>і</w:t>
      </w:r>
      <w:r w:rsidRPr="00685523">
        <w:rPr>
          <w:rFonts w:ascii="Times New Roman" w:hAnsi="Times New Roman"/>
          <w:sz w:val="28"/>
          <w:szCs w:val="28"/>
        </w:rPr>
        <w:t xml:space="preserve"> швидкість вітрів слід враховувати під час озеленення ділянки, загущуючи зелені насадження з боку сильних </w:t>
      </w:r>
      <w:r w:rsidR="00700529" w:rsidRPr="00685523">
        <w:rPr>
          <w:rFonts w:ascii="Times New Roman" w:hAnsi="Times New Roman"/>
          <w:sz w:val="28"/>
          <w:szCs w:val="28"/>
        </w:rPr>
        <w:t>панівних</w:t>
      </w:r>
      <w:r w:rsidRPr="00685523">
        <w:rPr>
          <w:rFonts w:ascii="Times New Roman" w:hAnsi="Times New Roman"/>
          <w:sz w:val="28"/>
          <w:szCs w:val="28"/>
        </w:rPr>
        <w:t xml:space="preserve"> взимку вітрів і створюючи таким чином більш сприятливі умови для проведення прогулянок у холодну пору року. На території країни використовується енергія вітру. В тих місцевостях, де є вітряні двигуни, що починають працювати вже при швидкості вітру 3</w:t>
      </w:r>
      <w:r w:rsidR="00700529" w:rsidRPr="00685523">
        <w:rPr>
          <w:rFonts w:ascii="Times New Roman" w:hAnsi="Times New Roman"/>
          <w:sz w:val="28"/>
          <w:szCs w:val="28"/>
        </w:rPr>
        <w:t>-</w:t>
      </w:r>
      <w:r w:rsidRPr="00685523">
        <w:rPr>
          <w:rFonts w:ascii="Times New Roman" w:hAnsi="Times New Roman"/>
          <w:sz w:val="28"/>
          <w:szCs w:val="28"/>
        </w:rPr>
        <w:t>4 м/с.</w:t>
      </w:r>
    </w:p>
    <w:p w14:paraId="1F239998"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b/>
          <w:i/>
          <w:sz w:val="28"/>
          <w:szCs w:val="28"/>
        </w:rPr>
        <w:t>Опади</w:t>
      </w:r>
      <w:r w:rsidRPr="00685523">
        <w:rPr>
          <w:rFonts w:ascii="Times New Roman" w:hAnsi="Times New Roman"/>
          <w:sz w:val="28"/>
          <w:szCs w:val="28"/>
        </w:rPr>
        <w:t xml:space="preserve"> розподіляються на території України нерівномірно. Кількість їх змінюється залежно від пори року, рельєфу, географічного положення місцевості та інших </w:t>
      </w:r>
      <w:r w:rsidR="00700529" w:rsidRPr="00685523">
        <w:rPr>
          <w:rFonts w:ascii="Times New Roman" w:hAnsi="Times New Roman"/>
          <w:sz w:val="28"/>
          <w:szCs w:val="28"/>
        </w:rPr>
        <w:t>чинників</w:t>
      </w:r>
      <w:r w:rsidRPr="00685523">
        <w:rPr>
          <w:rFonts w:ascii="Times New Roman" w:hAnsi="Times New Roman"/>
          <w:sz w:val="28"/>
          <w:szCs w:val="28"/>
        </w:rPr>
        <w:t xml:space="preserve">. Найбільше опадів </w:t>
      </w:r>
      <w:r w:rsidR="00700529" w:rsidRPr="00685523">
        <w:rPr>
          <w:rFonts w:ascii="Times New Roman" w:hAnsi="Times New Roman"/>
          <w:sz w:val="28"/>
          <w:szCs w:val="28"/>
        </w:rPr>
        <w:t>відзначається</w:t>
      </w:r>
      <w:r w:rsidRPr="00685523">
        <w:rPr>
          <w:rFonts w:ascii="Times New Roman" w:hAnsi="Times New Roman"/>
          <w:sz w:val="28"/>
          <w:szCs w:val="28"/>
        </w:rPr>
        <w:t xml:space="preserve"> у гірських районах Карпат (в окремих районах понад 1500 мм), найменше ‒ на узбережжях Чорного та Азовського морів (~300-350 мм). Пересічна кількість</w:t>
      </w:r>
      <w:r w:rsidR="00C4646D" w:rsidRPr="00685523">
        <w:rPr>
          <w:rFonts w:ascii="Times New Roman" w:hAnsi="Times New Roman"/>
          <w:sz w:val="28"/>
          <w:szCs w:val="28"/>
        </w:rPr>
        <w:t xml:space="preserve"> опадів у Поліссі становить 550</w:t>
      </w:r>
      <w:r w:rsidR="00904A49" w:rsidRPr="00685523">
        <w:rPr>
          <w:rFonts w:ascii="Times New Roman" w:hAnsi="Times New Roman"/>
          <w:sz w:val="28"/>
          <w:szCs w:val="28"/>
        </w:rPr>
        <w:t>-</w:t>
      </w:r>
      <w:r w:rsidR="007B32A2" w:rsidRPr="00685523">
        <w:rPr>
          <w:rFonts w:ascii="Times New Roman" w:hAnsi="Times New Roman"/>
          <w:sz w:val="28"/>
          <w:szCs w:val="28"/>
        </w:rPr>
        <w:t>700, у Лісостепу ‒ 600</w:t>
      </w:r>
      <w:r w:rsidR="00904A49" w:rsidRPr="00685523">
        <w:rPr>
          <w:rFonts w:ascii="Times New Roman" w:hAnsi="Times New Roman"/>
          <w:sz w:val="28"/>
          <w:szCs w:val="28"/>
        </w:rPr>
        <w:t>-</w:t>
      </w:r>
      <w:r w:rsidRPr="00685523">
        <w:rPr>
          <w:rFonts w:ascii="Times New Roman" w:hAnsi="Times New Roman"/>
          <w:sz w:val="28"/>
          <w:szCs w:val="28"/>
        </w:rPr>
        <w:t xml:space="preserve">450 мм/рік. У Поліссі та Лісостепу спостерігається поступове зменшення кількості опадів у напрямі </w:t>
      </w:r>
      <w:r w:rsidR="00700529" w:rsidRPr="00685523">
        <w:rPr>
          <w:rFonts w:ascii="Times New Roman" w:hAnsi="Times New Roman"/>
          <w:sz w:val="28"/>
          <w:szCs w:val="28"/>
        </w:rPr>
        <w:t xml:space="preserve">      із</w:t>
      </w:r>
      <w:r w:rsidRPr="00685523">
        <w:rPr>
          <w:rFonts w:ascii="Times New Roman" w:hAnsi="Times New Roman"/>
          <w:sz w:val="28"/>
          <w:szCs w:val="28"/>
        </w:rPr>
        <w:t xml:space="preserve"> заходу на схід. У степовій зоні </w:t>
      </w:r>
      <w:r w:rsidR="007B32A2" w:rsidRPr="00685523">
        <w:rPr>
          <w:rFonts w:ascii="Times New Roman" w:hAnsi="Times New Roman"/>
          <w:sz w:val="28"/>
          <w:szCs w:val="28"/>
        </w:rPr>
        <w:t>в північних районах випадає 450‒475, а найменше (300</w:t>
      </w:r>
      <w:r w:rsidR="00700529" w:rsidRPr="00685523">
        <w:rPr>
          <w:rFonts w:ascii="Times New Roman" w:hAnsi="Times New Roman"/>
          <w:sz w:val="28"/>
          <w:szCs w:val="28"/>
        </w:rPr>
        <w:t>-</w:t>
      </w:r>
      <w:r w:rsidRPr="00685523">
        <w:rPr>
          <w:rFonts w:ascii="Times New Roman" w:hAnsi="Times New Roman"/>
          <w:sz w:val="28"/>
          <w:szCs w:val="28"/>
        </w:rPr>
        <w:t>350 мм/рік) у південних низовинних районах морського узбережжя. У степовій частині Криму кількість опадів зростає у напрямі на п</w:t>
      </w:r>
      <w:r w:rsidR="007B32A2" w:rsidRPr="00685523">
        <w:rPr>
          <w:rFonts w:ascii="Times New Roman" w:hAnsi="Times New Roman"/>
          <w:sz w:val="28"/>
          <w:szCs w:val="28"/>
        </w:rPr>
        <w:t>івдень до Кримських гір (до 470‒</w:t>
      </w:r>
      <w:r w:rsidRPr="00685523">
        <w:rPr>
          <w:rFonts w:ascii="Times New Roman" w:hAnsi="Times New Roman"/>
          <w:sz w:val="28"/>
          <w:szCs w:val="28"/>
        </w:rPr>
        <w:t>500 мм/рік). У Кримських горах випадає понад 1000</w:t>
      </w:r>
      <w:r w:rsidR="00700529" w:rsidRPr="00685523">
        <w:rPr>
          <w:rFonts w:ascii="Times New Roman" w:hAnsi="Times New Roman"/>
          <w:sz w:val="28"/>
          <w:szCs w:val="28"/>
        </w:rPr>
        <w:t xml:space="preserve"> мм/рік</w:t>
      </w:r>
      <w:r w:rsidRPr="00685523">
        <w:rPr>
          <w:rFonts w:ascii="Times New Roman" w:hAnsi="Times New Roman"/>
          <w:sz w:val="28"/>
          <w:szCs w:val="28"/>
        </w:rPr>
        <w:t>, н</w:t>
      </w:r>
      <w:r w:rsidR="007B32A2" w:rsidRPr="00685523">
        <w:rPr>
          <w:rFonts w:ascii="Times New Roman" w:hAnsi="Times New Roman"/>
          <w:sz w:val="28"/>
          <w:szCs w:val="28"/>
        </w:rPr>
        <w:t>а Південному березі Криму ‒ 550</w:t>
      </w:r>
      <w:r w:rsidR="00904A49" w:rsidRPr="00685523">
        <w:rPr>
          <w:rFonts w:ascii="Times New Roman" w:hAnsi="Times New Roman"/>
          <w:sz w:val="28"/>
          <w:szCs w:val="28"/>
        </w:rPr>
        <w:t>-</w:t>
      </w:r>
      <w:r w:rsidRPr="00685523">
        <w:rPr>
          <w:rFonts w:ascii="Times New Roman" w:hAnsi="Times New Roman"/>
          <w:sz w:val="28"/>
          <w:szCs w:val="28"/>
        </w:rPr>
        <w:t>600 мм/рік. У теп</w:t>
      </w:r>
      <w:r w:rsidR="007B32A2" w:rsidRPr="00685523">
        <w:rPr>
          <w:rFonts w:ascii="Times New Roman" w:hAnsi="Times New Roman"/>
          <w:sz w:val="28"/>
          <w:szCs w:val="28"/>
        </w:rPr>
        <w:t>лу пору року опадів випадає у 2</w:t>
      </w:r>
      <w:r w:rsidR="00700529" w:rsidRPr="00685523">
        <w:rPr>
          <w:rFonts w:ascii="Times New Roman" w:hAnsi="Times New Roman"/>
          <w:sz w:val="28"/>
          <w:szCs w:val="28"/>
        </w:rPr>
        <w:t>-</w:t>
      </w:r>
      <w:r w:rsidRPr="00685523">
        <w:rPr>
          <w:rFonts w:ascii="Times New Roman" w:hAnsi="Times New Roman"/>
          <w:sz w:val="28"/>
          <w:szCs w:val="28"/>
        </w:rPr>
        <w:t xml:space="preserve">3 рази більше, ніж </w:t>
      </w:r>
      <w:r w:rsidR="00700529" w:rsidRPr="00685523">
        <w:rPr>
          <w:rFonts w:ascii="Times New Roman" w:hAnsi="Times New Roman"/>
          <w:sz w:val="28"/>
          <w:szCs w:val="28"/>
        </w:rPr>
        <w:t>у</w:t>
      </w:r>
      <w:r w:rsidRPr="00685523">
        <w:rPr>
          <w:rFonts w:ascii="Times New Roman" w:hAnsi="Times New Roman"/>
          <w:sz w:val="28"/>
          <w:szCs w:val="28"/>
        </w:rPr>
        <w:t xml:space="preserve"> холодну. Винятком є Південний берег Криму, де найбільша кількість опадів припадає на холодну пору року. </w:t>
      </w:r>
    </w:p>
    <w:p w14:paraId="33C81491" w14:textId="77777777" w:rsidR="007156CF" w:rsidRPr="00685523" w:rsidRDefault="007156CF" w:rsidP="007156CF">
      <w:pPr>
        <w:spacing w:after="0" w:line="240" w:lineRule="auto"/>
        <w:ind w:firstLine="720"/>
        <w:jc w:val="both"/>
        <w:rPr>
          <w:rFonts w:ascii="Times New Roman" w:hAnsi="Times New Roman"/>
          <w:sz w:val="28"/>
          <w:szCs w:val="28"/>
        </w:rPr>
      </w:pPr>
      <w:r w:rsidRPr="00685523">
        <w:rPr>
          <w:rFonts w:ascii="Times New Roman" w:hAnsi="Times New Roman"/>
          <w:sz w:val="28"/>
          <w:szCs w:val="28"/>
        </w:rPr>
        <w:t>Для України характерні значні коливання кількості опадів у різних районах у різні роки. Найбільш</w:t>
      </w:r>
      <w:r w:rsidR="00700529" w:rsidRPr="00685523">
        <w:rPr>
          <w:rFonts w:ascii="Times New Roman" w:hAnsi="Times New Roman"/>
          <w:sz w:val="28"/>
          <w:szCs w:val="28"/>
        </w:rPr>
        <w:t>ий</w:t>
      </w:r>
      <w:r w:rsidRPr="00685523">
        <w:rPr>
          <w:rFonts w:ascii="Times New Roman" w:hAnsi="Times New Roman"/>
          <w:sz w:val="28"/>
          <w:szCs w:val="28"/>
        </w:rPr>
        <w:t xml:space="preserve"> </w:t>
      </w:r>
      <w:r w:rsidR="00700529" w:rsidRPr="00685523">
        <w:rPr>
          <w:rFonts w:ascii="Times New Roman" w:hAnsi="Times New Roman"/>
          <w:sz w:val="28"/>
          <w:szCs w:val="28"/>
        </w:rPr>
        <w:t>обсяг</w:t>
      </w:r>
      <w:r w:rsidRPr="00685523">
        <w:rPr>
          <w:rFonts w:ascii="Times New Roman" w:hAnsi="Times New Roman"/>
          <w:sz w:val="28"/>
          <w:szCs w:val="28"/>
        </w:rPr>
        <w:t xml:space="preserve"> опадів у Карпатах ‒ 2200, а </w:t>
      </w:r>
      <w:r w:rsidR="00700529" w:rsidRPr="00685523">
        <w:rPr>
          <w:rFonts w:ascii="Times New Roman" w:hAnsi="Times New Roman"/>
          <w:sz w:val="28"/>
          <w:szCs w:val="28"/>
        </w:rPr>
        <w:t xml:space="preserve">   </w:t>
      </w:r>
      <w:r w:rsidRPr="00685523">
        <w:rPr>
          <w:rFonts w:ascii="Times New Roman" w:hAnsi="Times New Roman"/>
          <w:sz w:val="28"/>
          <w:szCs w:val="28"/>
        </w:rPr>
        <w:t>найменш</w:t>
      </w:r>
      <w:r w:rsidR="00700529" w:rsidRPr="00685523">
        <w:rPr>
          <w:rFonts w:ascii="Times New Roman" w:hAnsi="Times New Roman"/>
          <w:sz w:val="28"/>
          <w:szCs w:val="28"/>
        </w:rPr>
        <w:t>ий</w:t>
      </w:r>
      <w:r w:rsidRPr="00685523">
        <w:rPr>
          <w:rFonts w:ascii="Times New Roman" w:hAnsi="Times New Roman"/>
          <w:sz w:val="28"/>
          <w:szCs w:val="28"/>
        </w:rPr>
        <w:t xml:space="preserve"> ‒ 800 мм/рік. Кількість днів з опадами в Карпатах та Кримських горах досягає 180, у Поліссі та на півночі Лісостепу ‒ 190, на півдні Лісо</w:t>
      </w:r>
      <w:r w:rsidR="007B32A2" w:rsidRPr="00685523">
        <w:rPr>
          <w:rFonts w:ascii="Times New Roman" w:hAnsi="Times New Roman"/>
          <w:sz w:val="28"/>
          <w:szCs w:val="28"/>
        </w:rPr>
        <w:t>степу ‒ 120</w:t>
      </w:r>
      <w:r w:rsidR="00700529" w:rsidRPr="00685523">
        <w:rPr>
          <w:rFonts w:ascii="Times New Roman" w:hAnsi="Times New Roman"/>
          <w:sz w:val="28"/>
          <w:szCs w:val="28"/>
        </w:rPr>
        <w:t>-</w:t>
      </w:r>
      <w:r w:rsidR="007B32A2" w:rsidRPr="00685523">
        <w:rPr>
          <w:rFonts w:ascii="Times New Roman" w:hAnsi="Times New Roman"/>
          <w:sz w:val="28"/>
          <w:szCs w:val="28"/>
        </w:rPr>
        <w:t>140, у південному степу – 100</w:t>
      </w:r>
      <w:r w:rsidR="00700529" w:rsidRPr="00685523">
        <w:rPr>
          <w:rFonts w:ascii="Times New Roman" w:hAnsi="Times New Roman"/>
          <w:sz w:val="28"/>
          <w:szCs w:val="28"/>
        </w:rPr>
        <w:t>-</w:t>
      </w:r>
      <w:r w:rsidRPr="00685523">
        <w:rPr>
          <w:rFonts w:ascii="Times New Roman" w:hAnsi="Times New Roman"/>
          <w:sz w:val="28"/>
          <w:szCs w:val="28"/>
        </w:rPr>
        <w:t xml:space="preserve">120, на морських узбережжях ‒ 100 мм/рік. Опади </w:t>
      </w:r>
      <w:r w:rsidR="00700529" w:rsidRPr="00685523">
        <w:rPr>
          <w:rFonts w:ascii="Times New Roman" w:hAnsi="Times New Roman"/>
          <w:sz w:val="28"/>
          <w:szCs w:val="28"/>
        </w:rPr>
        <w:t>знаходяться в</w:t>
      </w:r>
      <w:r w:rsidRPr="00685523">
        <w:rPr>
          <w:rFonts w:ascii="Times New Roman" w:hAnsi="Times New Roman"/>
          <w:sz w:val="28"/>
          <w:szCs w:val="28"/>
        </w:rPr>
        <w:t xml:space="preserve"> прямій залежності </w:t>
      </w:r>
      <w:r w:rsidR="00700529" w:rsidRPr="00685523">
        <w:rPr>
          <w:rFonts w:ascii="Times New Roman" w:hAnsi="Times New Roman"/>
          <w:sz w:val="28"/>
          <w:szCs w:val="28"/>
        </w:rPr>
        <w:t>і</w:t>
      </w:r>
      <w:r w:rsidRPr="00685523">
        <w:rPr>
          <w:rFonts w:ascii="Times New Roman" w:hAnsi="Times New Roman"/>
          <w:sz w:val="28"/>
          <w:szCs w:val="28"/>
        </w:rPr>
        <w:t>з хмарністю.</w:t>
      </w:r>
    </w:p>
    <w:p w14:paraId="1DC9C8EF" w14:textId="77777777" w:rsidR="007156CF" w:rsidRPr="00685523" w:rsidRDefault="007156CF" w:rsidP="00700529">
      <w:pPr>
        <w:spacing w:after="0" w:line="252" w:lineRule="auto"/>
        <w:ind w:firstLine="720"/>
        <w:jc w:val="both"/>
        <w:rPr>
          <w:rFonts w:ascii="Times New Roman" w:hAnsi="Times New Roman"/>
          <w:sz w:val="28"/>
          <w:szCs w:val="28"/>
        </w:rPr>
      </w:pPr>
      <w:r w:rsidRPr="00685523">
        <w:rPr>
          <w:rFonts w:ascii="Times New Roman" w:hAnsi="Times New Roman"/>
          <w:sz w:val="28"/>
          <w:szCs w:val="28"/>
        </w:rPr>
        <w:t xml:space="preserve"> Атмосферні опади випадають </w:t>
      </w:r>
      <w:r w:rsidR="00700529" w:rsidRPr="00685523">
        <w:rPr>
          <w:rFonts w:ascii="Times New Roman" w:hAnsi="Times New Roman"/>
          <w:sz w:val="28"/>
          <w:szCs w:val="28"/>
        </w:rPr>
        <w:t>і</w:t>
      </w:r>
      <w:r w:rsidRPr="00685523">
        <w:rPr>
          <w:rFonts w:ascii="Times New Roman" w:hAnsi="Times New Roman"/>
          <w:sz w:val="28"/>
          <w:szCs w:val="28"/>
        </w:rPr>
        <w:t xml:space="preserve">з шарувато-дощових хмар; зливами, зі швидкою зміною їхньої інтенсивності </w:t>
      </w:r>
      <w:r w:rsidR="00700529" w:rsidRPr="00685523">
        <w:rPr>
          <w:rFonts w:ascii="Times New Roman" w:hAnsi="Times New Roman"/>
          <w:sz w:val="28"/>
          <w:szCs w:val="28"/>
        </w:rPr>
        <w:t>та</w:t>
      </w:r>
      <w:r w:rsidRPr="00685523">
        <w:rPr>
          <w:rFonts w:ascii="Times New Roman" w:hAnsi="Times New Roman"/>
          <w:sz w:val="28"/>
          <w:szCs w:val="28"/>
        </w:rPr>
        <w:t xml:space="preserve"> нетривалістю. Вони випадають </w:t>
      </w:r>
      <w:r w:rsidR="00700529" w:rsidRPr="00685523">
        <w:rPr>
          <w:rFonts w:ascii="Times New Roman" w:hAnsi="Times New Roman"/>
          <w:sz w:val="28"/>
          <w:szCs w:val="28"/>
        </w:rPr>
        <w:t>і</w:t>
      </w:r>
      <w:r w:rsidRPr="00685523">
        <w:rPr>
          <w:rFonts w:ascii="Times New Roman" w:hAnsi="Times New Roman"/>
          <w:sz w:val="28"/>
          <w:szCs w:val="28"/>
        </w:rPr>
        <w:t xml:space="preserve">з купчасто-шаруватих хмар у вигляді дощу, снігу, іноді дощу з градом. Мжичка випадає з шаруватих хмар, краплі її дуже дрібні. Сніговий покрив у Поліссі та Лісостепу утворюється у середині листопада, у степовій зоні – на початку грудня, у Кримських горах – наприкінці листопада на початку грудня, у </w:t>
      </w:r>
      <w:r w:rsidRPr="00685523">
        <w:rPr>
          <w:rFonts w:ascii="Times New Roman" w:hAnsi="Times New Roman"/>
          <w:sz w:val="28"/>
          <w:szCs w:val="28"/>
        </w:rPr>
        <w:lastRenderedPageBreak/>
        <w:t>Карпатах ‒ ще раніше. Від снігу степова зона звільняється наприкінці лютого ‒ на початку березня, лісостепова зона та Полісся ‒ у другій половині березня. Максимальної висоти сніговий покрив досягає у лютому, зок</w:t>
      </w:r>
      <w:r w:rsidR="007B32A2" w:rsidRPr="00685523">
        <w:rPr>
          <w:rFonts w:ascii="Times New Roman" w:hAnsi="Times New Roman"/>
          <w:sz w:val="28"/>
          <w:szCs w:val="28"/>
        </w:rPr>
        <w:t>рема, у зоні мішаних лісів ‒ 20</w:t>
      </w:r>
      <w:r w:rsidR="00700529" w:rsidRPr="00685523">
        <w:rPr>
          <w:rFonts w:ascii="Times New Roman" w:hAnsi="Times New Roman"/>
          <w:sz w:val="28"/>
          <w:szCs w:val="28"/>
        </w:rPr>
        <w:t>-</w:t>
      </w:r>
      <w:r w:rsidR="007B32A2" w:rsidRPr="00685523">
        <w:rPr>
          <w:rFonts w:ascii="Times New Roman" w:hAnsi="Times New Roman"/>
          <w:sz w:val="28"/>
          <w:szCs w:val="28"/>
        </w:rPr>
        <w:t>30 см; у степовій ‒ 5</w:t>
      </w:r>
      <w:r w:rsidR="00700529" w:rsidRPr="00685523">
        <w:rPr>
          <w:rFonts w:ascii="Times New Roman" w:hAnsi="Times New Roman"/>
          <w:sz w:val="28"/>
          <w:szCs w:val="28"/>
        </w:rPr>
        <w:t>-</w:t>
      </w:r>
      <w:r w:rsidR="007B32A2" w:rsidRPr="00685523">
        <w:rPr>
          <w:rFonts w:ascii="Times New Roman" w:hAnsi="Times New Roman"/>
          <w:sz w:val="28"/>
          <w:szCs w:val="28"/>
        </w:rPr>
        <w:t>10 см; у Карпатах ‒ 70</w:t>
      </w:r>
      <w:r w:rsidR="00700529" w:rsidRPr="00685523">
        <w:rPr>
          <w:rFonts w:ascii="Times New Roman" w:hAnsi="Times New Roman"/>
          <w:sz w:val="28"/>
          <w:szCs w:val="28"/>
        </w:rPr>
        <w:t>-</w:t>
      </w:r>
      <w:r w:rsidRPr="00685523">
        <w:rPr>
          <w:rFonts w:ascii="Times New Roman" w:hAnsi="Times New Roman"/>
          <w:sz w:val="28"/>
          <w:szCs w:val="28"/>
        </w:rPr>
        <w:t xml:space="preserve">80 см; </w:t>
      </w:r>
      <w:r w:rsidR="00700529" w:rsidRPr="00685523">
        <w:rPr>
          <w:rFonts w:ascii="Times New Roman" w:hAnsi="Times New Roman"/>
          <w:sz w:val="28"/>
          <w:szCs w:val="28"/>
        </w:rPr>
        <w:t xml:space="preserve">                  </w:t>
      </w:r>
      <w:r w:rsidRPr="00685523">
        <w:rPr>
          <w:rFonts w:ascii="Times New Roman" w:hAnsi="Times New Roman"/>
          <w:sz w:val="28"/>
          <w:szCs w:val="28"/>
        </w:rPr>
        <w:t>у Кримських горах ‒ близько 40 см. Сніговий покрив має велике значення як джерело вологи та для захисту озимих культур від вимерзання, тому на сільськогосподарських угіддях за допомогою спеціальних заходів (снігозатримання, лісових смуг) створюють додаткові запаси снігу.</w:t>
      </w:r>
    </w:p>
    <w:p w14:paraId="612E2C86" w14:textId="77777777" w:rsidR="00700529" w:rsidRPr="00685523" w:rsidRDefault="007156CF" w:rsidP="0070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Courier New"/>
          <w:b/>
          <w:bCs/>
          <w:iCs/>
          <w:sz w:val="28"/>
          <w:szCs w:val="28"/>
          <w:lang w:eastAsia="ru-RU"/>
        </w:rPr>
      </w:pPr>
      <w:r w:rsidRPr="00685523">
        <w:rPr>
          <w:rFonts w:ascii="Times New Roman" w:eastAsia="Times New Roman" w:hAnsi="Times New Roman" w:cs="Courier New"/>
          <w:b/>
          <w:bCs/>
          <w:iCs/>
          <w:sz w:val="28"/>
          <w:szCs w:val="28"/>
          <w:lang w:eastAsia="ru-RU"/>
        </w:rPr>
        <w:t>Кліматичне районування України. Загальне і спеціальне районування.</w:t>
      </w:r>
    </w:p>
    <w:p w14:paraId="436EF742" w14:textId="77777777" w:rsidR="007156CF" w:rsidRPr="00685523" w:rsidRDefault="007156CF" w:rsidP="0070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Courier New"/>
          <w:bCs/>
          <w:iCs/>
          <w:sz w:val="28"/>
          <w:szCs w:val="28"/>
          <w:lang w:eastAsia="ru-RU"/>
        </w:rPr>
      </w:pPr>
      <w:r w:rsidRPr="00685523">
        <w:rPr>
          <w:rFonts w:ascii="Times New Roman" w:eastAsia="Times New Roman" w:hAnsi="Times New Roman" w:cs="Courier New"/>
          <w:bCs/>
          <w:i/>
          <w:iCs/>
          <w:sz w:val="28"/>
          <w:szCs w:val="28"/>
          <w:lang w:eastAsia="ru-RU"/>
        </w:rPr>
        <w:t xml:space="preserve"> Агрокліматичне районування</w:t>
      </w:r>
      <w:r w:rsidRPr="00685523">
        <w:rPr>
          <w:rFonts w:ascii="Times New Roman" w:eastAsia="Times New Roman" w:hAnsi="Times New Roman" w:cs="Courier New"/>
          <w:b/>
          <w:bCs/>
          <w:iCs/>
          <w:sz w:val="28"/>
          <w:szCs w:val="28"/>
          <w:lang w:eastAsia="ru-RU"/>
        </w:rPr>
        <w:t xml:space="preserve">  </w:t>
      </w:r>
      <w:r w:rsidRPr="00685523">
        <w:rPr>
          <w:rFonts w:ascii="Times New Roman" w:eastAsia="Times New Roman" w:hAnsi="Times New Roman" w:cs="Courier New"/>
          <w:bCs/>
          <w:iCs/>
          <w:sz w:val="28"/>
          <w:szCs w:val="28"/>
          <w:lang w:eastAsia="ru-RU"/>
        </w:rPr>
        <w:t>– це поділ території на окремі райони з більш-менш подібними кліматичними умовами (близькими за агрокліматичними показниками), які мають важливе значення для сільськогосподарського виробництва. Розрізняють два вид</w:t>
      </w:r>
      <w:r w:rsidR="00503E19">
        <w:rPr>
          <w:rFonts w:ascii="Times New Roman" w:eastAsia="Times New Roman" w:hAnsi="Times New Roman" w:cs="Courier New"/>
          <w:bCs/>
          <w:iCs/>
          <w:sz w:val="28"/>
          <w:szCs w:val="28"/>
          <w:lang w:eastAsia="ru-RU"/>
        </w:rPr>
        <w:t>и</w:t>
      </w:r>
      <w:r w:rsidRPr="00685523">
        <w:rPr>
          <w:rFonts w:ascii="Times New Roman" w:eastAsia="Times New Roman" w:hAnsi="Times New Roman" w:cs="Courier New"/>
          <w:bCs/>
          <w:iCs/>
          <w:sz w:val="28"/>
          <w:szCs w:val="28"/>
          <w:lang w:eastAsia="ru-RU"/>
        </w:rPr>
        <w:t xml:space="preserve"> агрокліматичного районування: загальне і спеціальне. Перше з них дає змогу оцінити в цілому кліматичні ресурси окремих районів для потреб сільського господарства. Спеціальне районування стосується невеликих територій, окремих культур і їх сортів, прийомів агротехніки тощо.</w:t>
      </w:r>
    </w:p>
    <w:p w14:paraId="13106C02" w14:textId="77777777" w:rsidR="00700529" w:rsidRPr="00685523" w:rsidRDefault="007156CF" w:rsidP="0070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jc w:val="both"/>
        <w:rPr>
          <w:rFonts w:ascii="Times New Roman" w:eastAsia="Times New Roman" w:hAnsi="Times New Roman" w:cs="Courier New"/>
          <w:bCs/>
          <w:iCs/>
          <w:sz w:val="28"/>
          <w:szCs w:val="28"/>
          <w:lang w:eastAsia="ru-RU"/>
        </w:rPr>
      </w:pPr>
      <w:r w:rsidRPr="00685523">
        <w:rPr>
          <w:rFonts w:ascii="Times New Roman" w:eastAsia="Times New Roman" w:hAnsi="Times New Roman" w:cs="Courier New"/>
          <w:bCs/>
          <w:iCs/>
          <w:sz w:val="28"/>
          <w:szCs w:val="28"/>
          <w:lang w:eastAsia="ru-RU"/>
        </w:rPr>
        <w:t xml:space="preserve">       </w:t>
      </w:r>
      <w:r w:rsidRPr="00685523">
        <w:rPr>
          <w:rFonts w:ascii="Courier New" w:eastAsia="Times New Roman" w:hAnsi="Courier New" w:cs="Courier New"/>
          <w:sz w:val="20"/>
          <w:szCs w:val="20"/>
          <w:lang w:eastAsia="ru-RU"/>
        </w:rPr>
        <w:t xml:space="preserve"> </w:t>
      </w:r>
      <w:r w:rsidRPr="00685523">
        <w:rPr>
          <w:rFonts w:ascii="Times New Roman" w:eastAsia="Times New Roman" w:hAnsi="Times New Roman" w:cs="Courier New"/>
          <w:bCs/>
          <w:iCs/>
          <w:sz w:val="28"/>
          <w:szCs w:val="28"/>
          <w:lang w:eastAsia="ru-RU"/>
        </w:rPr>
        <w:t xml:space="preserve">Агрокліматичне районування проводиться за окремими агрокліматичними  показниками: середніми багаторічними сумами добових температур </w:t>
      </w:r>
      <w:r w:rsidR="00700529" w:rsidRPr="00685523">
        <w:rPr>
          <w:rFonts w:ascii="Times New Roman" w:eastAsia="Times New Roman" w:hAnsi="Times New Roman" w:cs="Courier New"/>
          <w:bCs/>
          <w:iCs/>
          <w:sz w:val="28"/>
          <w:szCs w:val="28"/>
          <w:lang w:eastAsia="ru-RU"/>
        </w:rPr>
        <w:t>понад</w:t>
      </w:r>
      <w:r w:rsidRPr="00685523">
        <w:rPr>
          <w:rFonts w:ascii="Times New Roman" w:eastAsia="Times New Roman" w:hAnsi="Times New Roman" w:cs="Courier New"/>
          <w:bCs/>
          <w:iCs/>
          <w:sz w:val="28"/>
          <w:szCs w:val="28"/>
          <w:lang w:eastAsia="ru-RU"/>
        </w:rPr>
        <w:t xml:space="preserve"> +10</w:t>
      </w:r>
      <w:r w:rsidRPr="00685523">
        <w:rPr>
          <w:rFonts w:ascii="Times New Roman" w:eastAsia="Times New Roman" w:hAnsi="Times New Roman" w:cs="Courier New"/>
          <w:bCs/>
          <w:iCs/>
          <w:sz w:val="28"/>
          <w:szCs w:val="28"/>
          <w:vertAlign w:val="superscript"/>
          <w:lang w:eastAsia="ru-RU"/>
        </w:rPr>
        <w:t>0</w:t>
      </w:r>
      <w:r w:rsidRPr="00685523">
        <w:rPr>
          <w:rFonts w:ascii="Times New Roman" w:eastAsia="Times New Roman" w:hAnsi="Times New Roman" w:cs="Courier New"/>
          <w:bCs/>
          <w:iCs/>
          <w:sz w:val="28"/>
          <w:szCs w:val="28"/>
          <w:lang w:eastAsia="ru-RU"/>
        </w:rPr>
        <w:t xml:space="preserve">С, величинами гідротермічних коефіцієнтів та іншими показниками зволоження в теплий період, критичними температурами в холодний (для умов перезимівлі), повторюваністю й інтенсивністю різних несприятливих для сільського господарства метеорологічних явищ тощо. Зазначені агрокліматичні  показники наносять на географічні карти (по одному, кілька або всі разом), на яких проводять відповідні ізолінії, або карти замальовують різними </w:t>
      </w:r>
      <w:r w:rsidR="00700529" w:rsidRPr="00685523">
        <w:rPr>
          <w:rFonts w:ascii="Times New Roman" w:eastAsia="Times New Roman" w:hAnsi="Times New Roman" w:cs="Courier New"/>
          <w:bCs/>
          <w:iCs/>
          <w:sz w:val="28"/>
          <w:szCs w:val="28"/>
          <w:lang w:eastAsia="ru-RU"/>
        </w:rPr>
        <w:t>кольорами</w:t>
      </w:r>
      <w:r w:rsidRPr="00685523">
        <w:rPr>
          <w:rFonts w:ascii="Times New Roman" w:eastAsia="Times New Roman" w:hAnsi="Times New Roman" w:cs="Courier New"/>
          <w:bCs/>
          <w:iCs/>
          <w:sz w:val="28"/>
          <w:szCs w:val="28"/>
          <w:lang w:eastAsia="ru-RU"/>
        </w:rPr>
        <w:t xml:space="preserve">. Такі карти називають </w:t>
      </w:r>
      <w:r w:rsidRPr="00685523">
        <w:rPr>
          <w:rFonts w:ascii="Times New Roman" w:eastAsia="Times New Roman" w:hAnsi="Times New Roman" w:cs="Courier New"/>
          <w:bCs/>
          <w:i/>
          <w:iCs/>
          <w:sz w:val="28"/>
          <w:szCs w:val="28"/>
          <w:lang w:eastAsia="ru-RU"/>
        </w:rPr>
        <w:t>картами агрокліматичного районування</w:t>
      </w:r>
      <w:r w:rsidRPr="00685523">
        <w:rPr>
          <w:rFonts w:ascii="Times New Roman" w:eastAsia="Times New Roman" w:hAnsi="Times New Roman" w:cs="Courier New"/>
          <w:bCs/>
          <w:iCs/>
          <w:sz w:val="28"/>
          <w:szCs w:val="28"/>
          <w:lang w:eastAsia="ru-RU"/>
        </w:rPr>
        <w:t xml:space="preserve"> (певної території). Їх передають відповідним органам сільського господарства для практичного використання.</w:t>
      </w:r>
    </w:p>
    <w:p w14:paraId="780C31B6" w14:textId="77777777" w:rsidR="007156CF" w:rsidRPr="00685523" w:rsidRDefault="007156CF" w:rsidP="0070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Courier New"/>
          <w:bCs/>
          <w:iCs/>
          <w:sz w:val="28"/>
          <w:szCs w:val="28"/>
          <w:lang w:eastAsia="ru-RU"/>
        </w:rPr>
      </w:pPr>
      <w:r w:rsidRPr="00685523">
        <w:rPr>
          <w:rFonts w:ascii="Times New Roman" w:eastAsia="Times New Roman" w:hAnsi="Times New Roman" w:cs="Courier New"/>
          <w:bCs/>
          <w:i/>
          <w:iCs/>
          <w:sz w:val="28"/>
          <w:szCs w:val="28"/>
          <w:lang w:eastAsia="ru-RU"/>
        </w:rPr>
        <w:t>Агрокліматичні  аналоги</w:t>
      </w:r>
      <w:r w:rsidRPr="00685523">
        <w:rPr>
          <w:rFonts w:ascii="Times New Roman" w:eastAsia="Times New Roman" w:hAnsi="Times New Roman" w:cs="Courier New"/>
          <w:bCs/>
          <w:iCs/>
          <w:sz w:val="28"/>
          <w:szCs w:val="28"/>
          <w:lang w:eastAsia="ru-RU"/>
        </w:rPr>
        <w:t xml:space="preserve"> – це найголовніші агрокліматичні показники, які визначають можливість вирощування в тому чи іншому районі земної кулі окремих сільськогосподарських культур або їх сортів і спеціалізації сільськогосподарського виробництва.</w:t>
      </w:r>
    </w:p>
    <w:p w14:paraId="06DBFAAC" w14:textId="77777777" w:rsidR="002B41AF" w:rsidRPr="00685523" w:rsidRDefault="00240CFF" w:rsidP="00700529">
      <w:pPr>
        <w:widowControl w:val="0"/>
        <w:autoSpaceDE w:val="0"/>
        <w:autoSpaceDN w:val="0"/>
        <w:adjustRightInd w:val="0"/>
        <w:spacing w:before="240" w:after="120" w:line="252" w:lineRule="auto"/>
        <w:jc w:val="center"/>
        <w:rPr>
          <w:rFonts w:ascii="Times New Roman" w:hAnsi="Times New Roman"/>
          <w:b/>
          <w:sz w:val="28"/>
          <w:szCs w:val="28"/>
          <w:lang w:eastAsia="ru-RU"/>
        </w:rPr>
      </w:pPr>
      <w:r w:rsidRPr="00685523">
        <w:rPr>
          <w:rFonts w:ascii="Times New Roman" w:eastAsia="Times New Roman" w:hAnsi="Times New Roman"/>
          <w:bCs/>
          <w:i/>
          <w:iCs/>
          <w:sz w:val="28"/>
          <w:szCs w:val="28"/>
        </w:rPr>
        <w:t xml:space="preserve">  </w:t>
      </w:r>
      <w:r w:rsidR="002B41AF" w:rsidRPr="00685523">
        <w:rPr>
          <w:rFonts w:ascii="Times New Roman" w:hAnsi="Times New Roman"/>
          <w:b/>
          <w:sz w:val="28"/>
          <w:szCs w:val="28"/>
          <w:lang w:eastAsia="ru-RU"/>
        </w:rPr>
        <w:t>Завдання до лабораторної роботи</w:t>
      </w:r>
    </w:p>
    <w:p w14:paraId="402C4D29" w14:textId="77777777" w:rsidR="00031B5A" w:rsidRPr="00685523" w:rsidRDefault="002B41AF" w:rsidP="00700529">
      <w:pPr>
        <w:tabs>
          <w:tab w:val="left" w:pos="1134"/>
        </w:tabs>
        <w:spacing w:after="0" w:line="252" w:lineRule="auto"/>
        <w:ind w:firstLine="709"/>
        <w:jc w:val="both"/>
      </w:pPr>
      <w:r w:rsidRPr="00685523">
        <w:rPr>
          <w:rFonts w:ascii="Times New Roman" w:eastAsia="Times New Roman,BoldItalic" w:hAnsi="Times New Roman"/>
          <w:b/>
          <w:bCs/>
          <w:iCs/>
          <w:sz w:val="28"/>
          <w:szCs w:val="28"/>
        </w:rPr>
        <w:t xml:space="preserve">Завдання </w:t>
      </w:r>
      <w:r w:rsidRPr="00685523">
        <w:rPr>
          <w:rFonts w:ascii="Times New Roman" w:eastAsia="Times New Roman" w:hAnsi="Times New Roman"/>
          <w:b/>
          <w:sz w:val="28"/>
          <w:szCs w:val="28"/>
        </w:rPr>
        <w:t>1.</w:t>
      </w:r>
      <w:r w:rsidRPr="00685523">
        <w:rPr>
          <w:rFonts w:ascii="Times New Roman" w:eastAsia="Times New Roman" w:hAnsi="Times New Roman"/>
          <w:sz w:val="28"/>
          <w:szCs w:val="28"/>
        </w:rPr>
        <w:t xml:space="preserve"> </w:t>
      </w:r>
      <w:r w:rsidRPr="00685523">
        <w:rPr>
          <w:rFonts w:ascii="Times New Roman" w:hAnsi="Times New Roman"/>
          <w:sz w:val="28"/>
          <w:szCs w:val="28"/>
        </w:rPr>
        <w:t xml:space="preserve">На контурній </w:t>
      </w:r>
      <w:r w:rsidR="00700529" w:rsidRPr="00685523">
        <w:rPr>
          <w:rFonts w:ascii="Times New Roman" w:hAnsi="Times New Roman"/>
          <w:sz w:val="28"/>
          <w:szCs w:val="28"/>
        </w:rPr>
        <w:t>карті</w:t>
      </w:r>
      <w:r w:rsidRPr="00685523">
        <w:rPr>
          <w:rFonts w:ascii="Times New Roman" w:hAnsi="Times New Roman"/>
          <w:sz w:val="28"/>
          <w:szCs w:val="28"/>
        </w:rPr>
        <w:t xml:space="preserve"> виділити кліматичне районування України та обґрунтувати його.</w:t>
      </w:r>
      <w:r w:rsidR="00031B5A" w:rsidRPr="00685523">
        <w:t xml:space="preserve"> </w:t>
      </w:r>
    </w:p>
    <w:p w14:paraId="7E98EBF7" w14:textId="77777777" w:rsidR="002B41AF" w:rsidRPr="00685523" w:rsidRDefault="00031B5A" w:rsidP="00700529">
      <w:pPr>
        <w:tabs>
          <w:tab w:val="left" w:pos="1134"/>
        </w:tabs>
        <w:spacing w:after="0" w:line="252" w:lineRule="auto"/>
        <w:ind w:firstLine="709"/>
        <w:jc w:val="both"/>
        <w:rPr>
          <w:rFonts w:ascii="Times New Roman" w:hAnsi="Times New Roman"/>
          <w:sz w:val="28"/>
          <w:szCs w:val="28"/>
        </w:rPr>
      </w:pPr>
      <w:r w:rsidRPr="00685523">
        <w:rPr>
          <w:rFonts w:ascii="Times New Roman" w:eastAsia="Times New Roman,BoldItalic" w:hAnsi="Times New Roman"/>
          <w:b/>
          <w:bCs/>
          <w:iCs/>
          <w:sz w:val="28"/>
          <w:szCs w:val="28"/>
        </w:rPr>
        <w:t>Завдання</w:t>
      </w:r>
      <w:r w:rsidR="00700529" w:rsidRPr="00685523">
        <w:rPr>
          <w:rFonts w:ascii="Times New Roman" w:eastAsia="Times New Roman,BoldItalic" w:hAnsi="Times New Roman"/>
          <w:b/>
          <w:bCs/>
          <w:iCs/>
          <w:sz w:val="28"/>
          <w:szCs w:val="28"/>
        </w:rPr>
        <w:t xml:space="preserve"> </w:t>
      </w:r>
      <w:r w:rsidRPr="00685523">
        <w:rPr>
          <w:rFonts w:ascii="Times New Roman" w:eastAsia="Times New Roman" w:hAnsi="Times New Roman"/>
          <w:b/>
          <w:sz w:val="28"/>
          <w:szCs w:val="28"/>
        </w:rPr>
        <w:t>2.</w:t>
      </w:r>
      <w:r w:rsidRPr="00685523">
        <w:rPr>
          <w:rFonts w:ascii="Times New Roman" w:eastAsia="Times New Roman" w:hAnsi="Times New Roman"/>
          <w:sz w:val="28"/>
          <w:szCs w:val="28"/>
        </w:rPr>
        <w:t xml:space="preserve"> </w:t>
      </w:r>
      <w:r w:rsidRPr="00685523">
        <w:rPr>
          <w:rFonts w:ascii="Times New Roman" w:hAnsi="Times New Roman"/>
          <w:sz w:val="28"/>
          <w:szCs w:val="28"/>
        </w:rPr>
        <w:t xml:space="preserve">Скласти письмовий перелік особливих явищ погоди із зазначенням шкоди, яку вони завдають навколишньому середовищу. </w:t>
      </w:r>
    </w:p>
    <w:p w14:paraId="4BA16D46" w14:textId="77777777" w:rsidR="002B41AF" w:rsidRPr="00685523" w:rsidRDefault="002B41AF" w:rsidP="00700529">
      <w:pPr>
        <w:spacing w:after="0" w:line="252" w:lineRule="auto"/>
        <w:ind w:firstLine="709"/>
        <w:jc w:val="both"/>
        <w:rPr>
          <w:rFonts w:ascii="Times New Roman" w:hAnsi="Times New Roman"/>
          <w:sz w:val="28"/>
          <w:szCs w:val="28"/>
        </w:rPr>
      </w:pPr>
      <w:r w:rsidRPr="00685523">
        <w:rPr>
          <w:rFonts w:ascii="Times New Roman" w:eastAsia="Times New Roman,BoldItalic" w:hAnsi="Times New Roman"/>
          <w:b/>
          <w:bCs/>
          <w:iCs/>
          <w:sz w:val="28"/>
          <w:szCs w:val="28"/>
        </w:rPr>
        <w:t xml:space="preserve">Завдання </w:t>
      </w:r>
      <w:r w:rsidR="00031B5A" w:rsidRPr="00685523">
        <w:rPr>
          <w:rFonts w:ascii="Times New Roman" w:eastAsia="Times New Roman" w:hAnsi="Times New Roman"/>
          <w:b/>
          <w:sz w:val="28"/>
          <w:szCs w:val="28"/>
        </w:rPr>
        <w:t>3</w:t>
      </w:r>
      <w:r w:rsidRPr="00685523">
        <w:rPr>
          <w:rFonts w:ascii="Times New Roman" w:eastAsia="Times New Roman" w:hAnsi="Times New Roman"/>
          <w:b/>
          <w:sz w:val="28"/>
          <w:szCs w:val="28"/>
        </w:rPr>
        <w:t>.</w:t>
      </w:r>
      <w:r w:rsidRPr="00685523">
        <w:rPr>
          <w:rFonts w:ascii="Times New Roman" w:hAnsi="Times New Roman"/>
          <w:sz w:val="28"/>
          <w:szCs w:val="28"/>
        </w:rPr>
        <w:t xml:space="preserve"> </w:t>
      </w:r>
      <w:r w:rsidRPr="00685523">
        <w:rPr>
          <w:rFonts w:ascii="Times New Roman" w:eastAsia="Times New Roman" w:hAnsi="Times New Roman"/>
          <w:sz w:val="28"/>
          <w:szCs w:val="28"/>
        </w:rPr>
        <w:t xml:space="preserve"> </w:t>
      </w:r>
      <w:r w:rsidRPr="00685523">
        <w:rPr>
          <w:rFonts w:ascii="Times New Roman" w:hAnsi="Times New Roman"/>
          <w:sz w:val="28"/>
          <w:szCs w:val="28"/>
        </w:rPr>
        <w:t>Використовуючи літературні джерела та інтернет-ресурси, підготувати реферат-презентацію за темою</w:t>
      </w:r>
      <w:r w:rsidR="00700529" w:rsidRPr="00685523">
        <w:rPr>
          <w:rFonts w:ascii="Times New Roman" w:hAnsi="Times New Roman"/>
          <w:sz w:val="28"/>
          <w:szCs w:val="28"/>
        </w:rPr>
        <w:t>,</w:t>
      </w:r>
      <w:r w:rsidRPr="00685523">
        <w:rPr>
          <w:rFonts w:ascii="Times New Roman" w:hAnsi="Times New Roman"/>
          <w:sz w:val="28"/>
          <w:szCs w:val="28"/>
        </w:rPr>
        <w:t xml:space="preserve"> яка вивчається.</w:t>
      </w:r>
    </w:p>
    <w:p w14:paraId="0AE9EABA" w14:textId="77777777" w:rsidR="00700529" w:rsidRPr="00685523" w:rsidRDefault="00031B5A" w:rsidP="00700529">
      <w:pPr>
        <w:spacing w:after="0" w:line="252" w:lineRule="auto"/>
        <w:ind w:firstLine="709"/>
        <w:jc w:val="both"/>
        <w:rPr>
          <w:rFonts w:ascii="Times New Roman" w:hAnsi="Times New Roman"/>
          <w:sz w:val="28"/>
          <w:szCs w:val="28"/>
        </w:rPr>
      </w:pPr>
      <w:r w:rsidRPr="00685523">
        <w:rPr>
          <w:rFonts w:ascii="Times New Roman" w:hAnsi="Times New Roman"/>
          <w:b/>
          <w:sz w:val="28"/>
          <w:szCs w:val="28"/>
        </w:rPr>
        <w:t xml:space="preserve"> Завдання 4</w:t>
      </w:r>
      <w:r w:rsidR="002B41AF" w:rsidRPr="00685523">
        <w:rPr>
          <w:rFonts w:ascii="Times New Roman" w:hAnsi="Times New Roman"/>
          <w:b/>
          <w:sz w:val="28"/>
          <w:szCs w:val="28"/>
        </w:rPr>
        <w:t>.</w:t>
      </w:r>
      <w:r w:rsidR="002B41AF" w:rsidRPr="00685523">
        <w:rPr>
          <w:rFonts w:ascii="Times New Roman" w:hAnsi="Times New Roman"/>
          <w:sz w:val="28"/>
          <w:szCs w:val="28"/>
        </w:rPr>
        <w:t xml:space="preserve"> Оформити звіт</w:t>
      </w:r>
      <w:r w:rsidR="00700529" w:rsidRPr="00685523">
        <w:rPr>
          <w:rFonts w:ascii="Times New Roman" w:hAnsi="Times New Roman"/>
          <w:sz w:val="28"/>
          <w:szCs w:val="28"/>
        </w:rPr>
        <w:t>.</w:t>
      </w:r>
    </w:p>
    <w:p w14:paraId="4ADEA24F" w14:textId="77777777" w:rsidR="00700529" w:rsidRPr="00685523" w:rsidRDefault="00700529" w:rsidP="002B41AF">
      <w:pPr>
        <w:spacing w:after="0" w:line="240" w:lineRule="auto"/>
        <w:ind w:firstLine="709"/>
        <w:jc w:val="both"/>
        <w:rPr>
          <w:rFonts w:ascii="Times New Roman" w:hAnsi="Times New Roman"/>
          <w:sz w:val="28"/>
          <w:szCs w:val="28"/>
        </w:rPr>
      </w:pPr>
    </w:p>
    <w:p w14:paraId="5A058824" w14:textId="77777777" w:rsidR="002B41AF" w:rsidRPr="00685523" w:rsidRDefault="002B41AF" w:rsidP="00700529">
      <w:pPr>
        <w:spacing w:after="120" w:line="240" w:lineRule="auto"/>
        <w:ind w:firstLine="709"/>
        <w:jc w:val="center"/>
        <w:rPr>
          <w:rFonts w:ascii="Times New Roman" w:eastAsia="Times New Roman" w:hAnsi="Times New Roman"/>
          <w:sz w:val="28"/>
          <w:szCs w:val="28"/>
          <w:lang w:eastAsia="ru-RU"/>
        </w:rPr>
      </w:pPr>
      <w:r w:rsidRPr="00685523">
        <w:rPr>
          <w:rFonts w:ascii="Times New Roman" w:hAnsi="Times New Roman"/>
          <w:b/>
          <w:spacing w:val="4"/>
          <w:sz w:val="28"/>
          <w:szCs w:val="28"/>
          <w:lang w:eastAsia="ru-RU"/>
        </w:rPr>
        <w:lastRenderedPageBreak/>
        <w:t>Контрольні питання</w:t>
      </w:r>
    </w:p>
    <w:p w14:paraId="2144A5F2"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Охарактеризуйте клімат України як багаторічний режим погоди.</w:t>
      </w:r>
    </w:p>
    <w:p w14:paraId="619EF8B9" w14:textId="77777777" w:rsidR="002B41AF" w:rsidRPr="00685523" w:rsidRDefault="00700529"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Назвіть у</w:t>
      </w:r>
      <w:r w:rsidR="002B41AF" w:rsidRPr="00685523">
        <w:rPr>
          <w:rFonts w:ascii="Times New Roman" w:eastAsia="Times New Roman" w:hAnsi="Times New Roman"/>
          <w:sz w:val="28"/>
          <w:szCs w:val="28"/>
        </w:rPr>
        <w:t>мови формування клімату України.</w:t>
      </w:r>
    </w:p>
    <w:p w14:paraId="2AB8B9CF"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Які основні </w:t>
      </w:r>
      <w:r w:rsidR="00700529" w:rsidRPr="00685523">
        <w:rPr>
          <w:rFonts w:ascii="Times New Roman" w:eastAsia="Times New Roman" w:hAnsi="Times New Roman"/>
          <w:sz w:val="28"/>
          <w:szCs w:val="28"/>
        </w:rPr>
        <w:t>чинники</w:t>
      </w:r>
      <w:r w:rsidRPr="00685523">
        <w:rPr>
          <w:rFonts w:ascii="Times New Roman" w:eastAsia="Times New Roman" w:hAnsi="Times New Roman"/>
          <w:sz w:val="28"/>
          <w:szCs w:val="28"/>
        </w:rPr>
        <w:t xml:space="preserve"> впливають на формування клімату України?</w:t>
      </w:r>
    </w:p>
    <w:p w14:paraId="0BBD038F"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Які повітряні маси переважно формують клімат України? </w:t>
      </w:r>
    </w:p>
    <w:p w14:paraId="6D3E31C1"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Охарактеризуйте режим опадів </w:t>
      </w:r>
      <w:r w:rsidR="00700529" w:rsidRPr="00685523">
        <w:rPr>
          <w:rFonts w:ascii="Times New Roman" w:eastAsia="Times New Roman" w:hAnsi="Times New Roman"/>
          <w:sz w:val="28"/>
          <w:szCs w:val="28"/>
        </w:rPr>
        <w:t>у</w:t>
      </w:r>
      <w:r w:rsidRPr="00685523">
        <w:rPr>
          <w:rFonts w:ascii="Times New Roman" w:eastAsia="Times New Roman" w:hAnsi="Times New Roman"/>
          <w:sz w:val="28"/>
          <w:szCs w:val="28"/>
        </w:rPr>
        <w:t xml:space="preserve"> різних регіонах України. </w:t>
      </w:r>
    </w:p>
    <w:p w14:paraId="0607AAC9"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Опишіть температурний режим атмосфери України в різні пори року</w:t>
      </w:r>
      <w:r w:rsidR="00904A49" w:rsidRPr="00685523">
        <w:rPr>
          <w:rFonts w:ascii="Times New Roman" w:eastAsia="Times New Roman" w:hAnsi="Times New Roman"/>
          <w:sz w:val="28"/>
          <w:szCs w:val="28"/>
        </w:rPr>
        <w:t>. В</w:t>
      </w:r>
      <w:r w:rsidRPr="00685523">
        <w:rPr>
          <w:rFonts w:ascii="Times New Roman" w:eastAsia="Times New Roman" w:hAnsi="Times New Roman"/>
          <w:sz w:val="28"/>
          <w:szCs w:val="28"/>
        </w:rPr>
        <w:t>ід чого він залежить і на що впливає</w:t>
      </w:r>
      <w:r w:rsidR="00904A49"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w:t>
      </w:r>
    </w:p>
    <w:p w14:paraId="6F2F8342"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Опишіть вітровий режим атмосфери України. </w:t>
      </w:r>
    </w:p>
    <w:p w14:paraId="0CCB7B8F" w14:textId="77777777" w:rsidR="00031B5A"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Які регіони характеризуються наявністю місцевих вітрів?</w:t>
      </w:r>
    </w:p>
    <w:p w14:paraId="754FC4BC" w14:textId="77777777" w:rsidR="002B41AF" w:rsidRPr="00685523" w:rsidRDefault="002B41A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Які несприятливі метеорологічні явища можуть виникати на території України? </w:t>
      </w:r>
      <w:r w:rsidR="00904A49" w:rsidRPr="00685523">
        <w:rPr>
          <w:rFonts w:ascii="Times New Roman" w:eastAsia="Times New Roman" w:hAnsi="Times New Roman"/>
          <w:sz w:val="28"/>
          <w:szCs w:val="28"/>
        </w:rPr>
        <w:t>Коротко охарактеризуйте їх</w:t>
      </w:r>
      <w:r w:rsidRPr="00685523">
        <w:rPr>
          <w:rFonts w:ascii="Times New Roman" w:eastAsia="Times New Roman" w:hAnsi="Times New Roman"/>
          <w:sz w:val="28"/>
          <w:szCs w:val="28"/>
        </w:rPr>
        <w:t xml:space="preserve">. </w:t>
      </w:r>
    </w:p>
    <w:p w14:paraId="103B4B73" w14:textId="77777777" w:rsidR="002B41AF" w:rsidRPr="00685523" w:rsidRDefault="0095761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00904A49" w:rsidRPr="00685523">
        <w:rPr>
          <w:rFonts w:ascii="Times New Roman" w:eastAsia="Times New Roman" w:hAnsi="Times New Roman"/>
          <w:sz w:val="28"/>
          <w:szCs w:val="28"/>
        </w:rPr>
        <w:t>Охарактеризуйте к</w:t>
      </w:r>
      <w:r w:rsidR="002B41AF" w:rsidRPr="00685523">
        <w:rPr>
          <w:rFonts w:ascii="Times New Roman" w:eastAsia="Times New Roman" w:hAnsi="Times New Roman"/>
          <w:sz w:val="28"/>
          <w:szCs w:val="28"/>
        </w:rPr>
        <w:t>ліматичне районування України. Загальне і галузеве районування.</w:t>
      </w:r>
    </w:p>
    <w:p w14:paraId="4DCA24A9" w14:textId="77777777" w:rsidR="002B41AF" w:rsidRPr="00685523" w:rsidRDefault="0095761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00904A49" w:rsidRPr="00685523">
        <w:rPr>
          <w:rFonts w:ascii="Times New Roman" w:eastAsia="Times New Roman" w:hAnsi="Times New Roman"/>
          <w:sz w:val="28"/>
          <w:szCs w:val="28"/>
        </w:rPr>
        <w:t>Окресліть п</w:t>
      </w:r>
      <w:r w:rsidR="002B41AF" w:rsidRPr="00685523">
        <w:rPr>
          <w:rFonts w:ascii="Times New Roman" w:eastAsia="Times New Roman" w:hAnsi="Times New Roman"/>
          <w:sz w:val="28"/>
          <w:szCs w:val="28"/>
        </w:rPr>
        <w:t xml:space="preserve">роблеми сучасного стану погоди </w:t>
      </w:r>
      <w:r w:rsidR="00904A49" w:rsidRPr="00685523">
        <w:rPr>
          <w:rFonts w:ascii="Times New Roman" w:eastAsia="Times New Roman" w:hAnsi="Times New Roman"/>
          <w:sz w:val="28"/>
          <w:szCs w:val="28"/>
        </w:rPr>
        <w:t>та</w:t>
      </w:r>
      <w:r w:rsidR="002B41AF" w:rsidRPr="00685523">
        <w:rPr>
          <w:rFonts w:ascii="Times New Roman" w:eastAsia="Times New Roman" w:hAnsi="Times New Roman"/>
          <w:sz w:val="28"/>
          <w:szCs w:val="28"/>
        </w:rPr>
        <w:t xml:space="preserve"> клімату.</w:t>
      </w:r>
    </w:p>
    <w:p w14:paraId="5EED55D6" w14:textId="77777777" w:rsidR="002B41AF" w:rsidRPr="00685523" w:rsidRDefault="0095761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002B41AF" w:rsidRPr="00685523">
        <w:rPr>
          <w:rFonts w:ascii="Times New Roman" w:eastAsia="Times New Roman" w:hAnsi="Times New Roman"/>
          <w:sz w:val="28"/>
          <w:szCs w:val="28"/>
        </w:rPr>
        <w:t>Посухи  та</w:t>
      </w:r>
      <w:r w:rsidR="00904A49" w:rsidRPr="00685523">
        <w:rPr>
          <w:rFonts w:ascii="Times New Roman" w:eastAsia="Times New Roman" w:hAnsi="Times New Roman"/>
          <w:sz w:val="28"/>
          <w:szCs w:val="28"/>
        </w:rPr>
        <w:t xml:space="preserve"> </w:t>
      </w:r>
      <w:r w:rsidR="002B41AF" w:rsidRPr="00685523">
        <w:rPr>
          <w:rFonts w:ascii="Times New Roman" w:eastAsia="Times New Roman" w:hAnsi="Times New Roman"/>
          <w:sz w:val="28"/>
          <w:szCs w:val="28"/>
        </w:rPr>
        <w:t>суховії в Україні.</w:t>
      </w:r>
    </w:p>
    <w:p w14:paraId="5202E8E7" w14:textId="77777777" w:rsidR="002B41AF" w:rsidRPr="00685523" w:rsidRDefault="0095761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002B41AF" w:rsidRPr="00685523">
        <w:rPr>
          <w:rFonts w:ascii="Times New Roman" w:eastAsia="Times New Roman" w:hAnsi="Times New Roman"/>
          <w:sz w:val="28"/>
          <w:szCs w:val="28"/>
        </w:rPr>
        <w:t>Грози, зливи і град в Україні.</w:t>
      </w:r>
    </w:p>
    <w:p w14:paraId="54ADD0EA" w14:textId="77777777" w:rsidR="002B41AF" w:rsidRPr="00685523" w:rsidRDefault="0095761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002B41AF" w:rsidRPr="00685523">
        <w:rPr>
          <w:rFonts w:ascii="Times New Roman" w:eastAsia="Times New Roman" w:hAnsi="Times New Roman"/>
          <w:sz w:val="28"/>
          <w:szCs w:val="28"/>
        </w:rPr>
        <w:t>Пилові (чорні) бурі в Україні.</w:t>
      </w:r>
    </w:p>
    <w:p w14:paraId="2B348989" w14:textId="77777777" w:rsidR="00630916" w:rsidRPr="00685523" w:rsidRDefault="0095761F" w:rsidP="00700529">
      <w:pPr>
        <w:numPr>
          <w:ilvl w:val="0"/>
          <w:numId w:val="11"/>
        </w:numPr>
        <w:tabs>
          <w:tab w:val="left" w:pos="0"/>
          <w:tab w:val="left" w:pos="142"/>
          <w:tab w:val="left" w:pos="1134"/>
        </w:tabs>
        <w:spacing w:after="0" w:line="240" w:lineRule="auto"/>
        <w:ind w:left="0"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 </w:t>
      </w:r>
      <w:r w:rsidR="00904A49" w:rsidRPr="00685523">
        <w:rPr>
          <w:rFonts w:ascii="Times New Roman" w:eastAsia="Times New Roman" w:hAnsi="Times New Roman"/>
          <w:sz w:val="28"/>
          <w:szCs w:val="28"/>
        </w:rPr>
        <w:t>Об</w:t>
      </w:r>
      <w:r w:rsidR="00904A49" w:rsidRPr="00685523">
        <w:rPr>
          <w:rFonts w:ascii="Times New Roman" w:hAnsi="Times New Roman"/>
          <w:sz w:val="28"/>
          <w:szCs w:val="28"/>
        </w:rPr>
        <w:t>ґ</w:t>
      </w:r>
      <w:r w:rsidR="00904A49" w:rsidRPr="00685523">
        <w:rPr>
          <w:rFonts w:ascii="Times New Roman" w:eastAsia="Times New Roman" w:hAnsi="Times New Roman"/>
          <w:sz w:val="28"/>
          <w:szCs w:val="28"/>
        </w:rPr>
        <w:t>рунтуйте о</w:t>
      </w:r>
      <w:r w:rsidR="002B41AF" w:rsidRPr="00685523">
        <w:rPr>
          <w:rFonts w:ascii="Times New Roman" w:eastAsia="Times New Roman" w:hAnsi="Times New Roman"/>
          <w:sz w:val="28"/>
          <w:szCs w:val="28"/>
        </w:rPr>
        <w:t>собливо</w:t>
      </w:r>
      <w:r w:rsidR="00FB32EE" w:rsidRPr="00685523">
        <w:rPr>
          <w:rFonts w:ascii="Times New Roman" w:eastAsia="Times New Roman" w:hAnsi="Times New Roman"/>
          <w:sz w:val="28"/>
          <w:szCs w:val="28"/>
        </w:rPr>
        <w:t>сті клімату Запорізької області.</w:t>
      </w:r>
    </w:p>
    <w:p w14:paraId="198D0F29" w14:textId="77777777" w:rsidR="00FB32EE" w:rsidRPr="00685523" w:rsidRDefault="00FB32EE" w:rsidP="00FB32EE">
      <w:pPr>
        <w:tabs>
          <w:tab w:val="left" w:pos="142"/>
          <w:tab w:val="left" w:pos="1134"/>
        </w:tabs>
        <w:spacing w:after="0" w:line="240" w:lineRule="auto"/>
        <w:ind w:left="1080"/>
        <w:jc w:val="both"/>
        <w:rPr>
          <w:rFonts w:ascii="Times New Roman" w:eastAsia="Times New Roman" w:hAnsi="Times New Roman"/>
          <w:sz w:val="28"/>
          <w:szCs w:val="28"/>
        </w:rPr>
      </w:pPr>
    </w:p>
    <w:p w14:paraId="538B48D2" w14:textId="77777777" w:rsidR="000659BA" w:rsidRPr="00685523" w:rsidRDefault="000659BA" w:rsidP="00B22A64">
      <w:pPr>
        <w:spacing w:after="0" w:line="240" w:lineRule="auto"/>
        <w:jc w:val="center"/>
        <w:rPr>
          <w:rFonts w:ascii="Times New Roman" w:hAnsi="Times New Roman"/>
          <w:b/>
          <w:sz w:val="28"/>
          <w:szCs w:val="28"/>
        </w:rPr>
      </w:pPr>
    </w:p>
    <w:p w14:paraId="21759195" w14:textId="77777777" w:rsidR="00B22A64" w:rsidRPr="00685523" w:rsidRDefault="00B22A64" w:rsidP="00E11EFD">
      <w:pPr>
        <w:spacing w:before="120" w:after="0" w:line="240" w:lineRule="auto"/>
        <w:jc w:val="center"/>
        <w:rPr>
          <w:rFonts w:ascii="Times New Roman" w:hAnsi="Times New Roman"/>
          <w:b/>
          <w:sz w:val="28"/>
          <w:szCs w:val="28"/>
        </w:rPr>
      </w:pPr>
      <w:r w:rsidRPr="00685523">
        <w:rPr>
          <w:rFonts w:ascii="Times New Roman" w:hAnsi="Times New Roman"/>
          <w:b/>
          <w:sz w:val="28"/>
          <w:szCs w:val="28"/>
        </w:rPr>
        <w:t>ТЕМА № </w:t>
      </w:r>
      <w:r w:rsidR="00027C26" w:rsidRPr="00685523">
        <w:rPr>
          <w:rFonts w:ascii="Times New Roman" w:hAnsi="Times New Roman"/>
          <w:b/>
          <w:sz w:val="28"/>
          <w:szCs w:val="28"/>
        </w:rPr>
        <w:t>1</w:t>
      </w:r>
      <w:r w:rsidR="00A167C9" w:rsidRPr="00685523">
        <w:rPr>
          <w:rFonts w:ascii="Times New Roman" w:hAnsi="Times New Roman"/>
          <w:b/>
          <w:sz w:val="28"/>
          <w:szCs w:val="28"/>
        </w:rPr>
        <w:t>5</w:t>
      </w:r>
      <w:r w:rsidR="00027C26" w:rsidRPr="00685523">
        <w:rPr>
          <w:rFonts w:ascii="Times New Roman" w:hAnsi="Times New Roman"/>
          <w:b/>
          <w:sz w:val="28"/>
          <w:szCs w:val="28"/>
        </w:rPr>
        <w:t>. СУЧАСНІ КОЛИВАННЯ КЛІМАТУ.</w:t>
      </w:r>
      <w:r w:rsidRPr="00685523">
        <w:rPr>
          <w:rFonts w:ascii="Times New Roman" w:hAnsi="Times New Roman"/>
          <w:b/>
          <w:sz w:val="28"/>
          <w:szCs w:val="28"/>
        </w:rPr>
        <w:t xml:space="preserve"> ВПЛИВ ЛЮДИНИ НА КЛІМАТ </w:t>
      </w:r>
    </w:p>
    <w:p w14:paraId="365ECD2F" w14:textId="77777777" w:rsidR="00B22A64" w:rsidRPr="00685523" w:rsidRDefault="00B22A64" w:rsidP="00B22A64">
      <w:pPr>
        <w:spacing w:after="0" w:line="240" w:lineRule="auto"/>
        <w:jc w:val="center"/>
        <w:rPr>
          <w:rFonts w:ascii="Times New Roman" w:eastAsia="Times New Roman" w:hAnsi="Times New Roman"/>
          <w:b/>
          <w:color w:val="000000"/>
          <w:sz w:val="28"/>
          <w:szCs w:val="28"/>
          <w:lang w:eastAsia="ru-RU"/>
        </w:rPr>
      </w:pPr>
    </w:p>
    <w:p w14:paraId="6DF2458F" w14:textId="77777777" w:rsidR="00B22A64" w:rsidRPr="00685523" w:rsidRDefault="00B22A64" w:rsidP="00B22A64">
      <w:pPr>
        <w:spacing w:after="0" w:line="240" w:lineRule="auto"/>
        <w:ind w:firstLine="708"/>
        <w:jc w:val="both"/>
        <w:rPr>
          <w:rFonts w:ascii="Times New Roman" w:eastAsia="Times New Roman" w:hAnsi="Times New Roman"/>
          <w:color w:val="FF0000"/>
          <w:sz w:val="28"/>
          <w:szCs w:val="28"/>
          <w:lang w:eastAsia="ru-RU"/>
        </w:rPr>
      </w:pPr>
      <w:r w:rsidRPr="00685523">
        <w:rPr>
          <w:rFonts w:ascii="Times New Roman CYR" w:eastAsia="Times New Roman" w:hAnsi="Times New Roman CYR"/>
          <w:b/>
          <w:kern w:val="2"/>
          <w:sz w:val="28"/>
          <w:szCs w:val="28"/>
          <w:lang w:eastAsia="ru-RU"/>
        </w:rPr>
        <w:t xml:space="preserve">Мета: </w:t>
      </w:r>
      <w:r w:rsidRPr="00685523">
        <w:rPr>
          <w:rFonts w:ascii="Times New Roman" w:eastAsia="Times New Roman" w:hAnsi="Times New Roman"/>
          <w:sz w:val="28"/>
          <w:szCs w:val="28"/>
        </w:rPr>
        <w:t>розглянути</w:t>
      </w:r>
      <w:r w:rsidRPr="00685523">
        <w:t xml:space="preserve"> </w:t>
      </w:r>
      <w:r w:rsidRPr="00685523">
        <w:rPr>
          <w:rFonts w:ascii="Times New Roman" w:eastAsia="Times New Roman" w:hAnsi="Times New Roman"/>
          <w:sz w:val="28"/>
          <w:szCs w:val="28"/>
        </w:rPr>
        <w:t xml:space="preserve">сучасні коливання клімату; </w:t>
      </w:r>
      <w:r w:rsidR="003D57BC" w:rsidRPr="00685523">
        <w:rPr>
          <w:rFonts w:ascii="Times New Roman" w:eastAsia="Times New Roman" w:hAnsi="Times New Roman"/>
          <w:sz w:val="28"/>
          <w:szCs w:val="28"/>
        </w:rPr>
        <w:t xml:space="preserve">ознайомитись із чинниками впливу </w:t>
      </w:r>
      <w:r w:rsidR="00027C26" w:rsidRPr="00685523">
        <w:rPr>
          <w:rFonts w:ascii="Times New Roman" w:eastAsia="Times New Roman" w:hAnsi="Times New Roman"/>
          <w:sz w:val="28"/>
          <w:szCs w:val="28"/>
        </w:rPr>
        <w:t>людини на клімат</w:t>
      </w:r>
      <w:r w:rsidR="003D57BC" w:rsidRPr="00685523">
        <w:rPr>
          <w:rFonts w:ascii="Times New Roman" w:eastAsia="Times New Roman" w:hAnsi="Times New Roman"/>
          <w:sz w:val="28"/>
          <w:szCs w:val="28"/>
        </w:rPr>
        <w:t xml:space="preserve"> і </w:t>
      </w:r>
      <w:r w:rsidR="00027C26" w:rsidRPr="00685523">
        <w:rPr>
          <w:rFonts w:ascii="Times New Roman" w:eastAsia="Times New Roman" w:hAnsi="Times New Roman"/>
          <w:sz w:val="28"/>
          <w:szCs w:val="28"/>
        </w:rPr>
        <w:t>наслідк</w:t>
      </w:r>
      <w:r w:rsidR="003D57BC" w:rsidRPr="00685523">
        <w:rPr>
          <w:rFonts w:ascii="Times New Roman" w:eastAsia="Times New Roman" w:hAnsi="Times New Roman"/>
          <w:sz w:val="28"/>
          <w:szCs w:val="28"/>
        </w:rPr>
        <w:t>ами.</w:t>
      </w:r>
    </w:p>
    <w:p w14:paraId="026375B7" w14:textId="77777777" w:rsidR="00B22A64" w:rsidRPr="00685523" w:rsidRDefault="00B22A64" w:rsidP="00B22A64">
      <w:pPr>
        <w:spacing w:after="0" w:line="240" w:lineRule="auto"/>
        <w:jc w:val="both"/>
        <w:rPr>
          <w:rFonts w:ascii="Times New Roman" w:eastAsia="Times New Roman" w:hAnsi="Times New Roman"/>
          <w:sz w:val="28"/>
          <w:szCs w:val="28"/>
        </w:rPr>
      </w:pPr>
    </w:p>
    <w:p w14:paraId="3CA79D36" w14:textId="77777777" w:rsidR="00B22A64" w:rsidRPr="00685523" w:rsidRDefault="00B22A64" w:rsidP="00B22A64">
      <w:pPr>
        <w:spacing w:after="0" w:line="240" w:lineRule="auto"/>
        <w:jc w:val="center"/>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ТЕОРЕТИЧНІ ВІДОМОСТІ</w:t>
      </w:r>
    </w:p>
    <w:p w14:paraId="0546EF26"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p>
    <w:p w14:paraId="0D5136B6" w14:textId="77777777" w:rsidR="00B22A64" w:rsidRPr="00685523" w:rsidRDefault="00B22A64" w:rsidP="00B22A64">
      <w:pPr>
        <w:spacing w:after="0" w:line="240" w:lineRule="auto"/>
        <w:jc w:val="both"/>
        <w:rPr>
          <w:rFonts w:ascii="Times New Roman" w:hAnsi="Times New Roman"/>
          <w:color w:val="000000"/>
          <w:sz w:val="28"/>
          <w:szCs w:val="28"/>
        </w:rPr>
      </w:pPr>
      <w:r w:rsidRPr="00685523">
        <w:rPr>
          <w:rFonts w:ascii="Times New Roman" w:hAnsi="Times New Roman"/>
          <w:color w:val="000000"/>
          <w:sz w:val="28"/>
          <w:szCs w:val="28"/>
        </w:rPr>
        <w:t xml:space="preserve">          </w:t>
      </w:r>
      <w:r w:rsidR="003D57BC" w:rsidRPr="00685523">
        <w:rPr>
          <w:rFonts w:ascii="Times New Roman" w:hAnsi="Times New Roman"/>
          <w:color w:val="000000"/>
          <w:sz w:val="28"/>
          <w:szCs w:val="28"/>
        </w:rPr>
        <w:t>У</w:t>
      </w:r>
      <w:r w:rsidRPr="00685523">
        <w:rPr>
          <w:rFonts w:ascii="Times New Roman" w:hAnsi="Times New Roman"/>
          <w:color w:val="000000"/>
          <w:sz w:val="28"/>
          <w:szCs w:val="28"/>
        </w:rPr>
        <w:t xml:space="preserve">ся природа Землі перебуває в процесі безперервних змін і розвитку. Зміни клімату відбуваються в тісному взаємозв'язку </w:t>
      </w:r>
      <w:r w:rsidR="003D57BC" w:rsidRPr="00685523">
        <w:rPr>
          <w:rFonts w:ascii="Times New Roman" w:hAnsi="Times New Roman"/>
          <w:color w:val="000000"/>
          <w:sz w:val="28"/>
          <w:szCs w:val="28"/>
        </w:rPr>
        <w:t>та</w:t>
      </w:r>
      <w:r w:rsidRPr="00685523">
        <w:rPr>
          <w:rFonts w:ascii="Times New Roman" w:hAnsi="Times New Roman"/>
          <w:color w:val="000000"/>
          <w:sz w:val="28"/>
          <w:szCs w:val="28"/>
        </w:rPr>
        <w:t xml:space="preserve"> взаємодії з іншими компонентами географічної оболонки.</w:t>
      </w:r>
    </w:p>
    <w:p w14:paraId="7FAC968A" w14:textId="77777777" w:rsidR="00B22A64" w:rsidRPr="00685523" w:rsidRDefault="00B22A64" w:rsidP="00B22A64">
      <w:pPr>
        <w:spacing w:after="0" w:line="240" w:lineRule="auto"/>
        <w:ind w:firstLine="720"/>
        <w:jc w:val="both"/>
        <w:rPr>
          <w:rFonts w:ascii="Times New Roman" w:hAnsi="Times New Roman"/>
          <w:color w:val="000000"/>
          <w:sz w:val="28"/>
          <w:szCs w:val="28"/>
        </w:rPr>
      </w:pPr>
      <w:r w:rsidRPr="00685523">
        <w:rPr>
          <w:rFonts w:ascii="Times New Roman" w:eastAsia="Times New Roman" w:hAnsi="Times New Roman"/>
          <w:sz w:val="28"/>
          <w:szCs w:val="28"/>
        </w:rPr>
        <w:t>Найважливішими географічними чинниками, які впливають на клімат</w:t>
      </w:r>
      <w:r w:rsidR="003D57BC"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є розподіл суходолу й водної поверхні, рельєф, сніговий, крижаний, ґрунтовий, рослинний покрив</w:t>
      </w:r>
      <w:r w:rsidR="003D57BC" w:rsidRPr="00685523">
        <w:rPr>
          <w:rFonts w:ascii="Times New Roman" w:eastAsia="Times New Roman" w:hAnsi="Times New Roman"/>
          <w:sz w:val="28"/>
          <w:szCs w:val="28"/>
        </w:rPr>
        <w:t>и</w:t>
      </w:r>
      <w:r w:rsidRPr="00685523">
        <w:rPr>
          <w:rFonts w:ascii="Times New Roman" w:eastAsia="Times New Roman" w:hAnsi="Times New Roman"/>
          <w:sz w:val="28"/>
          <w:szCs w:val="28"/>
        </w:rPr>
        <w:t xml:space="preserve">. </w:t>
      </w:r>
      <w:r w:rsidR="003D57BC" w:rsidRPr="00685523">
        <w:rPr>
          <w:rFonts w:ascii="Times New Roman" w:eastAsia="Times New Roman" w:hAnsi="Times New Roman"/>
          <w:sz w:val="28"/>
          <w:szCs w:val="28"/>
        </w:rPr>
        <w:t>Своєю чергою</w:t>
      </w:r>
      <w:r w:rsidRPr="00685523">
        <w:rPr>
          <w:rFonts w:ascii="Times New Roman" w:eastAsia="Times New Roman" w:hAnsi="Times New Roman"/>
          <w:sz w:val="28"/>
          <w:szCs w:val="28"/>
        </w:rPr>
        <w:t xml:space="preserve"> клімат безпосередньо визначає особливості ґрунтового, рослинного, снігового</w:t>
      </w:r>
      <w:r w:rsidR="003D57BC" w:rsidRPr="00685523">
        <w:rPr>
          <w:rFonts w:ascii="Times New Roman" w:eastAsia="Times New Roman" w:hAnsi="Times New Roman"/>
          <w:sz w:val="28"/>
          <w:szCs w:val="28"/>
        </w:rPr>
        <w:t xml:space="preserve"> та</w:t>
      </w:r>
      <w:r w:rsidRPr="00685523">
        <w:rPr>
          <w:rFonts w:ascii="Times New Roman" w:eastAsia="Times New Roman" w:hAnsi="Times New Roman"/>
          <w:sz w:val="28"/>
          <w:szCs w:val="28"/>
        </w:rPr>
        <w:t xml:space="preserve"> крижаного покривів.</w:t>
      </w:r>
    </w:p>
    <w:p w14:paraId="1B1835B4" w14:textId="77777777" w:rsidR="00B22A64" w:rsidRPr="00685523" w:rsidRDefault="00B22A64" w:rsidP="00B22A64">
      <w:pPr>
        <w:spacing w:after="0" w:line="240" w:lineRule="auto"/>
        <w:ind w:firstLine="720"/>
        <w:jc w:val="both"/>
        <w:rPr>
          <w:rFonts w:ascii="Times New Roman" w:hAnsi="Times New Roman"/>
          <w:color w:val="000000"/>
          <w:sz w:val="28"/>
          <w:szCs w:val="28"/>
        </w:rPr>
      </w:pPr>
      <w:r w:rsidRPr="00685523">
        <w:rPr>
          <w:rFonts w:ascii="Times New Roman" w:eastAsia="Times New Roman" w:hAnsi="Times New Roman"/>
          <w:sz w:val="28"/>
          <w:szCs w:val="28"/>
        </w:rPr>
        <w:t>Під зміною клімату Землі або окремих</w:t>
      </w:r>
      <w:r w:rsidR="003D57BC"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її регіонів розуміють </w:t>
      </w:r>
      <w:r w:rsidR="003D57BC" w:rsidRPr="00685523">
        <w:rPr>
          <w:rFonts w:ascii="Times New Roman" w:eastAsia="Times New Roman" w:hAnsi="Times New Roman"/>
          <w:sz w:val="28"/>
          <w:szCs w:val="28"/>
        </w:rPr>
        <w:t xml:space="preserve">спрямовану </w:t>
      </w:r>
      <w:r w:rsidRPr="00685523">
        <w:rPr>
          <w:rFonts w:ascii="Times New Roman" w:eastAsia="Times New Roman" w:hAnsi="Times New Roman"/>
          <w:sz w:val="28"/>
          <w:szCs w:val="28"/>
        </w:rPr>
        <w:t>прогресивну зміну, коли протягом тривалого часу відбувається закономірна зміна метеорологічного режиму</w:t>
      </w:r>
      <w:r w:rsidR="003D57BC" w:rsidRPr="00685523">
        <w:rPr>
          <w:rFonts w:ascii="Times New Roman" w:eastAsia="Times New Roman" w:hAnsi="Times New Roman"/>
          <w:sz w:val="28"/>
          <w:szCs w:val="28"/>
        </w:rPr>
        <w:t>. Н</w:t>
      </w:r>
      <w:r w:rsidRPr="00685523">
        <w:rPr>
          <w:rFonts w:ascii="Times New Roman" w:eastAsia="Times New Roman" w:hAnsi="Times New Roman"/>
          <w:sz w:val="28"/>
          <w:szCs w:val="28"/>
        </w:rPr>
        <w:t>априклад</w:t>
      </w:r>
      <w:r w:rsidR="003D57BC" w:rsidRPr="00685523">
        <w:rPr>
          <w:rFonts w:ascii="Times New Roman" w:eastAsia="Times New Roman" w:hAnsi="Times New Roman"/>
          <w:sz w:val="28"/>
          <w:szCs w:val="28"/>
        </w:rPr>
        <w:t>,</w:t>
      </w:r>
      <w:r w:rsidRPr="00685523">
        <w:rPr>
          <w:rFonts w:ascii="Times New Roman" w:eastAsia="Times New Roman" w:hAnsi="Times New Roman"/>
          <w:sz w:val="28"/>
          <w:szCs w:val="28"/>
        </w:rPr>
        <w:t xml:space="preserve"> тривале поступове підвищення</w:t>
      </w:r>
      <w:r w:rsidR="003D57BC"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чи зниження температури під впливом зміни зовнішніх </w:t>
      </w:r>
      <w:r w:rsidR="003D57BC" w:rsidRPr="00685523">
        <w:rPr>
          <w:rFonts w:ascii="Times New Roman" w:eastAsia="Times New Roman" w:hAnsi="Times New Roman"/>
          <w:sz w:val="28"/>
          <w:szCs w:val="28"/>
        </w:rPr>
        <w:t>або</w:t>
      </w:r>
      <w:r w:rsidRPr="00685523">
        <w:rPr>
          <w:rFonts w:ascii="Times New Roman" w:eastAsia="Times New Roman" w:hAnsi="Times New Roman"/>
          <w:sz w:val="28"/>
          <w:szCs w:val="28"/>
        </w:rPr>
        <w:t xml:space="preserve"> внутрішніх чинників формування клімату. Це поняття </w:t>
      </w:r>
      <w:r w:rsidR="003D57BC" w:rsidRPr="00685523">
        <w:rPr>
          <w:rFonts w:ascii="Times New Roman" w:eastAsia="Times New Roman" w:hAnsi="Times New Roman"/>
          <w:sz w:val="28"/>
          <w:szCs w:val="28"/>
        </w:rPr>
        <w:t>використовують</w:t>
      </w:r>
      <w:r w:rsidRPr="00685523">
        <w:rPr>
          <w:rFonts w:ascii="Times New Roman" w:eastAsia="Times New Roman" w:hAnsi="Times New Roman"/>
          <w:sz w:val="28"/>
          <w:szCs w:val="28"/>
        </w:rPr>
        <w:t xml:space="preserve"> тоді, коли мова йде про великі проміжки часу</w:t>
      </w:r>
      <w:r w:rsidR="003D57BC" w:rsidRPr="00685523">
        <w:rPr>
          <w:rFonts w:ascii="Times New Roman" w:eastAsia="Times New Roman" w:hAnsi="Times New Roman"/>
          <w:sz w:val="28"/>
          <w:szCs w:val="28"/>
        </w:rPr>
        <w:t xml:space="preserve"> – г</w:t>
      </w:r>
      <w:r w:rsidRPr="00685523">
        <w:rPr>
          <w:rFonts w:ascii="Times New Roman" w:eastAsia="Times New Roman" w:hAnsi="Times New Roman"/>
          <w:sz w:val="28"/>
          <w:szCs w:val="28"/>
        </w:rPr>
        <w:t>еологічн</w:t>
      </w:r>
      <w:r w:rsidR="003D57BC" w:rsidRPr="00685523">
        <w:rPr>
          <w:rFonts w:ascii="Times New Roman" w:eastAsia="Times New Roman" w:hAnsi="Times New Roman"/>
          <w:sz w:val="28"/>
          <w:szCs w:val="28"/>
        </w:rPr>
        <w:t>і</w:t>
      </w:r>
      <w:r w:rsidRPr="00685523">
        <w:rPr>
          <w:rFonts w:ascii="Times New Roman" w:eastAsia="Times New Roman" w:hAnsi="Times New Roman"/>
          <w:sz w:val="28"/>
          <w:szCs w:val="28"/>
        </w:rPr>
        <w:t xml:space="preserve"> епох</w:t>
      </w:r>
      <w:r w:rsidR="003D57BC" w:rsidRPr="00685523">
        <w:rPr>
          <w:rFonts w:ascii="Times New Roman" w:eastAsia="Times New Roman" w:hAnsi="Times New Roman"/>
          <w:sz w:val="28"/>
          <w:szCs w:val="28"/>
        </w:rPr>
        <w:t>и</w:t>
      </w:r>
      <w:r w:rsidRPr="00685523">
        <w:rPr>
          <w:rFonts w:ascii="Times New Roman" w:eastAsia="Times New Roman" w:hAnsi="Times New Roman"/>
          <w:sz w:val="28"/>
          <w:szCs w:val="28"/>
        </w:rPr>
        <w:t xml:space="preserve">. </w:t>
      </w:r>
    </w:p>
    <w:p w14:paraId="0AD100C0" w14:textId="77777777" w:rsidR="00B22A64" w:rsidRPr="00685523" w:rsidRDefault="00B22A64" w:rsidP="00B22A64">
      <w:pPr>
        <w:spacing w:after="0" w:line="240" w:lineRule="auto"/>
        <w:ind w:firstLine="720"/>
        <w:jc w:val="both"/>
        <w:rPr>
          <w:rFonts w:ascii="Times New Roman" w:hAnsi="Times New Roman"/>
          <w:color w:val="000000"/>
          <w:sz w:val="28"/>
          <w:szCs w:val="28"/>
        </w:rPr>
      </w:pPr>
      <w:r w:rsidRPr="00685523">
        <w:rPr>
          <w:rFonts w:ascii="Times New Roman" w:eastAsia="Times New Roman" w:hAnsi="Times New Roman"/>
          <w:sz w:val="28"/>
          <w:szCs w:val="28"/>
        </w:rPr>
        <w:t>Зміни клімату можуть бути як природні, так і антропогенні, або техногенні, тобто пов’язані з господарською діяльністю людини.</w:t>
      </w:r>
    </w:p>
    <w:p w14:paraId="0F168EBC"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i/>
          <w:sz w:val="28"/>
          <w:szCs w:val="28"/>
        </w:rPr>
        <w:lastRenderedPageBreak/>
        <w:t>Коливання клімату</w:t>
      </w:r>
      <w:r w:rsidR="00C63D8A"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w:t>
      </w:r>
      <w:r w:rsidR="00C63D8A"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це періодичні або ритмічні зміни клімату, за яких значення метеорологічних величин поступово і плавно змінюються між мінімумом </w:t>
      </w:r>
      <w:r w:rsidR="003D57BC" w:rsidRPr="00685523">
        <w:rPr>
          <w:rFonts w:ascii="Times New Roman" w:eastAsia="Times New Roman" w:hAnsi="Times New Roman"/>
          <w:sz w:val="28"/>
          <w:szCs w:val="28"/>
        </w:rPr>
        <w:t>і</w:t>
      </w:r>
      <w:r w:rsidRPr="00685523">
        <w:rPr>
          <w:rFonts w:ascii="Times New Roman" w:eastAsia="Times New Roman" w:hAnsi="Times New Roman"/>
          <w:sz w:val="28"/>
          <w:szCs w:val="28"/>
        </w:rPr>
        <w:t xml:space="preserve"> максимумом. </w:t>
      </w:r>
    </w:p>
    <w:p w14:paraId="6F6E72A0" w14:textId="77777777" w:rsidR="00B22A64" w:rsidRPr="00685523" w:rsidRDefault="00B22A64" w:rsidP="00B22A64">
      <w:pPr>
        <w:spacing w:after="0" w:line="240" w:lineRule="auto"/>
        <w:ind w:firstLine="720"/>
        <w:jc w:val="both"/>
        <w:rPr>
          <w:rFonts w:ascii="Times New Roman" w:hAnsi="Times New Roman"/>
          <w:color w:val="000000"/>
          <w:sz w:val="28"/>
          <w:szCs w:val="28"/>
        </w:rPr>
      </w:pPr>
      <w:r w:rsidRPr="00685523">
        <w:rPr>
          <w:rFonts w:ascii="Times New Roman" w:eastAsia="Times New Roman" w:hAnsi="Times New Roman"/>
          <w:sz w:val="28"/>
          <w:szCs w:val="28"/>
        </w:rPr>
        <w:t xml:space="preserve">Бувають вікові коливання клімату, коли метеорологічні величини змінюються протягом кількох сотень років, що </w:t>
      </w:r>
      <w:r w:rsidR="003D57BC" w:rsidRPr="00685523">
        <w:rPr>
          <w:rFonts w:ascii="Times New Roman" w:eastAsia="Times New Roman" w:hAnsi="Times New Roman"/>
          <w:sz w:val="28"/>
          <w:szCs w:val="28"/>
        </w:rPr>
        <w:t>носять</w:t>
      </w:r>
      <w:r w:rsidRPr="00685523">
        <w:rPr>
          <w:rFonts w:ascii="Times New Roman" w:eastAsia="Times New Roman" w:hAnsi="Times New Roman"/>
          <w:sz w:val="28"/>
          <w:szCs w:val="28"/>
        </w:rPr>
        <w:t xml:space="preserve"> характер поступового збільшення та зменшення</w:t>
      </w:r>
      <w:r w:rsidR="003D57BC"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їх значення. Бувають і внутрішньовікові коливання –це коливання метеорологічних величин, що відбуваються у межах століття. Виділяють періодичні коливання клімату, що повторюються через рівні проміжки часу.</w:t>
      </w:r>
    </w:p>
    <w:p w14:paraId="7B304408" w14:textId="77777777" w:rsidR="00B22A64" w:rsidRPr="00685523" w:rsidRDefault="00B22A64" w:rsidP="00B22A64">
      <w:pPr>
        <w:spacing w:after="0" w:line="240" w:lineRule="auto"/>
        <w:ind w:firstLine="720"/>
        <w:jc w:val="both"/>
        <w:rPr>
          <w:rFonts w:ascii="Times New Roman" w:hAnsi="Times New Roman"/>
          <w:color w:val="000000"/>
          <w:sz w:val="28"/>
          <w:szCs w:val="28"/>
        </w:rPr>
      </w:pPr>
      <w:r w:rsidRPr="00685523">
        <w:rPr>
          <w:rFonts w:ascii="Times New Roman" w:eastAsia="Times New Roman" w:hAnsi="Times New Roman"/>
          <w:sz w:val="28"/>
          <w:szCs w:val="28"/>
        </w:rPr>
        <w:t xml:space="preserve">Сучасні коливання клімату можна виявити на основі інструментальних спостережень, які в достатній кількості </w:t>
      </w:r>
      <w:r w:rsidR="003D57BC" w:rsidRPr="00685523">
        <w:rPr>
          <w:rFonts w:ascii="Times New Roman" w:eastAsia="Times New Roman" w:hAnsi="Times New Roman"/>
          <w:sz w:val="28"/>
          <w:szCs w:val="28"/>
        </w:rPr>
        <w:t xml:space="preserve">відзначаються </w:t>
      </w:r>
      <w:r w:rsidRPr="00685523">
        <w:rPr>
          <w:rFonts w:ascii="Times New Roman" w:eastAsia="Times New Roman" w:hAnsi="Times New Roman"/>
          <w:sz w:val="28"/>
          <w:szCs w:val="28"/>
        </w:rPr>
        <w:t xml:space="preserve">з кінця </w:t>
      </w:r>
      <w:r w:rsidR="003D57BC" w:rsidRPr="00685523">
        <w:rPr>
          <w:rFonts w:ascii="Times New Roman" w:eastAsia="Times New Roman" w:hAnsi="Times New Roman"/>
          <w:sz w:val="28"/>
          <w:szCs w:val="28"/>
        </w:rPr>
        <w:t>ХІХ</w:t>
      </w:r>
      <w:r w:rsidRPr="00685523">
        <w:rPr>
          <w:rFonts w:ascii="Times New Roman" w:eastAsia="Times New Roman" w:hAnsi="Times New Roman"/>
          <w:sz w:val="28"/>
          <w:szCs w:val="28"/>
        </w:rPr>
        <w:t xml:space="preserve"> ст. Основні риси сучасної зміни температури мають такий характер.</w:t>
      </w:r>
    </w:p>
    <w:p w14:paraId="05AED3EE" w14:textId="77777777" w:rsidR="00B22A64" w:rsidRPr="00685523" w:rsidRDefault="003D57BC"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Наприкінці</w:t>
      </w:r>
      <w:r w:rsidR="00B22A64"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ХІХ ст. </w:t>
      </w:r>
      <w:r w:rsidR="00B22A64" w:rsidRPr="00685523">
        <w:rPr>
          <w:rFonts w:ascii="Times New Roman" w:eastAsia="Times New Roman" w:hAnsi="Times New Roman"/>
          <w:sz w:val="28"/>
          <w:szCs w:val="28"/>
        </w:rPr>
        <w:t xml:space="preserve">середня температура </w:t>
      </w:r>
      <w:r w:rsidRPr="00685523">
        <w:rPr>
          <w:rFonts w:ascii="Times New Roman" w:eastAsia="Times New Roman" w:hAnsi="Times New Roman"/>
          <w:sz w:val="28"/>
          <w:szCs w:val="28"/>
        </w:rPr>
        <w:t>П</w:t>
      </w:r>
      <w:r w:rsidR="00B22A64" w:rsidRPr="00685523">
        <w:rPr>
          <w:rFonts w:ascii="Times New Roman" w:eastAsia="Times New Roman" w:hAnsi="Times New Roman"/>
          <w:sz w:val="28"/>
          <w:szCs w:val="28"/>
        </w:rPr>
        <w:t>івнічної півкулі була на 0,3 °С нижчою від середньої багаторічної. З цього часу</w:t>
      </w:r>
      <w:r w:rsidRPr="00685523">
        <w:rPr>
          <w:rFonts w:ascii="Times New Roman" w:eastAsia="Times New Roman" w:hAnsi="Times New Roman"/>
          <w:sz w:val="28"/>
          <w:szCs w:val="28"/>
        </w:rPr>
        <w:t xml:space="preserve"> </w:t>
      </w:r>
      <w:r w:rsidR="00B22A64" w:rsidRPr="00685523">
        <w:rPr>
          <w:rFonts w:ascii="Times New Roman" w:eastAsia="Times New Roman" w:hAnsi="Times New Roman"/>
          <w:sz w:val="28"/>
          <w:szCs w:val="28"/>
        </w:rPr>
        <w:t xml:space="preserve">вона почала підвищуватись, причому потепління прискорилось </w:t>
      </w:r>
      <w:r w:rsidRPr="00685523">
        <w:rPr>
          <w:rFonts w:ascii="Times New Roman" w:eastAsia="Times New Roman" w:hAnsi="Times New Roman"/>
          <w:sz w:val="28"/>
          <w:szCs w:val="28"/>
        </w:rPr>
        <w:t>у</w:t>
      </w:r>
      <w:r w:rsidR="00B22A64" w:rsidRPr="00685523">
        <w:rPr>
          <w:rFonts w:ascii="Times New Roman" w:eastAsia="Times New Roman" w:hAnsi="Times New Roman"/>
          <w:sz w:val="28"/>
          <w:szCs w:val="28"/>
        </w:rPr>
        <w:t xml:space="preserve"> десятих роках </w:t>
      </w:r>
      <w:r w:rsidRPr="00685523">
        <w:rPr>
          <w:rFonts w:ascii="Times New Roman" w:eastAsia="Times New Roman" w:hAnsi="Times New Roman"/>
          <w:sz w:val="28"/>
          <w:szCs w:val="28"/>
        </w:rPr>
        <w:t>ХХ</w:t>
      </w:r>
      <w:r w:rsidR="00B22A64" w:rsidRPr="00685523">
        <w:rPr>
          <w:rFonts w:ascii="Times New Roman" w:eastAsia="Times New Roman" w:hAnsi="Times New Roman"/>
          <w:sz w:val="28"/>
          <w:szCs w:val="28"/>
        </w:rPr>
        <w:t xml:space="preserve"> ст. і на початку </w:t>
      </w:r>
      <w:r w:rsidRPr="00685523">
        <w:rPr>
          <w:rFonts w:ascii="Times New Roman" w:eastAsia="Times New Roman" w:hAnsi="Times New Roman"/>
          <w:sz w:val="28"/>
          <w:szCs w:val="28"/>
        </w:rPr>
        <w:t>20-х</w:t>
      </w:r>
      <w:r w:rsidR="00B22A64" w:rsidRPr="00685523">
        <w:rPr>
          <w:rFonts w:ascii="Times New Roman" w:eastAsia="Times New Roman" w:hAnsi="Times New Roman"/>
          <w:sz w:val="28"/>
          <w:szCs w:val="28"/>
        </w:rPr>
        <w:t xml:space="preserve"> років температура стала вищою за середню багаторічну. </w:t>
      </w:r>
    </w:p>
    <w:p w14:paraId="1F051007" w14:textId="77777777" w:rsidR="00B22A64" w:rsidRPr="00685523" w:rsidRDefault="003D57BC"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У 30-х</w:t>
      </w:r>
      <w:r w:rsidR="00B22A64" w:rsidRPr="00685523">
        <w:rPr>
          <w:rFonts w:ascii="Times New Roman" w:eastAsia="Times New Roman" w:hAnsi="Times New Roman"/>
          <w:sz w:val="28"/>
          <w:szCs w:val="28"/>
        </w:rPr>
        <w:t xml:space="preserve"> роках потепління досягло максимуму, температура на 0,3 °С перевищила середню багаторічну. Отже</w:t>
      </w:r>
      <w:r w:rsidRPr="00685523">
        <w:rPr>
          <w:rFonts w:ascii="Times New Roman" w:eastAsia="Times New Roman" w:hAnsi="Times New Roman"/>
          <w:sz w:val="28"/>
          <w:szCs w:val="28"/>
        </w:rPr>
        <w:t>,</w:t>
      </w:r>
      <w:r w:rsidR="00B22A64" w:rsidRPr="00685523">
        <w:rPr>
          <w:rFonts w:ascii="Times New Roman" w:eastAsia="Times New Roman" w:hAnsi="Times New Roman"/>
          <w:sz w:val="28"/>
          <w:szCs w:val="28"/>
        </w:rPr>
        <w:t xml:space="preserve"> з кінця </w:t>
      </w:r>
      <w:r w:rsidRPr="00685523">
        <w:rPr>
          <w:rFonts w:ascii="Times New Roman" w:eastAsia="Times New Roman" w:hAnsi="Times New Roman"/>
          <w:sz w:val="28"/>
          <w:szCs w:val="28"/>
        </w:rPr>
        <w:t xml:space="preserve">ХІХ ст. </w:t>
      </w:r>
      <w:r w:rsidR="00B22A64" w:rsidRPr="00685523">
        <w:rPr>
          <w:rFonts w:ascii="Times New Roman" w:eastAsia="Times New Roman" w:hAnsi="Times New Roman"/>
          <w:sz w:val="28"/>
          <w:szCs w:val="28"/>
        </w:rPr>
        <w:t>до 30-х років</w:t>
      </w:r>
      <w:r w:rsidR="00757DEC"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ХХ</w:t>
      </w:r>
      <w:r w:rsidR="00B22A64" w:rsidRPr="00685523">
        <w:rPr>
          <w:rFonts w:ascii="Times New Roman" w:eastAsia="Times New Roman" w:hAnsi="Times New Roman"/>
          <w:sz w:val="28"/>
          <w:szCs w:val="28"/>
        </w:rPr>
        <w:t xml:space="preserve"> ст. середня температура </w:t>
      </w:r>
      <w:r w:rsidRPr="00685523">
        <w:rPr>
          <w:rFonts w:ascii="Times New Roman" w:eastAsia="Times New Roman" w:hAnsi="Times New Roman"/>
          <w:sz w:val="28"/>
          <w:szCs w:val="28"/>
        </w:rPr>
        <w:t>П</w:t>
      </w:r>
      <w:r w:rsidR="00B22A64" w:rsidRPr="00685523">
        <w:rPr>
          <w:rFonts w:ascii="Times New Roman" w:eastAsia="Times New Roman" w:hAnsi="Times New Roman"/>
          <w:sz w:val="28"/>
          <w:szCs w:val="28"/>
        </w:rPr>
        <w:t>івнічної півкулі підвищилас</w:t>
      </w:r>
      <w:r w:rsidRPr="00685523">
        <w:rPr>
          <w:rFonts w:ascii="Times New Roman" w:eastAsia="Times New Roman" w:hAnsi="Times New Roman"/>
          <w:sz w:val="28"/>
          <w:szCs w:val="28"/>
        </w:rPr>
        <w:t xml:space="preserve">я </w:t>
      </w:r>
      <w:r w:rsidR="00B22A64" w:rsidRPr="00685523">
        <w:rPr>
          <w:rFonts w:ascii="Times New Roman" w:eastAsia="Times New Roman" w:hAnsi="Times New Roman"/>
          <w:sz w:val="28"/>
          <w:szCs w:val="28"/>
        </w:rPr>
        <w:t xml:space="preserve"> на 0,6 °С. </w:t>
      </w:r>
    </w:p>
    <w:p w14:paraId="2044A9B9"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Найбільше потепління відбулося у високих широтах зимою. Після деякої стабілізації коливання температури продовжилис</w:t>
      </w:r>
      <w:r w:rsidR="003D57BC" w:rsidRPr="00685523">
        <w:rPr>
          <w:rFonts w:ascii="Times New Roman" w:eastAsia="Times New Roman" w:hAnsi="Times New Roman"/>
          <w:sz w:val="28"/>
          <w:szCs w:val="28"/>
        </w:rPr>
        <w:t>я</w:t>
      </w:r>
      <w:r w:rsidRPr="00685523">
        <w:rPr>
          <w:rFonts w:ascii="Times New Roman" w:eastAsia="Times New Roman" w:hAnsi="Times New Roman"/>
          <w:sz w:val="28"/>
          <w:szCs w:val="28"/>
        </w:rPr>
        <w:t>.</w:t>
      </w:r>
      <w:r w:rsidR="003D57BC" w:rsidRPr="00685523">
        <w:rPr>
          <w:rFonts w:ascii="Times New Roman" w:eastAsia="Times New Roman" w:hAnsi="Times New Roman"/>
          <w:sz w:val="28"/>
          <w:szCs w:val="28"/>
        </w:rPr>
        <w:t xml:space="preserve"> У</w:t>
      </w:r>
      <w:r w:rsidRPr="00685523">
        <w:rPr>
          <w:rFonts w:ascii="Times New Roman" w:eastAsia="Times New Roman" w:hAnsi="Times New Roman"/>
          <w:sz w:val="28"/>
          <w:szCs w:val="28"/>
        </w:rPr>
        <w:t xml:space="preserve"> 40-х роках </w:t>
      </w:r>
      <w:r w:rsidR="003D57BC" w:rsidRPr="00685523">
        <w:rPr>
          <w:rFonts w:ascii="Times New Roman" w:eastAsia="Times New Roman" w:hAnsi="Times New Roman"/>
          <w:sz w:val="28"/>
          <w:szCs w:val="28"/>
        </w:rPr>
        <w:t>ХХ</w:t>
      </w:r>
      <w:r w:rsidRPr="00685523">
        <w:rPr>
          <w:rFonts w:ascii="Times New Roman" w:eastAsia="Times New Roman" w:hAnsi="Times New Roman"/>
          <w:sz w:val="28"/>
          <w:szCs w:val="28"/>
        </w:rPr>
        <w:t xml:space="preserve"> ст. знову почалося зниження температури, яке </w:t>
      </w:r>
      <w:r w:rsidR="003D57BC" w:rsidRPr="00685523">
        <w:rPr>
          <w:rFonts w:ascii="Times New Roman" w:eastAsia="Times New Roman" w:hAnsi="Times New Roman"/>
          <w:sz w:val="28"/>
          <w:szCs w:val="28"/>
        </w:rPr>
        <w:t>тривало</w:t>
      </w:r>
      <w:r w:rsidRPr="00685523">
        <w:rPr>
          <w:rFonts w:ascii="Times New Roman" w:eastAsia="Times New Roman" w:hAnsi="Times New Roman"/>
          <w:sz w:val="28"/>
          <w:szCs w:val="28"/>
        </w:rPr>
        <w:t xml:space="preserve"> до 60-х років. </w:t>
      </w:r>
      <w:r w:rsidR="003D57BC" w:rsidRPr="00685523">
        <w:rPr>
          <w:rFonts w:ascii="Times New Roman" w:eastAsia="Times New Roman" w:hAnsi="Times New Roman"/>
          <w:sz w:val="28"/>
          <w:szCs w:val="28"/>
        </w:rPr>
        <w:t>У</w:t>
      </w:r>
      <w:r w:rsidRPr="00685523">
        <w:rPr>
          <w:rFonts w:ascii="Times New Roman" w:eastAsia="Times New Roman" w:hAnsi="Times New Roman"/>
          <w:sz w:val="28"/>
          <w:szCs w:val="28"/>
        </w:rPr>
        <w:t xml:space="preserve"> середині 60-х років середня температура </w:t>
      </w:r>
      <w:r w:rsidR="003D57BC" w:rsidRPr="00685523">
        <w:rPr>
          <w:rFonts w:ascii="Times New Roman" w:eastAsia="Times New Roman" w:hAnsi="Times New Roman"/>
          <w:sz w:val="28"/>
          <w:szCs w:val="28"/>
        </w:rPr>
        <w:t>П</w:t>
      </w:r>
      <w:r w:rsidRPr="00685523">
        <w:rPr>
          <w:rFonts w:ascii="Times New Roman" w:eastAsia="Times New Roman" w:hAnsi="Times New Roman"/>
          <w:sz w:val="28"/>
          <w:szCs w:val="28"/>
        </w:rPr>
        <w:t>і</w:t>
      </w:r>
      <w:r w:rsidR="00757DEC" w:rsidRPr="00685523">
        <w:rPr>
          <w:rFonts w:ascii="Times New Roman" w:eastAsia="Times New Roman" w:hAnsi="Times New Roman"/>
          <w:sz w:val="28"/>
          <w:szCs w:val="28"/>
        </w:rPr>
        <w:t>внічної півкулі була вже на 0,1</w:t>
      </w:r>
      <w:r w:rsidR="003D57BC" w:rsidRPr="00685523">
        <w:rPr>
          <w:rFonts w:ascii="Times New Roman" w:eastAsia="Times New Roman" w:hAnsi="Times New Roman"/>
          <w:sz w:val="28"/>
          <w:szCs w:val="28"/>
        </w:rPr>
        <w:t>-</w:t>
      </w:r>
      <w:r w:rsidRPr="00685523">
        <w:rPr>
          <w:rFonts w:ascii="Times New Roman" w:eastAsia="Times New Roman" w:hAnsi="Times New Roman"/>
          <w:sz w:val="28"/>
          <w:szCs w:val="28"/>
        </w:rPr>
        <w:t>0,2 °С нижчою за середню багаторічну. З кінця 60-х років температура знову підвищ</w:t>
      </w:r>
      <w:r w:rsidR="003D57BC" w:rsidRPr="00685523">
        <w:rPr>
          <w:rFonts w:ascii="Times New Roman" w:eastAsia="Times New Roman" w:hAnsi="Times New Roman"/>
          <w:sz w:val="28"/>
          <w:szCs w:val="28"/>
        </w:rPr>
        <w:t>илася</w:t>
      </w:r>
      <w:r w:rsidRPr="00685523">
        <w:rPr>
          <w:rFonts w:ascii="Times New Roman" w:eastAsia="Times New Roman" w:hAnsi="Times New Roman"/>
          <w:sz w:val="28"/>
          <w:szCs w:val="28"/>
        </w:rPr>
        <w:t>, причому потепління посилилос</w:t>
      </w:r>
      <w:r w:rsidR="003D57BC" w:rsidRPr="00685523">
        <w:rPr>
          <w:rFonts w:ascii="Times New Roman" w:eastAsia="Times New Roman" w:hAnsi="Times New Roman"/>
          <w:sz w:val="28"/>
          <w:szCs w:val="28"/>
        </w:rPr>
        <w:t>я</w:t>
      </w:r>
      <w:r w:rsidRPr="00685523">
        <w:rPr>
          <w:rFonts w:ascii="Times New Roman" w:eastAsia="Times New Roman" w:hAnsi="Times New Roman"/>
          <w:sz w:val="28"/>
          <w:szCs w:val="28"/>
        </w:rPr>
        <w:t xml:space="preserve"> протягом останніх 10 років.</w:t>
      </w:r>
    </w:p>
    <w:p w14:paraId="052FD522"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Отже, циклічні коливання температури повітря проявляються і протягом останніх 100 років. Враховуючи середню тривалість цих циклів 35 років та можливу їх тривалість від 20 до 50 років, слід очікувати, що останнє потеплінн</w:t>
      </w:r>
      <w:r w:rsidR="00757DEC" w:rsidRPr="00685523">
        <w:rPr>
          <w:rFonts w:ascii="Times New Roman" w:eastAsia="Times New Roman" w:hAnsi="Times New Roman"/>
          <w:sz w:val="28"/>
          <w:szCs w:val="28"/>
        </w:rPr>
        <w:t>я клімату протягом найближчих 5</w:t>
      </w:r>
      <w:r w:rsidR="00505E30" w:rsidRPr="00685523">
        <w:rPr>
          <w:rFonts w:ascii="Times New Roman" w:eastAsia="Times New Roman" w:hAnsi="Times New Roman"/>
          <w:sz w:val="28"/>
          <w:szCs w:val="28"/>
        </w:rPr>
        <w:t>-</w:t>
      </w:r>
      <w:r w:rsidRPr="00685523">
        <w:rPr>
          <w:rFonts w:ascii="Times New Roman" w:eastAsia="Times New Roman" w:hAnsi="Times New Roman"/>
          <w:sz w:val="28"/>
          <w:szCs w:val="28"/>
        </w:rPr>
        <w:t>15 років може змінитись похолоданням.</w:t>
      </w:r>
    </w:p>
    <w:p w14:paraId="1710324D"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Уже </w:t>
      </w:r>
      <w:r w:rsidR="00505E30" w:rsidRPr="00685523">
        <w:rPr>
          <w:rFonts w:ascii="Times New Roman" w:eastAsia="Times New Roman" w:hAnsi="Times New Roman"/>
          <w:sz w:val="28"/>
          <w:szCs w:val="28"/>
        </w:rPr>
        <w:t>наприкінці</w:t>
      </w:r>
      <w:r w:rsidRPr="00685523">
        <w:rPr>
          <w:rFonts w:ascii="Times New Roman" w:eastAsia="Times New Roman" w:hAnsi="Times New Roman"/>
          <w:sz w:val="28"/>
          <w:szCs w:val="28"/>
        </w:rPr>
        <w:t xml:space="preserve"> ХІХ ст. було доведено,</w:t>
      </w:r>
      <w:r w:rsidR="00757DEC"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 xml:space="preserve">що людина може впливати на клімат. На кількість сонячної радіації та циркуляцію атмосфери людина впливати не може, але їй під силу змінювати властивості підстильної поверхні і </w:t>
      </w:r>
      <w:r w:rsidR="00505E30" w:rsidRPr="00685523">
        <w:rPr>
          <w:rFonts w:ascii="Times New Roman" w:eastAsia="Times New Roman" w:hAnsi="Times New Roman"/>
          <w:sz w:val="28"/>
          <w:szCs w:val="28"/>
        </w:rPr>
        <w:t>тим</w:t>
      </w:r>
      <w:r w:rsidRPr="00685523">
        <w:rPr>
          <w:rFonts w:ascii="Times New Roman" w:eastAsia="Times New Roman" w:hAnsi="Times New Roman"/>
          <w:sz w:val="28"/>
          <w:szCs w:val="28"/>
        </w:rPr>
        <w:t xml:space="preserve"> самим впливати на зміну метеорологічного режиму відповідних ділянок. Методи впливу людини на клімат поділяють на дві групи:</w:t>
      </w:r>
    </w:p>
    <w:p w14:paraId="6366693F"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1) навмисний вплив, коли людина свідомо (спрямовано) планує зміну місцевих особливостей клімату; </w:t>
      </w:r>
    </w:p>
    <w:p w14:paraId="6AE07558"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eastAsia="Times New Roman" w:hAnsi="Times New Roman"/>
          <w:sz w:val="28"/>
          <w:szCs w:val="28"/>
        </w:rPr>
        <w:t>2) ненавмисний (не</w:t>
      </w:r>
      <w:r w:rsidR="00505E30"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спрямований) впив, який відбувається як супутній наслідок господарської діяльності людини</w:t>
      </w:r>
    </w:p>
    <w:p w14:paraId="40029A8B" w14:textId="77777777" w:rsidR="00B22A64" w:rsidRPr="00685523" w:rsidRDefault="00B22A64" w:rsidP="00B22A64">
      <w:pPr>
        <w:spacing w:after="0" w:line="240" w:lineRule="auto"/>
        <w:ind w:firstLine="720"/>
        <w:jc w:val="both"/>
        <w:rPr>
          <w:rFonts w:ascii="Times New Roman" w:eastAsia="Times New Roman" w:hAnsi="Times New Roman"/>
          <w:sz w:val="28"/>
          <w:szCs w:val="28"/>
        </w:rPr>
      </w:pPr>
      <w:r w:rsidRPr="00685523">
        <w:rPr>
          <w:rFonts w:ascii="Times New Roman" w:hAnsi="Times New Roman"/>
          <w:color w:val="000000"/>
          <w:sz w:val="28"/>
          <w:szCs w:val="28"/>
        </w:rPr>
        <w:t xml:space="preserve">Дія антропогенного </w:t>
      </w:r>
      <w:r w:rsidR="00505E30" w:rsidRPr="00685523">
        <w:rPr>
          <w:rFonts w:ascii="Times New Roman" w:hAnsi="Times New Roman"/>
          <w:color w:val="000000"/>
          <w:sz w:val="28"/>
          <w:szCs w:val="28"/>
        </w:rPr>
        <w:t>чинника</w:t>
      </w:r>
      <w:r w:rsidRPr="00685523">
        <w:rPr>
          <w:rFonts w:ascii="Times New Roman" w:hAnsi="Times New Roman"/>
          <w:color w:val="000000"/>
          <w:sz w:val="28"/>
          <w:szCs w:val="28"/>
        </w:rPr>
        <w:t xml:space="preserve"> </w:t>
      </w:r>
      <w:r w:rsidR="00505E30" w:rsidRPr="00685523">
        <w:rPr>
          <w:rFonts w:ascii="Times New Roman" w:hAnsi="Times New Roman"/>
          <w:color w:val="000000"/>
          <w:sz w:val="28"/>
          <w:szCs w:val="28"/>
        </w:rPr>
        <w:t>проявляється</w:t>
      </w:r>
      <w:r w:rsidRPr="00685523">
        <w:rPr>
          <w:rFonts w:ascii="Times New Roman" w:hAnsi="Times New Roman"/>
          <w:color w:val="000000"/>
          <w:sz w:val="28"/>
          <w:szCs w:val="28"/>
        </w:rPr>
        <w:t xml:space="preserve"> в додатковому надходженні теплоти в атмосферу, вуглекислого газу та аерозолів при спалюванні великої кількості палива, а також у змінах характеру земної поверхні та її відбиваючої </w:t>
      </w:r>
      <w:r w:rsidR="00505E30" w:rsidRPr="00685523">
        <w:rPr>
          <w:rFonts w:ascii="Times New Roman" w:hAnsi="Times New Roman"/>
          <w:color w:val="000000"/>
          <w:sz w:val="28"/>
          <w:szCs w:val="28"/>
        </w:rPr>
        <w:t>та</w:t>
      </w:r>
      <w:r w:rsidRPr="00685523">
        <w:rPr>
          <w:rFonts w:ascii="Times New Roman" w:hAnsi="Times New Roman"/>
          <w:color w:val="000000"/>
          <w:sz w:val="28"/>
          <w:szCs w:val="28"/>
        </w:rPr>
        <w:t xml:space="preserve"> поглинаючої </w:t>
      </w:r>
      <w:r w:rsidR="00505E30" w:rsidRPr="00685523">
        <w:rPr>
          <w:rFonts w:ascii="Times New Roman" w:hAnsi="Times New Roman"/>
          <w:color w:val="000000"/>
          <w:sz w:val="28"/>
          <w:szCs w:val="28"/>
        </w:rPr>
        <w:t>здатності</w:t>
      </w:r>
      <w:r w:rsidRPr="00685523">
        <w:rPr>
          <w:rFonts w:ascii="Times New Roman" w:hAnsi="Times New Roman"/>
          <w:color w:val="000000"/>
          <w:sz w:val="28"/>
          <w:szCs w:val="28"/>
        </w:rPr>
        <w:t>. Продукти викиду літаків впливають на озоновий шар</w:t>
      </w:r>
      <w:r w:rsidR="00505E30" w:rsidRPr="00685523">
        <w:rPr>
          <w:rFonts w:ascii="Times New Roman" w:hAnsi="Times New Roman"/>
          <w:color w:val="000000"/>
          <w:sz w:val="28"/>
          <w:szCs w:val="28"/>
        </w:rPr>
        <w:t>,</w:t>
      </w:r>
      <w:r w:rsidRPr="00685523">
        <w:rPr>
          <w:rFonts w:ascii="Times New Roman" w:hAnsi="Times New Roman"/>
          <w:color w:val="000000"/>
          <w:sz w:val="28"/>
          <w:szCs w:val="28"/>
        </w:rPr>
        <w:t xml:space="preserve"> підсилюючи тим самим ультрафіолетову радіацію. Випробування ядерної зброї також негативно впливає на погоду </w:t>
      </w:r>
      <w:r w:rsidR="00505E30" w:rsidRPr="00685523">
        <w:rPr>
          <w:rFonts w:ascii="Times New Roman" w:hAnsi="Times New Roman"/>
          <w:color w:val="000000"/>
          <w:sz w:val="28"/>
          <w:szCs w:val="28"/>
        </w:rPr>
        <w:t>та</w:t>
      </w:r>
      <w:r w:rsidRPr="00685523">
        <w:rPr>
          <w:rFonts w:ascii="Times New Roman" w:hAnsi="Times New Roman"/>
          <w:color w:val="000000"/>
          <w:sz w:val="28"/>
          <w:szCs w:val="28"/>
        </w:rPr>
        <w:t xml:space="preserve"> клімат. </w:t>
      </w:r>
      <w:r w:rsidR="00505E30" w:rsidRPr="00685523">
        <w:rPr>
          <w:rFonts w:ascii="Times New Roman" w:hAnsi="Times New Roman"/>
          <w:color w:val="000000"/>
          <w:sz w:val="28"/>
          <w:szCs w:val="28"/>
        </w:rPr>
        <w:t>У</w:t>
      </w:r>
      <w:r w:rsidRPr="00685523">
        <w:rPr>
          <w:rFonts w:ascii="Times New Roman" w:hAnsi="Times New Roman"/>
          <w:color w:val="000000"/>
          <w:sz w:val="28"/>
          <w:szCs w:val="28"/>
        </w:rPr>
        <w:t xml:space="preserve">сі антропогенні причини спричинюють територіально обмежені, але помітні зміни місцевого клімату. </w:t>
      </w:r>
      <w:r w:rsidRPr="00685523">
        <w:rPr>
          <w:rFonts w:ascii="Times New Roman" w:hAnsi="Times New Roman"/>
          <w:color w:val="000000"/>
          <w:sz w:val="28"/>
          <w:szCs w:val="28"/>
        </w:rPr>
        <w:lastRenderedPageBreak/>
        <w:t>Наприклад, клімат міст, особливо великих, значно відрізняється від клімату навколишніх районів.</w:t>
      </w:r>
      <w:r w:rsidRPr="00685523">
        <w:rPr>
          <w:rFonts w:ascii="Times New Roman" w:hAnsi="Times New Roman"/>
          <w:b/>
          <w:sz w:val="28"/>
          <w:szCs w:val="28"/>
          <w:lang w:eastAsia="ru-RU"/>
        </w:rPr>
        <w:t xml:space="preserve"> </w:t>
      </w:r>
    </w:p>
    <w:p w14:paraId="3EEF9DCA" w14:textId="77777777" w:rsidR="00B22A64" w:rsidRPr="00685523" w:rsidRDefault="00B22A64" w:rsidP="00B22A64">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Завдання до лабораторної роботи</w:t>
      </w:r>
    </w:p>
    <w:p w14:paraId="09851951"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b/>
          <w:sz w:val="28"/>
          <w:szCs w:val="28"/>
          <w:lang w:eastAsia="ru-RU"/>
        </w:rPr>
        <w:t>Завдання  1</w:t>
      </w:r>
      <w:r w:rsidRPr="00685523">
        <w:rPr>
          <w:rFonts w:ascii="Times New Roman" w:hAnsi="Times New Roman"/>
          <w:i/>
          <w:sz w:val="28"/>
          <w:szCs w:val="28"/>
          <w:lang w:eastAsia="uk-UA"/>
        </w:rPr>
        <w:t xml:space="preserve">. </w:t>
      </w:r>
      <w:r w:rsidRPr="00685523">
        <w:rPr>
          <w:rFonts w:ascii="Times New Roman" w:eastAsia="Times New Roman" w:hAnsi="Times New Roman"/>
          <w:sz w:val="28"/>
          <w:szCs w:val="28"/>
        </w:rPr>
        <w:t xml:space="preserve"> Опи</w:t>
      </w:r>
      <w:r w:rsidR="00505E30" w:rsidRPr="00685523">
        <w:rPr>
          <w:rFonts w:ascii="Times New Roman" w:eastAsia="Times New Roman" w:hAnsi="Times New Roman"/>
          <w:sz w:val="28"/>
          <w:szCs w:val="28"/>
        </w:rPr>
        <w:t>сати</w:t>
      </w:r>
      <w:r w:rsidRPr="00685523">
        <w:rPr>
          <w:rFonts w:ascii="Times New Roman" w:eastAsia="Times New Roman" w:hAnsi="Times New Roman"/>
          <w:sz w:val="28"/>
          <w:szCs w:val="28"/>
        </w:rPr>
        <w:t xml:space="preserve"> зміни клімату в геологічному минулому (протягом кайнозойської ери).</w:t>
      </w:r>
    </w:p>
    <w:p w14:paraId="5228DE1D"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b/>
          <w:sz w:val="28"/>
          <w:szCs w:val="28"/>
          <w:lang w:eastAsia="ru-RU"/>
        </w:rPr>
        <w:t>Завдання </w:t>
      </w:r>
      <w:r w:rsidRPr="00685523">
        <w:rPr>
          <w:rFonts w:ascii="Times New Roman" w:eastAsia="Times New Roman" w:hAnsi="Times New Roman"/>
          <w:sz w:val="28"/>
          <w:szCs w:val="28"/>
        </w:rPr>
        <w:t xml:space="preserve"> </w:t>
      </w:r>
      <w:r w:rsidRPr="00685523">
        <w:rPr>
          <w:rFonts w:ascii="Times New Roman" w:eastAsia="Times New Roman" w:hAnsi="Times New Roman"/>
          <w:b/>
          <w:sz w:val="28"/>
          <w:szCs w:val="28"/>
        </w:rPr>
        <w:t>2.</w:t>
      </w:r>
      <w:r w:rsidRPr="00685523">
        <w:rPr>
          <w:rFonts w:ascii="Times New Roman" w:eastAsia="Times New Roman" w:hAnsi="Times New Roman"/>
          <w:sz w:val="28"/>
          <w:szCs w:val="28"/>
        </w:rPr>
        <w:t xml:space="preserve"> Опи</w:t>
      </w:r>
      <w:r w:rsidR="00505E30" w:rsidRPr="00685523">
        <w:rPr>
          <w:rFonts w:ascii="Times New Roman" w:eastAsia="Times New Roman" w:hAnsi="Times New Roman"/>
          <w:sz w:val="28"/>
          <w:szCs w:val="28"/>
        </w:rPr>
        <w:t>сати</w:t>
      </w:r>
      <w:r w:rsidRPr="00685523">
        <w:rPr>
          <w:rFonts w:ascii="Times New Roman" w:eastAsia="Times New Roman" w:hAnsi="Times New Roman"/>
          <w:sz w:val="28"/>
          <w:szCs w:val="28"/>
        </w:rPr>
        <w:t xml:space="preserve"> коливання клімату протягом останніх декількох тисяч років. Які вчені зробили вагомий внесок у дослідження коливань клімату минулого?</w:t>
      </w:r>
    </w:p>
    <w:p w14:paraId="04DDE664"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b/>
          <w:sz w:val="28"/>
          <w:szCs w:val="28"/>
          <w:lang w:eastAsia="ru-RU"/>
        </w:rPr>
        <w:t>Завдання </w:t>
      </w:r>
      <w:r w:rsidRPr="00685523">
        <w:rPr>
          <w:rFonts w:ascii="Times New Roman" w:eastAsia="Times New Roman" w:hAnsi="Times New Roman"/>
          <w:sz w:val="28"/>
          <w:szCs w:val="28"/>
        </w:rPr>
        <w:t xml:space="preserve"> </w:t>
      </w:r>
      <w:r w:rsidRPr="00685523">
        <w:rPr>
          <w:rFonts w:ascii="Times New Roman" w:eastAsia="Times New Roman" w:hAnsi="Times New Roman"/>
          <w:b/>
          <w:sz w:val="28"/>
          <w:szCs w:val="28"/>
        </w:rPr>
        <w:t>3.</w:t>
      </w:r>
      <w:r w:rsidRPr="00685523">
        <w:rPr>
          <w:rFonts w:ascii="Times New Roman" w:eastAsia="Times New Roman" w:hAnsi="Times New Roman"/>
          <w:sz w:val="28"/>
          <w:szCs w:val="28"/>
        </w:rPr>
        <w:t xml:space="preserve"> </w:t>
      </w:r>
      <w:r w:rsidR="00505E30" w:rsidRPr="00685523">
        <w:rPr>
          <w:rFonts w:ascii="Times New Roman" w:eastAsia="Times New Roman" w:hAnsi="Times New Roman"/>
          <w:sz w:val="28"/>
          <w:szCs w:val="28"/>
        </w:rPr>
        <w:t> </w:t>
      </w:r>
      <w:r w:rsidRPr="00685523">
        <w:rPr>
          <w:rFonts w:ascii="Times New Roman" w:eastAsia="Times New Roman" w:hAnsi="Times New Roman"/>
          <w:sz w:val="28"/>
          <w:szCs w:val="28"/>
        </w:rPr>
        <w:t>Охарактеризу</w:t>
      </w:r>
      <w:r w:rsidR="00505E30" w:rsidRPr="00685523">
        <w:rPr>
          <w:rFonts w:ascii="Times New Roman" w:eastAsia="Times New Roman" w:hAnsi="Times New Roman"/>
          <w:sz w:val="28"/>
          <w:szCs w:val="28"/>
        </w:rPr>
        <w:t>вати</w:t>
      </w:r>
      <w:r w:rsidRPr="00685523">
        <w:rPr>
          <w:rFonts w:ascii="Times New Roman" w:eastAsia="Times New Roman" w:hAnsi="Times New Roman"/>
          <w:sz w:val="28"/>
          <w:szCs w:val="28"/>
        </w:rPr>
        <w:t xml:space="preserve"> сучасні коливання клімату. </w:t>
      </w:r>
    </w:p>
    <w:p w14:paraId="4FDC345D"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b/>
          <w:sz w:val="28"/>
          <w:szCs w:val="28"/>
          <w:lang w:eastAsia="ru-RU"/>
        </w:rPr>
        <w:t>Завдання </w:t>
      </w:r>
      <w:r w:rsidR="00505E30" w:rsidRPr="00685523">
        <w:rPr>
          <w:rFonts w:ascii="Times New Roman" w:eastAsia="Times New Roman" w:hAnsi="Times New Roman"/>
          <w:b/>
          <w:sz w:val="28"/>
          <w:szCs w:val="28"/>
          <w:lang w:eastAsia="ru-RU"/>
        </w:rPr>
        <w:t> </w:t>
      </w:r>
      <w:r w:rsidRPr="00685523">
        <w:rPr>
          <w:rFonts w:ascii="Times New Roman" w:eastAsia="Times New Roman" w:hAnsi="Times New Roman"/>
          <w:b/>
          <w:sz w:val="28"/>
          <w:szCs w:val="28"/>
          <w:lang w:eastAsia="ru-RU"/>
        </w:rPr>
        <w:t>4</w:t>
      </w:r>
      <w:r w:rsidRPr="00685523">
        <w:rPr>
          <w:rFonts w:ascii="Times New Roman" w:hAnsi="Times New Roman"/>
          <w:i/>
          <w:sz w:val="28"/>
          <w:szCs w:val="28"/>
          <w:lang w:eastAsia="uk-UA"/>
        </w:rPr>
        <w:t>.</w:t>
      </w:r>
      <w:r w:rsidR="00505E30" w:rsidRPr="00685523">
        <w:rPr>
          <w:rFonts w:ascii="Times New Roman" w:hAnsi="Times New Roman"/>
          <w:i/>
          <w:sz w:val="28"/>
          <w:szCs w:val="28"/>
          <w:lang w:eastAsia="uk-UA"/>
        </w:rPr>
        <w:t>  </w:t>
      </w:r>
      <w:r w:rsidRPr="00685523">
        <w:rPr>
          <w:rFonts w:ascii="Times New Roman" w:eastAsia="Times New Roman" w:hAnsi="Times New Roman"/>
          <w:sz w:val="28"/>
          <w:szCs w:val="28"/>
        </w:rPr>
        <w:t>Охарактеризу</w:t>
      </w:r>
      <w:r w:rsidR="00505E30" w:rsidRPr="00685523">
        <w:rPr>
          <w:rFonts w:ascii="Times New Roman" w:eastAsia="Times New Roman" w:hAnsi="Times New Roman"/>
          <w:sz w:val="28"/>
          <w:szCs w:val="28"/>
        </w:rPr>
        <w:t>вати</w:t>
      </w:r>
      <w:r w:rsidRPr="00685523">
        <w:rPr>
          <w:rFonts w:ascii="Times New Roman" w:eastAsia="Times New Roman" w:hAnsi="Times New Roman"/>
          <w:sz w:val="28"/>
          <w:szCs w:val="28"/>
        </w:rPr>
        <w:t xml:space="preserve"> ненавмисний вплив людини на клімат: </w:t>
      </w:r>
      <w:r w:rsidR="00505E30" w:rsidRPr="00685523">
        <w:rPr>
          <w:rFonts w:ascii="Times New Roman" w:eastAsia="Times New Roman" w:hAnsi="Times New Roman"/>
          <w:sz w:val="28"/>
          <w:szCs w:val="28"/>
        </w:rPr>
        <w:t>чинники</w:t>
      </w:r>
      <w:r w:rsidRPr="00685523">
        <w:rPr>
          <w:rFonts w:ascii="Times New Roman" w:eastAsia="Times New Roman" w:hAnsi="Times New Roman"/>
          <w:sz w:val="28"/>
          <w:szCs w:val="28"/>
        </w:rPr>
        <w:t xml:space="preserve"> впливу </w:t>
      </w:r>
      <w:r w:rsidR="00505E30" w:rsidRPr="00685523">
        <w:rPr>
          <w:rFonts w:ascii="Times New Roman" w:eastAsia="Times New Roman" w:hAnsi="Times New Roman"/>
          <w:sz w:val="28"/>
          <w:szCs w:val="28"/>
        </w:rPr>
        <w:t>та</w:t>
      </w:r>
      <w:r w:rsidRPr="00685523">
        <w:rPr>
          <w:rFonts w:ascii="Times New Roman" w:eastAsia="Times New Roman" w:hAnsi="Times New Roman"/>
          <w:sz w:val="28"/>
          <w:szCs w:val="28"/>
        </w:rPr>
        <w:t xml:space="preserve"> наслідки.</w:t>
      </w:r>
    </w:p>
    <w:p w14:paraId="4DD1A9CD"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p>
    <w:p w14:paraId="7F6C0B64" w14:textId="77777777" w:rsidR="00B22A64" w:rsidRPr="00685523" w:rsidRDefault="00B22A64" w:rsidP="003D57BC">
      <w:pPr>
        <w:spacing w:after="120" w:line="240" w:lineRule="auto"/>
        <w:ind w:firstLine="709"/>
        <w:jc w:val="center"/>
        <w:rPr>
          <w:rFonts w:ascii="Times New Roman" w:eastAsia="Times New Roman" w:hAnsi="Times New Roman"/>
          <w:b/>
          <w:sz w:val="28"/>
          <w:szCs w:val="28"/>
        </w:rPr>
      </w:pPr>
      <w:r w:rsidRPr="00685523">
        <w:rPr>
          <w:rFonts w:ascii="Times New Roman" w:eastAsia="Times New Roman" w:hAnsi="Times New Roman"/>
          <w:b/>
          <w:sz w:val="28"/>
          <w:szCs w:val="28"/>
        </w:rPr>
        <w:t>Контрольні питання</w:t>
      </w:r>
    </w:p>
    <w:p w14:paraId="6EFDE713"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1. </w:t>
      </w:r>
      <w:r w:rsidR="00505E30" w:rsidRPr="00685523">
        <w:rPr>
          <w:rFonts w:ascii="Times New Roman" w:eastAsia="Times New Roman" w:hAnsi="Times New Roman"/>
          <w:sz w:val="28"/>
          <w:szCs w:val="28"/>
        </w:rPr>
        <w:t> </w:t>
      </w:r>
      <w:r w:rsidRPr="00685523">
        <w:rPr>
          <w:rFonts w:ascii="Times New Roman" w:eastAsia="Times New Roman" w:hAnsi="Times New Roman"/>
          <w:sz w:val="28"/>
          <w:szCs w:val="28"/>
        </w:rPr>
        <w:t xml:space="preserve">Чим відрізняються поняття </w:t>
      </w:r>
      <w:r w:rsidR="00505E30" w:rsidRPr="00685523">
        <w:rPr>
          <w:rFonts w:ascii="Times New Roman" w:eastAsia="Times New Roman" w:hAnsi="Times New Roman"/>
          <w:sz w:val="28"/>
          <w:szCs w:val="28"/>
        </w:rPr>
        <w:t>«</w:t>
      </w:r>
      <w:r w:rsidRPr="00685523">
        <w:rPr>
          <w:rFonts w:ascii="Times New Roman" w:eastAsia="Times New Roman" w:hAnsi="Times New Roman"/>
          <w:sz w:val="28"/>
          <w:szCs w:val="28"/>
        </w:rPr>
        <w:t>змін</w:t>
      </w:r>
      <w:r w:rsidR="00505E30" w:rsidRPr="00685523">
        <w:rPr>
          <w:rFonts w:ascii="Times New Roman" w:eastAsia="Times New Roman" w:hAnsi="Times New Roman"/>
          <w:sz w:val="28"/>
          <w:szCs w:val="28"/>
        </w:rPr>
        <w:t>и клімату» та</w:t>
      </w:r>
      <w:r w:rsidRPr="00685523">
        <w:rPr>
          <w:rFonts w:ascii="Times New Roman" w:eastAsia="Times New Roman" w:hAnsi="Times New Roman"/>
          <w:sz w:val="28"/>
          <w:szCs w:val="28"/>
        </w:rPr>
        <w:t xml:space="preserve"> </w:t>
      </w:r>
      <w:r w:rsidR="00505E30" w:rsidRPr="00685523">
        <w:rPr>
          <w:rFonts w:ascii="Times New Roman" w:eastAsia="Times New Roman" w:hAnsi="Times New Roman"/>
          <w:sz w:val="28"/>
          <w:szCs w:val="28"/>
        </w:rPr>
        <w:t>«</w:t>
      </w:r>
      <w:r w:rsidRPr="00685523">
        <w:rPr>
          <w:rFonts w:ascii="Times New Roman" w:eastAsia="Times New Roman" w:hAnsi="Times New Roman"/>
          <w:sz w:val="28"/>
          <w:szCs w:val="28"/>
        </w:rPr>
        <w:t>коливання клімату</w:t>
      </w:r>
      <w:r w:rsidR="00505E30" w:rsidRPr="00685523">
        <w:rPr>
          <w:rFonts w:ascii="Times New Roman" w:eastAsia="Times New Roman" w:hAnsi="Times New Roman"/>
          <w:sz w:val="28"/>
          <w:szCs w:val="28"/>
        </w:rPr>
        <w:t>»</w:t>
      </w:r>
      <w:r w:rsidRPr="00685523">
        <w:rPr>
          <w:rFonts w:ascii="Times New Roman" w:eastAsia="Times New Roman" w:hAnsi="Times New Roman"/>
          <w:sz w:val="28"/>
          <w:szCs w:val="28"/>
        </w:rPr>
        <w:t>?</w:t>
      </w:r>
    </w:p>
    <w:p w14:paraId="1D96A589"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2. Наведіть ознаки теплого, холодного, сухого і вологого кліматів минулого.</w:t>
      </w:r>
    </w:p>
    <w:p w14:paraId="37594652"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3. </w:t>
      </w:r>
      <w:r w:rsidR="00505E30" w:rsidRPr="00685523">
        <w:rPr>
          <w:rFonts w:ascii="Times New Roman" w:eastAsia="Times New Roman" w:hAnsi="Times New Roman"/>
          <w:sz w:val="28"/>
          <w:szCs w:val="28"/>
        </w:rPr>
        <w:t> </w:t>
      </w:r>
      <w:r w:rsidRPr="00685523">
        <w:rPr>
          <w:rFonts w:ascii="Times New Roman" w:eastAsia="Times New Roman" w:hAnsi="Times New Roman"/>
          <w:sz w:val="28"/>
          <w:szCs w:val="28"/>
        </w:rPr>
        <w:t>Які астрономічні гіпотези пояснюють зміни клімату Землі?</w:t>
      </w:r>
    </w:p>
    <w:p w14:paraId="76EB918D"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 xml:space="preserve">4. </w:t>
      </w:r>
      <w:r w:rsidR="00505E30" w:rsidRPr="00685523">
        <w:rPr>
          <w:rFonts w:ascii="Times New Roman" w:eastAsia="Times New Roman" w:hAnsi="Times New Roman"/>
          <w:sz w:val="28"/>
          <w:szCs w:val="28"/>
        </w:rPr>
        <w:t> </w:t>
      </w:r>
      <w:r w:rsidRPr="00685523">
        <w:rPr>
          <w:rFonts w:ascii="Times New Roman" w:eastAsia="Times New Roman" w:hAnsi="Times New Roman"/>
          <w:sz w:val="28"/>
          <w:szCs w:val="28"/>
        </w:rPr>
        <w:t xml:space="preserve">Охарактеризуйте фізичні гіпотези, що пояснюють зміни клімату Землі. </w:t>
      </w:r>
    </w:p>
    <w:p w14:paraId="463BBF4A" w14:textId="77777777" w:rsidR="00B22A64" w:rsidRPr="00685523" w:rsidRDefault="00B22A64"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5. Які геолого-географічні гіпотези можуть пояснити зміни клімату Землі?</w:t>
      </w:r>
    </w:p>
    <w:p w14:paraId="7D265777" w14:textId="77777777" w:rsidR="00B22A64" w:rsidRPr="00685523" w:rsidRDefault="00757DEC"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6</w:t>
      </w:r>
      <w:r w:rsidR="00B22A64" w:rsidRPr="00685523">
        <w:rPr>
          <w:rFonts w:ascii="Times New Roman" w:eastAsia="Times New Roman" w:hAnsi="Times New Roman"/>
          <w:sz w:val="28"/>
          <w:szCs w:val="28"/>
        </w:rPr>
        <w:t xml:space="preserve">. </w:t>
      </w:r>
      <w:r w:rsidR="00505E30" w:rsidRPr="00685523">
        <w:rPr>
          <w:rFonts w:ascii="Times New Roman" w:eastAsia="Times New Roman" w:hAnsi="Times New Roman"/>
          <w:sz w:val="28"/>
          <w:szCs w:val="28"/>
        </w:rPr>
        <w:t> </w:t>
      </w:r>
      <w:r w:rsidR="00B22A64" w:rsidRPr="00685523">
        <w:rPr>
          <w:rFonts w:ascii="Times New Roman" w:eastAsia="Times New Roman" w:hAnsi="Times New Roman"/>
          <w:sz w:val="28"/>
          <w:szCs w:val="28"/>
        </w:rPr>
        <w:t>Дайте загальне визначення навмисного впливу людини на клімат.</w:t>
      </w:r>
    </w:p>
    <w:p w14:paraId="42F66B6A" w14:textId="77777777" w:rsidR="00B22A64" w:rsidRPr="00685523" w:rsidRDefault="00757DEC" w:rsidP="00757DEC">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7</w:t>
      </w:r>
      <w:r w:rsidR="00B22A64" w:rsidRPr="00685523">
        <w:rPr>
          <w:rFonts w:ascii="Times New Roman" w:eastAsia="Times New Roman" w:hAnsi="Times New Roman"/>
          <w:sz w:val="28"/>
          <w:szCs w:val="28"/>
        </w:rPr>
        <w:t>.</w:t>
      </w:r>
      <w:r w:rsidR="00505E30" w:rsidRPr="00685523">
        <w:rPr>
          <w:rFonts w:ascii="Times New Roman" w:eastAsia="Times New Roman" w:hAnsi="Times New Roman"/>
          <w:sz w:val="28"/>
          <w:szCs w:val="28"/>
        </w:rPr>
        <w:t>  </w:t>
      </w:r>
      <w:r w:rsidR="00B22A64" w:rsidRPr="00685523">
        <w:rPr>
          <w:rFonts w:ascii="Times New Roman" w:eastAsia="Times New Roman" w:hAnsi="Times New Roman"/>
          <w:sz w:val="28"/>
          <w:szCs w:val="28"/>
        </w:rPr>
        <w:t>Охарактеризуйте вплив на мікроклімат таких заходів</w:t>
      </w:r>
      <w:r w:rsidR="00505E30" w:rsidRPr="00685523">
        <w:rPr>
          <w:rFonts w:ascii="Times New Roman" w:eastAsia="Times New Roman" w:hAnsi="Times New Roman"/>
          <w:sz w:val="28"/>
          <w:szCs w:val="28"/>
        </w:rPr>
        <w:t>,</w:t>
      </w:r>
      <w:r w:rsidR="00B22A64" w:rsidRPr="00685523">
        <w:rPr>
          <w:rFonts w:ascii="Times New Roman" w:eastAsia="Times New Roman" w:hAnsi="Times New Roman"/>
          <w:sz w:val="28"/>
          <w:szCs w:val="28"/>
        </w:rPr>
        <w:t xml:space="preserve"> як зведення полезахисних лісових смуг та затримання снігу </w:t>
      </w:r>
      <w:r w:rsidR="00505E30" w:rsidRPr="00685523">
        <w:rPr>
          <w:rFonts w:ascii="Times New Roman" w:eastAsia="Times New Roman" w:hAnsi="Times New Roman"/>
          <w:sz w:val="28"/>
          <w:szCs w:val="28"/>
        </w:rPr>
        <w:t>й</w:t>
      </w:r>
      <w:r w:rsidR="00B22A64" w:rsidRPr="00685523">
        <w:rPr>
          <w:rFonts w:ascii="Times New Roman" w:eastAsia="Times New Roman" w:hAnsi="Times New Roman"/>
          <w:sz w:val="28"/>
          <w:szCs w:val="28"/>
        </w:rPr>
        <w:t xml:space="preserve"> талої води на полях.</w:t>
      </w:r>
    </w:p>
    <w:p w14:paraId="02838CAA" w14:textId="77777777" w:rsidR="00B22A64" w:rsidRPr="00685523" w:rsidRDefault="00757DEC"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8</w:t>
      </w:r>
      <w:r w:rsidR="00B22A64" w:rsidRPr="00685523">
        <w:rPr>
          <w:rFonts w:ascii="Times New Roman" w:eastAsia="Times New Roman" w:hAnsi="Times New Roman"/>
          <w:sz w:val="28"/>
          <w:szCs w:val="28"/>
        </w:rPr>
        <w:t>. Яким чином людина може навмисно місцево збільшити кількість атмосферних опадів?</w:t>
      </w:r>
    </w:p>
    <w:p w14:paraId="0BB8105B" w14:textId="77777777" w:rsidR="00FB32EE" w:rsidRPr="00685523" w:rsidRDefault="00757DEC" w:rsidP="00B22A64">
      <w:pPr>
        <w:spacing w:after="0" w:line="240" w:lineRule="auto"/>
        <w:ind w:firstLine="708"/>
        <w:jc w:val="both"/>
      </w:pPr>
      <w:r w:rsidRPr="00685523">
        <w:rPr>
          <w:rFonts w:ascii="Times New Roman" w:eastAsia="Times New Roman" w:hAnsi="Times New Roman"/>
          <w:sz w:val="28"/>
          <w:szCs w:val="28"/>
        </w:rPr>
        <w:t>9</w:t>
      </w:r>
      <w:r w:rsidR="00B22A64" w:rsidRPr="00685523">
        <w:rPr>
          <w:rFonts w:ascii="Times New Roman" w:eastAsia="Times New Roman" w:hAnsi="Times New Roman"/>
          <w:sz w:val="28"/>
          <w:szCs w:val="28"/>
        </w:rPr>
        <w:t xml:space="preserve">. </w:t>
      </w:r>
      <w:r w:rsidR="00505E30" w:rsidRPr="00685523">
        <w:rPr>
          <w:rFonts w:ascii="Times New Roman" w:eastAsia="Times New Roman" w:hAnsi="Times New Roman"/>
          <w:sz w:val="28"/>
          <w:szCs w:val="28"/>
        </w:rPr>
        <w:t>Поясніть, яким</w:t>
      </w:r>
      <w:r w:rsidR="00B22A64" w:rsidRPr="00685523">
        <w:rPr>
          <w:rFonts w:ascii="Times New Roman" w:eastAsia="Times New Roman" w:hAnsi="Times New Roman"/>
          <w:sz w:val="28"/>
          <w:szCs w:val="28"/>
        </w:rPr>
        <w:t xml:space="preserve"> чином на клімат впливає збільшення світового виробництва промислової енергії</w:t>
      </w:r>
      <w:r w:rsidR="00505E30" w:rsidRPr="00685523">
        <w:rPr>
          <w:rFonts w:ascii="Times New Roman" w:eastAsia="Times New Roman" w:hAnsi="Times New Roman"/>
          <w:sz w:val="28"/>
          <w:szCs w:val="28"/>
        </w:rPr>
        <w:t>.</w:t>
      </w:r>
      <w:r w:rsidR="00FB32EE" w:rsidRPr="00685523">
        <w:t xml:space="preserve"> </w:t>
      </w:r>
    </w:p>
    <w:p w14:paraId="2F582830" w14:textId="77777777" w:rsidR="00B22A64" w:rsidRPr="00685523" w:rsidRDefault="00FB32EE" w:rsidP="00B22A64">
      <w:pPr>
        <w:spacing w:after="0" w:line="240" w:lineRule="auto"/>
        <w:ind w:firstLine="708"/>
        <w:jc w:val="both"/>
        <w:rPr>
          <w:rFonts w:ascii="Times New Roman" w:eastAsia="Times New Roman" w:hAnsi="Times New Roman"/>
          <w:sz w:val="28"/>
          <w:szCs w:val="28"/>
        </w:rPr>
      </w:pPr>
      <w:r w:rsidRPr="00685523">
        <w:rPr>
          <w:rFonts w:ascii="Times New Roman" w:eastAsia="Times New Roman" w:hAnsi="Times New Roman"/>
          <w:sz w:val="28"/>
          <w:szCs w:val="28"/>
        </w:rPr>
        <w:t>10.</w:t>
      </w:r>
      <w:r w:rsidR="00505E30" w:rsidRPr="00685523">
        <w:rPr>
          <w:rFonts w:ascii="Times New Roman" w:eastAsia="Times New Roman" w:hAnsi="Times New Roman"/>
          <w:sz w:val="28"/>
          <w:szCs w:val="28"/>
        </w:rPr>
        <w:t>  С</w:t>
      </w:r>
      <w:r w:rsidRPr="00685523">
        <w:rPr>
          <w:rFonts w:ascii="Times New Roman" w:eastAsia="Times New Roman" w:hAnsi="Times New Roman"/>
          <w:sz w:val="28"/>
          <w:szCs w:val="28"/>
        </w:rPr>
        <w:t xml:space="preserve">учасні зміни клімату України, пов’язані </w:t>
      </w:r>
      <w:r w:rsidR="00505E30" w:rsidRPr="00685523">
        <w:rPr>
          <w:rFonts w:ascii="Times New Roman" w:eastAsia="Times New Roman" w:hAnsi="Times New Roman"/>
          <w:sz w:val="28"/>
          <w:szCs w:val="28"/>
        </w:rPr>
        <w:t xml:space="preserve"> </w:t>
      </w:r>
      <w:r w:rsidRPr="00685523">
        <w:rPr>
          <w:rFonts w:ascii="Times New Roman" w:eastAsia="Times New Roman" w:hAnsi="Times New Roman"/>
          <w:sz w:val="28"/>
          <w:szCs w:val="28"/>
        </w:rPr>
        <w:t>з потеплінням.</w:t>
      </w:r>
    </w:p>
    <w:p w14:paraId="640A7B97" w14:textId="77777777" w:rsidR="00630916" w:rsidRPr="00685523" w:rsidRDefault="00630916" w:rsidP="00630916">
      <w:pPr>
        <w:spacing w:after="0" w:line="240" w:lineRule="auto"/>
        <w:rPr>
          <w:rFonts w:ascii="Times New Roman" w:hAnsi="Times New Roman"/>
          <w:b/>
          <w:bCs/>
          <w:color w:val="000000"/>
          <w:sz w:val="28"/>
          <w:szCs w:val="28"/>
        </w:rPr>
      </w:pPr>
    </w:p>
    <w:p w14:paraId="0134295D" w14:textId="77777777" w:rsidR="00F72B12" w:rsidRPr="00685523" w:rsidRDefault="00F72B1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492373F5" w14:textId="77777777" w:rsidR="00F72B12" w:rsidRPr="00685523" w:rsidRDefault="00F72B1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7024470F" w14:textId="77777777" w:rsidR="00F72B12" w:rsidRPr="00685523" w:rsidRDefault="00F72B1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3AC6F393" w14:textId="77777777" w:rsidR="00F72B12" w:rsidRPr="00685523" w:rsidRDefault="00F72B1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7D7B223E" w14:textId="77777777" w:rsidR="00F72B12" w:rsidRPr="00685523" w:rsidRDefault="00F72B1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77DDAE8A" w14:textId="77777777" w:rsidR="0095761F" w:rsidRPr="00685523" w:rsidRDefault="0095761F" w:rsidP="002B0EBF">
      <w:pPr>
        <w:widowControl w:val="0"/>
        <w:autoSpaceDE w:val="0"/>
        <w:autoSpaceDN w:val="0"/>
        <w:adjustRightInd w:val="0"/>
        <w:spacing w:after="0" w:line="240" w:lineRule="auto"/>
        <w:rPr>
          <w:rFonts w:ascii="Times New Roman" w:hAnsi="Times New Roman"/>
          <w:b/>
          <w:caps/>
          <w:sz w:val="28"/>
          <w:szCs w:val="28"/>
          <w:lang w:eastAsia="ru-RU"/>
        </w:rPr>
      </w:pPr>
    </w:p>
    <w:p w14:paraId="0E7DD474" w14:textId="77777777" w:rsidR="007B32A2" w:rsidRPr="00685523" w:rsidRDefault="007B32A2" w:rsidP="002B0EBF">
      <w:pPr>
        <w:widowControl w:val="0"/>
        <w:autoSpaceDE w:val="0"/>
        <w:autoSpaceDN w:val="0"/>
        <w:adjustRightInd w:val="0"/>
        <w:spacing w:after="0" w:line="240" w:lineRule="auto"/>
        <w:rPr>
          <w:rFonts w:ascii="Times New Roman" w:hAnsi="Times New Roman"/>
          <w:b/>
          <w:caps/>
          <w:sz w:val="28"/>
          <w:szCs w:val="28"/>
          <w:lang w:eastAsia="ru-RU"/>
        </w:rPr>
      </w:pPr>
    </w:p>
    <w:p w14:paraId="0C4C2469" w14:textId="77777777" w:rsidR="007B32A2" w:rsidRPr="00685523" w:rsidRDefault="007B32A2" w:rsidP="002B0EBF">
      <w:pPr>
        <w:widowControl w:val="0"/>
        <w:autoSpaceDE w:val="0"/>
        <w:autoSpaceDN w:val="0"/>
        <w:adjustRightInd w:val="0"/>
        <w:spacing w:after="0" w:line="240" w:lineRule="auto"/>
        <w:rPr>
          <w:rFonts w:ascii="Times New Roman" w:hAnsi="Times New Roman"/>
          <w:b/>
          <w:caps/>
          <w:sz w:val="28"/>
          <w:szCs w:val="28"/>
          <w:lang w:eastAsia="ru-RU"/>
        </w:rPr>
      </w:pPr>
    </w:p>
    <w:p w14:paraId="601D8172" w14:textId="77777777" w:rsidR="007B32A2" w:rsidRPr="00685523" w:rsidRDefault="007B32A2" w:rsidP="002B0EBF">
      <w:pPr>
        <w:widowControl w:val="0"/>
        <w:autoSpaceDE w:val="0"/>
        <w:autoSpaceDN w:val="0"/>
        <w:adjustRightInd w:val="0"/>
        <w:spacing w:after="0" w:line="240" w:lineRule="auto"/>
        <w:rPr>
          <w:rFonts w:ascii="Times New Roman" w:hAnsi="Times New Roman"/>
          <w:b/>
          <w:caps/>
          <w:sz w:val="28"/>
          <w:szCs w:val="28"/>
          <w:lang w:eastAsia="ru-RU"/>
        </w:rPr>
      </w:pPr>
    </w:p>
    <w:p w14:paraId="66FBE02F" w14:textId="77777777" w:rsidR="007B32A2" w:rsidRPr="00685523" w:rsidRDefault="007B32A2" w:rsidP="002B0EBF">
      <w:pPr>
        <w:widowControl w:val="0"/>
        <w:autoSpaceDE w:val="0"/>
        <w:autoSpaceDN w:val="0"/>
        <w:adjustRightInd w:val="0"/>
        <w:spacing w:after="0" w:line="240" w:lineRule="auto"/>
        <w:rPr>
          <w:rFonts w:ascii="Times New Roman" w:hAnsi="Times New Roman"/>
          <w:b/>
          <w:caps/>
          <w:sz w:val="28"/>
          <w:szCs w:val="28"/>
          <w:lang w:eastAsia="ru-RU"/>
        </w:rPr>
      </w:pPr>
    </w:p>
    <w:p w14:paraId="67D448E2" w14:textId="77777777" w:rsidR="002B0EBF" w:rsidRPr="00685523" w:rsidRDefault="002B0EBF" w:rsidP="002B0EBF">
      <w:pPr>
        <w:widowControl w:val="0"/>
        <w:autoSpaceDE w:val="0"/>
        <w:autoSpaceDN w:val="0"/>
        <w:adjustRightInd w:val="0"/>
        <w:spacing w:after="0" w:line="240" w:lineRule="auto"/>
        <w:rPr>
          <w:rFonts w:ascii="Times New Roman" w:hAnsi="Times New Roman"/>
          <w:b/>
          <w:caps/>
          <w:sz w:val="28"/>
          <w:szCs w:val="28"/>
          <w:lang w:eastAsia="ru-RU"/>
        </w:rPr>
      </w:pPr>
    </w:p>
    <w:p w14:paraId="55FCEFD3" w14:textId="77777777" w:rsidR="00F72B12" w:rsidRPr="00685523" w:rsidRDefault="00F72B1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638956CE" w14:textId="77777777" w:rsidR="003D57BC" w:rsidRPr="00685523" w:rsidRDefault="003D57BC"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26D3FEEB" w14:textId="77777777" w:rsidR="003D57BC" w:rsidRPr="00685523" w:rsidRDefault="003D57BC"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2DE74E4C" w14:textId="77777777" w:rsidR="004E018F" w:rsidRPr="00685523" w:rsidRDefault="004E018F" w:rsidP="00C35358">
      <w:pPr>
        <w:widowControl w:val="0"/>
        <w:autoSpaceDE w:val="0"/>
        <w:autoSpaceDN w:val="0"/>
        <w:adjustRightInd w:val="0"/>
        <w:spacing w:after="0" w:line="240" w:lineRule="auto"/>
        <w:jc w:val="center"/>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ЗМІСТ САМОСТІЙНОЇ РОБОТИ</w:t>
      </w:r>
    </w:p>
    <w:p w14:paraId="1DB373AE" w14:textId="77777777" w:rsidR="004E018F" w:rsidRPr="00685523" w:rsidRDefault="004E018F" w:rsidP="00356AD3">
      <w:pPr>
        <w:widowControl w:val="0"/>
        <w:autoSpaceDE w:val="0"/>
        <w:autoSpaceDN w:val="0"/>
        <w:adjustRightInd w:val="0"/>
        <w:spacing w:after="0" w:line="240" w:lineRule="auto"/>
        <w:jc w:val="both"/>
        <w:rPr>
          <w:rFonts w:ascii="Times New Roman" w:hAnsi="Times New Roman"/>
          <w:sz w:val="28"/>
          <w:szCs w:val="28"/>
          <w:lang w:eastAsia="ru-RU"/>
        </w:rPr>
      </w:pPr>
    </w:p>
    <w:p w14:paraId="0869AB49" w14:textId="77777777" w:rsidR="00964500" w:rsidRPr="00685523" w:rsidRDefault="00964500" w:rsidP="00356AD3">
      <w:pPr>
        <w:spacing w:after="0" w:line="240" w:lineRule="auto"/>
        <w:ind w:firstLine="567"/>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Самостійна робота студента (СРС) є невід’ємною складовою освітнього процесу </w:t>
      </w:r>
      <w:r w:rsidR="00FC073C" w:rsidRPr="00685523">
        <w:rPr>
          <w:rFonts w:ascii="Times New Roman" w:eastAsia="Times New Roman" w:hAnsi="Times New Roman"/>
          <w:sz w:val="28"/>
          <w:szCs w:val="28"/>
          <w:lang w:eastAsia="ru-RU"/>
        </w:rPr>
        <w:t>в закладі вищої освіти</w:t>
      </w:r>
      <w:r w:rsidRPr="00685523">
        <w:rPr>
          <w:rFonts w:ascii="Times New Roman" w:eastAsia="Times New Roman" w:hAnsi="Times New Roman"/>
          <w:sz w:val="28"/>
          <w:szCs w:val="28"/>
          <w:lang w:eastAsia="ru-RU"/>
        </w:rPr>
        <w:t xml:space="preserve">. </w:t>
      </w:r>
      <w:r w:rsidR="00544C4F" w:rsidRPr="00685523">
        <w:rPr>
          <w:rFonts w:ascii="Times New Roman" w:eastAsia="Times New Roman" w:hAnsi="Times New Roman"/>
          <w:sz w:val="28"/>
          <w:szCs w:val="28"/>
          <w:lang w:eastAsia="ru-RU"/>
        </w:rPr>
        <w:t>Вона</w:t>
      </w:r>
      <w:r w:rsidRPr="00685523">
        <w:rPr>
          <w:rFonts w:ascii="Times New Roman" w:eastAsia="Times New Roman" w:hAnsi="Times New Roman"/>
          <w:sz w:val="28"/>
          <w:szCs w:val="28"/>
          <w:lang w:eastAsia="ru-RU"/>
        </w:rPr>
        <w:t xml:space="preserve"> є основним засобом засвоєння </w:t>
      </w:r>
      <w:r w:rsidR="00A81DFD" w:rsidRPr="00685523">
        <w:rPr>
          <w:rFonts w:ascii="Times New Roman" w:eastAsia="Times New Roman" w:hAnsi="Times New Roman"/>
          <w:sz w:val="28"/>
          <w:szCs w:val="28"/>
          <w:lang w:eastAsia="ru-RU"/>
        </w:rPr>
        <w:t xml:space="preserve">програмного </w:t>
      </w:r>
      <w:r w:rsidRPr="00685523">
        <w:rPr>
          <w:rFonts w:ascii="Times New Roman" w:eastAsia="Times New Roman" w:hAnsi="Times New Roman"/>
          <w:sz w:val="28"/>
          <w:szCs w:val="28"/>
          <w:lang w:eastAsia="ru-RU"/>
        </w:rPr>
        <w:t>матеріалу в</w:t>
      </w:r>
      <w:r w:rsidR="00CC42A4"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час, вільний від обов’язкових </w:t>
      </w:r>
      <w:r w:rsidR="000701D6" w:rsidRPr="00685523">
        <w:rPr>
          <w:rFonts w:ascii="Times New Roman" w:eastAsia="Times New Roman" w:hAnsi="Times New Roman"/>
          <w:sz w:val="28"/>
          <w:szCs w:val="28"/>
          <w:lang w:eastAsia="ru-RU"/>
        </w:rPr>
        <w:t>аудиторних</w:t>
      </w:r>
      <w:r w:rsidRPr="00685523">
        <w:rPr>
          <w:rFonts w:ascii="Times New Roman" w:eastAsia="Times New Roman" w:hAnsi="Times New Roman"/>
          <w:sz w:val="28"/>
          <w:szCs w:val="28"/>
          <w:lang w:eastAsia="ru-RU"/>
        </w:rPr>
        <w:t xml:space="preserve"> занять. </w:t>
      </w:r>
    </w:p>
    <w:p w14:paraId="58DCD786" w14:textId="5B6FE27D" w:rsidR="004E018F" w:rsidRPr="00685523" w:rsidRDefault="004E018F" w:rsidP="00356AD3">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Зміст самостійної роботи </w:t>
      </w:r>
      <w:r w:rsidR="008426D1">
        <w:rPr>
          <w:rFonts w:ascii="Times New Roman" w:hAnsi="Times New Roman"/>
          <w:sz w:val="28"/>
          <w:szCs w:val="28"/>
          <w:lang w:eastAsia="ru-RU"/>
        </w:rPr>
        <w:t>здобувачів освіти</w:t>
      </w:r>
      <w:r w:rsidRPr="00685523">
        <w:rPr>
          <w:rFonts w:ascii="Times New Roman" w:hAnsi="Times New Roman"/>
          <w:sz w:val="28"/>
          <w:szCs w:val="28"/>
          <w:lang w:eastAsia="ru-RU"/>
        </w:rPr>
        <w:t xml:space="preserve"> визначається робочою програм</w:t>
      </w:r>
      <w:r w:rsidR="005D1660" w:rsidRPr="00685523">
        <w:rPr>
          <w:rFonts w:ascii="Times New Roman" w:hAnsi="Times New Roman"/>
          <w:sz w:val="28"/>
          <w:szCs w:val="28"/>
          <w:lang w:eastAsia="ru-RU"/>
        </w:rPr>
        <w:t>ою</w:t>
      </w:r>
      <w:r w:rsidR="00A81DFD" w:rsidRPr="00685523">
        <w:rPr>
          <w:rFonts w:ascii="Times New Roman" w:hAnsi="Times New Roman"/>
          <w:sz w:val="28"/>
          <w:szCs w:val="28"/>
          <w:lang w:eastAsia="ru-RU"/>
        </w:rPr>
        <w:t xml:space="preserve"> дисципліни </w:t>
      </w:r>
      <w:r w:rsidR="009C6865" w:rsidRPr="00685523">
        <w:rPr>
          <w:rFonts w:ascii="Times New Roman" w:hAnsi="Times New Roman"/>
          <w:sz w:val="28"/>
          <w:szCs w:val="28"/>
          <w:lang w:eastAsia="ru-RU"/>
        </w:rPr>
        <w:t>«Метеорологія та кліматологія</w:t>
      </w:r>
      <w:r w:rsidR="00DB05E7" w:rsidRPr="00685523">
        <w:rPr>
          <w:rFonts w:ascii="Times New Roman" w:hAnsi="Times New Roman"/>
          <w:sz w:val="28"/>
          <w:szCs w:val="28"/>
          <w:lang w:eastAsia="ru-RU"/>
        </w:rPr>
        <w:t>»</w:t>
      </w:r>
      <w:r w:rsidRPr="00685523">
        <w:rPr>
          <w:rFonts w:ascii="Times New Roman" w:hAnsi="Times New Roman"/>
          <w:sz w:val="28"/>
          <w:szCs w:val="28"/>
          <w:lang w:eastAsia="ru-RU"/>
        </w:rPr>
        <w:t>.</w:t>
      </w:r>
    </w:p>
    <w:p w14:paraId="2B451EE0" w14:textId="77777777" w:rsidR="004E018F" w:rsidRPr="00685523" w:rsidRDefault="005D1660" w:rsidP="00356AD3">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685523">
        <w:rPr>
          <w:rFonts w:ascii="Times New Roman" w:hAnsi="Times New Roman"/>
          <w:sz w:val="28"/>
          <w:szCs w:val="28"/>
          <w:lang w:eastAsia="ru-RU"/>
        </w:rPr>
        <w:t>Алгоритм с</w:t>
      </w:r>
      <w:r w:rsidR="004E018F" w:rsidRPr="00685523">
        <w:rPr>
          <w:rFonts w:ascii="Times New Roman" w:hAnsi="Times New Roman"/>
          <w:sz w:val="28"/>
          <w:szCs w:val="28"/>
          <w:lang w:eastAsia="ru-RU"/>
        </w:rPr>
        <w:t>амостійн</w:t>
      </w:r>
      <w:r w:rsidRPr="00685523">
        <w:rPr>
          <w:rFonts w:ascii="Times New Roman" w:hAnsi="Times New Roman"/>
          <w:sz w:val="28"/>
          <w:szCs w:val="28"/>
          <w:lang w:eastAsia="ru-RU"/>
        </w:rPr>
        <w:t>ої</w:t>
      </w:r>
      <w:r w:rsidR="004E018F" w:rsidRPr="00685523">
        <w:rPr>
          <w:rFonts w:ascii="Times New Roman" w:hAnsi="Times New Roman"/>
          <w:sz w:val="28"/>
          <w:szCs w:val="28"/>
          <w:lang w:eastAsia="ru-RU"/>
        </w:rPr>
        <w:t xml:space="preserve"> робот</w:t>
      </w:r>
      <w:r w:rsidRPr="00685523">
        <w:rPr>
          <w:rFonts w:ascii="Times New Roman" w:hAnsi="Times New Roman"/>
          <w:sz w:val="28"/>
          <w:szCs w:val="28"/>
          <w:lang w:eastAsia="ru-RU"/>
        </w:rPr>
        <w:t>и</w:t>
      </w:r>
      <w:r w:rsidR="004E018F" w:rsidRPr="00685523">
        <w:rPr>
          <w:rFonts w:ascii="Times New Roman" w:hAnsi="Times New Roman"/>
          <w:sz w:val="28"/>
          <w:szCs w:val="28"/>
          <w:lang w:eastAsia="ru-RU"/>
        </w:rPr>
        <w:t xml:space="preserve"> студента з дисципліни </w:t>
      </w:r>
      <w:r w:rsidR="004F5FEB" w:rsidRPr="00685523">
        <w:rPr>
          <w:rFonts w:ascii="Times New Roman" w:hAnsi="Times New Roman"/>
          <w:sz w:val="28"/>
          <w:szCs w:val="28"/>
          <w:lang w:eastAsia="ru-RU"/>
        </w:rPr>
        <w:t>«</w:t>
      </w:r>
      <w:r w:rsidR="009C6865" w:rsidRPr="00685523">
        <w:rPr>
          <w:rFonts w:ascii="Times New Roman" w:hAnsi="Times New Roman"/>
          <w:sz w:val="28"/>
          <w:szCs w:val="28"/>
          <w:lang w:eastAsia="ru-RU"/>
        </w:rPr>
        <w:t>Метеорологія та кліматологія</w:t>
      </w:r>
      <w:r w:rsidR="004F5FEB" w:rsidRPr="00685523">
        <w:rPr>
          <w:rFonts w:ascii="Times New Roman" w:hAnsi="Times New Roman"/>
          <w:sz w:val="28"/>
          <w:szCs w:val="28"/>
          <w:lang w:eastAsia="ru-RU"/>
        </w:rPr>
        <w:t>»</w:t>
      </w:r>
      <w:r w:rsidRPr="00685523">
        <w:rPr>
          <w:rFonts w:ascii="Times New Roman" w:hAnsi="Times New Roman"/>
          <w:sz w:val="28"/>
          <w:szCs w:val="28"/>
          <w:lang w:eastAsia="ru-RU"/>
        </w:rPr>
        <w:t>:</w:t>
      </w:r>
    </w:p>
    <w:p w14:paraId="15BE4022" w14:textId="77777777" w:rsidR="004E018F" w:rsidRPr="00685523" w:rsidRDefault="000627F8" w:rsidP="00E62891">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w:t>
      </w:r>
      <w:r w:rsidR="00A81DFD" w:rsidRPr="00685523">
        <w:rPr>
          <w:rFonts w:ascii="Times New Roman" w:hAnsi="Times New Roman"/>
          <w:sz w:val="28"/>
          <w:szCs w:val="28"/>
        </w:rPr>
        <w:t> </w:t>
      </w:r>
      <w:r w:rsidR="00A81DFD" w:rsidRPr="00685523">
        <w:rPr>
          <w:rFonts w:ascii="Times New Roman" w:hAnsi="Times New Roman"/>
          <w:sz w:val="28"/>
          <w:szCs w:val="28"/>
          <w:lang w:eastAsia="ru-RU"/>
        </w:rPr>
        <w:t xml:space="preserve">засвоєння </w:t>
      </w:r>
      <w:r w:rsidR="004E018F" w:rsidRPr="00685523">
        <w:rPr>
          <w:rFonts w:ascii="Times New Roman" w:hAnsi="Times New Roman"/>
          <w:sz w:val="28"/>
          <w:szCs w:val="28"/>
          <w:lang w:eastAsia="ru-RU"/>
        </w:rPr>
        <w:t>лекційного матеріалу;</w:t>
      </w:r>
      <w:r w:rsidR="00A81DFD" w:rsidRPr="00685523">
        <w:rPr>
          <w:rFonts w:ascii="Times New Roman" w:hAnsi="Times New Roman"/>
          <w:sz w:val="28"/>
          <w:szCs w:val="28"/>
          <w:lang w:eastAsia="ru-RU"/>
        </w:rPr>
        <w:t xml:space="preserve"> </w:t>
      </w:r>
    </w:p>
    <w:p w14:paraId="3EAF1A24" w14:textId="77777777" w:rsidR="005D1660" w:rsidRPr="00685523" w:rsidRDefault="000627F8" w:rsidP="00E62891">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w:t>
      </w:r>
      <w:r w:rsidR="005D1660" w:rsidRPr="00685523">
        <w:rPr>
          <w:rFonts w:ascii="Times New Roman" w:hAnsi="Times New Roman"/>
          <w:sz w:val="28"/>
          <w:szCs w:val="28"/>
          <w:lang w:eastAsia="ru-RU"/>
        </w:rPr>
        <w:t xml:space="preserve">вивчення питань, які виносяться на самостійне опрацювання, </w:t>
      </w:r>
      <w:r w:rsidR="00A81DFD" w:rsidRPr="00685523">
        <w:rPr>
          <w:rFonts w:ascii="Times New Roman" w:hAnsi="Times New Roman"/>
          <w:sz w:val="28"/>
          <w:szCs w:val="28"/>
          <w:lang w:eastAsia="ru-RU"/>
        </w:rPr>
        <w:t xml:space="preserve">їх тезисні викладки або </w:t>
      </w:r>
      <w:r w:rsidR="005D1660" w:rsidRPr="00685523">
        <w:rPr>
          <w:rFonts w:ascii="Times New Roman" w:hAnsi="Times New Roman"/>
          <w:sz w:val="28"/>
          <w:szCs w:val="28"/>
          <w:lang w:eastAsia="ru-RU"/>
        </w:rPr>
        <w:t>складання конспекту;</w:t>
      </w:r>
    </w:p>
    <w:p w14:paraId="5E8A9CFC" w14:textId="77777777" w:rsidR="004E018F" w:rsidRPr="00685523" w:rsidRDefault="000627F8" w:rsidP="00E62891">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w:t>
      </w:r>
      <w:r w:rsidR="004E018F" w:rsidRPr="00685523">
        <w:rPr>
          <w:rFonts w:ascii="Times New Roman" w:hAnsi="Times New Roman"/>
          <w:sz w:val="28"/>
          <w:szCs w:val="28"/>
          <w:lang w:eastAsia="ru-RU"/>
        </w:rPr>
        <w:t>опрацювання рекомендованої навчально-методичної та наукової літератури</w:t>
      </w:r>
      <w:r w:rsidR="005D1660" w:rsidRPr="00685523">
        <w:rPr>
          <w:rFonts w:ascii="Times New Roman" w:hAnsi="Times New Roman"/>
          <w:sz w:val="28"/>
          <w:szCs w:val="28"/>
          <w:lang w:eastAsia="ru-RU"/>
        </w:rPr>
        <w:t xml:space="preserve">, </w:t>
      </w:r>
      <w:r w:rsidR="00544C4F" w:rsidRPr="00685523">
        <w:rPr>
          <w:rFonts w:ascii="Times New Roman" w:hAnsi="Times New Roman"/>
          <w:sz w:val="28"/>
          <w:szCs w:val="28"/>
          <w:lang w:eastAsia="ru-RU"/>
        </w:rPr>
        <w:t xml:space="preserve">ознайомлення з </w:t>
      </w:r>
      <w:r w:rsidR="005D1660" w:rsidRPr="00685523">
        <w:rPr>
          <w:rFonts w:ascii="Times New Roman" w:hAnsi="Times New Roman"/>
          <w:sz w:val="28"/>
          <w:szCs w:val="28"/>
          <w:lang w:eastAsia="ru-RU"/>
        </w:rPr>
        <w:t>інформаційни</w:t>
      </w:r>
      <w:r w:rsidR="00544C4F" w:rsidRPr="00685523">
        <w:rPr>
          <w:rFonts w:ascii="Times New Roman" w:hAnsi="Times New Roman"/>
          <w:sz w:val="28"/>
          <w:szCs w:val="28"/>
          <w:lang w:eastAsia="ru-RU"/>
        </w:rPr>
        <w:t>ми</w:t>
      </w:r>
      <w:r w:rsidR="005D1660" w:rsidRPr="00685523">
        <w:rPr>
          <w:rFonts w:ascii="Times New Roman" w:hAnsi="Times New Roman"/>
          <w:sz w:val="28"/>
          <w:szCs w:val="28"/>
          <w:lang w:eastAsia="ru-RU"/>
        </w:rPr>
        <w:t xml:space="preserve"> матеріал</w:t>
      </w:r>
      <w:r w:rsidR="00544C4F" w:rsidRPr="00685523">
        <w:rPr>
          <w:rFonts w:ascii="Times New Roman" w:hAnsi="Times New Roman"/>
          <w:sz w:val="28"/>
          <w:szCs w:val="28"/>
          <w:lang w:eastAsia="ru-RU"/>
        </w:rPr>
        <w:t>ами</w:t>
      </w:r>
      <w:r w:rsidR="005D1660" w:rsidRPr="00685523">
        <w:rPr>
          <w:rFonts w:ascii="Times New Roman" w:hAnsi="Times New Roman"/>
          <w:sz w:val="28"/>
          <w:szCs w:val="28"/>
          <w:lang w:eastAsia="ru-RU"/>
        </w:rPr>
        <w:t xml:space="preserve"> мережі Інтернет</w:t>
      </w:r>
      <w:r w:rsidR="004E018F" w:rsidRPr="00685523">
        <w:rPr>
          <w:rFonts w:ascii="Times New Roman" w:hAnsi="Times New Roman"/>
          <w:sz w:val="28"/>
          <w:szCs w:val="28"/>
          <w:lang w:eastAsia="ru-RU"/>
        </w:rPr>
        <w:t xml:space="preserve">; </w:t>
      </w:r>
    </w:p>
    <w:p w14:paraId="06B55B73" w14:textId="77777777" w:rsidR="004E018F" w:rsidRPr="00685523" w:rsidRDefault="000627F8" w:rsidP="00E62891">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w:t>
      </w:r>
      <w:r w:rsidR="00A81DFD" w:rsidRPr="00685523">
        <w:rPr>
          <w:rFonts w:ascii="Times New Roman" w:hAnsi="Times New Roman"/>
          <w:sz w:val="28"/>
          <w:szCs w:val="28"/>
        </w:rPr>
        <w:t> </w:t>
      </w:r>
      <w:r w:rsidR="004E018F" w:rsidRPr="00685523">
        <w:rPr>
          <w:rFonts w:ascii="Times New Roman" w:hAnsi="Times New Roman"/>
          <w:sz w:val="28"/>
          <w:szCs w:val="28"/>
          <w:lang w:eastAsia="ru-RU"/>
        </w:rPr>
        <w:t>підготовк</w:t>
      </w:r>
      <w:r w:rsidR="005D1660" w:rsidRPr="00685523">
        <w:rPr>
          <w:rFonts w:ascii="Times New Roman" w:hAnsi="Times New Roman"/>
          <w:sz w:val="28"/>
          <w:szCs w:val="28"/>
          <w:lang w:eastAsia="ru-RU"/>
        </w:rPr>
        <w:t>а</w:t>
      </w:r>
      <w:r w:rsidR="004E018F" w:rsidRPr="00685523">
        <w:rPr>
          <w:rFonts w:ascii="Times New Roman" w:hAnsi="Times New Roman"/>
          <w:sz w:val="28"/>
          <w:szCs w:val="28"/>
          <w:lang w:eastAsia="ru-RU"/>
        </w:rPr>
        <w:t xml:space="preserve"> до </w:t>
      </w:r>
      <w:r w:rsidR="005D1660" w:rsidRPr="00685523">
        <w:rPr>
          <w:rFonts w:ascii="Times New Roman" w:hAnsi="Times New Roman"/>
          <w:sz w:val="28"/>
          <w:szCs w:val="28"/>
          <w:lang w:eastAsia="ru-RU"/>
        </w:rPr>
        <w:t xml:space="preserve">виконання та </w:t>
      </w:r>
      <w:r w:rsidR="004E018F" w:rsidRPr="00685523">
        <w:rPr>
          <w:rFonts w:ascii="Times New Roman" w:hAnsi="Times New Roman"/>
          <w:sz w:val="28"/>
          <w:szCs w:val="28"/>
          <w:lang w:eastAsia="ru-RU"/>
        </w:rPr>
        <w:t>захисту лабораторн</w:t>
      </w:r>
      <w:r w:rsidR="00CC1736" w:rsidRPr="00685523">
        <w:rPr>
          <w:rFonts w:ascii="Times New Roman" w:hAnsi="Times New Roman"/>
          <w:sz w:val="28"/>
          <w:szCs w:val="28"/>
          <w:lang w:eastAsia="ru-RU"/>
        </w:rPr>
        <w:t>их</w:t>
      </w:r>
      <w:r w:rsidR="004E018F" w:rsidRPr="00685523">
        <w:rPr>
          <w:rFonts w:ascii="Times New Roman" w:hAnsi="Times New Roman"/>
          <w:sz w:val="28"/>
          <w:szCs w:val="28"/>
          <w:lang w:eastAsia="ru-RU"/>
        </w:rPr>
        <w:t xml:space="preserve"> роб</w:t>
      </w:r>
      <w:r w:rsidR="00CC1736" w:rsidRPr="00685523">
        <w:rPr>
          <w:rFonts w:ascii="Times New Roman" w:hAnsi="Times New Roman"/>
          <w:sz w:val="28"/>
          <w:szCs w:val="28"/>
          <w:lang w:eastAsia="ru-RU"/>
        </w:rPr>
        <w:t>іт</w:t>
      </w:r>
      <w:r w:rsidR="004E018F" w:rsidRPr="00685523">
        <w:rPr>
          <w:rFonts w:ascii="Times New Roman" w:hAnsi="Times New Roman"/>
          <w:sz w:val="28"/>
          <w:szCs w:val="28"/>
          <w:lang w:eastAsia="ru-RU"/>
        </w:rPr>
        <w:t>;</w:t>
      </w:r>
    </w:p>
    <w:p w14:paraId="7681ED77" w14:textId="77777777" w:rsidR="004E018F" w:rsidRPr="00685523" w:rsidRDefault="000627F8" w:rsidP="00E62891">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w:t>
      </w:r>
      <w:r w:rsidR="00E62891" w:rsidRPr="00685523">
        <w:rPr>
          <w:rFonts w:ascii="Times New Roman" w:hAnsi="Times New Roman"/>
          <w:sz w:val="28"/>
          <w:szCs w:val="28"/>
        </w:rPr>
        <w:t>  </w:t>
      </w:r>
      <w:r w:rsidR="004E018F" w:rsidRPr="00685523">
        <w:rPr>
          <w:rFonts w:ascii="Times New Roman" w:hAnsi="Times New Roman"/>
          <w:sz w:val="28"/>
          <w:szCs w:val="28"/>
          <w:lang w:eastAsia="ru-RU"/>
        </w:rPr>
        <w:t>підготовк</w:t>
      </w:r>
      <w:r w:rsidR="005D1660" w:rsidRPr="00685523">
        <w:rPr>
          <w:rFonts w:ascii="Times New Roman" w:hAnsi="Times New Roman"/>
          <w:sz w:val="28"/>
          <w:szCs w:val="28"/>
          <w:lang w:eastAsia="ru-RU"/>
        </w:rPr>
        <w:t>а</w:t>
      </w:r>
      <w:r w:rsidR="001B271D" w:rsidRPr="00685523">
        <w:rPr>
          <w:rFonts w:ascii="Times New Roman" w:hAnsi="Times New Roman"/>
          <w:sz w:val="28"/>
          <w:szCs w:val="28"/>
          <w:lang w:eastAsia="ru-RU"/>
        </w:rPr>
        <w:t xml:space="preserve"> до тестового </w:t>
      </w:r>
      <w:r w:rsidR="004E018F" w:rsidRPr="00685523">
        <w:rPr>
          <w:rFonts w:ascii="Times New Roman" w:hAnsi="Times New Roman"/>
          <w:sz w:val="28"/>
          <w:szCs w:val="28"/>
          <w:lang w:eastAsia="ru-RU"/>
        </w:rPr>
        <w:t>контролю знань</w:t>
      </w:r>
      <w:r w:rsidR="00175606" w:rsidRPr="00685523">
        <w:rPr>
          <w:rFonts w:ascii="Times New Roman" w:hAnsi="Times New Roman"/>
          <w:sz w:val="28"/>
          <w:szCs w:val="28"/>
          <w:lang w:eastAsia="ru-RU"/>
        </w:rPr>
        <w:t>, самоконтроль якості засвоєння навчального матеріалу</w:t>
      </w:r>
      <w:r w:rsidR="004E018F" w:rsidRPr="00685523">
        <w:rPr>
          <w:rFonts w:ascii="Times New Roman" w:hAnsi="Times New Roman"/>
          <w:sz w:val="28"/>
          <w:szCs w:val="28"/>
          <w:lang w:eastAsia="ru-RU"/>
        </w:rPr>
        <w:t>;</w:t>
      </w:r>
    </w:p>
    <w:p w14:paraId="717FF240" w14:textId="77777777" w:rsidR="004E018F" w:rsidRPr="00685523" w:rsidRDefault="000627F8" w:rsidP="00E62891">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685523">
        <w:rPr>
          <w:rFonts w:ascii="Times New Roman" w:hAnsi="Times New Roman"/>
          <w:sz w:val="28"/>
          <w:szCs w:val="28"/>
        </w:rPr>
        <w:t xml:space="preserve">– </w:t>
      </w:r>
      <w:r w:rsidR="004E018F" w:rsidRPr="00685523">
        <w:rPr>
          <w:rFonts w:ascii="Times New Roman" w:hAnsi="Times New Roman"/>
          <w:sz w:val="28"/>
          <w:szCs w:val="28"/>
        </w:rPr>
        <w:t>виконання</w:t>
      </w:r>
      <w:r w:rsidR="00D466C2" w:rsidRPr="00685523">
        <w:rPr>
          <w:rFonts w:ascii="Times New Roman" w:hAnsi="Times New Roman"/>
          <w:sz w:val="28"/>
          <w:szCs w:val="28"/>
        </w:rPr>
        <w:t xml:space="preserve"> індивідуального завдання </w:t>
      </w:r>
      <w:r w:rsidR="005D1660" w:rsidRPr="00685523">
        <w:rPr>
          <w:rFonts w:ascii="Times New Roman" w:hAnsi="Times New Roman"/>
          <w:sz w:val="28"/>
          <w:szCs w:val="28"/>
        </w:rPr>
        <w:t xml:space="preserve">як складової самостійної роботи </w:t>
      </w:r>
      <w:r w:rsidR="00D466C2" w:rsidRPr="00685523">
        <w:rPr>
          <w:rFonts w:ascii="Times New Roman" w:hAnsi="Times New Roman"/>
          <w:sz w:val="28"/>
          <w:szCs w:val="28"/>
        </w:rPr>
        <w:t>(</w:t>
      </w:r>
      <w:r w:rsidR="00544C4F" w:rsidRPr="00685523">
        <w:rPr>
          <w:rFonts w:ascii="Times New Roman" w:hAnsi="Times New Roman"/>
          <w:sz w:val="28"/>
          <w:szCs w:val="28"/>
        </w:rPr>
        <w:t xml:space="preserve">написання </w:t>
      </w:r>
      <w:r w:rsidR="00A81DFD" w:rsidRPr="00685523">
        <w:rPr>
          <w:rFonts w:ascii="Times New Roman" w:hAnsi="Times New Roman"/>
          <w:sz w:val="28"/>
          <w:szCs w:val="28"/>
        </w:rPr>
        <w:t>есе</w:t>
      </w:r>
      <w:r w:rsidR="00D466C2" w:rsidRPr="00685523">
        <w:rPr>
          <w:rFonts w:ascii="Times New Roman" w:hAnsi="Times New Roman"/>
          <w:sz w:val="28"/>
          <w:szCs w:val="28"/>
          <w:lang w:eastAsia="ru-RU"/>
        </w:rPr>
        <w:t>).</w:t>
      </w:r>
    </w:p>
    <w:p w14:paraId="547D838D" w14:textId="3BAD9A1A" w:rsidR="00E62891" w:rsidRPr="00685523" w:rsidRDefault="005D1660" w:rsidP="00356AD3">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85523">
        <w:rPr>
          <w:rFonts w:ascii="Times New Roman" w:hAnsi="Times New Roman"/>
          <w:sz w:val="28"/>
          <w:szCs w:val="28"/>
          <w:lang w:eastAsia="ru-RU"/>
        </w:rPr>
        <w:t xml:space="preserve">Контроль </w:t>
      </w:r>
      <w:r w:rsidR="00E14186" w:rsidRPr="00685523">
        <w:rPr>
          <w:rFonts w:ascii="Times New Roman" w:hAnsi="Times New Roman"/>
          <w:sz w:val="28"/>
          <w:szCs w:val="28"/>
          <w:lang w:eastAsia="ru-RU"/>
        </w:rPr>
        <w:t xml:space="preserve">виконання </w:t>
      </w:r>
      <w:r w:rsidR="008426D1">
        <w:rPr>
          <w:rFonts w:ascii="Times New Roman" w:hAnsi="Times New Roman"/>
          <w:sz w:val="28"/>
          <w:szCs w:val="28"/>
          <w:lang w:eastAsia="ru-RU"/>
        </w:rPr>
        <w:t>здобувачами освіти</w:t>
      </w:r>
      <w:r w:rsidR="00964500" w:rsidRPr="00685523">
        <w:rPr>
          <w:rFonts w:ascii="Times New Roman" w:hAnsi="Times New Roman"/>
          <w:sz w:val="28"/>
          <w:szCs w:val="28"/>
          <w:lang w:eastAsia="ru-RU"/>
        </w:rPr>
        <w:t xml:space="preserve"> </w:t>
      </w:r>
      <w:r w:rsidR="00E14186" w:rsidRPr="00685523">
        <w:rPr>
          <w:rFonts w:ascii="Times New Roman" w:hAnsi="Times New Roman"/>
          <w:sz w:val="28"/>
          <w:szCs w:val="28"/>
          <w:lang w:eastAsia="ru-RU"/>
        </w:rPr>
        <w:t xml:space="preserve">самостійної роботи </w:t>
      </w:r>
      <w:r w:rsidR="00964500" w:rsidRPr="00685523">
        <w:rPr>
          <w:rFonts w:ascii="Times New Roman" w:hAnsi="Times New Roman"/>
          <w:sz w:val="28"/>
          <w:szCs w:val="28"/>
          <w:lang w:eastAsia="ru-RU"/>
        </w:rPr>
        <w:t xml:space="preserve">та </w:t>
      </w:r>
      <w:r w:rsidRPr="00685523">
        <w:rPr>
          <w:rFonts w:ascii="Times New Roman" w:hAnsi="Times New Roman"/>
          <w:sz w:val="28"/>
          <w:szCs w:val="28"/>
          <w:lang w:eastAsia="ru-RU"/>
        </w:rPr>
        <w:t>рівня засвоєння</w:t>
      </w:r>
      <w:r w:rsidR="00CC42A4" w:rsidRPr="00685523">
        <w:rPr>
          <w:rFonts w:ascii="Times New Roman" w:hAnsi="Times New Roman"/>
          <w:sz w:val="28"/>
          <w:szCs w:val="28"/>
          <w:lang w:eastAsia="ru-RU"/>
        </w:rPr>
        <w:t xml:space="preserve"> </w:t>
      </w:r>
      <w:r w:rsidRPr="00685523">
        <w:rPr>
          <w:rFonts w:ascii="Times New Roman" w:hAnsi="Times New Roman"/>
          <w:sz w:val="28"/>
          <w:szCs w:val="28"/>
          <w:lang w:eastAsia="ru-RU"/>
        </w:rPr>
        <w:t>знань здійснюється викладачем шляхом усного опитування,</w:t>
      </w:r>
      <w:r w:rsidR="00A81DFD" w:rsidRPr="00685523">
        <w:rPr>
          <w:rFonts w:ascii="Times New Roman" w:hAnsi="Times New Roman"/>
          <w:sz w:val="28"/>
          <w:szCs w:val="28"/>
          <w:lang w:eastAsia="ru-RU"/>
        </w:rPr>
        <w:t xml:space="preserve"> під час захисту лабораторн</w:t>
      </w:r>
      <w:r w:rsidR="00CC1736" w:rsidRPr="00685523">
        <w:rPr>
          <w:rFonts w:ascii="Times New Roman" w:hAnsi="Times New Roman"/>
          <w:sz w:val="28"/>
          <w:szCs w:val="28"/>
          <w:lang w:eastAsia="ru-RU"/>
        </w:rPr>
        <w:t xml:space="preserve">их </w:t>
      </w:r>
      <w:r w:rsidR="00A81DFD" w:rsidRPr="00685523">
        <w:rPr>
          <w:rFonts w:ascii="Times New Roman" w:hAnsi="Times New Roman"/>
          <w:sz w:val="28"/>
          <w:szCs w:val="28"/>
          <w:lang w:eastAsia="ru-RU"/>
        </w:rPr>
        <w:t>роб</w:t>
      </w:r>
      <w:r w:rsidR="00CC1736" w:rsidRPr="00685523">
        <w:rPr>
          <w:rFonts w:ascii="Times New Roman" w:hAnsi="Times New Roman"/>
          <w:sz w:val="28"/>
          <w:szCs w:val="28"/>
          <w:lang w:eastAsia="ru-RU"/>
        </w:rPr>
        <w:t>іт</w:t>
      </w:r>
      <w:r w:rsidR="00A81DFD" w:rsidRPr="00685523">
        <w:rPr>
          <w:rFonts w:ascii="Times New Roman" w:hAnsi="Times New Roman"/>
          <w:sz w:val="28"/>
          <w:szCs w:val="28"/>
          <w:lang w:eastAsia="ru-RU"/>
        </w:rPr>
        <w:t xml:space="preserve">, </w:t>
      </w:r>
      <w:r w:rsidR="00544C4F" w:rsidRPr="00685523">
        <w:rPr>
          <w:rFonts w:ascii="Times New Roman" w:hAnsi="Times New Roman"/>
          <w:sz w:val="28"/>
          <w:szCs w:val="28"/>
          <w:lang w:eastAsia="ru-RU"/>
        </w:rPr>
        <w:t xml:space="preserve">проведення </w:t>
      </w:r>
      <w:r w:rsidRPr="00685523">
        <w:rPr>
          <w:rFonts w:ascii="Times New Roman" w:hAnsi="Times New Roman"/>
          <w:sz w:val="28"/>
          <w:szCs w:val="28"/>
          <w:lang w:eastAsia="ru-RU"/>
        </w:rPr>
        <w:t xml:space="preserve">тестування, перевірки конспектів </w:t>
      </w:r>
      <w:r w:rsidR="00964500" w:rsidRPr="00685523">
        <w:rPr>
          <w:rFonts w:ascii="Times New Roman" w:hAnsi="Times New Roman"/>
          <w:sz w:val="28"/>
          <w:szCs w:val="28"/>
          <w:lang w:eastAsia="ru-RU"/>
        </w:rPr>
        <w:t>та</w:t>
      </w:r>
      <w:r w:rsidR="00E14186" w:rsidRPr="00685523">
        <w:rPr>
          <w:rFonts w:ascii="Times New Roman" w:hAnsi="Times New Roman"/>
          <w:sz w:val="28"/>
          <w:szCs w:val="28"/>
          <w:lang w:eastAsia="ru-RU"/>
        </w:rPr>
        <w:t xml:space="preserve"> індивідуального завдання</w:t>
      </w:r>
      <w:r w:rsidRPr="00685523">
        <w:rPr>
          <w:rFonts w:ascii="Times New Roman" w:hAnsi="Times New Roman"/>
          <w:sz w:val="28"/>
          <w:szCs w:val="28"/>
          <w:lang w:eastAsia="ru-RU"/>
        </w:rPr>
        <w:t>.</w:t>
      </w:r>
      <w:r w:rsidR="000701D6" w:rsidRPr="00685523">
        <w:rPr>
          <w:rFonts w:ascii="Times New Roman" w:hAnsi="Times New Roman"/>
          <w:sz w:val="28"/>
          <w:szCs w:val="28"/>
          <w:lang w:eastAsia="ru-RU"/>
        </w:rPr>
        <w:t xml:space="preserve"> </w:t>
      </w:r>
    </w:p>
    <w:p w14:paraId="6E2C8D44" w14:textId="02F10F28" w:rsidR="00A81DFD" w:rsidRPr="00685523" w:rsidRDefault="000701D6" w:rsidP="005A113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85523">
        <w:rPr>
          <w:rFonts w:ascii="Times New Roman" w:hAnsi="Times New Roman"/>
          <w:sz w:val="28"/>
          <w:szCs w:val="28"/>
          <w:lang w:eastAsia="ru-RU"/>
        </w:rPr>
        <w:t xml:space="preserve">Питання, опрацьовані </w:t>
      </w:r>
      <w:r w:rsidR="008426D1">
        <w:rPr>
          <w:rFonts w:ascii="Times New Roman" w:hAnsi="Times New Roman"/>
          <w:sz w:val="28"/>
          <w:szCs w:val="28"/>
          <w:lang w:eastAsia="ru-RU"/>
        </w:rPr>
        <w:t>здобувачами освіти</w:t>
      </w:r>
      <w:r w:rsidRPr="00685523">
        <w:rPr>
          <w:rFonts w:ascii="Times New Roman" w:hAnsi="Times New Roman"/>
          <w:sz w:val="28"/>
          <w:szCs w:val="28"/>
          <w:lang w:eastAsia="ru-RU"/>
        </w:rPr>
        <w:t xml:space="preserve"> у ході самостійної роботи, виносяться на підсумковий </w:t>
      </w:r>
      <w:r w:rsidR="00A81DFD" w:rsidRPr="00685523">
        <w:rPr>
          <w:rFonts w:ascii="Times New Roman" w:hAnsi="Times New Roman"/>
          <w:sz w:val="28"/>
          <w:szCs w:val="28"/>
          <w:lang w:eastAsia="ru-RU"/>
        </w:rPr>
        <w:t xml:space="preserve">семестровий  </w:t>
      </w:r>
      <w:r w:rsidRPr="00685523">
        <w:rPr>
          <w:rFonts w:ascii="Times New Roman" w:hAnsi="Times New Roman"/>
          <w:sz w:val="28"/>
          <w:szCs w:val="28"/>
          <w:lang w:eastAsia="ru-RU"/>
        </w:rPr>
        <w:t>контроль</w:t>
      </w:r>
      <w:r w:rsidR="002677DD" w:rsidRPr="00685523">
        <w:rPr>
          <w:rFonts w:ascii="Times New Roman" w:hAnsi="Times New Roman"/>
          <w:sz w:val="28"/>
          <w:szCs w:val="28"/>
          <w:lang w:eastAsia="ru-RU"/>
        </w:rPr>
        <w:t xml:space="preserve"> (екзамен)</w:t>
      </w:r>
      <w:r w:rsidR="005A1139" w:rsidRPr="00685523">
        <w:rPr>
          <w:rFonts w:ascii="Times New Roman" w:hAnsi="Times New Roman"/>
          <w:sz w:val="28"/>
          <w:szCs w:val="28"/>
          <w:lang w:eastAsia="ru-RU"/>
        </w:rPr>
        <w:t>.</w:t>
      </w:r>
    </w:p>
    <w:p w14:paraId="3E3449C3" w14:textId="77777777" w:rsidR="00051396" w:rsidRPr="00685523" w:rsidRDefault="00051396" w:rsidP="00CC1736">
      <w:pPr>
        <w:spacing w:before="240" w:after="12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t>Індивідуальн</w:t>
      </w:r>
      <w:r w:rsidR="00175606" w:rsidRPr="00685523">
        <w:rPr>
          <w:rFonts w:ascii="Times New Roman" w:hAnsi="Times New Roman"/>
          <w:b/>
          <w:sz w:val="28"/>
          <w:szCs w:val="28"/>
          <w:lang w:eastAsia="ru-RU"/>
        </w:rPr>
        <w:t>е</w:t>
      </w:r>
      <w:r w:rsidR="00CC42A4" w:rsidRPr="00685523">
        <w:rPr>
          <w:rFonts w:ascii="Times New Roman" w:hAnsi="Times New Roman"/>
          <w:b/>
          <w:sz w:val="28"/>
          <w:szCs w:val="28"/>
          <w:lang w:eastAsia="ru-RU"/>
        </w:rPr>
        <w:t xml:space="preserve"> </w:t>
      </w:r>
      <w:r w:rsidRPr="00685523">
        <w:rPr>
          <w:rFonts w:ascii="Times New Roman" w:hAnsi="Times New Roman"/>
          <w:b/>
          <w:sz w:val="28"/>
          <w:szCs w:val="28"/>
          <w:lang w:eastAsia="ru-RU"/>
        </w:rPr>
        <w:t>завдання</w:t>
      </w:r>
    </w:p>
    <w:p w14:paraId="76FE9295" w14:textId="3E4E4E13" w:rsidR="00A81DFD" w:rsidRPr="00685523" w:rsidRDefault="000C5E76" w:rsidP="00A81DFD">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Індивідуальне</w:t>
      </w:r>
      <w:r w:rsidR="00CC42A4"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завдання є складовою самостійної роботи </w:t>
      </w:r>
      <w:r w:rsidR="008426D1">
        <w:rPr>
          <w:rFonts w:ascii="Times New Roman" w:eastAsia="Times New Roman" w:hAnsi="Times New Roman"/>
          <w:sz w:val="28"/>
          <w:szCs w:val="28"/>
          <w:lang w:eastAsia="ru-RU"/>
        </w:rPr>
        <w:t>здобувачів освіти</w:t>
      </w:r>
      <w:r w:rsidR="00A81DFD" w:rsidRPr="00685523">
        <w:rPr>
          <w:rFonts w:ascii="Times New Roman" w:eastAsia="Times New Roman" w:hAnsi="Times New Roman"/>
          <w:sz w:val="28"/>
          <w:szCs w:val="28"/>
          <w:lang w:eastAsia="ru-RU"/>
        </w:rPr>
        <w:t xml:space="preserve"> </w:t>
      </w:r>
      <w:r w:rsidR="00E62891" w:rsidRPr="00685523">
        <w:rPr>
          <w:rFonts w:ascii="Times New Roman" w:eastAsia="Times New Roman" w:hAnsi="Times New Roman"/>
          <w:sz w:val="28"/>
          <w:szCs w:val="28"/>
          <w:lang w:eastAsia="ru-RU"/>
        </w:rPr>
        <w:t>і</w:t>
      </w:r>
      <w:r w:rsidR="00A81DFD" w:rsidRPr="00685523">
        <w:rPr>
          <w:rFonts w:ascii="Times New Roman" w:hAnsi="Times New Roman"/>
          <w:sz w:val="28"/>
          <w:szCs w:val="28"/>
          <w:lang w:eastAsia="ru-RU"/>
        </w:rPr>
        <w:t xml:space="preserve">з дисципліни </w:t>
      </w:r>
      <w:r w:rsidR="009C6865" w:rsidRPr="00685523">
        <w:rPr>
          <w:rFonts w:ascii="Times New Roman" w:hAnsi="Times New Roman"/>
          <w:sz w:val="28"/>
          <w:szCs w:val="28"/>
          <w:lang w:eastAsia="ru-RU"/>
        </w:rPr>
        <w:t xml:space="preserve">«Метеорологія та кліматологія» </w:t>
      </w:r>
      <w:r w:rsidR="00A81DFD" w:rsidRPr="00685523">
        <w:rPr>
          <w:rFonts w:ascii="Times New Roman" w:hAnsi="Times New Roman"/>
          <w:sz w:val="28"/>
          <w:szCs w:val="28"/>
          <w:lang w:eastAsia="ru-RU"/>
        </w:rPr>
        <w:t xml:space="preserve">відповідно до робочої програми. </w:t>
      </w:r>
      <w:r w:rsidR="00E62891" w:rsidRPr="00685523">
        <w:rPr>
          <w:rFonts w:ascii="Times New Roman" w:hAnsi="Times New Roman"/>
          <w:sz w:val="28"/>
          <w:szCs w:val="28"/>
          <w:lang w:eastAsia="ru-RU"/>
        </w:rPr>
        <w:t>В</w:t>
      </w:r>
      <w:r w:rsidR="00A81DFD" w:rsidRPr="00685523">
        <w:rPr>
          <w:rFonts w:ascii="Times New Roman" w:hAnsi="Times New Roman"/>
          <w:sz w:val="28"/>
          <w:szCs w:val="28"/>
          <w:lang w:eastAsia="ru-RU"/>
        </w:rPr>
        <w:t xml:space="preserve">оно </w:t>
      </w:r>
      <w:r w:rsidR="00A81DFD" w:rsidRPr="00685523">
        <w:rPr>
          <w:rFonts w:ascii="Times New Roman" w:eastAsia="Times New Roman" w:hAnsi="Times New Roman"/>
          <w:sz w:val="28"/>
          <w:szCs w:val="28"/>
          <w:lang w:eastAsia="ru-RU"/>
        </w:rPr>
        <w:t xml:space="preserve">виконується </w:t>
      </w:r>
      <w:r w:rsidR="008426D1">
        <w:rPr>
          <w:rFonts w:ascii="Times New Roman" w:eastAsia="Times New Roman" w:hAnsi="Times New Roman"/>
          <w:sz w:val="28"/>
          <w:szCs w:val="28"/>
          <w:lang w:eastAsia="ru-RU"/>
        </w:rPr>
        <w:t>здобувачами освіти</w:t>
      </w:r>
      <w:r w:rsidR="00A81DFD" w:rsidRPr="00685523">
        <w:rPr>
          <w:rFonts w:ascii="Times New Roman" w:eastAsia="Times New Roman" w:hAnsi="Times New Roman"/>
          <w:sz w:val="28"/>
          <w:szCs w:val="28"/>
          <w:lang w:eastAsia="ru-RU"/>
        </w:rPr>
        <w:t xml:space="preserve"> </w:t>
      </w:r>
      <w:r w:rsidR="00A81DFD" w:rsidRPr="00685523">
        <w:rPr>
          <w:rFonts w:ascii="Times New Roman" w:eastAsia="Times New Roman" w:hAnsi="Times New Roman"/>
          <w:sz w:val="28"/>
          <w:szCs w:val="28"/>
          <w:lang w:eastAsia="uk-UA"/>
        </w:rPr>
        <w:t xml:space="preserve">за рахунок годин, відведених на самостійну роботу. </w:t>
      </w:r>
      <w:r w:rsidR="00A81DFD" w:rsidRPr="00685523">
        <w:rPr>
          <w:rFonts w:ascii="Times New Roman" w:eastAsia="Times New Roman" w:hAnsi="Times New Roman"/>
          <w:sz w:val="28"/>
          <w:szCs w:val="28"/>
          <w:lang w:eastAsia="ru-RU"/>
        </w:rPr>
        <w:t xml:space="preserve"> </w:t>
      </w:r>
    </w:p>
    <w:p w14:paraId="1F4A48AE" w14:textId="013CA6C7" w:rsidR="00A81DFD" w:rsidRPr="00685523" w:rsidRDefault="00A81DFD" w:rsidP="00356AD3">
      <w:pPr>
        <w:spacing w:after="0" w:line="240" w:lineRule="auto"/>
        <w:ind w:firstLine="709"/>
        <w:jc w:val="both"/>
        <w:rPr>
          <w:rFonts w:ascii="Times New Roman" w:eastAsia="Times New Roman" w:hAnsi="Times New Roman"/>
          <w:color w:val="000000"/>
          <w:sz w:val="28"/>
          <w:szCs w:val="28"/>
          <w:lang w:eastAsia="uk-UA"/>
        </w:rPr>
      </w:pPr>
      <w:r w:rsidRPr="00685523">
        <w:rPr>
          <w:rFonts w:ascii="Times New Roman" w:eastAsia="Times New Roman" w:hAnsi="Times New Roman"/>
          <w:sz w:val="28"/>
          <w:szCs w:val="28"/>
          <w:lang w:eastAsia="ru-RU"/>
        </w:rPr>
        <w:t>Метою виконання індивідуального завдання є</w:t>
      </w:r>
      <w:r w:rsidR="000C5E76" w:rsidRPr="00685523">
        <w:rPr>
          <w:rFonts w:ascii="Times New Roman" w:eastAsia="Times New Roman" w:hAnsi="Times New Roman"/>
          <w:sz w:val="28"/>
          <w:szCs w:val="28"/>
          <w:lang w:eastAsia="ru-RU"/>
        </w:rPr>
        <w:t xml:space="preserve"> поглиблення, узагальнення та закріплення </w:t>
      </w:r>
      <w:r w:rsidR="008426D1">
        <w:rPr>
          <w:rFonts w:ascii="Times New Roman" w:eastAsia="Times New Roman" w:hAnsi="Times New Roman"/>
          <w:sz w:val="28"/>
          <w:szCs w:val="28"/>
          <w:lang w:eastAsia="ru-RU"/>
        </w:rPr>
        <w:t>здобувачами освіти</w:t>
      </w:r>
      <w:r w:rsidR="000C5E76" w:rsidRPr="00685523">
        <w:rPr>
          <w:rFonts w:ascii="Times New Roman" w:eastAsia="Times New Roman" w:hAnsi="Times New Roman"/>
          <w:sz w:val="28"/>
          <w:szCs w:val="28"/>
          <w:lang w:eastAsia="ru-RU"/>
        </w:rPr>
        <w:t xml:space="preserve"> знань </w:t>
      </w:r>
      <w:r w:rsidRPr="00685523">
        <w:rPr>
          <w:rFonts w:ascii="Times New Roman" w:eastAsia="Times New Roman" w:hAnsi="Times New Roman"/>
          <w:sz w:val="28"/>
          <w:szCs w:val="28"/>
          <w:lang w:eastAsia="ru-RU"/>
        </w:rPr>
        <w:t>і</w:t>
      </w:r>
      <w:r w:rsidR="000C5E76" w:rsidRPr="00685523">
        <w:rPr>
          <w:rFonts w:ascii="Times New Roman" w:eastAsia="Times New Roman" w:hAnsi="Times New Roman"/>
          <w:sz w:val="28"/>
          <w:szCs w:val="28"/>
          <w:lang w:eastAsia="ru-RU"/>
        </w:rPr>
        <w:t xml:space="preserve">з </w:t>
      </w:r>
      <w:r w:rsidRPr="00685523">
        <w:rPr>
          <w:rFonts w:ascii="Times New Roman" w:hAnsi="Times New Roman"/>
          <w:sz w:val="28"/>
          <w:szCs w:val="28"/>
          <w:lang w:eastAsia="ru-RU"/>
        </w:rPr>
        <w:t>курсу, р</w:t>
      </w:r>
      <w:r w:rsidRPr="00685523">
        <w:rPr>
          <w:rFonts w:ascii="Times New Roman" w:eastAsia="Times New Roman" w:hAnsi="Times New Roman"/>
          <w:color w:val="000000"/>
          <w:sz w:val="28"/>
          <w:szCs w:val="28"/>
          <w:lang w:eastAsia="uk-UA"/>
        </w:rPr>
        <w:t>озвит</w:t>
      </w:r>
      <w:r w:rsidR="00E62891" w:rsidRPr="00685523">
        <w:rPr>
          <w:rFonts w:ascii="Times New Roman" w:eastAsia="Times New Roman" w:hAnsi="Times New Roman"/>
          <w:color w:val="000000"/>
          <w:sz w:val="28"/>
          <w:szCs w:val="28"/>
          <w:lang w:eastAsia="uk-UA"/>
        </w:rPr>
        <w:t>ок</w:t>
      </w:r>
      <w:r w:rsidRPr="00685523">
        <w:rPr>
          <w:rFonts w:ascii="Times New Roman" w:eastAsia="Times New Roman" w:hAnsi="Times New Roman"/>
          <w:color w:val="000000"/>
          <w:sz w:val="28"/>
          <w:szCs w:val="28"/>
          <w:lang w:eastAsia="uk-UA"/>
        </w:rPr>
        <w:t xml:space="preserve"> навичок самостійного дослідження та цілеспрямованого аналізу конкретного питання за літературними джерелами.</w:t>
      </w:r>
      <w:r w:rsidR="00CC42A4" w:rsidRPr="00685523">
        <w:rPr>
          <w:rFonts w:ascii="Times New Roman" w:hAnsi="Times New Roman"/>
          <w:sz w:val="28"/>
          <w:szCs w:val="28"/>
          <w:lang w:eastAsia="ru-RU"/>
        </w:rPr>
        <w:t xml:space="preserve"> </w:t>
      </w:r>
      <w:r w:rsidRPr="00685523">
        <w:rPr>
          <w:rFonts w:ascii="Times New Roman" w:hAnsi="Times New Roman"/>
          <w:sz w:val="28"/>
          <w:szCs w:val="28"/>
          <w:lang w:eastAsia="ru-RU"/>
        </w:rPr>
        <w:t>Індивідуальне з</w:t>
      </w:r>
      <w:r w:rsidR="00186F0C" w:rsidRPr="00685523">
        <w:rPr>
          <w:rFonts w:ascii="Times New Roman" w:eastAsia="Times New Roman" w:hAnsi="Times New Roman"/>
          <w:color w:val="000000"/>
          <w:sz w:val="28"/>
          <w:szCs w:val="28"/>
          <w:lang w:eastAsia="uk-UA"/>
        </w:rPr>
        <w:t>авдання виконується у</w:t>
      </w:r>
      <w:r w:rsidR="00544C4F" w:rsidRPr="00685523">
        <w:rPr>
          <w:rFonts w:ascii="Times New Roman" w:eastAsia="Times New Roman" w:hAnsi="Times New Roman"/>
          <w:color w:val="000000"/>
          <w:sz w:val="28"/>
          <w:szCs w:val="28"/>
          <w:lang w:eastAsia="uk-UA"/>
        </w:rPr>
        <w:t xml:space="preserve"> формі</w:t>
      </w:r>
      <w:r w:rsidR="00186F0C" w:rsidRPr="00685523">
        <w:rPr>
          <w:rFonts w:ascii="Times New Roman" w:eastAsia="Times New Roman" w:hAnsi="Times New Roman"/>
          <w:color w:val="000000"/>
          <w:sz w:val="28"/>
          <w:szCs w:val="28"/>
          <w:lang w:eastAsia="uk-UA"/>
        </w:rPr>
        <w:t xml:space="preserve"> </w:t>
      </w:r>
      <w:r w:rsidR="00034220" w:rsidRPr="00685523">
        <w:rPr>
          <w:rFonts w:ascii="Times New Roman" w:eastAsia="Times New Roman" w:hAnsi="Times New Roman"/>
          <w:color w:val="000000"/>
          <w:sz w:val="28"/>
          <w:szCs w:val="28"/>
          <w:lang w:eastAsia="uk-UA"/>
        </w:rPr>
        <w:t>есе</w:t>
      </w:r>
      <w:r w:rsidR="00544C4F" w:rsidRPr="00685523">
        <w:rPr>
          <w:rFonts w:ascii="Times New Roman" w:eastAsia="Times New Roman" w:hAnsi="Times New Roman"/>
          <w:color w:val="000000"/>
          <w:sz w:val="28"/>
          <w:szCs w:val="28"/>
          <w:lang w:eastAsia="uk-UA"/>
        </w:rPr>
        <w:t xml:space="preserve">. </w:t>
      </w:r>
      <w:r w:rsidR="008426D1">
        <w:rPr>
          <w:rFonts w:ascii="Times New Roman" w:eastAsia="Times New Roman" w:hAnsi="Times New Roman"/>
          <w:color w:val="000000"/>
          <w:sz w:val="28"/>
          <w:szCs w:val="28"/>
          <w:lang w:eastAsia="uk-UA"/>
        </w:rPr>
        <w:t>Здобувачу освіти</w:t>
      </w:r>
      <w:r w:rsidR="00544C4F" w:rsidRPr="00685523">
        <w:rPr>
          <w:rFonts w:ascii="Times New Roman" w:eastAsia="Times New Roman" w:hAnsi="Times New Roman"/>
          <w:color w:val="000000"/>
          <w:sz w:val="28"/>
          <w:szCs w:val="28"/>
          <w:lang w:eastAsia="uk-UA"/>
        </w:rPr>
        <w:t xml:space="preserve"> необхідно обрати </w:t>
      </w:r>
      <w:r w:rsidRPr="00685523">
        <w:rPr>
          <w:rFonts w:ascii="Times New Roman" w:eastAsia="Times New Roman" w:hAnsi="Times New Roman"/>
          <w:color w:val="000000"/>
          <w:sz w:val="28"/>
          <w:szCs w:val="28"/>
          <w:lang w:eastAsia="uk-UA"/>
        </w:rPr>
        <w:t xml:space="preserve">одну із запропонованих тем </w:t>
      </w:r>
      <w:r w:rsidR="00E62891" w:rsidRPr="00685523">
        <w:rPr>
          <w:rFonts w:ascii="Times New Roman" w:eastAsia="Times New Roman" w:hAnsi="Times New Roman"/>
          <w:color w:val="000000"/>
          <w:sz w:val="28"/>
          <w:szCs w:val="28"/>
          <w:lang w:eastAsia="uk-UA"/>
        </w:rPr>
        <w:t>і</w:t>
      </w:r>
      <w:r w:rsidR="00544C4F" w:rsidRPr="00685523">
        <w:rPr>
          <w:rFonts w:ascii="Times New Roman" w:eastAsia="Times New Roman" w:hAnsi="Times New Roman"/>
          <w:color w:val="000000"/>
          <w:sz w:val="28"/>
          <w:szCs w:val="28"/>
          <w:lang w:eastAsia="uk-UA"/>
        </w:rPr>
        <w:t xml:space="preserve"> розкрити її</w:t>
      </w:r>
      <w:r w:rsidR="00E62891" w:rsidRPr="00685523">
        <w:rPr>
          <w:rFonts w:ascii="Times New Roman" w:eastAsia="Times New Roman" w:hAnsi="Times New Roman"/>
          <w:color w:val="000000"/>
          <w:sz w:val="28"/>
          <w:szCs w:val="28"/>
          <w:lang w:eastAsia="uk-UA"/>
        </w:rPr>
        <w:t>, дотримуючись наданих нижче рекомендацій</w:t>
      </w:r>
      <w:r w:rsidR="00544C4F" w:rsidRPr="00685523">
        <w:rPr>
          <w:rFonts w:ascii="Times New Roman" w:eastAsia="Times New Roman" w:hAnsi="Times New Roman"/>
          <w:color w:val="000000"/>
          <w:sz w:val="28"/>
          <w:szCs w:val="28"/>
          <w:lang w:eastAsia="uk-UA"/>
        </w:rPr>
        <w:t xml:space="preserve">. </w:t>
      </w:r>
    </w:p>
    <w:p w14:paraId="7FD2FA12" w14:textId="77777777" w:rsidR="00186F0C" w:rsidRPr="00685523" w:rsidRDefault="00544C4F" w:rsidP="00F84855">
      <w:pPr>
        <w:spacing w:after="0" w:line="240" w:lineRule="auto"/>
        <w:ind w:firstLine="708"/>
        <w:jc w:val="both"/>
        <w:rPr>
          <w:rFonts w:ascii="Times New Roman" w:hAnsi="Times New Roman"/>
          <w:sz w:val="28"/>
          <w:szCs w:val="28"/>
        </w:rPr>
      </w:pPr>
      <w:r w:rsidRPr="00685523">
        <w:rPr>
          <w:rFonts w:ascii="Times New Roman" w:eastAsia="Times New Roman" w:hAnsi="Times New Roman"/>
          <w:color w:val="000000"/>
          <w:sz w:val="28"/>
          <w:szCs w:val="28"/>
          <w:lang w:eastAsia="uk-UA"/>
        </w:rPr>
        <w:t xml:space="preserve">Обсяг </w:t>
      </w:r>
      <w:r w:rsidR="00034220" w:rsidRPr="00685523">
        <w:rPr>
          <w:rFonts w:ascii="Times New Roman" w:eastAsia="Times New Roman" w:hAnsi="Times New Roman"/>
          <w:color w:val="000000"/>
          <w:sz w:val="28"/>
          <w:szCs w:val="28"/>
          <w:lang w:eastAsia="uk-UA"/>
        </w:rPr>
        <w:t>есе</w:t>
      </w:r>
      <w:r w:rsidRPr="00685523">
        <w:rPr>
          <w:rFonts w:ascii="Times New Roman" w:eastAsia="Times New Roman" w:hAnsi="Times New Roman"/>
          <w:color w:val="000000"/>
          <w:sz w:val="28"/>
          <w:szCs w:val="28"/>
          <w:lang w:eastAsia="uk-UA"/>
        </w:rPr>
        <w:t xml:space="preserve"> має становити</w:t>
      </w:r>
      <w:r w:rsidR="00186F0C" w:rsidRPr="00685523">
        <w:rPr>
          <w:rFonts w:ascii="Times New Roman" w:eastAsia="Times New Roman" w:hAnsi="Times New Roman"/>
          <w:color w:val="000000"/>
          <w:sz w:val="28"/>
          <w:szCs w:val="28"/>
          <w:lang w:eastAsia="uk-UA"/>
        </w:rPr>
        <w:t xml:space="preserve"> </w:t>
      </w:r>
      <w:r w:rsidR="0029031F" w:rsidRPr="00685523">
        <w:rPr>
          <w:rFonts w:ascii="Times New Roman" w:eastAsia="Times New Roman" w:hAnsi="Times New Roman"/>
          <w:color w:val="000000"/>
          <w:sz w:val="28"/>
          <w:szCs w:val="28"/>
          <w:lang w:eastAsia="uk-UA"/>
        </w:rPr>
        <w:t>10</w:t>
      </w:r>
      <w:r w:rsidR="003568BA" w:rsidRPr="00685523">
        <w:rPr>
          <w:rFonts w:ascii="Times New Roman" w:eastAsia="Times New Roman" w:hAnsi="Times New Roman"/>
          <w:color w:val="000000"/>
          <w:sz w:val="28"/>
          <w:szCs w:val="28"/>
          <w:lang w:eastAsia="uk-UA"/>
        </w:rPr>
        <w:t>-</w:t>
      </w:r>
      <w:r w:rsidR="00034220" w:rsidRPr="00685523">
        <w:rPr>
          <w:rFonts w:ascii="Times New Roman" w:hAnsi="Times New Roman"/>
          <w:sz w:val="28"/>
          <w:szCs w:val="28"/>
        </w:rPr>
        <w:t>15</w:t>
      </w:r>
      <w:r w:rsidR="00186F0C" w:rsidRPr="00685523">
        <w:rPr>
          <w:rFonts w:ascii="Times New Roman" w:eastAsia="Times New Roman" w:hAnsi="Times New Roman"/>
          <w:color w:val="000000"/>
          <w:sz w:val="28"/>
          <w:szCs w:val="28"/>
          <w:lang w:eastAsia="uk-UA"/>
        </w:rPr>
        <w:t xml:space="preserve"> сторінок друкованого тексту. </w:t>
      </w:r>
    </w:p>
    <w:p w14:paraId="5BD093F3" w14:textId="77777777" w:rsidR="00851E32" w:rsidRPr="00685523" w:rsidRDefault="00A81DFD" w:rsidP="00851E32">
      <w:pPr>
        <w:spacing w:after="0" w:line="240" w:lineRule="auto"/>
        <w:ind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Алгоритм</w:t>
      </w:r>
      <w:r w:rsidR="00851E32" w:rsidRPr="00685523">
        <w:rPr>
          <w:rFonts w:ascii="Times New Roman" w:eastAsia="Times New Roman" w:hAnsi="Times New Roman"/>
          <w:sz w:val="28"/>
          <w:szCs w:val="28"/>
          <w:lang w:eastAsia="ru-RU"/>
        </w:rPr>
        <w:t xml:space="preserve"> роботи над </w:t>
      </w:r>
      <w:r w:rsidR="00034220" w:rsidRPr="00685523">
        <w:rPr>
          <w:rFonts w:ascii="Times New Roman" w:eastAsia="Times New Roman" w:hAnsi="Times New Roman"/>
          <w:sz w:val="28"/>
          <w:szCs w:val="28"/>
          <w:lang w:eastAsia="ru-RU"/>
        </w:rPr>
        <w:t>есе</w:t>
      </w:r>
      <w:r w:rsidR="00851E32" w:rsidRPr="00685523">
        <w:rPr>
          <w:rFonts w:ascii="Times New Roman" w:eastAsia="Times New Roman" w:hAnsi="Times New Roman"/>
          <w:sz w:val="28"/>
          <w:szCs w:val="28"/>
          <w:lang w:eastAsia="ru-RU"/>
        </w:rPr>
        <w:t xml:space="preserve">: </w:t>
      </w:r>
    </w:p>
    <w:p w14:paraId="6BC8C497" w14:textId="77777777" w:rsidR="00851E32" w:rsidRPr="00685523" w:rsidRDefault="00851E32" w:rsidP="002E1A62">
      <w:pPr>
        <w:numPr>
          <w:ilvl w:val="0"/>
          <w:numId w:val="1"/>
        </w:numPr>
        <w:tabs>
          <w:tab w:val="left" w:pos="1134"/>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Вибір теми, складання списку літератури для </w:t>
      </w:r>
      <w:r w:rsidR="00B52411" w:rsidRPr="00685523">
        <w:rPr>
          <w:rFonts w:ascii="Times New Roman" w:eastAsia="Times New Roman" w:hAnsi="Times New Roman"/>
          <w:sz w:val="28"/>
          <w:szCs w:val="28"/>
          <w:lang w:eastAsia="ru-RU"/>
        </w:rPr>
        <w:t>її подальшого вивчення</w:t>
      </w:r>
      <w:r w:rsidRPr="00685523">
        <w:rPr>
          <w:rFonts w:ascii="Times New Roman" w:eastAsia="Times New Roman" w:hAnsi="Times New Roman"/>
          <w:sz w:val="28"/>
          <w:szCs w:val="28"/>
          <w:lang w:eastAsia="ru-RU"/>
        </w:rPr>
        <w:t>, розробка плану.</w:t>
      </w:r>
    </w:p>
    <w:p w14:paraId="102AC39A" w14:textId="77777777" w:rsidR="00F5738A" w:rsidRPr="00685523" w:rsidRDefault="00851E32" w:rsidP="002E1A62">
      <w:pPr>
        <w:numPr>
          <w:ilvl w:val="0"/>
          <w:numId w:val="1"/>
        </w:numPr>
        <w:tabs>
          <w:tab w:val="left" w:pos="1134"/>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Детальне опрацювання літератури</w:t>
      </w:r>
      <w:r w:rsidR="00F5738A" w:rsidRPr="00685523">
        <w:rPr>
          <w:rFonts w:ascii="Times New Roman" w:eastAsia="Times New Roman" w:hAnsi="Times New Roman"/>
          <w:sz w:val="28"/>
          <w:szCs w:val="28"/>
          <w:lang w:eastAsia="ru-RU"/>
        </w:rPr>
        <w:t>.</w:t>
      </w:r>
    </w:p>
    <w:p w14:paraId="539EB067" w14:textId="77777777" w:rsidR="00851E32" w:rsidRPr="00685523" w:rsidRDefault="00F5738A" w:rsidP="002E1A62">
      <w:pPr>
        <w:numPr>
          <w:ilvl w:val="0"/>
          <w:numId w:val="1"/>
        </w:numPr>
        <w:tabs>
          <w:tab w:val="left" w:pos="1134"/>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Р</w:t>
      </w:r>
      <w:r w:rsidR="00851E32" w:rsidRPr="00685523">
        <w:rPr>
          <w:rFonts w:ascii="Times New Roman" w:eastAsia="Times New Roman" w:hAnsi="Times New Roman"/>
          <w:sz w:val="28"/>
          <w:szCs w:val="28"/>
          <w:lang w:eastAsia="ru-RU"/>
        </w:rPr>
        <w:t xml:space="preserve">обота над змістом </w:t>
      </w:r>
      <w:r w:rsidR="00B52411" w:rsidRPr="00685523">
        <w:rPr>
          <w:rFonts w:ascii="Times New Roman" w:eastAsia="Times New Roman" w:hAnsi="Times New Roman"/>
          <w:sz w:val="28"/>
          <w:szCs w:val="28"/>
          <w:lang w:eastAsia="ru-RU"/>
        </w:rPr>
        <w:t xml:space="preserve">есе та </w:t>
      </w:r>
      <w:r w:rsidR="00851E32" w:rsidRPr="00685523">
        <w:rPr>
          <w:rFonts w:ascii="Times New Roman" w:eastAsia="Times New Roman" w:hAnsi="Times New Roman"/>
          <w:sz w:val="28"/>
          <w:szCs w:val="28"/>
          <w:lang w:eastAsia="ru-RU"/>
        </w:rPr>
        <w:t>висновками.</w:t>
      </w:r>
    </w:p>
    <w:p w14:paraId="09E247DF" w14:textId="77777777" w:rsidR="00F5738A" w:rsidRPr="00685523" w:rsidRDefault="00851E32" w:rsidP="002E1A62">
      <w:pPr>
        <w:numPr>
          <w:ilvl w:val="0"/>
          <w:numId w:val="1"/>
        </w:numPr>
        <w:tabs>
          <w:tab w:val="left" w:pos="1134"/>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Оформлення </w:t>
      </w:r>
      <w:r w:rsidR="00034220" w:rsidRPr="00685523">
        <w:rPr>
          <w:rFonts w:ascii="Times New Roman" w:eastAsia="Times New Roman" w:hAnsi="Times New Roman"/>
          <w:sz w:val="28"/>
          <w:szCs w:val="28"/>
          <w:lang w:eastAsia="ru-RU"/>
        </w:rPr>
        <w:t>есе</w:t>
      </w:r>
      <w:r w:rsidR="00F5738A" w:rsidRPr="00685523">
        <w:rPr>
          <w:rFonts w:ascii="Times New Roman" w:eastAsia="Times New Roman" w:hAnsi="Times New Roman"/>
          <w:sz w:val="28"/>
          <w:szCs w:val="28"/>
          <w:lang w:eastAsia="ru-RU"/>
        </w:rPr>
        <w:t>.</w:t>
      </w:r>
    </w:p>
    <w:p w14:paraId="48EBF16E" w14:textId="77777777" w:rsidR="00851E32" w:rsidRPr="00685523" w:rsidRDefault="00F5738A" w:rsidP="002E1A62">
      <w:pPr>
        <w:numPr>
          <w:ilvl w:val="0"/>
          <w:numId w:val="1"/>
        </w:numPr>
        <w:tabs>
          <w:tab w:val="left" w:pos="1134"/>
        </w:tabs>
        <w:spacing w:after="0" w:line="240" w:lineRule="auto"/>
        <w:ind w:left="0" w:firstLine="709"/>
        <w:jc w:val="both"/>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К</w:t>
      </w:r>
      <w:r w:rsidR="00851E32" w:rsidRPr="00685523">
        <w:rPr>
          <w:rFonts w:ascii="Times New Roman" w:eastAsia="Times New Roman" w:hAnsi="Times New Roman"/>
          <w:sz w:val="28"/>
          <w:szCs w:val="28"/>
          <w:lang w:eastAsia="ru-RU"/>
        </w:rPr>
        <w:t xml:space="preserve">ритична оцінка написаного, </w:t>
      </w:r>
      <w:r w:rsidR="00034220" w:rsidRPr="00685523">
        <w:rPr>
          <w:rFonts w:ascii="Times New Roman" w:eastAsia="Times New Roman" w:hAnsi="Times New Roman"/>
          <w:sz w:val="28"/>
          <w:szCs w:val="28"/>
          <w:lang w:eastAsia="ru-RU"/>
        </w:rPr>
        <w:t>в</w:t>
      </w:r>
      <w:r w:rsidR="00851E32" w:rsidRPr="00685523">
        <w:rPr>
          <w:rFonts w:ascii="Times New Roman" w:eastAsia="Times New Roman" w:hAnsi="Times New Roman"/>
          <w:sz w:val="28"/>
          <w:szCs w:val="28"/>
          <w:lang w:eastAsia="ru-RU"/>
        </w:rPr>
        <w:t>досконалення змісту</w:t>
      </w:r>
      <w:r w:rsidR="00B52411" w:rsidRPr="00685523">
        <w:rPr>
          <w:rFonts w:ascii="Times New Roman" w:eastAsia="Times New Roman" w:hAnsi="Times New Roman"/>
          <w:sz w:val="28"/>
          <w:szCs w:val="28"/>
          <w:lang w:eastAsia="ru-RU"/>
        </w:rPr>
        <w:t xml:space="preserve"> есе</w:t>
      </w:r>
      <w:r w:rsidR="00851E32" w:rsidRPr="00685523">
        <w:rPr>
          <w:rFonts w:ascii="Times New Roman" w:eastAsia="Times New Roman" w:hAnsi="Times New Roman"/>
          <w:sz w:val="28"/>
          <w:szCs w:val="28"/>
          <w:lang w:eastAsia="ru-RU"/>
        </w:rPr>
        <w:t xml:space="preserve"> шляхом виправлення </w:t>
      </w:r>
      <w:r w:rsidR="00034220" w:rsidRPr="00685523">
        <w:rPr>
          <w:rFonts w:ascii="Times New Roman" w:eastAsia="Times New Roman" w:hAnsi="Times New Roman"/>
          <w:sz w:val="28"/>
          <w:szCs w:val="28"/>
          <w:lang w:eastAsia="ru-RU"/>
        </w:rPr>
        <w:t>допущених помилок і наявних</w:t>
      </w:r>
      <w:r w:rsidR="00851E32" w:rsidRPr="00685523">
        <w:rPr>
          <w:rFonts w:ascii="Times New Roman" w:eastAsia="Times New Roman" w:hAnsi="Times New Roman"/>
          <w:sz w:val="28"/>
          <w:szCs w:val="28"/>
          <w:lang w:eastAsia="ru-RU"/>
        </w:rPr>
        <w:t xml:space="preserve"> недоліків.</w:t>
      </w:r>
    </w:p>
    <w:p w14:paraId="1E99E460" w14:textId="7448F28B" w:rsidR="00974711" w:rsidRPr="00685523" w:rsidRDefault="00974711" w:rsidP="00DC39A7">
      <w:pPr>
        <w:spacing w:after="0" w:line="240" w:lineRule="auto"/>
        <w:ind w:firstLine="709"/>
        <w:jc w:val="both"/>
        <w:rPr>
          <w:rFonts w:ascii="Times New Roman" w:hAnsi="Times New Roman"/>
          <w:sz w:val="28"/>
          <w:szCs w:val="28"/>
        </w:rPr>
      </w:pPr>
      <w:r w:rsidRPr="00685523">
        <w:rPr>
          <w:rFonts w:ascii="Times New Roman" w:eastAsia="Times New Roman" w:hAnsi="Times New Roman"/>
          <w:sz w:val="28"/>
          <w:szCs w:val="28"/>
          <w:lang w:eastAsia="ru-RU"/>
        </w:rPr>
        <w:t xml:space="preserve">Написання </w:t>
      </w:r>
      <w:r w:rsidR="00034220" w:rsidRPr="00685523">
        <w:rPr>
          <w:rFonts w:ascii="Times New Roman" w:eastAsia="Times New Roman" w:hAnsi="Times New Roman"/>
          <w:sz w:val="28"/>
          <w:szCs w:val="28"/>
          <w:lang w:eastAsia="ru-RU"/>
        </w:rPr>
        <w:t xml:space="preserve">есе </w:t>
      </w:r>
      <w:r w:rsidRPr="00685523">
        <w:rPr>
          <w:rFonts w:ascii="Times New Roman" w:eastAsia="Times New Roman" w:hAnsi="Times New Roman"/>
          <w:sz w:val="28"/>
          <w:szCs w:val="28"/>
          <w:lang w:eastAsia="ru-RU"/>
        </w:rPr>
        <w:t xml:space="preserve">має бути самостійним і творчим процесом, формою самовираження та презентації </w:t>
      </w:r>
      <w:r w:rsidR="00B52411" w:rsidRPr="00685523">
        <w:rPr>
          <w:rFonts w:ascii="Times New Roman" w:eastAsia="Times New Roman" w:hAnsi="Times New Roman"/>
          <w:sz w:val="28"/>
          <w:szCs w:val="28"/>
          <w:lang w:eastAsia="ru-RU"/>
        </w:rPr>
        <w:t>засво</w:t>
      </w:r>
      <w:r w:rsidR="002303FB" w:rsidRPr="00685523">
        <w:rPr>
          <w:rFonts w:ascii="Times New Roman" w:eastAsia="Times New Roman" w:hAnsi="Times New Roman"/>
          <w:sz w:val="28"/>
          <w:szCs w:val="28"/>
          <w:lang w:eastAsia="ru-RU"/>
        </w:rPr>
        <w:t>є</w:t>
      </w:r>
      <w:r w:rsidR="00B52411" w:rsidRPr="00685523">
        <w:rPr>
          <w:rFonts w:ascii="Times New Roman" w:eastAsia="Times New Roman" w:hAnsi="Times New Roman"/>
          <w:sz w:val="28"/>
          <w:szCs w:val="28"/>
          <w:lang w:eastAsia="ru-RU"/>
        </w:rPr>
        <w:t xml:space="preserve">них </w:t>
      </w:r>
      <w:r w:rsidR="008426D1">
        <w:rPr>
          <w:rFonts w:ascii="Times New Roman" w:eastAsia="Times New Roman" w:hAnsi="Times New Roman"/>
          <w:sz w:val="28"/>
          <w:szCs w:val="28"/>
          <w:lang w:eastAsia="ru-RU"/>
        </w:rPr>
        <w:t>здобувачем освіти</w:t>
      </w:r>
      <w:r w:rsidR="00B52411"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знань </w:t>
      </w:r>
      <w:r w:rsidR="00034220" w:rsidRPr="00685523">
        <w:rPr>
          <w:rFonts w:ascii="Times New Roman" w:eastAsia="Times New Roman" w:hAnsi="Times New Roman"/>
          <w:sz w:val="28"/>
          <w:szCs w:val="28"/>
          <w:lang w:eastAsia="ru-RU"/>
        </w:rPr>
        <w:t>і</w:t>
      </w:r>
      <w:r w:rsidRPr="00685523">
        <w:rPr>
          <w:rFonts w:ascii="Times New Roman" w:eastAsia="Times New Roman" w:hAnsi="Times New Roman"/>
          <w:sz w:val="28"/>
          <w:szCs w:val="28"/>
          <w:lang w:eastAsia="ru-RU"/>
        </w:rPr>
        <w:t>з навчальної дисципліни.</w:t>
      </w:r>
      <w:r w:rsidRPr="00685523">
        <w:rPr>
          <w:rFonts w:ascii="Times New Roman" w:hAnsi="Times New Roman"/>
          <w:sz w:val="28"/>
          <w:szCs w:val="28"/>
        </w:rPr>
        <w:t xml:space="preserve"> Важливо продемонструвати вміння максимально повно розкрити тему,</w:t>
      </w:r>
      <w:r w:rsidR="00DC39A7" w:rsidRPr="00685523">
        <w:rPr>
          <w:rFonts w:ascii="Times New Roman" w:hAnsi="Times New Roman"/>
          <w:sz w:val="28"/>
          <w:szCs w:val="28"/>
        </w:rPr>
        <w:t xml:space="preserve"> дотримуючись наукового стилю,</w:t>
      </w:r>
      <w:r w:rsidRPr="00685523">
        <w:rPr>
          <w:rFonts w:ascii="Times New Roman" w:hAnsi="Times New Roman"/>
          <w:sz w:val="28"/>
          <w:szCs w:val="28"/>
        </w:rPr>
        <w:t xml:space="preserve"> логічно й аргументовано викласти матеріал на основі ретельного та критичного аналізу опрацьованої літератури, </w:t>
      </w:r>
      <w:r w:rsidR="00DC39A7" w:rsidRPr="00685523">
        <w:rPr>
          <w:rFonts w:ascii="Times New Roman" w:hAnsi="Times New Roman"/>
          <w:sz w:val="28"/>
          <w:szCs w:val="28"/>
        </w:rPr>
        <w:t xml:space="preserve">формулювати своє бачення проблеми та конкретні </w:t>
      </w:r>
      <w:r w:rsidR="00B52411" w:rsidRPr="00685523">
        <w:rPr>
          <w:rFonts w:ascii="Times New Roman" w:hAnsi="Times New Roman"/>
          <w:sz w:val="28"/>
          <w:szCs w:val="28"/>
        </w:rPr>
        <w:t xml:space="preserve">конструктивні </w:t>
      </w:r>
      <w:r w:rsidR="00DC39A7" w:rsidRPr="00685523">
        <w:rPr>
          <w:rFonts w:ascii="Times New Roman" w:hAnsi="Times New Roman"/>
          <w:sz w:val="28"/>
          <w:szCs w:val="28"/>
        </w:rPr>
        <w:t xml:space="preserve">пропозиції щодо її вирішення, </w:t>
      </w:r>
      <w:r w:rsidRPr="00685523">
        <w:rPr>
          <w:rFonts w:ascii="Times New Roman" w:hAnsi="Times New Roman"/>
          <w:sz w:val="28"/>
          <w:szCs w:val="28"/>
        </w:rPr>
        <w:t>робити узагальнення та висновки.</w:t>
      </w:r>
    </w:p>
    <w:p w14:paraId="10DB016F" w14:textId="77777777" w:rsidR="001B271D" w:rsidRPr="00685523" w:rsidRDefault="001B271D" w:rsidP="00DC39A7">
      <w:pPr>
        <w:spacing w:after="0" w:line="240" w:lineRule="auto"/>
        <w:ind w:firstLine="709"/>
        <w:jc w:val="both"/>
        <w:rPr>
          <w:rFonts w:ascii="Times New Roman" w:eastAsia="Times New Roman" w:hAnsi="Times New Roman"/>
          <w:sz w:val="28"/>
          <w:szCs w:val="28"/>
          <w:lang w:eastAsia="ru-RU"/>
        </w:rPr>
      </w:pPr>
    </w:p>
    <w:p w14:paraId="3CD2A889" w14:textId="77777777" w:rsidR="006504F1" w:rsidRPr="00685523" w:rsidRDefault="00544C4F" w:rsidP="00034220">
      <w:pPr>
        <w:spacing w:after="120" w:line="240" w:lineRule="auto"/>
        <w:jc w:val="center"/>
        <w:rPr>
          <w:rFonts w:ascii="Times New Roman" w:eastAsia="Times New Roman" w:hAnsi="Times New Roman"/>
          <w:i/>
          <w:sz w:val="28"/>
          <w:szCs w:val="28"/>
          <w:lang w:eastAsia="uk-UA"/>
        </w:rPr>
      </w:pPr>
      <w:r w:rsidRPr="00685523">
        <w:rPr>
          <w:rFonts w:ascii="Times New Roman" w:eastAsia="Times New Roman" w:hAnsi="Times New Roman"/>
          <w:i/>
          <w:color w:val="000000"/>
          <w:sz w:val="28"/>
          <w:szCs w:val="28"/>
          <w:lang w:eastAsia="uk-UA"/>
        </w:rPr>
        <w:t xml:space="preserve">Орієнтовна тематика </w:t>
      </w:r>
      <w:r w:rsidR="00034220" w:rsidRPr="00685523">
        <w:rPr>
          <w:rFonts w:ascii="Times New Roman" w:eastAsia="Times New Roman" w:hAnsi="Times New Roman"/>
          <w:i/>
          <w:color w:val="000000"/>
          <w:sz w:val="28"/>
          <w:szCs w:val="28"/>
          <w:lang w:eastAsia="uk-UA"/>
        </w:rPr>
        <w:t>есе</w:t>
      </w:r>
    </w:p>
    <w:p w14:paraId="789865DC" w14:textId="77777777" w:rsidR="00A667A0"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Визначення клімату, кліматичної системи. Астрономічні та геофізичні </w:t>
      </w:r>
      <w:r w:rsidR="003568BA" w:rsidRPr="00685523">
        <w:rPr>
          <w:rFonts w:ascii="Times New Roman" w:hAnsi="Times New Roman"/>
          <w:sz w:val="28"/>
          <w:szCs w:val="28"/>
          <w:lang w:eastAsia="ru-RU"/>
        </w:rPr>
        <w:t>чинники</w:t>
      </w:r>
      <w:r w:rsidRPr="00685523">
        <w:rPr>
          <w:rFonts w:ascii="Times New Roman" w:hAnsi="Times New Roman"/>
          <w:sz w:val="28"/>
          <w:szCs w:val="28"/>
          <w:lang w:eastAsia="ru-RU"/>
        </w:rPr>
        <w:t xml:space="preserve"> формування клімату.</w:t>
      </w:r>
    </w:p>
    <w:p w14:paraId="09889DD0"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 Циркуляційні </w:t>
      </w:r>
      <w:r w:rsidR="003568BA" w:rsidRPr="00685523">
        <w:rPr>
          <w:rFonts w:ascii="Times New Roman" w:hAnsi="Times New Roman"/>
          <w:sz w:val="28"/>
          <w:szCs w:val="28"/>
          <w:lang w:eastAsia="ru-RU"/>
        </w:rPr>
        <w:t>чинники</w:t>
      </w:r>
      <w:r w:rsidRPr="00685523">
        <w:rPr>
          <w:rFonts w:ascii="Times New Roman" w:hAnsi="Times New Roman"/>
          <w:sz w:val="28"/>
          <w:szCs w:val="28"/>
          <w:lang w:eastAsia="ru-RU"/>
        </w:rPr>
        <w:t xml:space="preserve"> формування клімату. Зональна, пасатна, мусонна циркуляції атмосфери. Вплив підстил</w:t>
      </w:r>
      <w:r w:rsidR="003568BA" w:rsidRPr="00685523">
        <w:rPr>
          <w:rFonts w:ascii="Times New Roman" w:hAnsi="Times New Roman"/>
          <w:sz w:val="28"/>
          <w:szCs w:val="28"/>
          <w:lang w:eastAsia="ru-RU"/>
        </w:rPr>
        <w:t>ьної</w:t>
      </w:r>
      <w:r w:rsidRPr="00685523">
        <w:rPr>
          <w:rFonts w:ascii="Times New Roman" w:hAnsi="Times New Roman"/>
          <w:sz w:val="28"/>
          <w:szCs w:val="28"/>
          <w:lang w:eastAsia="ru-RU"/>
        </w:rPr>
        <w:t xml:space="preserve"> поверхні на формування клімату Землі.</w:t>
      </w:r>
    </w:p>
    <w:p w14:paraId="591AF5D3"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Основні закономірності географічного розподілу складових водного балансу.</w:t>
      </w:r>
    </w:p>
    <w:p w14:paraId="7A558181"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Основні принципи класифікації кліматів. Класифікація кліматів Землі.</w:t>
      </w:r>
    </w:p>
    <w:p w14:paraId="3D563A9C"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t xml:space="preserve"> </w:t>
      </w:r>
      <w:r w:rsidRPr="00685523">
        <w:rPr>
          <w:rFonts w:ascii="Times New Roman" w:hAnsi="Times New Roman"/>
          <w:sz w:val="28"/>
          <w:szCs w:val="28"/>
          <w:lang w:eastAsia="ru-RU"/>
        </w:rPr>
        <w:t xml:space="preserve">Хімічний склад атмосфери Землі. Вода в атмосфері. </w:t>
      </w:r>
    </w:p>
    <w:p w14:paraId="3013392E"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Вертикальна будова атмосфери. Рівняння стану сухого </w:t>
      </w:r>
      <w:r w:rsidR="003568BA" w:rsidRPr="00685523">
        <w:rPr>
          <w:rFonts w:ascii="Times New Roman" w:hAnsi="Times New Roman"/>
          <w:sz w:val="28"/>
          <w:szCs w:val="28"/>
          <w:lang w:eastAsia="ru-RU"/>
        </w:rPr>
        <w:t>та</w:t>
      </w:r>
      <w:r w:rsidRPr="00685523">
        <w:rPr>
          <w:rFonts w:ascii="Times New Roman" w:hAnsi="Times New Roman"/>
          <w:sz w:val="28"/>
          <w:szCs w:val="28"/>
          <w:lang w:eastAsia="ru-RU"/>
        </w:rPr>
        <w:t xml:space="preserve"> вологого повітря. </w:t>
      </w:r>
    </w:p>
    <w:p w14:paraId="6C8570A0"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Статика атмосфери. </w:t>
      </w:r>
    </w:p>
    <w:p w14:paraId="563E9EF0"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Рух повітря в атмосфері – вітер. </w:t>
      </w:r>
    </w:p>
    <w:p w14:paraId="3B643DEC"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Кругообіг води в атмосфері. Хмарність. </w:t>
      </w:r>
    </w:p>
    <w:p w14:paraId="0FA84D52"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Тумани, опади та електричні явища у хмарах. </w:t>
      </w:r>
    </w:p>
    <w:p w14:paraId="46AAFA50"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Сонячна радіація в атмосфері. </w:t>
      </w:r>
    </w:p>
    <w:p w14:paraId="28519965"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Радіаційний баланс земної поверхні та атмосфери. </w:t>
      </w:r>
    </w:p>
    <w:p w14:paraId="5D76725C"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Клімат </w:t>
      </w:r>
      <w:r w:rsidR="003568BA" w:rsidRPr="00685523">
        <w:rPr>
          <w:rFonts w:ascii="Times New Roman" w:hAnsi="Times New Roman"/>
          <w:sz w:val="28"/>
          <w:szCs w:val="28"/>
          <w:lang w:eastAsia="ru-RU"/>
        </w:rPr>
        <w:t>і чинники</w:t>
      </w:r>
      <w:r w:rsidRPr="00685523">
        <w:rPr>
          <w:rFonts w:ascii="Times New Roman" w:hAnsi="Times New Roman"/>
          <w:sz w:val="28"/>
          <w:szCs w:val="28"/>
          <w:lang w:eastAsia="ru-RU"/>
        </w:rPr>
        <w:t xml:space="preserve"> його формування.</w:t>
      </w:r>
    </w:p>
    <w:p w14:paraId="240E15E1" w14:textId="77777777" w:rsidR="000A5866" w:rsidRPr="00685523" w:rsidRDefault="000A5866"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Клімат України як багаторічний режим погоди. </w:t>
      </w:r>
      <w:r w:rsidR="00A667A0" w:rsidRPr="00685523">
        <w:rPr>
          <w:rFonts w:ascii="Times New Roman" w:hAnsi="Times New Roman"/>
          <w:sz w:val="28"/>
          <w:szCs w:val="28"/>
          <w:lang w:eastAsia="ru-RU"/>
        </w:rPr>
        <w:t>Особливості формування клімату України. Типи кліматів України.</w:t>
      </w:r>
    </w:p>
    <w:p w14:paraId="4B6A2624"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 Вплив Чорного й Азовського морів, гірських систем на характеристику кліматів.</w:t>
      </w:r>
    </w:p>
    <w:p w14:paraId="4245FEE8"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Зміни </w:t>
      </w:r>
      <w:r w:rsidR="003568BA" w:rsidRPr="00685523">
        <w:rPr>
          <w:rFonts w:ascii="Times New Roman" w:hAnsi="Times New Roman"/>
          <w:sz w:val="28"/>
          <w:szCs w:val="28"/>
          <w:lang w:eastAsia="ru-RU"/>
        </w:rPr>
        <w:t>й</w:t>
      </w:r>
      <w:r w:rsidRPr="00685523">
        <w:rPr>
          <w:rFonts w:ascii="Times New Roman" w:hAnsi="Times New Roman"/>
          <w:sz w:val="28"/>
          <w:szCs w:val="28"/>
          <w:lang w:eastAsia="ru-RU"/>
        </w:rPr>
        <w:t xml:space="preserve"> коливання клімату.</w:t>
      </w:r>
    </w:p>
    <w:p w14:paraId="1250DD3B"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 Роль антропогенних </w:t>
      </w:r>
      <w:r w:rsidR="003568BA" w:rsidRPr="00685523">
        <w:rPr>
          <w:rFonts w:ascii="Times New Roman" w:hAnsi="Times New Roman"/>
          <w:sz w:val="28"/>
          <w:szCs w:val="28"/>
          <w:lang w:eastAsia="ru-RU"/>
        </w:rPr>
        <w:t>чинників</w:t>
      </w:r>
      <w:r w:rsidRPr="00685523">
        <w:rPr>
          <w:rFonts w:ascii="Times New Roman" w:hAnsi="Times New Roman"/>
          <w:sz w:val="28"/>
          <w:szCs w:val="28"/>
          <w:lang w:eastAsia="ru-RU"/>
        </w:rPr>
        <w:t xml:space="preserve"> у змінах клімату.</w:t>
      </w:r>
    </w:p>
    <w:p w14:paraId="4343D6D5" w14:textId="77777777" w:rsidR="000A5866"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 xml:space="preserve">Екологічна характеристика кліматичних ресурсів: агрокліматичні, геліоенергетичні, вітроенергетичні. </w:t>
      </w:r>
    </w:p>
    <w:p w14:paraId="1C957E46" w14:textId="77777777" w:rsidR="00A667A0"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Комплексні характеристики для оцінки впливу погодно-кліматичних умов на організм людини.</w:t>
      </w:r>
    </w:p>
    <w:p w14:paraId="2E1A158D" w14:textId="77777777" w:rsidR="00650D92" w:rsidRPr="00685523" w:rsidRDefault="00A667A0" w:rsidP="00CC1736">
      <w:pPr>
        <w:pStyle w:val="afc"/>
        <w:numPr>
          <w:ilvl w:val="0"/>
          <w:numId w:val="6"/>
        </w:numPr>
        <w:tabs>
          <w:tab w:val="left" w:pos="0"/>
          <w:tab w:val="left" w:pos="709"/>
          <w:tab w:val="left" w:pos="1134"/>
        </w:tabs>
        <w:spacing w:after="0" w:line="240" w:lineRule="auto"/>
        <w:ind w:left="0" w:firstLine="708"/>
        <w:jc w:val="both"/>
        <w:rPr>
          <w:rFonts w:ascii="Times New Roman" w:hAnsi="Times New Roman"/>
          <w:sz w:val="28"/>
          <w:szCs w:val="28"/>
          <w:lang w:eastAsia="ru-RU"/>
        </w:rPr>
      </w:pPr>
      <w:r w:rsidRPr="00685523">
        <w:rPr>
          <w:rFonts w:ascii="Times New Roman" w:hAnsi="Times New Roman"/>
          <w:sz w:val="28"/>
          <w:szCs w:val="28"/>
          <w:lang w:eastAsia="ru-RU"/>
        </w:rPr>
        <w:t>Оцінка меж кліматичної комфортності. Поняття екстремального середовища. Акліматизація. Кліматотерапія.</w:t>
      </w:r>
    </w:p>
    <w:p w14:paraId="39B99F0F" w14:textId="77777777" w:rsidR="00757DEC" w:rsidRPr="00685523" w:rsidRDefault="00757DEC" w:rsidP="00CC1736">
      <w:pPr>
        <w:tabs>
          <w:tab w:val="left" w:pos="0"/>
          <w:tab w:val="left" w:pos="426"/>
          <w:tab w:val="left" w:pos="1134"/>
        </w:tabs>
        <w:spacing w:after="0" w:line="240" w:lineRule="auto"/>
        <w:ind w:firstLine="708"/>
        <w:jc w:val="center"/>
        <w:rPr>
          <w:rFonts w:ascii="Times New Roman" w:hAnsi="Times New Roman"/>
          <w:b/>
          <w:caps/>
          <w:sz w:val="28"/>
          <w:szCs w:val="28"/>
          <w:lang w:eastAsia="ru-RU"/>
        </w:rPr>
      </w:pPr>
    </w:p>
    <w:p w14:paraId="2117DE50" w14:textId="77777777" w:rsidR="00CC1736" w:rsidRPr="00685523" w:rsidRDefault="00CC1736" w:rsidP="00356AD3">
      <w:pPr>
        <w:tabs>
          <w:tab w:val="left" w:pos="426"/>
        </w:tabs>
        <w:spacing w:after="0" w:line="240" w:lineRule="auto"/>
        <w:jc w:val="center"/>
        <w:rPr>
          <w:rFonts w:ascii="Times New Roman" w:hAnsi="Times New Roman"/>
          <w:b/>
          <w:caps/>
          <w:sz w:val="28"/>
          <w:szCs w:val="28"/>
          <w:lang w:eastAsia="ru-RU"/>
        </w:rPr>
      </w:pPr>
    </w:p>
    <w:p w14:paraId="2BB87110" w14:textId="77777777" w:rsidR="00532711" w:rsidRPr="00685523" w:rsidRDefault="00532711" w:rsidP="00356AD3">
      <w:pPr>
        <w:tabs>
          <w:tab w:val="left" w:pos="426"/>
        </w:tabs>
        <w:spacing w:after="0" w:line="240" w:lineRule="auto"/>
        <w:jc w:val="center"/>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ПИТАН</w:t>
      </w:r>
      <w:r w:rsidR="001910C0" w:rsidRPr="00685523">
        <w:rPr>
          <w:rFonts w:ascii="Times New Roman" w:hAnsi="Times New Roman"/>
          <w:b/>
          <w:caps/>
          <w:sz w:val="28"/>
          <w:szCs w:val="28"/>
          <w:lang w:eastAsia="ru-RU"/>
        </w:rPr>
        <w:t>НЯ</w:t>
      </w:r>
      <w:r w:rsidRPr="00685523">
        <w:rPr>
          <w:rFonts w:ascii="Times New Roman" w:hAnsi="Times New Roman"/>
          <w:b/>
          <w:caps/>
          <w:sz w:val="28"/>
          <w:szCs w:val="28"/>
          <w:lang w:eastAsia="ru-RU"/>
        </w:rPr>
        <w:t xml:space="preserve"> ДЛЯ </w:t>
      </w:r>
      <w:r w:rsidR="001B4784" w:rsidRPr="00685523">
        <w:rPr>
          <w:rFonts w:ascii="Times New Roman" w:hAnsi="Times New Roman"/>
          <w:b/>
          <w:caps/>
          <w:sz w:val="28"/>
          <w:szCs w:val="28"/>
          <w:lang w:eastAsia="ru-RU"/>
        </w:rPr>
        <w:t xml:space="preserve">самоперевірки, </w:t>
      </w:r>
      <w:r w:rsidRPr="00685523">
        <w:rPr>
          <w:rFonts w:ascii="Times New Roman" w:hAnsi="Times New Roman"/>
          <w:b/>
          <w:caps/>
          <w:sz w:val="28"/>
          <w:szCs w:val="28"/>
          <w:lang w:eastAsia="ru-RU"/>
        </w:rPr>
        <w:t>ПОВТ</w:t>
      </w:r>
      <w:r w:rsidR="008700A0" w:rsidRPr="00685523">
        <w:rPr>
          <w:rFonts w:ascii="Times New Roman" w:hAnsi="Times New Roman"/>
          <w:b/>
          <w:caps/>
          <w:sz w:val="28"/>
          <w:szCs w:val="28"/>
          <w:lang w:eastAsia="ru-RU"/>
        </w:rPr>
        <w:t xml:space="preserve">ОРЕННЯ ТА </w:t>
      </w:r>
      <w:r w:rsidR="001910C0" w:rsidRPr="00685523">
        <w:rPr>
          <w:rFonts w:ascii="Times New Roman" w:hAnsi="Times New Roman"/>
          <w:b/>
          <w:caps/>
          <w:sz w:val="28"/>
          <w:szCs w:val="28"/>
          <w:lang w:eastAsia="ru-RU"/>
        </w:rPr>
        <w:t>ЗАКРІПЛЕННЯ ВИВЧЕНОГО ПРОГРАМНОГО МАТЕРІАЛУ</w:t>
      </w:r>
    </w:p>
    <w:p w14:paraId="5DD65006" w14:textId="77777777" w:rsidR="004E018F" w:rsidRPr="00685523" w:rsidRDefault="004E018F" w:rsidP="00356AD3">
      <w:pPr>
        <w:tabs>
          <w:tab w:val="left" w:pos="426"/>
        </w:tabs>
        <w:spacing w:after="0" w:line="240" w:lineRule="auto"/>
        <w:jc w:val="center"/>
        <w:rPr>
          <w:rFonts w:ascii="Times New Roman" w:hAnsi="Times New Roman"/>
          <w:b/>
          <w:caps/>
          <w:sz w:val="28"/>
          <w:szCs w:val="28"/>
          <w:lang w:eastAsia="ru-RU"/>
        </w:rPr>
      </w:pPr>
    </w:p>
    <w:p w14:paraId="01C8CE86"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Предмет метеорології та кліматології</w:t>
      </w:r>
      <w:r w:rsidR="003568BA" w:rsidRPr="00685523">
        <w:rPr>
          <w:rFonts w:ascii="Times New Roman" w:eastAsia="MS Mincho" w:hAnsi="Times New Roman"/>
          <w:sz w:val="28"/>
          <w:szCs w:val="28"/>
          <w:lang w:eastAsia="ja-JP"/>
        </w:rPr>
        <w:t>.</w:t>
      </w:r>
      <w:r w:rsidRPr="00685523">
        <w:rPr>
          <w:rFonts w:ascii="Times New Roman" w:eastAsia="MS Mincho" w:hAnsi="Times New Roman"/>
          <w:sz w:val="28"/>
          <w:szCs w:val="28"/>
          <w:lang w:eastAsia="ja-JP"/>
        </w:rPr>
        <w:t xml:space="preserve"> </w:t>
      </w:r>
    </w:p>
    <w:p w14:paraId="0FA7A414"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Метеорологічні спостереження та прогнози, їх роль для загальноекологічних досліджень стану атмосфери.</w:t>
      </w:r>
    </w:p>
    <w:p w14:paraId="2D4E4BFD" w14:textId="77777777" w:rsidR="00E90E22"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Метеорологічна служба. Мережа метеостанцій, супутникові спостереження.</w:t>
      </w:r>
    </w:p>
    <w:p w14:paraId="2FC606A6"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Поняття атмосфери, її значення. Еволюція атмосфери.</w:t>
      </w:r>
    </w:p>
    <w:p w14:paraId="5AF9CAB2"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Хімічний склад сухого</w:t>
      </w:r>
      <w:r w:rsidR="00295241" w:rsidRPr="00685523">
        <w:rPr>
          <w:rFonts w:ascii="Times New Roman" w:eastAsia="MS Mincho" w:hAnsi="Times New Roman"/>
          <w:sz w:val="28"/>
          <w:szCs w:val="28"/>
          <w:lang w:eastAsia="ja-JP"/>
        </w:rPr>
        <w:t xml:space="preserve"> повітря нижніх шарів атмосфери. Фотохімічна теорія озону, екологічна роль.</w:t>
      </w:r>
    </w:p>
    <w:p w14:paraId="3BE1F7F0"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Вода в атмосфері. Характеристики вологості повітря.</w:t>
      </w:r>
    </w:p>
    <w:p w14:paraId="66F193E4"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Вертикальна будова атмосфери.</w:t>
      </w:r>
    </w:p>
    <w:p w14:paraId="5CC38CA2"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Рівняння стану сухого </w:t>
      </w:r>
      <w:r w:rsidR="003568BA" w:rsidRPr="00685523">
        <w:rPr>
          <w:rFonts w:ascii="Times New Roman" w:eastAsia="MS Mincho" w:hAnsi="Times New Roman"/>
          <w:sz w:val="28"/>
          <w:szCs w:val="28"/>
          <w:lang w:eastAsia="ja-JP"/>
        </w:rPr>
        <w:t>та</w:t>
      </w:r>
      <w:r w:rsidRPr="00685523">
        <w:rPr>
          <w:rFonts w:ascii="Times New Roman" w:eastAsia="MS Mincho" w:hAnsi="Times New Roman"/>
          <w:sz w:val="28"/>
          <w:szCs w:val="28"/>
          <w:lang w:eastAsia="ja-JP"/>
        </w:rPr>
        <w:t xml:space="preserve"> вологого повітря. </w:t>
      </w:r>
    </w:p>
    <w:p w14:paraId="54F717E3"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Температура повітря і засоби </w:t>
      </w:r>
      <w:r w:rsidR="003568BA" w:rsidRPr="00685523">
        <w:rPr>
          <w:rFonts w:ascii="Times New Roman" w:eastAsia="MS Mincho" w:hAnsi="Times New Roman"/>
          <w:sz w:val="28"/>
          <w:szCs w:val="28"/>
          <w:lang w:eastAsia="ja-JP"/>
        </w:rPr>
        <w:t>її</w:t>
      </w:r>
      <w:r w:rsidRPr="00685523">
        <w:rPr>
          <w:rFonts w:ascii="Times New Roman" w:eastAsia="MS Mincho" w:hAnsi="Times New Roman"/>
          <w:sz w:val="28"/>
          <w:szCs w:val="28"/>
          <w:lang w:eastAsia="ja-JP"/>
        </w:rPr>
        <w:t xml:space="preserve"> вимірювання</w:t>
      </w:r>
    </w:p>
    <w:p w14:paraId="265C5507" w14:textId="77777777" w:rsidR="007B32A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Шляхи теплообміну земної поверхні з атмосферою.</w:t>
      </w:r>
    </w:p>
    <w:p w14:paraId="3F36C728" w14:textId="77777777" w:rsidR="00215606"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Вологоадіабатичні зміни температури повітря</w:t>
      </w:r>
      <w:r w:rsidR="003568BA" w:rsidRPr="00685523">
        <w:rPr>
          <w:rFonts w:ascii="Times New Roman" w:eastAsia="MS Mincho" w:hAnsi="Times New Roman"/>
          <w:sz w:val="28"/>
          <w:szCs w:val="28"/>
          <w:lang w:eastAsia="ja-JP"/>
        </w:rPr>
        <w:t>.</w:t>
      </w:r>
    </w:p>
    <w:p w14:paraId="33832CAA" w14:textId="77777777" w:rsidR="00215606"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Стратифікація атмосфери та вертикальна рівновага сухого повітря</w:t>
      </w:r>
      <w:r w:rsidR="003568BA" w:rsidRPr="00685523">
        <w:rPr>
          <w:rFonts w:ascii="Times New Roman" w:eastAsia="MS Mincho" w:hAnsi="Times New Roman"/>
          <w:sz w:val="28"/>
          <w:szCs w:val="28"/>
          <w:lang w:eastAsia="ja-JP"/>
        </w:rPr>
        <w:t>.</w:t>
      </w:r>
      <w:r w:rsidR="00215606" w:rsidRPr="00685523">
        <w:rPr>
          <w:rFonts w:ascii="Times New Roman" w:eastAsia="MS Mincho" w:hAnsi="Times New Roman"/>
          <w:sz w:val="28"/>
          <w:szCs w:val="28"/>
          <w:lang w:eastAsia="ja-JP"/>
        </w:rPr>
        <w:t xml:space="preserve"> </w:t>
      </w:r>
    </w:p>
    <w:p w14:paraId="4A553526" w14:textId="77777777" w:rsidR="00215606" w:rsidRPr="00685523" w:rsidRDefault="007565BC"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Добовий хід стратифікації атмосфери та конвекції</w:t>
      </w:r>
      <w:r w:rsidR="003568BA" w:rsidRPr="00685523">
        <w:rPr>
          <w:rFonts w:ascii="Times New Roman" w:eastAsia="MS Mincho" w:hAnsi="Times New Roman"/>
          <w:sz w:val="28"/>
          <w:szCs w:val="28"/>
          <w:lang w:eastAsia="ja-JP"/>
        </w:rPr>
        <w:t>.</w:t>
      </w:r>
    </w:p>
    <w:p w14:paraId="41E4BFE8" w14:textId="77777777" w:rsidR="00E90E2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E90E22" w:rsidRPr="00685523">
        <w:rPr>
          <w:rFonts w:ascii="Times New Roman" w:eastAsia="MS Mincho" w:hAnsi="Times New Roman"/>
          <w:sz w:val="28"/>
          <w:szCs w:val="28"/>
          <w:lang w:eastAsia="ja-JP"/>
        </w:rPr>
        <w:t>Барометрична формула реальної атмосфери</w:t>
      </w:r>
      <w:r w:rsidR="003568BA" w:rsidRPr="00685523">
        <w:rPr>
          <w:rFonts w:ascii="Times New Roman" w:eastAsia="MS Mincho" w:hAnsi="Times New Roman"/>
          <w:sz w:val="28"/>
          <w:szCs w:val="28"/>
          <w:lang w:eastAsia="ja-JP"/>
        </w:rPr>
        <w:t>.</w:t>
      </w:r>
      <w:r w:rsidR="00E90E22" w:rsidRPr="00685523">
        <w:rPr>
          <w:rFonts w:ascii="Times New Roman" w:eastAsia="MS Mincho" w:hAnsi="Times New Roman"/>
          <w:sz w:val="28"/>
          <w:szCs w:val="28"/>
          <w:lang w:eastAsia="ja-JP"/>
        </w:rPr>
        <w:t xml:space="preserve"> </w:t>
      </w:r>
    </w:p>
    <w:p w14:paraId="7FA2FD98"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Вертикальний баричний градієнт</w:t>
      </w:r>
      <w:r w:rsidR="003568BA" w:rsidRPr="00685523">
        <w:rPr>
          <w:rFonts w:ascii="Times New Roman" w:eastAsia="MS Mincho" w:hAnsi="Times New Roman"/>
          <w:sz w:val="28"/>
          <w:szCs w:val="28"/>
          <w:lang w:eastAsia="ja-JP"/>
        </w:rPr>
        <w:t>.</w:t>
      </w:r>
    </w:p>
    <w:p w14:paraId="2AE7BA03"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Барична сходинка. </w:t>
      </w:r>
      <w:r w:rsidR="00B56667" w:rsidRPr="00685523">
        <w:rPr>
          <w:rFonts w:ascii="Times New Roman" w:eastAsia="MS Mincho" w:hAnsi="Times New Roman"/>
          <w:sz w:val="28"/>
          <w:szCs w:val="28"/>
          <w:lang w:eastAsia="ja-JP"/>
        </w:rPr>
        <w:t>Баричне поле</w:t>
      </w:r>
      <w:r w:rsidRPr="00685523">
        <w:rPr>
          <w:rFonts w:ascii="Times New Roman" w:eastAsia="MS Mincho" w:hAnsi="Times New Roman"/>
          <w:sz w:val="28"/>
          <w:szCs w:val="28"/>
          <w:lang w:eastAsia="ja-JP"/>
        </w:rPr>
        <w:t>.</w:t>
      </w:r>
    </w:p>
    <w:p w14:paraId="16D7E06E" w14:textId="77777777" w:rsidR="00E90E22"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Горизонтальний баричний градієнт</w:t>
      </w:r>
      <w:r w:rsidR="003568BA" w:rsidRPr="00685523">
        <w:rPr>
          <w:rFonts w:ascii="Times New Roman" w:eastAsia="MS Mincho" w:hAnsi="Times New Roman"/>
          <w:sz w:val="28"/>
          <w:szCs w:val="28"/>
          <w:lang w:eastAsia="ja-JP"/>
        </w:rPr>
        <w:t>.</w:t>
      </w:r>
    </w:p>
    <w:p w14:paraId="72C99F8B" w14:textId="77777777" w:rsidR="002732BE"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Атмосферний тиск. Методи та одиниці вимірювання.</w:t>
      </w:r>
    </w:p>
    <w:p w14:paraId="3BFA918E" w14:textId="77777777" w:rsidR="00295241"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Температура повітря та ґрунту. Температурні шкали. Термоізоплети.  </w:t>
      </w:r>
    </w:p>
    <w:p w14:paraId="16AECA62" w14:textId="77777777" w:rsidR="00FD3012"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FD3012" w:rsidRPr="00685523">
        <w:rPr>
          <w:rFonts w:ascii="Times New Roman" w:eastAsia="MS Mincho" w:hAnsi="Times New Roman"/>
          <w:sz w:val="28"/>
          <w:szCs w:val="28"/>
          <w:lang w:eastAsia="ja-JP"/>
        </w:rPr>
        <w:t xml:space="preserve">Вплив рослинності на температуру повітря </w:t>
      </w:r>
      <w:r w:rsidR="003568BA" w:rsidRPr="00685523">
        <w:rPr>
          <w:rFonts w:ascii="Times New Roman" w:eastAsia="MS Mincho" w:hAnsi="Times New Roman"/>
          <w:sz w:val="28"/>
          <w:szCs w:val="28"/>
          <w:lang w:eastAsia="ja-JP"/>
        </w:rPr>
        <w:t>та</w:t>
      </w:r>
      <w:r w:rsidR="00FD3012" w:rsidRPr="00685523">
        <w:rPr>
          <w:rFonts w:ascii="Times New Roman" w:eastAsia="MS Mincho" w:hAnsi="Times New Roman"/>
          <w:sz w:val="28"/>
          <w:szCs w:val="28"/>
          <w:lang w:eastAsia="ja-JP"/>
        </w:rPr>
        <w:t xml:space="preserve"> ґрунту.</w:t>
      </w:r>
    </w:p>
    <w:p w14:paraId="4A96C441" w14:textId="77777777" w:rsidR="00215606"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Сонячна радіація в атмосфері</w:t>
      </w:r>
      <w:r w:rsidR="003568BA" w:rsidRPr="00685523">
        <w:rPr>
          <w:rFonts w:ascii="Times New Roman" w:eastAsia="MS Mincho" w:hAnsi="Times New Roman"/>
          <w:sz w:val="28"/>
          <w:szCs w:val="28"/>
          <w:lang w:eastAsia="ja-JP"/>
        </w:rPr>
        <w:t>.</w:t>
      </w:r>
    </w:p>
    <w:p w14:paraId="14F3C35D" w14:textId="77777777" w:rsidR="00215606"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Пряма сонячна радіація</w:t>
      </w:r>
      <w:r w:rsidR="003568BA" w:rsidRPr="00685523">
        <w:rPr>
          <w:rFonts w:ascii="Times New Roman" w:eastAsia="MS Mincho" w:hAnsi="Times New Roman"/>
          <w:sz w:val="28"/>
          <w:szCs w:val="28"/>
          <w:lang w:eastAsia="ja-JP"/>
        </w:rPr>
        <w:t>.</w:t>
      </w:r>
    </w:p>
    <w:p w14:paraId="669A80C7" w14:textId="77777777" w:rsidR="00215606"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Сумарна сонячна радіація</w:t>
      </w:r>
      <w:r w:rsidR="003568BA" w:rsidRPr="00685523">
        <w:rPr>
          <w:rFonts w:ascii="Times New Roman" w:eastAsia="MS Mincho" w:hAnsi="Times New Roman"/>
          <w:sz w:val="28"/>
          <w:szCs w:val="28"/>
          <w:lang w:eastAsia="ja-JP"/>
        </w:rPr>
        <w:t>.</w:t>
      </w:r>
    </w:p>
    <w:p w14:paraId="504B42C2" w14:textId="77777777" w:rsidR="00215606"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Випромінювання земної поверхні та атмосфери</w:t>
      </w:r>
      <w:r w:rsidR="003568BA" w:rsidRPr="00685523">
        <w:rPr>
          <w:rFonts w:ascii="Times New Roman" w:eastAsia="MS Mincho" w:hAnsi="Times New Roman"/>
          <w:sz w:val="28"/>
          <w:szCs w:val="28"/>
          <w:lang w:eastAsia="ja-JP"/>
        </w:rPr>
        <w:t>.</w:t>
      </w:r>
    </w:p>
    <w:p w14:paraId="724CFEF7" w14:textId="77777777" w:rsidR="00215606"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Радіаційний баланс земної поверхні</w:t>
      </w:r>
      <w:r w:rsidR="003568BA" w:rsidRPr="00685523">
        <w:rPr>
          <w:rFonts w:ascii="Times New Roman" w:eastAsia="MS Mincho" w:hAnsi="Times New Roman"/>
          <w:sz w:val="28"/>
          <w:szCs w:val="28"/>
          <w:lang w:eastAsia="ja-JP"/>
        </w:rPr>
        <w:t>.</w:t>
      </w:r>
    </w:p>
    <w:p w14:paraId="0EDE388E"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Атмосферний тиск і засоби його вимірювання</w:t>
      </w:r>
      <w:r w:rsidR="003568BA" w:rsidRPr="00685523">
        <w:rPr>
          <w:rFonts w:ascii="Times New Roman" w:eastAsia="MS Mincho" w:hAnsi="Times New Roman"/>
          <w:sz w:val="28"/>
          <w:szCs w:val="28"/>
          <w:lang w:eastAsia="ja-JP"/>
        </w:rPr>
        <w:t>.</w:t>
      </w:r>
      <w:r w:rsidRPr="00685523">
        <w:rPr>
          <w:rFonts w:ascii="Times New Roman" w:eastAsia="MS Mincho" w:hAnsi="Times New Roman"/>
          <w:sz w:val="28"/>
          <w:szCs w:val="28"/>
          <w:lang w:eastAsia="ja-JP"/>
        </w:rPr>
        <w:t xml:space="preserve"> </w:t>
      </w:r>
    </w:p>
    <w:p w14:paraId="7E2C4592"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Зміна тиску з висотою, формула Бабінє.</w:t>
      </w:r>
    </w:p>
    <w:p w14:paraId="0375F5C4" w14:textId="77777777" w:rsidR="00FD3012" w:rsidRPr="00685523" w:rsidRDefault="00215606"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FD3012" w:rsidRPr="00685523">
        <w:rPr>
          <w:rFonts w:ascii="Times New Roman" w:eastAsia="MS Mincho" w:hAnsi="Times New Roman"/>
          <w:sz w:val="28"/>
          <w:szCs w:val="28"/>
          <w:lang w:eastAsia="ja-JP"/>
        </w:rPr>
        <w:t>Тепловий баланс.</w:t>
      </w:r>
    </w:p>
    <w:p w14:paraId="5F622044" w14:textId="77777777" w:rsidR="00FD301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Добовий хід температури повітря.</w:t>
      </w:r>
    </w:p>
    <w:p w14:paraId="527CB628" w14:textId="77777777" w:rsidR="00FD301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Річний хід температури повітря і його типи.</w:t>
      </w:r>
    </w:p>
    <w:p w14:paraId="1564F420" w14:textId="77777777" w:rsidR="00FD301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Розподіл температури по вертикалі з висотою.</w:t>
      </w:r>
    </w:p>
    <w:p w14:paraId="5CF63010" w14:textId="77777777" w:rsidR="00FD301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Сут</w:t>
      </w:r>
      <w:r w:rsidR="003568BA" w:rsidRPr="00685523">
        <w:rPr>
          <w:rFonts w:ascii="Times New Roman" w:eastAsia="MS Mincho" w:hAnsi="Times New Roman"/>
          <w:sz w:val="28"/>
          <w:szCs w:val="28"/>
          <w:lang w:eastAsia="ja-JP"/>
        </w:rPr>
        <w:t>ність</w:t>
      </w:r>
      <w:r w:rsidRPr="00685523">
        <w:rPr>
          <w:rFonts w:ascii="Times New Roman" w:eastAsia="MS Mincho" w:hAnsi="Times New Roman"/>
          <w:sz w:val="28"/>
          <w:szCs w:val="28"/>
          <w:lang w:eastAsia="ja-JP"/>
        </w:rPr>
        <w:t xml:space="preserve"> адіабатичного охолодження </w:t>
      </w:r>
      <w:r w:rsidR="003568BA" w:rsidRPr="00685523">
        <w:rPr>
          <w:rFonts w:ascii="Times New Roman" w:eastAsia="MS Mincho" w:hAnsi="Times New Roman"/>
          <w:sz w:val="28"/>
          <w:szCs w:val="28"/>
          <w:lang w:eastAsia="ja-JP"/>
        </w:rPr>
        <w:t>та</w:t>
      </w:r>
      <w:r w:rsidRPr="00685523">
        <w:rPr>
          <w:rFonts w:ascii="Times New Roman" w:eastAsia="MS Mincho" w:hAnsi="Times New Roman"/>
          <w:sz w:val="28"/>
          <w:szCs w:val="28"/>
          <w:lang w:eastAsia="ja-JP"/>
        </w:rPr>
        <w:t xml:space="preserve"> нагрівання повітря.</w:t>
      </w:r>
    </w:p>
    <w:p w14:paraId="6B9EB7BE" w14:textId="77777777" w:rsidR="00FD301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Абсолютна, максимальна </w:t>
      </w:r>
      <w:r w:rsidR="003568BA" w:rsidRPr="00685523">
        <w:rPr>
          <w:rFonts w:ascii="Times New Roman" w:eastAsia="MS Mincho" w:hAnsi="Times New Roman"/>
          <w:sz w:val="28"/>
          <w:szCs w:val="28"/>
          <w:lang w:eastAsia="ja-JP"/>
        </w:rPr>
        <w:t>й</w:t>
      </w:r>
      <w:r w:rsidR="002732BE" w:rsidRPr="00685523">
        <w:rPr>
          <w:rFonts w:ascii="Times New Roman" w:eastAsia="MS Mincho" w:hAnsi="Times New Roman"/>
          <w:sz w:val="28"/>
          <w:szCs w:val="28"/>
          <w:lang w:eastAsia="ja-JP"/>
        </w:rPr>
        <w:t xml:space="preserve"> відносна вологість. Методи вимірювання вологості.</w:t>
      </w:r>
    </w:p>
    <w:p w14:paraId="42FBDD5F" w14:textId="77777777" w:rsidR="002E6D77"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Конденсація та сублімація в атмосфері. Ядра конденсації.</w:t>
      </w:r>
    </w:p>
    <w:p w14:paraId="53686E56" w14:textId="77777777" w:rsidR="002E6D77"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Хмари. Мікроструктура та водність.</w:t>
      </w:r>
      <w:r w:rsidR="002E6D77" w:rsidRPr="00685523">
        <w:t xml:space="preserve"> </w:t>
      </w:r>
      <w:r w:rsidR="002E6D77" w:rsidRPr="00685523">
        <w:rPr>
          <w:rFonts w:ascii="Times New Roman" w:eastAsia="MS Mincho" w:hAnsi="Times New Roman"/>
          <w:sz w:val="28"/>
          <w:szCs w:val="28"/>
          <w:lang w:eastAsia="ja-JP"/>
        </w:rPr>
        <w:tab/>
      </w:r>
    </w:p>
    <w:p w14:paraId="685DB780" w14:textId="77777777" w:rsidR="002E6D77" w:rsidRPr="00685523" w:rsidRDefault="002E6D77"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Міжнародна класифікація хмар</w:t>
      </w:r>
      <w:r w:rsidR="003568BA" w:rsidRPr="00685523">
        <w:rPr>
          <w:rFonts w:ascii="Times New Roman" w:eastAsia="MS Mincho" w:hAnsi="Times New Roman"/>
          <w:sz w:val="28"/>
          <w:szCs w:val="28"/>
          <w:lang w:eastAsia="ja-JP"/>
        </w:rPr>
        <w:t>.</w:t>
      </w:r>
    </w:p>
    <w:p w14:paraId="6E5596AB" w14:textId="77777777" w:rsidR="002E6D77" w:rsidRPr="00685523" w:rsidRDefault="002E6D77"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Особливості видів хмар.</w:t>
      </w:r>
    </w:p>
    <w:p w14:paraId="648210E9" w14:textId="77777777" w:rsidR="002E6D77"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E6D77" w:rsidRPr="00685523">
        <w:rPr>
          <w:rFonts w:ascii="Times New Roman" w:eastAsia="MS Mincho" w:hAnsi="Times New Roman"/>
          <w:sz w:val="28"/>
          <w:szCs w:val="28"/>
          <w:lang w:eastAsia="ja-JP"/>
        </w:rPr>
        <w:t>Світлові явища у хмарах</w:t>
      </w:r>
      <w:r w:rsidR="003568BA" w:rsidRPr="00685523">
        <w:rPr>
          <w:rFonts w:ascii="Times New Roman" w:eastAsia="MS Mincho" w:hAnsi="Times New Roman"/>
          <w:sz w:val="28"/>
          <w:szCs w:val="28"/>
          <w:lang w:eastAsia="ja-JP"/>
        </w:rPr>
        <w:t>.</w:t>
      </w:r>
    </w:p>
    <w:p w14:paraId="6CCF9EF9" w14:textId="77777777" w:rsidR="002E6D77"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lastRenderedPageBreak/>
        <w:t xml:space="preserve"> </w:t>
      </w:r>
      <w:r w:rsidR="002E6D77" w:rsidRPr="00685523">
        <w:rPr>
          <w:rFonts w:ascii="Times New Roman" w:eastAsia="MS Mincho" w:hAnsi="Times New Roman"/>
          <w:sz w:val="28"/>
          <w:szCs w:val="28"/>
          <w:lang w:eastAsia="ja-JP"/>
        </w:rPr>
        <w:t>Серпанок, туман, імла.</w:t>
      </w:r>
    </w:p>
    <w:p w14:paraId="7412989C" w14:textId="77777777" w:rsidR="002E6D77" w:rsidRPr="00685523" w:rsidRDefault="002E6D77"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Умови утворення атмосферних опадів.</w:t>
      </w:r>
    </w:p>
    <w:p w14:paraId="08759714" w14:textId="77777777" w:rsidR="002E6D77"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E6D77" w:rsidRPr="00685523">
        <w:rPr>
          <w:rFonts w:ascii="Times New Roman" w:eastAsia="MS Mincho" w:hAnsi="Times New Roman"/>
          <w:sz w:val="28"/>
          <w:szCs w:val="28"/>
          <w:lang w:eastAsia="ja-JP"/>
        </w:rPr>
        <w:t>Класифікація атмосферних опадів.</w:t>
      </w:r>
    </w:p>
    <w:p w14:paraId="22319E3A" w14:textId="77777777" w:rsidR="002E6D77"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E6D77" w:rsidRPr="00685523">
        <w:rPr>
          <w:rFonts w:ascii="Times New Roman" w:eastAsia="MS Mincho" w:hAnsi="Times New Roman"/>
          <w:sz w:val="28"/>
          <w:szCs w:val="28"/>
          <w:lang w:eastAsia="ja-JP"/>
        </w:rPr>
        <w:t>Електризація хмар та опадів</w:t>
      </w:r>
      <w:r w:rsidR="003568BA" w:rsidRPr="00685523">
        <w:rPr>
          <w:rFonts w:ascii="Times New Roman" w:eastAsia="MS Mincho" w:hAnsi="Times New Roman"/>
          <w:sz w:val="28"/>
          <w:szCs w:val="28"/>
          <w:lang w:eastAsia="ja-JP"/>
        </w:rPr>
        <w:t>.</w:t>
      </w:r>
      <w:r w:rsidR="002E6D77" w:rsidRPr="00685523">
        <w:rPr>
          <w:rFonts w:ascii="Times New Roman" w:eastAsia="MS Mincho" w:hAnsi="Times New Roman"/>
          <w:sz w:val="28"/>
          <w:szCs w:val="28"/>
          <w:lang w:eastAsia="ja-JP"/>
        </w:rPr>
        <w:t xml:space="preserve"> </w:t>
      </w:r>
    </w:p>
    <w:p w14:paraId="648FE73E"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Генетичні типи хмар.</w:t>
      </w:r>
    </w:p>
    <w:p w14:paraId="7FA71CFF"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Активний вплив на хмари та опади.</w:t>
      </w:r>
    </w:p>
    <w:p w14:paraId="49105CEB"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Хмарність, її добовий та річний хід, географічний розподіл. Тривалість сонячного сяяння.</w:t>
      </w:r>
    </w:p>
    <w:p w14:paraId="13C98DFF"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91145C" w:rsidRPr="00685523">
        <w:rPr>
          <w:rFonts w:ascii="Times New Roman" w:eastAsia="MS Mincho" w:hAnsi="Times New Roman"/>
          <w:sz w:val="28"/>
          <w:szCs w:val="28"/>
          <w:lang w:eastAsia="ja-JP"/>
        </w:rPr>
        <w:t>К</w:t>
      </w:r>
      <w:r w:rsidR="002732BE" w:rsidRPr="00685523">
        <w:rPr>
          <w:rFonts w:ascii="Times New Roman" w:eastAsia="MS Mincho" w:hAnsi="Times New Roman"/>
          <w:sz w:val="28"/>
          <w:szCs w:val="28"/>
          <w:lang w:eastAsia="ja-JP"/>
        </w:rPr>
        <w:t xml:space="preserve">онденсація </w:t>
      </w:r>
      <w:r w:rsidR="003568BA" w:rsidRPr="00685523">
        <w:rPr>
          <w:rFonts w:ascii="Times New Roman" w:eastAsia="MS Mincho" w:hAnsi="Times New Roman"/>
          <w:sz w:val="28"/>
          <w:szCs w:val="28"/>
          <w:lang w:eastAsia="ja-JP"/>
        </w:rPr>
        <w:t>та</w:t>
      </w:r>
      <w:r w:rsidR="002732BE" w:rsidRPr="00685523">
        <w:rPr>
          <w:rFonts w:ascii="Times New Roman" w:eastAsia="MS Mincho" w:hAnsi="Times New Roman"/>
          <w:sz w:val="28"/>
          <w:szCs w:val="28"/>
          <w:lang w:eastAsia="ja-JP"/>
        </w:rPr>
        <w:t xml:space="preserve"> коагуляція.</w:t>
      </w:r>
    </w:p>
    <w:p w14:paraId="36593552"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Характеристики режиму опадів. Характеристики зволоження. Посухи.</w:t>
      </w:r>
    </w:p>
    <w:p w14:paraId="175F61C9" w14:textId="77777777" w:rsidR="00FD3012"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Сніговий покрив, його вимірювання та кліматичне значення. Заметілі.</w:t>
      </w:r>
    </w:p>
    <w:p w14:paraId="41370B13"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Електрика хмар та опадів. Гроза, блискавка та грім. Куляста блискавка. Вогні Ельма.</w:t>
      </w:r>
    </w:p>
    <w:p w14:paraId="77B0B470"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Вплив вологості повітря на екологічний стан довкілля.</w:t>
      </w:r>
    </w:p>
    <w:p w14:paraId="5107130A"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Баричне поле. Ізобаричні поверхні. Карти ізобар, карти баричної типографії.</w:t>
      </w:r>
    </w:p>
    <w:p w14:paraId="17724545"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Річний хід, місячні та річні аномалії тиску. Середній розподіл тиску біля земної поверхні у січні та липні.</w:t>
      </w:r>
    </w:p>
    <w:p w14:paraId="15D82B5B" w14:textId="77777777" w:rsidR="007B32A2"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Вітер, його швидкість та напрямок. Потужність вітрового потоку. Шкала Ботфорта. </w:t>
      </w:r>
    </w:p>
    <w:p w14:paraId="2103F9E2" w14:textId="77777777" w:rsidR="002E6D77"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Спостереження за вітром. Роза вітрів.</w:t>
      </w:r>
      <w:r w:rsidR="002E6D77" w:rsidRPr="00685523">
        <w:t xml:space="preserve"> </w:t>
      </w:r>
      <w:r w:rsidR="002E6D77" w:rsidRPr="00685523">
        <w:rPr>
          <w:rFonts w:ascii="Times New Roman" w:eastAsia="MS Mincho" w:hAnsi="Times New Roman"/>
          <w:sz w:val="28"/>
          <w:szCs w:val="28"/>
          <w:lang w:eastAsia="ja-JP"/>
        </w:rPr>
        <w:tab/>
      </w:r>
    </w:p>
    <w:p w14:paraId="309612F1"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Основні вітророзділи Землі. Пасати.</w:t>
      </w:r>
    </w:p>
    <w:p w14:paraId="0861781A"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Атмосферні опади. Головна умова випад</w:t>
      </w:r>
      <w:r w:rsidR="00365072" w:rsidRPr="00685523">
        <w:rPr>
          <w:rFonts w:ascii="Times New Roman" w:eastAsia="MS Mincho" w:hAnsi="Times New Roman"/>
          <w:sz w:val="28"/>
          <w:szCs w:val="28"/>
          <w:lang w:eastAsia="ja-JP"/>
        </w:rPr>
        <w:t>а</w:t>
      </w:r>
      <w:r w:rsidR="002732BE" w:rsidRPr="00685523">
        <w:rPr>
          <w:rFonts w:ascii="Times New Roman" w:eastAsia="MS Mincho" w:hAnsi="Times New Roman"/>
          <w:sz w:val="28"/>
          <w:szCs w:val="28"/>
          <w:lang w:eastAsia="ja-JP"/>
        </w:rPr>
        <w:t>ння опадів. Кількість опадів. Прилади для вимірювання опадів.</w:t>
      </w:r>
    </w:p>
    <w:p w14:paraId="1E493B0A"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Спостереження за хмарами.</w:t>
      </w:r>
    </w:p>
    <w:p w14:paraId="7A6AADF2"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Класифікація опадів </w:t>
      </w:r>
      <w:r w:rsidR="003568BA" w:rsidRPr="00685523">
        <w:rPr>
          <w:rFonts w:ascii="Times New Roman" w:eastAsia="MS Mincho" w:hAnsi="Times New Roman"/>
          <w:sz w:val="28"/>
          <w:szCs w:val="28"/>
          <w:lang w:eastAsia="ja-JP"/>
        </w:rPr>
        <w:t>за</w:t>
      </w:r>
      <w:r w:rsidR="002732BE" w:rsidRPr="00685523">
        <w:rPr>
          <w:rFonts w:ascii="Times New Roman" w:eastAsia="MS Mincho" w:hAnsi="Times New Roman"/>
          <w:sz w:val="28"/>
          <w:szCs w:val="28"/>
          <w:lang w:eastAsia="ja-JP"/>
        </w:rPr>
        <w:t xml:space="preserve"> характер</w:t>
      </w:r>
      <w:r w:rsidR="003568BA" w:rsidRPr="00685523">
        <w:rPr>
          <w:rFonts w:ascii="Times New Roman" w:eastAsia="MS Mincho" w:hAnsi="Times New Roman"/>
          <w:sz w:val="28"/>
          <w:szCs w:val="28"/>
          <w:lang w:eastAsia="ja-JP"/>
        </w:rPr>
        <w:t>ом</w:t>
      </w:r>
      <w:r w:rsidR="002732BE" w:rsidRPr="00685523">
        <w:rPr>
          <w:rFonts w:ascii="Times New Roman" w:eastAsia="MS Mincho" w:hAnsi="Times New Roman"/>
          <w:sz w:val="28"/>
          <w:szCs w:val="28"/>
          <w:lang w:eastAsia="ja-JP"/>
        </w:rPr>
        <w:t xml:space="preserve"> випад</w:t>
      </w:r>
      <w:r w:rsidR="00365072" w:rsidRPr="00685523">
        <w:rPr>
          <w:rFonts w:ascii="Times New Roman" w:eastAsia="MS Mincho" w:hAnsi="Times New Roman"/>
          <w:sz w:val="28"/>
          <w:szCs w:val="28"/>
          <w:lang w:eastAsia="ja-JP"/>
        </w:rPr>
        <w:t>а</w:t>
      </w:r>
      <w:r w:rsidR="003568BA" w:rsidRPr="00685523">
        <w:rPr>
          <w:rFonts w:ascii="Times New Roman" w:eastAsia="MS Mincho" w:hAnsi="Times New Roman"/>
          <w:sz w:val="28"/>
          <w:szCs w:val="28"/>
          <w:lang w:eastAsia="ja-JP"/>
        </w:rPr>
        <w:t>н</w:t>
      </w:r>
      <w:r w:rsidR="002732BE" w:rsidRPr="00685523">
        <w:rPr>
          <w:rFonts w:ascii="Times New Roman" w:eastAsia="MS Mincho" w:hAnsi="Times New Roman"/>
          <w:sz w:val="28"/>
          <w:szCs w:val="28"/>
          <w:lang w:eastAsia="ja-JP"/>
        </w:rPr>
        <w:t xml:space="preserve">ня і </w:t>
      </w:r>
      <w:r w:rsidR="00365072" w:rsidRPr="00685523">
        <w:rPr>
          <w:rFonts w:ascii="Times New Roman" w:eastAsia="MS Mincho" w:hAnsi="Times New Roman"/>
          <w:sz w:val="28"/>
          <w:szCs w:val="28"/>
          <w:lang w:eastAsia="ja-JP"/>
        </w:rPr>
        <w:t xml:space="preserve">за </w:t>
      </w:r>
      <w:r w:rsidR="002732BE" w:rsidRPr="00685523">
        <w:rPr>
          <w:rFonts w:ascii="Times New Roman" w:eastAsia="MS Mincho" w:hAnsi="Times New Roman"/>
          <w:sz w:val="28"/>
          <w:szCs w:val="28"/>
          <w:lang w:eastAsia="ja-JP"/>
        </w:rPr>
        <w:t>походженням.</w:t>
      </w:r>
    </w:p>
    <w:p w14:paraId="69A00968"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Вплив рослинності на вологість повітря, випаровування </w:t>
      </w:r>
      <w:r w:rsidR="003568BA" w:rsidRPr="00685523">
        <w:rPr>
          <w:rFonts w:ascii="Times New Roman" w:eastAsia="MS Mincho" w:hAnsi="Times New Roman"/>
          <w:sz w:val="28"/>
          <w:szCs w:val="28"/>
          <w:lang w:eastAsia="ja-JP"/>
        </w:rPr>
        <w:t>та</w:t>
      </w:r>
      <w:r w:rsidR="002732BE" w:rsidRPr="00685523">
        <w:rPr>
          <w:rFonts w:ascii="Times New Roman" w:eastAsia="MS Mincho" w:hAnsi="Times New Roman"/>
          <w:sz w:val="28"/>
          <w:szCs w:val="28"/>
          <w:lang w:eastAsia="ja-JP"/>
        </w:rPr>
        <w:t xml:space="preserve"> опади.</w:t>
      </w:r>
    </w:p>
    <w:p w14:paraId="3B95DB95" w14:textId="77777777" w:rsidR="002732BE" w:rsidRPr="00685523" w:rsidRDefault="00FD30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Формування обложних дощів, злив, граду, снігу, крупи, ожеледиці.</w:t>
      </w:r>
    </w:p>
    <w:p w14:paraId="7F15C62E" w14:textId="77777777" w:rsidR="002732BE" w:rsidRPr="00685523" w:rsidRDefault="00CA4E98"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Повітряні маси, їх рух і трансформація.</w:t>
      </w:r>
    </w:p>
    <w:p w14:paraId="0160D7DD" w14:textId="77777777" w:rsidR="002732BE" w:rsidRPr="00685523" w:rsidRDefault="00CA4E98"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Атмосферні фронти: теплий, холодний, оклюзії.</w:t>
      </w:r>
      <w:r w:rsidRPr="00685523">
        <w:rPr>
          <w:rFonts w:ascii="Times New Roman" w:eastAsia="MS Mincho" w:hAnsi="Times New Roman"/>
          <w:sz w:val="28"/>
          <w:szCs w:val="28"/>
          <w:lang w:eastAsia="ja-JP"/>
        </w:rPr>
        <w:t xml:space="preserve"> Формування атмосферних фронтів.</w:t>
      </w:r>
    </w:p>
    <w:p w14:paraId="7B45E437" w14:textId="77777777" w:rsidR="002732BE" w:rsidRPr="00685523" w:rsidRDefault="00CA4E98"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Шквали, смерчі, тромби, торнадо.</w:t>
      </w:r>
    </w:p>
    <w:p w14:paraId="43511542" w14:textId="77777777" w:rsidR="00CA4E98" w:rsidRPr="00685523" w:rsidRDefault="00CA4E98"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Циркуляція атмосфери. Повітряні маси. </w:t>
      </w:r>
    </w:p>
    <w:p w14:paraId="18A94CFC" w14:textId="77777777" w:rsidR="00CA4E98"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Циркуляція в тропіках. Пасати. Мусони.</w:t>
      </w:r>
      <w:r w:rsidR="00CA4E98" w:rsidRPr="00685523">
        <w:rPr>
          <w:rFonts w:ascii="Times New Roman" w:eastAsia="MS Mincho" w:hAnsi="Times New Roman"/>
          <w:sz w:val="28"/>
          <w:szCs w:val="28"/>
          <w:lang w:eastAsia="ja-JP"/>
        </w:rPr>
        <w:t xml:space="preserve"> </w:t>
      </w:r>
    </w:p>
    <w:p w14:paraId="31FB2861" w14:textId="77777777" w:rsidR="00CA4E98" w:rsidRPr="00685523" w:rsidRDefault="00CA4E98"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Місцеві вітри.</w:t>
      </w:r>
    </w:p>
    <w:p w14:paraId="0B48D9FF" w14:textId="77777777" w:rsidR="002732BE"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Загальна циркуляція атмосфери. Західні повітряні течії у тропосфері помірних широт, та східні – у тропіках.</w:t>
      </w:r>
    </w:p>
    <w:p w14:paraId="04DFCD6D" w14:textId="77777777" w:rsidR="00295241"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Роль циклонічної діяльності в загальній циркуляції атмосфери. Циклони та</w:t>
      </w:r>
      <w:r w:rsidR="00CA4E98" w:rsidRPr="00685523">
        <w:rPr>
          <w:rFonts w:ascii="Times New Roman" w:eastAsia="MS Mincho" w:hAnsi="Times New Roman"/>
          <w:sz w:val="28"/>
          <w:szCs w:val="28"/>
          <w:lang w:eastAsia="ja-JP"/>
        </w:rPr>
        <w:t xml:space="preserve"> антициклони.</w:t>
      </w:r>
    </w:p>
    <w:p w14:paraId="18D89482" w14:textId="77777777" w:rsidR="002732BE"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Формування циклонів. Стадії розвитку циклону.</w:t>
      </w:r>
      <w:r w:rsidR="002732BE" w:rsidRPr="00685523">
        <w:rPr>
          <w:rFonts w:ascii="Times New Roman" w:eastAsia="MS Mincho" w:hAnsi="Times New Roman"/>
          <w:sz w:val="28"/>
          <w:szCs w:val="28"/>
          <w:lang w:eastAsia="ja-JP"/>
        </w:rPr>
        <w:tab/>
      </w:r>
    </w:p>
    <w:p w14:paraId="47C604C3" w14:textId="77777777" w:rsidR="002732BE" w:rsidRPr="00685523" w:rsidRDefault="00CA4E98"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Формування антициклонів і погода в них.</w:t>
      </w:r>
    </w:p>
    <w:p w14:paraId="12B175E6" w14:textId="77777777" w:rsidR="002732BE" w:rsidRPr="00685523" w:rsidRDefault="00295241"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Зміни </w:t>
      </w:r>
      <w:r w:rsidR="003568BA" w:rsidRPr="00685523">
        <w:rPr>
          <w:rFonts w:ascii="Times New Roman" w:eastAsia="MS Mincho" w:hAnsi="Times New Roman"/>
          <w:sz w:val="28"/>
          <w:szCs w:val="28"/>
          <w:lang w:eastAsia="ja-JP"/>
        </w:rPr>
        <w:t>й</w:t>
      </w:r>
      <w:r w:rsidR="002732BE" w:rsidRPr="00685523">
        <w:rPr>
          <w:rFonts w:ascii="Times New Roman" w:eastAsia="MS Mincho" w:hAnsi="Times New Roman"/>
          <w:sz w:val="28"/>
          <w:szCs w:val="28"/>
          <w:lang w:eastAsia="ja-JP"/>
        </w:rPr>
        <w:t xml:space="preserve"> коливання клімату. </w:t>
      </w:r>
    </w:p>
    <w:p w14:paraId="3D04AFDA"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Поняття про макро-, мезо- і мікроклімат.</w:t>
      </w:r>
    </w:p>
    <w:p w14:paraId="77DB19FB"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Катастрофічні зміни клімату.</w:t>
      </w:r>
    </w:p>
    <w:p w14:paraId="2B809F95"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lastRenderedPageBreak/>
        <w:t xml:space="preserve"> </w:t>
      </w:r>
      <w:r w:rsidR="002732BE" w:rsidRPr="00685523">
        <w:rPr>
          <w:rFonts w:ascii="Times New Roman" w:eastAsia="MS Mincho" w:hAnsi="Times New Roman"/>
          <w:sz w:val="28"/>
          <w:szCs w:val="28"/>
          <w:lang w:eastAsia="ja-JP"/>
        </w:rPr>
        <w:t xml:space="preserve">Причини зміни клімату. </w:t>
      </w:r>
    </w:p>
    <w:p w14:paraId="0076D21A"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Класифікація кліматів Землі. Значення і мета класифікації кліматів.</w:t>
      </w:r>
    </w:p>
    <w:p w14:paraId="6966E10C" w14:textId="77777777" w:rsidR="007B32A2"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Основні принципи класифікації кліматів.</w:t>
      </w:r>
    </w:p>
    <w:p w14:paraId="2AD46CA4" w14:textId="77777777" w:rsidR="002732BE"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Ботанічна, гідрологічна, ґрунтова та генетична класифікація кліматів.</w:t>
      </w:r>
    </w:p>
    <w:p w14:paraId="3258A85F" w14:textId="77777777" w:rsidR="002732BE" w:rsidRPr="00685523" w:rsidRDefault="007565BC"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Класифікація клімату В. Кеппена.</w:t>
      </w:r>
    </w:p>
    <w:p w14:paraId="0E40015B" w14:textId="77777777" w:rsidR="002732BE" w:rsidRPr="00685523" w:rsidRDefault="007565BC"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Класифікація клімату Б. Алісова.</w:t>
      </w:r>
    </w:p>
    <w:p w14:paraId="4880C66B" w14:textId="77777777" w:rsidR="002732BE" w:rsidRPr="00685523" w:rsidRDefault="007565BC"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 xml:space="preserve">Класифікація клімату Л. Берга. </w:t>
      </w:r>
    </w:p>
    <w:p w14:paraId="0F48BFDB" w14:textId="77777777" w:rsidR="00CA4E98" w:rsidRPr="00685523" w:rsidRDefault="007565BC"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Кліматична система.</w:t>
      </w:r>
    </w:p>
    <w:p w14:paraId="74F4E4E2" w14:textId="77777777" w:rsidR="00CA4E98" w:rsidRPr="00685523" w:rsidRDefault="007565BC"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 xml:space="preserve">Радіаційні </w:t>
      </w:r>
      <w:r w:rsidR="003568BA" w:rsidRPr="00685523">
        <w:rPr>
          <w:rFonts w:ascii="Times New Roman" w:eastAsia="MS Mincho" w:hAnsi="Times New Roman"/>
          <w:sz w:val="28"/>
          <w:szCs w:val="28"/>
          <w:lang w:eastAsia="ja-JP"/>
        </w:rPr>
        <w:t xml:space="preserve">чинники </w:t>
      </w:r>
      <w:r w:rsidR="00CA4E98" w:rsidRPr="00685523">
        <w:rPr>
          <w:rFonts w:ascii="Times New Roman" w:eastAsia="MS Mincho" w:hAnsi="Times New Roman"/>
          <w:sz w:val="28"/>
          <w:szCs w:val="28"/>
          <w:lang w:eastAsia="ja-JP"/>
        </w:rPr>
        <w:t>формування клімату</w:t>
      </w:r>
      <w:r w:rsidR="003568BA" w:rsidRPr="00685523">
        <w:rPr>
          <w:rFonts w:ascii="Times New Roman" w:eastAsia="MS Mincho" w:hAnsi="Times New Roman"/>
          <w:sz w:val="28"/>
          <w:szCs w:val="28"/>
          <w:lang w:eastAsia="ja-JP"/>
        </w:rPr>
        <w:t>.</w:t>
      </w:r>
      <w:r w:rsidR="00CA4E98" w:rsidRPr="00685523">
        <w:rPr>
          <w:rFonts w:ascii="Times New Roman" w:eastAsia="MS Mincho" w:hAnsi="Times New Roman"/>
          <w:sz w:val="28"/>
          <w:szCs w:val="28"/>
          <w:lang w:eastAsia="ja-JP"/>
        </w:rPr>
        <w:t xml:space="preserve"> </w:t>
      </w:r>
    </w:p>
    <w:p w14:paraId="71FDB85F"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 xml:space="preserve">Циркуляційні </w:t>
      </w:r>
      <w:r w:rsidR="003568BA" w:rsidRPr="00685523">
        <w:rPr>
          <w:rFonts w:ascii="Times New Roman" w:eastAsia="MS Mincho" w:hAnsi="Times New Roman"/>
          <w:sz w:val="28"/>
          <w:szCs w:val="28"/>
          <w:lang w:eastAsia="ja-JP"/>
        </w:rPr>
        <w:t>чинники</w:t>
      </w:r>
      <w:r w:rsidR="00CA4E98" w:rsidRPr="00685523">
        <w:rPr>
          <w:rFonts w:ascii="Times New Roman" w:eastAsia="MS Mincho" w:hAnsi="Times New Roman"/>
          <w:sz w:val="28"/>
          <w:szCs w:val="28"/>
          <w:lang w:eastAsia="ja-JP"/>
        </w:rPr>
        <w:t xml:space="preserve"> клімату</w:t>
      </w:r>
      <w:r w:rsidR="003568BA" w:rsidRPr="00685523">
        <w:rPr>
          <w:rFonts w:ascii="Times New Roman" w:eastAsia="MS Mincho" w:hAnsi="Times New Roman"/>
          <w:sz w:val="28"/>
          <w:szCs w:val="28"/>
          <w:lang w:eastAsia="ja-JP"/>
        </w:rPr>
        <w:t>.</w:t>
      </w:r>
    </w:p>
    <w:p w14:paraId="2D970189"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Роль підстильної поверхні у формуванні клімату</w:t>
      </w:r>
      <w:r w:rsidR="003568BA" w:rsidRPr="00685523">
        <w:rPr>
          <w:rFonts w:ascii="Times New Roman" w:eastAsia="MS Mincho" w:hAnsi="Times New Roman"/>
          <w:sz w:val="28"/>
          <w:szCs w:val="28"/>
          <w:lang w:eastAsia="ja-JP"/>
        </w:rPr>
        <w:t>.</w:t>
      </w:r>
    </w:p>
    <w:p w14:paraId="1522A356"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Вплив морських течій на клімат</w:t>
      </w:r>
    </w:p>
    <w:p w14:paraId="6CE0E76A"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Вплив снігового покриву на клімат</w:t>
      </w:r>
      <w:r w:rsidR="003568BA" w:rsidRPr="00685523">
        <w:rPr>
          <w:rFonts w:ascii="Times New Roman" w:eastAsia="MS Mincho" w:hAnsi="Times New Roman"/>
          <w:sz w:val="28"/>
          <w:szCs w:val="28"/>
          <w:lang w:eastAsia="ja-JP"/>
        </w:rPr>
        <w:t>.</w:t>
      </w:r>
      <w:r w:rsidR="00CA4E98" w:rsidRPr="00685523">
        <w:rPr>
          <w:rFonts w:ascii="Times New Roman" w:eastAsia="MS Mincho" w:hAnsi="Times New Roman"/>
          <w:sz w:val="28"/>
          <w:szCs w:val="28"/>
          <w:lang w:eastAsia="ja-JP"/>
        </w:rPr>
        <w:t xml:space="preserve"> </w:t>
      </w:r>
    </w:p>
    <w:p w14:paraId="0B1AD129"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Вплив рельєфу на клімат</w:t>
      </w:r>
      <w:r w:rsidR="003568BA" w:rsidRPr="00685523">
        <w:rPr>
          <w:rFonts w:ascii="Times New Roman" w:eastAsia="MS Mincho" w:hAnsi="Times New Roman"/>
          <w:sz w:val="28"/>
          <w:szCs w:val="28"/>
          <w:lang w:eastAsia="ja-JP"/>
        </w:rPr>
        <w:t>.</w:t>
      </w:r>
    </w:p>
    <w:p w14:paraId="1ED6CAEB"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Вплив гірських хребтів на клімат прилеглих територій.</w:t>
      </w:r>
    </w:p>
    <w:p w14:paraId="3133559D" w14:textId="77777777" w:rsidR="007B32A2"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Ґрунтовий і рослинний покрив як кліматоутворю</w:t>
      </w:r>
      <w:r w:rsidR="003568BA" w:rsidRPr="00685523">
        <w:rPr>
          <w:rFonts w:ascii="Times New Roman" w:eastAsia="MS Mincho" w:hAnsi="Times New Roman"/>
          <w:sz w:val="28"/>
          <w:szCs w:val="28"/>
          <w:lang w:eastAsia="ja-JP"/>
        </w:rPr>
        <w:t>вальний чинник.</w:t>
      </w:r>
    </w:p>
    <w:p w14:paraId="19684360"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Вплив лісу на клімат і водний режим території.</w:t>
      </w:r>
    </w:p>
    <w:p w14:paraId="4FED7D76" w14:textId="77777777" w:rsidR="00CA4E98"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CA4E98" w:rsidRPr="00685523">
        <w:rPr>
          <w:rFonts w:ascii="Times New Roman" w:eastAsia="MS Mincho" w:hAnsi="Times New Roman"/>
          <w:sz w:val="28"/>
          <w:szCs w:val="28"/>
          <w:lang w:eastAsia="ja-JP"/>
        </w:rPr>
        <w:t>Льодовий покрив і його вплив на клімат. Промерзання ґрунту.</w:t>
      </w:r>
    </w:p>
    <w:p w14:paraId="64F2EB8F" w14:textId="77777777" w:rsidR="005242A5"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Особливості формування клімату України</w:t>
      </w:r>
      <w:r w:rsidR="00573846" w:rsidRPr="00685523">
        <w:rPr>
          <w:rFonts w:ascii="Times New Roman" w:eastAsia="MS Mincho" w:hAnsi="Times New Roman"/>
          <w:sz w:val="28"/>
          <w:szCs w:val="28"/>
          <w:lang w:eastAsia="ja-JP"/>
        </w:rPr>
        <w:t>.</w:t>
      </w:r>
      <w:r w:rsidR="005242A5" w:rsidRPr="00685523">
        <w:t xml:space="preserve"> </w:t>
      </w:r>
    </w:p>
    <w:p w14:paraId="5643C908" w14:textId="77777777" w:rsidR="00FD3012"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15606" w:rsidRPr="00685523">
        <w:rPr>
          <w:rFonts w:ascii="Times New Roman" w:eastAsia="MS Mincho" w:hAnsi="Times New Roman"/>
          <w:sz w:val="28"/>
          <w:szCs w:val="28"/>
          <w:lang w:eastAsia="ja-JP"/>
        </w:rPr>
        <w:t>Основні кліматоутворю</w:t>
      </w:r>
      <w:r w:rsidR="00573846" w:rsidRPr="00685523">
        <w:rPr>
          <w:rFonts w:ascii="Times New Roman" w:eastAsia="MS Mincho" w:hAnsi="Times New Roman"/>
          <w:sz w:val="28"/>
          <w:szCs w:val="28"/>
          <w:lang w:eastAsia="ja-JP"/>
        </w:rPr>
        <w:t>вальні чинники</w:t>
      </w:r>
      <w:r w:rsidR="00215606" w:rsidRPr="00685523">
        <w:rPr>
          <w:rFonts w:ascii="Times New Roman" w:eastAsia="MS Mincho" w:hAnsi="Times New Roman"/>
          <w:sz w:val="28"/>
          <w:szCs w:val="28"/>
          <w:lang w:eastAsia="ja-JP"/>
        </w:rPr>
        <w:t xml:space="preserve"> України.</w:t>
      </w:r>
      <w:r w:rsidR="00FD3012" w:rsidRPr="00685523">
        <w:rPr>
          <w:rFonts w:ascii="Times New Roman" w:eastAsia="MS Mincho" w:hAnsi="Times New Roman"/>
          <w:sz w:val="28"/>
          <w:szCs w:val="28"/>
          <w:lang w:eastAsia="ja-JP"/>
        </w:rPr>
        <w:t xml:space="preserve"> Кліматичні ресурси України</w:t>
      </w:r>
      <w:r w:rsidR="00573846" w:rsidRPr="00685523">
        <w:rPr>
          <w:rFonts w:ascii="Times New Roman" w:eastAsia="MS Mincho" w:hAnsi="Times New Roman"/>
          <w:sz w:val="28"/>
          <w:szCs w:val="28"/>
          <w:lang w:eastAsia="ja-JP"/>
        </w:rPr>
        <w:t>.</w:t>
      </w:r>
      <w:r w:rsidR="00FD3012" w:rsidRPr="00685523">
        <w:rPr>
          <w:rFonts w:ascii="Times New Roman" w:eastAsia="MS Mincho" w:hAnsi="Times New Roman"/>
          <w:sz w:val="28"/>
          <w:szCs w:val="28"/>
          <w:lang w:eastAsia="ja-JP"/>
        </w:rPr>
        <w:t xml:space="preserve"> </w:t>
      </w:r>
    </w:p>
    <w:p w14:paraId="018409F5" w14:textId="77777777" w:rsidR="005242A5" w:rsidRPr="00685523" w:rsidRDefault="007B32A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5242A5" w:rsidRPr="00685523">
        <w:rPr>
          <w:rFonts w:ascii="Times New Roman" w:eastAsia="MS Mincho" w:hAnsi="Times New Roman"/>
          <w:sz w:val="28"/>
          <w:szCs w:val="28"/>
          <w:lang w:eastAsia="ja-JP"/>
        </w:rPr>
        <w:t>Клімат України як багаторічний режим погоди</w:t>
      </w:r>
      <w:r w:rsidR="00573846" w:rsidRPr="00685523">
        <w:rPr>
          <w:rFonts w:ascii="Times New Roman" w:eastAsia="MS Mincho" w:hAnsi="Times New Roman"/>
          <w:sz w:val="28"/>
          <w:szCs w:val="28"/>
          <w:lang w:eastAsia="ja-JP"/>
        </w:rPr>
        <w:t>.</w:t>
      </w:r>
    </w:p>
    <w:p w14:paraId="417EAB82" w14:textId="77777777" w:rsidR="005242A5" w:rsidRPr="00685523" w:rsidRDefault="005242A5"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664F69" w:rsidRPr="00685523">
        <w:rPr>
          <w:rFonts w:ascii="Times New Roman" w:eastAsia="MS Mincho" w:hAnsi="Times New Roman"/>
          <w:sz w:val="28"/>
          <w:szCs w:val="28"/>
          <w:lang w:eastAsia="ja-JP"/>
        </w:rPr>
        <w:t xml:space="preserve">Несприятливі </w:t>
      </w:r>
      <w:r w:rsidRPr="00685523">
        <w:rPr>
          <w:rFonts w:ascii="Times New Roman" w:eastAsia="MS Mincho" w:hAnsi="Times New Roman"/>
          <w:sz w:val="28"/>
          <w:szCs w:val="28"/>
          <w:lang w:eastAsia="ja-JP"/>
        </w:rPr>
        <w:t>метеорологічні явища в Україні</w:t>
      </w:r>
      <w:r w:rsidR="00573846" w:rsidRPr="00685523">
        <w:rPr>
          <w:rFonts w:ascii="Times New Roman" w:eastAsia="MS Mincho" w:hAnsi="Times New Roman"/>
          <w:sz w:val="28"/>
          <w:szCs w:val="28"/>
          <w:lang w:eastAsia="ja-JP"/>
        </w:rPr>
        <w:t>.</w:t>
      </w:r>
    </w:p>
    <w:p w14:paraId="33867A36" w14:textId="77777777" w:rsidR="002732BE" w:rsidRPr="00685523" w:rsidRDefault="00664F69"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Сучасні зміни клімату України, пов’язані з потеплінням.</w:t>
      </w:r>
    </w:p>
    <w:p w14:paraId="490B42B5" w14:textId="77777777" w:rsidR="002732BE" w:rsidRPr="00685523" w:rsidRDefault="00664F69"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Загальне кліматичне районування України.</w:t>
      </w:r>
    </w:p>
    <w:p w14:paraId="500AF278" w14:textId="77777777" w:rsidR="002732BE" w:rsidRPr="00685523" w:rsidRDefault="00664F69"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2732BE" w:rsidRPr="00685523">
        <w:rPr>
          <w:rFonts w:ascii="Times New Roman" w:eastAsia="MS Mincho" w:hAnsi="Times New Roman"/>
          <w:sz w:val="28"/>
          <w:szCs w:val="28"/>
          <w:lang w:eastAsia="ja-JP"/>
        </w:rPr>
        <w:t>Мікрокліматичне районування України.</w:t>
      </w:r>
    </w:p>
    <w:p w14:paraId="4F04C1D4" w14:textId="77777777" w:rsidR="002732BE" w:rsidRPr="00685523" w:rsidRDefault="00664F69"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 </w:t>
      </w:r>
      <w:r w:rsidR="00573846" w:rsidRPr="00685523">
        <w:rPr>
          <w:rFonts w:ascii="Times New Roman" w:eastAsia="MS Mincho" w:hAnsi="Times New Roman"/>
          <w:sz w:val="28"/>
          <w:szCs w:val="28"/>
          <w:lang w:eastAsia="ja-JP"/>
        </w:rPr>
        <w:t>Особливості</w:t>
      </w:r>
      <w:r w:rsidR="005242A5" w:rsidRPr="00685523">
        <w:rPr>
          <w:rFonts w:ascii="Times New Roman" w:eastAsia="MS Mincho" w:hAnsi="Times New Roman"/>
          <w:sz w:val="28"/>
          <w:szCs w:val="28"/>
          <w:lang w:eastAsia="ja-JP"/>
        </w:rPr>
        <w:t xml:space="preserve"> мікроклімат</w:t>
      </w:r>
      <w:r w:rsidR="00573846" w:rsidRPr="00685523">
        <w:rPr>
          <w:rFonts w:ascii="Times New Roman" w:eastAsia="MS Mincho" w:hAnsi="Times New Roman"/>
          <w:sz w:val="28"/>
          <w:szCs w:val="28"/>
          <w:lang w:eastAsia="ja-JP"/>
        </w:rPr>
        <w:t>у</w:t>
      </w:r>
      <w:r w:rsidR="005242A5" w:rsidRPr="00685523">
        <w:rPr>
          <w:rFonts w:ascii="Times New Roman" w:eastAsia="MS Mincho" w:hAnsi="Times New Roman"/>
          <w:sz w:val="28"/>
          <w:szCs w:val="28"/>
          <w:lang w:eastAsia="ja-JP"/>
        </w:rPr>
        <w:t xml:space="preserve"> міста. </w:t>
      </w:r>
      <w:r w:rsidR="00573846" w:rsidRPr="00685523">
        <w:rPr>
          <w:rFonts w:ascii="Times New Roman" w:eastAsia="MS Mincho" w:hAnsi="Times New Roman"/>
          <w:sz w:val="28"/>
          <w:szCs w:val="28"/>
          <w:lang w:eastAsia="ja-JP"/>
        </w:rPr>
        <w:t>Сутність поняття</w:t>
      </w:r>
      <w:r w:rsidR="005242A5" w:rsidRPr="00685523">
        <w:rPr>
          <w:rFonts w:ascii="Times New Roman" w:eastAsia="MS Mincho" w:hAnsi="Times New Roman"/>
          <w:sz w:val="28"/>
          <w:szCs w:val="28"/>
          <w:lang w:eastAsia="ja-JP"/>
        </w:rPr>
        <w:t xml:space="preserve"> «острів тепла»</w:t>
      </w:r>
      <w:r w:rsidR="00573846" w:rsidRPr="00685523">
        <w:rPr>
          <w:rFonts w:ascii="Times New Roman" w:eastAsia="MS Mincho" w:hAnsi="Times New Roman"/>
          <w:sz w:val="28"/>
          <w:szCs w:val="28"/>
          <w:lang w:eastAsia="ja-JP"/>
        </w:rPr>
        <w:t>.</w:t>
      </w:r>
    </w:p>
    <w:p w14:paraId="048CD2DD"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Які основні причини можливих антропогенних змін клімату? </w:t>
      </w:r>
    </w:p>
    <w:p w14:paraId="29820A87"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Мікроклімат і метод його дослідження.</w:t>
      </w:r>
    </w:p>
    <w:p w14:paraId="7CDAB741"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Система збору </w:t>
      </w:r>
      <w:r w:rsidR="00573846" w:rsidRPr="00685523">
        <w:rPr>
          <w:rFonts w:ascii="Times New Roman" w:eastAsia="MS Mincho" w:hAnsi="Times New Roman"/>
          <w:sz w:val="28"/>
          <w:szCs w:val="28"/>
          <w:lang w:eastAsia="ja-JP"/>
        </w:rPr>
        <w:t>та</w:t>
      </w:r>
      <w:r w:rsidRPr="00685523">
        <w:rPr>
          <w:rFonts w:ascii="Times New Roman" w:eastAsia="MS Mincho" w:hAnsi="Times New Roman"/>
          <w:sz w:val="28"/>
          <w:szCs w:val="28"/>
          <w:lang w:eastAsia="ja-JP"/>
        </w:rPr>
        <w:t xml:space="preserve"> обробки метеорологічної інформації.</w:t>
      </w:r>
    </w:p>
    <w:p w14:paraId="6DB52D20"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Всесвітня служба погоди. </w:t>
      </w:r>
    </w:p>
    <w:p w14:paraId="5A910FD9"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Види прогнозів погоди.</w:t>
      </w:r>
    </w:p>
    <w:p w14:paraId="0A19CEFA"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Обробка та аналіз кліматологічних спостережень.</w:t>
      </w:r>
    </w:p>
    <w:p w14:paraId="1B2609D1"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Синоптичні карти.  </w:t>
      </w:r>
    </w:p>
    <w:p w14:paraId="1D5344DC"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Парниковий ефект, вплив аерозолів на формування клімату. </w:t>
      </w:r>
    </w:p>
    <w:p w14:paraId="1E856CAA" w14:textId="77777777" w:rsidR="002732BE" w:rsidRPr="00685523" w:rsidRDefault="002732BE"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Штучний вплив на погоду.</w:t>
      </w:r>
    </w:p>
    <w:p w14:paraId="7FA666D5" w14:textId="77777777" w:rsidR="005242A5"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Зміни </w:t>
      </w:r>
      <w:r w:rsidR="00573846" w:rsidRPr="00685523">
        <w:rPr>
          <w:rFonts w:ascii="Times New Roman" w:eastAsia="MS Mincho" w:hAnsi="Times New Roman"/>
          <w:sz w:val="28"/>
          <w:szCs w:val="28"/>
          <w:lang w:eastAsia="ja-JP"/>
        </w:rPr>
        <w:t>та</w:t>
      </w:r>
      <w:r w:rsidRPr="00685523">
        <w:rPr>
          <w:rFonts w:ascii="Times New Roman" w:eastAsia="MS Mincho" w:hAnsi="Times New Roman"/>
          <w:sz w:val="28"/>
          <w:szCs w:val="28"/>
          <w:lang w:eastAsia="ja-JP"/>
        </w:rPr>
        <w:t xml:space="preserve"> коливання клімату</w:t>
      </w:r>
      <w:r w:rsidR="00215606" w:rsidRPr="00685523">
        <w:rPr>
          <w:rFonts w:ascii="Times New Roman" w:eastAsia="MS Mincho" w:hAnsi="Times New Roman"/>
          <w:sz w:val="28"/>
          <w:szCs w:val="28"/>
          <w:lang w:eastAsia="ja-JP"/>
        </w:rPr>
        <w:t>.</w:t>
      </w:r>
      <w:r w:rsidRPr="00685523">
        <w:rPr>
          <w:rFonts w:ascii="Times New Roman" w:eastAsia="MS Mincho" w:hAnsi="Times New Roman"/>
          <w:sz w:val="28"/>
          <w:szCs w:val="28"/>
          <w:lang w:eastAsia="ja-JP"/>
        </w:rPr>
        <w:t xml:space="preserve"> Ознаки різних типів клімату минулого.</w:t>
      </w:r>
    </w:p>
    <w:p w14:paraId="2DC3F89C" w14:textId="77777777" w:rsidR="00FD3012" w:rsidRPr="00685523" w:rsidRDefault="00573846"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М</w:t>
      </w:r>
      <w:r w:rsidR="00FD3012" w:rsidRPr="00685523">
        <w:rPr>
          <w:rFonts w:ascii="Times New Roman" w:eastAsia="MS Mincho" w:hAnsi="Times New Roman"/>
          <w:sz w:val="28"/>
          <w:szCs w:val="28"/>
          <w:lang w:eastAsia="ja-JP"/>
        </w:rPr>
        <w:t>етоди відновлення кліматів минулого.</w:t>
      </w:r>
    </w:p>
    <w:p w14:paraId="52253CA2" w14:textId="77777777" w:rsidR="005242A5" w:rsidRPr="00685523" w:rsidRDefault="00573846"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З</w:t>
      </w:r>
      <w:r w:rsidR="00E90E22" w:rsidRPr="00685523">
        <w:rPr>
          <w:rFonts w:ascii="Times New Roman" w:eastAsia="MS Mincho" w:hAnsi="Times New Roman"/>
          <w:sz w:val="28"/>
          <w:szCs w:val="28"/>
          <w:lang w:eastAsia="ja-JP"/>
        </w:rPr>
        <w:t xml:space="preserve">міни клімату в геологічному минулому. </w:t>
      </w:r>
    </w:p>
    <w:p w14:paraId="7993E306" w14:textId="77777777" w:rsidR="005242A5" w:rsidRPr="00685523" w:rsidRDefault="00573846"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К</w:t>
      </w:r>
      <w:r w:rsidR="00E90E22" w:rsidRPr="00685523">
        <w:rPr>
          <w:rFonts w:ascii="Times New Roman" w:eastAsia="MS Mincho" w:hAnsi="Times New Roman"/>
          <w:sz w:val="28"/>
          <w:szCs w:val="28"/>
          <w:lang w:eastAsia="ja-JP"/>
        </w:rPr>
        <w:t>оливання клімату в історичний час</w:t>
      </w:r>
      <w:r w:rsidRPr="00685523">
        <w:rPr>
          <w:rFonts w:ascii="Times New Roman" w:eastAsia="MS Mincho" w:hAnsi="Times New Roman"/>
          <w:sz w:val="28"/>
          <w:szCs w:val="28"/>
          <w:lang w:eastAsia="ja-JP"/>
        </w:rPr>
        <w:t>.</w:t>
      </w:r>
      <w:r w:rsidR="00E90E22" w:rsidRPr="00685523">
        <w:rPr>
          <w:rFonts w:ascii="Times New Roman" w:eastAsia="MS Mincho" w:hAnsi="Times New Roman"/>
          <w:sz w:val="28"/>
          <w:szCs w:val="28"/>
          <w:lang w:eastAsia="ja-JP"/>
        </w:rPr>
        <w:t xml:space="preserve"> </w:t>
      </w:r>
    </w:p>
    <w:p w14:paraId="397944A8" w14:textId="77777777" w:rsidR="005242A5"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Сучасні коливання клімату</w:t>
      </w:r>
      <w:r w:rsidR="00573846" w:rsidRPr="00685523">
        <w:rPr>
          <w:rFonts w:ascii="Times New Roman" w:eastAsia="MS Mincho" w:hAnsi="Times New Roman"/>
          <w:sz w:val="28"/>
          <w:szCs w:val="28"/>
          <w:lang w:eastAsia="ja-JP"/>
        </w:rPr>
        <w:t>.</w:t>
      </w:r>
    </w:p>
    <w:p w14:paraId="7C4BB506" w14:textId="77777777" w:rsidR="005242A5" w:rsidRPr="00685523" w:rsidRDefault="00E90E2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 xml:space="preserve">Гіпотези, </w:t>
      </w:r>
      <w:r w:rsidR="005242A5" w:rsidRPr="00685523">
        <w:rPr>
          <w:rFonts w:ascii="Times New Roman" w:eastAsia="MS Mincho" w:hAnsi="Times New Roman"/>
          <w:sz w:val="28"/>
          <w:szCs w:val="28"/>
          <w:lang w:eastAsia="ja-JP"/>
        </w:rPr>
        <w:t>що пояснюють зміни клімату Землі.</w:t>
      </w:r>
    </w:p>
    <w:p w14:paraId="7F6C98C4" w14:textId="77777777" w:rsidR="005A1139" w:rsidRPr="00685523" w:rsidRDefault="00F72B12" w:rsidP="00CC1736">
      <w:pPr>
        <w:pStyle w:val="afc"/>
        <w:numPr>
          <w:ilvl w:val="0"/>
          <w:numId w:val="7"/>
        </w:numPr>
        <w:tabs>
          <w:tab w:val="left" w:pos="1134"/>
        </w:tabs>
        <w:spacing w:after="0" w:line="240" w:lineRule="auto"/>
        <w:ind w:left="0" w:firstLine="708"/>
        <w:jc w:val="both"/>
        <w:rPr>
          <w:rFonts w:ascii="Times New Roman" w:eastAsia="MS Mincho" w:hAnsi="Times New Roman"/>
          <w:sz w:val="28"/>
          <w:szCs w:val="28"/>
          <w:lang w:eastAsia="ja-JP"/>
        </w:rPr>
      </w:pPr>
      <w:r w:rsidRPr="00685523">
        <w:rPr>
          <w:rFonts w:ascii="Times New Roman" w:eastAsia="MS Mincho" w:hAnsi="Times New Roman"/>
          <w:sz w:val="28"/>
          <w:szCs w:val="28"/>
          <w:lang w:eastAsia="ja-JP"/>
        </w:rPr>
        <w:t>Вплив людини на клімат.</w:t>
      </w:r>
    </w:p>
    <w:p w14:paraId="042DA57F" w14:textId="77777777" w:rsidR="00CC1736" w:rsidRPr="00685523" w:rsidRDefault="00CC1736"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6632AA36" w14:textId="77777777" w:rsidR="00CC1736" w:rsidRPr="00685523" w:rsidRDefault="00CC1736"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40B8D8D9" w14:textId="77777777" w:rsidR="004E018F" w:rsidRPr="00685523" w:rsidRDefault="004E018F" w:rsidP="00C35358">
      <w:pPr>
        <w:widowControl w:val="0"/>
        <w:autoSpaceDE w:val="0"/>
        <w:autoSpaceDN w:val="0"/>
        <w:adjustRightInd w:val="0"/>
        <w:spacing w:after="0" w:line="240" w:lineRule="auto"/>
        <w:jc w:val="center"/>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Тест</w:t>
      </w:r>
      <w:r w:rsidR="004814A6" w:rsidRPr="00685523">
        <w:rPr>
          <w:rFonts w:ascii="Times New Roman" w:hAnsi="Times New Roman"/>
          <w:b/>
          <w:caps/>
          <w:sz w:val="28"/>
          <w:szCs w:val="28"/>
          <w:lang w:eastAsia="ru-RU"/>
        </w:rPr>
        <w:t>И</w:t>
      </w:r>
      <w:r w:rsidRPr="00685523">
        <w:rPr>
          <w:rFonts w:ascii="Times New Roman" w:hAnsi="Times New Roman"/>
          <w:b/>
          <w:caps/>
          <w:sz w:val="28"/>
          <w:szCs w:val="28"/>
          <w:lang w:eastAsia="ru-RU"/>
        </w:rPr>
        <w:t xml:space="preserve"> для підсумкового контролю</w:t>
      </w:r>
      <w:r w:rsidR="001910C0" w:rsidRPr="00685523">
        <w:rPr>
          <w:rFonts w:ascii="Times New Roman" w:hAnsi="Times New Roman"/>
          <w:b/>
          <w:caps/>
          <w:sz w:val="28"/>
          <w:szCs w:val="28"/>
          <w:lang w:eastAsia="ru-RU"/>
        </w:rPr>
        <w:t xml:space="preserve"> ЗНАНЬ</w:t>
      </w:r>
    </w:p>
    <w:p w14:paraId="0E63C0A5" w14:textId="77777777" w:rsidR="00D907E2" w:rsidRPr="00685523" w:rsidRDefault="00D907E2"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23E23C2E" w14:textId="77777777" w:rsidR="004E018F" w:rsidRPr="00685523" w:rsidRDefault="004E018F"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14:paraId="392B7A11" w14:textId="77777777" w:rsidR="00EB2AA5" w:rsidRPr="00685523" w:rsidRDefault="00B533D2" w:rsidP="007A2016">
      <w:pPr>
        <w:spacing w:after="0" w:line="240" w:lineRule="auto"/>
        <w:outlineLvl w:val="0"/>
        <w:rPr>
          <w:rFonts w:ascii="Times New Roman" w:eastAsia="Times New Roman" w:hAnsi="Times New Roman"/>
          <w:sz w:val="28"/>
          <w:szCs w:val="28"/>
          <w:lang w:eastAsia="ru-RU"/>
        </w:rPr>
      </w:pPr>
      <w:r w:rsidRPr="00685523">
        <w:rPr>
          <w:rFonts w:ascii="Times New Roman" w:hAnsi="Times New Roman"/>
          <w:b/>
          <w:sz w:val="28"/>
          <w:szCs w:val="28"/>
          <w:lang w:eastAsia="ru-RU"/>
        </w:rPr>
        <w:t>1.  </w:t>
      </w:r>
      <w:r w:rsidR="00EB2AA5"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 xml:space="preserve">Антициклони – це зони: </w:t>
      </w:r>
    </w:p>
    <w:p w14:paraId="53F6B158"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замкнутих  ізобар  із  підвищеним  тиском  у центрі; </w:t>
      </w:r>
    </w:p>
    <w:p w14:paraId="39FE6EA3"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замкнутих  ізобар  зі  зниженим  тиском  у центрі; </w:t>
      </w:r>
    </w:p>
    <w:p w14:paraId="70E72BBE" w14:textId="77777777" w:rsidR="00EB2AA5" w:rsidRPr="00685523" w:rsidRDefault="00EB2AA5" w:rsidP="0087435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в) густої хмарності.</w:t>
      </w:r>
    </w:p>
    <w:p w14:paraId="6F8611A1" w14:textId="77777777" w:rsidR="00EB2AA5" w:rsidRPr="00685523" w:rsidRDefault="007A2016"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w:t>
      </w:r>
      <w:r w:rsidR="00B93034"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 xml:space="preserve">Антициклон з’являється спочатку: </w:t>
      </w:r>
    </w:p>
    <w:p w14:paraId="055F4634" w14:textId="77777777" w:rsidR="00EB2AA5" w:rsidRPr="00685523" w:rsidRDefault="00EB2AA5" w:rsidP="00EB2AA5">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ab/>
        <w:t>а) біля поверхні землі;</w:t>
      </w:r>
    </w:p>
    <w:p w14:paraId="3314DDFB" w14:textId="77777777" w:rsidR="00EB2AA5" w:rsidRPr="00685523" w:rsidRDefault="00EB2AA5" w:rsidP="00EB2AA5">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ab/>
        <w:t xml:space="preserve">б) </w:t>
      </w:r>
      <w:r w:rsidR="007766CB"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 поверхні землі;</w:t>
      </w:r>
    </w:p>
    <w:p w14:paraId="4294BCA7" w14:textId="77777777" w:rsidR="00EB2AA5" w:rsidRPr="00685523" w:rsidRDefault="00EB2AA5"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ab/>
        <w:t>в) над поверхнею землі</w:t>
      </w:r>
      <w:r w:rsidR="007766CB" w:rsidRPr="00685523">
        <w:rPr>
          <w:rFonts w:ascii="Times New Roman" w:eastAsia="Times New Roman" w:hAnsi="Times New Roman"/>
          <w:sz w:val="28"/>
          <w:szCs w:val="28"/>
          <w:lang w:eastAsia="ru-RU"/>
        </w:rPr>
        <w:t>.</w:t>
      </w:r>
    </w:p>
    <w:p w14:paraId="5F161DAB" w14:textId="77777777" w:rsidR="00EB2AA5" w:rsidRPr="00685523" w:rsidRDefault="007A2016"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3</w:t>
      </w:r>
      <w:r w:rsidR="00EB2AA5"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7766CB" w:rsidRPr="00685523">
        <w:rPr>
          <w:rFonts w:ascii="Times New Roman" w:eastAsia="Times New Roman" w:hAnsi="Times New Roman"/>
          <w:b/>
          <w:sz w:val="28"/>
          <w:szCs w:val="28"/>
          <w:lang w:eastAsia="ru-RU"/>
        </w:rPr>
        <w:t>Укажіть розташування а</w:t>
      </w:r>
      <w:r w:rsidR="00EB2AA5" w:rsidRPr="00685523">
        <w:rPr>
          <w:rFonts w:ascii="Times New Roman" w:eastAsia="Times New Roman" w:hAnsi="Times New Roman"/>
          <w:b/>
          <w:sz w:val="28"/>
          <w:szCs w:val="28"/>
          <w:lang w:eastAsia="ru-RU"/>
        </w:rPr>
        <w:t>тмосферн</w:t>
      </w:r>
      <w:r w:rsidR="007766CB" w:rsidRPr="00685523">
        <w:rPr>
          <w:rFonts w:ascii="Times New Roman" w:eastAsia="Times New Roman" w:hAnsi="Times New Roman"/>
          <w:b/>
          <w:sz w:val="28"/>
          <w:szCs w:val="28"/>
          <w:lang w:eastAsia="ru-RU"/>
        </w:rPr>
        <w:t>их</w:t>
      </w:r>
      <w:r w:rsidR="00EB2AA5" w:rsidRPr="00685523">
        <w:rPr>
          <w:rFonts w:ascii="Times New Roman" w:eastAsia="Times New Roman" w:hAnsi="Times New Roman"/>
          <w:b/>
          <w:sz w:val="28"/>
          <w:szCs w:val="28"/>
          <w:lang w:eastAsia="ru-RU"/>
        </w:rPr>
        <w:t xml:space="preserve"> шар</w:t>
      </w:r>
      <w:r w:rsidR="007766CB" w:rsidRPr="00685523">
        <w:rPr>
          <w:rFonts w:ascii="Times New Roman" w:eastAsia="Times New Roman" w:hAnsi="Times New Roman"/>
          <w:b/>
          <w:sz w:val="28"/>
          <w:szCs w:val="28"/>
          <w:lang w:eastAsia="ru-RU"/>
        </w:rPr>
        <w:t>ів</w:t>
      </w:r>
      <w:r w:rsidR="00EB2AA5" w:rsidRPr="00685523">
        <w:rPr>
          <w:rFonts w:ascii="Times New Roman" w:eastAsia="Times New Roman" w:hAnsi="Times New Roman"/>
          <w:b/>
          <w:sz w:val="28"/>
          <w:szCs w:val="28"/>
          <w:lang w:eastAsia="ru-RU"/>
        </w:rPr>
        <w:t xml:space="preserve">: </w:t>
      </w:r>
    </w:p>
    <w:p w14:paraId="6E7D2281"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w:t>
      </w:r>
      <w:r w:rsidR="00F75C7F"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тропосфера, стратосфера, мезосфера та термосфера;   </w:t>
      </w:r>
    </w:p>
    <w:p w14:paraId="51A19298"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стратосфера, тропосфера, мезосфера та термосфера;  </w:t>
      </w:r>
    </w:p>
    <w:p w14:paraId="3E81A211"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тропосфера, мезосфера, стратосфера  та термосфера; </w:t>
      </w:r>
    </w:p>
    <w:p w14:paraId="0E333FA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тропосфера</w:t>
      </w:r>
      <w:r w:rsidR="007766CB"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стратосфера,  термосфера та мезосфера.  </w:t>
      </w:r>
    </w:p>
    <w:p w14:paraId="5F1D4BC5" w14:textId="77777777" w:rsidR="00EF36C0" w:rsidRPr="00685523" w:rsidRDefault="007A2016" w:rsidP="00EF36C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4</w:t>
      </w:r>
      <w:r w:rsidR="00EB2AA5" w:rsidRPr="00685523">
        <w:rPr>
          <w:rFonts w:ascii="Times New Roman" w:eastAsia="Times New Roman" w:hAnsi="Times New Roman"/>
          <w:b/>
          <w:sz w:val="28"/>
          <w:szCs w:val="28"/>
          <w:lang w:eastAsia="ru-RU"/>
        </w:rPr>
        <w:t>.</w:t>
      </w:r>
      <w:r w:rsidR="00EF36C0" w:rsidRPr="00685523">
        <w:t xml:space="preserve">  </w:t>
      </w:r>
      <w:r w:rsidR="00436DB6" w:rsidRPr="00685523">
        <w:t xml:space="preserve">       </w:t>
      </w:r>
      <w:r w:rsidR="00EF36C0" w:rsidRPr="00685523">
        <w:rPr>
          <w:rFonts w:ascii="Times New Roman" w:eastAsia="Times New Roman" w:hAnsi="Times New Roman"/>
          <w:b/>
          <w:sz w:val="28"/>
          <w:szCs w:val="28"/>
          <w:lang w:eastAsia="ru-RU"/>
        </w:rPr>
        <w:t xml:space="preserve">Атмосфера Землі містить чотири основних компоненти: </w:t>
      </w:r>
    </w:p>
    <w:p w14:paraId="01F0B291" w14:textId="77777777" w:rsidR="00EF36C0" w:rsidRPr="00685523" w:rsidRDefault="00EF36C0" w:rsidP="00AC09C3">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азот, кисень, аргон, вуглекислий газ;</w:t>
      </w:r>
    </w:p>
    <w:p w14:paraId="09FF0AAB" w14:textId="77777777" w:rsidR="00EF36C0" w:rsidRPr="00685523" w:rsidRDefault="00EF36C0"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азот, аргон, кисень, метан;</w:t>
      </w:r>
    </w:p>
    <w:p w14:paraId="1848F920" w14:textId="77777777" w:rsidR="00EF36C0" w:rsidRPr="00685523" w:rsidRDefault="00EF36C0"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кисень, аргон, вуглекислий газ, водень;</w:t>
      </w:r>
    </w:p>
    <w:p w14:paraId="4289F12B" w14:textId="77777777" w:rsidR="00EF36C0" w:rsidRPr="00685523" w:rsidRDefault="00EF36C0"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аргон, кисень, метан, криптон. </w:t>
      </w:r>
    </w:p>
    <w:p w14:paraId="40F5E430" w14:textId="77777777" w:rsidR="00EF36C0" w:rsidRPr="00685523" w:rsidRDefault="007A2016" w:rsidP="00EF36C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w:t>
      </w:r>
      <w:r w:rsidR="00646731" w:rsidRPr="00685523">
        <w:rPr>
          <w:rFonts w:ascii="Times New Roman" w:eastAsia="Times New Roman" w:hAnsi="Times New Roman"/>
          <w:b/>
          <w:sz w:val="28"/>
          <w:szCs w:val="28"/>
          <w:lang w:eastAsia="ru-RU"/>
        </w:rPr>
        <w:t>.</w:t>
      </w:r>
      <w:r w:rsidR="00EF36C0"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F36C0" w:rsidRPr="00685523">
        <w:rPr>
          <w:rFonts w:ascii="Times New Roman" w:eastAsia="Times New Roman" w:hAnsi="Times New Roman"/>
          <w:b/>
          <w:sz w:val="28"/>
          <w:szCs w:val="28"/>
          <w:lang w:eastAsia="ru-RU"/>
        </w:rPr>
        <w:t>Альбедометром вимірюють сонячну радіацію:</w:t>
      </w:r>
    </w:p>
    <w:p w14:paraId="343FD443" w14:textId="77777777" w:rsidR="00436DB6" w:rsidRPr="00685523" w:rsidRDefault="00AC09C3"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пряму; </w:t>
      </w:r>
      <w:r w:rsidR="007565BC" w:rsidRPr="00685523">
        <w:rPr>
          <w:rFonts w:ascii="Times New Roman" w:eastAsia="Times New Roman" w:hAnsi="Times New Roman"/>
          <w:sz w:val="28"/>
          <w:szCs w:val="28"/>
          <w:lang w:eastAsia="ru-RU"/>
        </w:rPr>
        <w:t xml:space="preserve">       </w:t>
      </w:r>
    </w:p>
    <w:p w14:paraId="0FBEEB7B" w14:textId="77777777" w:rsidR="00436DB6" w:rsidRPr="00685523" w:rsidRDefault="00AC09C3"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відбиту;</w:t>
      </w:r>
      <w:r w:rsidR="007565BC"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2A5C78B2" w14:textId="77777777" w:rsidR="00EF36C0" w:rsidRPr="00685523" w:rsidRDefault="00AC09C3"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w:t>
      </w:r>
      <w:r w:rsidR="00EF36C0" w:rsidRPr="00685523">
        <w:rPr>
          <w:rFonts w:ascii="Times New Roman" w:eastAsia="Times New Roman" w:hAnsi="Times New Roman"/>
          <w:sz w:val="28"/>
          <w:szCs w:val="28"/>
          <w:lang w:eastAsia="ru-RU"/>
        </w:rPr>
        <w:t>) розсіяну;</w:t>
      </w:r>
    </w:p>
    <w:p w14:paraId="388F022E" w14:textId="77777777" w:rsidR="00436DB6" w:rsidRPr="00685523" w:rsidRDefault="00AC09C3"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сумарну; </w:t>
      </w:r>
      <w:r w:rsidR="007565BC" w:rsidRPr="00685523">
        <w:rPr>
          <w:rFonts w:ascii="Times New Roman" w:eastAsia="Times New Roman" w:hAnsi="Times New Roman"/>
          <w:sz w:val="28"/>
          <w:szCs w:val="28"/>
          <w:lang w:eastAsia="ru-RU"/>
        </w:rPr>
        <w:t xml:space="preserve">   </w:t>
      </w:r>
    </w:p>
    <w:p w14:paraId="61537D6B" w14:textId="77777777" w:rsidR="00EF36C0" w:rsidRPr="00685523" w:rsidRDefault="00AC09C3" w:rsidP="00EF36C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w:t>
      </w:r>
      <w:r w:rsidR="00EF36C0" w:rsidRPr="00685523">
        <w:rPr>
          <w:rFonts w:ascii="Times New Roman" w:eastAsia="Times New Roman" w:hAnsi="Times New Roman"/>
          <w:sz w:val="28"/>
          <w:szCs w:val="28"/>
          <w:lang w:eastAsia="ru-RU"/>
        </w:rPr>
        <w:t xml:space="preserve">) зустрічну. </w:t>
      </w:r>
    </w:p>
    <w:p w14:paraId="5AFF627D" w14:textId="77777777" w:rsidR="00EF36C0" w:rsidRPr="00685523" w:rsidRDefault="007A2016" w:rsidP="00EF36C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w:t>
      </w:r>
      <w:r w:rsidR="00646731"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F36C0" w:rsidRPr="00685523">
        <w:rPr>
          <w:rFonts w:ascii="Times New Roman" w:eastAsia="Times New Roman" w:hAnsi="Times New Roman"/>
          <w:b/>
          <w:sz w:val="28"/>
          <w:szCs w:val="28"/>
          <w:lang w:eastAsia="ru-RU"/>
        </w:rPr>
        <w:t xml:space="preserve">Як називається найнижчий шар атмосфери? </w:t>
      </w:r>
    </w:p>
    <w:p w14:paraId="12722F7A"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стратосфера; </w:t>
      </w:r>
    </w:p>
    <w:p w14:paraId="41941B89"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тропосфера; </w:t>
      </w:r>
      <w:r w:rsidR="007565BC" w:rsidRPr="00685523">
        <w:rPr>
          <w:rFonts w:ascii="Times New Roman" w:eastAsia="Times New Roman" w:hAnsi="Times New Roman"/>
          <w:sz w:val="28"/>
          <w:szCs w:val="28"/>
          <w:lang w:eastAsia="ru-RU"/>
        </w:rPr>
        <w:t xml:space="preserve"> </w:t>
      </w:r>
    </w:p>
    <w:p w14:paraId="69F123CB"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іоносфера; </w:t>
      </w:r>
    </w:p>
    <w:p w14:paraId="62F71875" w14:textId="77777777" w:rsidR="00EF36C0"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мезосфера.</w:t>
      </w:r>
    </w:p>
    <w:p w14:paraId="3C72280E" w14:textId="77777777" w:rsidR="00EF36C0" w:rsidRPr="00685523" w:rsidRDefault="007A2016" w:rsidP="00EF36C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w:t>
      </w:r>
      <w:r w:rsidR="00646731"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F36C0" w:rsidRPr="00685523">
        <w:rPr>
          <w:rFonts w:ascii="Times New Roman" w:eastAsia="Times New Roman" w:hAnsi="Times New Roman"/>
          <w:b/>
          <w:sz w:val="28"/>
          <w:szCs w:val="28"/>
          <w:lang w:eastAsia="ru-RU"/>
        </w:rPr>
        <w:t>Вміст азоту в атмосфері Землі становить:</w:t>
      </w:r>
    </w:p>
    <w:p w14:paraId="02777BFA"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78 %;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3CDBE5F6"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88 %; </w:t>
      </w:r>
      <w:r w:rsidR="00AC09C3"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5B11D46D"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21 %; </w:t>
      </w:r>
      <w:r w:rsidR="007565BC" w:rsidRPr="00685523">
        <w:rPr>
          <w:rFonts w:ascii="Times New Roman" w:eastAsia="Times New Roman" w:hAnsi="Times New Roman"/>
          <w:sz w:val="28"/>
          <w:szCs w:val="28"/>
          <w:lang w:eastAsia="ru-RU"/>
        </w:rPr>
        <w:t xml:space="preserve">    </w:t>
      </w:r>
    </w:p>
    <w:p w14:paraId="560F4412"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1 %; </w:t>
      </w:r>
      <w:r w:rsidR="00AC09C3"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22B344A7" w14:textId="77777777" w:rsidR="00EF36C0"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70 %. </w:t>
      </w:r>
    </w:p>
    <w:p w14:paraId="525D738A" w14:textId="77777777" w:rsidR="00EF36C0" w:rsidRPr="00685523" w:rsidRDefault="00646731" w:rsidP="00EF36C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 xml:space="preserve"> </w:t>
      </w:r>
      <w:r w:rsidR="007A2016" w:rsidRPr="00685523">
        <w:rPr>
          <w:rFonts w:ascii="Times New Roman" w:eastAsia="Times New Roman" w:hAnsi="Times New Roman"/>
          <w:b/>
          <w:sz w:val="28"/>
          <w:szCs w:val="28"/>
          <w:lang w:eastAsia="ru-RU"/>
        </w:rPr>
        <w:t>8</w:t>
      </w:r>
      <w:r w:rsidR="00EF36C0"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F36C0" w:rsidRPr="00685523">
        <w:rPr>
          <w:rFonts w:ascii="Times New Roman" w:eastAsia="Times New Roman" w:hAnsi="Times New Roman"/>
          <w:b/>
          <w:sz w:val="28"/>
          <w:szCs w:val="28"/>
          <w:lang w:eastAsia="ru-RU"/>
        </w:rPr>
        <w:t>Вміст кисню в атмосфері Землі становить:</w:t>
      </w:r>
    </w:p>
    <w:p w14:paraId="662649CD"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78 %;</w:t>
      </w:r>
      <w:r w:rsidR="00AC09C3"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5EA210D"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80 %; </w:t>
      </w:r>
      <w:r w:rsidR="00AC09C3"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6202D8EC"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21 %; </w:t>
      </w:r>
      <w:r w:rsidR="007565BC" w:rsidRPr="00685523">
        <w:rPr>
          <w:rFonts w:ascii="Times New Roman" w:eastAsia="Times New Roman" w:hAnsi="Times New Roman"/>
          <w:sz w:val="28"/>
          <w:szCs w:val="28"/>
          <w:lang w:eastAsia="ru-RU"/>
        </w:rPr>
        <w:t xml:space="preserve">     </w:t>
      </w:r>
    </w:p>
    <w:p w14:paraId="2248B07A" w14:textId="77777777" w:rsidR="00436DB6"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1 %; </w:t>
      </w:r>
      <w:r w:rsidR="00AC09C3"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59A6EA85" w14:textId="77777777" w:rsidR="00EF36C0" w:rsidRPr="00685523" w:rsidRDefault="00EF36C0"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35 %. </w:t>
      </w:r>
    </w:p>
    <w:p w14:paraId="737FE4FA" w14:textId="77777777" w:rsidR="00646731" w:rsidRPr="00685523" w:rsidRDefault="007A2016" w:rsidP="00EF36C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9</w:t>
      </w:r>
      <w:r w:rsidR="00EF36C0"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F36C0" w:rsidRPr="00685523">
        <w:rPr>
          <w:rFonts w:ascii="Times New Roman" w:eastAsia="Times New Roman" w:hAnsi="Times New Roman"/>
          <w:b/>
          <w:sz w:val="28"/>
          <w:szCs w:val="28"/>
          <w:lang w:eastAsia="ru-RU"/>
        </w:rPr>
        <w:t xml:space="preserve">У нижніх шарах атмосфери відбувається зниження температури з висотою через кожні 100 м на: </w:t>
      </w:r>
    </w:p>
    <w:p w14:paraId="0C8043E8" w14:textId="77777777" w:rsidR="00436DB6" w:rsidRPr="00685523" w:rsidRDefault="00646731" w:rsidP="007766CB">
      <w:pPr>
        <w:tabs>
          <w:tab w:val="left" w:pos="5670"/>
          <w:tab w:val="left" w:pos="6096"/>
        </w:tabs>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0,6 °С; </w:t>
      </w:r>
      <w:r w:rsidR="00AC09C3" w:rsidRPr="00685523">
        <w:rPr>
          <w:rFonts w:ascii="Times New Roman" w:eastAsia="Times New Roman" w:hAnsi="Times New Roman"/>
          <w:sz w:val="28"/>
          <w:szCs w:val="28"/>
          <w:lang w:eastAsia="ru-RU"/>
        </w:rPr>
        <w:t xml:space="preserve">    </w:t>
      </w:r>
    </w:p>
    <w:p w14:paraId="2FB9E324" w14:textId="77777777" w:rsidR="00436DB6" w:rsidRPr="00685523" w:rsidRDefault="00646731" w:rsidP="007766CB">
      <w:pPr>
        <w:tabs>
          <w:tab w:val="left" w:pos="5670"/>
          <w:tab w:val="left" w:pos="6096"/>
        </w:tabs>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1 °С;</w:t>
      </w:r>
      <w:r w:rsidR="00AC09C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p>
    <w:p w14:paraId="094B96FA" w14:textId="77777777" w:rsidR="00436DB6" w:rsidRPr="00685523" w:rsidRDefault="00646731" w:rsidP="007766CB">
      <w:pPr>
        <w:tabs>
          <w:tab w:val="left" w:pos="5670"/>
          <w:tab w:val="left" w:pos="6096"/>
        </w:tabs>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w:t>
      </w:r>
      <w:r w:rsidR="00EF36C0" w:rsidRPr="00685523">
        <w:rPr>
          <w:rFonts w:ascii="Times New Roman" w:eastAsia="Times New Roman" w:hAnsi="Times New Roman"/>
          <w:sz w:val="28"/>
          <w:szCs w:val="28"/>
          <w:lang w:eastAsia="ru-RU"/>
        </w:rPr>
        <w:t xml:space="preserve">) 0,5 °С; </w:t>
      </w:r>
      <w:r w:rsidR="007565BC" w:rsidRPr="00685523">
        <w:rPr>
          <w:rFonts w:ascii="Times New Roman" w:eastAsia="Times New Roman" w:hAnsi="Times New Roman"/>
          <w:sz w:val="28"/>
          <w:szCs w:val="28"/>
          <w:lang w:eastAsia="ru-RU"/>
        </w:rPr>
        <w:t xml:space="preserve">   </w:t>
      </w:r>
    </w:p>
    <w:p w14:paraId="33EB9F75" w14:textId="77777777" w:rsidR="00436DB6" w:rsidRPr="00685523" w:rsidRDefault="00646731" w:rsidP="007766CB">
      <w:pPr>
        <w:tabs>
          <w:tab w:val="left" w:pos="5670"/>
          <w:tab w:val="left" w:pos="6096"/>
        </w:tabs>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6 °С; </w:t>
      </w:r>
      <w:r w:rsidR="00AC09C3" w:rsidRPr="00685523">
        <w:rPr>
          <w:rFonts w:ascii="Times New Roman" w:eastAsia="Times New Roman" w:hAnsi="Times New Roman"/>
          <w:sz w:val="28"/>
          <w:szCs w:val="28"/>
          <w:lang w:eastAsia="ru-RU"/>
        </w:rPr>
        <w:t xml:space="preserve">   </w:t>
      </w:r>
    </w:p>
    <w:p w14:paraId="71510C8A" w14:textId="77777777" w:rsidR="00EF36C0" w:rsidRPr="00685523" w:rsidRDefault="00646731" w:rsidP="007766CB">
      <w:pPr>
        <w:tabs>
          <w:tab w:val="left" w:pos="5670"/>
          <w:tab w:val="left" w:pos="6096"/>
        </w:tabs>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w:t>
      </w:r>
      <w:r w:rsidR="00EF36C0" w:rsidRPr="00685523">
        <w:rPr>
          <w:rFonts w:ascii="Times New Roman" w:eastAsia="Times New Roman" w:hAnsi="Times New Roman"/>
          <w:sz w:val="28"/>
          <w:szCs w:val="28"/>
          <w:lang w:eastAsia="ru-RU"/>
        </w:rPr>
        <w:t xml:space="preserve">) 10 °С.  </w:t>
      </w:r>
    </w:p>
    <w:p w14:paraId="4D5AFD72" w14:textId="77777777" w:rsidR="00646731" w:rsidRPr="00685523" w:rsidRDefault="00646731" w:rsidP="00EF36C0">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 xml:space="preserve"> 1</w:t>
      </w:r>
      <w:r w:rsidR="007A2016" w:rsidRPr="00685523">
        <w:rPr>
          <w:rFonts w:ascii="Times New Roman" w:eastAsia="Times New Roman" w:hAnsi="Times New Roman"/>
          <w:b/>
          <w:sz w:val="28"/>
          <w:szCs w:val="28"/>
          <w:lang w:eastAsia="ru-RU"/>
        </w:rPr>
        <w:t>0</w:t>
      </w:r>
      <w:r w:rsidRPr="00685523">
        <w:rPr>
          <w:rFonts w:ascii="Times New Roman" w:eastAsia="Times New Roman" w:hAnsi="Times New Roman"/>
          <w:sz w:val="28"/>
          <w:szCs w:val="28"/>
          <w:lang w:eastAsia="ru-RU"/>
        </w:rPr>
        <w:t xml:space="preserve">. </w:t>
      </w:r>
      <w:r w:rsidR="00436DB6" w:rsidRPr="00685523">
        <w:rPr>
          <w:rFonts w:ascii="Times New Roman" w:eastAsia="Times New Roman" w:hAnsi="Times New Roman"/>
          <w:sz w:val="28"/>
          <w:szCs w:val="28"/>
          <w:lang w:eastAsia="ru-RU"/>
        </w:rPr>
        <w:t xml:space="preserve">   </w:t>
      </w:r>
      <w:r w:rsidR="00EF36C0" w:rsidRPr="00685523">
        <w:rPr>
          <w:rFonts w:ascii="Times New Roman" w:eastAsia="Times New Roman" w:hAnsi="Times New Roman"/>
          <w:b/>
          <w:sz w:val="28"/>
          <w:szCs w:val="28"/>
          <w:lang w:eastAsia="ru-RU"/>
        </w:rPr>
        <w:t>Барометр-анероїд призначений для вимірювання:</w:t>
      </w:r>
    </w:p>
    <w:p w14:paraId="36B9ED3C" w14:textId="77777777" w:rsidR="00436DB6" w:rsidRPr="00685523" w:rsidRDefault="00646731" w:rsidP="0064673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w:t>
      </w:r>
      <w:r w:rsidR="00EF36C0" w:rsidRPr="00685523">
        <w:rPr>
          <w:rFonts w:ascii="Times New Roman" w:eastAsia="Times New Roman" w:hAnsi="Times New Roman"/>
          <w:sz w:val="28"/>
          <w:szCs w:val="28"/>
          <w:lang w:eastAsia="ru-RU"/>
        </w:rPr>
        <w:t>) температури повітря</w:t>
      </w:r>
      <w:r w:rsidRPr="00685523">
        <w:rPr>
          <w:rFonts w:ascii="Times New Roman" w:eastAsia="Times New Roman" w:hAnsi="Times New Roman"/>
          <w:sz w:val="28"/>
          <w:szCs w:val="28"/>
          <w:lang w:eastAsia="ru-RU"/>
        </w:rPr>
        <w:t>;</w:t>
      </w:r>
      <w:r w:rsidR="007565BC"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15CEE314" w14:textId="77777777" w:rsidR="00646731" w:rsidRPr="00685523" w:rsidRDefault="00646731" w:rsidP="0064673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w:t>
      </w:r>
      <w:r w:rsidR="00EF36C0" w:rsidRPr="00685523">
        <w:rPr>
          <w:rFonts w:ascii="Times New Roman" w:eastAsia="Times New Roman" w:hAnsi="Times New Roman"/>
          <w:sz w:val="28"/>
          <w:szCs w:val="28"/>
          <w:lang w:eastAsia="ru-RU"/>
        </w:rPr>
        <w:t xml:space="preserve">) вологості повітря; </w:t>
      </w:r>
    </w:p>
    <w:p w14:paraId="3CEA264C" w14:textId="77777777" w:rsidR="00EB2AA5" w:rsidRPr="00685523" w:rsidRDefault="00646731" w:rsidP="0064673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w:t>
      </w:r>
      <w:r w:rsidR="00EF36C0" w:rsidRPr="00685523">
        <w:rPr>
          <w:rFonts w:ascii="Times New Roman" w:eastAsia="Times New Roman" w:hAnsi="Times New Roman"/>
          <w:sz w:val="28"/>
          <w:szCs w:val="28"/>
          <w:lang w:eastAsia="ru-RU"/>
        </w:rPr>
        <w:t>) атмосферного тиску.</w:t>
      </w:r>
      <w:r w:rsidR="00EB2AA5" w:rsidRPr="00685523">
        <w:rPr>
          <w:rFonts w:ascii="Times New Roman" w:eastAsia="Times New Roman" w:hAnsi="Times New Roman"/>
          <w:b/>
          <w:sz w:val="28"/>
          <w:szCs w:val="28"/>
          <w:lang w:eastAsia="ru-RU"/>
        </w:rPr>
        <w:tab/>
      </w:r>
      <w:r w:rsidR="00EB2AA5" w:rsidRPr="00685523">
        <w:rPr>
          <w:rFonts w:ascii="Times New Roman" w:eastAsia="Times New Roman" w:hAnsi="Times New Roman"/>
          <w:sz w:val="28"/>
          <w:szCs w:val="28"/>
          <w:lang w:eastAsia="ru-RU"/>
        </w:rPr>
        <w:t xml:space="preserve"> </w:t>
      </w:r>
    </w:p>
    <w:p w14:paraId="7DCBF5A4" w14:textId="77777777" w:rsidR="00EB2AA5" w:rsidRPr="00685523" w:rsidRDefault="007A2016"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11</w:t>
      </w:r>
      <w:r w:rsidR="00EB2AA5" w:rsidRPr="00685523">
        <w:rPr>
          <w:rFonts w:ascii="Times New Roman" w:eastAsia="Times New Roman" w:hAnsi="Times New Roman"/>
          <w:b/>
          <w:sz w:val="28"/>
          <w:szCs w:val="28"/>
          <w:lang w:eastAsia="ru-RU"/>
        </w:rPr>
        <w:t>.</w:t>
      </w:r>
      <w:r w:rsidR="007766CB" w:rsidRPr="00685523">
        <w:rPr>
          <w:rFonts w:ascii="Times New Roman" w:eastAsia="Times New Roman" w:hAnsi="Times New Roman"/>
          <w:b/>
          <w:sz w:val="28"/>
          <w:szCs w:val="28"/>
          <w:lang w:eastAsia="ru-RU"/>
        </w:rPr>
        <w:t>  </w:t>
      </w:r>
      <w:r w:rsidR="00436DB6"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 xml:space="preserve">На метеорологічному майданчику відстань між приладами, а також загорожею повинна бути: </w:t>
      </w:r>
    </w:p>
    <w:p w14:paraId="149B9216"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від 1 м до 4 м</w:t>
      </w:r>
      <w:r w:rsidR="00AC09C3"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 xml:space="preserve">  </w:t>
      </w:r>
    </w:p>
    <w:p w14:paraId="2F40130F" w14:textId="77777777" w:rsidR="00EB2AA5"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від 4 м до 6 м</w:t>
      </w:r>
      <w:r w:rsidR="00AC09C3" w:rsidRPr="00685523">
        <w:rPr>
          <w:rFonts w:ascii="Times New Roman" w:eastAsia="Times New Roman" w:hAnsi="Times New Roman"/>
          <w:sz w:val="28"/>
          <w:szCs w:val="28"/>
          <w:lang w:eastAsia="ru-RU"/>
        </w:rPr>
        <w:t>;</w:t>
      </w:r>
    </w:p>
    <w:p w14:paraId="482801B6"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згідно </w:t>
      </w:r>
      <w:r w:rsidR="007766CB" w:rsidRPr="00685523">
        <w:rPr>
          <w:rFonts w:ascii="Times New Roman" w:eastAsia="Times New Roman" w:hAnsi="Times New Roman"/>
          <w:sz w:val="28"/>
          <w:szCs w:val="28"/>
          <w:lang w:eastAsia="ru-RU"/>
        </w:rPr>
        <w:t xml:space="preserve">з </w:t>
      </w:r>
      <w:r w:rsidRPr="00685523">
        <w:rPr>
          <w:rFonts w:ascii="Times New Roman" w:eastAsia="Times New Roman" w:hAnsi="Times New Roman"/>
          <w:sz w:val="28"/>
          <w:szCs w:val="28"/>
          <w:lang w:eastAsia="ru-RU"/>
        </w:rPr>
        <w:t>інструкці</w:t>
      </w:r>
      <w:r w:rsidR="007766CB" w:rsidRPr="00685523">
        <w:rPr>
          <w:rFonts w:ascii="Times New Roman" w:eastAsia="Times New Roman" w:hAnsi="Times New Roman"/>
          <w:sz w:val="28"/>
          <w:szCs w:val="28"/>
          <w:lang w:eastAsia="ru-RU"/>
        </w:rPr>
        <w:t>єю</w:t>
      </w:r>
      <w:r w:rsidRPr="00685523">
        <w:rPr>
          <w:rFonts w:ascii="Times New Roman" w:eastAsia="Times New Roman" w:hAnsi="Times New Roman"/>
          <w:sz w:val="28"/>
          <w:szCs w:val="28"/>
          <w:lang w:eastAsia="ru-RU"/>
        </w:rPr>
        <w:t xml:space="preserve"> до відповідних приладів</w:t>
      </w:r>
      <w:r w:rsidR="00AC09C3" w:rsidRPr="00685523">
        <w:rPr>
          <w:rFonts w:ascii="Times New Roman" w:eastAsia="Times New Roman" w:hAnsi="Times New Roman"/>
          <w:sz w:val="28"/>
          <w:szCs w:val="28"/>
          <w:lang w:eastAsia="ru-RU"/>
        </w:rPr>
        <w:t>.</w:t>
      </w:r>
    </w:p>
    <w:p w14:paraId="41D68619" w14:textId="77777777" w:rsidR="00EB2AA5" w:rsidRPr="00685523" w:rsidRDefault="007A2016"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12</w:t>
      </w:r>
      <w:r w:rsidR="00646731"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Для визначення вологості повітря використовується:</w:t>
      </w:r>
    </w:p>
    <w:p w14:paraId="5DE344E6"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барометр;</w:t>
      </w:r>
      <w:r w:rsidR="007565BC" w:rsidRPr="00685523">
        <w:rPr>
          <w:rFonts w:ascii="Times New Roman" w:eastAsia="Times New Roman" w:hAnsi="Times New Roman"/>
          <w:sz w:val="28"/>
          <w:szCs w:val="28"/>
          <w:lang w:eastAsia="ru-RU"/>
        </w:rPr>
        <w:t xml:space="preserve">   </w:t>
      </w:r>
    </w:p>
    <w:p w14:paraId="72D700E5"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психрометр; </w:t>
      </w:r>
      <w:r w:rsidR="007565BC" w:rsidRPr="00685523">
        <w:rPr>
          <w:rFonts w:ascii="Times New Roman" w:eastAsia="Times New Roman" w:hAnsi="Times New Roman"/>
          <w:sz w:val="28"/>
          <w:szCs w:val="28"/>
          <w:lang w:eastAsia="ru-RU"/>
        </w:rPr>
        <w:t xml:space="preserve">   </w:t>
      </w:r>
    </w:p>
    <w:p w14:paraId="3D4A4D20"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анемометр;  </w:t>
      </w:r>
      <w:r w:rsidR="007565BC" w:rsidRPr="00685523">
        <w:rPr>
          <w:rFonts w:ascii="Times New Roman" w:eastAsia="Times New Roman" w:hAnsi="Times New Roman"/>
          <w:sz w:val="28"/>
          <w:szCs w:val="28"/>
          <w:lang w:eastAsia="ru-RU"/>
        </w:rPr>
        <w:t xml:space="preserve">   </w:t>
      </w:r>
    </w:p>
    <w:p w14:paraId="667D88E2" w14:textId="77777777" w:rsidR="00EB2AA5"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термометр. </w:t>
      </w:r>
    </w:p>
    <w:p w14:paraId="78F93225" w14:textId="77777777" w:rsidR="00EB2AA5" w:rsidRPr="00685523" w:rsidRDefault="007A2016"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13</w:t>
      </w:r>
      <w:r w:rsidR="00646731"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 xml:space="preserve">Відносна  вологість визначається за формулою: </w:t>
      </w:r>
    </w:p>
    <w:p w14:paraId="0B05B2CD"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А=Рвл-0,5*(tсух-tвл.)*В/755мм.рт.ст.; </w:t>
      </w:r>
    </w:p>
    <w:p w14:paraId="74A9119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r=е/Е*100%;</w:t>
      </w:r>
    </w:p>
    <w:p w14:paraId="15152474"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R=А/Рсух.</w:t>
      </w:r>
    </w:p>
    <w:p w14:paraId="67243202"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r=її100%;</w:t>
      </w:r>
    </w:p>
    <w:p w14:paraId="729F5595" w14:textId="77777777" w:rsidR="00EB2AA5" w:rsidRPr="00685523" w:rsidRDefault="007A2016" w:rsidP="00EB2AA5">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14</w:t>
      </w:r>
      <w:r w:rsidR="00646731" w:rsidRPr="00685523">
        <w:rPr>
          <w:rFonts w:ascii="Times New Roman" w:eastAsia="Times New Roman" w:hAnsi="Times New Roman"/>
          <w:b/>
          <w:sz w:val="28"/>
          <w:szCs w:val="28"/>
          <w:lang w:eastAsia="ru-RU"/>
        </w:rPr>
        <w:t xml:space="preserve">. </w:t>
      </w:r>
      <w:r w:rsidR="007766CB" w:rsidRPr="00685523">
        <w:rPr>
          <w:rFonts w:ascii="Times New Roman" w:eastAsia="Times New Roman" w:hAnsi="Times New Roman"/>
          <w:b/>
          <w:sz w:val="28"/>
          <w:szCs w:val="28"/>
          <w:lang w:eastAsia="ru-RU"/>
        </w:rPr>
        <w:t> </w:t>
      </w:r>
      <w:r w:rsidR="00436DB6" w:rsidRPr="00685523">
        <w:rPr>
          <w:rFonts w:ascii="Times New Roman" w:eastAsia="Times New Roman" w:hAnsi="Times New Roman"/>
          <w:b/>
          <w:sz w:val="28"/>
          <w:szCs w:val="28"/>
          <w:lang w:eastAsia="ru-RU"/>
        </w:rPr>
        <w:t> </w:t>
      </w:r>
      <w:r w:rsidR="00EB2AA5" w:rsidRPr="00685523">
        <w:rPr>
          <w:rFonts w:ascii="Times New Roman" w:eastAsia="Times New Roman" w:hAnsi="Times New Roman"/>
          <w:b/>
          <w:sz w:val="28"/>
          <w:szCs w:val="28"/>
          <w:lang w:eastAsia="ru-RU"/>
        </w:rPr>
        <w:t xml:space="preserve">Перехід від температурної шкали F до температурної шкали С робиться за співвідношенням: </w:t>
      </w:r>
    </w:p>
    <w:p w14:paraId="65A333AE" w14:textId="77777777" w:rsidR="00436DB6" w:rsidRPr="00685523" w:rsidRDefault="00F75C7F"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5/9 –</w:t>
      </w:r>
      <w:r w:rsidR="00EB2AA5" w:rsidRPr="00685523">
        <w:rPr>
          <w:rFonts w:ascii="Times New Roman" w:eastAsia="Times New Roman" w:hAnsi="Times New Roman"/>
          <w:sz w:val="28"/>
          <w:szCs w:val="28"/>
          <w:lang w:eastAsia="ru-RU"/>
        </w:rPr>
        <w:t xml:space="preserve"> (С-32);  </w:t>
      </w:r>
      <w:r w:rsidR="007565BC" w:rsidRPr="00685523">
        <w:rPr>
          <w:rFonts w:ascii="Times New Roman" w:eastAsia="Times New Roman" w:hAnsi="Times New Roman"/>
          <w:sz w:val="28"/>
          <w:szCs w:val="28"/>
          <w:lang w:eastAsia="ru-RU"/>
        </w:rPr>
        <w:t xml:space="preserve"> </w:t>
      </w:r>
    </w:p>
    <w:p w14:paraId="41029279"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9/5С+32;  </w:t>
      </w:r>
      <w:r w:rsidR="007565BC" w:rsidRPr="00685523">
        <w:rPr>
          <w:rFonts w:ascii="Times New Roman" w:eastAsia="Times New Roman" w:hAnsi="Times New Roman"/>
          <w:sz w:val="28"/>
          <w:szCs w:val="28"/>
          <w:lang w:eastAsia="ru-RU"/>
        </w:rPr>
        <w:t xml:space="preserve"> </w:t>
      </w:r>
    </w:p>
    <w:p w14:paraId="1AB9F3E4"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9/5С- 32; </w:t>
      </w:r>
      <w:r w:rsidR="00AC09C3" w:rsidRPr="00685523">
        <w:rPr>
          <w:rFonts w:ascii="Times New Roman" w:eastAsia="Times New Roman" w:hAnsi="Times New Roman"/>
          <w:sz w:val="28"/>
          <w:szCs w:val="28"/>
          <w:lang w:eastAsia="ru-RU"/>
        </w:rPr>
        <w:t xml:space="preserve">  </w:t>
      </w:r>
    </w:p>
    <w:p w14:paraId="6ACE33B0" w14:textId="77777777" w:rsidR="00EB2AA5"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С – 273.</w:t>
      </w:r>
    </w:p>
    <w:p w14:paraId="03A1DA2E" w14:textId="77777777" w:rsidR="00436DB6" w:rsidRPr="00685523" w:rsidRDefault="007A2016" w:rsidP="007565BC">
      <w:pPr>
        <w:spacing w:after="0" w:line="240" w:lineRule="auto"/>
        <w:ind w:left="708" w:hanging="708"/>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15</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За допомогою ртутного термометра можна виміряти температуру до:                </w:t>
      </w:r>
      <w:r w:rsidR="00EB2AA5" w:rsidRPr="00685523">
        <w:rPr>
          <w:rFonts w:ascii="Times New Roman" w:eastAsia="Times New Roman" w:hAnsi="Times New Roman"/>
          <w:sz w:val="28"/>
          <w:szCs w:val="28"/>
          <w:lang w:eastAsia="ru-RU"/>
        </w:rPr>
        <w:t xml:space="preserve">а) – 39 °С;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r w:rsidR="007766CB"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733BD845" w14:textId="77777777" w:rsidR="00436DB6" w:rsidRPr="00685523" w:rsidRDefault="00436DB6" w:rsidP="00436DB6">
      <w:pPr>
        <w:spacing w:after="0" w:line="240" w:lineRule="auto"/>
        <w:ind w:left="709" w:hanging="709"/>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sz w:val="28"/>
          <w:szCs w:val="28"/>
          <w:lang w:eastAsia="ru-RU"/>
        </w:rPr>
        <w:t>б) – 45 °С;</w:t>
      </w:r>
      <w:r w:rsidR="007565BC" w:rsidRPr="00685523">
        <w:rPr>
          <w:rFonts w:ascii="Times New Roman" w:eastAsia="Times New Roman" w:hAnsi="Times New Roman"/>
          <w:sz w:val="28"/>
          <w:szCs w:val="28"/>
          <w:lang w:eastAsia="ru-RU"/>
        </w:rPr>
        <w:t xml:space="preserve">    </w:t>
      </w:r>
      <w:r w:rsidR="00EB2AA5" w:rsidRPr="00685523">
        <w:rPr>
          <w:rFonts w:ascii="Times New Roman" w:eastAsia="Times New Roman" w:hAnsi="Times New Roman"/>
          <w:sz w:val="28"/>
          <w:szCs w:val="28"/>
          <w:lang w:eastAsia="ru-RU"/>
        </w:rPr>
        <w:t xml:space="preserve"> </w:t>
      </w:r>
    </w:p>
    <w:p w14:paraId="59E4CCCB" w14:textId="77777777" w:rsidR="00436DB6" w:rsidRPr="00685523" w:rsidRDefault="00436DB6" w:rsidP="007565BC">
      <w:pPr>
        <w:spacing w:after="0" w:line="240" w:lineRule="auto"/>
        <w:ind w:left="708" w:hanging="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EB2AA5" w:rsidRPr="00685523">
        <w:rPr>
          <w:rFonts w:ascii="Times New Roman" w:eastAsia="Times New Roman" w:hAnsi="Times New Roman"/>
          <w:sz w:val="28"/>
          <w:szCs w:val="28"/>
          <w:lang w:eastAsia="ru-RU"/>
        </w:rPr>
        <w:t xml:space="preserve">в) – 55 °С;  </w:t>
      </w:r>
      <w:r w:rsidR="007565BC"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39918028" w14:textId="77777777" w:rsidR="00383A82" w:rsidRPr="00685523" w:rsidRDefault="00436DB6" w:rsidP="007565BC">
      <w:pPr>
        <w:spacing w:after="0" w:line="240" w:lineRule="auto"/>
        <w:ind w:left="708" w:hanging="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7565BC" w:rsidRPr="00685523">
        <w:rPr>
          <w:rFonts w:ascii="Times New Roman" w:eastAsia="Times New Roman" w:hAnsi="Times New Roman"/>
          <w:sz w:val="28"/>
          <w:szCs w:val="28"/>
          <w:lang w:eastAsia="ru-RU"/>
        </w:rPr>
        <w:t>г)  –</w:t>
      </w:r>
      <w:r w:rsidR="00EB2AA5" w:rsidRPr="00685523">
        <w:rPr>
          <w:rFonts w:ascii="Times New Roman" w:eastAsia="Times New Roman" w:hAnsi="Times New Roman"/>
          <w:sz w:val="28"/>
          <w:szCs w:val="28"/>
          <w:lang w:eastAsia="ru-RU"/>
        </w:rPr>
        <w:t xml:space="preserve"> 273 °С;</w:t>
      </w:r>
    </w:p>
    <w:p w14:paraId="1DEE5467" w14:textId="77777777" w:rsidR="00383A82" w:rsidRPr="00685523" w:rsidRDefault="00EB2AA5"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w:t>
      </w:r>
      <w:r w:rsidR="007A2016" w:rsidRPr="00685523">
        <w:rPr>
          <w:rFonts w:ascii="Times New Roman" w:eastAsia="Times New Roman" w:hAnsi="Times New Roman"/>
          <w:b/>
          <w:sz w:val="28"/>
          <w:szCs w:val="28"/>
          <w:lang w:eastAsia="ru-RU"/>
        </w:rPr>
        <w:t>6</w:t>
      </w:r>
      <w:r w:rsidR="00383A82" w:rsidRPr="00685523">
        <w:rPr>
          <w:rFonts w:ascii="Times New Roman" w:eastAsia="Times New Roman" w:hAnsi="Times New Roman"/>
          <w:b/>
          <w:sz w:val="28"/>
          <w:szCs w:val="28"/>
          <w:lang w:eastAsia="ru-RU"/>
        </w:rPr>
        <w:t>.</w:t>
      </w:r>
      <w:r w:rsidR="00383A82" w:rsidRPr="00685523">
        <w:rPr>
          <w:rFonts w:ascii="Times New Roman" w:eastAsia="Times New Roman" w:hAnsi="Times New Roman"/>
          <w:b/>
          <w:sz w:val="28"/>
          <w:szCs w:val="28"/>
          <w:lang w:eastAsia="ru-RU"/>
        </w:rPr>
        <w:tab/>
        <w:t>Погодний шар атмосфери – це:</w:t>
      </w:r>
    </w:p>
    <w:p w14:paraId="5B28AD09"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тропосфера; </w:t>
      </w:r>
      <w:r w:rsidR="007565BC" w:rsidRPr="00685523">
        <w:rPr>
          <w:rFonts w:ascii="Times New Roman" w:eastAsia="Times New Roman" w:hAnsi="Times New Roman"/>
          <w:sz w:val="28"/>
          <w:szCs w:val="28"/>
          <w:lang w:eastAsia="ru-RU"/>
        </w:rPr>
        <w:t xml:space="preserve">  </w:t>
      </w:r>
    </w:p>
    <w:p w14:paraId="42832642"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стратосфера; </w:t>
      </w:r>
      <w:r w:rsidR="007565BC" w:rsidRPr="00685523">
        <w:rPr>
          <w:rFonts w:ascii="Times New Roman" w:eastAsia="Times New Roman" w:hAnsi="Times New Roman"/>
          <w:sz w:val="28"/>
          <w:szCs w:val="28"/>
          <w:lang w:eastAsia="ru-RU"/>
        </w:rPr>
        <w:t xml:space="preserve"> </w:t>
      </w:r>
      <w:r w:rsidR="007766CB" w:rsidRPr="00685523">
        <w:rPr>
          <w:rFonts w:ascii="Times New Roman" w:eastAsia="Times New Roman" w:hAnsi="Times New Roman"/>
          <w:sz w:val="28"/>
          <w:szCs w:val="28"/>
          <w:lang w:eastAsia="ru-RU"/>
        </w:rPr>
        <w:t xml:space="preserve"> </w:t>
      </w:r>
    </w:p>
    <w:p w14:paraId="3C5F92B6" w14:textId="77777777" w:rsidR="00436DB6"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мезосфера; </w:t>
      </w:r>
      <w:r w:rsidR="007565BC"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398C16B3" w14:textId="77777777" w:rsidR="00EB2AA5" w:rsidRPr="00685523" w:rsidRDefault="00EB2AA5" w:rsidP="007565BC">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термосфера.  </w:t>
      </w:r>
    </w:p>
    <w:p w14:paraId="4E4FAEE9" w14:textId="77777777" w:rsidR="00383A82" w:rsidRPr="00685523" w:rsidRDefault="007A201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7766CB" w:rsidRPr="00685523">
        <w:rPr>
          <w:rFonts w:ascii="Times New Roman" w:eastAsia="Times New Roman" w:hAnsi="Times New Roman"/>
          <w:b/>
          <w:sz w:val="28"/>
          <w:szCs w:val="28"/>
          <w:lang w:eastAsia="ru-RU"/>
        </w:rPr>
        <w:t>Найбільш</w:t>
      </w:r>
      <w:r w:rsidR="00EB2AA5" w:rsidRPr="00685523">
        <w:rPr>
          <w:rFonts w:ascii="Times New Roman" w:eastAsia="Times New Roman" w:hAnsi="Times New Roman"/>
          <w:b/>
          <w:sz w:val="28"/>
          <w:szCs w:val="28"/>
          <w:lang w:eastAsia="ru-RU"/>
        </w:rPr>
        <w:t xml:space="preserve"> рухлива й мінлива складова кліматичної системи: </w:t>
      </w:r>
    </w:p>
    <w:p w14:paraId="61F61156" w14:textId="77777777" w:rsidR="00436DB6" w:rsidRPr="00685523" w:rsidRDefault="00EB2AA5" w:rsidP="00EB781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гідросфера;   </w:t>
      </w:r>
    </w:p>
    <w:p w14:paraId="3803F146" w14:textId="77777777" w:rsidR="00436DB6" w:rsidRPr="00685523" w:rsidRDefault="00EB2AA5" w:rsidP="00EB781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кріосфера; </w:t>
      </w:r>
      <w:r w:rsidR="0084696D" w:rsidRPr="00685523">
        <w:rPr>
          <w:rFonts w:ascii="Times New Roman" w:eastAsia="Times New Roman" w:hAnsi="Times New Roman"/>
          <w:sz w:val="28"/>
          <w:szCs w:val="28"/>
          <w:lang w:eastAsia="ru-RU"/>
        </w:rPr>
        <w:t xml:space="preserve">  </w:t>
      </w:r>
    </w:p>
    <w:p w14:paraId="0A4BECE4" w14:textId="77777777" w:rsidR="00436DB6" w:rsidRPr="00685523" w:rsidRDefault="00EB2AA5" w:rsidP="00EB781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в) атмосфера; </w:t>
      </w:r>
      <w:r w:rsidR="0084696D" w:rsidRPr="00685523">
        <w:rPr>
          <w:rFonts w:ascii="Times New Roman" w:eastAsia="Times New Roman" w:hAnsi="Times New Roman"/>
          <w:sz w:val="28"/>
          <w:szCs w:val="28"/>
          <w:lang w:eastAsia="ru-RU"/>
        </w:rPr>
        <w:t xml:space="preserve">  </w:t>
      </w:r>
    </w:p>
    <w:p w14:paraId="1DCB8DDE" w14:textId="77777777" w:rsidR="00EB2AA5" w:rsidRPr="00685523" w:rsidRDefault="00EB2AA5" w:rsidP="00EB781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біосфера</w:t>
      </w:r>
      <w:r w:rsidR="00383A82"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250E497A" w14:textId="77777777" w:rsidR="00EB2AA5" w:rsidRPr="00685523" w:rsidRDefault="007A201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w:t>
      </w:r>
      <w:r w:rsidR="00EB7812" w:rsidRPr="00685523">
        <w:rPr>
          <w:rFonts w:ascii="Times New Roman" w:eastAsia="Times New Roman" w:hAnsi="Times New Roman"/>
          <w:b/>
          <w:sz w:val="28"/>
          <w:szCs w:val="28"/>
          <w:lang w:eastAsia="ru-RU"/>
        </w:rPr>
        <w:t>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7766CB" w:rsidRPr="00685523">
        <w:rPr>
          <w:rFonts w:ascii="Times New Roman" w:eastAsia="Times New Roman" w:hAnsi="Times New Roman"/>
          <w:b/>
          <w:sz w:val="28"/>
          <w:szCs w:val="28"/>
          <w:lang w:eastAsia="ru-RU"/>
        </w:rPr>
        <w:t>У</w:t>
      </w:r>
      <w:r w:rsidR="00EB2AA5" w:rsidRPr="00685523">
        <w:rPr>
          <w:rFonts w:ascii="Times New Roman" w:eastAsia="Times New Roman" w:hAnsi="Times New Roman"/>
          <w:b/>
          <w:sz w:val="28"/>
          <w:szCs w:val="28"/>
          <w:lang w:eastAsia="ru-RU"/>
        </w:rPr>
        <w:t xml:space="preserve">кажіть критерій, за яким атмосферу поділяють на озоносферу, іоносферу, нейтросферу та хемосферу: </w:t>
      </w:r>
    </w:p>
    <w:p w14:paraId="3025A044"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за складом повітря; </w:t>
      </w:r>
    </w:p>
    <w:p w14:paraId="2E822D77"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за взаємодією з підстильною поверхнею;</w:t>
      </w:r>
    </w:p>
    <w:p w14:paraId="53170320"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за характером фізико-хімічних процесів;</w:t>
      </w:r>
    </w:p>
    <w:p w14:paraId="34DFB4B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за впливом її на літальні апарати.</w:t>
      </w:r>
    </w:p>
    <w:p w14:paraId="0525E03A" w14:textId="77777777" w:rsidR="00634E6E" w:rsidRPr="00685523" w:rsidRDefault="00EB7812"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7766CB" w:rsidRPr="00685523">
        <w:rPr>
          <w:rFonts w:ascii="Times New Roman" w:eastAsia="Times New Roman" w:hAnsi="Times New Roman"/>
          <w:b/>
          <w:sz w:val="28"/>
          <w:szCs w:val="28"/>
          <w:lang w:eastAsia="ru-RU"/>
        </w:rPr>
        <w:t>У</w:t>
      </w:r>
      <w:r w:rsidR="00634E6E" w:rsidRPr="00685523">
        <w:rPr>
          <w:rFonts w:ascii="Times New Roman" w:eastAsia="Times New Roman" w:hAnsi="Times New Roman"/>
          <w:b/>
          <w:sz w:val="28"/>
          <w:szCs w:val="28"/>
          <w:lang w:eastAsia="ru-RU"/>
        </w:rPr>
        <w:t xml:space="preserve">кажіть порядок шарів атмосфери по висоті, починаючи від земної поверхні: </w:t>
      </w:r>
    </w:p>
    <w:p w14:paraId="1917C692" w14:textId="77777777" w:rsidR="00436DB6" w:rsidRPr="00685523" w:rsidRDefault="00634E6E"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мезосфера; </w:t>
      </w:r>
    </w:p>
    <w:p w14:paraId="40299D0A" w14:textId="77777777" w:rsidR="00436DB6" w:rsidRPr="00685523" w:rsidRDefault="00634E6E"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термосфера; </w:t>
      </w:r>
    </w:p>
    <w:p w14:paraId="177A65D9" w14:textId="77777777" w:rsidR="00436DB6" w:rsidRPr="00685523" w:rsidRDefault="00634E6E"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тропосфера; </w:t>
      </w:r>
      <w:r w:rsidR="0084696D" w:rsidRPr="00685523">
        <w:rPr>
          <w:rFonts w:ascii="Times New Roman" w:eastAsia="Times New Roman" w:hAnsi="Times New Roman"/>
          <w:sz w:val="28"/>
          <w:szCs w:val="28"/>
          <w:lang w:eastAsia="ru-RU"/>
        </w:rPr>
        <w:t xml:space="preserve"> </w:t>
      </w:r>
    </w:p>
    <w:p w14:paraId="4DA1E7CF" w14:textId="77777777" w:rsidR="00436DB6" w:rsidRPr="00685523" w:rsidRDefault="00634E6E"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екзосфера; </w:t>
      </w:r>
    </w:p>
    <w:p w14:paraId="5746CFF5" w14:textId="77777777" w:rsidR="00634E6E" w:rsidRPr="00685523" w:rsidRDefault="00634E6E"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стратосфера. </w:t>
      </w:r>
    </w:p>
    <w:p w14:paraId="52A4C916" w14:textId="77777777" w:rsidR="00EB2AA5" w:rsidRPr="00685523" w:rsidRDefault="00EB7812"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Водяна пара становить від загального об’єму повітря не більше: </w:t>
      </w:r>
    </w:p>
    <w:p w14:paraId="16C33E17"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6 %; </w:t>
      </w:r>
      <w:r w:rsidR="0084696D" w:rsidRPr="00685523">
        <w:rPr>
          <w:rFonts w:ascii="Times New Roman" w:eastAsia="Times New Roman" w:hAnsi="Times New Roman"/>
          <w:sz w:val="28"/>
          <w:szCs w:val="28"/>
          <w:lang w:eastAsia="ru-RU"/>
        </w:rPr>
        <w:t xml:space="preserve">  </w:t>
      </w:r>
    </w:p>
    <w:p w14:paraId="5B31BDD0"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12 %; </w:t>
      </w:r>
      <w:r w:rsidR="0084696D" w:rsidRPr="00685523">
        <w:rPr>
          <w:rFonts w:ascii="Times New Roman" w:eastAsia="Times New Roman" w:hAnsi="Times New Roman"/>
          <w:sz w:val="28"/>
          <w:szCs w:val="28"/>
          <w:lang w:eastAsia="ru-RU"/>
        </w:rPr>
        <w:t xml:space="preserve">  </w:t>
      </w:r>
    </w:p>
    <w:p w14:paraId="1E4BBD04"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4 %; </w:t>
      </w:r>
      <w:r w:rsidR="0084696D" w:rsidRPr="00685523">
        <w:rPr>
          <w:rFonts w:ascii="Times New Roman" w:eastAsia="Times New Roman" w:hAnsi="Times New Roman"/>
          <w:sz w:val="28"/>
          <w:szCs w:val="28"/>
          <w:lang w:eastAsia="ru-RU"/>
        </w:rPr>
        <w:t xml:space="preserve">  </w:t>
      </w:r>
    </w:p>
    <w:p w14:paraId="5A9EFDD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29 %.</w:t>
      </w:r>
    </w:p>
    <w:p w14:paraId="207E2F6D" w14:textId="77777777" w:rsidR="00EB2AA5" w:rsidRPr="00685523" w:rsidRDefault="00EB7812"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21</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Рівняння теплового балансу діяльнісної поверхні має вигляд:</w:t>
      </w:r>
    </w:p>
    <w:p w14:paraId="23EE3327"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В+LE+P+A=1;</w:t>
      </w:r>
    </w:p>
    <w:p w14:paraId="042D2EB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В–LE–P–A=0;</w:t>
      </w:r>
    </w:p>
    <w:p w14:paraId="5467051D"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В=LE+P+A;</w:t>
      </w:r>
    </w:p>
    <w:p w14:paraId="0F3C1E6D"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В=LE–P–A.</w:t>
      </w:r>
    </w:p>
    <w:p w14:paraId="1067FCDD" w14:textId="77777777" w:rsidR="00EB2AA5" w:rsidRPr="00685523" w:rsidRDefault="00EB7812"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22</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Відбиту радіацію вимірюють за допомогою:</w:t>
      </w:r>
    </w:p>
    <w:p w14:paraId="005C65C8" w14:textId="77777777" w:rsidR="00436DB6" w:rsidRPr="00685523" w:rsidRDefault="00EB2AA5" w:rsidP="00383A8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актинометрів;</w:t>
      </w:r>
      <w:r w:rsidR="007766CB"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r w:rsidR="007766CB" w:rsidRPr="00685523">
        <w:rPr>
          <w:rFonts w:ascii="Times New Roman" w:eastAsia="Times New Roman" w:hAnsi="Times New Roman"/>
          <w:sz w:val="28"/>
          <w:szCs w:val="28"/>
          <w:lang w:eastAsia="ru-RU"/>
        </w:rPr>
        <w:t xml:space="preserve"> </w:t>
      </w:r>
    </w:p>
    <w:p w14:paraId="73B965AC" w14:textId="77777777" w:rsidR="00646731" w:rsidRPr="00685523" w:rsidRDefault="00EB2AA5" w:rsidP="00383A8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піранометрів; </w:t>
      </w:r>
    </w:p>
    <w:p w14:paraId="2A7E6449" w14:textId="77777777" w:rsidR="00436DB6" w:rsidRPr="00685523" w:rsidRDefault="00EB2AA5" w:rsidP="00383A8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альбедометрів; </w:t>
      </w:r>
      <w:r w:rsidR="007766CB" w:rsidRPr="00685523">
        <w:rPr>
          <w:rFonts w:ascii="Times New Roman" w:eastAsia="Times New Roman" w:hAnsi="Times New Roman"/>
          <w:sz w:val="28"/>
          <w:szCs w:val="28"/>
          <w:lang w:eastAsia="ru-RU"/>
        </w:rPr>
        <w:t xml:space="preserve">  </w:t>
      </w:r>
    </w:p>
    <w:p w14:paraId="4DD9FC7E" w14:textId="77777777" w:rsidR="00EB2AA5" w:rsidRPr="00685523" w:rsidRDefault="00EB2AA5" w:rsidP="00383A8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фотоінтеграторів.</w:t>
      </w:r>
    </w:p>
    <w:p w14:paraId="3EB83B8D" w14:textId="77777777" w:rsidR="00383A82" w:rsidRPr="00685523" w:rsidRDefault="00EB7812" w:rsidP="00F75C7F">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Для виміру тиску використовується: </w:t>
      </w:r>
    </w:p>
    <w:p w14:paraId="3CD15887"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психрометр;</w:t>
      </w:r>
      <w:r w:rsidR="00AC09C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463E17BF"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термометр; </w:t>
      </w:r>
      <w:r w:rsidR="0084696D" w:rsidRPr="00685523">
        <w:rPr>
          <w:rFonts w:ascii="Times New Roman" w:eastAsia="Times New Roman" w:hAnsi="Times New Roman"/>
          <w:sz w:val="28"/>
          <w:szCs w:val="28"/>
          <w:lang w:eastAsia="ru-RU"/>
        </w:rPr>
        <w:t xml:space="preserve"> </w:t>
      </w:r>
    </w:p>
    <w:p w14:paraId="5721D905"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барометр;  </w:t>
      </w:r>
    </w:p>
    <w:p w14:paraId="488F7E77"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анемометр.</w:t>
      </w:r>
    </w:p>
    <w:p w14:paraId="43F3796A"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Вміст водяної пари у повітрі характеризується: </w:t>
      </w:r>
    </w:p>
    <w:p w14:paraId="6E85BDB5"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абсолютною вологістю;  </w:t>
      </w:r>
      <w:r w:rsidR="007766CB" w:rsidRPr="00685523">
        <w:rPr>
          <w:rFonts w:ascii="Times New Roman" w:eastAsia="Times New Roman" w:hAnsi="Times New Roman"/>
          <w:sz w:val="28"/>
          <w:szCs w:val="28"/>
          <w:lang w:eastAsia="ru-RU"/>
        </w:rPr>
        <w:t xml:space="preserve"> </w:t>
      </w:r>
    </w:p>
    <w:p w14:paraId="1BCBBFAB"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абсолютною температурою; </w:t>
      </w:r>
    </w:p>
    <w:p w14:paraId="7284C0C9"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абсолютним тиском;  </w:t>
      </w:r>
      <w:r w:rsidR="007766CB" w:rsidRPr="00685523">
        <w:rPr>
          <w:rFonts w:ascii="Times New Roman" w:eastAsia="Times New Roman" w:hAnsi="Times New Roman"/>
          <w:sz w:val="28"/>
          <w:szCs w:val="28"/>
          <w:lang w:eastAsia="ru-RU"/>
        </w:rPr>
        <w:t xml:space="preserve">       </w:t>
      </w:r>
    </w:p>
    <w:p w14:paraId="69E4CBA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питомою температурою. </w:t>
      </w:r>
    </w:p>
    <w:p w14:paraId="09662149"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25</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Середній вертикальний температурний градієнт становить: </w:t>
      </w:r>
    </w:p>
    <w:p w14:paraId="2E17AFE8"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1,000С / 100 м; </w:t>
      </w:r>
      <w:r w:rsidR="00AC09C3" w:rsidRPr="00685523">
        <w:rPr>
          <w:rFonts w:ascii="Times New Roman" w:eastAsia="Times New Roman" w:hAnsi="Times New Roman"/>
          <w:sz w:val="28"/>
          <w:szCs w:val="28"/>
          <w:lang w:eastAsia="ru-RU"/>
        </w:rPr>
        <w:t xml:space="preserve">   </w:t>
      </w:r>
    </w:p>
    <w:p w14:paraId="5DC42E92" w14:textId="77777777" w:rsidR="004525F1"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0,750С / 100 м; </w:t>
      </w:r>
    </w:p>
    <w:p w14:paraId="4A3B8855"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0,950С / 100 м; </w:t>
      </w:r>
      <w:r w:rsidR="00AC09C3" w:rsidRPr="00685523">
        <w:rPr>
          <w:rFonts w:ascii="Times New Roman" w:eastAsia="Times New Roman" w:hAnsi="Times New Roman"/>
          <w:sz w:val="28"/>
          <w:szCs w:val="28"/>
          <w:lang w:eastAsia="ru-RU"/>
        </w:rPr>
        <w:t xml:space="preserve">    </w:t>
      </w:r>
    </w:p>
    <w:p w14:paraId="68E9F0EE"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0,650С / 100 м.</w:t>
      </w:r>
    </w:p>
    <w:p w14:paraId="71CCC24F"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26</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Приведення температури до рівня моря описується формулою:</w:t>
      </w:r>
    </w:p>
    <w:p w14:paraId="57474776"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tв = tH – 0,01γz;</w:t>
      </w:r>
      <w:r w:rsidR="00AC09C3" w:rsidRPr="00685523">
        <w:rPr>
          <w:rFonts w:ascii="Times New Roman" w:eastAsia="Times New Roman" w:hAnsi="Times New Roman"/>
          <w:sz w:val="28"/>
          <w:szCs w:val="28"/>
          <w:lang w:eastAsia="ru-RU"/>
        </w:rPr>
        <w:t xml:space="preserve">     </w:t>
      </w:r>
      <w:r w:rsidR="007766CB"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48D4FF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tв = tH + 0,01γz; </w:t>
      </w:r>
    </w:p>
    <w:p w14:paraId="1C415EE5"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tH = tв + γz/100 м; </w:t>
      </w:r>
      <w:r w:rsidR="00AC09C3" w:rsidRPr="00685523">
        <w:rPr>
          <w:rFonts w:ascii="Times New Roman" w:eastAsia="Times New Roman" w:hAnsi="Times New Roman"/>
          <w:sz w:val="28"/>
          <w:szCs w:val="28"/>
          <w:lang w:eastAsia="ru-RU"/>
        </w:rPr>
        <w:t xml:space="preserve">   </w:t>
      </w:r>
    </w:p>
    <w:p w14:paraId="12E2387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tH = tв – γz/100 м.</w:t>
      </w:r>
    </w:p>
    <w:p w14:paraId="0B9C9C00"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Якщо вертикальний градієнт температури більший за сухоадіабатичний, то це буде:</w:t>
      </w:r>
    </w:p>
    <w:p w14:paraId="12196805" w14:textId="77777777" w:rsidR="00436DB6" w:rsidRPr="00685523" w:rsidRDefault="00EB2AA5" w:rsidP="00F75C7F">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байдужий </w:t>
      </w:r>
      <w:r w:rsidR="00341523" w:rsidRPr="00685523">
        <w:rPr>
          <w:rFonts w:ascii="Times New Roman" w:eastAsia="Times New Roman" w:hAnsi="Times New Roman"/>
          <w:sz w:val="28"/>
          <w:szCs w:val="28"/>
          <w:lang w:eastAsia="ru-RU"/>
        </w:rPr>
        <w:t xml:space="preserve"> (нейтральний) </w:t>
      </w:r>
      <w:r w:rsidRPr="00685523">
        <w:rPr>
          <w:rFonts w:ascii="Times New Roman" w:eastAsia="Times New Roman" w:hAnsi="Times New Roman"/>
          <w:sz w:val="28"/>
          <w:szCs w:val="28"/>
          <w:lang w:eastAsia="ru-RU"/>
        </w:rPr>
        <w:t>стан атмосфери;</w:t>
      </w:r>
      <w:r w:rsidR="0084696D" w:rsidRPr="00685523">
        <w:rPr>
          <w:rFonts w:ascii="Times New Roman" w:eastAsia="Times New Roman" w:hAnsi="Times New Roman"/>
          <w:sz w:val="28"/>
          <w:szCs w:val="28"/>
          <w:lang w:eastAsia="ru-RU"/>
        </w:rPr>
        <w:t xml:space="preserve">      </w:t>
      </w:r>
    </w:p>
    <w:p w14:paraId="73B84E3F" w14:textId="77777777" w:rsidR="00436DB6" w:rsidRPr="00685523" w:rsidRDefault="0084696D" w:rsidP="00F75C7F">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нестійкий;      </w:t>
      </w:r>
    </w:p>
    <w:p w14:paraId="009EBD34" w14:textId="77777777" w:rsidR="00EB2AA5" w:rsidRPr="00685523" w:rsidRDefault="00EB2AA5" w:rsidP="00F75C7F">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стійкий.</w:t>
      </w:r>
    </w:p>
    <w:p w14:paraId="64CD202C"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Психрометричний метод вимірювання вологості повітря застосовують при температурі повітря не нижч</w:t>
      </w:r>
      <w:r w:rsidR="007766CB" w:rsidRPr="00685523">
        <w:rPr>
          <w:rFonts w:ascii="Times New Roman" w:eastAsia="Times New Roman" w:hAnsi="Times New Roman"/>
          <w:b/>
          <w:sz w:val="28"/>
          <w:szCs w:val="28"/>
          <w:lang w:eastAsia="ru-RU"/>
        </w:rPr>
        <w:t>е</w:t>
      </w:r>
      <w:r w:rsidR="00EB2AA5" w:rsidRPr="00685523">
        <w:rPr>
          <w:rFonts w:ascii="Times New Roman" w:eastAsia="Times New Roman" w:hAnsi="Times New Roman"/>
          <w:b/>
          <w:sz w:val="28"/>
          <w:szCs w:val="28"/>
          <w:lang w:eastAsia="ru-RU"/>
        </w:rPr>
        <w:t xml:space="preserve"> ніж: </w:t>
      </w:r>
    </w:p>
    <w:p w14:paraId="2C581F3D"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–100 С;</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4BB331A3"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–50 С; </w:t>
      </w:r>
      <w:r w:rsidR="0084696D" w:rsidRPr="00685523">
        <w:rPr>
          <w:rFonts w:ascii="Times New Roman" w:eastAsia="Times New Roman" w:hAnsi="Times New Roman"/>
          <w:sz w:val="28"/>
          <w:szCs w:val="28"/>
          <w:lang w:eastAsia="ru-RU"/>
        </w:rPr>
        <w:t xml:space="preserve">    </w:t>
      </w:r>
    </w:p>
    <w:p w14:paraId="3484292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–200 С.</w:t>
      </w:r>
    </w:p>
    <w:p w14:paraId="4D2CCA4A"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29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Лінії на графіку, які з’єднують точки з однаковими температурами </w:t>
      </w:r>
      <w:r w:rsidR="007766CB" w:rsidRPr="00685523">
        <w:rPr>
          <w:rFonts w:ascii="Times New Roman" w:eastAsia="Times New Roman" w:hAnsi="Times New Roman"/>
          <w:b/>
          <w:sz w:val="28"/>
          <w:szCs w:val="28"/>
          <w:lang w:eastAsia="ru-RU"/>
        </w:rPr>
        <w:t>в</w:t>
      </w:r>
      <w:r w:rsidR="00EB2AA5" w:rsidRPr="00685523">
        <w:rPr>
          <w:rFonts w:ascii="Times New Roman" w:eastAsia="Times New Roman" w:hAnsi="Times New Roman"/>
          <w:b/>
          <w:sz w:val="28"/>
          <w:szCs w:val="28"/>
          <w:lang w:eastAsia="ru-RU"/>
        </w:rPr>
        <w:t xml:space="preserve"> ґрунт</w:t>
      </w:r>
      <w:r w:rsidR="007766CB" w:rsidRPr="00685523">
        <w:rPr>
          <w:rFonts w:ascii="Times New Roman" w:eastAsia="Times New Roman" w:hAnsi="Times New Roman"/>
          <w:b/>
          <w:sz w:val="28"/>
          <w:szCs w:val="28"/>
          <w:lang w:eastAsia="ru-RU"/>
        </w:rPr>
        <w:t>і</w:t>
      </w:r>
      <w:r w:rsidR="00EB2AA5" w:rsidRPr="00685523">
        <w:rPr>
          <w:rFonts w:ascii="Times New Roman" w:eastAsia="Times New Roman" w:hAnsi="Times New Roman"/>
          <w:b/>
          <w:sz w:val="28"/>
          <w:szCs w:val="28"/>
          <w:lang w:eastAsia="ru-RU"/>
        </w:rPr>
        <w:t xml:space="preserve"> називаються: </w:t>
      </w:r>
    </w:p>
    <w:p w14:paraId="4A594708" w14:textId="77777777" w:rsidR="00436DB6"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ізотермами;</w:t>
      </w:r>
      <w:r w:rsidR="007E32CB" w:rsidRPr="00685523">
        <w:rPr>
          <w:rFonts w:ascii="Times New Roman" w:eastAsia="Times New Roman" w:hAnsi="Times New Roman"/>
          <w:sz w:val="28"/>
          <w:szCs w:val="28"/>
          <w:lang w:eastAsia="ru-RU"/>
        </w:rPr>
        <w:t xml:space="preserve">             </w:t>
      </w:r>
      <w:r w:rsidR="007766CB" w:rsidRPr="00685523">
        <w:rPr>
          <w:rFonts w:ascii="Times New Roman" w:eastAsia="Times New Roman" w:hAnsi="Times New Roman"/>
          <w:sz w:val="28"/>
          <w:szCs w:val="28"/>
          <w:lang w:eastAsia="ru-RU"/>
        </w:rPr>
        <w:t xml:space="preserve"> </w:t>
      </w:r>
    </w:p>
    <w:p w14:paraId="5E06E90D"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ізобарами;</w:t>
      </w:r>
    </w:p>
    <w:p w14:paraId="4A278E2F" w14:textId="77777777" w:rsidR="00436DB6"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термоізоплетами;</w:t>
      </w:r>
      <w:r w:rsidR="007E32CB" w:rsidRPr="00685523">
        <w:rPr>
          <w:rFonts w:ascii="Times New Roman" w:eastAsia="Times New Roman" w:hAnsi="Times New Roman"/>
          <w:sz w:val="28"/>
          <w:szCs w:val="28"/>
          <w:lang w:eastAsia="ru-RU"/>
        </w:rPr>
        <w:t xml:space="preserve">    </w:t>
      </w:r>
    </w:p>
    <w:p w14:paraId="6A868194"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7766CB"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сі відповіді неправильні.</w:t>
      </w:r>
    </w:p>
    <w:p w14:paraId="4526092B"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30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Сумарна сонячна радіація – це:</w:t>
      </w:r>
    </w:p>
    <w:p w14:paraId="5F3AA0DE" w14:textId="77777777" w:rsidR="00EB2AA5" w:rsidRPr="00685523" w:rsidRDefault="00EB2AA5" w:rsidP="00383A8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сума прямої </w:t>
      </w:r>
      <w:r w:rsidR="007766CB" w:rsidRPr="00685523">
        <w:rPr>
          <w:rFonts w:ascii="Times New Roman" w:eastAsia="Times New Roman" w:hAnsi="Times New Roman"/>
          <w:sz w:val="28"/>
          <w:szCs w:val="28"/>
          <w:lang w:eastAsia="ru-RU"/>
        </w:rPr>
        <w:t xml:space="preserve"> та </w:t>
      </w:r>
      <w:r w:rsidRPr="00685523">
        <w:rPr>
          <w:rFonts w:ascii="Times New Roman" w:eastAsia="Times New Roman" w:hAnsi="Times New Roman"/>
          <w:sz w:val="28"/>
          <w:szCs w:val="28"/>
          <w:lang w:eastAsia="ru-RU"/>
        </w:rPr>
        <w:t xml:space="preserve"> розсіяної радіації;</w:t>
      </w:r>
    </w:p>
    <w:p w14:paraId="673A5437"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сума прямої </w:t>
      </w:r>
      <w:r w:rsidR="007766CB" w:rsidRPr="00685523">
        <w:rPr>
          <w:rFonts w:ascii="Times New Roman" w:eastAsia="Times New Roman" w:hAnsi="Times New Roman"/>
          <w:sz w:val="28"/>
          <w:szCs w:val="28"/>
          <w:lang w:eastAsia="ru-RU"/>
        </w:rPr>
        <w:t xml:space="preserve"> та </w:t>
      </w:r>
      <w:r w:rsidRPr="00685523">
        <w:rPr>
          <w:rFonts w:ascii="Times New Roman" w:eastAsia="Times New Roman" w:hAnsi="Times New Roman"/>
          <w:sz w:val="28"/>
          <w:szCs w:val="28"/>
          <w:lang w:eastAsia="ru-RU"/>
        </w:rPr>
        <w:t xml:space="preserve"> відбитої</w:t>
      </w:r>
      <w:r w:rsidR="007766CB" w:rsidRPr="00685523">
        <w:rPr>
          <w:rFonts w:ascii="Times New Roman" w:eastAsia="Times New Roman" w:hAnsi="Times New Roman"/>
          <w:sz w:val="28"/>
          <w:szCs w:val="28"/>
          <w:lang w:eastAsia="ru-RU"/>
        </w:rPr>
        <w:t xml:space="preserve"> радіації</w:t>
      </w:r>
      <w:r w:rsidRPr="00685523">
        <w:rPr>
          <w:rFonts w:ascii="Times New Roman" w:eastAsia="Times New Roman" w:hAnsi="Times New Roman"/>
          <w:sz w:val="28"/>
          <w:szCs w:val="28"/>
          <w:lang w:eastAsia="ru-RU"/>
        </w:rPr>
        <w:t>;</w:t>
      </w:r>
    </w:p>
    <w:p w14:paraId="43BDAD94"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w:t>
      </w:r>
      <w:r w:rsidR="007766CB" w:rsidRPr="00685523">
        <w:rPr>
          <w:rFonts w:ascii="Times New Roman" w:eastAsia="Times New Roman" w:hAnsi="Times New Roman"/>
          <w:sz w:val="28"/>
          <w:szCs w:val="28"/>
          <w:lang w:eastAsia="ru-RU"/>
        </w:rPr>
        <w:t xml:space="preserve">сума </w:t>
      </w:r>
      <w:r w:rsidRPr="00685523">
        <w:rPr>
          <w:rFonts w:ascii="Times New Roman" w:eastAsia="Times New Roman" w:hAnsi="Times New Roman"/>
          <w:sz w:val="28"/>
          <w:szCs w:val="28"/>
          <w:lang w:eastAsia="ru-RU"/>
        </w:rPr>
        <w:t xml:space="preserve">засвоєної </w:t>
      </w:r>
      <w:r w:rsidR="007766CB" w:rsidRPr="00685523">
        <w:rPr>
          <w:rFonts w:ascii="Times New Roman" w:eastAsia="Times New Roman" w:hAnsi="Times New Roman"/>
          <w:sz w:val="28"/>
          <w:szCs w:val="28"/>
          <w:lang w:eastAsia="ru-RU"/>
        </w:rPr>
        <w:t>та</w:t>
      </w:r>
      <w:r w:rsidRPr="00685523">
        <w:rPr>
          <w:rFonts w:ascii="Times New Roman" w:eastAsia="Times New Roman" w:hAnsi="Times New Roman"/>
          <w:sz w:val="28"/>
          <w:szCs w:val="28"/>
          <w:lang w:eastAsia="ru-RU"/>
        </w:rPr>
        <w:t xml:space="preserve"> розсіяної</w:t>
      </w:r>
      <w:r w:rsidR="007766CB" w:rsidRPr="00685523">
        <w:rPr>
          <w:rFonts w:ascii="Times New Roman" w:eastAsia="Times New Roman" w:hAnsi="Times New Roman"/>
          <w:sz w:val="28"/>
          <w:szCs w:val="28"/>
          <w:lang w:eastAsia="ru-RU"/>
        </w:rPr>
        <w:t xml:space="preserve"> радіації</w:t>
      </w:r>
      <w:r w:rsidRPr="00685523">
        <w:rPr>
          <w:rFonts w:ascii="Times New Roman" w:eastAsia="Times New Roman" w:hAnsi="Times New Roman"/>
          <w:sz w:val="28"/>
          <w:szCs w:val="28"/>
          <w:lang w:eastAsia="ru-RU"/>
        </w:rPr>
        <w:t>.</w:t>
      </w:r>
    </w:p>
    <w:p w14:paraId="5EB8DA4F" w14:textId="77777777" w:rsidR="00EB2AA5" w:rsidRPr="00685523" w:rsidRDefault="00FB4796" w:rsidP="00B93034">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31</w:t>
      </w:r>
      <w:r w:rsidR="00200414"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Яка з наведених формул використовується для обчислення відбивної  здатності приземного шару</w:t>
      </w:r>
      <w:r w:rsidR="00EF36C0"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 xml:space="preserve"> </w:t>
      </w:r>
    </w:p>
    <w:p w14:paraId="749BF6D7"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Е=λ Т ; </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1E5996C2"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А= R/Q ;  </w:t>
      </w:r>
      <w:r w:rsidR="0084696D" w:rsidRPr="00685523">
        <w:rPr>
          <w:rFonts w:ascii="Times New Roman" w:eastAsia="Times New Roman" w:hAnsi="Times New Roman"/>
          <w:sz w:val="28"/>
          <w:szCs w:val="28"/>
          <w:lang w:eastAsia="ru-RU"/>
        </w:rPr>
        <w:t xml:space="preserve">   </w:t>
      </w:r>
    </w:p>
    <w:p w14:paraId="6DF965AB"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Q=S+D</w:t>
      </w:r>
    </w:p>
    <w:p w14:paraId="13BE3F1E"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32</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Альбедо – це відношення:</w:t>
      </w:r>
    </w:p>
    <w:p w14:paraId="04882E41"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сумарної радіації до засвоєної;</w:t>
      </w:r>
    </w:p>
    <w:p w14:paraId="77632A9C"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сумарної </w:t>
      </w:r>
      <w:r w:rsidR="00D03031" w:rsidRPr="00685523">
        <w:rPr>
          <w:rFonts w:ascii="Times New Roman" w:eastAsia="Times New Roman" w:hAnsi="Times New Roman"/>
          <w:sz w:val="28"/>
          <w:szCs w:val="28"/>
          <w:lang w:eastAsia="ru-RU"/>
        </w:rPr>
        <w:t xml:space="preserve">радіації </w:t>
      </w:r>
      <w:r w:rsidRPr="00685523">
        <w:rPr>
          <w:rFonts w:ascii="Times New Roman" w:eastAsia="Times New Roman" w:hAnsi="Times New Roman"/>
          <w:sz w:val="28"/>
          <w:szCs w:val="28"/>
          <w:lang w:eastAsia="ru-RU"/>
        </w:rPr>
        <w:t>до відбитої;</w:t>
      </w:r>
    </w:p>
    <w:p w14:paraId="326688F3"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відбитої </w:t>
      </w:r>
      <w:r w:rsidR="00D03031" w:rsidRPr="00685523">
        <w:rPr>
          <w:rFonts w:ascii="Times New Roman" w:eastAsia="Times New Roman" w:hAnsi="Times New Roman"/>
          <w:sz w:val="28"/>
          <w:szCs w:val="28"/>
          <w:lang w:eastAsia="ru-RU"/>
        </w:rPr>
        <w:t xml:space="preserve">радіації </w:t>
      </w:r>
      <w:r w:rsidRPr="00685523">
        <w:rPr>
          <w:rFonts w:ascii="Times New Roman" w:eastAsia="Times New Roman" w:hAnsi="Times New Roman"/>
          <w:sz w:val="28"/>
          <w:szCs w:val="28"/>
          <w:lang w:eastAsia="ru-RU"/>
        </w:rPr>
        <w:t xml:space="preserve">до сумарної. </w:t>
      </w:r>
    </w:p>
    <w:p w14:paraId="22A0A9DF"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33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У результаті адвекції тепла на холодну підстильну поверхню утворюються:</w:t>
      </w:r>
    </w:p>
    <w:p w14:paraId="08A19074"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тумани;</w:t>
      </w:r>
      <w:r w:rsidR="0084696D"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p>
    <w:p w14:paraId="392F6DB6"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приморозки;</w:t>
      </w:r>
      <w:r w:rsidR="0084696D" w:rsidRPr="00685523">
        <w:rPr>
          <w:rFonts w:ascii="Times New Roman" w:eastAsia="Times New Roman" w:hAnsi="Times New Roman"/>
          <w:sz w:val="28"/>
          <w:szCs w:val="28"/>
          <w:lang w:eastAsia="ru-RU"/>
        </w:rPr>
        <w:t xml:space="preserve">   </w:t>
      </w:r>
    </w:p>
    <w:p w14:paraId="6B90A21A"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грози. </w:t>
      </w:r>
    </w:p>
    <w:p w14:paraId="26A7A81F" w14:textId="77777777" w:rsidR="00EB2AA5" w:rsidRPr="00685523" w:rsidRDefault="00FB4796" w:rsidP="00383A8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34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Для вимір</w:t>
      </w:r>
      <w:r w:rsidR="00D03031" w:rsidRPr="00685523">
        <w:rPr>
          <w:rFonts w:ascii="Times New Roman" w:eastAsia="Times New Roman" w:hAnsi="Times New Roman"/>
          <w:b/>
          <w:sz w:val="28"/>
          <w:szCs w:val="28"/>
          <w:lang w:eastAsia="ru-RU"/>
        </w:rPr>
        <w:t>ювання</w:t>
      </w:r>
      <w:r w:rsidR="00EB2AA5" w:rsidRPr="00685523">
        <w:rPr>
          <w:rFonts w:ascii="Times New Roman" w:eastAsia="Times New Roman" w:hAnsi="Times New Roman"/>
          <w:b/>
          <w:sz w:val="28"/>
          <w:szCs w:val="28"/>
          <w:lang w:eastAsia="ru-RU"/>
        </w:rPr>
        <w:t xml:space="preserve"> тиску використовується: </w:t>
      </w:r>
    </w:p>
    <w:p w14:paraId="08E97DAA"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психрометр; </w:t>
      </w:r>
      <w:r w:rsidR="0084696D" w:rsidRPr="00685523">
        <w:rPr>
          <w:rFonts w:ascii="Times New Roman" w:eastAsia="Times New Roman" w:hAnsi="Times New Roman"/>
          <w:sz w:val="28"/>
          <w:szCs w:val="28"/>
          <w:lang w:eastAsia="ru-RU"/>
        </w:rPr>
        <w:t xml:space="preserve">    </w:t>
      </w:r>
    </w:p>
    <w:p w14:paraId="0086926B"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термометр; </w:t>
      </w:r>
      <w:r w:rsidR="0084696D" w:rsidRPr="00685523">
        <w:rPr>
          <w:rFonts w:ascii="Times New Roman" w:eastAsia="Times New Roman" w:hAnsi="Times New Roman"/>
          <w:sz w:val="28"/>
          <w:szCs w:val="28"/>
          <w:lang w:eastAsia="ru-RU"/>
        </w:rPr>
        <w:t xml:space="preserve">    </w:t>
      </w:r>
    </w:p>
    <w:p w14:paraId="45ABB410"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барометр; </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727B58F"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анемометр</w:t>
      </w:r>
      <w:r w:rsidR="004525F1" w:rsidRPr="00685523">
        <w:rPr>
          <w:rFonts w:ascii="Times New Roman" w:eastAsia="Times New Roman" w:hAnsi="Times New Roman"/>
          <w:sz w:val="28"/>
          <w:szCs w:val="28"/>
          <w:lang w:eastAsia="ru-RU"/>
        </w:rPr>
        <w:t>.</w:t>
      </w:r>
    </w:p>
    <w:p w14:paraId="796D1BE4" w14:textId="77777777" w:rsidR="00EB2AA5" w:rsidRPr="00685523" w:rsidRDefault="00FB4796" w:rsidP="00200414">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35</w:t>
      </w:r>
      <w:r w:rsidR="00200414"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 xml:space="preserve">Як називають вітер, </w:t>
      </w:r>
      <w:r w:rsidR="00D03031"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який дме із силою 12 балів?</w:t>
      </w:r>
    </w:p>
    <w:p w14:paraId="69D3FE13"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а) штиль;     </w:t>
      </w:r>
    </w:p>
    <w:p w14:paraId="04C70FAC"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ураган;</w:t>
      </w:r>
      <w:r w:rsidR="0084696D" w:rsidRPr="00685523">
        <w:rPr>
          <w:rFonts w:ascii="Times New Roman" w:eastAsia="Times New Roman" w:hAnsi="Times New Roman"/>
          <w:sz w:val="28"/>
          <w:szCs w:val="28"/>
          <w:lang w:eastAsia="ru-RU"/>
        </w:rPr>
        <w:t xml:space="preserve">     </w:t>
      </w:r>
    </w:p>
    <w:p w14:paraId="63B0FB1F"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цунамі</w:t>
      </w:r>
      <w:r w:rsidR="00D03031"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179EB299"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бриз</w:t>
      </w:r>
      <w:r w:rsidR="00D03031" w:rsidRPr="00685523">
        <w:rPr>
          <w:rFonts w:ascii="Times New Roman" w:eastAsia="Times New Roman" w:hAnsi="Times New Roman"/>
          <w:sz w:val="28"/>
          <w:szCs w:val="28"/>
          <w:lang w:eastAsia="ru-RU"/>
        </w:rPr>
        <w:t>.</w:t>
      </w:r>
    </w:p>
    <w:p w14:paraId="3E36655C" w14:textId="77777777" w:rsidR="003E0508" w:rsidRPr="00685523" w:rsidRDefault="00FB4796" w:rsidP="003E0508">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36</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Розою вітрів називають графік:  </w:t>
      </w:r>
    </w:p>
    <w:p w14:paraId="47DB42BA"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повторюваності; </w:t>
      </w:r>
      <w:r w:rsidR="0084696D" w:rsidRPr="00685523">
        <w:rPr>
          <w:rFonts w:ascii="Times New Roman" w:eastAsia="Times New Roman" w:hAnsi="Times New Roman"/>
          <w:sz w:val="28"/>
          <w:szCs w:val="28"/>
          <w:lang w:eastAsia="ru-RU"/>
        </w:rPr>
        <w:t xml:space="preserve">  </w:t>
      </w:r>
    </w:p>
    <w:p w14:paraId="419BBE46"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швидкості;  </w:t>
      </w:r>
      <w:r w:rsidR="0084696D" w:rsidRPr="00685523">
        <w:rPr>
          <w:rFonts w:ascii="Times New Roman" w:eastAsia="Times New Roman" w:hAnsi="Times New Roman"/>
          <w:sz w:val="28"/>
          <w:szCs w:val="28"/>
          <w:lang w:eastAsia="ru-RU"/>
        </w:rPr>
        <w:t xml:space="preserve">  </w:t>
      </w:r>
    </w:p>
    <w:p w14:paraId="0EDF6211" w14:textId="77777777" w:rsidR="00EB2AA5"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напрям.</w:t>
      </w:r>
    </w:p>
    <w:p w14:paraId="2AC1E977" w14:textId="77777777" w:rsidR="00EB2AA5" w:rsidRPr="00685523" w:rsidRDefault="00FB4796" w:rsidP="003E0508">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37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D122C8" w:rsidRPr="00685523">
        <w:rPr>
          <w:rFonts w:ascii="Times New Roman" w:eastAsia="Times New Roman" w:hAnsi="Times New Roman"/>
          <w:b/>
          <w:sz w:val="28"/>
          <w:szCs w:val="28"/>
          <w:lang w:eastAsia="ru-RU"/>
        </w:rPr>
        <w:t>Вітер –</w:t>
      </w:r>
      <w:r w:rsidR="00EB2AA5" w:rsidRPr="00685523">
        <w:rPr>
          <w:rFonts w:ascii="Times New Roman" w:eastAsia="Times New Roman" w:hAnsi="Times New Roman"/>
          <w:b/>
          <w:sz w:val="28"/>
          <w:szCs w:val="28"/>
          <w:lang w:eastAsia="ru-RU"/>
        </w:rPr>
        <w:t xml:space="preserve"> це</w:t>
      </w:r>
      <w:r w:rsidR="00D03031" w:rsidRPr="00685523">
        <w:rPr>
          <w:rFonts w:ascii="Times New Roman" w:eastAsia="Times New Roman" w:hAnsi="Times New Roman"/>
          <w:b/>
          <w:sz w:val="28"/>
          <w:szCs w:val="28"/>
          <w:lang w:eastAsia="ru-RU"/>
        </w:rPr>
        <w:t>:</w:t>
      </w:r>
    </w:p>
    <w:p w14:paraId="6C26320D"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рух повітря у різних напрямках</w:t>
      </w:r>
      <w:r w:rsidR="003E0508"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105B02EE"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вертикальне переміщення повітря</w:t>
      </w:r>
      <w:r w:rsidR="003E0508" w:rsidRPr="00685523">
        <w:rPr>
          <w:rFonts w:ascii="Times New Roman" w:eastAsia="Times New Roman" w:hAnsi="Times New Roman"/>
          <w:sz w:val="28"/>
          <w:szCs w:val="28"/>
          <w:lang w:eastAsia="ru-RU"/>
        </w:rPr>
        <w:t>;</w:t>
      </w:r>
    </w:p>
    <w:p w14:paraId="0E8C0EA6"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горизонтальне переміщення повітря з місць високого тиску до місць із низьким тиском</w:t>
      </w:r>
      <w:r w:rsidR="003E0508" w:rsidRPr="00685523">
        <w:rPr>
          <w:rFonts w:ascii="Times New Roman" w:eastAsia="Times New Roman" w:hAnsi="Times New Roman"/>
          <w:sz w:val="28"/>
          <w:szCs w:val="28"/>
          <w:lang w:eastAsia="ru-RU"/>
        </w:rPr>
        <w:t>;</w:t>
      </w:r>
    </w:p>
    <w:p w14:paraId="2E1AB3E6"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горизонтальне переміщення повітря з місць низького тиску до місць із високим тиском</w:t>
      </w:r>
      <w:r w:rsidR="003E0508" w:rsidRPr="00685523">
        <w:rPr>
          <w:rFonts w:ascii="Times New Roman" w:eastAsia="Times New Roman" w:hAnsi="Times New Roman"/>
          <w:sz w:val="28"/>
          <w:szCs w:val="28"/>
          <w:lang w:eastAsia="ru-RU"/>
        </w:rPr>
        <w:t>.</w:t>
      </w:r>
    </w:p>
    <w:p w14:paraId="51743DDE" w14:textId="77777777" w:rsidR="003E0508" w:rsidRPr="00685523" w:rsidRDefault="00FB4796" w:rsidP="003E0508">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38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Швидкість вітру вимірюється в: </w:t>
      </w:r>
    </w:p>
    <w:p w14:paraId="73765A24" w14:textId="77777777" w:rsidR="00436DB6" w:rsidRPr="00685523" w:rsidRDefault="003E0508"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метрах; </w:t>
      </w:r>
      <w:r w:rsidR="0084696D"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1E6D17E2" w14:textId="77777777" w:rsidR="00436DB6" w:rsidRPr="00685523" w:rsidRDefault="003E0508"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м/с;  </w:t>
      </w:r>
      <w:r w:rsidR="0084696D"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p>
    <w:p w14:paraId="5A39F5DE" w14:textId="77777777" w:rsidR="00EB2AA5" w:rsidRPr="00685523" w:rsidRDefault="003E0508"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м</w:t>
      </w:r>
      <w:r w:rsidR="00EB2AA5" w:rsidRPr="00685523">
        <w:rPr>
          <w:rFonts w:ascii="Times New Roman" w:eastAsia="Times New Roman" w:hAnsi="Times New Roman"/>
          <w:sz w:val="28"/>
          <w:szCs w:val="28"/>
          <w:vertAlign w:val="superscript"/>
          <w:lang w:eastAsia="ru-RU"/>
        </w:rPr>
        <w:t>2</w:t>
      </w:r>
      <w:r w:rsidR="00EB2AA5" w:rsidRPr="00685523">
        <w:rPr>
          <w:rFonts w:ascii="Times New Roman" w:eastAsia="Times New Roman" w:hAnsi="Times New Roman"/>
          <w:sz w:val="28"/>
          <w:szCs w:val="28"/>
          <w:lang w:eastAsia="ru-RU"/>
        </w:rPr>
        <w:t xml:space="preserve"> /с.</w:t>
      </w:r>
    </w:p>
    <w:p w14:paraId="7C9A2B66" w14:textId="77777777" w:rsidR="00EB2AA5" w:rsidRPr="00685523" w:rsidRDefault="00FB4796" w:rsidP="003E0508">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39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 називається сухий теплий вітер, що дме з гір у долину?</w:t>
      </w:r>
    </w:p>
    <w:p w14:paraId="417FDB85"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фен;</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11553B5"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2) бора; </w:t>
      </w:r>
      <w:r w:rsidR="0084696D" w:rsidRPr="00685523">
        <w:rPr>
          <w:rFonts w:ascii="Times New Roman" w:eastAsia="Times New Roman" w:hAnsi="Times New Roman"/>
          <w:sz w:val="28"/>
          <w:szCs w:val="28"/>
          <w:lang w:eastAsia="ru-RU"/>
        </w:rPr>
        <w:t xml:space="preserve">    </w:t>
      </w:r>
    </w:p>
    <w:p w14:paraId="0A393128"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харматан;  </w:t>
      </w:r>
      <w:r w:rsidR="0084696D" w:rsidRPr="00685523">
        <w:rPr>
          <w:rFonts w:ascii="Times New Roman" w:eastAsia="Times New Roman" w:hAnsi="Times New Roman"/>
          <w:sz w:val="28"/>
          <w:szCs w:val="28"/>
          <w:lang w:eastAsia="ru-RU"/>
        </w:rPr>
        <w:t xml:space="preserve">    </w:t>
      </w:r>
    </w:p>
    <w:p w14:paraId="4F1F7C4F"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стоковий вітер.</w:t>
      </w:r>
    </w:p>
    <w:p w14:paraId="05F0C60F" w14:textId="77777777" w:rsidR="00571B71" w:rsidRPr="00685523" w:rsidRDefault="00FB4796" w:rsidP="003E0508">
      <w:pPr>
        <w:spacing w:after="0" w:line="240" w:lineRule="auto"/>
        <w:jc w:val="both"/>
        <w:outlineLvl w:val="0"/>
        <w:rPr>
          <w:rFonts w:ascii="Times New Roman" w:hAnsi="Times New Roman"/>
          <w:sz w:val="28"/>
          <w:szCs w:val="28"/>
        </w:rPr>
      </w:pPr>
      <w:r w:rsidRPr="00685523">
        <w:rPr>
          <w:rFonts w:ascii="Times New Roman" w:eastAsia="Times New Roman" w:hAnsi="Times New Roman"/>
          <w:b/>
          <w:sz w:val="28"/>
          <w:szCs w:val="28"/>
          <w:lang w:eastAsia="ru-RU"/>
        </w:rPr>
        <w:t>40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571B71" w:rsidRPr="00685523">
        <w:rPr>
          <w:rFonts w:ascii="Times New Roman" w:hAnsi="Times New Roman"/>
          <w:b/>
          <w:sz w:val="28"/>
          <w:szCs w:val="28"/>
        </w:rPr>
        <w:t>Бризи – це вітри, що:</w:t>
      </w:r>
    </w:p>
    <w:p w14:paraId="00EADB62" w14:textId="77777777" w:rsidR="00571B71" w:rsidRPr="00685523" w:rsidRDefault="00571B71" w:rsidP="00571B71">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eastAsia="Times New Roman" w:hAnsi="Times New Roman"/>
          <w:sz w:val="28"/>
          <w:szCs w:val="28"/>
          <w:lang w:eastAsia="ru-RU"/>
        </w:rPr>
        <w:t xml:space="preserve">а) </w:t>
      </w:r>
      <w:r w:rsidRPr="00685523">
        <w:rPr>
          <w:rFonts w:ascii="Times New Roman" w:hAnsi="Times New Roman"/>
          <w:sz w:val="28"/>
          <w:szCs w:val="28"/>
        </w:rPr>
        <w:t xml:space="preserve">двічі на рік змінюють свій напрямок на протилежний; </w:t>
      </w:r>
    </w:p>
    <w:p w14:paraId="4CEEFF57" w14:textId="77777777" w:rsidR="00571B71" w:rsidRPr="00685523" w:rsidRDefault="00571B71" w:rsidP="00571B71">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eastAsia="Times New Roman" w:hAnsi="Times New Roman"/>
          <w:sz w:val="28"/>
          <w:szCs w:val="28"/>
          <w:lang w:eastAsia="ru-RU"/>
        </w:rPr>
        <w:t xml:space="preserve">б) </w:t>
      </w:r>
      <w:r w:rsidRPr="00685523">
        <w:rPr>
          <w:rFonts w:ascii="Times New Roman" w:hAnsi="Times New Roman"/>
          <w:sz w:val="28"/>
          <w:szCs w:val="28"/>
        </w:rPr>
        <w:t>двічі на добу змінюють свій напрямок на протилежний;</w:t>
      </w:r>
    </w:p>
    <w:p w14:paraId="07C6840D" w14:textId="77777777" w:rsidR="00571B71" w:rsidRPr="00685523" w:rsidRDefault="00571B71" w:rsidP="00571B71">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eastAsia="Times New Roman" w:hAnsi="Times New Roman"/>
          <w:sz w:val="28"/>
          <w:szCs w:val="28"/>
          <w:lang w:eastAsia="ru-RU"/>
        </w:rPr>
        <w:t xml:space="preserve">в) </w:t>
      </w:r>
      <w:r w:rsidRPr="00685523">
        <w:rPr>
          <w:rFonts w:ascii="Times New Roman" w:hAnsi="Times New Roman"/>
          <w:sz w:val="28"/>
          <w:szCs w:val="28"/>
        </w:rPr>
        <w:t>дують від тропіків до екватора;</w:t>
      </w:r>
    </w:p>
    <w:p w14:paraId="65C4A4B0" w14:textId="77777777" w:rsidR="00571B71" w:rsidRPr="00685523" w:rsidRDefault="00571B71" w:rsidP="00571B71">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 </w:t>
      </w:r>
      <w:r w:rsidRPr="00685523">
        <w:rPr>
          <w:rFonts w:ascii="Times New Roman" w:eastAsia="Times New Roman" w:hAnsi="Times New Roman"/>
          <w:sz w:val="28"/>
          <w:szCs w:val="28"/>
          <w:lang w:eastAsia="ru-RU"/>
        </w:rPr>
        <w:t xml:space="preserve">г) </w:t>
      </w:r>
      <w:r w:rsidRPr="00685523">
        <w:rPr>
          <w:rFonts w:ascii="Times New Roman" w:hAnsi="Times New Roman"/>
          <w:sz w:val="28"/>
          <w:szCs w:val="28"/>
        </w:rPr>
        <w:t>є частиною загальної циркуляції атмосфери;</w:t>
      </w:r>
    </w:p>
    <w:p w14:paraId="43EED618" w14:textId="77777777" w:rsidR="00571B71" w:rsidRPr="00685523" w:rsidRDefault="00571B71" w:rsidP="00571B71">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 д) спричинені місцевими причинами.</w:t>
      </w:r>
    </w:p>
    <w:p w14:paraId="3C982E9C" w14:textId="77777777" w:rsidR="00EB2AA5" w:rsidRPr="00685523" w:rsidRDefault="00FB4796" w:rsidP="003E0508">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41</w:t>
      </w:r>
      <w:r w:rsidR="003E0508" w:rsidRPr="00685523">
        <w:rPr>
          <w:rFonts w:ascii="Times New Roman" w:eastAsia="Times New Roman" w:hAnsi="Times New Roman"/>
          <w:b/>
          <w:sz w:val="28"/>
          <w:szCs w:val="28"/>
          <w:lang w:eastAsia="ru-RU"/>
        </w:rPr>
        <w:t>.</w:t>
      </w:r>
      <w:r w:rsidR="003E0508" w:rsidRPr="00685523">
        <w:rPr>
          <w:rFonts w:ascii="Times New Roman" w:eastAsia="Times New Roman" w:hAnsi="Times New Roman"/>
          <w:b/>
          <w:sz w:val="28"/>
          <w:szCs w:val="28"/>
          <w:lang w:eastAsia="ru-RU"/>
        </w:rPr>
        <w:tab/>
      </w:r>
      <w:r w:rsidR="00EB2AA5" w:rsidRPr="00685523">
        <w:rPr>
          <w:rFonts w:ascii="Times New Roman" w:eastAsia="Times New Roman" w:hAnsi="Times New Roman"/>
          <w:b/>
          <w:sz w:val="28"/>
          <w:szCs w:val="28"/>
          <w:lang w:eastAsia="ru-RU"/>
        </w:rPr>
        <w:t>Головною причиною виникнення вітру є:</w:t>
      </w:r>
    </w:p>
    <w:p w14:paraId="3540F2FC" w14:textId="77777777" w:rsidR="00EB2AA5"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перепад  атмосферного  тиску  над  різними територіями;</w:t>
      </w:r>
    </w:p>
    <w:p w14:paraId="17B67EF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різна  температура  окремих  ділянок  земної поверхні;</w:t>
      </w:r>
    </w:p>
    <w:p w14:paraId="4F32C11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різна  вологість  повітря  над  різними територіями. </w:t>
      </w:r>
    </w:p>
    <w:p w14:paraId="69279CD9" w14:textId="77777777" w:rsidR="00312A4C" w:rsidRPr="00685523" w:rsidRDefault="00FB4796" w:rsidP="006D1DF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42</w:t>
      </w:r>
      <w:r w:rsidR="006D1DFB" w:rsidRPr="00685523">
        <w:rPr>
          <w:rFonts w:ascii="Times New Roman" w:eastAsia="Times New Roman" w:hAnsi="Times New Roman"/>
          <w:b/>
          <w:sz w:val="28"/>
          <w:szCs w:val="28"/>
          <w:lang w:eastAsia="ru-RU"/>
        </w:rPr>
        <w:t xml:space="preserve">.   </w:t>
      </w:r>
      <w:r w:rsidR="00312A4C" w:rsidRPr="00685523">
        <w:rPr>
          <w:rFonts w:ascii="Times New Roman" w:eastAsia="Times New Roman" w:hAnsi="Times New Roman"/>
          <w:b/>
          <w:sz w:val="28"/>
          <w:szCs w:val="28"/>
          <w:lang w:eastAsia="ru-RU"/>
        </w:rPr>
        <w:t xml:space="preserve">Місцеві вітри, що виникають на берегах великих водойм і морів за відсутності адвекцій, називаються: </w:t>
      </w:r>
    </w:p>
    <w:p w14:paraId="2FB921D3" w14:textId="77777777" w:rsidR="00436DB6" w:rsidRPr="00685523" w:rsidRDefault="00312A4C"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фенами</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C537231" w14:textId="77777777" w:rsidR="00436DB6" w:rsidRPr="00685523" w:rsidRDefault="00312A4C"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бризами;</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5850BA22" w14:textId="77777777" w:rsidR="006D1DFB" w:rsidRPr="00685523" w:rsidRDefault="00312A4C"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гірсько-долинними вітрами</w:t>
      </w:r>
      <w:r w:rsidRPr="00685523">
        <w:rPr>
          <w:rFonts w:ascii="Times New Roman" w:eastAsia="Times New Roman" w:hAnsi="Times New Roman"/>
          <w:b/>
          <w:sz w:val="28"/>
          <w:szCs w:val="28"/>
          <w:lang w:eastAsia="ru-RU"/>
        </w:rPr>
        <w:t xml:space="preserve">. </w:t>
      </w:r>
    </w:p>
    <w:p w14:paraId="2C019FC4" w14:textId="77777777" w:rsidR="00EB2AA5" w:rsidRPr="00685523" w:rsidRDefault="00FB4796" w:rsidP="006D1DFB">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43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  називаються  ізолінії  однакових швидкостей вітру на картах погоди?</w:t>
      </w:r>
    </w:p>
    <w:p w14:paraId="555AEDE1"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ізотахи;</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1C64BC1D"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ізобари;</w:t>
      </w:r>
      <w:r w:rsidR="0084696D" w:rsidRPr="00685523">
        <w:rPr>
          <w:rFonts w:ascii="Times New Roman" w:eastAsia="Times New Roman" w:hAnsi="Times New Roman"/>
          <w:sz w:val="28"/>
          <w:szCs w:val="28"/>
          <w:lang w:eastAsia="ru-RU"/>
        </w:rPr>
        <w:t xml:space="preserve">   </w:t>
      </w:r>
    </w:p>
    <w:p w14:paraId="5F91632C"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ізогіпси; </w:t>
      </w:r>
      <w:r w:rsidR="0084696D" w:rsidRPr="00685523">
        <w:rPr>
          <w:rFonts w:ascii="Times New Roman" w:eastAsia="Times New Roman" w:hAnsi="Times New Roman"/>
          <w:sz w:val="28"/>
          <w:szCs w:val="28"/>
          <w:lang w:eastAsia="ru-RU"/>
        </w:rPr>
        <w:t xml:space="preserve">  </w:t>
      </w:r>
    </w:p>
    <w:p w14:paraId="6796897D"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ізотерми.</w:t>
      </w:r>
    </w:p>
    <w:p w14:paraId="15257FF1" w14:textId="77777777" w:rsidR="00EB2AA5" w:rsidRPr="00685523" w:rsidRDefault="00FB4796" w:rsidP="003E0508">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44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 Гілки дерев починають лама</w:t>
      </w:r>
      <w:r w:rsidR="00D03031" w:rsidRPr="00685523">
        <w:rPr>
          <w:rFonts w:ascii="Times New Roman" w:eastAsia="Times New Roman" w:hAnsi="Times New Roman"/>
          <w:b/>
          <w:sz w:val="28"/>
          <w:szCs w:val="28"/>
          <w:lang w:eastAsia="ru-RU"/>
        </w:rPr>
        <w:t>тися</w:t>
      </w:r>
      <w:r w:rsidR="00EB2AA5" w:rsidRPr="00685523">
        <w:rPr>
          <w:rFonts w:ascii="Times New Roman" w:eastAsia="Times New Roman" w:hAnsi="Times New Roman"/>
          <w:b/>
          <w:sz w:val="28"/>
          <w:szCs w:val="28"/>
          <w:lang w:eastAsia="ru-RU"/>
        </w:rPr>
        <w:t xml:space="preserve">  при вітрі (</w:t>
      </w:r>
      <w:r w:rsidR="00D03031" w:rsidRPr="00685523">
        <w:rPr>
          <w:rFonts w:ascii="Times New Roman" w:eastAsia="Times New Roman" w:hAnsi="Times New Roman"/>
          <w:b/>
          <w:sz w:val="28"/>
          <w:szCs w:val="28"/>
          <w:lang w:eastAsia="ru-RU"/>
        </w:rPr>
        <w:t>за</w:t>
      </w:r>
      <w:r w:rsidR="00EB2AA5" w:rsidRPr="00685523">
        <w:rPr>
          <w:rFonts w:ascii="Times New Roman" w:eastAsia="Times New Roman" w:hAnsi="Times New Roman"/>
          <w:b/>
          <w:sz w:val="28"/>
          <w:szCs w:val="28"/>
          <w:lang w:eastAsia="ru-RU"/>
        </w:rPr>
        <w:t xml:space="preserve"> шкал</w:t>
      </w:r>
      <w:r w:rsidR="00D03031" w:rsidRPr="00685523">
        <w:rPr>
          <w:rFonts w:ascii="Times New Roman" w:eastAsia="Times New Roman" w:hAnsi="Times New Roman"/>
          <w:b/>
          <w:sz w:val="28"/>
          <w:szCs w:val="28"/>
          <w:lang w:eastAsia="ru-RU"/>
        </w:rPr>
        <w:t>ою</w:t>
      </w:r>
      <w:r w:rsidR="00EB2AA5" w:rsidRPr="00685523">
        <w:rPr>
          <w:rFonts w:ascii="Times New Roman" w:eastAsia="Times New Roman" w:hAnsi="Times New Roman"/>
          <w:b/>
          <w:sz w:val="28"/>
          <w:szCs w:val="28"/>
          <w:lang w:eastAsia="ru-RU"/>
        </w:rPr>
        <w:t xml:space="preserve"> Бофорта):  </w:t>
      </w:r>
    </w:p>
    <w:p w14:paraId="5AA9F9DF"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міцному;  </w:t>
      </w:r>
    </w:p>
    <w:p w14:paraId="45E3B821"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дуже міцному;  </w:t>
      </w:r>
    </w:p>
    <w:p w14:paraId="4C1B94D7"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сильному штормі;  </w:t>
      </w:r>
    </w:p>
    <w:p w14:paraId="5929E78D" w14:textId="77777777" w:rsidR="00EB2AA5"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штормі</w:t>
      </w:r>
      <w:r w:rsidR="003E0508" w:rsidRPr="00685523">
        <w:rPr>
          <w:rFonts w:ascii="Times New Roman" w:eastAsia="Times New Roman" w:hAnsi="Times New Roman"/>
          <w:sz w:val="28"/>
          <w:szCs w:val="28"/>
          <w:lang w:eastAsia="ru-RU"/>
        </w:rPr>
        <w:t>.</w:t>
      </w:r>
    </w:p>
    <w:p w14:paraId="37A4F832" w14:textId="77777777" w:rsidR="00EB2AA5" w:rsidRPr="00685523" w:rsidRDefault="00FB4796" w:rsidP="003E0508">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45.</w:t>
      </w:r>
      <w:r w:rsidR="0061365B"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D03031" w:rsidRPr="00685523">
        <w:rPr>
          <w:rFonts w:ascii="Times New Roman" w:eastAsia="Times New Roman" w:hAnsi="Times New Roman"/>
          <w:b/>
          <w:sz w:val="28"/>
          <w:szCs w:val="28"/>
          <w:lang w:eastAsia="ru-RU"/>
        </w:rPr>
        <w:t>Х</w:t>
      </w:r>
      <w:r w:rsidR="00EB2AA5" w:rsidRPr="00685523">
        <w:rPr>
          <w:rFonts w:ascii="Times New Roman" w:eastAsia="Times New Roman" w:hAnsi="Times New Roman"/>
          <w:b/>
          <w:sz w:val="28"/>
          <w:szCs w:val="28"/>
          <w:lang w:eastAsia="ru-RU"/>
        </w:rPr>
        <w:t>мари</w:t>
      </w:r>
      <w:r w:rsidR="00D03031" w:rsidRPr="00685523">
        <w:rPr>
          <w:rFonts w:ascii="Times New Roman" w:eastAsia="Times New Roman" w:hAnsi="Times New Roman"/>
          <w:b/>
          <w:sz w:val="28"/>
          <w:szCs w:val="28"/>
          <w:lang w:eastAsia="ru-RU"/>
        </w:rPr>
        <w:t xml:space="preserve"> </w:t>
      </w:r>
      <w:r w:rsidR="00D03031" w:rsidRPr="00685523">
        <w:rPr>
          <w:rFonts w:ascii="Times New Roman" w:hAnsi="Times New Roman"/>
          <w:b/>
          <w:sz w:val="28"/>
          <w:szCs w:val="28"/>
        </w:rPr>
        <w:t>– це:</w:t>
      </w:r>
    </w:p>
    <w:p w14:paraId="4ED26630"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w:t>
      </w:r>
      <w:r w:rsidR="00D03031"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 xml:space="preserve">скупчення продуктів конденсації </w:t>
      </w:r>
      <w:r w:rsidR="00D03031" w:rsidRPr="00685523">
        <w:rPr>
          <w:rFonts w:ascii="Times New Roman" w:eastAsia="Times New Roman" w:hAnsi="Times New Roman"/>
          <w:sz w:val="28"/>
          <w:szCs w:val="28"/>
          <w:lang w:eastAsia="ru-RU"/>
        </w:rPr>
        <w:t>та</w:t>
      </w:r>
      <w:r w:rsidRPr="00685523">
        <w:rPr>
          <w:rFonts w:ascii="Times New Roman" w:eastAsia="Times New Roman" w:hAnsi="Times New Roman"/>
          <w:sz w:val="28"/>
          <w:szCs w:val="28"/>
          <w:lang w:eastAsia="ru-RU"/>
        </w:rPr>
        <w:t xml:space="preserve"> сублімації водяно</w:t>
      </w:r>
      <w:r w:rsidR="00D03031" w:rsidRPr="00685523">
        <w:rPr>
          <w:rFonts w:ascii="Times New Roman" w:eastAsia="Times New Roman" w:hAnsi="Times New Roman"/>
          <w:sz w:val="28"/>
          <w:szCs w:val="28"/>
          <w:lang w:eastAsia="ru-RU"/>
        </w:rPr>
        <w:t>ї</w:t>
      </w:r>
      <w:r w:rsidRPr="00685523">
        <w:rPr>
          <w:rFonts w:ascii="Times New Roman" w:eastAsia="Times New Roman" w:hAnsi="Times New Roman"/>
          <w:sz w:val="28"/>
          <w:szCs w:val="28"/>
          <w:lang w:eastAsia="ru-RU"/>
        </w:rPr>
        <w:t xml:space="preserve"> пар</w:t>
      </w:r>
      <w:r w:rsidR="00D03031" w:rsidRPr="00685523">
        <w:rPr>
          <w:rFonts w:ascii="Times New Roman" w:eastAsia="Times New Roman" w:hAnsi="Times New Roman"/>
          <w:sz w:val="28"/>
          <w:szCs w:val="28"/>
          <w:lang w:eastAsia="ru-RU"/>
        </w:rPr>
        <w:t>и</w:t>
      </w:r>
      <w:r w:rsidRPr="00685523">
        <w:rPr>
          <w:rFonts w:ascii="Times New Roman" w:eastAsia="Times New Roman" w:hAnsi="Times New Roman"/>
          <w:sz w:val="28"/>
          <w:szCs w:val="28"/>
          <w:lang w:eastAsia="ru-RU"/>
        </w:rPr>
        <w:t xml:space="preserve"> в атмосфері;</w:t>
      </w:r>
    </w:p>
    <w:p w14:paraId="78A718F9"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продукти конденсації водяно</w:t>
      </w:r>
      <w:r w:rsidR="00D03031" w:rsidRPr="00685523">
        <w:rPr>
          <w:rFonts w:ascii="Times New Roman" w:eastAsia="Times New Roman" w:hAnsi="Times New Roman"/>
          <w:sz w:val="28"/>
          <w:szCs w:val="28"/>
          <w:lang w:eastAsia="ru-RU"/>
        </w:rPr>
        <w:t>ї</w:t>
      </w:r>
      <w:r w:rsidRPr="00685523">
        <w:rPr>
          <w:rFonts w:ascii="Times New Roman" w:eastAsia="Times New Roman" w:hAnsi="Times New Roman"/>
          <w:sz w:val="28"/>
          <w:szCs w:val="28"/>
          <w:lang w:eastAsia="ru-RU"/>
        </w:rPr>
        <w:t xml:space="preserve"> пар</w:t>
      </w:r>
      <w:r w:rsidR="00D03031" w:rsidRPr="00685523">
        <w:rPr>
          <w:rFonts w:ascii="Times New Roman" w:eastAsia="Times New Roman" w:hAnsi="Times New Roman"/>
          <w:sz w:val="28"/>
          <w:szCs w:val="28"/>
          <w:lang w:eastAsia="ru-RU"/>
        </w:rPr>
        <w:t>и</w:t>
      </w:r>
      <w:r w:rsidRPr="00685523">
        <w:rPr>
          <w:rFonts w:ascii="Times New Roman" w:eastAsia="Times New Roman" w:hAnsi="Times New Roman"/>
          <w:sz w:val="28"/>
          <w:szCs w:val="28"/>
          <w:lang w:eastAsia="ru-RU"/>
        </w:rPr>
        <w:t>;</w:t>
      </w:r>
    </w:p>
    <w:p w14:paraId="3D760AFC"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продукти сублімації водяно</w:t>
      </w:r>
      <w:r w:rsidR="00D03031" w:rsidRPr="00685523">
        <w:rPr>
          <w:rFonts w:ascii="Times New Roman" w:eastAsia="Times New Roman" w:hAnsi="Times New Roman"/>
          <w:sz w:val="28"/>
          <w:szCs w:val="28"/>
          <w:lang w:eastAsia="ru-RU"/>
        </w:rPr>
        <w:t>ї</w:t>
      </w:r>
      <w:r w:rsidRPr="00685523">
        <w:rPr>
          <w:rFonts w:ascii="Times New Roman" w:eastAsia="Times New Roman" w:hAnsi="Times New Roman"/>
          <w:sz w:val="28"/>
          <w:szCs w:val="28"/>
          <w:lang w:eastAsia="ru-RU"/>
        </w:rPr>
        <w:t xml:space="preserve"> пар</w:t>
      </w:r>
      <w:r w:rsidR="00D03031" w:rsidRPr="00685523">
        <w:rPr>
          <w:rFonts w:ascii="Times New Roman" w:eastAsia="Times New Roman" w:hAnsi="Times New Roman"/>
          <w:sz w:val="28"/>
          <w:szCs w:val="28"/>
          <w:lang w:eastAsia="ru-RU"/>
        </w:rPr>
        <w:t>и</w:t>
      </w:r>
      <w:r w:rsidRPr="00685523">
        <w:rPr>
          <w:rFonts w:ascii="Times New Roman" w:eastAsia="Times New Roman" w:hAnsi="Times New Roman"/>
          <w:sz w:val="28"/>
          <w:szCs w:val="28"/>
          <w:lang w:eastAsia="ru-RU"/>
        </w:rPr>
        <w:t>;</w:t>
      </w:r>
    </w:p>
    <w:p w14:paraId="74902934"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перенасичення повітря водяною парою;</w:t>
      </w:r>
    </w:p>
    <w:p w14:paraId="5989B0E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згущення водяної пари.</w:t>
      </w:r>
    </w:p>
    <w:p w14:paraId="1254F91F" w14:textId="77777777" w:rsidR="0061365B" w:rsidRPr="00685523" w:rsidRDefault="00FB4796" w:rsidP="0061365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46</w:t>
      </w:r>
      <w:r w:rsidR="0061365B"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61365B" w:rsidRPr="00685523">
        <w:rPr>
          <w:rFonts w:ascii="Times New Roman" w:eastAsia="Times New Roman" w:hAnsi="Times New Roman"/>
          <w:b/>
          <w:sz w:val="28"/>
          <w:szCs w:val="28"/>
          <w:lang w:eastAsia="ru-RU"/>
        </w:rPr>
        <w:t>Висота хмар нижнього ярусу в помірних широтах:</w:t>
      </w:r>
    </w:p>
    <w:p w14:paraId="60E5D441"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вище 6 км;</w:t>
      </w:r>
      <w:r w:rsidR="00AC09C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C0CB214"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від 2 до 6 км; </w:t>
      </w:r>
      <w:r w:rsidR="0084696D" w:rsidRPr="00685523">
        <w:rPr>
          <w:rFonts w:ascii="Times New Roman" w:eastAsia="Times New Roman" w:hAnsi="Times New Roman"/>
          <w:sz w:val="28"/>
          <w:szCs w:val="28"/>
          <w:lang w:eastAsia="ru-RU"/>
        </w:rPr>
        <w:t xml:space="preserve">   </w:t>
      </w:r>
    </w:p>
    <w:p w14:paraId="3E189BC2"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до 2 км; </w:t>
      </w:r>
      <w:r w:rsidR="00AC09C3" w:rsidRPr="00685523">
        <w:rPr>
          <w:rFonts w:ascii="Times New Roman" w:eastAsia="Times New Roman" w:hAnsi="Times New Roman"/>
          <w:sz w:val="28"/>
          <w:szCs w:val="28"/>
          <w:lang w:eastAsia="ru-RU"/>
        </w:rPr>
        <w:t xml:space="preserve">        </w:t>
      </w:r>
    </w:p>
    <w:p w14:paraId="511C29EE" w14:textId="77777777" w:rsidR="0061365B"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від 0,5 до 1,5 км. </w:t>
      </w:r>
    </w:p>
    <w:p w14:paraId="4081821A" w14:textId="77777777" w:rsidR="0061365B" w:rsidRPr="00685523" w:rsidRDefault="00FB4796" w:rsidP="0061365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47</w:t>
      </w:r>
      <w:r w:rsidR="0061365B"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61365B" w:rsidRPr="00685523">
        <w:rPr>
          <w:rFonts w:ascii="Times New Roman" w:eastAsia="Times New Roman" w:hAnsi="Times New Roman"/>
          <w:b/>
          <w:sz w:val="28"/>
          <w:szCs w:val="28"/>
          <w:lang w:eastAsia="ru-RU"/>
        </w:rPr>
        <w:t>Висота хмар середнього ярусу в помірних широтах:</w:t>
      </w:r>
    </w:p>
    <w:p w14:paraId="4368F5D6"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вище 6 км;</w:t>
      </w:r>
      <w:r w:rsidR="00AC09C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2CABFD24"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від 2 до 6 км; </w:t>
      </w:r>
      <w:r w:rsidR="0084696D"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p>
    <w:p w14:paraId="5D1B2538"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до 2 км;</w:t>
      </w:r>
      <w:r w:rsidR="00AC09C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756FB8B2" w14:textId="77777777" w:rsidR="0061365B"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від 0,5 до 1,5 км</w:t>
      </w:r>
      <w:r w:rsidRPr="00685523">
        <w:rPr>
          <w:rFonts w:ascii="Times New Roman" w:eastAsia="Times New Roman" w:hAnsi="Times New Roman"/>
          <w:b/>
          <w:sz w:val="28"/>
          <w:szCs w:val="28"/>
          <w:lang w:eastAsia="ru-RU"/>
        </w:rPr>
        <w:t xml:space="preserve">. </w:t>
      </w:r>
    </w:p>
    <w:p w14:paraId="5A0D7F52" w14:textId="77777777" w:rsidR="0061365B" w:rsidRPr="00685523" w:rsidRDefault="00FB4796" w:rsidP="0061365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 xml:space="preserve"> 48</w:t>
      </w:r>
      <w:r w:rsidR="0061365B"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61365B" w:rsidRPr="00685523">
        <w:rPr>
          <w:rFonts w:ascii="Times New Roman" w:eastAsia="Times New Roman" w:hAnsi="Times New Roman"/>
          <w:b/>
          <w:sz w:val="28"/>
          <w:szCs w:val="28"/>
          <w:lang w:eastAsia="ru-RU"/>
        </w:rPr>
        <w:t xml:space="preserve">Висота хмар верхнього ярусу в помірних широтах: </w:t>
      </w:r>
    </w:p>
    <w:p w14:paraId="52DA53F7"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вище 6 км; </w:t>
      </w:r>
      <w:r w:rsidR="00AC09C3"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1CD40925"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від 2 до 6 км;</w:t>
      </w:r>
      <w:r w:rsidR="00D03031" w:rsidRPr="00685523">
        <w:rPr>
          <w:rFonts w:ascii="Times New Roman" w:eastAsia="Times New Roman" w:hAnsi="Times New Roman"/>
          <w:sz w:val="28"/>
          <w:szCs w:val="28"/>
          <w:lang w:eastAsia="ru-RU"/>
        </w:rPr>
        <w:t xml:space="preserve">   </w:t>
      </w:r>
      <w:r w:rsidR="0084696D" w:rsidRPr="00685523">
        <w:rPr>
          <w:rFonts w:ascii="Times New Roman" w:eastAsia="Times New Roman" w:hAnsi="Times New Roman"/>
          <w:sz w:val="28"/>
          <w:szCs w:val="28"/>
          <w:lang w:eastAsia="ru-RU"/>
        </w:rPr>
        <w:t xml:space="preserve"> </w:t>
      </w:r>
    </w:p>
    <w:p w14:paraId="0D6F7ED3"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до 2 км; </w:t>
      </w:r>
      <w:r w:rsidR="00AC09C3"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r w:rsidR="00AC09C3" w:rsidRPr="00685523">
        <w:rPr>
          <w:rFonts w:ascii="Times New Roman" w:eastAsia="Times New Roman" w:hAnsi="Times New Roman"/>
          <w:sz w:val="28"/>
          <w:szCs w:val="28"/>
          <w:lang w:eastAsia="ru-RU"/>
        </w:rPr>
        <w:t xml:space="preserve"> </w:t>
      </w:r>
    </w:p>
    <w:p w14:paraId="096128D7" w14:textId="77777777" w:rsidR="0061365B"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від 0,5 до 1,5 км. </w:t>
      </w:r>
    </w:p>
    <w:p w14:paraId="6F687ED1" w14:textId="77777777" w:rsidR="0061365B" w:rsidRPr="00685523" w:rsidRDefault="00FB4796" w:rsidP="0061365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49</w:t>
      </w:r>
      <w:r w:rsidR="0061365B" w:rsidRPr="00685523">
        <w:rPr>
          <w:rFonts w:ascii="Times New Roman" w:eastAsia="Times New Roman" w:hAnsi="Times New Roman"/>
          <w:b/>
          <w:sz w:val="28"/>
          <w:szCs w:val="28"/>
          <w:lang w:eastAsia="ru-RU"/>
        </w:rPr>
        <w:t xml:space="preserve">. </w:t>
      </w:r>
      <w:r w:rsidR="00436DB6" w:rsidRPr="00685523">
        <w:rPr>
          <w:rFonts w:ascii="Times New Roman" w:eastAsia="Times New Roman" w:hAnsi="Times New Roman"/>
          <w:b/>
          <w:sz w:val="28"/>
          <w:szCs w:val="28"/>
          <w:lang w:eastAsia="ru-RU"/>
        </w:rPr>
        <w:t xml:space="preserve">    </w:t>
      </w:r>
      <w:r w:rsidR="0061365B" w:rsidRPr="00685523">
        <w:rPr>
          <w:rFonts w:ascii="Times New Roman" w:eastAsia="Times New Roman" w:hAnsi="Times New Roman"/>
          <w:b/>
          <w:sz w:val="28"/>
          <w:szCs w:val="28"/>
          <w:lang w:eastAsia="ru-RU"/>
        </w:rPr>
        <w:t xml:space="preserve">Хмари вертикального розвитку розташовані: </w:t>
      </w:r>
    </w:p>
    <w:p w14:paraId="16D61968" w14:textId="77777777" w:rsidR="0061365B" w:rsidRPr="00685523" w:rsidRDefault="0061365B" w:rsidP="0061365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підошва – у нижньому ярусі, вершина – у верхньому; </w:t>
      </w:r>
    </w:p>
    <w:p w14:paraId="2E995977"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від 0,5 до 1,5 км; </w:t>
      </w:r>
      <w:r w:rsidR="0084696D" w:rsidRPr="00685523">
        <w:rPr>
          <w:rFonts w:ascii="Times New Roman" w:eastAsia="Times New Roman" w:hAnsi="Times New Roman"/>
          <w:sz w:val="28"/>
          <w:szCs w:val="28"/>
          <w:lang w:eastAsia="ru-RU"/>
        </w:rPr>
        <w:t xml:space="preserve">   </w:t>
      </w:r>
    </w:p>
    <w:p w14:paraId="4C09E3ED" w14:textId="77777777" w:rsidR="00436DB6"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від 2 до 6 км; </w:t>
      </w:r>
      <w:r w:rsidR="0084696D" w:rsidRPr="00685523">
        <w:rPr>
          <w:rFonts w:ascii="Times New Roman" w:eastAsia="Times New Roman" w:hAnsi="Times New Roman"/>
          <w:sz w:val="28"/>
          <w:szCs w:val="28"/>
          <w:lang w:eastAsia="ru-RU"/>
        </w:rPr>
        <w:t xml:space="preserve">  </w:t>
      </w:r>
    </w:p>
    <w:p w14:paraId="3279CFB1" w14:textId="77777777" w:rsidR="0061365B" w:rsidRPr="00685523" w:rsidRDefault="0061365B"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від 2 до 10 км. </w:t>
      </w:r>
    </w:p>
    <w:p w14:paraId="062195EA" w14:textId="77777777" w:rsidR="00EB2AA5" w:rsidRPr="00685523" w:rsidRDefault="00FB4796" w:rsidP="003E0508">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Хмари, які утворюються на висоті 6-10 км із сніжинок</w:t>
      </w:r>
      <w:r w:rsidR="00D03031" w:rsidRPr="00685523">
        <w:rPr>
          <w:rFonts w:ascii="Times New Roman" w:eastAsia="Times New Roman" w:hAnsi="Times New Roman"/>
          <w:b/>
          <w:sz w:val="28"/>
          <w:szCs w:val="28"/>
          <w:lang w:eastAsia="ru-RU"/>
        </w:rPr>
        <w:t>:</w:t>
      </w:r>
    </w:p>
    <w:p w14:paraId="5180F8F7"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шарув</w:t>
      </w:r>
      <w:r w:rsidR="003E0508" w:rsidRPr="00685523">
        <w:rPr>
          <w:rFonts w:ascii="Times New Roman" w:eastAsia="Times New Roman" w:hAnsi="Times New Roman"/>
          <w:sz w:val="28"/>
          <w:szCs w:val="28"/>
          <w:lang w:eastAsia="ru-RU"/>
        </w:rPr>
        <w:t>аті</w:t>
      </w:r>
      <w:r w:rsidR="004525F1" w:rsidRPr="00685523">
        <w:rPr>
          <w:rFonts w:ascii="Times New Roman" w:eastAsia="Times New Roman" w:hAnsi="Times New Roman"/>
          <w:sz w:val="28"/>
          <w:szCs w:val="28"/>
          <w:lang w:eastAsia="ru-RU"/>
        </w:rPr>
        <w:t>;</w:t>
      </w:r>
      <w:r w:rsidR="003E0508" w:rsidRPr="00685523">
        <w:rPr>
          <w:rFonts w:ascii="Times New Roman" w:eastAsia="Times New Roman" w:hAnsi="Times New Roman"/>
          <w:sz w:val="28"/>
          <w:szCs w:val="28"/>
          <w:lang w:eastAsia="ru-RU"/>
        </w:rPr>
        <w:t xml:space="preserve">  </w:t>
      </w:r>
      <w:r w:rsidR="00D03031" w:rsidRPr="00685523">
        <w:rPr>
          <w:rFonts w:ascii="Times New Roman" w:eastAsia="Times New Roman" w:hAnsi="Times New Roman"/>
          <w:sz w:val="28"/>
          <w:szCs w:val="28"/>
          <w:lang w:eastAsia="ru-RU"/>
        </w:rPr>
        <w:t xml:space="preserve"> </w:t>
      </w:r>
      <w:r w:rsidR="003E0508" w:rsidRPr="00685523">
        <w:rPr>
          <w:rFonts w:ascii="Times New Roman" w:eastAsia="Times New Roman" w:hAnsi="Times New Roman"/>
          <w:sz w:val="28"/>
          <w:szCs w:val="28"/>
          <w:lang w:eastAsia="ru-RU"/>
        </w:rPr>
        <w:t xml:space="preserve"> </w:t>
      </w:r>
    </w:p>
    <w:p w14:paraId="5BDBF618" w14:textId="77777777" w:rsidR="00EB2AA5"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купчасто-дощові</w:t>
      </w:r>
      <w:r w:rsidR="004525F1" w:rsidRPr="00685523">
        <w:rPr>
          <w:rFonts w:ascii="Times New Roman" w:eastAsia="Times New Roman" w:hAnsi="Times New Roman"/>
          <w:sz w:val="28"/>
          <w:szCs w:val="28"/>
          <w:lang w:eastAsia="ru-RU"/>
        </w:rPr>
        <w:t>;</w:t>
      </w:r>
    </w:p>
    <w:p w14:paraId="207CD2CF" w14:textId="77777777" w:rsidR="00436DB6"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перисті</w:t>
      </w:r>
      <w:r w:rsidR="004525F1" w:rsidRPr="00685523">
        <w:rPr>
          <w:rFonts w:ascii="Times New Roman" w:eastAsia="Times New Roman" w:hAnsi="Times New Roman"/>
          <w:sz w:val="28"/>
          <w:szCs w:val="28"/>
          <w:lang w:eastAsia="ru-RU"/>
        </w:rPr>
        <w:t>;</w:t>
      </w:r>
      <w:r w:rsidR="003E0508"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FB00BBD" w14:textId="77777777" w:rsidR="00EB2AA5" w:rsidRPr="00685523" w:rsidRDefault="00EB2AA5" w:rsidP="003E0508">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купчасті</w:t>
      </w:r>
      <w:r w:rsidR="00F72A72" w:rsidRPr="00685523">
        <w:rPr>
          <w:rFonts w:ascii="Times New Roman" w:eastAsia="Times New Roman" w:hAnsi="Times New Roman"/>
          <w:sz w:val="28"/>
          <w:szCs w:val="28"/>
          <w:lang w:eastAsia="ru-RU"/>
        </w:rPr>
        <w:t>.</w:t>
      </w:r>
    </w:p>
    <w:p w14:paraId="4FBF48DF"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51</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Визначте опади, які випадають на Землю із хмар:</w:t>
      </w:r>
    </w:p>
    <w:p w14:paraId="785B6C8C"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роса</w:t>
      </w:r>
      <w:r w:rsidR="004525F1" w:rsidRPr="00685523">
        <w:rPr>
          <w:rFonts w:ascii="Times New Roman" w:eastAsia="Times New Roman" w:hAnsi="Times New Roman"/>
          <w:sz w:val="28"/>
          <w:szCs w:val="28"/>
          <w:lang w:eastAsia="ru-RU"/>
        </w:rPr>
        <w:t>;</w:t>
      </w:r>
      <w:r w:rsidR="0084696D" w:rsidRPr="00685523">
        <w:rPr>
          <w:rFonts w:ascii="Times New Roman" w:eastAsia="Times New Roman" w:hAnsi="Times New Roman"/>
          <w:sz w:val="28"/>
          <w:szCs w:val="28"/>
          <w:lang w:eastAsia="ru-RU"/>
        </w:rPr>
        <w:t xml:space="preserve">     </w:t>
      </w:r>
    </w:p>
    <w:p w14:paraId="66603962"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іній</w:t>
      </w:r>
      <w:r w:rsidR="004525F1" w:rsidRPr="00685523">
        <w:rPr>
          <w:rFonts w:ascii="Times New Roman" w:eastAsia="Times New Roman" w:hAnsi="Times New Roman"/>
          <w:sz w:val="28"/>
          <w:szCs w:val="28"/>
          <w:lang w:eastAsia="ru-RU"/>
        </w:rPr>
        <w:t>;</w:t>
      </w:r>
      <w:r w:rsidR="0084696D" w:rsidRPr="00685523">
        <w:rPr>
          <w:rFonts w:ascii="Times New Roman" w:eastAsia="Times New Roman" w:hAnsi="Times New Roman"/>
          <w:sz w:val="28"/>
          <w:szCs w:val="28"/>
          <w:lang w:eastAsia="ru-RU"/>
        </w:rPr>
        <w:t xml:space="preserve">     </w:t>
      </w:r>
    </w:p>
    <w:p w14:paraId="14864EA1"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туман</w:t>
      </w:r>
      <w:r w:rsidR="004525F1"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7F832AC9"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град</w:t>
      </w:r>
      <w:r w:rsidR="004525F1" w:rsidRPr="00685523">
        <w:rPr>
          <w:rFonts w:ascii="Times New Roman" w:eastAsia="Times New Roman" w:hAnsi="Times New Roman"/>
          <w:sz w:val="28"/>
          <w:szCs w:val="28"/>
          <w:lang w:eastAsia="ru-RU"/>
        </w:rPr>
        <w:t>.</w:t>
      </w:r>
    </w:p>
    <w:p w14:paraId="660D58FA"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52</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 Яке із явищ віднос</w:t>
      </w:r>
      <w:r w:rsidR="00D03031" w:rsidRPr="00685523">
        <w:rPr>
          <w:rFonts w:ascii="Times New Roman" w:eastAsia="Times New Roman" w:hAnsi="Times New Roman"/>
          <w:b/>
          <w:sz w:val="28"/>
          <w:szCs w:val="28"/>
          <w:lang w:eastAsia="ru-RU"/>
        </w:rPr>
        <w:t xml:space="preserve">иться </w:t>
      </w:r>
      <w:r w:rsidR="00EB2AA5" w:rsidRPr="00685523">
        <w:rPr>
          <w:rFonts w:ascii="Times New Roman" w:eastAsia="Times New Roman" w:hAnsi="Times New Roman"/>
          <w:b/>
          <w:sz w:val="28"/>
          <w:szCs w:val="28"/>
          <w:lang w:eastAsia="ru-RU"/>
        </w:rPr>
        <w:t>до наземних гідрометеорів</w:t>
      </w:r>
      <w:r w:rsidR="00D122C8" w:rsidRPr="00685523">
        <w:rPr>
          <w:rFonts w:ascii="Times New Roman" w:eastAsia="Times New Roman" w:hAnsi="Times New Roman"/>
          <w:b/>
          <w:sz w:val="28"/>
          <w:szCs w:val="28"/>
          <w:lang w:eastAsia="ru-RU"/>
        </w:rPr>
        <w:t>?</w:t>
      </w:r>
    </w:p>
    <w:p w14:paraId="291B67AE" w14:textId="77777777" w:rsidR="00436DB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роса;</w:t>
      </w:r>
      <w:r w:rsidR="00F72A72" w:rsidRPr="00685523">
        <w:rPr>
          <w:rFonts w:ascii="Times New Roman" w:eastAsia="Times New Roman" w:hAnsi="Times New Roman"/>
          <w:sz w:val="28"/>
          <w:szCs w:val="28"/>
          <w:lang w:eastAsia="ru-RU"/>
        </w:rPr>
        <w:t xml:space="preserve">      </w:t>
      </w:r>
    </w:p>
    <w:p w14:paraId="1B655787" w14:textId="77777777" w:rsidR="00436DB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туман;</w:t>
      </w:r>
      <w:r w:rsidR="00F72A72" w:rsidRPr="00685523">
        <w:rPr>
          <w:rFonts w:ascii="Times New Roman" w:eastAsia="Times New Roman" w:hAnsi="Times New Roman"/>
          <w:sz w:val="28"/>
          <w:szCs w:val="28"/>
          <w:lang w:eastAsia="ru-RU"/>
        </w:rPr>
        <w:t xml:space="preserve">    </w:t>
      </w:r>
    </w:p>
    <w:p w14:paraId="19DB9D4D" w14:textId="77777777" w:rsidR="00EB2AA5"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в)</w:t>
      </w:r>
      <w:r w:rsidR="00D03031"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серпанок</w:t>
      </w:r>
      <w:r w:rsidR="004525F1"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192E62D9"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 </w:t>
      </w:r>
      <w:r w:rsidR="00D03031" w:rsidRPr="00685523">
        <w:rPr>
          <w:rFonts w:ascii="Times New Roman" w:eastAsia="Times New Roman" w:hAnsi="Times New Roman"/>
          <w:b/>
          <w:sz w:val="28"/>
          <w:szCs w:val="28"/>
          <w:lang w:eastAsia="ru-RU"/>
        </w:rPr>
        <w:t>У</w:t>
      </w:r>
      <w:r w:rsidR="00EB2AA5" w:rsidRPr="00685523">
        <w:rPr>
          <w:rFonts w:ascii="Times New Roman" w:eastAsia="Times New Roman" w:hAnsi="Times New Roman"/>
          <w:b/>
          <w:sz w:val="28"/>
          <w:szCs w:val="28"/>
          <w:lang w:eastAsia="ru-RU"/>
        </w:rPr>
        <w:t xml:space="preserve"> чистій атмосфері найбільше розсіюються:</w:t>
      </w:r>
    </w:p>
    <w:p w14:paraId="2392EA70"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а) фіолетові промені;</w:t>
      </w:r>
      <w:r w:rsidR="0084696D" w:rsidRPr="00685523">
        <w:rPr>
          <w:rFonts w:ascii="Times New Roman" w:eastAsia="Times New Roman" w:hAnsi="Times New Roman"/>
          <w:sz w:val="28"/>
          <w:szCs w:val="28"/>
          <w:lang w:eastAsia="ru-RU"/>
        </w:rPr>
        <w:t xml:space="preserve">     </w:t>
      </w:r>
    </w:p>
    <w:p w14:paraId="563888BA"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червоні;</w:t>
      </w:r>
      <w:r w:rsidR="0084696D" w:rsidRPr="00685523">
        <w:rPr>
          <w:rFonts w:ascii="Times New Roman" w:eastAsia="Times New Roman" w:hAnsi="Times New Roman"/>
          <w:sz w:val="28"/>
          <w:szCs w:val="28"/>
          <w:lang w:eastAsia="ru-RU"/>
        </w:rPr>
        <w:t xml:space="preserve">      </w:t>
      </w:r>
    </w:p>
    <w:p w14:paraId="51E230B2"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жовто-блакитні.</w:t>
      </w:r>
    </w:p>
    <w:p w14:paraId="6D72F06E" w14:textId="77777777" w:rsidR="00EB2AA5" w:rsidRPr="00685523" w:rsidRDefault="00FB4796" w:rsidP="00F72A72">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54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Для розсіювання хмар використовують:</w:t>
      </w:r>
    </w:p>
    <w:p w14:paraId="6D7EAF02" w14:textId="77777777" w:rsidR="00436DB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сірчистий ангідрид;</w:t>
      </w:r>
      <w:r w:rsidR="00D03031"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300CD417" w14:textId="77777777" w:rsidR="00EB2AA5"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дим йодистого натрію;</w:t>
      </w:r>
    </w:p>
    <w:p w14:paraId="773153A3"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йодисте срібло; </w:t>
      </w:r>
      <w:r w:rsidR="00D03031" w:rsidRPr="00685523">
        <w:rPr>
          <w:rFonts w:ascii="Times New Roman" w:eastAsia="Times New Roman" w:hAnsi="Times New Roman"/>
          <w:sz w:val="28"/>
          <w:szCs w:val="28"/>
          <w:lang w:eastAsia="ru-RU"/>
        </w:rPr>
        <w:t xml:space="preserve">           </w:t>
      </w:r>
    </w:p>
    <w:p w14:paraId="3A6299E3"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твердий двоокис вуглецю. </w:t>
      </w:r>
    </w:p>
    <w:p w14:paraId="73B67519"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55</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Хмари утворюються переважно </w:t>
      </w:r>
      <w:r w:rsidR="00D03031" w:rsidRPr="00685523">
        <w:rPr>
          <w:rFonts w:ascii="Times New Roman" w:eastAsia="Times New Roman" w:hAnsi="Times New Roman"/>
          <w:b/>
          <w:sz w:val="28"/>
          <w:szCs w:val="28"/>
          <w:lang w:eastAsia="ru-RU"/>
        </w:rPr>
        <w:t>в</w:t>
      </w:r>
      <w:r w:rsidR="00EB2AA5" w:rsidRPr="00685523">
        <w:rPr>
          <w:rFonts w:ascii="Times New Roman" w:eastAsia="Times New Roman" w:hAnsi="Times New Roman"/>
          <w:b/>
          <w:sz w:val="28"/>
          <w:szCs w:val="28"/>
          <w:lang w:eastAsia="ru-RU"/>
        </w:rPr>
        <w:t>:</w:t>
      </w:r>
    </w:p>
    <w:p w14:paraId="39B745E8"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тропосфері</w:t>
      </w:r>
      <w:r w:rsidR="00F72A72" w:rsidRPr="00685523">
        <w:rPr>
          <w:rFonts w:ascii="Times New Roman" w:eastAsia="Times New Roman" w:hAnsi="Times New Roman"/>
          <w:sz w:val="28"/>
          <w:szCs w:val="28"/>
          <w:lang w:eastAsia="ru-RU"/>
        </w:rPr>
        <w:t>;</w:t>
      </w:r>
      <w:r w:rsidR="0084696D" w:rsidRPr="00685523">
        <w:rPr>
          <w:rFonts w:ascii="Times New Roman" w:eastAsia="Times New Roman" w:hAnsi="Times New Roman"/>
          <w:sz w:val="28"/>
          <w:szCs w:val="28"/>
          <w:lang w:eastAsia="ru-RU"/>
        </w:rPr>
        <w:t xml:space="preserve">    </w:t>
      </w:r>
    </w:p>
    <w:p w14:paraId="470198A4" w14:textId="77777777" w:rsidR="00436DB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стратосфер</w:t>
      </w:r>
      <w:r w:rsidR="00D03031" w:rsidRPr="00685523">
        <w:rPr>
          <w:rFonts w:ascii="Times New Roman" w:eastAsia="Times New Roman" w:hAnsi="Times New Roman"/>
          <w:sz w:val="28"/>
          <w:szCs w:val="28"/>
          <w:lang w:eastAsia="ru-RU"/>
        </w:rPr>
        <w:t>і</w:t>
      </w:r>
      <w:r w:rsidR="00F72A72" w:rsidRPr="00685523">
        <w:rPr>
          <w:rFonts w:ascii="Times New Roman" w:eastAsia="Times New Roman" w:hAnsi="Times New Roman"/>
          <w:sz w:val="28"/>
          <w:szCs w:val="28"/>
          <w:lang w:eastAsia="ru-RU"/>
        </w:rPr>
        <w:t>;</w:t>
      </w:r>
      <w:r w:rsidR="0084696D" w:rsidRPr="00685523">
        <w:rPr>
          <w:rFonts w:ascii="Times New Roman" w:eastAsia="Times New Roman" w:hAnsi="Times New Roman"/>
          <w:sz w:val="28"/>
          <w:szCs w:val="28"/>
          <w:lang w:eastAsia="ru-RU"/>
        </w:rPr>
        <w:t xml:space="preserve">    </w:t>
      </w:r>
    </w:p>
    <w:p w14:paraId="2349B0BC" w14:textId="77777777" w:rsidR="00436DB6" w:rsidRPr="00685523" w:rsidRDefault="00F72A72"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екзосфері;</w:t>
      </w:r>
      <w:r w:rsidR="00EB2AA5" w:rsidRPr="00685523">
        <w:rPr>
          <w:rFonts w:ascii="Times New Roman" w:eastAsia="Times New Roman" w:hAnsi="Times New Roman"/>
          <w:sz w:val="28"/>
          <w:szCs w:val="28"/>
          <w:lang w:eastAsia="ru-RU"/>
        </w:rPr>
        <w:t xml:space="preserve">   </w:t>
      </w:r>
    </w:p>
    <w:p w14:paraId="5D0DD803"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мезосфері</w:t>
      </w:r>
      <w:r w:rsidR="00F72A72" w:rsidRPr="00685523">
        <w:rPr>
          <w:rFonts w:ascii="Times New Roman" w:eastAsia="Times New Roman" w:hAnsi="Times New Roman"/>
          <w:sz w:val="28"/>
          <w:szCs w:val="28"/>
          <w:lang w:eastAsia="ru-RU"/>
        </w:rPr>
        <w:t>.</w:t>
      </w:r>
    </w:p>
    <w:p w14:paraId="7724E25F"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56</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Хмари утворюються в результаті:</w:t>
      </w:r>
    </w:p>
    <w:p w14:paraId="5D0D5D4E" w14:textId="77777777" w:rsidR="00436DB6" w:rsidRPr="00685523" w:rsidRDefault="00F72A72"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конденсації;</w:t>
      </w:r>
      <w:r w:rsidR="00EB2AA5"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r w:rsidR="007E32CB" w:rsidRPr="00685523">
        <w:rPr>
          <w:rFonts w:ascii="Times New Roman" w:eastAsia="Times New Roman" w:hAnsi="Times New Roman"/>
          <w:sz w:val="28"/>
          <w:szCs w:val="28"/>
          <w:lang w:eastAsia="ru-RU"/>
        </w:rPr>
        <w:t xml:space="preserve">        </w:t>
      </w:r>
    </w:p>
    <w:p w14:paraId="64C170D8" w14:textId="77777777" w:rsidR="00EB2AA5"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конвергенції</w:t>
      </w:r>
      <w:r w:rsidR="00D03031" w:rsidRPr="00685523">
        <w:rPr>
          <w:rFonts w:ascii="Times New Roman" w:eastAsia="Times New Roman" w:hAnsi="Times New Roman"/>
          <w:sz w:val="28"/>
          <w:szCs w:val="28"/>
          <w:lang w:eastAsia="ru-RU"/>
        </w:rPr>
        <w:t>;</w:t>
      </w:r>
    </w:p>
    <w:p w14:paraId="6C1303CE"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низхідних потоків по</w:t>
      </w:r>
      <w:r w:rsidR="00F72A72" w:rsidRPr="00685523">
        <w:rPr>
          <w:rFonts w:ascii="Times New Roman" w:eastAsia="Times New Roman" w:hAnsi="Times New Roman"/>
          <w:sz w:val="28"/>
          <w:szCs w:val="28"/>
          <w:lang w:eastAsia="ru-RU"/>
        </w:rPr>
        <w:t xml:space="preserve">вітря; </w:t>
      </w:r>
      <w:r w:rsidR="007E32CB" w:rsidRPr="00685523">
        <w:rPr>
          <w:rFonts w:ascii="Times New Roman" w:eastAsia="Times New Roman" w:hAnsi="Times New Roman"/>
          <w:sz w:val="28"/>
          <w:szCs w:val="28"/>
          <w:lang w:eastAsia="ru-RU"/>
        </w:rPr>
        <w:t xml:space="preserve"> </w:t>
      </w:r>
    </w:p>
    <w:p w14:paraId="3085E0E9" w14:textId="77777777" w:rsidR="00EB2AA5" w:rsidRPr="00685523" w:rsidRDefault="00F72A72"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w:t>
      </w:r>
      <w:r w:rsidR="00EB2AA5" w:rsidRPr="00685523">
        <w:rPr>
          <w:rFonts w:ascii="Times New Roman" w:eastAsia="Times New Roman" w:hAnsi="Times New Roman"/>
          <w:sz w:val="28"/>
          <w:szCs w:val="28"/>
          <w:lang w:eastAsia="ru-RU"/>
        </w:rPr>
        <w:t>)</w:t>
      </w:r>
      <w:r w:rsidR="00AC09C3" w:rsidRPr="00685523">
        <w:rPr>
          <w:rFonts w:ascii="Times New Roman" w:eastAsia="Times New Roman" w:hAnsi="Times New Roman"/>
          <w:sz w:val="28"/>
          <w:szCs w:val="28"/>
          <w:lang w:eastAsia="ru-RU"/>
        </w:rPr>
        <w:t xml:space="preserve"> </w:t>
      </w:r>
      <w:r w:rsidR="00EB2AA5" w:rsidRPr="00685523">
        <w:rPr>
          <w:rFonts w:ascii="Times New Roman" w:eastAsia="Times New Roman" w:hAnsi="Times New Roman"/>
          <w:sz w:val="28"/>
          <w:szCs w:val="28"/>
          <w:lang w:eastAsia="ru-RU"/>
        </w:rPr>
        <w:t>трансформації</w:t>
      </w:r>
      <w:r w:rsidRPr="00685523">
        <w:rPr>
          <w:rFonts w:ascii="Times New Roman" w:eastAsia="Times New Roman" w:hAnsi="Times New Roman"/>
          <w:sz w:val="28"/>
          <w:szCs w:val="28"/>
          <w:lang w:eastAsia="ru-RU"/>
        </w:rPr>
        <w:t>.</w:t>
      </w:r>
    </w:p>
    <w:p w14:paraId="1B1213DA"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Які хмари сягають тропопаузи?</w:t>
      </w:r>
    </w:p>
    <w:p w14:paraId="1F90576E" w14:textId="77777777" w:rsidR="00436DB6" w:rsidRPr="00685523" w:rsidRDefault="00F72A72"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купчасті;</w:t>
      </w:r>
      <w:r w:rsidR="00EB2AA5"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7F76EA81" w14:textId="77777777" w:rsidR="00436DB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висококупчасті; </w:t>
      </w:r>
    </w:p>
    <w:p w14:paraId="100F4503" w14:textId="77777777" w:rsidR="00EB2AA5"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купчасто-дощові; </w:t>
      </w:r>
    </w:p>
    <w:p w14:paraId="34D7382B"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перисто-купчасті; </w:t>
      </w:r>
    </w:p>
    <w:p w14:paraId="3F928650"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перисті; </w:t>
      </w:r>
    </w:p>
    <w:p w14:paraId="733789D8"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е) шаруваті; </w:t>
      </w:r>
    </w:p>
    <w:p w14:paraId="34B01B0E" w14:textId="77777777" w:rsidR="00F72A72"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ж) хмари вертикального  розвитку; </w:t>
      </w:r>
    </w:p>
    <w:p w14:paraId="630ABE07" w14:textId="77777777" w:rsidR="0072439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з) шарувато-дощові; </w:t>
      </w:r>
      <w:r w:rsidR="00F72A72" w:rsidRPr="00685523">
        <w:rPr>
          <w:rFonts w:ascii="Times New Roman" w:eastAsia="Times New Roman" w:hAnsi="Times New Roman"/>
          <w:sz w:val="28"/>
          <w:szCs w:val="28"/>
          <w:lang w:eastAsia="ru-RU"/>
        </w:rPr>
        <w:t xml:space="preserve"> </w:t>
      </w:r>
    </w:p>
    <w:p w14:paraId="2E28F97F" w14:textId="77777777" w:rsidR="00EB2AA5" w:rsidRPr="00685523" w:rsidRDefault="00F72A72"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к) шарувато-купчасті;</w:t>
      </w:r>
    </w:p>
    <w:p w14:paraId="74F846A3" w14:textId="77777777" w:rsidR="00EB2AA5" w:rsidRPr="00685523" w:rsidRDefault="00F72A72"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л</w:t>
      </w:r>
      <w:r w:rsidR="00EB2AA5" w:rsidRPr="00685523">
        <w:rPr>
          <w:rFonts w:ascii="Times New Roman" w:eastAsia="Times New Roman" w:hAnsi="Times New Roman"/>
          <w:sz w:val="28"/>
          <w:szCs w:val="28"/>
          <w:lang w:eastAsia="ru-RU"/>
        </w:rPr>
        <w:t xml:space="preserve">) перисто-шаруваті. </w:t>
      </w:r>
    </w:p>
    <w:p w14:paraId="73BAE2AF"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Перламутрові хмари утворюються </w:t>
      </w:r>
      <w:r w:rsidR="00DE58D2" w:rsidRPr="00685523">
        <w:rPr>
          <w:rFonts w:ascii="Times New Roman" w:eastAsia="Times New Roman" w:hAnsi="Times New Roman"/>
          <w:b/>
          <w:sz w:val="28"/>
          <w:szCs w:val="28"/>
          <w:lang w:eastAsia="ru-RU"/>
        </w:rPr>
        <w:t>в</w:t>
      </w:r>
      <w:r w:rsidR="00EB2AA5" w:rsidRPr="00685523">
        <w:rPr>
          <w:rFonts w:ascii="Times New Roman" w:eastAsia="Times New Roman" w:hAnsi="Times New Roman"/>
          <w:b/>
          <w:sz w:val="28"/>
          <w:szCs w:val="28"/>
          <w:lang w:eastAsia="ru-RU"/>
        </w:rPr>
        <w:t xml:space="preserve">: </w:t>
      </w:r>
    </w:p>
    <w:p w14:paraId="63973CFF" w14:textId="77777777" w:rsidR="0072439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тропосфері; </w:t>
      </w:r>
      <w:r w:rsidR="00DE58D2" w:rsidRPr="00685523">
        <w:rPr>
          <w:rFonts w:ascii="Times New Roman" w:eastAsia="Times New Roman" w:hAnsi="Times New Roman"/>
          <w:sz w:val="28"/>
          <w:szCs w:val="28"/>
          <w:lang w:eastAsia="ru-RU"/>
        </w:rPr>
        <w:t xml:space="preserve">  </w:t>
      </w:r>
    </w:p>
    <w:p w14:paraId="3C0BF25B" w14:textId="77777777" w:rsidR="0072439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мезосфері;</w:t>
      </w:r>
      <w:r w:rsidR="00DE58D2"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315D603B" w14:textId="77777777" w:rsidR="00724396"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стратосфері;</w:t>
      </w:r>
      <w:r w:rsidR="00DE58D2"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664182BC" w14:textId="77777777" w:rsidR="00EB2AA5" w:rsidRPr="00685523" w:rsidRDefault="00EB2AA5" w:rsidP="00F72A7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термосфері</w:t>
      </w:r>
      <w:r w:rsidR="00DE58D2" w:rsidRPr="00685523">
        <w:rPr>
          <w:rFonts w:ascii="Times New Roman" w:eastAsia="Times New Roman" w:hAnsi="Times New Roman"/>
          <w:sz w:val="28"/>
          <w:szCs w:val="28"/>
          <w:lang w:eastAsia="ru-RU"/>
        </w:rPr>
        <w:t>.</w:t>
      </w:r>
    </w:p>
    <w:p w14:paraId="7A415530"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59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Завдяки  якій  силі  хмари  не  падають  на землю?</w:t>
      </w:r>
    </w:p>
    <w:p w14:paraId="376E0C0C"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сила Лоренца; </w:t>
      </w:r>
      <w:r w:rsidR="00DE58D2" w:rsidRPr="00685523">
        <w:rPr>
          <w:rFonts w:ascii="Times New Roman" w:eastAsia="Times New Roman" w:hAnsi="Times New Roman"/>
          <w:sz w:val="28"/>
          <w:szCs w:val="28"/>
          <w:lang w:eastAsia="ru-RU"/>
        </w:rPr>
        <w:t xml:space="preserve">     </w:t>
      </w:r>
    </w:p>
    <w:p w14:paraId="13D0FAB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сила тертя повітря; </w:t>
      </w:r>
    </w:p>
    <w:p w14:paraId="532EBD22"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сила Архімеда; </w:t>
      </w:r>
      <w:r w:rsidR="00DE58D2" w:rsidRPr="00685523">
        <w:rPr>
          <w:rFonts w:ascii="Times New Roman" w:eastAsia="Times New Roman" w:hAnsi="Times New Roman"/>
          <w:sz w:val="28"/>
          <w:szCs w:val="28"/>
          <w:lang w:eastAsia="ru-RU"/>
        </w:rPr>
        <w:t xml:space="preserve">    </w:t>
      </w:r>
    </w:p>
    <w:p w14:paraId="431A90DA"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відцентрова сила; </w:t>
      </w:r>
      <w:r w:rsidR="00DE58D2" w:rsidRPr="00685523">
        <w:rPr>
          <w:rFonts w:ascii="Times New Roman" w:eastAsia="Times New Roman" w:hAnsi="Times New Roman"/>
          <w:sz w:val="28"/>
          <w:szCs w:val="28"/>
          <w:lang w:eastAsia="ru-RU"/>
        </w:rPr>
        <w:t xml:space="preserve">      </w:t>
      </w:r>
    </w:p>
    <w:p w14:paraId="6D33CA51"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сила тиску в атмосфері</w:t>
      </w:r>
      <w:r w:rsidR="00F72A72" w:rsidRPr="00685523">
        <w:rPr>
          <w:rFonts w:ascii="Times New Roman" w:eastAsia="Times New Roman" w:hAnsi="Times New Roman"/>
          <w:sz w:val="28"/>
          <w:szCs w:val="28"/>
          <w:lang w:eastAsia="ru-RU"/>
        </w:rPr>
        <w:t>.</w:t>
      </w:r>
    </w:p>
    <w:p w14:paraId="76E57E6F" w14:textId="77777777" w:rsidR="00EB2AA5" w:rsidRPr="00685523" w:rsidRDefault="00FB4796" w:rsidP="00F72A72">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60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Із купчасто-дощових хмар короткими «залпами» випадає:</w:t>
      </w:r>
    </w:p>
    <w:p w14:paraId="5D304FA6" w14:textId="77777777" w:rsidR="0072439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мряка;</w:t>
      </w:r>
      <w:r w:rsidR="0084696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216C7FBA" w14:textId="77777777" w:rsidR="0072439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дощ; </w:t>
      </w:r>
      <w:r w:rsidR="0084696D" w:rsidRPr="00685523">
        <w:rPr>
          <w:rFonts w:ascii="Times New Roman" w:eastAsia="Times New Roman" w:hAnsi="Times New Roman"/>
          <w:sz w:val="28"/>
          <w:szCs w:val="28"/>
          <w:lang w:eastAsia="ru-RU"/>
        </w:rPr>
        <w:t xml:space="preserve">    </w:t>
      </w:r>
    </w:p>
    <w:p w14:paraId="5A6CD60A" w14:textId="77777777" w:rsidR="00724396"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в) сніг; </w:t>
      </w:r>
      <w:r w:rsidR="0084696D" w:rsidRPr="00685523">
        <w:rPr>
          <w:rFonts w:ascii="Times New Roman" w:eastAsia="Times New Roman" w:hAnsi="Times New Roman"/>
          <w:sz w:val="28"/>
          <w:szCs w:val="28"/>
          <w:lang w:eastAsia="ru-RU"/>
        </w:rPr>
        <w:t xml:space="preserve">   </w:t>
      </w:r>
    </w:p>
    <w:p w14:paraId="1C5C24D0" w14:textId="77777777" w:rsidR="00EB2AA5" w:rsidRPr="00685523" w:rsidRDefault="00EB2AA5" w:rsidP="0084696D">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снігова крупа.</w:t>
      </w:r>
    </w:p>
    <w:p w14:paraId="15FCF79D" w14:textId="77777777" w:rsidR="00EB2AA5" w:rsidRPr="00685523" w:rsidRDefault="00FB4796" w:rsidP="00F72A7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61</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Що таке хмарність?</w:t>
      </w:r>
    </w:p>
    <w:p w14:paraId="24B3F06B"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загальна кількість хмар;</w:t>
      </w:r>
      <w:r w:rsidR="00634386" w:rsidRPr="00685523">
        <w:rPr>
          <w:rFonts w:ascii="Times New Roman" w:eastAsia="Times New Roman" w:hAnsi="Times New Roman"/>
          <w:sz w:val="28"/>
          <w:szCs w:val="28"/>
          <w:lang w:eastAsia="ru-RU"/>
        </w:rPr>
        <w:t xml:space="preserve">   </w:t>
      </w:r>
    </w:p>
    <w:p w14:paraId="261AFD0F" w14:textId="77777777" w:rsidR="00EB2AA5"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ступінь покриття неба хмарами;</w:t>
      </w:r>
    </w:p>
    <w:p w14:paraId="746AE729"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w:t>
      </w:r>
      <w:r w:rsidR="00DE58D2"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 xml:space="preserve">сукупність хмар, що спостерігаються на небосхилі над даною територією. </w:t>
      </w:r>
    </w:p>
    <w:p w14:paraId="4433115F"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62</w:t>
      </w:r>
      <w:r w:rsidR="009509A1"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Гало виникає у хмарах:</w:t>
      </w:r>
    </w:p>
    <w:p w14:paraId="762E3E8D"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середнього ярусу;</w:t>
      </w:r>
      <w:r w:rsidR="00634386" w:rsidRPr="00685523">
        <w:rPr>
          <w:rFonts w:ascii="Times New Roman" w:eastAsia="Times New Roman" w:hAnsi="Times New Roman"/>
          <w:sz w:val="28"/>
          <w:szCs w:val="28"/>
          <w:lang w:eastAsia="ru-RU"/>
        </w:rPr>
        <w:t xml:space="preserve">    </w:t>
      </w:r>
    </w:p>
    <w:p w14:paraId="6722ADA4"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нижнього</w:t>
      </w:r>
      <w:r w:rsidR="00DE58D2" w:rsidRPr="00685523">
        <w:rPr>
          <w:rFonts w:ascii="Times New Roman" w:eastAsia="Times New Roman" w:hAnsi="Times New Roman"/>
          <w:sz w:val="28"/>
          <w:szCs w:val="28"/>
          <w:lang w:eastAsia="ru-RU"/>
        </w:rPr>
        <w:t xml:space="preserve"> ярусу</w:t>
      </w:r>
      <w:r w:rsidRPr="00685523">
        <w:rPr>
          <w:rFonts w:ascii="Times New Roman" w:eastAsia="Times New Roman" w:hAnsi="Times New Roman"/>
          <w:sz w:val="28"/>
          <w:szCs w:val="28"/>
          <w:lang w:eastAsia="ru-RU"/>
        </w:rPr>
        <w:t>;</w:t>
      </w:r>
      <w:r w:rsidR="00634386" w:rsidRPr="00685523">
        <w:rPr>
          <w:rFonts w:ascii="Times New Roman" w:eastAsia="Times New Roman" w:hAnsi="Times New Roman"/>
          <w:sz w:val="28"/>
          <w:szCs w:val="28"/>
          <w:lang w:eastAsia="ru-RU"/>
        </w:rPr>
        <w:t xml:space="preserve">   </w:t>
      </w:r>
    </w:p>
    <w:p w14:paraId="386C67B0" w14:textId="77777777" w:rsidR="00EB2AA5"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верхнього</w:t>
      </w:r>
      <w:r w:rsidR="00DE58D2" w:rsidRPr="00685523">
        <w:rPr>
          <w:rFonts w:ascii="Times New Roman" w:eastAsia="Times New Roman" w:hAnsi="Times New Roman"/>
          <w:sz w:val="28"/>
          <w:szCs w:val="28"/>
          <w:lang w:eastAsia="ru-RU"/>
        </w:rPr>
        <w:t xml:space="preserve"> ярусу</w:t>
      </w:r>
      <w:r w:rsidRPr="00685523">
        <w:rPr>
          <w:rFonts w:ascii="Times New Roman" w:eastAsia="Times New Roman" w:hAnsi="Times New Roman"/>
          <w:sz w:val="28"/>
          <w:szCs w:val="28"/>
          <w:lang w:eastAsia="ru-RU"/>
        </w:rPr>
        <w:t>.</w:t>
      </w:r>
    </w:p>
    <w:p w14:paraId="31D28F20" w14:textId="77777777" w:rsidR="00372C19" w:rsidRPr="00685523" w:rsidRDefault="00FB4796" w:rsidP="00372C19">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63</w:t>
      </w:r>
      <w:r w:rsidR="00372C19"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xml:space="preserve">    </w:t>
      </w:r>
      <w:r w:rsidR="00372C19" w:rsidRPr="00685523">
        <w:rPr>
          <w:rFonts w:ascii="Times New Roman" w:eastAsia="Times New Roman" w:hAnsi="Times New Roman"/>
          <w:b/>
          <w:sz w:val="28"/>
          <w:szCs w:val="28"/>
          <w:lang w:eastAsia="ru-RU"/>
        </w:rPr>
        <w:t xml:space="preserve">Що таке блискавка? </w:t>
      </w:r>
    </w:p>
    <w:p w14:paraId="75C97D56" w14:textId="77777777" w:rsidR="00724396" w:rsidRPr="00685523" w:rsidRDefault="00372C19"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світло;</w:t>
      </w:r>
      <w:r w:rsidR="007E32CB"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4DDA4DB8" w14:textId="77777777" w:rsidR="00724396" w:rsidRPr="00685523" w:rsidRDefault="00372C19"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звук;</w:t>
      </w:r>
      <w:r w:rsidR="007E32CB"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4AE460E3" w14:textId="77777777" w:rsidR="00724396" w:rsidRPr="00685523" w:rsidRDefault="00372C19"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електричний пробій повітря; </w:t>
      </w:r>
      <w:r w:rsidR="007E32CB" w:rsidRPr="00685523">
        <w:rPr>
          <w:rFonts w:ascii="Times New Roman" w:eastAsia="Times New Roman" w:hAnsi="Times New Roman"/>
          <w:sz w:val="28"/>
          <w:szCs w:val="28"/>
          <w:lang w:eastAsia="ru-RU"/>
        </w:rPr>
        <w:t xml:space="preserve"> </w:t>
      </w:r>
      <w:r w:rsidR="00DE58D2" w:rsidRPr="00685523">
        <w:rPr>
          <w:rFonts w:ascii="Times New Roman" w:eastAsia="Times New Roman" w:hAnsi="Times New Roman"/>
          <w:sz w:val="28"/>
          <w:szCs w:val="28"/>
          <w:lang w:eastAsia="ru-RU"/>
        </w:rPr>
        <w:t xml:space="preserve"> </w:t>
      </w:r>
    </w:p>
    <w:p w14:paraId="3665C486" w14:textId="77777777" w:rsidR="00724396" w:rsidRPr="00685523" w:rsidRDefault="00372C19"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грім; </w:t>
      </w:r>
      <w:r w:rsidR="007E32CB" w:rsidRPr="00685523">
        <w:rPr>
          <w:rFonts w:ascii="Times New Roman" w:eastAsia="Times New Roman" w:hAnsi="Times New Roman"/>
          <w:sz w:val="28"/>
          <w:szCs w:val="28"/>
          <w:lang w:eastAsia="ru-RU"/>
        </w:rPr>
        <w:t xml:space="preserve"> </w:t>
      </w:r>
    </w:p>
    <w:p w14:paraId="79311D45" w14:textId="77777777" w:rsidR="00372C19" w:rsidRPr="00685523" w:rsidRDefault="00372C19"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страх.</w:t>
      </w:r>
    </w:p>
    <w:p w14:paraId="6C3CE30A" w14:textId="77777777" w:rsidR="009509A1" w:rsidRPr="00685523" w:rsidRDefault="00FB4796" w:rsidP="00372C19">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64</w:t>
      </w:r>
      <w:r w:rsidR="00372C19"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w:t>
      </w:r>
      <w:r w:rsidR="00EB2AA5" w:rsidRPr="00685523">
        <w:rPr>
          <w:rFonts w:ascii="Times New Roman" w:eastAsia="Times New Roman" w:hAnsi="Times New Roman"/>
          <w:b/>
          <w:sz w:val="28"/>
          <w:szCs w:val="28"/>
          <w:lang w:eastAsia="ru-RU"/>
        </w:rPr>
        <w:t>Блискавки утвор</w:t>
      </w:r>
      <w:r w:rsidR="00DE58D2" w:rsidRPr="00685523">
        <w:rPr>
          <w:rFonts w:ascii="Times New Roman" w:eastAsia="Times New Roman" w:hAnsi="Times New Roman"/>
          <w:b/>
          <w:sz w:val="28"/>
          <w:szCs w:val="28"/>
          <w:lang w:eastAsia="ru-RU"/>
        </w:rPr>
        <w:t>юю</w:t>
      </w:r>
      <w:r w:rsidR="00EB2AA5" w:rsidRPr="00685523">
        <w:rPr>
          <w:rFonts w:ascii="Times New Roman" w:eastAsia="Times New Roman" w:hAnsi="Times New Roman"/>
          <w:b/>
          <w:sz w:val="28"/>
          <w:szCs w:val="28"/>
          <w:lang w:eastAsia="ru-RU"/>
        </w:rPr>
        <w:t xml:space="preserve">ться в: </w:t>
      </w:r>
    </w:p>
    <w:p w14:paraId="76DEE3F3" w14:textId="77777777" w:rsidR="00724396"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купчасто-дощових хмарах;  </w:t>
      </w:r>
    </w:p>
    <w:p w14:paraId="5FDBE214" w14:textId="77777777" w:rsidR="009509A1"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шарувато-дощових</w:t>
      </w:r>
      <w:r w:rsidR="00DE58D2" w:rsidRPr="00685523">
        <w:rPr>
          <w:rFonts w:ascii="Times New Roman" w:eastAsia="Times New Roman" w:hAnsi="Times New Roman"/>
          <w:sz w:val="28"/>
          <w:szCs w:val="28"/>
          <w:lang w:eastAsia="ru-RU"/>
        </w:rPr>
        <w:t xml:space="preserve"> хмарах</w:t>
      </w:r>
      <w:r w:rsidRPr="00685523">
        <w:rPr>
          <w:rFonts w:ascii="Times New Roman" w:eastAsia="Times New Roman" w:hAnsi="Times New Roman"/>
          <w:sz w:val="28"/>
          <w:szCs w:val="28"/>
          <w:lang w:eastAsia="ru-RU"/>
        </w:rPr>
        <w:t xml:space="preserve">; </w:t>
      </w:r>
    </w:p>
    <w:p w14:paraId="117CFC66" w14:textId="77777777" w:rsidR="00724396"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сріблистих</w:t>
      </w:r>
      <w:r w:rsidR="00DE58D2" w:rsidRPr="00685523">
        <w:rPr>
          <w:rFonts w:ascii="Times New Roman" w:eastAsia="Times New Roman" w:hAnsi="Times New Roman"/>
          <w:sz w:val="28"/>
          <w:szCs w:val="28"/>
          <w:lang w:eastAsia="ru-RU"/>
        </w:rPr>
        <w:t xml:space="preserve"> хмарах</w:t>
      </w:r>
      <w:r w:rsidRPr="00685523">
        <w:rPr>
          <w:rFonts w:ascii="Times New Roman" w:eastAsia="Times New Roman" w:hAnsi="Times New Roman"/>
          <w:sz w:val="28"/>
          <w:szCs w:val="28"/>
          <w:lang w:eastAsia="ru-RU"/>
        </w:rPr>
        <w:t xml:space="preserve">;  </w:t>
      </w:r>
    </w:p>
    <w:p w14:paraId="02EB9473" w14:textId="77777777" w:rsidR="00EB2AA5"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хмарах нижнього ярусу.</w:t>
      </w:r>
    </w:p>
    <w:p w14:paraId="22AAA684"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65</w:t>
      </w:r>
      <w:r w:rsidR="00312A4C"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V</w:t>
      </w:r>
      <w:r w:rsidR="00EB2AA5" w:rsidRPr="00685523">
        <w:rPr>
          <w:rFonts w:ascii="Times New Roman" w:eastAsia="Times New Roman" w:hAnsi="Times New Roman"/>
          <w:b/>
          <w:sz w:val="28"/>
          <w:szCs w:val="28"/>
          <w:lang w:eastAsia="ru-RU"/>
        </w:rPr>
        <w:t xml:space="preserve">irga – це: </w:t>
      </w:r>
    </w:p>
    <w:p w14:paraId="07C2EC47" w14:textId="77777777" w:rsidR="00DE58D2"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смуги падіння; </w:t>
      </w:r>
      <w:r w:rsidR="00DE58D2" w:rsidRPr="00685523">
        <w:rPr>
          <w:rFonts w:ascii="Times New Roman" w:eastAsia="Times New Roman" w:hAnsi="Times New Roman"/>
          <w:sz w:val="28"/>
          <w:szCs w:val="28"/>
          <w:lang w:eastAsia="ru-RU"/>
        </w:rPr>
        <w:t xml:space="preserve">    </w:t>
      </w:r>
    </w:p>
    <w:p w14:paraId="5BEF0D7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ковадло;</w:t>
      </w:r>
    </w:p>
    <w:p w14:paraId="7CE5B9B1" w14:textId="77777777" w:rsidR="00AC09C3"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різновид перистих хмар:</w:t>
      </w:r>
    </w:p>
    <w:p w14:paraId="1411C579"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різновид мрячних опадів.</w:t>
      </w:r>
    </w:p>
    <w:p w14:paraId="08D16457"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66</w:t>
      </w:r>
      <w:r w:rsidR="00312A4C"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w:t>
      </w:r>
      <w:r w:rsidR="00EB2AA5" w:rsidRPr="00685523">
        <w:rPr>
          <w:rFonts w:ascii="Times New Roman" w:eastAsia="Times New Roman" w:hAnsi="Times New Roman"/>
          <w:b/>
          <w:sz w:val="28"/>
          <w:szCs w:val="28"/>
          <w:lang w:eastAsia="ru-RU"/>
        </w:rPr>
        <w:t xml:space="preserve">Які опади </w:t>
      </w:r>
      <w:r w:rsidR="00DE58D2" w:rsidRPr="00685523">
        <w:rPr>
          <w:rFonts w:ascii="Times New Roman" w:eastAsia="Times New Roman" w:hAnsi="Times New Roman"/>
          <w:b/>
          <w:sz w:val="28"/>
          <w:szCs w:val="28"/>
          <w:lang w:eastAsia="ru-RU"/>
        </w:rPr>
        <w:t xml:space="preserve">розрізняють </w:t>
      </w:r>
      <w:r w:rsidR="00EB2AA5" w:rsidRPr="00685523">
        <w:rPr>
          <w:rFonts w:ascii="Times New Roman" w:eastAsia="Times New Roman" w:hAnsi="Times New Roman"/>
          <w:b/>
          <w:sz w:val="28"/>
          <w:szCs w:val="28"/>
          <w:lang w:eastAsia="ru-RU"/>
        </w:rPr>
        <w:t>за зовнішнім виглядом?</w:t>
      </w:r>
    </w:p>
    <w:p w14:paraId="6403059E" w14:textId="77777777" w:rsidR="00DE58D2"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сніг, крупа; </w:t>
      </w:r>
      <w:r w:rsidR="00DE58D2" w:rsidRPr="00685523">
        <w:rPr>
          <w:rFonts w:ascii="Times New Roman" w:eastAsia="Times New Roman" w:hAnsi="Times New Roman"/>
          <w:sz w:val="28"/>
          <w:szCs w:val="28"/>
          <w:lang w:eastAsia="ru-RU"/>
        </w:rPr>
        <w:t xml:space="preserve">  </w:t>
      </w:r>
    </w:p>
    <w:p w14:paraId="62FB5816" w14:textId="77777777" w:rsidR="009509A1"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град, льодяний дощ; </w:t>
      </w:r>
    </w:p>
    <w:p w14:paraId="5F6F2E17" w14:textId="77777777" w:rsidR="00DE58D2"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мряка; </w:t>
      </w:r>
    </w:p>
    <w:p w14:paraId="474809FD" w14:textId="77777777" w:rsidR="009509A1"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сніг, град, льодяний дощ;</w:t>
      </w:r>
      <w:r w:rsidR="009509A1" w:rsidRPr="00685523">
        <w:rPr>
          <w:rFonts w:ascii="Times New Roman" w:eastAsia="Times New Roman" w:hAnsi="Times New Roman"/>
          <w:sz w:val="28"/>
          <w:szCs w:val="28"/>
          <w:lang w:eastAsia="ru-RU"/>
        </w:rPr>
        <w:t xml:space="preserve"> </w:t>
      </w:r>
    </w:p>
    <w:p w14:paraId="31B3FC63" w14:textId="77777777" w:rsidR="00EB2AA5"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сніг, кр</w:t>
      </w:r>
      <w:r w:rsidR="009509A1" w:rsidRPr="00685523">
        <w:rPr>
          <w:rFonts w:ascii="Times New Roman" w:eastAsia="Times New Roman" w:hAnsi="Times New Roman"/>
          <w:sz w:val="28"/>
          <w:szCs w:val="28"/>
          <w:lang w:eastAsia="ru-RU"/>
        </w:rPr>
        <w:t>упа, град, льодяний дощ, мряка.</w:t>
      </w:r>
    </w:p>
    <w:p w14:paraId="60E634C2" w14:textId="77777777" w:rsidR="00312A4C" w:rsidRPr="00685523" w:rsidRDefault="00FB4796" w:rsidP="00312A4C">
      <w:pPr>
        <w:spacing w:after="0" w:line="240" w:lineRule="auto"/>
        <w:jc w:val="both"/>
        <w:outlineLvl w:val="0"/>
        <w:rPr>
          <w:rFonts w:ascii="Times New Roman" w:hAnsi="Times New Roman"/>
          <w:sz w:val="28"/>
          <w:szCs w:val="28"/>
        </w:rPr>
      </w:pPr>
      <w:r w:rsidRPr="00685523">
        <w:rPr>
          <w:rFonts w:ascii="Times New Roman" w:eastAsia="Times New Roman" w:hAnsi="Times New Roman"/>
          <w:b/>
          <w:sz w:val="28"/>
          <w:szCs w:val="28"/>
          <w:lang w:eastAsia="ru-RU"/>
        </w:rPr>
        <w:t>67</w:t>
      </w:r>
      <w:r w:rsidR="00312A4C"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w:t>
      </w:r>
      <w:r w:rsidR="00724396" w:rsidRPr="00685523">
        <w:rPr>
          <w:rFonts w:ascii="Times New Roman" w:eastAsia="Times New Roman" w:hAnsi="Times New Roman"/>
          <w:b/>
          <w:sz w:val="28"/>
          <w:szCs w:val="28"/>
          <w:lang w:eastAsia="ru-RU"/>
        </w:rPr>
        <w:t> </w:t>
      </w:r>
      <w:r w:rsidR="00312A4C" w:rsidRPr="00685523">
        <w:rPr>
          <w:rFonts w:ascii="Times New Roman" w:hAnsi="Times New Roman"/>
          <w:b/>
          <w:sz w:val="28"/>
          <w:szCs w:val="28"/>
        </w:rPr>
        <w:t>Шар льоду, який утворюється на деревах, а частіше на земній поверхні внаслідок промерзання крапель води або туману при зіткненні з поверхнею, охолодженою до температури нижче нуля, називається:</w:t>
      </w:r>
      <w:r w:rsidR="00312A4C" w:rsidRPr="00685523">
        <w:rPr>
          <w:rFonts w:ascii="Times New Roman" w:hAnsi="Times New Roman"/>
          <w:sz w:val="28"/>
          <w:szCs w:val="28"/>
        </w:rPr>
        <w:t xml:space="preserve"> </w:t>
      </w:r>
    </w:p>
    <w:p w14:paraId="7A82EBA9" w14:textId="77777777" w:rsidR="00724396" w:rsidRPr="00685523" w:rsidRDefault="00312A4C" w:rsidP="00634386">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а) іній; </w:t>
      </w:r>
      <w:r w:rsidR="00634386" w:rsidRPr="00685523">
        <w:rPr>
          <w:rFonts w:ascii="Times New Roman" w:hAnsi="Times New Roman"/>
          <w:sz w:val="28"/>
          <w:szCs w:val="28"/>
        </w:rPr>
        <w:t xml:space="preserve">  </w:t>
      </w:r>
      <w:r w:rsidR="00DE58D2" w:rsidRPr="00685523">
        <w:rPr>
          <w:rFonts w:ascii="Times New Roman" w:hAnsi="Times New Roman"/>
          <w:sz w:val="28"/>
          <w:szCs w:val="28"/>
        </w:rPr>
        <w:t xml:space="preserve"> </w:t>
      </w:r>
    </w:p>
    <w:p w14:paraId="0B97B5E6" w14:textId="77777777" w:rsidR="00724396" w:rsidRPr="00685523" w:rsidRDefault="00312A4C" w:rsidP="00634386">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б) ожеледь; </w:t>
      </w:r>
      <w:r w:rsidR="00634386" w:rsidRPr="00685523">
        <w:rPr>
          <w:rFonts w:ascii="Times New Roman" w:hAnsi="Times New Roman"/>
          <w:sz w:val="28"/>
          <w:szCs w:val="28"/>
        </w:rPr>
        <w:t xml:space="preserve">  </w:t>
      </w:r>
      <w:r w:rsidR="00DE58D2" w:rsidRPr="00685523">
        <w:rPr>
          <w:rFonts w:ascii="Times New Roman" w:hAnsi="Times New Roman"/>
          <w:sz w:val="28"/>
          <w:szCs w:val="28"/>
        </w:rPr>
        <w:t xml:space="preserve"> </w:t>
      </w:r>
    </w:p>
    <w:p w14:paraId="5629E3A3" w14:textId="77777777" w:rsidR="00724396" w:rsidRPr="00685523" w:rsidRDefault="00312A4C" w:rsidP="00634386">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в) паморозь;</w:t>
      </w:r>
      <w:r w:rsidR="00634386" w:rsidRPr="00685523">
        <w:rPr>
          <w:rFonts w:ascii="Times New Roman" w:hAnsi="Times New Roman"/>
          <w:sz w:val="28"/>
          <w:szCs w:val="28"/>
        </w:rPr>
        <w:t xml:space="preserve">  </w:t>
      </w:r>
      <w:r w:rsidR="00DE58D2" w:rsidRPr="00685523">
        <w:rPr>
          <w:rFonts w:ascii="Times New Roman" w:hAnsi="Times New Roman"/>
          <w:sz w:val="28"/>
          <w:szCs w:val="28"/>
        </w:rPr>
        <w:t xml:space="preserve"> </w:t>
      </w:r>
      <w:r w:rsidR="00634386" w:rsidRPr="00685523">
        <w:rPr>
          <w:rFonts w:ascii="Times New Roman" w:hAnsi="Times New Roman"/>
          <w:sz w:val="28"/>
          <w:szCs w:val="28"/>
        </w:rPr>
        <w:t xml:space="preserve"> </w:t>
      </w:r>
    </w:p>
    <w:p w14:paraId="200ECF11" w14:textId="77777777" w:rsidR="00724396" w:rsidRPr="00685523" w:rsidRDefault="00312A4C" w:rsidP="00634386">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г) град; </w:t>
      </w:r>
      <w:r w:rsidR="00634386" w:rsidRPr="00685523">
        <w:rPr>
          <w:rFonts w:ascii="Times New Roman" w:hAnsi="Times New Roman"/>
          <w:sz w:val="28"/>
          <w:szCs w:val="28"/>
        </w:rPr>
        <w:t xml:space="preserve"> </w:t>
      </w:r>
      <w:r w:rsidR="00DE58D2" w:rsidRPr="00685523">
        <w:rPr>
          <w:rFonts w:ascii="Times New Roman" w:hAnsi="Times New Roman"/>
          <w:sz w:val="28"/>
          <w:szCs w:val="28"/>
        </w:rPr>
        <w:t xml:space="preserve"> </w:t>
      </w:r>
      <w:r w:rsidR="00634386" w:rsidRPr="00685523">
        <w:rPr>
          <w:rFonts w:ascii="Times New Roman" w:hAnsi="Times New Roman"/>
          <w:sz w:val="28"/>
          <w:szCs w:val="28"/>
        </w:rPr>
        <w:t xml:space="preserve"> </w:t>
      </w:r>
    </w:p>
    <w:p w14:paraId="732A7366" w14:textId="77777777" w:rsidR="00EB2AA5" w:rsidRPr="00685523" w:rsidRDefault="00312A4C" w:rsidP="00634386">
      <w:pPr>
        <w:spacing w:after="0" w:line="240" w:lineRule="auto"/>
        <w:ind w:firstLine="708"/>
        <w:jc w:val="both"/>
        <w:outlineLvl w:val="0"/>
        <w:rPr>
          <w:rFonts w:ascii="Times New Roman" w:hAnsi="Times New Roman"/>
          <w:sz w:val="28"/>
          <w:szCs w:val="28"/>
        </w:rPr>
      </w:pPr>
      <w:r w:rsidRPr="00685523">
        <w:rPr>
          <w:rFonts w:ascii="Times New Roman" w:hAnsi="Times New Roman"/>
          <w:sz w:val="28"/>
          <w:szCs w:val="28"/>
        </w:rPr>
        <w:t xml:space="preserve">д) сніг. </w:t>
      </w:r>
    </w:p>
    <w:p w14:paraId="3E9A010C"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68</w:t>
      </w:r>
      <w:r w:rsidR="00D4742C" w:rsidRPr="00685523">
        <w:rPr>
          <w:rFonts w:ascii="Times New Roman" w:eastAsia="Times New Roman" w:hAnsi="Times New Roman"/>
          <w:b/>
          <w:sz w:val="28"/>
          <w:szCs w:val="28"/>
          <w:lang w:eastAsia="ru-RU"/>
        </w:rPr>
        <w:t xml:space="preserve">. </w:t>
      </w:r>
      <w:r w:rsidR="00DE58D2" w:rsidRPr="00685523">
        <w:rPr>
          <w:rFonts w:ascii="Times New Roman" w:eastAsia="Times New Roman" w:hAnsi="Times New Roman"/>
          <w:b/>
          <w:sz w:val="28"/>
          <w:szCs w:val="28"/>
          <w:lang w:eastAsia="ru-RU"/>
        </w:rPr>
        <w:t>   </w:t>
      </w:r>
      <w:r w:rsidR="00EB2AA5" w:rsidRPr="00685523">
        <w:rPr>
          <w:rFonts w:ascii="Times New Roman" w:eastAsia="Times New Roman" w:hAnsi="Times New Roman"/>
          <w:b/>
          <w:sz w:val="28"/>
          <w:szCs w:val="28"/>
          <w:lang w:eastAsia="ru-RU"/>
        </w:rPr>
        <w:t>Назвіть рідкі  опади, що утворюються на поверхні Землі та на предметах:</w:t>
      </w:r>
    </w:p>
    <w:p w14:paraId="3526FFE7"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роса; </w:t>
      </w:r>
      <w:r w:rsidR="00634386" w:rsidRPr="00685523">
        <w:rPr>
          <w:rFonts w:ascii="Times New Roman" w:eastAsia="Times New Roman" w:hAnsi="Times New Roman"/>
          <w:sz w:val="28"/>
          <w:szCs w:val="28"/>
          <w:lang w:eastAsia="ru-RU"/>
        </w:rPr>
        <w:t xml:space="preserve"> </w:t>
      </w:r>
      <w:r w:rsidR="00DE58D2" w:rsidRPr="00685523">
        <w:rPr>
          <w:rFonts w:ascii="Times New Roman" w:eastAsia="Times New Roman" w:hAnsi="Times New Roman"/>
          <w:sz w:val="28"/>
          <w:szCs w:val="28"/>
          <w:lang w:eastAsia="ru-RU"/>
        </w:rPr>
        <w:t xml:space="preserve"> </w:t>
      </w:r>
      <w:r w:rsidR="00634386" w:rsidRPr="00685523">
        <w:rPr>
          <w:rFonts w:ascii="Times New Roman" w:eastAsia="Times New Roman" w:hAnsi="Times New Roman"/>
          <w:sz w:val="28"/>
          <w:szCs w:val="28"/>
          <w:lang w:eastAsia="ru-RU"/>
        </w:rPr>
        <w:t xml:space="preserve"> </w:t>
      </w:r>
    </w:p>
    <w:p w14:paraId="343412E4"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2) іній; </w:t>
      </w:r>
      <w:r w:rsidR="00634386" w:rsidRPr="00685523">
        <w:rPr>
          <w:rFonts w:ascii="Times New Roman" w:eastAsia="Times New Roman" w:hAnsi="Times New Roman"/>
          <w:sz w:val="28"/>
          <w:szCs w:val="28"/>
          <w:lang w:eastAsia="ru-RU"/>
        </w:rPr>
        <w:t xml:space="preserve">   </w:t>
      </w:r>
    </w:p>
    <w:p w14:paraId="4CC583BA"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3) дощ; </w:t>
      </w:r>
      <w:r w:rsidR="00634386" w:rsidRPr="00685523">
        <w:rPr>
          <w:rFonts w:ascii="Times New Roman" w:eastAsia="Times New Roman" w:hAnsi="Times New Roman"/>
          <w:sz w:val="28"/>
          <w:szCs w:val="28"/>
          <w:lang w:eastAsia="ru-RU"/>
        </w:rPr>
        <w:t xml:space="preserve">   </w:t>
      </w:r>
    </w:p>
    <w:p w14:paraId="505B5AAD" w14:textId="77777777" w:rsidR="00724396"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4) ожеледиця; </w:t>
      </w:r>
      <w:r w:rsidR="00634386" w:rsidRPr="00685523">
        <w:rPr>
          <w:rFonts w:ascii="Times New Roman" w:eastAsia="Times New Roman" w:hAnsi="Times New Roman"/>
          <w:sz w:val="28"/>
          <w:szCs w:val="28"/>
          <w:lang w:eastAsia="ru-RU"/>
        </w:rPr>
        <w:t xml:space="preserve">  </w:t>
      </w:r>
    </w:p>
    <w:p w14:paraId="5BB26C19" w14:textId="77777777" w:rsidR="00EB2AA5" w:rsidRPr="00685523" w:rsidRDefault="00EB2AA5" w:rsidP="0063438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5) мряка.</w:t>
      </w:r>
    </w:p>
    <w:p w14:paraId="66E9DF56"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69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Назвіть тверді опади, що утворюються на  поверхні Землі та на предметах:</w:t>
      </w:r>
    </w:p>
    <w:p w14:paraId="3529C16E"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роса; </w:t>
      </w:r>
      <w:r w:rsidR="00DE58D2" w:rsidRPr="00685523">
        <w:rPr>
          <w:rFonts w:ascii="Times New Roman" w:eastAsia="Times New Roman" w:hAnsi="Times New Roman"/>
          <w:sz w:val="28"/>
          <w:szCs w:val="28"/>
          <w:lang w:eastAsia="ru-RU"/>
        </w:rPr>
        <w:t xml:space="preserve">     </w:t>
      </w:r>
    </w:p>
    <w:p w14:paraId="1DEE74F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іній; </w:t>
      </w:r>
    </w:p>
    <w:p w14:paraId="600A5064" w14:textId="77777777" w:rsidR="0072439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мряка; </w:t>
      </w:r>
      <w:r w:rsidR="00DE58D2" w:rsidRPr="00685523">
        <w:rPr>
          <w:rFonts w:ascii="Times New Roman" w:eastAsia="Times New Roman" w:hAnsi="Times New Roman"/>
          <w:sz w:val="28"/>
          <w:szCs w:val="28"/>
          <w:lang w:eastAsia="ru-RU"/>
        </w:rPr>
        <w:t xml:space="preserve">  </w:t>
      </w:r>
    </w:p>
    <w:p w14:paraId="06BB07A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ожеледиця.</w:t>
      </w:r>
    </w:p>
    <w:p w14:paraId="5021B77C"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Як ведуть спостереження за кількістю опадів? </w:t>
      </w:r>
    </w:p>
    <w:p w14:paraId="3888E8C3" w14:textId="77777777" w:rsidR="00EB2AA5" w:rsidRPr="00685523" w:rsidRDefault="00EB2AA5"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вимірю</w:t>
      </w:r>
      <w:r w:rsidR="00DE6C73" w:rsidRPr="00685523">
        <w:rPr>
          <w:rFonts w:ascii="Times New Roman" w:eastAsia="Times New Roman" w:hAnsi="Times New Roman"/>
          <w:sz w:val="28"/>
          <w:szCs w:val="28"/>
          <w:lang w:eastAsia="ru-RU"/>
        </w:rPr>
        <w:t>вання</w:t>
      </w:r>
      <w:r w:rsidRPr="00685523">
        <w:rPr>
          <w:rFonts w:ascii="Times New Roman" w:eastAsia="Times New Roman" w:hAnsi="Times New Roman"/>
          <w:sz w:val="28"/>
          <w:szCs w:val="28"/>
          <w:lang w:eastAsia="ru-RU"/>
        </w:rPr>
        <w:t xml:space="preserve"> через 3 год; </w:t>
      </w:r>
    </w:p>
    <w:p w14:paraId="77565D13"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вимірю</w:t>
      </w:r>
      <w:r w:rsidR="00DE6C73" w:rsidRPr="00685523">
        <w:rPr>
          <w:rFonts w:ascii="Times New Roman" w:eastAsia="Times New Roman" w:hAnsi="Times New Roman"/>
          <w:sz w:val="28"/>
          <w:szCs w:val="28"/>
          <w:lang w:eastAsia="ru-RU"/>
        </w:rPr>
        <w:t>вання</w:t>
      </w:r>
      <w:r w:rsidRPr="00685523">
        <w:rPr>
          <w:rFonts w:ascii="Times New Roman" w:eastAsia="Times New Roman" w:hAnsi="Times New Roman"/>
          <w:sz w:val="28"/>
          <w:szCs w:val="28"/>
          <w:lang w:eastAsia="ru-RU"/>
        </w:rPr>
        <w:t xml:space="preserve"> через 4 год; </w:t>
      </w:r>
    </w:p>
    <w:p w14:paraId="473D92B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вимірю</w:t>
      </w:r>
      <w:r w:rsidR="00DE6C73" w:rsidRPr="00685523">
        <w:rPr>
          <w:rFonts w:ascii="Times New Roman" w:eastAsia="Times New Roman" w:hAnsi="Times New Roman"/>
          <w:sz w:val="28"/>
          <w:szCs w:val="28"/>
          <w:lang w:eastAsia="ru-RU"/>
        </w:rPr>
        <w:t>вання</w:t>
      </w:r>
      <w:r w:rsidRPr="00685523">
        <w:rPr>
          <w:rFonts w:ascii="Times New Roman" w:eastAsia="Times New Roman" w:hAnsi="Times New Roman"/>
          <w:sz w:val="28"/>
          <w:szCs w:val="28"/>
          <w:lang w:eastAsia="ru-RU"/>
        </w:rPr>
        <w:t xml:space="preserve"> 4 рази на добу. </w:t>
      </w:r>
    </w:p>
    <w:p w14:paraId="20337225" w14:textId="77777777" w:rsidR="005C57AD" w:rsidRPr="00685523" w:rsidRDefault="00FB4796" w:rsidP="00D4742C">
      <w:pPr>
        <w:spacing w:after="0" w:line="240" w:lineRule="auto"/>
        <w:ind w:left="708" w:hanging="708"/>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71</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F21DE6" w:rsidRPr="00685523">
        <w:rPr>
          <w:rFonts w:ascii="Times New Roman" w:eastAsia="Times New Roman" w:hAnsi="Times New Roman"/>
          <w:b/>
          <w:sz w:val="28"/>
          <w:szCs w:val="28"/>
          <w:lang w:eastAsia="ru-RU"/>
        </w:rPr>
        <w:t xml:space="preserve">Продукти конденсації водяної пари на поверхні Землі називаються: </w:t>
      </w:r>
      <w:r w:rsidR="00F21DE6" w:rsidRPr="00685523">
        <w:rPr>
          <w:rFonts w:ascii="Times New Roman" w:eastAsia="Times New Roman" w:hAnsi="Times New Roman"/>
          <w:sz w:val="28"/>
          <w:szCs w:val="28"/>
          <w:lang w:eastAsia="ru-RU"/>
        </w:rPr>
        <w:t xml:space="preserve">а) опадами; </w:t>
      </w:r>
      <w:r w:rsidR="00DE6C73" w:rsidRPr="00685523">
        <w:rPr>
          <w:rFonts w:ascii="Times New Roman" w:eastAsia="Times New Roman" w:hAnsi="Times New Roman"/>
          <w:sz w:val="28"/>
          <w:szCs w:val="28"/>
          <w:lang w:eastAsia="ru-RU"/>
        </w:rPr>
        <w:t xml:space="preserve">   </w:t>
      </w:r>
    </w:p>
    <w:p w14:paraId="70AEB73A" w14:textId="77777777" w:rsidR="005C57AD" w:rsidRPr="00685523" w:rsidRDefault="00F21DE6" w:rsidP="005C57AD">
      <w:pPr>
        <w:spacing w:after="0" w:line="240" w:lineRule="auto"/>
        <w:ind w:left="708" w:firstLine="1"/>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гідрометеорами; </w:t>
      </w:r>
      <w:r w:rsidR="00DE6C73" w:rsidRPr="00685523">
        <w:rPr>
          <w:rFonts w:ascii="Times New Roman" w:eastAsia="Times New Roman" w:hAnsi="Times New Roman"/>
          <w:sz w:val="28"/>
          <w:szCs w:val="28"/>
          <w:lang w:eastAsia="ru-RU"/>
        </w:rPr>
        <w:t xml:space="preserve">    </w:t>
      </w:r>
    </w:p>
    <w:p w14:paraId="79B81857" w14:textId="77777777" w:rsidR="00EB2AA5" w:rsidRPr="00685523" w:rsidRDefault="00F21DE6" w:rsidP="005C57AD">
      <w:pPr>
        <w:spacing w:after="0" w:line="240" w:lineRule="auto"/>
        <w:ind w:left="708" w:firstLine="1"/>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дощем.</w:t>
      </w:r>
      <w:r w:rsidRPr="00685523">
        <w:rPr>
          <w:rFonts w:ascii="Times New Roman" w:eastAsia="Times New Roman" w:hAnsi="Times New Roman"/>
          <w:b/>
          <w:sz w:val="28"/>
          <w:szCs w:val="28"/>
          <w:lang w:eastAsia="ru-RU"/>
        </w:rPr>
        <w:t xml:space="preserve"> </w:t>
      </w:r>
    </w:p>
    <w:p w14:paraId="268AAD94"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72</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Що являють собою градини?</w:t>
      </w:r>
    </w:p>
    <w:p w14:paraId="3131D6DD" w14:textId="77777777" w:rsidR="00EB2AA5" w:rsidRPr="00685523" w:rsidRDefault="009509A1"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к</w:t>
      </w:r>
      <w:r w:rsidR="00EB2AA5" w:rsidRPr="00685523">
        <w:rPr>
          <w:rFonts w:ascii="Times New Roman" w:eastAsia="Times New Roman" w:hAnsi="Times New Roman"/>
          <w:sz w:val="28"/>
          <w:szCs w:val="28"/>
          <w:lang w:eastAsia="ru-RU"/>
        </w:rPr>
        <w:t>ристалики льоду</w:t>
      </w:r>
      <w:r w:rsidRPr="00685523">
        <w:rPr>
          <w:rFonts w:ascii="Times New Roman" w:eastAsia="Times New Roman" w:hAnsi="Times New Roman"/>
          <w:sz w:val="28"/>
          <w:szCs w:val="28"/>
          <w:lang w:eastAsia="ru-RU"/>
        </w:rPr>
        <w:t>;</w:t>
      </w:r>
    </w:p>
    <w:p w14:paraId="600CBCCB" w14:textId="77777777" w:rsidR="00EB2AA5" w:rsidRPr="00685523" w:rsidRDefault="009509A1"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w:t>
      </w:r>
      <w:r w:rsidR="00DE6C73"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п</w:t>
      </w:r>
      <w:r w:rsidR="00EB2AA5" w:rsidRPr="00685523">
        <w:rPr>
          <w:rFonts w:ascii="Times New Roman" w:eastAsia="Times New Roman" w:hAnsi="Times New Roman"/>
          <w:sz w:val="28"/>
          <w:szCs w:val="28"/>
          <w:lang w:eastAsia="ru-RU"/>
        </w:rPr>
        <w:t xml:space="preserve">розоре льодове ядро, покрите кількома концентричними шарами твердого </w:t>
      </w:r>
      <w:r w:rsidR="00DE6C73" w:rsidRPr="00685523">
        <w:rPr>
          <w:rFonts w:ascii="Times New Roman" w:eastAsia="Times New Roman" w:hAnsi="Times New Roman"/>
          <w:sz w:val="28"/>
          <w:szCs w:val="28"/>
          <w:lang w:eastAsia="ru-RU"/>
        </w:rPr>
        <w:t>й</w:t>
      </w:r>
      <w:r w:rsidR="00EB2AA5" w:rsidRPr="00685523">
        <w:rPr>
          <w:rFonts w:ascii="Times New Roman" w:eastAsia="Times New Roman" w:hAnsi="Times New Roman"/>
          <w:sz w:val="28"/>
          <w:szCs w:val="28"/>
          <w:lang w:eastAsia="ru-RU"/>
        </w:rPr>
        <w:t xml:space="preserve"> непрозорого пухкого льоду</w:t>
      </w:r>
      <w:r w:rsidRPr="00685523">
        <w:rPr>
          <w:rFonts w:ascii="Times New Roman" w:eastAsia="Times New Roman" w:hAnsi="Times New Roman"/>
          <w:sz w:val="28"/>
          <w:szCs w:val="28"/>
          <w:lang w:eastAsia="ru-RU"/>
        </w:rPr>
        <w:t>;</w:t>
      </w:r>
    </w:p>
    <w:p w14:paraId="63B38FC9" w14:textId="77777777" w:rsidR="00EB2AA5" w:rsidRPr="00685523" w:rsidRDefault="009509A1"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п</w:t>
      </w:r>
      <w:r w:rsidR="00EB2AA5" w:rsidRPr="00685523">
        <w:rPr>
          <w:rFonts w:ascii="Times New Roman" w:eastAsia="Times New Roman" w:hAnsi="Times New Roman"/>
          <w:sz w:val="28"/>
          <w:szCs w:val="28"/>
          <w:lang w:eastAsia="ru-RU"/>
        </w:rPr>
        <w:t>розоре льодове ядро</w:t>
      </w:r>
      <w:r w:rsidRPr="00685523">
        <w:rPr>
          <w:rFonts w:ascii="Times New Roman" w:eastAsia="Times New Roman" w:hAnsi="Times New Roman"/>
          <w:sz w:val="28"/>
          <w:szCs w:val="28"/>
          <w:lang w:eastAsia="ru-RU"/>
        </w:rPr>
        <w:t>;</w:t>
      </w:r>
    </w:p>
    <w:p w14:paraId="7A9FFC44" w14:textId="77777777" w:rsidR="00EB2AA5" w:rsidRPr="00685523" w:rsidRDefault="009509A1"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ш</w:t>
      </w:r>
      <w:r w:rsidR="00EB2AA5" w:rsidRPr="00685523">
        <w:rPr>
          <w:rFonts w:ascii="Times New Roman" w:eastAsia="Times New Roman" w:hAnsi="Times New Roman"/>
          <w:sz w:val="28"/>
          <w:szCs w:val="28"/>
          <w:lang w:eastAsia="ru-RU"/>
        </w:rPr>
        <w:t xml:space="preserve">ари твердого </w:t>
      </w:r>
      <w:r w:rsidR="00DE6C73" w:rsidRPr="00685523">
        <w:rPr>
          <w:rFonts w:ascii="Times New Roman" w:eastAsia="Times New Roman" w:hAnsi="Times New Roman"/>
          <w:sz w:val="28"/>
          <w:szCs w:val="28"/>
          <w:lang w:eastAsia="ru-RU"/>
        </w:rPr>
        <w:t xml:space="preserve">та </w:t>
      </w:r>
      <w:r w:rsidR="00EB2AA5" w:rsidRPr="00685523">
        <w:rPr>
          <w:rFonts w:ascii="Times New Roman" w:eastAsia="Times New Roman" w:hAnsi="Times New Roman"/>
          <w:sz w:val="28"/>
          <w:szCs w:val="28"/>
          <w:lang w:eastAsia="ru-RU"/>
        </w:rPr>
        <w:t xml:space="preserve"> непрозорого пухкого льоду</w:t>
      </w:r>
      <w:r w:rsidRPr="00685523">
        <w:rPr>
          <w:rFonts w:ascii="Times New Roman" w:eastAsia="Times New Roman" w:hAnsi="Times New Roman"/>
          <w:sz w:val="28"/>
          <w:szCs w:val="28"/>
          <w:lang w:eastAsia="ru-RU"/>
        </w:rPr>
        <w:t>.</w:t>
      </w:r>
    </w:p>
    <w:p w14:paraId="669DAC45" w14:textId="77777777" w:rsidR="00EB2AA5"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Який розмір градин?</w:t>
      </w:r>
    </w:p>
    <w:p w14:paraId="49E6BEBD" w14:textId="77777777" w:rsidR="00EB2AA5" w:rsidRPr="00685523" w:rsidRDefault="009509A1"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w:t>
      </w:r>
      <w:r w:rsidR="00DE6C73" w:rsidRPr="00685523">
        <w:rPr>
          <w:rFonts w:ascii="Times New Roman" w:eastAsia="Times New Roman" w:hAnsi="Times New Roman"/>
          <w:sz w:val="28"/>
          <w:szCs w:val="28"/>
          <w:lang w:eastAsia="ru-RU"/>
        </w:rPr>
        <w:t>у</w:t>
      </w:r>
      <w:r w:rsidR="00EB2AA5" w:rsidRPr="00685523">
        <w:rPr>
          <w:rFonts w:ascii="Times New Roman" w:eastAsia="Times New Roman" w:hAnsi="Times New Roman"/>
          <w:sz w:val="28"/>
          <w:szCs w:val="28"/>
          <w:lang w:eastAsia="ru-RU"/>
        </w:rPr>
        <w:t xml:space="preserve"> межах 0,5-1 см у діаметрі;</w:t>
      </w:r>
    </w:p>
    <w:p w14:paraId="3430332D" w14:textId="77777777" w:rsidR="00EB2AA5" w:rsidRPr="00685523" w:rsidRDefault="009509A1" w:rsidP="009509A1">
      <w:pPr>
        <w:spacing w:after="0" w:line="240" w:lineRule="auto"/>
        <w:ind w:left="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w:t>
      </w:r>
      <w:r w:rsidR="00DE6C73"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 межах 0,5 до 2 см у діаметрі,</w:t>
      </w:r>
      <w:r w:rsidR="00EB2AA5" w:rsidRPr="00685523">
        <w:rPr>
          <w:rFonts w:ascii="Times New Roman" w:eastAsia="Times New Roman" w:hAnsi="Times New Roman"/>
          <w:sz w:val="28"/>
          <w:szCs w:val="28"/>
          <w:lang w:eastAsia="ru-RU"/>
        </w:rPr>
        <w:t xml:space="preserve"> іноді досяга</w:t>
      </w:r>
      <w:r w:rsidRPr="00685523">
        <w:rPr>
          <w:rFonts w:ascii="Times New Roman" w:eastAsia="Times New Roman" w:hAnsi="Times New Roman"/>
          <w:sz w:val="28"/>
          <w:szCs w:val="28"/>
          <w:lang w:eastAsia="ru-RU"/>
        </w:rPr>
        <w:t xml:space="preserve">ють розміру курячого яйця; в)  </w:t>
      </w:r>
      <w:r w:rsidR="00DE6C73" w:rsidRPr="00685523">
        <w:rPr>
          <w:rFonts w:ascii="Times New Roman" w:eastAsia="Times New Roman" w:hAnsi="Times New Roman"/>
          <w:sz w:val="28"/>
          <w:szCs w:val="28"/>
          <w:lang w:eastAsia="ru-RU"/>
        </w:rPr>
        <w:t>у</w:t>
      </w:r>
      <w:r w:rsidR="00EB2AA5" w:rsidRPr="00685523">
        <w:rPr>
          <w:rFonts w:ascii="Times New Roman" w:eastAsia="Times New Roman" w:hAnsi="Times New Roman"/>
          <w:sz w:val="28"/>
          <w:szCs w:val="28"/>
          <w:lang w:eastAsia="ru-RU"/>
        </w:rPr>
        <w:t xml:space="preserve"> межах 1-5 мм; </w:t>
      </w:r>
    </w:p>
    <w:p w14:paraId="38280902" w14:textId="77777777" w:rsidR="00DE6C73" w:rsidRPr="00685523" w:rsidRDefault="009509A1"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DE6C73" w:rsidRPr="00685523">
        <w:rPr>
          <w:rFonts w:ascii="Times New Roman" w:eastAsia="Times New Roman" w:hAnsi="Times New Roman"/>
          <w:sz w:val="28"/>
          <w:szCs w:val="28"/>
          <w:lang w:eastAsia="ru-RU"/>
        </w:rPr>
        <w:t>у</w:t>
      </w:r>
      <w:r w:rsidR="00EB2AA5" w:rsidRPr="00685523">
        <w:rPr>
          <w:rFonts w:ascii="Times New Roman" w:eastAsia="Times New Roman" w:hAnsi="Times New Roman"/>
          <w:sz w:val="28"/>
          <w:szCs w:val="28"/>
          <w:lang w:eastAsia="ru-RU"/>
        </w:rPr>
        <w:t xml:space="preserve"> межах 1</w:t>
      </w:r>
      <w:r w:rsidR="00DE6C73" w:rsidRPr="00685523">
        <w:rPr>
          <w:rFonts w:ascii="Times New Roman" w:eastAsia="Times New Roman" w:hAnsi="Times New Roman"/>
          <w:sz w:val="28"/>
          <w:szCs w:val="28"/>
          <w:lang w:eastAsia="ru-RU"/>
        </w:rPr>
        <w:t>-</w:t>
      </w:r>
      <w:r w:rsidR="00EB2AA5" w:rsidRPr="00685523">
        <w:rPr>
          <w:rFonts w:ascii="Times New Roman" w:eastAsia="Times New Roman" w:hAnsi="Times New Roman"/>
          <w:sz w:val="28"/>
          <w:szCs w:val="28"/>
          <w:lang w:eastAsia="ru-RU"/>
        </w:rPr>
        <w:t xml:space="preserve">2 мм; </w:t>
      </w:r>
      <w:r w:rsidRPr="00685523">
        <w:rPr>
          <w:rFonts w:ascii="Times New Roman" w:eastAsia="Times New Roman" w:hAnsi="Times New Roman"/>
          <w:sz w:val="28"/>
          <w:szCs w:val="28"/>
          <w:lang w:eastAsia="ru-RU"/>
        </w:rPr>
        <w:t xml:space="preserve"> </w:t>
      </w:r>
    </w:p>
    <w:p w14:paraId="72EE6C63" w14:textId="77777777" w:rsidR="00EB2AA5" w:rsidRPr="00685523" w:rsidRDefault="009509A1" w:rsidP="009509A1">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w:t>
      </w:r>
      <w:r w:rsidR="00DE6C73" w:rsidRPr="00685523">
        <w:rPr>
          <w:rFonts w:ascii="Times New Roman" w:eastAsia="Times New Roman" w:hAnsi="Times New Roman"/>
          <w:sz w:val="28"/>
          <w:szCs w:val="28"/>
          <w:lang w:eastAsia="ru-RU"/>
        </w:rPr>
        <w:t>у</w:t>
      </w:r>
      <w:r w:rsidR="00EB2AA5" w:rsidRPr="00685523">
        <w:rPr>
          <w:rFonts w:ascii="Times New Roman" w:eastAsia="Times New Roman" w:hAnsi="Times New Roman"/>
          <w:sz w:val="28"/>
          <w:szCs w:val="28"/>
          <w:lang w:eastAsia="ru-RU"/>
        </w:rPr>
        <w:t xml:space="preserve"> межах 2</w:t>
      </w:r>
      <w:r w:rsidR="00DE6C73" w:rsidRPr="00685523">
        <w:rPr>
          <w:rFonts w:ascii="Times New Roman" w:eastAsia="Times New Roman" w:hAnsi="Times New Roman"/>
          <w:sz w:val="28"/>
          <w:szCs w:val="28"/>
          <w:lang w:eastAsia="ru-RU"/>
        </w:rPr>
        <w:t>-</w:t>
      </w:r>
      <w:r w:rsidR="00EB2AA5" w:rsidRPr="00685523">
        <w:rPr>
          <w:rFonts w:ascii="Times New Roman" w:eastAsia="Times New Roman" w:hAnsi="Times New Roman"/>
          <w:sz w:val="28"/>
          <w:szCs w:val="28"/>
          <w:lang w:eastAsia="ru-RU"/>
        </w:rPr>
        <w:t>4 мм</w:t>
      </w:r>
      <w:r w:rsidRPr="00685523">
        <w:rPr>
          <w:rFonts w:ascii="Times New Roman" w:eastAsia="Times New Roman" w:hAnsi="Times New Roman"/>
          <w:sz w:val="28"/>
          <w:szCs w:val="28"/>
          <w:lang w:eastAsia="ru-RU"/>
        </w:rPr>
        <w:t>.</w:t>
      </w:r>
    </w:p>
    <w:p w14:paraId="3FC109ED" w14:textId="77777777" w:rsidR="00567919" w:rsidRPr="00685523" w:rsidRDefault="00FB4796" w:rsidP="009509A1">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567919" w:rsidRPr="00685523">
        <w:rPr>
          <w:rFonts w:ascii="Times New Roman" w:eastAsia="Times New Roman" w:hAnsi="Times New Roman"/>
          <w:b/>
          <w:sz w:val="28"/>
          <w:szCs w:val="28"/>
          <w:lang w:eastAsia="ru-RU"/>
        </w:rPr>
        <w:t xml:space="preserve">У грозових хмарах лідер – це: </w:t>
      </w:r>
    </w:p>
    <w:p w14:paraId="6BA69B97" w14:textId="77777777" w:rsidR="00DE6C73"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попередник блискавки; </w:t>
      </w:r>
    </w:p>
    <w:p w14:paraId="71ABEF88" w14:textId="77777777" w:rsidR="00567919"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головний розряд блискавки; </w:t>
      </w:r>
    </w:p>
    <w:p w14:paraId="6C112206" w14:textId="77777777" w:rsidR="00DE6C73"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розряд між хмарами; </w:t>
      </w:r>
    </w:p>
    <w:p w14:paraId="6853367D" w14:textId="77777777" w:rsidR="00567919"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активна частина грозових хмар.</w:t>
      </w:r>
    </w:p>
    <w:p w14:paraId="5B5E526B" w14:textId="77777777" w:rsidR="00567919" w:rsidRPr="00685523" w:rsidRDefault="00FB4796" w:rsidP="009A5CB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75</w:t>
      </w:r>
      <w:r w:rsidR="00567919" w:rsidRPr="00685523">
        <w:rPr>
          <w:rFonts w:ascii="Times New Roman" w:eastAsia="Times New Roman" w:hAnsi="Times New Roman"/>
          <w:b/>
          <w:sz w:val="28"/>
          <w:szCs w:val="28"/>
          <w:lang w:eastAsia="ru-RU"/>
        </w:rPr>
        <w:t xml:space="preserve">.  </w:t>
      </w:r>
      <w:r w:rsidR="00DE6C73" w:rsidRPr="00685523">
        <w:rPr>
          <w:rFonts w:ascii="Times New Roman" w:eastAsia="Times New Roman" w:hAnsi="Times New Roman"/>
          <w:b/>
          <w:sz w:val="28"/>
          <w:szCs w:val="28"/>
          <w:lang w:eastAsia="ru-RU"/>
        </w:rPr>
        <w:t xml:space="preserve">   </w:t>
      </w:r>
      <w:r w:rsidR="00567919" w:rsidRPr="00685523">
        <w:rPr>
          <w:rFonts w:ascii="Times New Roman" w:eastAsia="Times New Roman" w:hAnsi="Times New Roman"/>
          <w:b/>
          <w:sz w:val="28"/>
          <w:szCs w:val="28"/>
          <w:lang w:eastAsia="ru-RU"/>
        </w:rPr>
        <w:t xml:space="preserve">Де найчастіше виникають грози? </w:t>
      </w:r>
    </w:p>
    <w:p w14:paraId="4C8CBA1F" w14:textId="77777777" w:rsidR="00DE6C73"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на суходолі </w:t>
      </w:r>
      <w:r w:rsidR="00DE6C73"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 xml:space="preserve"> тропічних широтах; </w:t>
      </w:r>
    </w:p>
    <w:p w14:paraId="4DCD1CA4" w14:textId="77777777" w:rsidR="00567919"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над морями й океанами;</w:t>
      </w:r>
    </w:p>
    <w:p w14:paraId="50D09033" w14:textId="77777777" w:rsidR="00567919" w:rsidRPr="00685523" w:rsidRDefault="00567919"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приблизно однаково як над морем, так і над сушею. </w:t>
      </w:r>
    </w:p>
    <w:p w14:paraId="6C38DF73" w14:textId="77777777" w:rsidR="00EB2AA5" w:rsidRPr="00685523" w:rsidRDefault="00FB4796" w:rsidP="00567919">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76</w:t>
      </w:r>
      <w:r w:rsidR="00567919" w:rsidRPr="00685523">
        <w:rPr>
          <w:rFonts w:ascii="Times New Roman" w:eastAsia="Times New Roman" w:hAnsi="Times New Roman"/>
          <w:b/>
          <w:sz w:val="28"/>
          <w:szCs w:val="28"/>
          <w:lang w:eastAsia="ru-RU"/>
        </w:rPr>
        <w:t xml:space="preserve">.  </w:t>
      </w:r>
      <w:r w:rsidR="00DE6C73"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Як ведуть спостереження за висотою сні</w:t>
      </w:r>
      <w:r w:rsidR="00DE6C73" w:rsidRPr="00685523">
        <w:rPr>
          <w:rFonts w:ascii="Times New Roman" w:eastAsia="Times New Roman" w:hAnsi="Times New Roman"/>
          <w:b/>
          <w:sz w:val="28"/>
          <w:szCs w:val="28"/>
          <w:lang w:eastAsia="ru-RU"/>
        </w:rPr>
        <w:t>гового</w:t>
      </w:r>
      <w:r w:rsidR="00EB2AA5" w:rsidRPr="00685523">
        <w:rPr>
          <w:rFonts w:ascii="Times New Roman" w:eastAsia="Times New Roman" w:hAnsi="Times New Roman"/>
          <w:b/>
          <w:sz w:val="28"/>
          <w:szCs w:val="28"/>
          <w:lang w:eastAsia="ru-RU"/>
        </w:rPr>
        <w:t xml:space="preserve"> покриву? </w:t>
      </w:r>
    </w:p>
    <w:p w14:paraId="5CE12055" w14:textId="77777777" w:rsidR="00EB2AA5" w:rsidRPr="00685523" w:rsidRDefault="00EB2AA5" w:rsidP="009A5CB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вимірюється через 3 год</w:t>
      </w:r>
      <w:r w:rsidR="009A5CBB"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43A249E6" w14:textId="77777777" w:rsidR="00EB2AA5" w:rsidRPr="00685523" w:rsidRDefault="00EB2AA5" w:rsidP="009A5CB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вимірюється через 4 год</w:t>
      </w:r>
      <w:r w:rsidR="009A5CBB"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43F9E169" w14:textId="77777777" w:rsidR="00EB2AA5" w:rsidRPr="00685523" w:rsidRDefault="009A5CBB"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w:t>
      </w:r>
      <w:r w:rsidR="00DE6C73" w:rsidRPr="00685523">
        <w:rPr>
          <w:rFonts w:ascii="Times New Roman" w:eastAsia="Times New Roman" w:hAnsi="Times New Roman"/>
          <w:sz w:val="28"/>
          <w:szCs w:val="28"/>
          <w:lang w:eastAsia="ru-RU"/>
        </w:rPr>
        <w:t xml:space="preserve">вимірюється </w:t>
      </w:r>
      <w:r w:rsidR="00EB2AA5" w:rsidRPr="00685523">
        <w:rPr>
          <w:rFonts w:ascii="Times New Roman" w:eastAsia="Times New Roman" w:hAnsi="Times New Roman"/>
          <w:sz w:val="28"/>
          <w:szCs w:val="28"/>
          <w:lang w:eastAsia="ru-RU"/>
        </w:rPr>
        <w:t>один раз на добу</w:t>
      </w:r>
      <w:r w:rsidRPr="00685523">
        <w:rPr>
          <w:rFonts w:ascii="Times New Roman" w:eastAsia="Times New Roman" w:hAnsi="Times New Roman"/>
          <w:sz w:val="28"/>
          <w:szCs w:val="28"/>
          <w:lang w:eastAsia="ru-RU"/>
        </w:rPr>
        <w:t>.</w:t>
      </w:r>
      <w:r w:rsidR="00EB2AA5" w:rsidRPr="00685523">
        <w:rPr>
          <w:rFonts w:ascii="Times New Roman" w:eastAsia="Times New Roman" w:hAnsi="Times New Roman"/>
          <w:sz w:val="28"/>
          <w:szCs w:val="28"/>
          <w:lang w:eastAsia="ru-RU"/>
        </w:rPr>
        <w:t xml:space="preserve"> </w:t>
      </w:r>
    </w:p>
    <w:p w14:paraId="64493F5A" w14:textId="77777777" w:rsidR="00EB2AA5" w:rsidRPr="00685523" w:rsidRDefault="00FB4796" w:rsidP="009A5CB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Які прилади </w:t>
      </w:r>
      <w:r w:rsidR="00DE6C73" w:rsidRPr="00685523">
        <w:rPr>
          <w:rFonts w:ascii="Times New Roman" w:eastAsia="Times New Roman" w:hAnsi="Times New Roman"/>
          <w:b/>
          <w:sz w:val="28"/>
          <w:szCs w:val="28"/>
          <w:lang w:eastAsia="ru-RU"/>
        </w:rPr>
        <w:t>використовують</w:t>
      </w:r>
      <w:r w:rsidR="00EB2AA5" w:rsidRPr="00685523">
        <w:rPr>
          <w:rFonts w:ascii="Times New Roman" w:eastAsia="Times New Roman" w:hAnsi="Times New Roman"/>
          <w:b/>
          <w:sz w:val="28"/>
          <w:szCs w:val="28"/>
          <w:lang w:eastAsia="ru-RU"/>
        </w:rPr>
        <w:t xml:space="preserve"> для вимірювання атмосферних опадів?</w:t>
      </w:r>
    </w:p>
    <w:p w14:paraId="6910411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опадомір Третьякова;</w:t>
      </w:r>
    </w:p>
    <w:p w14:paraId="2F9E6161"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дощомір Давітая;</w:t>
      </w:r>
    </w:p>
    <w:p w14:paraId="6A0AA56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в) плювіограф;</w:t>
      </w:r>
    </w:p>
    <w:p w14:paraId="357807C2"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похідний ваговий снігомір, снігомірні р</w:t>
      </w:r>
      <w:r w:rsidR="00DE6C73" w:rsidRPr="00685523">
        <w:rPr>
          <w:rFonts w:ascii="Times New Roman" w:eastAsia="Times New Roman" w:hAnsi="Times New Roman"/>
          <w:sz w:val="28"/>
          <w:szCs w:val="28"/>
          <w:lang w:eastAsia="ru-RU"/>
        </w:rPr>
        <w:t>е</w:t>
      </w:r>
      <w:r w:rsidRPr="00685523">
        <w:rPr>
          <w:rFonts w:ascii="Times New Roman" w:eastAsia="Times New Roman" w:hAnsi="Times New Roman"/>
          <w:sz w:val="28"/>
          <w:szCs w:val="28"/>
          <w:lang w:eastAsia="ru-RU"/>
        </w:rPr>
        <w:t>йки;</w:t>
      </w:r>
    </w:p>
    <w:p w14:paraId="58CE5ED0"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опадомір Третьякова, дощомір Давітая, плювіограф, похідний ваговий снігомір.</w:t>
      </w:r>
    </w:p>
    <w:p w14:paraId="00183A64" w14:textId="77777777" w:rsidR="00EB2AA5" w:rsidRPr="00685523" w:rsidRDefault="00FB4796" w:rsidP="009A5CB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На які типи поділяють</w:t>
      </w:r>
      <w:r w:rsidR="00DE6C73" w:rsidRPr="00685523">
        <w:rPr>
          <w:rFonts w:ascii="Times New Roman" w:eastAsia="Times New Roman" w:hAnsi="Times New Roman"/>
          <w:b/>
          <w:sz w:val="28"/>
          <w:szCs w:val="28"/>
          <w:lang w:eastAsia="ru-RU"/>
        </w:rPr>
        <w:t>ся</w:t>
      </w:r>
      <w:r w:rsidR="00EB2AA5" w:rsidRPr="00685523">
        <w:rPr>
          <w:rFonts w:ascii="Times New Roman" w:eastAsia="Times New Roman" w:hAnsi="Times New Roman"/>
          <w:b/>
          <w:sz w:val="28"/>
          <w:szCs w:val="28"/>
          <w:lang w:eastAsia="ru-RU"/>
        </w:rPr>
        <w:t xml:space="preserve"> опади за характером випад</w:t>
      </w:r>
      <w:r w:rsidR="00365072" w:rsidRPr="00685523">
        <w:rPr>
          <w:rFonts w:ascii="Times New Roman" w:eastAsia="Times New Roman" w:hAnsi="Times New Roman"/>
          <w:b/>
          <w:sz w:val="28"/>
          <w:szCs w:val="28"/>
          <w:lang w:eastAsia="ru-RU"/>
        </w:rPr>
        <w:t>а</w:t>
      </w:r>
      <w:r w:rsidR="00EB2AA5" w:rsidRPr="00685523">
        <w:rPr>
          <w:rFonts w:ascii="Times New Roman" w:eastAsia="Times New Roman" w:hAnsi="Times New Roman"/>
          <w:b/>
          <w:sz w:val="28"/>
          <w:szCs w:val="28"/>
          <w:lang w:eastAsia="ru-RU"/>
        </w:rPr>
        <w:t>ння</w:t>
      </w:r>
      <w:r w:rsidR="00DE6C73" w:rsidRPr="00685523">
        <w:rPr>
          <w:rFonts w:ascii="Times New Roman" w:eastAsia="Times New Roman" w:hAnsi="Times New Roman"/>
          <w:b/>
          <w:sz w:val="28"/>
          <w:szCs w:val="28"/>
          <w:lang w:eastAsia="ru-RU"/>
        </w:rPr>
        <w:t>?</w:t>
      </w:r>
    </w:p>
    <w:p w14:paraId="3C84C63A" w14:textId="77777777" w:rsidR="00DE6C73"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облогові; </w:t>
      </w:r>
    </w:p>
    <w:p w14:paraId="4CB565E1" w14:textId="77777777" w:rsidR="00AC09C3"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зливові;</w:t>
      </w:r>
    </w:p>
    <w:p w14:paraId="661242CD" w14:textId="77777777" w:rsidR="00DE6C73"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мрячні;  </w:t>
      </w:r>
    </w:p>
    <w:p w14:paraId="6599990C"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облогові, зливові; </w:t>
      </w:r>
    </w:p>
    <w:p w14:paraId="509154C0" w14:textId="77777777" w:rsidR="00EB2AA5" w:rsidRPr="00685523" w:rsidRDefault="00200414" w:rsidP="0020041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облогові, зливові, мрячні.</w:t>
      </w:r>
      <w:r w:rsidR="00EB2AA5" w:rsidRPr="00685523">
        <w:rPr>
          <w:rFonts w:ascii="Times New Roman" w:eastAsia="Times New Roman" w:hAnsi="Times New Roman"/>
          <w:b/>
          <w:sz w:val="28"/>
          <w:szCs w:val="28"/>
          <w:lang w:eastAsia="ru-RU"/>
        </w:rPr>
        <w:tab/>
      </w:r>
    </w:p>
    <w:p w14:paraId="726D1919" w14:textId="77777777" w:rsidR="00EB2AA5" w:rsidRPr="00685523" w:rsidRDefault="00FB4796" w:rsidP="009A5CB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79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DE6C73" w:rsidRPr="00685523">
        <w:rPr>
          <w:rFonts w:ascii="Times New Roman" w:eastAsia="Times New Roman" w:hAnsi="Times New Roman"/>
          <w:b/>
          <w:sz w:val="28"/>
          <w:szCs w:val="28"/>
          <w:lang w:eastAsia="ru-RU"/>
        </w:rPr>
        <w:t>У</w:t>
      </w:r>
      <w:r w:rsidR="00EB2AA5" w:rsidRPr="00685523">
        <w:rPr>
          <w:rFonts w:ascii="Times New Roman" w:eastAsia="Times New Roman" w:hAnsi="Times New Roman"/>
          <w:b/>
          <w:sz w:val="28"/>
          <w:szCs w:val="28"/>
          <w:lang w:eastAsia="ru-RU"/>
        </w:rPr>
        <w:t xml:space="preserve"> яких одиницях вимірю</w:t>
      </w:r>
      <w:r w:rsidR="00DE6C73" w:rsidRPr="00685523">
        <w:rPr>
          <w:rFonts w:ascii="Times New Roman" w:eastAsia="Times New Roman" w:hAnsi="Times New Roman"/>
          <w:b/>
          <w:sz w:val="28"/>
          <w:szCs w:val="28"/>
          <w:lang w:eastAsia="ru-RU"/>
        </w:rPr>
        <w:t>є</w:t>
      </w:r>
      <w:r w:rsidR="00EB2AA5" w:rsidRPr="00685523">
        <w:rPr>
          <w:rFonts w:ascii="Times New Roman" w:eastAsia="Times New Roman" w:hAnsi="Times New Roman"/>
          <w:b/>
          <w:sz w:val="28"/>
          <w:szCs w:val="28"/>
          <w:lang w:eastAsia="ru-RU"/>
        </w:rPr>
        <w:t>ться кількість снігового покр</w:t>
      </w:r>
      <w:r w:rsidR="00DE6C73" w:rsidRPr="00685523">
        <w:rPr>
          <w:rFonts w:ascii="Times New Roman" w:eastAsia="Times New Roman" w:hAnsi="Times New Roman"/>
          <w:b/>
          <w:sz w:val="28"/>
          <w:szCs w:val="28"/>
          <w:lang w:eastAsia="ru-RU"/>
        </w:rPr>
        <w:t>и</w:t>
      </w:r>
      <w:r w:rsidR="00EB2AA5" w:rsidRPr="00685523">
        <w:rPr>
          <w:rFonts w:ascii="Times New Roman" w:eastAsia="Times New Roman" w:hAnsi="Times New Roman"/>
          <w:b/>
          <w:sz w:val="28"/>
          <w:szCs w:val="28"/>
          <w:lang w:eastAsia="ru-RU"/>
        </w:rPr>
        <w:t>ву?</w:t>
      </w:r>
    </w:p>
    <w:p w14:paraId="5E68BBA2" w14:textId="77777777" w:rsidR="00DE6C73"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w:t>
      </w:r>
      <w:r w:rsidR="00DE6C73" w:rsidRPr="00685523">
        <w:rPr>
          <w:rFonts w:ascii="Times New Roman" w:eastAsia="Times New Roman" w:hAnsi="Times New Roman"/>
          <w:sz w:val="28"/>
          <w:szCs w:val="28"/>
          <w:lang w:eastAsia="ru-RU"/>
        </w:rPr>
        <w:t xml:space="preserve">у </w:t>
      </w:r>
      <w:r w:rsidRPr="00685523">
        <w:rPr>
          <w:rFonts w:ascii="Times New Roman" w:eastAsia="Times New Roman" w:hAnsi="Times New Roman"/>
          <w:sz w:val="28"/>
          <w:szCs w:val="28"/>
          <w:lang w:eastAsia="ru-RU"/>
        </w:rPr>
        <w:t xml:space="preserve">метрах; </w:t>
      </w:r>
    </w:p>
    <w:p w14:paraId="72F310E3" w14:textId="77777777" w:rsidR="009C5A64"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w:t>
      </w:r>
      <w:r w:rsidR="00DE6C73" w:rsidRPr="00685523">
        <w:rPr>
          <w:rFonts w:ascii="Times New Roman" w:eastAsia="Times New Roman" w:hAnsi="Times New Roman"/>
          <w:sz w:val="28"/>
          <w:szCs w:val="28"/>
          <w:lang w:eastAsia="ru-RU"/>
        </w:rPr>
        <w:t xml:space="preserve">у </w:t>
      </w:r>
      <w:r w:rsidRPr="00685523">
        <w:rPr>
          <w:rFonts w:ascii="Times New Roman" w:eastAsia="Times New Roman" w:hAnsi="Times New Roman"/>
          <w:sz w:val="28"/>
          <w:szCs w:val="28"/>
          <w:lang w:eastAsia="ru-RU"/>
        </w:rPr>
        <w:t xml:space="preserve">сантиметрах; </w:t>
      </w:r>
    </w:p>
    <w:p w14:paraId="71DBC8E7" w14:textId="77777777" w:rsidR="00DE6C73"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w:t>
      </w:r>
      <w:r w:rsidR="00DE6C73" w:rsidRPr="00685523">
        <w:rPr>
          <w:rFonts w:ascii="Times New Roman" w:eastAsia="Times New Roman" w:hAnsi="Times New Roman"/>
          <w:sz w:val="28"/>
          <w:szCs w:val="28"/>
          <w:lang w:eastAsia="ru-RU"/>
        </w:rPr>
        <w:t xml:space="preserve">у </w:t>
      </w:r>
      <w:r w:rsidRPr="00685523">
        <w:rPr>
          <w:rFonts w:ascii="Times New Roman" w:eastAsia="Times New Roman" w:hAnsi="Times New Roman"/>
          <w:sz w:val="28"/>
          <w:szCs w:val="28"/>
          <w:lang w:eastAsia="ru-RU"/>
        </w:rPr>
        <w:t xml:space="preserve">дециметрах; </w:t>
      </w:r>
    </w:p>
    <w:p w14:paraId="17B72A40" w14:textId="77777777" w:rsidR="00DE6C73"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DE6C73" w:rsidRPr="00685523">
        <w:rPr>
          <w:rFonts w:ascii="Times New Roman" w:eastAsia="Times New Roman" w:hAnsi="Times New Roman"/>
          <w:sz w:val="28"/>
          <w:szCs w:val="28"/>
          <w:lang w:eastAsia="ru-RU"/>
        </w:rPr>
        <w:t xml:space="preserve">у </w:t>
      </w:r>
      <w:r w:rsidRPr="00685523">
        <w:rPr>
          <w:rFonts w:ascii="Times New Roman" w:eastAsia="Times New Roman" w:hAnsi="Times New Roman"/>
          <w:sz w:val="28"/>
          <w:szCs w:val="28"/>
          <w:lang w:eastAsia="ru-RU"/>
        </w:rPr>
        <w:t>м</w:t>
      </w:r>
      <w:r w:rsidR="00EB2AA5" w:rsidRPr="00685523">
        <w:rPr>
          <w:rFonts w:ascii="Times New Roman" w:eastAsia="Times New Roman" w:hAnsi="Times New Roman"/>
          <w:sz w:val="28"/>
          <w:szCs w:val="28"/>
          <w:lang w:eastAsia="ru-RU"/>
        </w:rPr>
        <w:t xml:space="preserve">іліметрах; </w:t>
      </w:r>
    </w:p>
    <w:p w14:paraId="68DC951E"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w:t>
      </w:r>
      <w:r w:rsidR="00DE6C73" w:rsidRPr="00685523">
        <w:rPr>
          <w:rFonts w:ascii="Times New Roman" w:eastAsia="Times New Roman" w:hAnsi="Times New Roman"/>
          <w:sz w:val="28"/>
          <w:szCs w:val="28"/>
          <w:lang w:eastAsia="ru-RU"/>
        </w:rPr>
        <w:t xml:space="preserve">у </w:t>
      </w:r>
      <w:r w:rsidRPr="00685523">
        <w:rPr>
          <w:rFonts w:ascii="Times New Roman" w:eastAsia="Times New Roman" w:hAnsi="Times New Roman"/>
          <w:sz w:val="28"/>
          <w:szCs w:val="28"/>
          <w:lang w:eastAsia="ru-RU"/>
        </w:rPr>
        <w:t>то</w:t>
      </w:r>
      <w:r w:rsidR="00DE6C73" w:rsidRPr="00685523">
        <w:rPr>
          <w:rFonts w:ascii="Times New Roman" w:eastAsia="Times New Roman" w:hAnsi="Times New Roman"/>
          <w:sz w:val="28"/>
          <w:szCs w:val="28"/>
          <w:lang w:eastAsia="ru-RU"/>
        </w:rPr>
        <w:t>н</w:t>
      </w:r>
      <w:r w:rsidRPr="00685523">
        <w:rPr>
          <w:rFonts w:ascii="Times New Roman" w:eastAsia="Times New Roman" w:hAnsi="Times New Roman"/>
          <w:sz w:val="28"/>
          <w:szCs w:val="28"/>
          <w:lang w:eastAsia="ru-RU"/>
        </w:rPr>
        <w:t>нах</w:t>
      </w:r>
      <w:r w:rsidR="009C5A64" w:rsidRPr="00685523">
        <w:rPr>
          <w:rFonts w:ascii="Times New Roman" w:eastAsia="Times New Roman" w:hAnsi="Times New Roman"/>
          <w:sz w:val="28"/>
          <w:szCs w:val="28"/>
          <w:lang w:eastAsia="ru-RU"/>
        </w:rPr>
        <w:t>.</w:t>
      </w:r>
    </w:p>
    <w:p w14:paraId="71517EC1" w14:textId="77777777" w:rsidR="00EB2AA5" w:rsidRPr="00685523" w:rsidRDefault="00FB4796" w:rsidP="009C5A64">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 ведуть спостереження за щільністю снігу?</w:t>
      </w:r>
    </w:p>
    <w:p w14:paraId="5E78B0AA" w14:textId="77777777" w:rsidR="00DE6C73"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через 3 години</w:t>
      </w:r>
      <w:r w:rsidR="009C5A64" w:rsidRPr="00685523">
        <w:rPr>
          <w:rFonts w:ascii="Times New Roman" w:eastAsia="Times New Roman" w:hAnsi="Times New Roman"/>
          <w:sz w:val="28"/>
          <w:szCs w:val="28"/>
          <w:lang w:eastAsia="ru-RU"/>
        </w:rPr>
        <w:t>;</w:t>
      </w:r>
      <w:r w:rsidR="007E32CB" w:rsidRPr="00685523">
        <w:rPr>
          <w:rFonts w:ascii="Times New Roman" w:eastAsia="Times New Roman" w:hAnsi="Times New Roman"/>
          <w:sz w:val="28"/>
          <w:szCs w:val="28"/>
          <w:lang w:eastAsia="ru-RU"/>
        </w:rPr>
        <w:t xml:space="preserve">     </w:t>
      </w:r>
    </w:p>
    <w:p w14:paraId="571E6204" w14:textId="77777777" w:rsidR="00DE6C73"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один раз на добу</w:t>
      </w:r>
      <w:r w:rsidR="009C5A64"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r w:rsidR="007E32CB" w:rsidRPr="00685523">
        <w:rPr>
          <w:rFonts w:ascii="Times New Roman" w:eastAsia="Times New Roman" w:hAnsi="Times New Roman"/>
          <w:sz w:val="28"/>
          <w:szCs w:val="28"/>
          <w:lang w:eastAsia="ru-RU"/>
        </w:rPr>
        <w:t xml:space="preserve">    </w:t>
      </w:r>
    </w:p>
    <w:p w14:paraId="43A321BF"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один раз на п’ять днів</w:t>
      </w:r>
      <w:r w:rsidR="009C5A64"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6452849C" w14:textId="77777777" w:rsidR="00EB2AA5" w:rsidRPr="00685523" w:rsidRDefault="00FB4796" w:rsidP="009C5A64">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81</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DE6C73" w:rsidRPr="00685523">
        <w:rPr>
          <w:rFonts w:ascii="Times New Roman" w:eastAsia="Times New Roman" w:hAnsi="Times New Roman"/>
          <w:b/>
          <w:sz w:val="28"/>
          <w:szCs w:val="28"/>
          <w:lang w:eastAsia="ru-RU"/>
        </w:rPr>
        <w:t>К</w:t>
      </w:r>
      <w:r w:rsidR="00EB2AA5" w:rsidRPr="00685523">
        <w:rPr>
          <w:rFonts w:ascii="Times New Roman" w:eastAsia="Times New Roman" w:hAnsi="Times New Roman"/>
          <w:b/>
          <w:sz w:val="28"/>
          <w:szCs w:val="28"/>
          <w:lang w:eastAsia="ru-RU"/>
        </w:rPr>
        <w:t>ислотні дощі</w:t>
      </w:r>
      <w:r w:rsidR="00DE6C73" w:rsidRPr="00685523">
        <w:rPr>
          <w:rFonts w:ascii="Times New Roman" w:eastAsia="Times New Roman" w:hAnsi="Times New Roman"/>
          <w:b/>
          <w:sz w:val="28"/>
          <w:szCs w:val="28"/>
          <w:lang w:eastAsia="ru-RU"/>
        </w:rPr>
        <w:t xml:space="preserve"> </w:t>
      </w:r>
      <w:r w:rsidR="00DE6C73" w:rsidRPr="00685523">
        <w:rPr>
          <w:rFonts w:ascii="Times New Roman" w:hAnsi="Times New Roman"/>
          <w:b/>
          <w:sz w:val="28"/>
          <w:szCs w:val="28"/>
        </w:rPr>
        <w:t>– це:</w:t>
      </w:r>
    </w:p>
    <w:p w14:paraId="4CB647E9"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w:t>
      </w:r>
      <w:r w:rsidR="00DE6C73" w:rsidRPr="00685523">
        <w:rPr>
          <w:rFonts w:ascii="Times New Roman" w:eastAsia="Times New Roman" w:hAnsi="Times New Roman"/>
          <w:sz w:val="28"/>
          <w:szCs w:val="28"/>
          <w:lang w:eastAsia="ru-RU"/>
        </w:rPr>
        <w:t xml:space="preserve"> р</w:t>
      </w:r>
      <w:r w:rsidR="00EB2AA5" w:rsidRPr="00685523">
        <w:rPr>
          <w:rFonts w:ascii="Times New Roman" w:eastAsia="Times New Roman" w:hAnsi="Times New Roman"/>
          <w:sz w:val="28"/>
          <w:szCs w:val="28"/>
          <w:lang w:eastAsia="ru-RU"/>
        </w:rPr>
        <w:t xml:space="preserve">ізні метеорологічні опади: дощі, тумани, сніг </w:t>
      </w:r>
      <w:r w:rsidR="00DE6C73" w:rsidRPr="00685523">
        <w:rPr>
          <w:rFonts w:ascii="Times New Roman" w:eastAsia="Times New Roman" w:hAnsi="Times New Roman"/>
          <w:sz w:val="28"/>
          <w:szCs w:val="28"/>
          <w:lang w:eastAsia="ru-RU"/>
        </w:rPr>
        <w:t>у</w:t>
      </w:r>
      <w:r w:rsidR="00EB2AA5" w:rsidRPr="00685523">
        <w:rPr>
          <w:rFonts w:ascii="Times New Roman" w:eastAsia="Times New Roman" w:hAnsi="Times New Roman"/>
          <w:sz w:val="28"/>
          <w:szCs w:val="28"/>
          <w:lang w:eastAsia="ru-RU"/>
        </w:rPr>
        <w:t xml:space="preserve"> тому випадку, якщо рівень їх кислотн</w:t>
      </w:r>
      <w:r w:rsidRPr="00685523">
        <w:rPr>
          <w:rFonts w:ascii="Times New Roman" w:eastAsia="Times New Roman" w:hAnsi="Times New Roman"/>
          <w:sz w:val="28"/>
          <w:szCs w:val="28"/>
          <w:lang w:eastAsia="ru-RU"/>
        </w:rPr>
        <w:t>ості перевищує норму ( Р Н 5.6);</w:t>
      </w:r>
    </w:p>
    <w:p w14:paraId="07F19D6D"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р</w:t>
      </w:r>
      <w:r w:rsidR="00EB2AA5" w:rsidRPr="00685523">
        <w:rPr>
          <w:rFonts w:ascii="Times New Roman" w:eastAsia="Times New Roman" w:hAnsi="Times New Roman"/>
          <w:sz w:val="28"/>
          <w:szCs w:val="28"/>
          <w:lang w:eastAsia="ru-RU"/>
        </w:rPr>
        <w:t>ізні метеорологічні опади,</w:t>
      </w:r>
      <w:r w:rsidRPr="00685523">
        <w:rPr>
          <w:rFonts w:ascii="Times New Roman" w:eastAsia="Times New Roman" w:hAnsi="Times New Roman"/>
          <w:sz w:val="28"/>
          <w:szCs w:val="28"/>
          <w:lang w:eastAsia="ru-RU"/>
        </w:rPr>
        <w:t xml:space="preserve"> рівень кислотності яких РН 2.4;</w:t>
      </w:r>
    </w:p>
    <w:p w14:paraId="5B3101AA"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м</w:t>
      </w:r>
      <w:r w:rsidR="00EB2AA5" w:rsidRPr="00685523">
        <w:rPr>
          <w:rFonts w:ascii="Times New Roman" w:eastAsia="Times New Roman" w:hAnsi="Times New Roman"/>
          <w:sz w:val="28"/>
          <w:szCs w:val="28"/>
          <w:lang w:eastAsia="ru-RU"/>
        </w:rPr>
        <w:t>етеорологічні опади з рівнем кислотності РН 1,0</w:t>
      </w:r>
      <w:r w:rsidRPr="00685523">
        <w:rPr>
          <w:rFonts w:ascii="Times New Roman" w:eastAsia="Times New Roman" w:hAnsi="Times New Roman"/>
          <w:sz w:val="28"/>
          <w:szCs w:val="28"/>
          <w:lang w:eastAsia="ru-RU"/>
        </w:rPr>
        <w:t>;</w:t>
      </w:r>
    </w:p>
    <w:p w14:paraId="0219B0E7"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м</w:t>
      </w:r>
      <w:r w:rsidR="00EB2AA5" w:rsidRPr="00685523">
        <w:rPr>
          <w:rFonts w:ascii="Times New Roman" w:eastAsia="Times New Roman" w:hAnsi="Times New Roman"/>
          <w:sz w:val="28"/>
          <w:szCs w:val="28"/>
          <w:lang w:eastAsia="ru-RU"/>
        </w:rPr>
        <w:t>етеорологічні опади з рівнем кислотності РН 3,5</w:t>
      </w:r>
      <w:r w:rsidRPr="00685523">
        <w:rPr>
          <w:rFonts w:ascii="Times New Roman" w:eastAsia="Times New Roman" w:hAnsi="Times New Roman"/>
          <w:sz w:val="28"/>
          <w:szCs w:val="28"/>
          <w:lang w:eastAsia="ru-RU"/>
        </w:rPr>
        <w:t>;</w:t>
      </w:r>
    </w:p>
    <w:p w14:paraId="2EA42EBD"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м</w:t>
      </w:r>
      <w:r w:rsidR="00EB2AA5" w:rsidRPr="00685523">
        <w:rPr>
          <w:rFonts w:ascii="Times New Roman" w:eastAsia="Times New Roman" w:hAnsi="Times New Roman"/>
          <w:sz w:val="28"/>
          <w:szCs w:val="28"/>
          <w:lang w:eastAsia="ru-RU"/>
        </w:rPr>
        <w:t>етеорологічні опади з рівнем кислотності РН 2,0</w:t>
      </w:r>
      <w:r w:rsidRPr="00685523">
        <w:rPr>
          <w:rFonts w:ascii="Times New Roman" w:eastAsia="Times New Roman" w:hAnsi="Times New Roman"/>
          <w:sz w:val="28"/>
          <w:szCs w:val="28"/>
          <w:lang w:eastAsia="ru-RU"/>
        </w:rPr>
        <w:t>.</w:t>
      </w:r>
    </w:p>
    <w:p w14:paraId="6BA1D191" w14:textId="77777777" w:rsidR="00EB2AA5" w:rsidRPr="00685523" w:rsidRDefault="00FB4796" w:rsidP="009C5A64">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82</w:t>
      </w:r>
      <w:r w:rsidR="009C5A64" w:rsidRPr="00685523">
        <w:rPr>
          <w:rFonts w:ascii="Times New Roman" w:eastAsia="Times New Roman" w:hAnsi="Times New Roman"/>
          <w:b/>
          <w:sz w:val="28"/>
          <w:szCs w:val="28"/>
          <w:lang w:eastAsia="ru-RU"/>
        </w:rPr>
        <w:t xml:space="preserve">. </w:t>
      </w:r>
      <w:r w:rsidR="00DE6C73"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Як називаються густі мрячні тумани</w:t>
      </w:r>
      <w:r w:rsidR="00DE6C73" w:rsidRPr="00685523">
        <w:rPr>
          <w:rFonts w:ascii="Times New Roman" w:eastAsia="Times New Roman" w:hAnsi="Times New Roman"/>
          <w:b/>
          <w:sz w:val="28"/>
          <w:szCs w:val="28"/>
          <w:lang w:eastAsia="ru-RU"/>
        </w:rPr>
        <w:t>?</w:t>
      </w:r>
    </w:p>
    <w:p w14:paraId="39F18E67" w14:textId="77777777" w:rsidR="00DE6C73" w:rsidRPr="00685523" w:rsidRDefault="00EB2AA5" w:rsidP="009C5A6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гаруа; </w:t>
      </w:r>
    </w:p>
    <w:p w14:paraId="02F0E076" w14:textId="77777777" w:rsidR="00DE6C73" w:rsidRPr="00685523" w:rsidRDefault="00EB2AA5" w:rsidP="009C5A6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савани; </w:t>
      </w:r>
    </w:p>
    <w:p w14:paraId="6DDFB694" w14:textId="77777777" w:rsidR="00EB2AA5" w:rsidRPr="00685523" w:rsidRDefault="00EB2AA5" w:rsidP="009C5A6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пасати.</w:t>
      </w:r>
    </w:p>
    <w:p w14:paraId="3A6C2FF3" w14:textId="77777777" w:rsidR="00EB2AA5" w:rsidRPr="00685523" w:rsidRDefault="00FB4796" w:rsidP="009C5A64">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DE6C73" w:rsidRPr="00685523">
        <w:rPr>
          <w:rFonts w:ascii="Times New Roman" w:eastAsia="Times New Roman" w:hAnsi="Times New Roman"/>
          <w:b/>
          <w:sz w:val="28"/>
          <w:szCs w:val="28"/>
          <w:lang w:eastAsia="ru-RU"/>
        </w:rPr>
        <w:t>Т</w:t>
      </w:r>
      <w:r w:rsidR="00EB2AA5" w:rsidRPr="00685523">
        <w:rPr>
          <w:rFonts w:ascii="Times New Roman" w:eastAsia="Times New Roman" w:hAnsi="Times New Roman"/>
          <w:b/>
          <w:sz w:val="28"/>
          <w:szCs w:val="28"/>
          <w:lang w:eastAsia="ru-RU"/>
        </w:rPr>
        <w:t>уман</w:t>
      </w:r>
      <w:r w:rsidR="00DE6C73" w:rsidRPr="00685523">
        <w:rPr>
          <w:rFonts w:ascii="Times New Roman" w:eastAsia="Times New Roman" w:hAnsi="Times New Roman"/>
          <w:b/>
          <w:sz w:val="28"/>
          <w:szCs w:val="28"/>
          <w:lang w:eastAsia="ru-RU"/>
        </w:rPr>
        <w:t xml:space="preserve"> </w:t>
      </w:r>
      <w:r w:rsidR="00DE6C73" w:rsidRPr="00685523">
        <w:rPr>
          <w:rFonts w:ascii="Times New Roman" w:hAnsi="Times New Roman"/>
          <w:b/>
          <w:sz w:val="28"/>
          <w:szCs w:val="28"/>
        </w:rPr>
        <w:t>– це:</w:t>
      </w:r>
    </w:p>
    <w:p w14:paraId="63784222"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скупчення продуктів конденсації водяної пари (краплинок води або кристалів льоду, або краплинок і кристаликів разом) у приземному шарі повітря, який прилягає безпосередньо до поверхні землі;</w:t>
      </w:r>
    </w:p>
    <w:p w14:paraId="178E0FC9"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скупчення продуктів конденсації водяної пари;</w:t>
      </w:r>
    </w:p>
    <w:p w14:paraId="4000480B"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w:t>
      </w:r>
      <w:r w:rsidR="00DE6C7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перенасичення повітря водяною парою;</w:t>
      </w:r>
    </w:p>
    <w:p w14:paraId="65D8A669"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DE6C73"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скупчення краплинок води. </w:t>
      </w:r>
      <w:r w:rsidR="00EB2AA5" w:rsidRPr="00685523">
        <w:rPr>
          <w:rFonts w:ascii="Times New Roman" w:eastAsia="Times New Roman" w:hAnsi="Times New Roman"/>
          <w:sz w:val="28"/>
          <w:szCs w:val="28"/>
          <w:lang w:eastAsia="ru-RU"/>
        </w:rPr>
        <w:t xml:space="preserve"> </w:t>
      </w:r>
    </w:p>
    <w:p w14:paraId="4374F0DF" w14:textId="77777777" w:rsidR="00F21DE6" w:rsidRPr="00685523" w:rsidRDefault="00FB4796" w:rsidP="00954654">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84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F21DE6" w:rsidRPr="00685523">
        <w:rPr>
          <w:rFonts w:ascii="Times New Roman" w:eastAsia="Times New Roman" w:hAnsi="Times New Roman"/>
          <w:b/>
          <w:sz w:val="28"/>
          <w:szCs w:val="28"/>
          <w:lang w:eastAsia="ru-RU"/>
        </w:rPr>
        <w:t xml:space="preserve">Точка роси – це: </w:t>
      </w:r>
    </w:p>
    <w:p w14:paraId="784975F9" w14:textId="77777777" w:rsidR="00F21DE6" w:rsidRPr="00685523" w:rsidRDefault="00F21DE6" w:rsidP="00F21DE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температура, при якій водяна пара в повітрі стає насиченою; </w:t>
      </w:r>
    </w:p>
    <w:p w14:paraId="353FBEEE" w14:textId="77777777" w:rsidR="00F21DE6" w:rsidRPr="00685523" w:rsidRDefault="00F21DE6" w:rsidP="00F21DE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тиск, при якому водяна пара в повітрі стає насиченою; </w:t>
      </w:r>
    </w:p>
    <w:p w14:paraId="698C7278" w14:textId="77777777" w:rsidR="00F21DE6" w:rsidRPr="00685523" w:rsidRDefault="00F21DE6" w:rsidP="00F21DE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час доби, коли випадає роса; </w:t>
      </w:r>
    </w:p>
    <w:p w14:paraId="4C1066C5" w14:textId="77777777" w:rsidR="00F21DE6" w:rsidRPr="00685523" w:rsidRDefault="00F21DE6" w:rsidP="00F21DE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місцевість, у якій спостерігається роса; </w:t>
      </w:r>
    </w:p>
    <w:p w14:paraId="2C43731A" w14:textId="77777777" w:rsidR="00EB2AA5" w:rsidRPr="00685523" w:rsidRDefault="00F21DE6" w:rsidP="00F21DE6">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температура кипіння води. </w:t>
      </w:r>
    </w:p>
    <w:p w14:paraId="32A376A0" w14:textId="77777777" w:rsidR="00EB2AA5" w:rsidRPr="00685523" w:rsidRDefault="00FB4796" w:rsidP="009C5A64">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85</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За яких умов виникають радіаційні заморозки?</w:t>
      </w:r>
    </w:p>
    <w:p w14:paraId="440AAB38"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а) при охолодженні  поверхневих шарів </w:t>
      </w:r>
      <w:r w:rsidR="00DE6C73" w:rsidRPr="00685523">
        <w:rPr>
          <w:rFonts w:ascii="Times New Roman" w:eastAsia="Times New Roman" w:hAnsi="Times New Roman"/>
          <w:sz w:val="28"/>
          <w:szCs w:val="28"/>
          <w:lang w:eastAsia="ru-RU"/>
        </w:rPr>
        <w:t>ґ</w:t>
      </w:r>
      <w:r w:rsidRPr="00685523">
        <w:rPr>
          <w:rFonts w:ascii="Times New Roman" w:eastAsia="Times New Roman" w:hAnsi="Times New Roman"/>
          <w:sz w:val="28"/>
          <w:szCs w:val="28"/>
          <w:lang w:eastAsia="ru-RU"/>
        </w:rPr>
        <w:t>рунту;</w:t>
      </w:r>
    </w:p>
    <w:p w14:paraId="68576E0A"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w:t>
      </w:r>
      <w:r w:rsidR="00DE6C73"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унаслідок теплового випромі</w:t>
      </w:r>
      <w:r w:rsidR="00DE6C73" w:rsidRPr="00685523">
        <w:rPr>
          <w:rFonts w:ascii="Times New Roman" w:eastAsia="Times New Roman" w:hAnsi="Times New Roman"/>
          <w:sz w:val="28"/>
          <w:szCs w:val="28"/>
          <w:lang w:eastAsia="ru-RU"/>
        </w:rPr>
        <w:t>нюва</w:t>
      </w:r>
      <w:r w:rsidRPr="00685523">
        <w:rPr>
          <w:rFonts w:ascii="Times New Roman" w:eastAsia="Times New Roman" w:hAnsi="Times New Roman"/>
          <w:sz w:val="28"/>
          <w:szCs w:val="28"/>
          <w:lang w:eastAsia="ru-RU"/>
        </w:rPr>
        <w:t>ння підстил</w:t>
      </w:r>
      <w:r w:rsidR="00DE6C73" w:rsidRPr="00685523">
        <w:rPr>
          <w:rFonts w:ascii="Times New Roman" w:eastAsia="Times New Roman" w:hAnsi="Times New Roman"/>
          <w:sz w:val="28"/>
          <w:szCs w:val="28"/>
          <w:lang w:eastAsia="ru-RU"/>
        </w:rPr>
        <w:t>ьної</w:t>
      </w:r>
      <w:r w:rsidRPr="00685523">
        <w:rPr>
          <w:rFonts w:ascii="Times New Roman" w:eastAsia="Times New Roman" w:hAnsi="Times New Roman"/>
          <w:sz w:val="28"/>
          <w:szCs w:val="28"/>
          <w:lang w:eastAsia="ru-RU"/>
        </w:rPr>
        <w:t xml:space="preserve"> поверхні в тихі </w:t>
      </w:r>
      <w:r w:rsidR="00DE6C73" w:rsidRPr="00685523">
        <w:rPr>
          <w:rFonts w:ascii="Times New Roman" w:eastAsia="Times New Roman" w:hAnsi="Times New Roman"/>
          <w:sz w:val="28"/>
          <w:szCs w:val="28"/>
          <w:lang w:eastAsia="ru-RU"/>
        </w:rPr>
        <w:t>та</w:t>
      </w:r>
      <w:r w:rsidRPr="00685523">
        <w:rPr>
          <w:rFonts w:ascii="Times New Roman" w:eastAsia="Times New Roman" w:hAnsi="Times New Roman"/>
          <w:sz w:val="28"/>
          <w:szCs w:val="28"/>
          <w:lang w:eastAsia="ru-RU"/>
        </w:rPr>
        <w:t xml:space="preserve"> безхмарні ночі, яке призводить до охолодження поверхневих шарів </w:t>
      </w:r>
      <w:r w:rsidR="00DE6C73" w:rsidRPr="00685523">
        <w:rPr>
          <w:rFonts w:ascii="Times New Roman" w:eastAsia="Times New Roman" w:hAnsi="Times New Roman"/>
          <w:sz w:val="28"/>
          <w:szCs w:val="28"/>
          <w:lang w:eastAsia="ru-RU"/>
        </w:rPr>
        <w:t>ґ</w:t>
      </w:r>
      <w:r w:rsidRPr="00685523">
        <w:rPr>
          <w:rFonts w:ascii="Times New Roman" w:eastAsia="Times New Roman" w:hAnsi="Times New Roman"/>
          <w:sz w:val="28"/>
          <w:szCs w:val="28"/>
          <w:lang w:eastAsia="ru-RU"/>
        </w:rPr>
        <w:t xml:space="preserve">рунту або рослинного покриву; </w:t>
      </w:r>
    </w:p>
    <w:p w14:paraId="7D2568A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унаслідок нагромадження повітря понижених ділянках рельєфу;</w:t>
      </w:r>
    </w:p>
    <w:p w14:paraId="1F2C7B2D" w14:textId="77777777" w:rsidR="00AC3092"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унаслідок переміщення холодних мас повітря</w:t>
      </w:r>
      <w:r w:rsidR="009C5A64" w:rsidRPr="00685523">
        <w:rPr>
          <w:rFonts w:ascii="Times New Roman" w:eastAsia="Times New Roman" w:hAnsi="Times New Roman"/>
          <w:sz w:val="28"/>
          <w:szCs w:val="28"/>
          <w:lang w:eastAsia="ru-RU"/>
        </w:rPr>
        <w:t>.</w:t>
      </w:r>
    </w:p>
    <w:p w14:paraId="087E434B" w14:textId="77777777" w:rsidR="00AC3092" w:rsidRPr="00685523" w:rsidRDefault="00FB4796" w:rsidP="00AC3092">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86</w:t>
      </w:r>
      <w:r w:rsidR="00AC3092" w:rsidRPr="00685523">
        <w:rPr>
          <w:rFonts w:ascii="Times New Roman" w:eastAsia="Times New Roman" w:hAnsi="Times New Roman"/>
          <w:b/>
          <w:sz w:val="28"/>
          <w:szCs w:val="28"/>
          <w:lang w:eastAsia="ru-RU"/>
        </w:rPr>
        <w:t xml:space="preserve">. </w:t>
      </w:r>
      <w:r w:rsidR="005C57AD" w:rsidRPr="00685523">
        <w:rPr>
          <w:rFonts w:ascii="Times New Roman" w:eastAsia="Times New Roman" w:hAnsi="Times New Roman"/>
          <w:b/>
          <w:sz w:val="28"/>
          <w:szCs w:val="28"/>
          <w:lang w:eastAsia="ru-RU"/>
        </w:rPr>
        <w:t xml:space="preserve">    </w:t>
      </w:r>
      <w:r w:rsidR="00AC3092" w:rsidRPr="00685523">
        <w:rPr>
          <w:rFonts w:ascii="Times New Roman" w:eastAsia="Times New Roman" w:hAnsi="Times New Roman"/>
          <w:b/>
          <w:sz w:val="28"/>
          <w:szCs w:val="28"/>
          <w:lang w:eastAsia="ru-RU"/>
        </w:rPr>
        <w:t>Яка тривалість радіаційних заморозків</w:t>
      </w:r>
    </w:p>
    <w:p w14:paraId="6EE854D5" w14:textId="77777777" w:rsidR="00AC3092" w:rsidRPr="00685523" w:rsidRDefault="00AC3092"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до 9-10 год, повторюючись </w:t>
      </w:r>
      <w:r w:rsidR="00DE6C73" w:rsidRPr="00685523">
        <w:rPr>
          <w:rFonts w:ascii="Times New Roman" w:eastAsia="Times New Roman" w:hAnsi="Times New Roman"/>
          <w:sz w:val="28"/>
          <w:szCs w:val="28"/>
          <w:lang w:eastAsia="ru-RU"/>
        </w:rPr>
        <w:t>поспіль</w:t>
      </w:r>
      <w:r w:rsidRPr="00685523">
        <w:rPr>
          <w:rFonts w:ascii="Times New Roman" w:eastAsia="Times New Roman" w:hAnsi="Times New Roman"/>
          <w:sz w:val="28"/>
          <w:szCs w:val="28"/>
          <w:lang w:eastAsia="ru-RU"/>
        </w:rPr>
        <w:t xml:space="preserve"> декілька ночей;</w:t>
      </w:r>
    </w:p>
    <w:p w14:paraId="620B5F3F" w14:textId="77777777" w:rsidR="005C57AD" w:rsidRPr="00685523" w:rsidRDefault="00AC3092"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до 1-2 год;  </w:t>
      </w:r>
      <w:r w:rsidR="007E32CB" w:rsidRPr="00685523">
        <w:rPr>
          <w:rFonts w:ascii="Times New Roman" w:eastAsia="Times New Roman" w:hAnsi="Times New Roman"/>
          <w:sz w:val="28"/>
          <w:szCs w:val="28"/>
          <w:lang w:eastAsia="ru-RU"/>
        </w:rPr>
        <w:t xml:space="preserve">   </w:t>
      </w:r>
    </w:p>
    <w:p w14:paraId="6951D511" w14:textId="77777777" w:rsidR="005C57AD" w:rsidRPr="00685523" w:rsidRDefault="00AC3092"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2-4 год</w:t>
      </w:r>
      <w:r w:rsidR="005C57AD" w:rsidRPr="00685523">
        <w:rPr>
          <w:rFonts w:ascii="Times New Roman" w:eastAsia="Times New Roman" w:hAnsi="Times New Roman"/>
          <w:sz w:val="28"/>
          <w:szCs w:val="28"/>
          <w:lang w:eastAsia="ru-RU"/>
        </w:rPr>
        <w:t>;</w:t>
      </w:r>
      <w:r w:rsidR="007E32CB" w:rsidRPr="00685523">
        <w:rPr>
          <w:rFonts w:ascii="Times New Roman" w:eastAsia="Times New Roman" w:hAnsi="Times New Roman"/>
          <w:sz w:val="28"/>
          <w:szCs w:val="28"/>
          <w:lang w:eastAsia="ru-RU"/>
        </w:rPr>
        <w:t xml:space="preserve">    </w:t>
      </w:r>
    </w:p>
    <w:p w14:paraId="0367DD92" w14:textId="77777777" w:rsidR="005C57AD" w:rsidRPr="00685523" w:rsidRDefault="00AC3092"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4-6 год; </w:t>
      </w:r>
      <w:r w:rsidR="007E32CB"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42ABEF33" w14:textId="77777777" w:rsidR="00AC3092" w:rsidRPr="00685523" w:rsidRDefault="00AC3092"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6-9 год. </w:t>
      </w:r>
    </w:p>
    <w:p w14:paraId="5904441A" w14:textId="77777777" w:rsidR="00EB2AA5" w:rsidRPr="00685523" w:rsidRDefault="00FB4796"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87</w:t>
      </w:r>
      <w:r w:rsidR="00AC3092" w:rsidRPr="00685523">
        <w:rPr>
          <w:rFonts w:ascii="Times New Roman" w:eastAsia="Times New Roman" w:hAnsi="Times New Roman"/>
          <w:b/>
          <w:sz w:val="28"/>
          <w:szCs w:val="28"/>
          <w:lang w:eastAsia="ru-RU"/>
        </w:rPr>
        <w:t xml:space="preserve">. </w:t>
      </w:r>
      <w:r w:rsidR="005C57AD" w:rsidRPr="00685523">
        <w:rPr>
          <w:rFonts w:ascii="Times New Roman" w:eastAsia="Times New Roman" w:hAnsi="Times New Roman"/>
          <w:b/>
          <w:sz w:val="28"/>
          <w:szCs w:val="28"/>
          <w:lang w:eastAsia="ru-RU"/>
        </w:rPr>
        <w:t xml:space="preserve">    </w:t>
      </w:r>
      <w:r w:rsidR="00EB2AA5" w:rsidRPr="00685523">
        <w:rPr>
          <w:rFonts w:ascii="Times New Roman" w:eastAsia="Times New Roman" w:hAnsi="Times New Roman"/>
          <w:b/>
          <w:sz w:val="28"/>
          <w:szCs w:val="28"/>
          <w:lang w:eastAsia="ru-RU"/>
        </w:rPr>
        <w:t>Що таке адвентивні заморозки?</w:t>
      </w:r>
    </w:p>
    <w:p w14:paraId="13B58BB7"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з</w:t>
      </w:r>
      <w:r w:rsidR="00EB2AA5" w:rsidRPr="00685523">
        <w:rPr>
          <w:rFonts w:ascii="Times New Roman" w:eastAsia="Times New Roman" w:hAnsi="Times New Roman"/>
          <w:sz w:val="28"/>
          <w:szCs w:val="28"/>
          <w:lang w:eastAsia="ru-RU"/>
        </w:rPr>
        <w:t>аморозки</w:t>
      </w:r>
      <w:r w:rsidR="005C57AD" w:rsidRPr="00685523">
        <w:rPr>
          <w:rFonts w:ascii="Times New Roman" w:eastAsia="Times New Roman" w:hAnsi="Times New Roman"/>
          <w:sz w:val="28"/>
          <w:szCs w:val="28"/>
          <w:lang w:eastAsia="ru-RU"/>
        </w:rPr>
        <w:t>,</w:t>
      </w:r>
      <w:r w:rsidR="00EB2AA5" w:rsidRPr="00685523">
        <w:rPr>
          <w:rFonts w:ascii="Times New Roman" w:eastAsia="Times New Roman" w:hAnsi="Times New Roman"/>
          <w:sz w:val="28"/>
          <w:szCs w:val="28"/>
          <w:lang w:eastAsia="ru-RU"/>
        </w:rPr>
        <w:t xml:space="preserve"> </w:t>
      </w:r>
      <w:r w:rsidR="005C57AD" w:rsidRPr="00685523">
        <w:rPr>
          <w:rFonts w:ascii="Times New Roman" w:eastAsia="Times New Roman" w:hAnsi="Times New Roman"/>
          <w:sz w:val="28"/>
          <w:szCs w:val="28"/>
          <w:lang w:eastAsia="ru-RU"/>
        </w:rPr>
        <w:t>по</w:t>
      </w:r>
      <w:r w:rsidRPr="00685523">
        <w:rPr>
          <w:rFonts w:ascii="Times New Roman" w:eastAsia="Times New Roman" w:hAnsi="Times New Roman"/>
          <w:sz w:val="28"/>
          <w:szCs w:val="28"/>
          <w:lang w:eastAsia="ru-RU"/>
        </w:rPr>
        <w:t>в’язані з рухом повітряних мас;</w:t>
      </w:r>
    </w:p>
    <w:p w14:paraId="36BD9F08"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з</w:t>
      </w:r>
      <w:r w:rsidR="00EB2AA5" w:rsidRPr="00685523">
        <w:rPr>
          <w:rFonts w:ascii="Times New Roman" w:eastAsia="Times New Roman" w:hAnsi="Times New Roman"/>
          <w:sz w:val="28"/>
          <w:szCs w:val="28"/>
          <w:lang w:eastAsia="ru-RU"/>
        </w:rPr>
        <w:t>аморозки</w:t>
      </w:r>
      <w:r w:rsidR="005C57AD" w:rsidRPr="00685523">
        <w:rPr>
          <w:rFonts w:ascii="Times New Roman" w:eastAsia="Times New Roman" w:hAnsi="Times New Roman"/>
          <w:sz w:val="28"/>
          <w:szCs w:val="28"/>
          <w:lang w:eastAsia="ru-RU"/>
        </w:rPr>
        <w:t>,  по</w:t>
      </w:r>
      <w:r w:rsidR="00EB2AA5"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’язані з тепловим випроміненням;</w:t>
      </w:r>
    </w:p>
    <w:p w14:paraId="238ACE8C"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з</w:t>
      </w:r>
      <w:r w:rsidR="00EB2AA5" w:rsidRPr="00685523">
        <w:rPr>
          <w:rFonts w:ascii="Times New Roman" w:eastAsia="Times New Roman" w:hAnsi="Times New Roman"/>
          <w:sz w:val="28"/>
          <w:szCs w:val="28"/>
          <w:lang w:eastAsia="ru-RU"/>
        </w:rPr>
        <w:t>аморозки</w:t>
      </w:r>
      <w:r w:rsidR="005C57AD" w:rsidRPr="00685523">
        <w:rPr>
          <w:rFonts w:ascii="Times New Roman" w:eastAsia="Times New Roman" w:hAnsi="Times New Roman"/>
          <w:sz w:val="28"/>
          <w:szCs w:val="28"/>
          <w:lang w:eastAsia="ru-RU"/>
        </w:rPr>
        <w:t>, по</w:t>
      </w:r>
      <w:r w:rsidR="00EB2AA5" w:rsidRPr="00685523">
        <w:rPr>
          <w:rFonts w:ascii="Times New Roman" w:eastAsia="Times New Roman" w:hAnsi="Times New Roman"/>
          <w:sz w:val="28"/>
          <w:szCs w:val="28"/>
          <w:lang w:eastAsia="ru-RU"/>
        </w:rPr>
        <w:t xml:space="preserve">в’язані з рухом </w:t>
      </w:r>
      <w:r w:rsidRPr="00685523">
        <w:rPr>
          <w:rFonts w:ascii="Times New Roman" w:eastAsia="Times New Roman" w:hAnsi="Times New Roman"/>
          <w:sz w:val="28"/>
          <w:szCs w:val="28"/>
          <w:lang w:eastAsia="ru-RU"/>
        </w:rPr>
        <w:t>повітряних мас у безхмарні ночі;</w:t>
      </w:r>
    </w:p>
    <w:p w14:paraId="1F22A621" w14:textId="77777777" w:rsidR="00EB2AA5" w:rsidRPr="00685523" w:rsidRDefault="009C5A64"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з</w:t>
      </w:r>
      <w:r w:rsidR="00EB2AA5" w:rsidRPr="00685523">
        <w:rPr>
          <w:rFonts w:ascii="Times New Roman" w:eastAsia="Times New Roman" w:hAnsi="Times New Roman"/>
          <w:sz w:val="28"/>
          <w:szCs w:val="28"/>
          <w:lang w:eastAsia="ru-RU"/>
        </w:rPr>
        <w:t xml:space="preserve">аморозки </w:t>
      </w:r>
      <w:r w:rsidR="005C57AD" w:rsidRPr="00685523">
        <w:rPr>
          <w:rFonts w:ascii="Times New Roman" w:eastAsia="Times New Roman" w:hAnsi="Times New Roman"/>
          <w:sz w:val="28"/>
          <w:szCs w:val="28"/>
          <w:lang w:eastAsia="ru-RU"/>
        </w:rPr>
        <w:t>по</w:t>
      </w:r>
      <w:r w:rsidR="00EB2AA5" w:rsidRPr="00685523">
        <w:rPr>
          <w:rFonts w:ascii="Times New Roman" w:eastAsia="Times New Roman" w:hAnsi="Times New Roman"/>
          <w:sz w:val="28"/>
          <w:szCs w:val="28"/>
          <w:lang w:eastAsia="ru-RU"/>
        </w:rPr>
        <w:t xml:space="preserve">в’язані з переміщенням холодних мас повітря. </w:t>
      </w:r>
    </w:p>
    <w:p w14:paraId="0F4C0E97" w14:textId="77777777" w:rsidR="00EB2AA5" w:rsidRPr="00685523" w:rsidRDefault="00FB4796"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Яка тривалість адвентивних заморозків?</w:t>
      </w:r>
    </w:p>
    <w:p w14:paraId="73D87F15"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1 год ;  </w:t>
      </w:r>
    </w:p>
    <w:p w14:paraId="53904CBA"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w:t>
      </w:r>
      <w:r w:rsidR="005C57A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1-2  доби; </w:t>
      </w:r>
    </w:p>
    <w:p w14:paraId="61DC5E66" w14:textId="77777777" w:rsidR="00AC3092"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2-3 год;</w:t>
      </w:r>
    </w:p>
    <w:p w14:paraId="5E1E5F4C"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г) 1</w:t>
      </w:r>
      <w:r w:rsidR="005C57AD"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2 доби</w:t>
      </w:r>
      <w:r w:rsidR="00AC3092"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 </w:t>
      </w:r>
    </w:p>
    <w:p w14:paraId="4E3AC432"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3</w:t>
      </w:r>
      <w:r w:rsidR="005C57AD"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4 доби </w:t>
      </w:r>
      <w:r w:rsidR="005C57AD" w:rsidRPr="00685523">
        <w:rPr>
          <w:rFonts w:ascii="Times New Roman" w:eastAsia="Times New Roman" w:hAnsi="Times New Roman"/>
          <w:sz w:val="28"/>
          <w:szCs w:val="28"/>
          <w:lang w:eastAsia="ru-RU"/>
        </w:rPr>
        <w:t xml:space="preserve"> поспіль</w:t>
      </w:r>
      <w:r w:rsidRPr="00685523">
        <w:rPr>
          <w:rFonts w:ascii="Times New Roman" w:eastAsia="Times New Roman" w:hAnsi="Times New Roman"/>
          <w:sz w:val="28"/>
          <w:szCs w:val="28"/>
          <w:lang w:eastAsia="ru-RU"/>
        </w:rPr>
        <w:t xml:space="preserve">. </w:t>
      </w:r>
    </w:p>
    <w:p w14:paraId="3F8586FC" w14:textId="77777777" w:rsidR="00EB2AA5" w:rsidRPr="00685523" w:rsidRDefault="00FB4796"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89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За яких умов виникають змішані заморозки?</w:t>
      </w:r>
    </w:p>
    <w:p w14:paraId="00983CB4"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унаслідок теплового випромінювання підстил</w:t>
      </w:r>
      <w:r w:rsidR="005C57AD" w:rsidRPr="00685523">
        <w:rPr>
          <w:rFonts w:ascii="Times New Roman" w:eastAsia="Times New Roman" w:hAnsi="Times New Roman"/>
          <w:sz w:val="28"/>
          <w:szCs w:val="28"/>
          <w:lang w:eastAsia="ru-RU"/>
        </w:rPr>
        <w:t>ьної</w:t>
      </w:r>
      <w:r w:rsidRPr="00685523">
        <w:rPr>
          <w:rFonts w:ascii="Times New Roman" w:eastAsia="Times New Roman" w:hAnsi="Times New Roman"/>
          <w:sz w:val="28"/>
          <w:szCs w:val="28"/>
          <w:lang w:eastAsia="ru-RU"/>
        </w:rPr>
        <w:t xml:space="preserve"> поверхні;</w:t>
      </w:r>
    </w:p>
    <w:p w14:paraId="6B5D7FFB" w14:textId="77777777" w:rsidR="00EB2AA5"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унаслідок надходження холодного повітря з температурою вище 0</w:t>
      </w:r>
      <w:r w:rsidR="00AC3092" w:rsidRPr="00685523">
        <w:rPr>
          <w:rFonts w:ascii="Times New Roman" w:eastAsia="Times New Roman" w:hAnsi="Times New Roman"/>
          <w:sz w:val="28"/>
          <w:szCs w:val="28"/>
          <w:vertAlign w:val="superscript"/>
          <w:lang w:eastAsia="ru-RU"/>
        </w:rPr>
        <w:t>0</w:t>
      </w:r>
      <w:r w:rsidRPr="00685523">
        <w:rPr>
          <w:rFonts w:ascii="Times New Roman" w:eastAsia="Times New Roman" w:hAnsi="Times New Roman"/>
          <w:sz w:val="28"/>
          <w:szCs w:val="28"/>
          <w:lang w:eastAsia="ru-RU"/>
        </w:rPr>
        <w:t xml:space="preserve">С і наступного охолодження його вночі до від’ємних температур; </w:t>
      </w:r>
    </w:p>
    <w:p w14:paraId="7D03C208"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унаслідок надходження холодног</w:t>
      </w:r>
      <w:r w:rsidR="00AC3092" w:rsidRPr="00685523">
        <w:rPr>
          <w:rFonts w:ascii="Times New Roman" w:eastAsia="Times New Roman" w:hAnsi="Times New Roman"/>
          <w:sz w:val="28"/>
          <w:szCs w:val="28"/>
          <w:lang w:eastAsia="ru-RU"/>
        </w:rPr>
        <w:t>о повітря з температурою вище 5</w:t>
      </w:r>
      <w:r w:rsidRPr="00685523">
        <w:rPr>
          <w:rFonts w:ascii="Times New Roman" w:eastAsia="Times New Roman" w:hAnsi="Times New Roman"/>
          <w:sz w:val="28"/>
          <w:szCs w:val="28"/>
          <w:vertAlign w:val="superscript"/>
          <w:lang w:eastAsia="ru-RU"/>
        </w:rPr>
        <w:t>0</w:t>
      </w:r>
      <w:r w:rsidR="00AC3092" w:rsidRPr="00685523">
        <w:rPr>
          <w:rFonts w:ascii="Times New Roman" w:eastAsia="Times New Roman" w:hAnsi="Times New Roman"/>
          <w:sz w:val="28"/>
          <w:szCs w:val="28"/>
          <w:lang w:eastAsia="ru-RU"/>
        </w:rPr>
        <w:t>С</w:t>
      </w:r>
      <w:r w:rsidRPr="00685523">
        <w:rPr>
          <w:rFonts w:ascii="Times New Roman" w:eastAsia="Times New Roman" w:hAnsi="Times New Roman"/>
          <w:sz w:val="28"/>
          <w:szCs w:val="28"/>
          <w:lang w:eastAsia="ru-RU"/>
        </w:rPr>
        <w:t>;</w:t>
      </w:r>
    </w:p>
    <w:p w14:paraId="1437B069" w14:textId="77777777" w:rsidR="00EB2AA5" w:rsidRPr="00685523" w:rsidRDefault="00EB2AA5" w:rsidP="00EB781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унаслідок переміщення теплих мас повітря. </w:t>
      </w:r>
    </w:p>
    <w:p w14:paraId="3777573B" w14:textId="77777777" w:rsidR="00EB2AA5" w:rsidRPr="00685523" w:rsidRDefault="00EB7812" w:rsidP="00B93034">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w:t>
      </w:r>
      <w:r w:rsidR="00FB4796" w:rsidRPr="00685523">
        <w:rPr>
          <w:rFonts w:ascii="Times New Roman" w:eastAsia="Times New Roman" w:hAnsi="Times New Roman"/>
          <w:b/>
          <w:sz w:val="28"/>
          <w:szCs w:val="28"/>
          <w:lang w:eastAsia="ru-RU"/>
        </w:rPr>
        <w:t>0</w:t>
      </w:r>
      <w:r w:rsidR="00200414" w:rsidRPr="00685523">
        <w:rPr>
          <w:rFonts w:ascii="Times New Roman" w:eastAsia="Times New Roman" w:hAnsi="Times New Roman"/>
          <w:b/>
          <w:sz w:val="28"/>
          <w:szCs w:val="28"/>
          <w:lang w:eastAsia="ru-RU"/>
        </w:rPr>
        <w:t xml:space="preserve">.  </w:t>
      </w:r>
      <w:r w:rsidR="005C57AD" w:rsidRPr="00685523">
        <w:rPr>
          <w:rFonts w:ascii="Times New Roman" w:eastAsia="Times New Roman" w:hAnsi="Times New Roman"/>
          <w:b/>
          <w:sz w:val="28"/>
          <w:szCs w:val="28"/>
          <w:lang w:eastAsia="ru-RU"/>
        </w:rPr>
        <w:t xml:space="preserve">   Ц</w:t>
      </w:r>
      <w:r w:rsidR="00EB2AA5" w:rsidRPr="00685523">
        <w:rPr>
          <w:rFonts w:ascii="Times New Roman" w:eastAsia="Times New Roman" w:hAnsi="Times New Roman"/>
          <w:b/>
          <w:sz w:val="28"/>
          <w:szCs w:val="28"/>
          <w:lang w:eastAsia="ru-RU"/>
        </w:rPr>
        <w:t>иклон</w:t>
      </w:r>
      <w:r w:rsidR="005C57AD" w:rsidRPr="00685523">
        <w:rPr>
          <w:rFonts w:ascii="Times New Roman" w:eastAsia="Times New Roman" w:hAnsi="Times New Roman"/>
          <w:b/>
          <w:sz w:val="28"/>
          <w:szCs w:val="28"/>
          <w:lang w:eastAsia="ru-RU"/>
        </w:rPr>
        <w:t xml:space="preserve"> – це: </w:t>
      </w:r>
    </w:p>
    <w:p w14:paraId="785A36EA" w14:textId="77777777" w:rsidR="00EB2AA5" w:rsidRPr="00685523" w:rsidRDefault="00B93034" w:rsidP="00B9303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о</w:t>
      </w:r>
      <w:r w:rsidR="00EB2AA5" w:rsidRPr="00685523">
        <w:rPr>
          <w:rFonts w:ascii="Times New Roman" w:eastAsia="Times New Roman" w:hAnsi="Times New Roman"/>
          <w:sz w:val="28"/>
          <w:szCs w:val="28"/>
          <w:lang w:eastAsia="ru-RU"/>
        </w:rPr>
        <w:t>бласть підвище</w:t>
      </w:r>
      <w:r w:rsidRPr="00685523">
        <w:rPr>
          <w:rFonts w:ascii="Times New Roman" w:eastAsia="Times New Roman" w:hAnsi="Times New Roman"/>
          <w:sz w:val="28"/>
          <w:szCs w:val="28"/>
          <w:lang w:eastAsia="ru-RU"/>
        </w:rPr>
        <w:t>ного тиску;</w:t>
      </w:r>
    </w:p>
    <w:p w14:paraId="37F9AFF6" w14:textId="77777777" w:rsidR="00EB2AA5" w:rsidRPr="00685523" w:rsidRDefault="00B93034" w:rsidP="00B9303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о</w:t>
      </w:r>
      <w:r w:rsidR="00EB2AA5" w:rsidRPr="00685523">
        <w:rPr>
          <w:rFonts w:ascii="Times New Roman" w:eastAsia="Times New Roman" w:hAnsi="Times New Roman"/>
          <w:sz w:val="28"/>
          <w:szCs w:val="28"/>
          <w:lang w:eastAsia="ru-RU"/>
        </w:rPr>
        <w:t>бласть зниженого тиску, яка</w:t>
      </w:r>
      <w:r w:rsidRPr="00685523">
        <w:rPr>
          <w:rFonts w:ascii="Times New Roman" w:eastAsia="Times New Roman" w:hAnsi="Times New Roman"/>
          <w:sz w:val="28"/>
          <w:szCs w:val="28"/>
          <w:lang w:eastAsia="ru-RU"/>
        </w:rPr>
        <w:t xml:space="preserve"> обмежена системою певних ліній;</w:t>
      </w:r>
    </w:p>
    <w:p w14:paraId="00E03B13" w14:textId="77777777" w:rsidR="00B93034" w:rsidRPr="00685523" w:rsidRDefault="00B93034" w:rsidP="00B9303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w:t>
      </w:r>
      <w:r w:rsidR="005C57AD"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о</w:t>
      </w:r>
      <w:r w:rsidR="00EB2AA5" w:rsidRPr="00685523">
        <w:rPr>
          <w:rFonts w:ascii="Times New Roman" w:eastAsia="Times New Roman" w:hAnsi="Times New Roman"/>
          <w:sz w:val="28"/>
          <w:szCs w:val="28"/>
          <w:lang w:eastAsia="ru-RU"/>
        </w:rPr>
        <w:t>бласть зниженого тиску, яка обм</w:t>
      </w:r>
      <w:r w:rsidRPr="00685523">
        <w:rPr>
          <w:rFonts w:ascii="Times New Roman" w:eastAsia="Times New Roman" w:hAnsi="Times New Roman"/>
          <w:sz w:val="28"/>
          <w:szCs w:val="28"/>
          <w:lang w:eastAsia="ru-RU"/>
        </w:rPr>
        <w:t>ежена системою замкнутих ізобар;</w:t>
      </w:r>
    </w:p>
    <w:p w14:paraId="3546FF0D" w14:textId="77777777" w:rsidR="00EB2AA5" w:rsidRPr="00685523" w:rsidRDefault="00B93034" w:rsidP="00B93034">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о</w:t>
      </w:r>
      <w:r w:rsidR="00EB2AA5" w:rsidRPr="00685523">
        <w:rPr>
          <w:rFonts w:ascii="Times New Roman" w:eastAsia="Times New Roman" w:hAnsi="Times New Roman"/>
          <w:sz w:val="28"/>
          <w:szCs w:val="28"/>
          <w:lang w:eastAsia="ru-RU"/>
        </w:rPr>
        <w:t xml:space="preserve">бласть підвищеного тиску, яка обмежена системою замкнутих ізобар. </w:t>
      </w:r>
    </w:p>
    <w:p w14:paraId="7FB36392" w14:textId="77777777" w:rsidR="00EB2AA5" w:rsidRPr="00685523" w:rsidRDefault="00FB4796"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91</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Прогнозуванням погоди займається: </w:t>
      </w:r>
    </w:p>
    <w:p w14:paraId="1FFFD92E"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синоптика; </w:t>
      </w:r>
    </w:p>
    <w:p w14:paraId="353B829E" w14:textId="77777777" w:rsidR="00F67E0B"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дендрокліматологія;</w:t>
      </w:r>
    </w:p>
    <w:p w14:paraId="470EB71F"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кліматологія; </w:t>
      </w:r>
    </w:p>
    <w:p w14:paraId="1A94044B"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схоластика.</w:t>
      </w:r>
    </w:p>
    <w:p w14:paraId="3B757788" w14:textId="77777777" w:rsidR="00EB2AA5" w:rsidRPr="00685523" w:rsidRDefault="00FB4796"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92</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Короткостроковий прогноз </w:t>
      </w:r>
      <w:r w:rsidR="005C57AD" w:rsidRPr="00685523">
        <w:rPr>
          <w:rFonts w:ascii="Times New Roman" w:eastAsia="Times New Roman" w:hAnsi="Times New Roman"/>
          <w:b/>
          <w:sz w:val="28"/>
          <w:szCs w:val="28"/>
          <w:lang w:eastAsia="ru-RU"/>
        </w:rPr>
        <w:t xml:space="preserve">погоди </w:t>
      </w:r>
      <w:r w:rsidR="00EB2AA5" w:rsidRPr="00685523">
        <w:rPr>
          <w:rFonts w:ascii="Times New Roman" w:eastAsia="Times New Roman" w:hAnsi="Times New Roman"/>
          <w:b/>
          <w:sz w:val="28"/>
          <w:szCs w:val="28"/>
          <w:lang w:eastAsia="ru-RU"/>
        </w:rPr>
        <w:t xml:space="preserve">складається: </w:t>
      </w:r>
    </w:p>
    <w:p w14:paraId="24775E6C" w14:textId="77777777" w:rsidR="00F67E0B" w:rsidRPr="00685523" w:rsidRDefault="00EB2AA5" w:rsidP="00F67E0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w:t>
      </w:r>
      <w:r w:rsidR="005C57AD" w:rsidRPr="00685523">
        <w:rPr>
          <w:rFonts w:ascii="Times New Roman" w:eastAsia="Times New Roman" w:hAnsi="Times New Roman"/>
          <w:sz w:val="28"/>
          <w:szCs w:val="28"/>
          <w:lang w:eastAsia="ru-RU"/>
        </w:rPr>
        <w:t xml:space="preserve">на </w:t>
      </w:r>
      <w:r w:rsidRPr="00685523">
        <w:rPr>
          <w:rFonts w:ascii="Times New Roman" w:eastAsia="Times New Roman" w:hAnsi="Times New Roman"/>
          <w:sz w:val="28"/>
          <w:szCs w:val="28"/>
          <w:lang w:eastAsia="ru-RU"/>
        </w:rPr>
        <w:t xml:space="preserve">кілька найближчих годин </w:t>
      </w:r>
      <w:r w:rsidR="005C57AD" w:rsidRPr="00685523">
        <w:rPr>
          <w:rFonts w:ascii="Times New Roman" w:eastAsia="Times New Roman" w:hAnsi="Times New Roman"/>
          <w:sz w:val="28"/>
          <w:szCs w:val="28"/>
          <w:lang w:eastAsia="ru-RU"/>
        </w:rPr>
        <w:t>на</w:t>
      </w:r>
      <w:r w:rsidRPr="00685523">
        <w:rPr>
          <w:rFonts w:ascii="Times New Roman" w:eastAsia="Times New Roman" w:hAnsi="Times New Roman"/>
          <w:sz w:val="28"/>
          <w:szCs w:val="28"/>
          <w:lang w:eastAsia="ru-RU"/>
        </w:rPr>
        <w:t xml:space="preserve">перед;  </w:t>
      </w:r>
    </w:p>
    <w:p w14:paraId="126E09B0"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w:t>
      </w:r>
      <w:r w:rsidR="005C57AD" w:rsidRPr="00685523">
        <w:rPr>
          <w:rFonts w:ascii="Times New Roman" w:eastAsia="Times New Roman" w:hAnsi="Times New Roman"/>
          <w:sz w:val="28"/>
          <w:szCs w:val="28"/>
          <w:lang w:eastAsia="ru-RU"/>
        </w:rPr>
        <w:t xml:space="preserve">на </w:t>
      </w:r>
      <w:r w:rsidRPr="00685523">
        <w:rPr>
          <w:rFonts w:ascii="Times New Roman" w:eastAsia="Times New Roman" w:hAnsi="Times New Roman"/>
          <w:sz w:val="28"/>
          <w:szCs w:val="28"/>
          <w:lang w:eastAsia="ru-RU"/>
        </w:rPr>
        <w:t>24</w:t>
      </w:r>
      <w:r w:rsidR="005C57AD"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72 год </w:t>
      </w:r>
      <w:r w:rsidR="005C57AD" w:rsidRPr="00685523">
        <w:rPr>
          <w:rFonts w:ascii="Times New Roman" w:eastAsia="Times New Roman" w:hAnsi="Times New Roman"/>
          <w:sz w:val="28"/>
          <w:szCs w:val="28"/>
          <w:lang w:eastAsia="ru-RU"/>
        </w:rPr>
        <w:t>на</w:t>
      </w:r>
      <w:r w:rsidRPr="00685523">
        <w:rPr>
          <w:rFonts w:ascii="Times New Roman" w:eastAsia="Times New Roman" w:hAnsi="Times New Roman"/>
          <w:sz w:val="28"/>
          <w:szCs w:val="28"/>
          <w:lang w:eastAsia="ru-RU"/>
        </w:rPr>
        <w:t xml:space="preserve">перед;  </w:t>
      </w:r>
      <w:r w:rsidR="007E32CB" w:rsidRPr="00685523">
        <w:rPr>
          <w:rFonts w:ascii="Times New Roman" w:eastAsia="Times New Roman" w:hAnsi="Times New Roman"/>
          <w:sz w:val="28"/>
          <w:szCs w:val="28"/>
          <w:lang w:eastAsia="ru-RU"/>
        </w:rPr>
        <w:t xml:space="preserve">   </w:t>
      </w:r>
    </w:p>
    <w:p w14:paraId="22765E1C"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w:t>
      </w:r>
      <w:r w:rsidR="005C57AD" w:rsidRPr="00685523">
        <w:rPr>
          <w:rFonts w:ascii="Times New Roman" w:eastAsia="Times New Roman" w:hAnsi="Times New Roman"/>
          <w:sz w:val="28"/>
          <w:szCs w:val="28"/>
          <w:lang w:eastAsia="ru-RU"/>
        </w:rPr>
        <w:t xml:space="preserve">на </w:t>
      </w:r>
      <w:r w:rsidRPr="00685523">
        <w:rPr>
          <w:rFonts w:ascii="Times New Roman" w:eastAsia="Times New Roman" w:hAnsi="Times New Roman"/>
          <w:sz w:val="28"/>
          <w:szCs w:val="28"/>
          <w:lang w:eastAsia="ru-RU"/>
        </w:rPr>
        <w:t>72</w:t>
      </w:r>
      <w:r w:rsidR="005C57AD" w:rsidRPr="00685523">
        <w:rPr>
          <w:rFonts w:ascii="Times New Roman" w:eastAsia="Times New Roman" w:hAnsi="Times New Roman"/>
          <w:sz w:val="28"/>
          <w:szCs w:val="28"/>
          <w:lang w:eastAsia="ru-RU"/>
        </w:rPr>
        <w:t>-</w:t>
      </w:r>
      <w:r w:rsidRPr="00685523">
        <w:rPr>
          <w:rFonts w:ascii="Times New Roman" w:eastAsia="Times New Roman" w:hAnsi="Times New Roman"/>
          <w:sz w:val="28"/>
          <w:szCs w:val="28"/>
          <w:lang w:eastAsia="ru-RU"/>
        </w:rPr>
        <w:t xml:space="preserve">144 год </w:t>
      </w:r>
      <w:r w:rsidR="005C57AD" w:rsidRPr="00685523">
        <w:rPr>
          <w:rFonts w:ascii="Times New Roman" w:eastAsia="Times New Roman" w:hAnsi="Times New Roman"/>
          <w:sz w:val="28"/>
          <w:szCs w:val="28"/>
          <w:lang w:eastAsia="ru-RU"/>
        </w:rPr>
        <w:t>на</w:t>
      </w:r>
      <w:r w:rsidRPr="00685523">
        <w:rPr>
          <w:rFonts w:ascii="Times New Roman" w:eastAsia="Times New Roman" w:hAnsi="Times New Roman"/>
          <w:sz w:val="28"/>
          <w:szCs w:val="28"/>
          <w:lang w:eastAsia="ru-RU"/>
        </w:rPr>
        <w:t xml:space="preserve">перед; </w:t>
      </w:r>
      <w:r w:rsidR="007E32CB" w:rsidRPr="00685523">
        <w:rPr>
          <w:rFonts w:ascii="Times New Roman" w:eastAsia="Times New Roman" w:hAnsi="Times New Roman"/>
          <w:sz w:val="28"/>
          <w:szCs w:val="28"/>
          <w:lang w:eastAsia="ru-RU"/>
        </w:rPr>
        <w:t xml:space="preserve">    </w:t>
      </w:r>
    </w:p>
    <w:p w14:paraId="3205225A"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5C57AD" w:rsidRPr="00685523">
        <w:rPr>
          <w:rFonts w:ascii="Times New Roman" w:eastAsia="Times New Roman" w:hAnsi="Times New Roman"/>
          <w:sz w:val="28"/>
          <w:szCs w:val="28"/>
          <w:lang w:eastAsia="ru-RU"/>
        </w:rPr>
        <w:t xml:space="preserve">на </w:t>
      </w:r>
      <w:r w:rsidRPr="00685523">
        <w:rPr>
          <w:rFonts w:ascii="Times New Roman" w:eastAsia="Times New Roman" w:hAnsi="Times New Roman"/>
          <w:sz w:val="28"/>
          <w:szCs w:val="28"/>
          <w:lang w:eastAsia="ru-RU"/>
        </w:rPr>
        <w:t xml:space="preserve">10 діб. </w:t>
      </w:r>
    </w:p>
    <w:p w14:paraId="0A03A9CB" w14:textId="77777777" w:rsidR="00EB2AA5" w:rsidRPr="00685523" w:rsidRDefault="003D578A" w:rsidP="00D122C8">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lastRenderedPageBreak/>
        <w:t>93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Криві,  які  зображають  на  синоптичних картах  і  показують  розподіл  тиску  на підстил</w:t>
      </w:r>
      <w:r w:rsidR="005C57AD" w:rsidRPr="00685523">
        <w:rPr>
          <w:rFonts w:ascii="Times New Roman" w:eastAsia="Times New Roman" w:hAnsi="Times New Roman"/>
          <w:b/>
          <w:sz w:val="28"/>
          <w:szCs w:val="28"/>
          <w:lang w:eastAsia="ru-RU"/>
        </w:rPr>
        <w:t>ьній</w:t>
      </w:r>
      <w:r w:rsidR="00EB2AA5" w:rsidRPr="00685523">
        <w:rPr>
          <w:rFonts w:ascii="Times New Roman" w:eastAsia="Times New Roman" w:hAnsi="Times New Roman"/>
          <w:b/>
          <w:sz w:val="28"/>
          <w:szCs w:val="28"/>
          <w:lang w:eastAsia="ru-RU"/>
        </w:rPr>
        <w:t xml:space="preserve"> поверхні, називаються:</w:t>
      </w:r>
    </w:p>
    <w:p w14:paraId="49959515"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ізоплетами; </w:t>
      </w:r>
      <w:r w:rsidR="007E32CB" w:rsidRPr="00685523">
        <w:rPr>
          <w:rFonts w:ascii="Times New Roman" w:eastAsia="Times New Roman" w:hAnsi="Times New Roman"/>
          <w:sz w:val="28"/>
          <w:szCs w:val="28"/>
          <w:lang w:eastAsia="ru-RU"/>
        </w:rPr>
        <w:t xml:space="preserve">    </w:t>
      </w:r>
    </w:p>
    <w:p w14:paraId="0A851349"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ізобарами;</w:t>
      </w:r>
      <w:r w:rsidR="007E32CB"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2E418407" w14:textId="77777777" w:rsidR="007E32CB"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ізотермами; </w:t>
      </w:r>
      <w:r w:rsidR="007E32CB" w:rsidRPr="00685523">
        <w:rPr>
          <w:rFonts w:ascii="Times New Roman" w:eastAsia="Times New Roman" w:hAnsi="Times New Roman"/>
          <w:sz w:val="28"/>
          <w:szCs w:val="28"/>
          <w:lang w:eastAsia="ru-RU"/>
        </w:rPr>
        <w:t xml:space="preserve"> </w:t>
      </w:r>
    </w:p>
    <w:p w14:paraId="2272D657"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ізогіпсами; </w:t>
      </w:r>
      <w:r w:rsidR="007E32CB" w:rsidRPr="00685523">
        <w:rPr>
          <w:rFonts w:ascii="Times New Roman" w:eastAsia="Times New Roman" w:hAnsi="Times New Roman"/>
          <w:sz w:val="28"/>
          <w:szCs w:val="28"/>
          <w:lang w:eastAsia="ru-RU"/>
        </w:rPr>
        <w:t xml:space="preserve">     </w:t>
      </w:r>
    </w:p>
    <w:p w14:paraId="2A957A42"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ізодинамами. </w:t>
      </w:r>
    </w:p>
    <w:p w14:paraId="438007B9" w14:textId="77777777" w:rsidR="00F20920" w:rsidRPr="00685523" w:rsidRDefault="003D578A" w:rsidP="00F20920">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5C57AD" w:rsidRPr="00685523">
        <w:rPr>
          <w:rFonts w:ascii="Times New Roman" w:eastAsia="Times New Roman" w:hAnsi="Times New Roman"/>
          <w:b/>
          <w:sz w:val="28"/>
          <w:szCs w:val="28"/>
          <w:lang w:eastAsia="ru-RU"/>
        </w:rPr>
        <w:t>К</w:t>
      </w:r>
      <w:r w:rsidR="00F20920" w:rsidRPr="00685523">
        <w:rPr>
          <w:rFonts w:ascii="Times New Roman" w:eastAsia="Times New Roman" w:hAnsi="Times New Roman"/>
          <w:b/>
          <w:sz w:val="28"/>
          <w:szCs w:val="28"/>
          <w:lang w:eastAsia="ru-RU"/>
        </w:rPr>
        <w:t>лімат</w:t>
      </w:r>
      <w:r w:rsidR="005C57AD" w:rsidRPr="00685523">
        <w:rPr>
          <w:rFonts w:ascii="Times New Roman" w:eastAsia="Times New Roman" w:hAnsi="Times New Roman"/>
          <w:b/>
          <w:sz w:val="28"/>
          <w:szCs w:val="28"/>
          <w:lang w:eastAsia="ru-RU"/>
        </w:rPr>
        <w:t xml:space="preserve"> –</w:t>
      </w:r>
      <w:r w:rsidR="00503E19">
        <w:rPr>
          <w:rFonts w:ascii="Times New Roman" w:eastAsia="Times New Roman" w:hAnsi="Times New Roman"/>
          <w:b/>
          <w:sz w:val="28"/>
          <w:szCs w:val="28"/>
          <w:lang w:eastAsia="ru-RU"/>
        </w:rPr>
        <w:t xml:space="preserve"> </w:t>
      </w:r>
      <w:r w:rsidR="005C57AD" w:rsidRPr="00685523">
        <w:rPr>
          <w:rFonts w:ascii="Times New Roman" w:eastAsia="Times New Roman" w:hAnsi="Times New Roman"/>
          <w:b/>
          <w:sz w:val="28"/>
          <w:szCs w:val="28"/>
          <w:lang w:eastAsia="ru-RU"/>
        </w:rPr>
        <w:t xml:space="preserve">це: </w:t>
      </w:r>
    </w:p>
    <w:p w14:paraId="21B52491" w14:textId="77777777" w:rsidR="00F20920" w:rsidRPr="00685523" w:rsidRDefault="00F20920" w:rsidP="00F2092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багаторічний режим погоди </w:t>
      </w:r>
      <w:r w:rsidR="005C57AD" w:rsidRPr="00685523">
        <w:rPr>
          <w:rFonts w:ascii="Times New Roman" w:eastAsia="Times New Roman" w:hAnsi="Times New Roman"/>
          <w:sz w:val="28"/>
          <w:szCs w:val="28"/>
          <w:lang w:eastAsia="ru-RU"/>
        </w:rPr>
        <w:t>тієї</w:t>
      </w:r>
      <w:r w:rsidRPr="00685523">
        <w:rPr>
          <w:rFonts w:ascii="Times New Roman" w:eastAsia="Times New Roman" w:hAnsi="Times New Roman"/>
          <w:sz w:val="28"/>
          <w:szCs w:val="28"/>
          <w:lang w:eastAsia="ru-RU"/>
        </w:rPr>
        <w:t xml:space="preserve"> чи іншої місцевості;</w:t>
      </w:r>
    </w:p>
    <w:p w14:paraId="3D4898C8" w14:textId="77777777" w:rsidR="00F20920" w:rsidRPr="00685523" w:rsidRDefault="00F20920" w:rsidP="00F2092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об’єктивна реальність, що нас оточує;</w:t>
      </w:r>
    </w:p>
    <w:p w14:paraId="2519FCC9" w14:textId="77777777" w:rsidR="00F20920" w:rsidRPr="00685523" w:rsidRDefault="00F20920" w:rsidP="00F2092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синоптичні спостереження на заданій території;</w:t>
      </w:r>
    </w:p>
    <w:p w14:paraId="71037379" w14:textId="77777777" w:rsidR="00F20920" w:rsidRPr="00685523" w:rsidRDefault="00F20920" w:rsidP="00F2092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філософське поняття;</w:t>
      </w:r>
    </w:p>
    <w:p w14:paraId="2C71DB99" w14:textId="77777777" w:rsidR="00EB2AA5" w:rsidRPr="00685523" w:rsidRDefault="00F20920" w:rsidP="00F20920">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фізичний стан атмосфери </w:t>
      </w:r>
      <w:r w:rsidR="005C57AD" w:rsidRPr="00685523">
        <w:rPr>
          <w:rFonts w:ascii="Times New Roman" w:eastAsia="Times New Roman" w:hAnsi="Times New Roman"/>
          <w:sz w:val="28"/>
          <w:szCs w:val="28"/>
          <w:lang w:eastAsia="ru-RU"/>
        </w:rPr>
        <w:t>в</w:t>
      </w:r>
      <w:r w:rsidRPr="00685523">
        <w:rPr>
          <w:rFonts w:ascii="Times New Roman" w:eastAsia="Times New Roman" w:hAnsi="Times New Roman"/>
          <w:sz w:val="28"/>
          <w:szCs w:val="28"/>
          <w:lang w:eastAsia="ru-RU"/>
        </w:rPr>
        <w:t xml:space="preserve"> тій чи іншій місцевості.</w:t>
      </w:r>
    </w:p>
    <w:p w14:paraId="27025320" w14:textId="77777777" w:rsidR="00EB2AA5" w:rsidRPr="00685523" w:rsidRDefault="003D578A"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95</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Що таке мікроклімат?</w:t>
      </w:r>
    </w:p>
    <w:p w14:paraId="1F3BC499" w14:textId="77777777" w:rsidR="00EB2AA5" w:rsidRPr="00685523" w:rsidRDefault="00F67E0B"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к</w:t>
      </w:r>
      <w:r w:rsidR="00EB2AA5" w:rsidRPr="00685523">
        <w:rPr>
          <w:rFonts w:ascii="Times New Roman" w:eastAsia="Times New Roman" w:hAnsi="Times New Roman"/>
          <w:sz w:val="28"/>
          <w:szCs w:val="28"/>
          <w:lang w:eastAsia="ru-RU"/>
        </w:rPr>
        <w:t>лімат приземного шару</w:t>
      </w:r>
      <w:r w:rsidRPr="00685523">
        <w:rPr>
          <w:rFonts w:ascii="Times New Roman" w:eastAsia="Times New Roman" w:hAnsi="Times New Roman"/>
          <w:sz w:val="28"/>
          <w:szCs w:val="28"/>
          <w:lang w:eastAsia="ru-RU"/>
        </w:rPr>
        <w:t>;</w:t>
      </w:r>
    </w:p>
    <w:p w14:paraId="52F1F07B" w14:textId="77777777" w:rsidR="00EB2AA5" w:rsidRPr="00685523" w:rsidRDefault="00F67E0B"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w:t>
      </w:r>
      <w:r w:rsidR="005C57AD"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к</w:t>
      </w:r>
      <w:r w:rsidR="00EB2AA5" w:rsidRPr="00685523">
        <w:rPr>
          <w:rFonts w:ascii="Times New Roman" w:eastAsia="Times New Roman" w:hAnsi="Times New Roman"/>
          <w:sz w:val="28"/>
          <w:szCs w:val="28"/>
          <w:lang w:eastAsia="ru-RU"/>
        </w:rPr>
        <w:t>лімат невеликої ділянки, зайнятої посівом сільськогосподарських    культур</w:t>
      </w:r>
      <w:r w:rsidRPr="00685523">
        <w:rPr>
          <w:rFonts w:ascii="Times New Roman" w:eastAsia="Times New Roman" w:hAnsi="Times New Roman"/>
          <w:sz w:val="28"/>
          <w:szCs w:val="28"/>
          <w:lang w:eastAsia="ru-RU"/>
        </w:rPr>
        <w:t>;</w:t>
      </w:r>
    </w:p>
    <w:p w14:paraId="26A382CA" w14:textId="77777777" w:rsidR="00EB2AA5" w:rsidRPr="00685523" w:rsidRDefault="00F67E0B" w:rsidP="00F67E0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w:t>
      </w:r>
      <w:r w:rsidR="005C57AD"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к</w:t>
      </w:r>
      <w:r w:rsidR="00EB2AA5" w:rsidRPr="00685523">
        <w:rPr>
          <w:rFonts w:ascii="Times New Roman" w:eastAsia="Times New Roman" w:hAnsi="Times New Roman"/>
          <w:sz w:val="28"/>
          <w:szCs w:val="28"/>
          <w:lang w:eastAsia="ru-RU"/>
        </w:rPr>
        <w:t xml:space="preserve">лімат невеликої ділянки земної поверхні, який зумовлюється відмінностями метеорологічних </w:t>
      </w:r>
      <w:r w:rsidR="005C57AD" w:rsidRPr="00685523">
        <w:rPr>
          <w:rFonts w:ascii="Times New Roman" w:eastAsia="Times New Roman" w:hAnsi="Times New Roman"/>
          <w:sz w:val="28"/>
          <w:szCs w:val="28"/>
          <w:lang w:eastAsia="ru-RU"/>
        </w:rPr>
        <w:t>чинників</w:t>
      </w:r>
      <w:r w:rsidRPr="00685523">
        <w:rPr>
          <w:rFonts w:ascii="Times New Roman" w:eastAsia="Times New Roman" w:hAnsi="Times New Roman"/>
          <w:sz w:val="28"/>
          <w:szCs w:val="28"/>
          <w:lang w:eastAsia="ru-RU"/>
        </w:rPr>
        <w:t>;</w:t>
      </w:r>
    </w:p>
    <w:p w14:paraId="69DD4CA2" w14:textId="77777777" w:rsidR="00EB2AA5" w:rsidRPr="00685523" w:rsidRDefault="00F67E0B"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w:t>
      </w:r>
      <w:r w:rsidR="005C57AD" w:rsidRPr="00685523">
        <w:rPr>
          <w:rFonts w:ascii="Times New Roman" w:eastAsia="Times New Roman" w:hAnsi="Times New Roman"/>
          <w:sz w:val="28"/>
          <w:szCs w:val="28"/>
          <w:lang w:eastAsia="ru-RU"/>
        </w:rPr>
        <w:t> </w:t>
      </w:r>
      <w:r w:rsidRPr="00685523">
        <w:rPr>
          <w:rFonts w:ascii="Times New Roman" w:eastAsia="Times New Roman" w:hAnsi="Times New Roman"/>
          <w:sz w:val="28"/>
          <w:szCs w:val="28"/>
          <w:lang w:eastAsia="ru-RU"/>
        </w:rPr>
        <w:t>к</w:t>
      </w:r>
      <w:r w:rsidR="00EB2AA5" w:rsidRPr="00685523">
        <w:rPr>
          <w:rFonts w:ascii="Times New Roman" w:eastAsia="Times New Roman" w:hAnsi="Times New Roman"/>
          <w:sz w:val="28"/>
          <w:szCs w:val="28"/>
          <w:lang w:eastAsia="ru-RU"/>
        </w:rPr>
        <w:t xml:space="preserve">лімат неземної ділянки земної поверхні, який зумовлюється відмінностями в  рельєфі, рослинності, </w:t>
      </w:r>
      <w:r w:rsidR="005C57AD" w:rsidRPr="00685523">
        <w:rPr>
          <w:rFonts w:ascii="Times New Roman" w:eastAsia="Times New Roman" w:hAnsi="Times New Roman"/>
          <w:sz w:val="28"/>
          <w:szCs w:val="28"/>
          <w:lang w:eastAsia="ru-RU"/>
        </w:rPr>
        <w:t>ґ</w:t>
      </w:r>
      <w:r w:rsidR="00EB2AA5" w:rsidRPr="00685523">
        <w:rPr>
          <w:rFonts w:ascii="Times New Roman" w:eastAsia="Times New Roman" w:hAnsi="Times New Roman"/>
          <w:sz w:val="28"/>
          <w:szCs w:val="28"/>
          <w:lang w:eastAsia="ru-RU"/>
        </w:rPr>
        <w:t>рунтах, наявності водоймищ.</w:t>
      </w:r>
    </w:p>
    <w:p w14:paraId="69D1C71A" w14:textId="77777777" w:rsidR="00EB2AA5" w:rsidRPr="00685523" w:rsidRDefault="003D578A" w:rsidP="00F67E0B">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96</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Клімат минулого вивчає: </w:t>
      </w:r>
    </w:p>
    <w:p w14:paraId="2FD031FF"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кліматологія; </w:t>
      </w:r>
      <w:r w:rsidR="007E32CB" w:rsidRPr="00685523">
        <w:rPr>
          <w:rFonts w:ascii="Times New Roman" w:eastAsia="Times New Roman" w:hAnsi="Times New Roman"/>
          <w:sz w:val="28"/>
          <w:szCs w:val="28"/>
          <w:lang w:eastAsia="ru-RU"/>
        </w:rPr>
        <w:t xml:space="preserve">    </w:t>
      </w:r>
    </w:p>
    <w:p w14:paraId="611ADFA6"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філософія; </w:t>
      </w:r>
      <w:r w:rsidR="007E32CB" w:rsidRPr="00685523">
        <w:rPr>
          <w:rFonts w:ascii="Times New Roman" w:eastAsia="Times New Roman" w:hAnsi="Times New Roman"/>
          <w:sz w:val="28"/>
          <w:szCs w:val="28"/>
          <w:lang w:eastAsia="ru-RU"/>
        </w:rPr>
        <w:t xml:space="preserve">    </w:t>
      </w:r>
    </w:p>
    <w:p w14:paraId="5F02BF3D"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фізика;</w:t>
      </w:r>
      <w:r w:rsidR="007E32CB" w:rsidRPr="00685523">
        <w:rPr>
          <w:rFonts w:ascii="Times New Roman" w:eastAsia="Times New Roman" w:hAnsi="Times New Roman"/>
          <w:sz w:val="28"/>
          <w:szCs w:val="28"/>
          <w:lang w:eastAsia="ru-RU"/>
        </w:rPr>
        <w:t xml:space="preserve">   </w:t>
      </w:r>
    </w:p>
    <w:p w14:paraId="076F827F"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палеокліматологія;  </w:t>
      </w:r>
    </w:p>
    <w:p w14:paraId="5BEDF4DD"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географія.</w:t>
      </w:r>
    </w:p>
    <w:p w14:paraId="52D79B00" w14:textId="77777777" w:rsidR="00EB2AA5" w:rsidRPr="00685523" w:rsidRDefault="003D578A"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 називається клімат окремої місцевості?</w:t>
      </w:r>
    </w:p>
    <w:p w14:paraId="34622B3D"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регіональний клімат;</w:t>
      </w:r>
      <w:r w:rsidR="007E32CB" w:rsidRPr="00685523">
        <w:rPr>
          <w:rFonts w:ascii="Times New Roman" w:eastAsia="Times New Roman" w:hAnsi="Times New Roman"/>
          <w:sz w:val="28"/>
          <w:szCs w:val="28"/>
          <w:lang w:eastAsia="ru-RU"/>
        </w:rPr>
        <w:t xml:space="preserve">   </w:t>
      </w:r>
    </w:p>
    <w:p w14:paraId="35218DA4"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мікроклімат;</w:t>
      </w:r>
      <w:r w:rsidR="007E32CB" w:rsidRPr="00685523">
        <w:rPr>
          <w:rFonts w:ascii="Times New Roman" w:eastAsia="Times New Roman" w:hAnsi="Times New Roman"/>
          <w:sz w:val="28"/>
          <w:szCs w:val="28"/>
          <w:lang w:eastAsia="ru-RU"/>
        </w:rPr>
        <w:t xml:space="preserve">    </w:t>
      </w:r>
    </w:p>
    <w:p w14:paraId="6343952F"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місцевий клімат. </w:t>
      </w:r>
    </w:p>
    <w:p w14:paraId="32BF064A" w14:textId="77777777" w:rsidR="00EB2AA5" w:rsidRPr="00685523" w:rsidRDefault="003D578A"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Карти з нанесеними на них ізобарами називають: </w:t>
      </w:r>
    </w:p>
    <w:p w14:paraId="65611308"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картами погоди; </w:t>
      </w:r>
      <w:r w:rsidR="007E32CB" w:rsidRPr="00685523">
        <w:rPr>
          <w:rFonts w:ascii="Times New Roman" w:eastAsia="Times New Roman" w:hAnsi="Times New Roman"/>
          <w:sz w:val="28"/>
          <w:szCs w:val="28"/>
          <w:lang w:eastAsia="ru-RU"/>
        </w:rPr>
        <w:t xml:space="preserve">                 </w:t>
      </w:r>
    </w:p>
    <w:p w14:paraId="5824050D"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радіаційними картами; </w:t>
      </w:r>
    </w:p>
    <w:p w14:paraId="78E2BA2E"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баричними мінімумами; </w:t>
      </w:r>
      <w:r w:rsidR="007E32CB" w:rsidRPr="00685523">
        <w:rPr>
          <w:rFonts w:ascii="Times New Roman" w:eastAsia="Times New Roman" w:hAnsi="Times New Roman"/>
          <w:sz w:val="28"/>
          <w:szCs w:val="28"/>
          <w:lang w:eastAsia="ru-RU"/>
        </w:rPr>
        <w:t xml:space="preserve">    </w:t>
      </w:r>
    </w:p>
    <w:p w14:paraId="2D0D7D95"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вертикальними розрізами.</w:t>
      </w:r>
    </w:p>
    <w:p w14:paraId="7997952B" w14:textId="77777777" w:rsidR="00EB2AA5" w:rsidRPr="00685523" w:rsidRDefault="003D578A"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99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r>
      <w:r w:rsidR="005C57AD" w:rsidRPr="00685523">
        <w:rPr>
          <w:rFonts w:ascii="Times New Roman" w:eastAsia="Times New Roman" w:hAnsi="Times New Roman"/>
          <w:b/>
          <w:sz w:val="28"/>
          <w:szCs w:val="28"/>
          <w:lang w:eastAsia="ru-RU"/>
        </w:rPr>
        <w:t>У</w:t>
      </w:r>
      <w:r w:rsidR="00EB2AA5" w:rsidRPr="00685523">
        <w:rPr>
          <w:rFonts w:ascii="Times New Roman" w:eastAsia="Times New Roman" w:hAnsi="Times New Roman"/>
          <w:b/>
          <w:sz w:val="28"/>
          <w:szCs w:val="28"/>
          <w:lang w:eastAsia="ru-RU"/>
        </w:rPr>
        <w:t>кажіть  правильну  послідовність  кліматичних зон з півночі на південь:</w:t>
      </w:r>
    </w:p>
    <w:p w14:paraId="47427CDF"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лісотундра; </w:t>
      </w:r>
      <w:r w:rsidR="007E32CB" w:rsidRPr="00685523">
        <w:rPr>
          <w:rFonts w:ascii="Times New Roman" w:eastAsia="Times New Roman" w:hAnsi="Times New Roman"/>
          <w:sz w:val="28"/>
          <w:szCs w:val="28"/>
          <w:lang w:eastAsia="ru-RU"/>
        </w:rPr>
        <w:t xml:space="preserve">  </w:t>
      </w:r>
    </w:p>
    <w:p w14:paraId="5CBD405D"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лісостепова зона; </w:t>
      </w:r>
      <w:r w:rsidR="007E32CB" w:rsidRPr="00685523">
        <w:rPr>
          <w:rFonts w:ascii="Times New Roman" w:eastAsia="Times New Roman" w:hAnsi="Times New Roman"/>
          <w:sz w:val="28"/>
          <w:szCs w:val="28"/>
          <w:lang w:eastAsia="ru-RU"/>
        </w:rPr>
        <w:t xml:space="preserve"> </w:t>
      </w:r>
    </w:p>
    <w:p w14:paraId="635B2951" w14:textId="77777777" w:rsidR="007E32CB"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степова зона; </w:t>
      </w:r>
    </w:p>
    <w:p w14:paraId="3B4CFA18"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лісова зона; </w:t>
      </w:r>
      <w:r w:rsidR="007E32CB" w:rsidRPr="00685523">
        <w:rPr>
          <w:rFonts w:ascii="Times New Roman" w:eastAsia="Times New Roman" w:hAnsi="Times New Roman"/>
          <w:sz w:val="28"/>
          <w:szCs w:val="28"/>
          <w:lang w:eastAsia="ru-RU"/>
        </w:rPr>
        <w:t xml:space="preserve">   </w:t>
      </w:r>
    </w:p>
    <w:p w14:paraId="13233341"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тундра.</w:t>
      </w:r>
    </w:p>
    <w:p w14:paraId="4871F17F" w14:textId="77777777" w:rsidR="00EB2AA5" w:rsidRPr="00685523" w:rsidRDefault="003D578A" w:rsidP="00F67E0B">
      <w:pPr>
        <w:spacing w:after="0" w:line="240" w:lineRule="auto"/>
        <w:jc w:val="both"/>
        <w:outlineLvl w:val="0"/>
        <w:rPr>
          <w:rFonts w:ascii="Times New Roman" w:eastAsia="Times New Roman" w:hAnsi="Times New Roman"/>
          <w:sz w:val="28"/>
          <w:szCs w:val="28"/>
          <w:lang w:eastAsia="ru-RU"/>
        </w:rPr>
      </w:pPr>
      <w:r w:rsidRPr="00685523">
        <w:rPr>
          <w:rFonts w:ascii="Times New Roman" w:eastAsia="Times New Roman" w:hAnsi="Times New Roman"/>
          <w:b/>
          <w:sz w:val="28"/>
          <w:szCs w:val="28"/>
          <w:lang w:eastAsia="ru-RU"/>
        </w:rPr>
        <w:t>100.</w:t>
      </w:r>
      <w:r w:rsidR="00EB2AA5" w:rsidRPr="00685523">
        <w:rPr>
          <w:rFonts w:ascii="Times New Roman" w:eastAsia="Times New Roman" w:hAnsi="Times New Roman"/>
          <w:sz w:val="28"/>
          <w:szCs w:val="28"/>
          <w:lang w:eastAsia="ru-RU"/>
        </w:rPr>
        <w:t xml:space="preserve"> </w:t>
      </w:r>
      <w:r w:rsidR="005C57AD" w:rsidRPr="00685523">
        <w:rPr>
          <w:rFonts w:ascii="Times New Roman" w:eastAsia="Times New Roman" w:hAnsi="Times New Roman"/>
          <w:sz w:val="28"/>
          <w:szCs w:val="28"/>
          <w:lang w:eastAsia="ru-RU"/>
        </w:rPr>
        <w:t xml:space="preserve">  </w:t>
      </w:r>
      <w:r w:rsidR="00EB2AA5" w:rsidRPr="00685523">
        <w:rPr>
          <w:rFonts w:ascii="Times New Roman" w:eastAsia="Times New Roman" w:hAnsi="Times New Roman"/>
          <w:b/>
          <w:sz w:val="28"/>
          <w:szCs w:val="28"/>
          <w:lang w:eastAsia="ru-RU"/>
        </w:rPr>
        <w:t xml:space="preserve">Синоптичними об’єктами є: </w:t>
      </w:r>
    </w:p>
    <w:p w14:paraId="564A6768"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баричні системи; </w:t>
      </w:r>
    </w:p>
    <w:p w14:paraId="7F6DEB8D" w14:textId="77777777" w:rsidR="00AC09C3"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б) атмосферні фронти; </w:t>
      </w:r>
    </w:p>
    <w:p w14:paraId="36F27A35"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повітряні маси;</w:t>
      </w:r>
    </w:p>
    <w:p w14:paraId="0F471202" w14:textId="77777777" w:rsidR="005C57AD"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5C57AD"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сі відповіді </w:t>
      </w:r>
      <w:r w:rsidR="005C57AD" w:rsidRPr="00685523">
        <w:rPr>
          <w:rFonts w:ascii="Times New Roman" w:eastAsia="Times New Roman" w:hAnsi="Times New Roman"/>
          <w:sz w:val="28"/>
          <w:szCs w:val="28"/>
          <w:lang w:eastAsia="ru-RU"/>
        </w:rPr>
        <w:t>правильні</w:t>
      </w:r>
      <w:r w:rsidRPr="00685523">
        <w:rPr>
          <w:rFonts w:ascii="Times New Roman" w:eastAsia="Times New Roman" w:hAnsi="Times New Roman"/>
          <w:sz w:val="28"/>
          <w:szCs w:val="28"/>
          <w:lang w:eastAsia="ru-RU"/>
        </w:rPr>
        <w:t xml:space="preserve">; </w:t>
      </w:r>
    </w:p>
    <w:p w14:paraId="348A8688"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w:t>
      </w:r>
      <w:r w:rsidR="005C57AD"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сі відповіді </w:t>
      </w:r>
      <w:r w:rsidR="005C57AD" w:rsidRPr="00685523">
        <w:rPr>
          <w:rFonts w:ascii="Times New Roman" w:eastAsia="Times New Roman" w:hAnsi="Times New Roman"/>
          <w:sz w:val="28"/>
          <w:szCs w:val="28"/>
          <w:lang w:eastAsia="ru-RU"/>
        </w:rPr>
        <w:t>неправильні</w:t>
      </w:r>
      <w:r w:rsidRPr="00685523">
        <w:rPr>
          <w:rFonts w:ascii="Times New Roman" w:eastAsia="Times New Roman" w:hAnsi="Times New Roman"/>
          <w:sz w:val="28"/>
          <w:szCs w:val="28"/>
          <w:lang w:eastAsia="ru-RU"/>
        </w:rPr>
        <w:t>.</w:t>
      </w:r>
    </w:p>
    <w:p w14:paraId="4157E4E6" w14:textId="77777777" w:rsidR="00F67E0B" w:rsidRPr="00685523" w:rsidRDefault="00EB2AA5"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w:t>
      </w:r>
      <w:r w:rsidR="003D578A" w:rsidRPr="00685523">
        <w:rPr>
          <w:rFonts w:ascii="Times New Roman" w:eastAsia="Times New Roman" w:hAnsi="Times New Roman"/>
          <w:b/>
          <w:sz w:val="28"/>
          <w:szCs w:val="28"/>
          <w:lang w:eastAsia="ru-RU"/>
        </w:rPr>
        <w:t>01</w:t>
      </w:r>
      <w:r w:rsidRPr="00685523">
        <w:rPr>
          <w:rFonts w:ascii="Times New Roman" w:eastAsia="Times New Roman" w:hAnsi="Times New Roman"/>
          <w:b/>
          <w:sz w:val="28"/>
          <w:szCs w:val="28"/>
          <w:lang w:eastAsia="ru-RU"/>
        </w:rPr>
        <w:t>.</w:t>
      </w:r>
      <w:r w:rsidRPr="00685523">
        <w:rPr>
          <w:rFonts w:ascii="Times New Roman" w:eastAsia="Times New Roman" w:hAnsi="Times New Roman"/>
          <w:b/>
          <w:sz w:val="28"/>
          <w:szCs w:val="28"/>
          <w:lang w:eastAsia="ru-RU"/>
        </w:rPr>
        <w:tab/>
      </w:r>
      <w:r w:rsidR="005C57AD" w:rsidRPr="00685523">
        <w:rPr>
          <w:rFonts w:ascii="Times New Roman" w:eastAsia="Times New Roman" w:hAnsi="Times New Roman"/>
          <w:b/>
          <w:sz w:val="28"/>
          <w:szCs w:val="28"/>
          <w:lang w:eastAsia="ru-RU"/>
        </w:rPr>
        <w:t xml:space="preserve">Укажіть </w:t>
      </w:r>
      <w:r w:rsidRPr="00685523">
        <w:rPr>
          <w:rFonts w:ascii="Times New Roman" w:eastAsia="Times New Roman" w:hAnsi="Times New Roman"/>
          <w:b/>
          <w:sz w:val="28"/>
          <w:szCs w:val="28"/>
          <w:lang w:eastAsia="ru-RU"/>
        </w:rPr>
        <w:t xml:space="preserve">види основних атмосферних фронтів: </w:t>
      </w:r>
    </w:p>
    <w:p w14:paraId="63F52F0F"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арктичний фронт; </w:t>
      </w:r>
      <w:r w:rsidR="008E1E4E" w:rsidRPr="00685523">
        <w:rPr>
          <w:rFonts w:ascii="Times New Roman" w:eastAsia="Times New Roman" w:hAnsi="Times New Roman"/>
          <w:sz w:val="28"/>
          <w:szCs w:val="28"/>
          <w:lang w:eastAsia="ru-RU"/>
        </w:rPr>
        <w:t xml:space="preserve">   </w:t>
      </w:r>
    </w:p>
    <w:p w14:paraId="501B34AE" w14:textId="77777777" w:rsidR="00F67E0B"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помірний фронт; </w:t>
      </w:r>
    </w:p>
    <w:p w14:paraId="3EC0D612" w14:textId="77777777" w:rsidR="0087435B"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внутрішньотропічна зона конвергенції; </w:t>
      </w:r>
    </w:p>
    <w:p w14:paraId="06E148BC"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полярний фронт; </w:t>
      </w:r>
      <w:r w:rsidR="008E1E4E" w:rsidRPr="00685523">
        <w:rPr>
          <w:rFonts w:ascii="Times New Roman" w:eastAsia="Times New Roman" w:hAnsi="Times New Roman"/>
          <w:sz w:val="28"/>
          <w:szCs w:val="28"/>
          <w:lang w:eastAsia="ru-RU"/>
        </w:rPr>
        <w:t xml:space="preserve">  </w:t>
      </w:r>
    </w:p>
    <w:p w14:paraId="0BAFFFC2"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w:t>
      </w:r>
      <w:r w:rsidR="005C57AD"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сі відповіді </w:t>
      </w:r>
      <w:r w:rsidR="005C57AD" w:rsidRPr="00685523">
        <w:rPr>
          <w:rFonts w:ascii="Times New Roman" w:eastAsia="Times New Roman" w:hAnsi="Times New Roman"/>
          <w:sz w:val="28"/>
          <w:szCs w:val="28"/>
          <w:lang w:eastAsia="ru-RU"/>
        </w:rPr>
        <w:t>правильні</w:t>
      </w:r>
      <w:r w:rsidRPr="00685523">
        <w:rPr>
          <w:rFonts w:ascii="Times New Roman" w:eastAsia="Times New Roman" w:hAnsi="Times New Roman"/>
          <w:sz w:val="28"/>
          <w:szCs w:val="28"/>
          <w:lang w:eastAsia="ru-RU"/>
        </w:rPr>
        <w:t xml:space="preserve">; </w:t>
      </w:r>
      <w:r w:rsidR="008E1E4E" w:rsidRPr="00685523">
        <w:rPr>
          <w:rFonts w:ascii="Times New Roman" w:eastAsia="Times New Roman" w:hAnsi="Times New Roman"/>
          <w:sz w:val="28"/>
          <w:szCs w:val="28"/>
          <w:lang w:eastAsia="ru-RU"/>
        </w:rPr>
        <w:t xml:space="preserve">  </w:t>
      </w:r>
    </w:p>
    <w:p w14:paraId="79F37670" w14:textId="77777777" w:rsidR="00EB2AA5" w:rsidRPr="00685523" w:rsidRDefault="008E1E4E"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EB2AA5" w:rsidRPr="00685523">
        <w:rPr>
          <w:rFonts w:ascii="Times New Roman" w:eastAsia="Times New Roman" w:hAnsi="Times New Roman"/>
          <w:sz w:val="28"/>
          <w:szCs w:val="28"/>
          <w:lang w:eastAsia="ru-RU"/>
        </w:rPr>
        <w:t xml:space="preserve">е) </w:t>
      </w:r>
      <w:r w:rsidR="005C57AD" w:rsidRPr="00685523">
        <w:rPr>
          <w:rFonts w:ascii="Times New Roman" w:eastAsia="Times New Roman" w:hAnsi="Times New Roman"/>
          <w:sz w:val="28"/>
          <w:szCs w:val="28"/>
          <w:lang w:eastAsia="ru-RU"/>
        </w:rPr>
        <w:t>у</w:t>
      </w:r>
      <w:r w:rsidR="00EB2AA5" w:rsidRPr="00685523">
        <w:rPr>
          <w:rFonts w:ascii="Times New Roman" w:eastAsia="Times New Roman" w:hAnsi="Times New Roman"/>
          <w:sz w:val="28"/>
          <w:szCs w:val="28"/>
          <w:lang w:eastAsia="ru-RU"/>
        </w:rPr>
        <w:t xml:space="preserve">сі відповіді </w:t>
      </w:r>
      <w:r w:rsidR="005C57AD" w:rsidRPr="00685523">
        <w:rPr>
          <w:rFonts w:ascii="Times New Roman" w:eastAsia="Times New Roman" w:hAnsi="Times New Roman"/>
          <w:sz w:val="28"/>
          <w:szCs w:val="28"/>
          <w:lang w:eastAsia="ru-RU"/>
        </w:rPr>
        <w:t>неправильні</w:t>
      </w:r>
      <w:r w:rsidR="00EB2AA5" w:rsidRPr="00685523">
        <w:rPr>
          <w:rFonts w:ascii="Times New Roman" w:eastAsia="Times New Roman" w:hAnsi="Times New Roman"/>
          <w:sz w:val="28"/>
          <w:szCs w:val="28"/>
          <w:lang w:eastAsia="ru-RU"/>
        </w:rPr>
        <w:t>.</w:t>
      </w:r>
    </w:p>
    <w:p w14:paraId="0C13930A" w14:textId="77777777" w:rsidR="00F67E0B" w:rsidRPr="00685523" w:rsidRDefault="003D578A" w:rsidP="00D907E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102</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Які основні типи клімату виділяють за режимом природного освітлення</w:t>
      </w:r>
      <w:r w:rsidR="005C57AD"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 xml:space="preserve"> </w:t>
      </w:r>
    </w:p>
    <w:p w14:paraId="65FC8CEB"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тропічний; </w:t>
      </w:r>
    </w:p>
    <w:p w14:paraId="24B70C9B"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полярний; </w:t>
      </w:r>
    </w:p>
    <w:p w14:paraId="1D6B6C1B"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жаркий; </w:t>
      </w:r>
      <w:r w:rsidR="008E1E4E" w:rsidRPr="00685523">
        <w:rPr>
          <w:rFonts w:ascii="Times New Roman" w:eastAsia="Times New Roman" w:hAnsi="Times New Roman"/>
          <w:sz w:val="28"/>
          <w:szCs w:val="28"/>
          <w:lang w:eastAsia="ru-RU"/>
        </w:rPr>
        <w:t xml:space="preserve">   </w:t>
      </w:r>
    </w:p>
    <w:p w14:paraId="3D1EFA76" w14:textId="77777777" w:rsidR="005C57AD"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помірний; </w:t>
      </w:r>
      <w:r w:rsidR="008E1E4E" w:rsidRPr="00685523">
        <w:rPr>
          <w:rFonts w:ascii="Times New Roman" w:eastAsia="Times New Roman" w:hAnsi="Times New Roman"/>
          <w:sz w:val="28"/>
          <w:szCs w:val="28"/>
          <w:lang w:eastAsia="ru-RU"/>
        </w:rPr>
        <w:t xml:space="preserve">  </w:t>
      </w:r>
    </w:p>
    <w:p w14:paraId="687B529D" w14:textId="77777777" w:rsidR="00EB2AA5"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холодний.</w:t>
      </w:r>
    </w:p>
    <w:p w14:paraId="5E1D3164" w14:textId="77777777" w:rsidR="00F67E0B" w:rsidRPr="00685523" w:rsidRDefault="003D578A" w:rsidP="00F67E0B">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103</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Які основні типи клімату </w:t>
      </w:r>
      <w:r w:rsidR="005C57AD" w:rsidRPr="00685523">
        <w:rPr>
          <w:rFonts w:ascii="Times New Roman" w:eastAsia="Times New Roman" w:hAnsi="Times New Roman"/>
          <w:b/>
          <w:sz w:val="28"/>
          <w:szCs w:val="28"/>
          <w:lang w:eastAsia="ru-RU"/>
        </w:rPr>
        <w:t xml:space="preserve">виділяють  </w:t>
      </w:r>
      <w:r w:rsidR="00EB2AA5" w:rsidRPr="00685523">
        <w:rPr>
          <w:rFonts w:ascii="Times New Roman" w:eastAsia="Times New Roman" w:hAnsi="Times New Roman"/>
          <w:b/>
          <w:sz w:val="28"/>
          <w:szCs w:val="28"/>
          <w:lang w:eastAsia="ru-RU"/>
        </w:rPr>
        <w:t>за режимом температури</w:t>
      </w:r>
      <w:r w:rsidR="005C57AD"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 xml:space="preserve"> </w:t>
      </w:r>
    </w:p>
    <w:p w14:paraId="20FCB9CC"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тропічний; </w:t>
      </w:r>
      <w:r w:rsidR="007E32CB" w:rsidRPr="00685523">
        <w:rPr>
          <w:rFonts w:ascii="Times New Roman" w:eastAsia="Times New Roman" w:hAnsi="Times New Roman"/>
          <w:sz w:val="28"/>
          <w:szCs w:val="28"/>
          <w:lang w:eastAsia="ru-RU"/>
        </w:rPr>
        <w:t xml:space="preserve">   </w:t>
      </w:r>
    </w:p>
    <w:p w14:paraId="1A70933D"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полярний; </w:t>
      </w:r>
      <w:r w:rsidR="007E32CB" w:rsidRPr="00685523">
        <w:rPr>
          <w:rFonts w:ascii="Times New Roman" w:eastAsia="Times New Roman" w:hAnsi="Times New Roman"/>
          <w:sz w:val="28"/>
          <w:szCs w:val="28"/>
          <w:lang w:eastAsia="ru-RU"/>
        </w:rPr>
        <w:t xml:space="preserve">   </w:t>
      </w:r>
    </w:p>
    <w:p w14:paraId="6BCD539D"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жаркий; </w:t>
      </w:r>
      <w:r w:rsidR="007E32CB" w:rsidRPr="00685523">
        <w:rPr>
          <w:rFonts w:ascii="Times New Roman" w:eastAsia="Times New Roman" w:hAnsi="Times New Roman"/>
          <w:sz w:val="28"/>
          <w:szCs w:val="28"/>
          <w:lang w:eastAsia="ru-RU"/>
        </w:rPr>
        <w:t xml:space="preserve">  </w:t>
      </w:r>
    </w:p>
    <w:p w14:paraId="3F0DA0AD" w14:textId="77777777" w:rsidR="005C57AD"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помірний; </w:t>
      </w:r>
      <w:r w:rsidR="007E32CB" w:rsidRPr="00685523">
        <w:rPr>
          <w:rFonts w:ascii="Times New Roman" w:eastAsia="Times New Roman" w:hAnsi="Times New Roman"/>
          <w:sz w:val="28"/>
          <w:szCs w:val="28"/>
          <w:lang w:eastAsia="ru-RU"/>
        </w:rPr>
        <w:t xml:space="preserve">  </w:t>
      </w:r>
    </w:p>
    <w:p w14:paraId="08D9E365"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холодний.</w:t>
      </w:r>
    </w:p>
    <w:p w14:paraId="29F5454D" w14:textId="77777777" w:rsidR="00F67E0B" w:rsidRPr="00685523" w:rsidRDefault="003D578A"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104</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Залежно від режиму опадів виділяють такі додаткові типи клімату:</w:t>
      </w:r>
    </w:p>
    <w:p w14:paraId="417069DF" w14:textId="77777777" w:rsidR="00436DB6" w:rsidRPr="00685523" w:rsidRDefault="00EB2AA5" w:rsidP="00F67E0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континентальний; </w:t>
      </w:r>
    </w:p>
    <w:p w14:paraId="109A741E" w14:textId="77777777" w:rsidR="00436DB6" w:rsidRPr="00685523" w:rsidRDefault="00EB2AA5" w:rsidP="00F67E0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жаркий; </w:t>
      </w:r>
    </w:p>
    <w:p w14:paraId="10657027" w14:textId="77777777" w:rsidR="00EB2AA5" w:rsidRPr="00685523" w:rsidRDefault="00EB2AA5" w:rsidP="00F67E0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морський.</w:t>
      </w:r>
    </w:p>
    <w:p w14:paraId="1E8C4610" w14:textId="77777777" w:rsidR="00AC3092" w:rsidRPr="00685523" w:rsidRDefault="003D578A"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105</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Яким показникам надавав перевагу Кеппен при розроб</w:t>
      </w:r>
      <w:r w:rsidR="00436DB6" w:rsidRPr="00685523">
        <w:rPr>
          <w:rFonts w:ascii="Times New Roman" w:eastAsia="Times New Roman" w:hAnsi="Times New Roman"/>
          <w:b/>
          <w:sz w:val="28"/>
          <w:szCs w:val="28"/>
          <w:lang w:eastAsia="ru-RU"/>
        </w:rPr>
        <w:t>ці</w:t>
      </w:r>
      <w:r w:rsidR="00EB2AA5" w:rsidRPr="00685523">
        <w:rPr>
          <w:rFonts w:ascii="Times New Roman" w:eastAsia="Times New Roman" w:hAnsi="Times New Roman"/>
          <w:b/>
          <w:sz w:val="28"/>
          <w:szCs w:val="28"/>
          <w:lang w:eastAsia="ru-RU"/>
        </w:rPr>
        <w:t xml:space="preserve"> ботанічної класифікації </w:t>
      </w:r>
      <w:r w:rsidR="00436DB6" w:rsidRPr="00685523">
        <w:rPr>
          <w:rFonts w:ascii="Times New Roman" w:eastAsia="Times New Roman" w:hAnsi="Times New Roman"/>
          <w:b/>
          <w:sz w:val="28"/>
          <w:szCs w:val="28"/>
          <w:lang w:eastAsia="ru-RU"/>
        </w:rPr>
        <w:t>кліматі?</w:t>
      </w:r>
      <w:r w:rsidR="00EB2AA5" w:rsidRPr="00685523">
        <w:rPr>
          <w:rFonts w:ascii="Times New Roman" w:eastAsia="Times New Roman" w:hAnsi="Times New Roman"/>
          <w:b/>
          <w:sz w:val="28"/>
          <w:szCs w:val="28"/>
          <w:lang w:eastAsia="ru-RU"/>
        </w:rPr>
        <w:t xml:space="preserve"> </w:t>
      </w:r>
    </w:p>
    <w:p w14:paraId="066888A4" w14:textId="77777777" w:rsidR="00436DB6"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 сезонн</w:t>
      </w:r>
      <w:r w:rsidR="00436DB6" w:rsidRPr="00685523">
        <w:rPr>
          <w:rFonts w:ascii="Times New Roman" w:eastAsia="Times New Roman" w:hAnsi="Times New Roman"/>
          <w:sz w:val="28"/>
          <w:szCs w:val="28"/>
          <w:lang w:eastAsia="ru-RU"/>
        </w:rPr>
        <w:t>им</w:t>
      </w:r>
      <w:r w:rsidRPr="00685523">
        <w:rPr>
          <w:rFonts w:ascii="Times New Roman" w:eastAsia="Times New Roman" w:hAnsi="Times New Roman"/>
          <w:sz w:val="28"/>
          <w:szCs w:val="28"/>
          <w:lang w:eastAsia="ru-RU"/>
        </w:rPr>
        <w:t xml:space="preserve"> явища природи;</w:t>
      </w:r>
      <w:r w:rsidR="008E1E4E" w:rsidRPr="00685523">
        <w:rPr>
          <w:rFonts w:ascii="Times New Roman" w:eastAsia="Times New Roman" w:hAnsi="Times New Roman"/>
          <w:sz w:val="28"/>
          <w:szCs w:val="28"/>
          <w:lang w:eastAsia="ru-RU"/>
        </w:rPr>
        <w:t xml:space="preserve">     </w:t>
      </w:r>
    </w:p>
    <w:p w14:paraId="734EB139" w14:textId="77777777" w:rsidR="00AC3092"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тривал</w:t>
      </w:r>
      <w:r w:rsidR="00436DB6" w:rsidRPr="00685523">
        <w:rPr>
          <w:rFonts w:ascii="Times New Roman" w:eastAsia="Times New Roman" w:hAnsi="Times New Roman"/>
          <w:sz w:val="28"/>
          <w:szCs w:val="28"/>
          <w:lang w:eastAsia="ru-RU"/>
        </w:rPr>
        <w:t>ості</w:t>
      </w:r>
      <w:r w:rsidRPr="00685523">
        <w:rPr>
          <w:rFonts w:ascii="Times New Roman" w:eastAsia="Times New Roman" w:hAnsi="Times New Roman"/>
          <w:sz w:val="28"/>
          <w:szCs w:val="28"/>
          <w:lang w:eastAsia="ru-RU"/>
        </w:rPr>
        <w:t xml:space="preserve"> сонячного сяйва; </w:t>
      </w:r>
    </w:p>
    <w:p w14:paraId="2CF1DA02" w14:textId="77777777" w:rsidR="00EB2AA5"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в) прям</w:t>
      </w:r>
      <w:r w:rsidR="00436DB6" w:rsidRPr="00685523">
        <w:rPr>
          <w:rFonts w:ascii="Times New Roman" w:eastAsia="Times New Roman" w:hAnsi="Times New Roman"/>
          <w:sz w:val="28"/>
          <w:szCs w:val="28"/>
          <w:lang w:eastAsia="ru-RU"/>
        </w:rPr>
        <w:t>ій</w:t>
      </w:r>
      <w:r w:rsidRPr="00685523">
        <w:rPr>
          <w:rFonts w:ascii="Times New Roman" w:eastAsia="Times New Roman" w:hAnsi="Times New Roman"/>
          <w:sz w:val="28"/>
          <w:szCs w:val="28"/>
          <w:lang w:eastAsia="ru-RU"/>
        </w:rPr>
        <w:t xml:space="preserve"> сонячн</w:t>
      </w:r>
      <w:r w:rsidR="00436DB6" w:rsidRPr="00685523">
        <w:rPr>
          <w:rFonts w:ascii="Times New Roman" w:eastAsia="Times New Roman" w:hAnsi="Times New Roman"/>
          <w:sz w:val="28"/>
          <w:szCs w:val="28"/>
          <w:lang w:eastAsia="ru-RU"/>
        </w:rPr>
        <w:t>ій</w:t>
      </w:r>
      <w:r w:rsidRPr="00685523">
        <w:rPr>
          <w:rFonts w:ascii="Times New Roman" w:eastAsia="Times New Roman" w:hAnsi="Times New Roman"/>
          <w:sz w:val="28"/>
          <w:szCs w:val="28"/>
          <w:lang w:eastAsia="ru-RU"/>
        </w:rPr>
        <w:t xml:space="preserve"> радіаці</w:t>
      </w:r>
      <w:r w:rsidR="00436DB6" w:rsidRPr="00685523">
        <w:rPr>
          <w:rFonts w:ascii="Times New Roman" w:eastAsia="Times New Roman" w:hAnsi="Times New Roman"/>
          <w:sz w:val="28"/>
          <w:szCs w:val="28"/>
          <w:lang w:eastAsia="ru-RU"/>
        </w:rPr>
        <w:t>ї</w:t>
      </w:r>
      <w:r w:rsidRPr="00685523">
        <w:rPr>
          <w:rFonts w:ascii="Times New Roman" w:eastAsia="Times New Roman" w:hAnsi="Times New Roman"/>
          <w:sz w:val="28"/>
          <w:szCs w:val="28"/>
          <w:lang w:eastAsia="ru-RU"/>
        </w:rPr>
        <w:t>.</w:t>
      </w:r>
    </w:p>
    <w:p w14:paraId="554553C5" w14:textId="77777777" w:rsidR="00AC3092" w:rsidRPr="00685523" w:rsidRDefault="003D578A"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106</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За Л. С. Бергом виділяють такі основні типи кліматів: </w:t>
      </w:r>
    </w:p>
    <w:p w14:paraId="5FAB8C9F" w14:textId="77777777" w:rsidR="00AC3092"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клімати антарктичного поясу; </w:t>
      </w:r>
    </w:p>
    <w:p w14:paraId="533EAAB8" w14:textId="77777777" w:rsidR="00436DB6"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клімати низин; </w:t>
      </w:r>
    </w:p>
    <w:p w14:paraId="26283175" w14:textId="77777777" w:rsidR="00AC3092"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клімати арктичного поясу; </w:t>
      </w:r>
    </w:p>
    <w:p w14:paraId="6EFE1C75" w14:textId="77777777" w:rsidR="00436DB6"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клімати високих плато; </w:t>
      </w:r>
    </w:p>
    <w:p w14:paraId="2596B53C" w14:textId="77777777" w:rsidR="00EB2AA5" w:rsidRPr="00685523" w:rsidRDefault="00EB2AA5" w:rsidP="00AC3092">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 клімати тропічного поясу.</w:t>
      </w:r>
    </w:p>
    <w:p w14:paraId="21B374AC" w14:textId="77777777" w:rsidR="00AC3092" w:rsidRPr="00685523" w:rsidRDefault="003D578A"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107</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 xml:space="preserve">За Б. П. Алісовим виділяють такі основні пояси: </w:t>
      </w:r>
    </w:p>
    <w:p w14:paraId="7C8FB4F6" w14:textId="77777777" w:rsidR="00436DB6"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екваторіальний; </w:t>
      </w:r>
      <w:r w:rsidR="008E1E4E" w:rsidRPr="00685523">
        <w:rPr>
          <w:rFonts w:ascii="Times New Roman" w:eastAsia="Times New Roman" w:hAnsi="Times New Roman"/>
          <w:sz w:val="28"/>
          <w:szCs w:val="28"/>
          <w:lang w:eastAsia="ru-RU"/>
        </w:rPr>
        <w:t xml:space="preserve">  </w:t>
      </w:r>
    </w:p>
    <w:p w14:paraId="301E3056" w14:textId="77777777" w:rsidR="00436DB6"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два помірних; </w:t>
      </w:r>
      <w:r w:rsidR="008E1E4E" w:rsidRPr="00685523">
        <w:rPr>
          <w:rFonts w:ascii="Times New Roman" w:eastAsia="Times New Roman" w:hAnsi="Times New Roman"/>
          <w:sz w:val="28"/>
          <w:szCs w:val="28"/>
          <w:lang w:eastAsia="ru-RU"/>
        </w:rPr>
        <w:t xml:space="preserve">  </w:t>
      </w:r>
    </w:p>
    <w:p w14:paraId="11312D89" w14:textId="77777777" w:rsidR="00AC3092"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два тропічних; </w:t>
      </w:r>
    </w:p>
    <w:p w14:paraId="26AC8F87" w14:textId="77777777" w:rsidR="00436DB6"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арктичний та антарктичний; </w:t>
      </w:r>
      <w:r w:rsidR="008E1E4E" w:rsidRPr="00685523">
        <w:rPr>
          <w:rFonts w:ascii="Times New Roman" w:eastAsia="Times New Roman" w:hAnsi="Times New Roman"/>
          <w:sz w:val="28"/>
          <w:szCs w:val="28"/>
          <w:lang w:eastAsia="ru-RU"/>
        </w:rPr>
        <w:t xml:space="preserve">  </w:t>
      </w:r>
      <w:r w:rsidRPr="00685523">
        <w:rPr>
          <w:rFonts w:ascii="Times New Roman" w:eastAsia="Times New Roman" w:hAnsi="Times New Roman"/>
          <w:sz w:val="28"/>
          <w:szCs w:val="28"/>
          <w:lang w:eastAsia="ru-RU"/>
        </w:rPr>
        <w:t xml:space="preserve"> </w:t>
      </w:r>
    </w:p>
    <w:p w14:paraId="450AEEB5" w14:textId="77777777" w:rsidR="0087435B"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д) </w:t>
      </w:r>
      <w:r w:rsidR="00436DB6"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сі відповіді правильні; </w:t>
      </w:r>
    </w:p>
    <w:p w14:paraId="4F74663A" w14:textId="77777777" w:rsidR="00EB2AA5" w:rsidRPr="00685523" w:rsidRDefault="00EB2AA5"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lastRenderedPageBreak/>
        <w:t xml:space="preserve">е) </w:t>
      </w:r>
      <w:r w:rsidR="00436DB6" w:rsidRPr="00685523">
        <w:rPr>
          <w:rFonts w:ascii="Times New Roman" w:eastAsia="Times New Roman" w:hAnsi="Times New Roman"/>
          <w:sz w:val="28"/>
          <w:szCs w:val="28"/>
          <w:lang w:eastAsia="ru-RU"/>
        </w:rPr>
        <w:t>немає правильної відповіді</w:t>
      </w:r>
      <w:r w:rsidRPr="00685523">
        <w:rPr>
          <w:rFonts w:ascii="Times New Roman" w:eastAsia="Times New Roman" w:hAnsi="Times New Roman"/>
          <w:sz w:val="28"/>
          <w:szCs w:val="28"/>
          <w:lang w:eastAsia="ru-RU"/>
        </w:rPr>
        <w:t>.</w:t>
      </w:r>
    </w:p>
    <w:p w14:paraId="3F829C0F" w14:textId="77777777" w:rsidR="00AC3092" w:rsidRPr="00685523" w:rsidRDefault="00D6379B"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w:t>
      </w:r>
      <w:r w:rsidR="003D578A" w:rsidRPr="00685523">
        <w:rPr>
          <w:rFonts w:ascii="Times New Roman" w:eastAsia="Times New Roman" w:hAnsi="Times New Roman"/>
          <w:b/>
          <w:sz w:val="28"/>
          <w:szCs w:val="28"/>
          <w:lang w:eastAsia="ru-RU"/>
        </w:rPr>
        <w:t>08</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Які елементи рельєфу України найбільше впливають на клімат</w:t>
      </w:r>
      <w:r w:rsidR="00436DB6"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 xml:space="preserve"> </w:t>
      </w:r>
    </w:p>
    <w:p w14:paraId="10A9AEE3" w14:textId="77777777" w:rsidR="00436DB6"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Українські Карпати; </w:t>
      </w:r>
      <w:r w:rsidR="007E32CB" w:rsidRPr="00685523">
        <w:rPr>
          <w:rFonts w:ascii="Times New Roman" w:eastAsia="Times New Roman" w:hAnsi="Times New Roman"/>
          <w:sz w:val="28"/>
          <w:szCs w:val="28"/>
          <w:lang w:eastAsia="ru-RU"/>
        </w:rPr>
        <w:t xml:space="preserve">   </w:t>
      </w:r>
    </w:p>
    <w:p w14:paraId="58A70039" w14:textId="77777777" w:rsidR="00AC3092"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 Кримські гори;</w:t>
      </w:r>
    </w:p>
    <w:p w14:paraId="19C068AB" w14:textId="77777777" w:rsidR="00436DB6"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Дніпровсько-Донецька впадина; </w:t>
      </w:r>
      <w:r w:rsidR="007E32CB" w:rsidRPr="00685523">
        <w:rPr>
          <w:rFonts w:ascii="Times New Roman" w:eastAsia="Times New Roman" w:hAnsi="Times New Roman"/>
          <w:sz w:val="28"/>
          <w:szCs w:val="28"/>
          <w:lang w:eastAsia="ru-RU"/>
        </w:rPr>
        <w:t xml:space="preserve"> </w:t>
      </w:r>
    </w:p>
    <w:p w14:paraId="057C396C"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г) </w:t>
      </w:r>
      <w:r w:rsidR="00436DB6"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сі відповіді правильні.</w:t>
      </w:r>
    </w:p>
    <w:p w14:paraId="09B39AC9" w14:textId="77777777" w:rsidR="00AC3092" w:rsidRPr="00685523" w:rsidRDefault="003D578A"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109</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Які природні явища характерні для клімату України</w:t>
      </w:r>
      <w:r w:rsidR="00436DB6"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 xml:space="preserve"> </w:t>
      </w:r>
    </w:p>
    <w:p w14:paraId="4A45CD7D" w14:textId="77777777" w:rsidR="00436DB6"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а) цунамі; </w:t>
      </w:r>
    </w:p>
    <w:p w14:paraId="72E8FE49" w14:textId="77777777" w:rsidR="00AC3092"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б) снігові лавини; </w:t>
      </w:r>
    </w:p>
    <w:p w14:paraId="6F703A77" w14:textId="77777777" w:rsidR="00436DB6"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ожеледь; </w:t>
      </w:r>
    </w:p>
    <w:p w14:paraId="3F7FE27D" w14:textId="77777777" w:rsidR="00EB2AA5" w:rsidRPr="00685523" w:rsidRDefault="00EB2AA5" w:rsidP="007E32CB">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 паморозь.</w:t>
      </w:r>
    </w:p>
    <w:p w14:paraId="2820A79C" w14:textId="77777777" w:rsidR="00AC3092" w:rsidRPr="00685523" w:rsidRDefault="003D578A" w:rsidP="00AC3092">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110</w:t>
      </w:r>
      <w:r w:rsidR="00EB2AA5" w:rsidRPr="00685523">
        <w:rPr>
          <w:rFonts w:ascii="Times New Roman" w:eastAsia="Times New Roman" w:hAnsi="Times New Roman"/>
          <w:b/>
          <w:sz w:val="28"/>
          <w:szCs w:val="28"/>
          <w:lang w:eastAsia="ru-RU"/>
        </w:rPr>
        <w:t>.</w:t>
      </w:r>
      <w:r w:rsidR="00EB2AA5" w:rsidRPr="00685523">
        <w:rPr>
          <w:rFonts w:ascii="Times New Roman" w:eastAsia="Times New Roman" w:hAnsi="Times New Roman"/>
          <w:b/>
          <w:sz w:val="28"/>
          <w:szCs w:val="28"/>
          <w:lang w:eastAsia="ru-RU"/>
        </w:rPr>
        <w:tab/>
        <w:t>У степовій частині України кількість атмосферних опадів:</w:t>
      </w:r>
    </w:p>
    <w:p w14:paraId="07CAC91E" w14:textId="77777777" w:rsidR="00AC3092"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а) зменшується в напрямку на Південь;</w:t>
      </w:r>
    </w:p>
    <w:p w14:paraId="09923548" w14:textId="77777777" w:rsidR="00AC3092"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б) збільшується в напрямку на Північ; </w:t>
      </w:r>
    </w:p>
    <w:p w14:paraId="4912B32B" w14:textId="77777777" w:rsidR="00AC3092" w:rsidRPr="00685523" w:rsidRDefault="00436DB6"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w:t>
      </w:r>
      <w:r w:rsidR="00EB2AA5" w:rsidRPr="00685523">
        <w:rPr>
          <w:rFonts w:ascii="Times New Roman" w:eastAsia="Times New Roman" w:hAnsi="Times New Roman"/>
          <w:sz w:val="28"/>
          <w:szCs w:val="28"/>
          <w:lang w:eastAsia="ru-RU"/>
        </w:rPr>
        <w:t>в) збільшується в напрямку на Південь;</w:t>
      </w:r>
    </w:p>
    <w:p w14:paraId="6D70524F" w14:textId="77777777" w:rsidR="00EB2AA5" w:rsidRPr="00685523" w:rsidRDefault="00EB2AA5" w:rsidP="00EB2AA5">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 г) </w:t>
      </w:r>
      <w:r w:rsidR="00436DB6" w:rsidRPr="00685523">
        <w:rPr>
          <w:rFonts w:ascii="Times New Roman" w:eastAsia="Times New Roman" w:hAnsi="Times New Roman"/>
          <w:sz w:val="28"/>
          <w:szCs w:val="28"/>
          <w:lang w:eastAsia="ru-RU"/>
        </w:rPr>
        <w:t>у</w:t>
      </w:r>
      <w:r w:rsidRPr="00685523">
        <w:rPr>
          <w:rFonts w:ascii="Times New Roman" w:eastAsia="Times New Roman" w:hAnsi="Times New Roman"/>
          <w:sz w:val="28"/>
          <w:szCs w:val="28"/>
          <w:lang w:eastAsia="ru-RU"/>
        </w:rPr>
        <w:t xml:space="preserve">сі відповіді </w:t>
      </w:r>
      <w:r w:rsidR="00436DB6" w:rsidRPr="00685523">
        <w:rPr>
          <w:rFonts w:ascii="Times New Roman" w:eastAsia="Times New Roman" w:hAnsi="Times New Roman"/>
          <w:sz w:val="28"/>
          <w:szCs w:val="28"/>
          <w:lang w:eastAsia="ru-RU"/>
        </w:rPr>
        <w:t>неправильні</w:t>
      </w:r>
      <w:r w:rsidRPr="00685523">
        <w:rPr>
          <w:rFonts w:ascii="Times New Roman" w:eastAsia="Times New Roman" w:hAnsi="Times New Roman"/>
          <w:sz w:val="28"/>
          <w:szCs w:val="28"/>
          <w:lang w:eastAsia="ru-RU"/>
        </w:rPr>
        <w:t>.</w:t>
      </w:r>
    </w:p>
    <w:p w14:paraId="09128ACD" w14:textId="77777777" w:rsidR="00567919" w:rsidRPr="00685523" w:rsidRDefault="00AC09C3" w:rsidP="00F63F1D">
      <w:pPr>
        <w:spacing w:after="0" w:line="240" w:lineRule="auto"/>
        <w:jc w:val="both"/>
        <w:outlineLvl w:val="0"/>
        <w:rPr>
          <w:rFonts w:ascii="Times New Roman" w:eastAsia="Times New Roman" w:hAnsi="Times New Roman"/>
          <w:b/>
          <w:sz w:val="28"/>
          <w:szCs w:val="28"/>
          <w:lang w:eastAsia="ru-RU"/>
        </w:rPr>
      </w:pPr>
      <w:r w:rsidRPr="00685523">
        <w:rPr>
          <w:rFonts w:ascii="Times New Roman" w:eastAsia="Times New Roman" w:hAnsi="Times New Roman"/>
          <w:b/>
          <w:sz w:val="28"/>
          <w:szCs w:val="28"/>
          <w:lang w:eastAsia="ru-RU"/>
        </w:rPr>
        <w:t>1</w:t>
      </w:r>
      <w:r w:rsidR="003D578A" w:rsidRPr="00685523">
        <w:rPr>
          <w:rFonts w:ascii="Times New Roman" w:eastAsia="Times New Roman" w:hAnsi="Times New Roman"/>
          <w:b/>
          <w:sz w:val="28"/>
          <w:szCs w:val="28"/>
          <w:lang w:eastAsia="ru-RU"/>
        </w:rPr>
        <w:t>11</w:t>
      </w:r>
      <w:r w:rsidR="00567919" w:rsidRPr="00685523">
        <w:rPr>
          <w:rFonts w:ascii="Times New Roman" w:eastAsia="Times New Roman" w:hAnsi="Times New Roman"/>
          <w:b/>
          <w:sz w:val="28"/>
          <w:szCs w:val="28"/>
          <w:lang w:eastAsia="ru-RU"/>
        </w:rPr>
        <w:t>.</w:t>
      </w:r>
      <w:r w:rsidR="00567919" w:rsidRPr="00685523">
        <w:rPr>
          <w:rFonts w:ascii="Times New Roman" w:eastAsia="Times New Roman" w:hAnsi="Times New Roman"/>
          <w:sz w:val="28"/>
          <w:szCs w:val="28"/>
          <w:lang w:eastAsia="ru-RU"/>
        </w:rPr>
        <w:t xml:space="preserve"> </w:t>
      </w:r>
      <w:r w:rsidR="00724396" w:rsidRPr="00685523">
        <w:rPr>
          <w:rFonts w:ascii="Times New Roman" w:eastAsia="Times New Roman" w:hAnsi="Times New Roman"/>
          <w:sz w:val="28"/>
          <w:szCs w:val="28"/>
          <w:lang w:eastAsia="ru-RU"/>
        </w:rPr>
        <w:t xml:space="preserve">  </w:t>
      </w:r>
      <w:r w:rsidR="00567919" w:rsidRPr="00685523">
        <w:rPr>
          <w:rFonts w:ascii="Times New Roman" w:eastAsia="Times New Roman" w:hAnsi="Times New Roman"/>
          <w:b/>
          <w:sz w:val="28"/>
          <w:szCs w:val="28"/>
          <w:lang w:eastAsia="ru-RU"/>
        </w:rPr>
        <w:t xml:space="preserve">Збільшення вмісту аерозолів </w:t>
      </w:r>
      <w:r w:rsidR="00436DB6" w:rsidRPr="00685523">
        <w:rPr>
          <w:rFonts w:ascii="Times New Roman" w:eastAsia="Times New Roman" w:hAnsi="Times New Roman"/>
          <w:b/>
          <w:sz w:val="28"/>
          <w:szCs w:val="28"/>
          <w:lang w:eastAsia="ru-RU"/>
        </w:rPr>
        <w:t>в</w:t>
      </w:r>
      <w:r w:rsidR="00567919" w:rsidRPr="00685523">
        <w:rPr>
          <w:rFonts w:ascii="Times New Roman" w:eastAsia="Times New Roman" w:hAnsi="Times New Roman"/>
          <w:b/>
          <w:sz w:val="28"/>
          <w:szCs w:val="28"/>
          <w:lang w:eastAsia="ru-RU"/>
        </w:rPr>
        <w:t xml:space="preserve"> атмосфері призведе до: </w:t>
      </w:r>
    </w:p>
    <w:p w14:paraId="276395BE" w14:textId="77777777" w:rsidR="00436DB6" w:rsidRPr="00685523" w:rsidRDefault="00097C4C"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а</w:t>
      </w:r>
      <w:r w:rsidR="00567919" w:rsidRPr="00685523">
        <w:rPr>
          <w:rFonts w:ascii="Times New Roman" w:eastAsia="Times New Roman" w:hAnsi="Times New Roman"/>
          <w:sz w:val="28"/>
          <w:szCs w:val="28"/>
          <w:lang w:eastAsia="ru-RU"/>
        </w:rPr>
        <w:t xml:space="preserve">) підвищення </w:t>
      </w:r>
      <w:r w:rsidRPr="00685523">
        <w:rPr>
          <w:rFonts w:ascii="Times New Roman" w:eastAsia="Times New Roman" w:hAnsi="Times New Roman"/>
          <w:sz w:val="28"/>
          <w:szCs w:val="28"/>
          <w:lang w:eastAsia="ru-RU"/>
        </w:rPr>
        <w:t xml:space="preserve">температури; </w:t>
      </w:r>
    </w:p>
    <w:p w14:paraId="32746780" w14:textId="77777777" w:rsidR="00567919" w:rsidRPr="00685523" w:rsidRDefault="00097C4C"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б</w:t>
      </w:r>
      <w:r w:rsidR="00567919" w:rsidRPr="00685523">
        <w:rPr>
          <w:rFonts w:ascii="Times New Roman" w:eastAsia="Times New Roman" w:hAnsi="Times New Roman"/>
          <w:sz w:val="28"/>
          <w:szCs w:val="28"/>
          <w:lang w:eastAsia="ru-RU"/>
        </w:rPr>
        <w:t>) зниження температури;</w:t>
      </w:r>
    </w:p>
    <w:p w14:paraId="36B36C4C" w14:textId="77777777" w:rsidR="00436DB6" w:rsidRPr="00685523" w:rsidRDefault="00097C4C"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 xml:space="preserve">в) не вплине на температуру; </w:t>
      </w:r>
    </w:p>
    <w:p w14:paraId="1C4E6E70" w14:textId="77777777" w:rsidR="00097C4C" w:rsidRPr="00685523" w:rsidRDefault="00097C4C" w:rsidP="00567919">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г</w:t>
      </w:r>
      <w:r w:rsidR="00567919" w:rsidRPr="00685523">
        <w:rPr>
          <w:rFonts w:ascii="Times New Roman" w:eastAsia="Times New Roman" w:hAnsi="Times New Roman"/>
          <w:sz w:val="28"/>
          <w:szCs w:val="28"/>
          <w:lang w:eastAsia="ru-RU"/>
        </w:rPr>
        <w:t xml:space="preserve">) парникового ефекту; </w:t>
      </w:r>
    </w:p>
    <w:p w14:paraId="07EF7577" w14:textId="77777777" w:rsidR="00AC09C3" w:rsidRPr="00685523" w:rsidRDefault="00097C4C" w:rsidP="008E1E4E">
      <w:pPr>
        <w:spacing w:after="0" w:line="240" w:lineRule="auto"/>
        <w:ind w:firstLine="708"/>
        <w:jc w:val="both"/>
        <w:outlineLvl w:val="0"/>
        <w:rPr>
          <w:rFonts w:ascii="Times New Roman" w:eastAsia="Times New Roman" w:hAnsi="Times New Roman"/>
          <w:sz w:val="28"/>
          <w:szCs w:val="28"/>
          <w:lang w:eastAsia="ru-RU"/>
        </w:rPr>
      </w:pPr>
      <w:r w:rsidRPr="00685523">
        <w:rPr>
          <w:rFonts w:ascii="Times New Roman" w:eastAsia="Times New Roman" w:hAnsi="Times New Roman"/>
          <w:sz w:val="28"/>
          <w:szCs w:val="28"/>
          <w:lang w:eastAsia="ru-RU"/>
        </w:rPr>
        <w:t>д</w:t>
      </w:r>
      <w:r w:rsidR="00567919" w:rsidRPr="00685523">
        <w:rPr>
          <w:rFonts w:ascii="Times New Roman" w:eastAsia="Times New Roman" w:hAnsi="Times New Roman"/>
          <w:sz w:val="28"/>
          <w:szCs w:val="28"/>
          <w:lang w:eastAsia="ru-RU"/>
        </w:rPr>
        <w:t>) порушення г</w:t>
      </w:r>
      <w:r w:rsidR="008E1E4E" w:rsidRPr="00685523">
        <w:rPr>
          <w:rFonts w:ascii="Times New Roman" w:eastAsia="Times New Roman" w:hAnsi="Times New Roman"/>
          <w:sz w:val="28"/>
          <w:szCs w:val="28"/>
          <w:lang w:eastAsia="ru-RU"/>
        </w:rPr>
        <w:t>лобальної циркуляції атмосфери</w:t>
      </w:r>
      <w:r w:rsidR="00436DB6" w:rsidRPr="00685523">
        <w:rPr>
          <w:rFonts w:ascii="Times New Roman" w:eastAsia="Times New Roman" w:hAnsi="Times New Roman"/>
          <w:sz w:val="28"/>
          <w:szCs w:val="28"/>
          <w:lang w:eastAsia="ru-RU"/>
        </w:rPr>
        <w:t>.</w:t>
      </w:r>
    </w:p>
    <w:p w14:paraId="087A013E" w14:textId="77777777" w:rsidR="00F72B12" w:rsidRPr="00685523" w:rsidRDefault="00F72B12" w:rsidP="00F72B12">
      <w:pPr>
        <w:spacing w:after="0" w:line="240" w:lineRule="auto"/>
        <w:rPr>
          <w:rFonts w:ascii="Times New Roman" w:eastAsia="Times New Roman" w:hAnsi="Times New Roman"/>
          <w:b/>
          <w:sz w:val="28"/>
          <w:szCs w:val="28"/>
          <w:lang w:eastAsia="ru-RU"/>
        </w:rPr>
      </w:pPr>
    </w:p>
    <w:p w14:paraId="4B8E650A" w14:textId="77777777" w:rsidR="003D578A" w:rsidRPr="00685523" w:rsidRDefault="003D578A" w:rsidP="00F72B12">
      <w:pPr>
        <w:spacing w:after="0" w:line="240" w:lineRule="auto"/>
        <w:rPr>
          <w:rFonts w:ascii="Times New Roman" w:hAnsi="Times New Roman"/>
          <w:b/>
          <w:sz w:val="28"/>
          <w:szCs w:val="28"/>
          <w:lang w:eastAsia="ru-RU"/>
        </w:rPr>
      </w:pPr>
    </w:p>
    <w:p w14:paraId="30C70F58" w14:textId="77777777" w:rsidR="00A728DB" w:rsidRPr="00685523" w:rsidRDefault="00A728DB" w:rsidP="00650D92">
      <w:pPr>
        <w:spacing w:after="0" w:line="240" w:lineRule="auto"/>
        <w:jc w:val="center"/>
        <w:rPr>
          <w:rFonts w:ascii="Times New Roman" w:hAnsi="Times New Roman"/>
          <w:b/>
          <w:sz w:val="28"/>
          <w:szCs w:val="28"/>
          <w:lang w:eastAsia="ru-RU"/>
        </w:rPr>
      </w:pPr>
    </w:p>
    <w:p w14:paraId="5FA46D39" w14:textId="77777777" w:rsidR="0065497A" w:rsidRPr="00685523" w:rsidRDefault="0065497A" w:rsidP="00650D92">
      <w:pPr>
        <w:spacing w:after="0" w:line="240" w:lineRule="auto"/>
        <w:jc w:val="center"/>
        <w:rPr>
          <w:rFonts w:ascii="Times New Roman" w:hAnsi="Times New Roman"/>
          <w:b/>
          <w:sz w:val="28"/>
          <w:szCs w:val="28"/>
          <w:lang w:eastAsia="ru-RU"/>
        </w:rPr>
      </w:pPr>
    </w:p>
    <w:p w14:paraId="41FEFDC5" w14:textId="77777777" w:rsidR="0065497A" w:rsidRPr="00685523" w:rsidRDefault="0065497A" w:rsidP="00650D92">
      <w:pPr>
        <w:spacing w:after="0" w:line="240" w:lineRule="auto"/>
        <w:jc w:val="center"/>
        <w:rPr>
          <w:rFonts w:ascii="Times New Roman" w:hAnsi="Times New Roman"/>
          <w:b/>
          <w:sz w:val="28"/>
          <w:szCs w:val="28"/>
          <w:lang w:eastAsia="ru-RU"/>
        </w:rPr>
      </w:pPr>
    </w:p>
    <w:p w14:paraId="6E5A5524" w14:textId="77777777" w:rsidR="0065497A" w:rsidRPr="00685523" w:rsidRDefault="0065497A" w:rsidP="00650D92">
      <w:pPr>
        <w:spacing w:after="0" w:line="240" w:lineRule="auto"/>
        <w:jc w:val="center"/>
        <w:rPr>
          <w:rFonts w:ascii="Times New Roman" w:hAnsi="Times New Roman"/>
          <w:b/>
          <w:sz w:val="28"/>
          <w:szCs w:val="28"/>
          <w:lang w:eastAsia="ru-RU"/>
        </w:rPr>
      </w:pPr>
    </w:p>
    <w:p w14:paraId="1A813978" w14:textId="77777777" w:rsidR="0065497A" w:rsidRPr="00685523" w:rsidRDefault="0065497A" w:rsidP="00650D92">
      <w:pPr>
        <w:spacing w:after="0" w:line="240" w:lineRule="auto"/>
        <w:jc w:val="center"/>
        <w:rPr>
          <w:rFonts w:ascii="Times New Roman" w:hAnsi="Times New Roman"/>
          <w:b/>
          <w:sz w:val="28"/>
          <w:szCs w:val="28"/>
          <w:lang w:eastAsia="ru-RU"/>
        </w:rPr>
      </w:pPr>
    </w:p>
    <w:p w14:paraId="6A867FF1" w14:textId="77777777" w:rsidR="0065497A" w:rsidRPr="00685523" w:rsidRDefault="0065497A" w:rsidP="00650D92">
      <w:pPr>
        <w:spacing w:after="0" w:line="240" w:lineRule="auto"/>
        <w:jc w:val="center"/>
        <w:rPr>
          <w:rFonts w:ascii="Times New Roman" w:hAnsi="Times New Roman"/>
          <w:b/>
          <w:sz w:val="28"/>
          <w:szCs w:val="28"/>
          <w:lang w:eastAsia="ru-RU"/>
        </w:rPr>
      </w:pPr>
    </w:p>
    <w:p w14:paraId="44E7281A" w14:textId="77777777" w:rsidR="0065497A" w:rsidRPr="00685523" w:rsidRDefault="0065497A" w:rsidP="00650D92">
      <w:pPr>
        <w:spacing w:after="0" w:line="240" w:lineRule="auto"/>
        <w:jc w:val="center"/>
        <w:rPr>
          <w:rFonts w:ascii="Times New Roman" w:hAnsi="Times New Roman"/>
          <w:b/>
          <w:sz w:val="28"/>
          <w:szCs w:val="28"/>
          <w:lang w:eastAsia="ru-RU"/>
        </w:rPr>
      </w:pPr>
    </w:p>
    <w:p w14:paraId="72FA4855" w14:textId="77777777" w:rsidR="00AD7D15" w:rsidRPr="00685523" w:rsidRDefault="00AD7D15" w:rsidP="00650D92">
      <w:pPr>
        <w:spacing w:after="0" w:line="240" w:lineRule="auto"/>
        <w:jc w:val="center"/>
        <w:rPr>
          <w:rFonts w:ascii="Times New Roman" w:hAnsi="Times New Roman"/>
          <w:b/>
          <w:sz w:val="28"/>
          <w:szCs w:val="28"/>
          <w:lang w:eastAsia="ru-RU"/>
        </w:rPr>
      </w:pPr>
    </w:p>
    <w:p w14:paraId="06B5CB62" w14:textId="77777777" w:rsidR="00AD7D15" w:rsidRPr="00685523" w:rsidRDefault="00AD7D15" w:rsidP="00650D92">
      <w:pPr>
        <w:spacing w:after="0" w:line="240" w:lineRule="auto"/>
        <w:jc w:val="center"/>
        <w:rPr>
          <w:rFonts w:ascii="Times New Roman" w:hAnsi="Times New Roman"/>
          <w:b/>
          <w:sz w:val="28"/>
          <w:szCs w:val="28"/>
          <w:lang w:eastAsia="ru-RU"/>
        </w:rPr>
      </w:pPr>
    </w:p>
    <w:p w14:paraId="074834AA" w14:textId="77777777" w:rsidR="00AD7D15" w:rsidRPr="00685523" w:rsidRDefault="00AD7D15" w:rsidP="00650D92">
      <w:pPr>
        <w:spacing w:after="0" w:line="240" w:lineRule="auto"/>
        <w:jc w:val="center"/>
        <w:rPr>
          <w:rFonts w:ascii="Times New Roman" w:hAnsi="Times New Roman"/>
          <w:b/>
          <w:sz w:val="28"/>
          <w:szCs w:val="28"/>
          <w:lang w:eastAsia="ru-RU"/>
        </w:rPr>
      </w:pPr>
    </w:p>
    <w:p w14:paraId="78190ADD" w14:textId="77777777" w:rsidR="00AD7D15" w:rsidRPr="00685523" w:rsidRDefault="00AD7D15" w:rsidP="00650D92">
      <w:pPr>
        <w:spacing w:after="0" w:line="240" w:lineRule="auto"/>
        <w:jc w:val="center"/>
        <w:rPr>
          <w:rFonts w:ascii="Times New Roman" w:hAnsi="Times New Roman"/>
          <w:b/>
          <w:sz w:val="28"/>
          <w:szCs w:val="28"/>
          <w:lang w:eastAsia="ru-RU"/>
        </w:rPr>
      </w:pPr>
    </w:p>
    <w:p w14:paraId="73C2A775" w14:textId="77777777" w:rsidR="00AD7D15" w:rsidRPr="00685523" w:rsidRDefault="00AD7D15" w:rsidP="00650D92">
      <w:pPr>
        <w:spacing w:after="0" w:line="240" w:lineRule="auto"/>
        <w:jc w:val="center"/>
        <w:rPr>
          <w:rFonts w:ascii="Times New Roman" w:hAnsi="Times New Roman"/>
          <w:b/>
          <w:sz w:val="28"/>
          <w:szCs w:val="28"/>
          <w:lang w:eastAsia="ru-RU"/>
        </w:rPr>
      </w:pPr>
    </w:p>
    <w:p w14:paraId="0D9F385B" w14:textId="77777777" w:rsidR="00AD7D15" w:rsidRPr="00685523" w:rsidRDefault="00AD7D15" w:rsidP="00650D92">
      <w:pPr>
        <w:spacing w:after="0" w:line="240" w:lineRule="auto"/>
        <w:jc w:val="center"/>
        <w:rPr>
          <w:rFonts w:ascii="Times New Roman" w:hAnsi="Times New Roman"/>
          <w:b/>
          <w:sz w:val="28"/>
          <w:szCs w:val="28"/>
          <w:lang w:eastAsia="ru-RU"/>
        </w:rPr>
      </w:pPr>
    </w:p>
    <w:p w14:paraId="3041B07C" w14:textId="77777777" w:rsidR="00AD7D15" w:rsidRPr="00685523" w:rsidRDefault="00AD7D15" w:rsidP="00650D92">
      <w:pPr>
        <w:spacing w:after="0" w:line="240" w:lineRule="auto"/>
        <w:jc w:val="center"/>
        <w:rPr>
          <w:rFonts w:ascii="Times New Roman" w:hAnsi="Times New Roman"/>
          <w:b/>
          <w:sz w:val="28"/>
          <w:szCs w:val="28"/>
          <w:lang w:eastAsia="ru-RU"/>
        </w:rPr>
      </w:pPr>
    </w:p>
    <w:p w14:paraId="631C4C14" w14:textId="77777777" w:rsidR="00AD7D15" w:rsidRPr="00685523" w:rsidRDefault="00AD7D15" w:rsidP="00650D92">
      <w:pPr>
        <w:spacing w:after="0" w:line="240" w:lineRule="auto"/>
        <w:jc w:val="center"/>
        <w:rPr>
          <w:rFonts w:ascii="Times New Roman" w:hAnsi="Times New Roman"/>
          <w:b/>
          <w:sz w:val="28"/>
          <w:szCs w:val="28"/>
          <w:lang w:eastAsia="ru-RU"/>
        </w:rPr>
      </w:pPr>
    </w:p>
    <w:p w14:paraId="4F9F7C99" w14:textId="77777777" w:rsidR="00AD7D15" w:rsidRPr="00685523" w:rsidRDefault="00AD7D15" w:rsidP="00650D92">
      <w:pPr>
        <w:spacing w:after="0" w:line="240" w:lineRule="auto"/>
        <w:jc w:val="center"/>
        <w:rPr>
          <w:rFonts w:ascii="Times New Roman" w:hAnsi="Times New Roman"/>
          <w:b/>
          <w:sz w:val="28"/>
          <w:szCs w:val="28"/>
          <w:lang w:eastAsia="ru-RU"/>
        </w:rPr>
      </w:pPr>
    </w:p>
    <w:p w14:paraId="347BD18D" w14:textId="77777777" w:rsidR="00AD7D15" w:rsidRPr="00685523" w:rsidRDefault="00AD7D15" w:rsidP="00650D92">
      <w:pPr>
        <w:spacing w:after="0" w:line="240" w:lineRule="auto"/>
        <w:jc w:val="center"/>
        <w:rPr>
          <w:rFonts w:ascii="Times New Roman" w:hAnsi="Times New Roman"/>
          <w:b/>
          <w:sz w:val="28"/>
          <w:szCs w:val="28"/>
          <w:lang w:eastAsia="ru-RU"/>
        </w:rPr>
      </w:pPr>
    </w:p>
    <w:p w14:paraId="0D22CB25" w14:textId="77777777" w:rsidR="00AD7D15" w:rsidRPr="00685523" w:rsidRDefault="00AD7D15" w:rsidP="00650D92">
      <w:pPr>
        <w:spacing w:after="0" w:line="240" w:lineRule="auto"/>
        <w:jc w:val="center"/>
        <w:rPr>
          <w:rFonts w:ascii="Times New Roman" w:hAnsi="Times New Roman"/>
          <w:b/>
          <w:sz w:val="28"/>
          <w:szCs w:val="28"/>
          <w:lang w:eastAsia="ru-RU"/>
        </w:rPr>
      </w:pPr>
    </w:p>
    <w:p w14:paraId="0AD7F168" w14:textId="77777777" w:rsidR="00AD7D15" w:rsidRPr="00685523" w:rsidRDefault="00AD7D15" w:rsidP="00650D92">
      <w:pPr>
        <w:spacing w:after="0" w:line="240" w:lineRule="auto"/>
        <w:jc w:val="center"/>
        <w:rPr>
          <w:rFonts w:ascii="Times New Roman" w:hAnsi="Times New Roman"/>
          <w:b/>
          <w:sz w:val="28"/>
          <w:szCs w:val="28"/>
          <w:lang w:eastAsia="ru-RU"/>
        </w:rPr>
      </w:pPr>
    </w:p>
    <w:p w14:paraId="1954E7A5" w14:textId="77777777" w:rsidR="0065497A" w:rsidRPr="00685523" w:rsidRDefault="0065497A" w:rsidP="00650D92">
      <w:pPr>
        <w:spacing w:after="0" w:line="240" w:lineRule="auto"/>
        <w:jc w:val="center"/>
        <w:rPr>
          <w:rFonts w:ascii="Times New Roman" w:hAnsi="Times New Roman"/>
          <w:b/>
          <w:sz w:val="28"/>
          <w:szCs w:val="28"/>
          <w:lang w:eastAsia="ru-RU"/>
        </w:rPr>
      </w:pPr>
    </w:p>
    <w:p w14:paraId="694755A5" w14:textId="77777777" w:rsidR="0065497A" w:rsidRPr="00685523" w:rsidRDefault="0065497A" w:rsidP="00650D92">
      <w:pPr>
        <w:spacing w:after="0" w:line="240" w:lineRule="auto"/>
        <w:jc w:val="center"/>
        <w:rPr>
          <w:rFonts w:ascii="Times New Roman" w:hAnsi="Times New Roman"/>
          <w:b/>
          <w:sz w:val="28"/>
          <w:szCs w:val="28"/>
          <w:lang w:eastAsia="ru-RU"/>
        </w:rPr>
      </w:pPr>
    </w:p>
    <w:p w14:paraId="70AD7753" w14:textId="77777777" w:rsidR="004E018F" w:rsidRPr="00685523" w:rsidRDefault="004E018F" w:rsidP="00650D92">
      <w:pPr>
        <w:spacing w:after="0" w:line="240" w:lineRule="auto"/>
        <w:jc w:val="center"/>
        <w:rPr>
          <w:rFonts w:ascii="Times New Roman" w:hAnsi="Times New Roman"/>
          <w:b/>
          <w:sz w:val="28"/>
          <w:szCs w:val="28"/>
          <w:lang w:eastAsia="ru-RU"/>
        </w:rPr>
      </w:pPr>
      <w:r w:rsidRPr="00685523">
        <w:rPr>
          <w:rFonts w:ascii="Times New Roman" w:hAnsi="Times New Roman"/>
          <w:b/>
          <w:sz w:val="28"/>
          <w:szCs w:val="28"/>
          <w:lang w:eastAsia="ru-RU"/>
        </w:rPr>
        <w:lastRenderedPageBreak/>
        <w:t>ГЛОСАРІЙ</w:t>
      </w:r>
    </w:p>
    <w:p w14:paraId="49C7A9EE" w14:textId="77777777" w:rsidR="00541D34" w:rsidRPr="00685523" w:rsidRDefault="00541D34" w:rsidP="00650D92">
      <w:pPr>
        <w:spacing w:after="0" w:line="240" w:lineRule="auto"/>
        <w:jc w:val="center"/>
        <w:rPr>
          <w:rFonts w:ascii="Times New Roman" w:hAnsi="Times New Roman"/>
          <w:b/>
          <w:sz w:val="28"/>
          <w:szCs w:val="28"/>
          <w:lang w:eastAsia="ru-RU"/>
        </w:rPr>
      </w:pPr>
    </w:p>
    <w:p w14:paraId="0BCEF63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Абсолютна вологість (а</w:t>
      </w:r>
      <w:r w:rsidRPr="00685523">
        <w:rPr>
          <w:rFonts w:ascii="Times New Roman" w:hAnsi="Times New Roman"/>
          <w:color w:val="000000"/>
          <w:sz w:val="28"/>
          <w:szCs w:val="28"/>
          <w:shd w:val="clear" w:color="auto" w:fill="FFFFFF"/>
        </w:rPr>
        <w:t>) – кількість водяної пари в грамах, яка міститься в 1 м</w:t>
      </w:r>
      <w:r w:rsidRPr="00685523">
        <w:rPr>
          <w:rFonts w:ascii="Times New Roman" w:hAnsi="Times New Roman"/>
          <w:color w:val="000000"/>
          <w:sz w:val="28"/>
          <w:szCs w:val="28"/>
          <w:shd w:val="clear" w:color="auto" w:fill="FFFFFF"/>
          <w:vertAlign w:val="superscript"/>
        </w:rPr>
        <w:t>3</w:t>
      </w:r>
      <w:r w:rsidRPr="00685523">
        <w:rPr>
          <w:rFonts w:ascii="Times New Roman" w:hAnsi="Times New Roman"/>
          <w:color w:val="000000"/>
          <w:sz w:val="28"/>
          <w:szCs w:val="28"/>
          <w:shd w:val="clear" w:color="auto" w:fill="FFFFFF"/>
        </w:rPr>
        <w:t xml:space="preserve"> вологого повітря (г/м</w:t>
      </w:r>
      <w:r w:rsidRPr="00685523">
        <w:rPr>
          <w:rFonts w:ascii="Times New Roman" w:hAnsi="Times New Roman"/>
          <w:color w:val="000000"/>
          <w:sz w:val="28"/>
          <w:szCs w:val="28"/>
          <w:shd w:val="clear" w:color="auto" w:fill="FFFFFF"/>
          <w:vertAlign w:val="superscript"/>
        </w:rPr>
        <w:t>3</w:t>
      </w:r>
      <w:r w:rsidRPr="00685523">
        <w:rPr>
          <w:rFonts w:ascii="Times New Roman" w:hAnsi="Times New Roman"/>
          <w:color w:val="000000"/>
          <w:sz w:val="28"/>
          <w:szCs w:val="28"/>
          <w:shd w:val="clear" w:color="auto" w:fill="FFFFFF"/>
        </w:rPr>
        <w:t>).</w:t>
      </w:r>
    </w:p>
    <w:p w14:paraId="1DC76A6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Агрокліматичні ресурси</w:t>
      </w:r>
      <w:r w:rsidRPr="00685523">
        <w:rPr>
          <w:rFonts w:ascii="Times New Roman" w:hAnsi="Times New Roman"/>
          <w:color w:val="000000"/>
          <w:sz w:val="28"/>
          <w:szCs w:val="28"/>
          <w:shd w:val="clear" w:color="auto" w:fill="FFFFFF"/>
        </w:rPr>
        <w:t xml:space="preserve"> – комплекс природних чинників, що визначають зональні особливості розміщення та спеціалізацію сільського господарства. До агрокліматичних ресурсів відносять тепло, вологу, сонячну радіацію. </w:t>
      </w:r>
    </w:p>
    <w:p w14:paraId="0649B88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Адіабатичний процес</w:t>
      </w:r>
      <w:r w:rsidRPr="00685523">
        <w:rPr>
          <w:rFonts w:ascii="Times New Roman" w:hAnsi="Times New Roman"/>
          <w:color w:val="000000"/>
          <w:sz w:val="28"/>
          <w:szCs w:val="28"/>
          <w:shd w:val="clear" w:color="auto" w:fill="FFFFFF"/>
        </w:rPr>
        <w:t xml:space="preserve"> – процес зміни фізичного стану частини повітря, який відбувається без теплообміну з навколишнім середовищем.</w:t>
      </w:r>
    </w:p>
    <w:p w14:paraId="5538D4F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Аерозонд</w:t>
      </w:r>
      <w:r w:rsidRPr="00685523">
        <w:rPr>
          <w:rFonts w:ascii="Times New Roman" w:hAnsi="Times New Roman"/>
          <w:color w:val="000000"/>
          <w:sz w:val="28"/>
          <w:szCs w:val="28"/>
          <w:shd w:val="clear" w:color="auto" w:fill="FFFFFF"/>
        </w:rPr>
        <w:t xml:space="preserve"> – невеликий не пілотований літак, що фіксує метеорологічні дані.</w:t>
      </w:r>
    </w:p>
    <w:p w14:paraId="004F750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Актинометр</w:t>
      </w:r>
      <w:r w:rsidRPr="00685523">
        <w:rPr>
          <w:rFonts w:ascii="Times New Roman" w:hAnsi="Times New Roman"/>
          <w:color w:val="000000"/>
          <w:sz w:val="28"/>
          <w:szCs w:val="28"/>
          <w:shd w:val="clear" w:color="auto" w:fill="FFFFFF"/>
        </w:rPr>
        <w:t xml:space="preserve"> – прилад для вимірювання інтенсивності прямої сонячної радіації у відносних одиницях. </w:t>
      </w:r>
    </w:p>
    <w:p w14:paraId="0349713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Альбедо </w:t>
      </w:r>
      <w:r w:rsidRPr="00685523">
        <w:rPr>
          <w:rFonts w:ascii="Times New Roman" w:hAnsi="Times New Roman"/>
          <w:color w:val="000000"/>
          <w:sz w:val="28"/>
          <w:szCs w:val="28"/>
          <w:shd w:val="clear" w:color="auto" w:fill="FFFFFF"/>
        </w:rPr>
        <w:t>(відбивна здатність) – відношення відбитої радіації до загальної кількості сумарної.</w:t>
      </w:r>
    </w:p>
    <w:p w14:paraId="33887B56"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Антициклон </w:t>
      </w:r>
      <w:r w:rsidRPr="00685523">
        <w:rPr>
          <w:rFonts w:ascii="Times New Roman" w:hAnsi="Times New Roman"/>
          <w:color w:val="000000"/>
          <w:sz w:val="28"/>
          <w:szCs w:val="28"/>
          <w:shd w:val="clear" w:color="auto" w:fill="FFFFFF"/>
        </w:rPr>
        <w:t xml:space="preserve">– область підвищеного тиску повітря в атмосфері, вітри в якій у Північній півкулі спрямовані за годинниковою стрілкою, у Південній – проти годинникової стрілки. </w:t>
      </w:r>
    </w:p>
    <w:p w14:paraId="15F050E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Атмосфера</w:t>
      </w:r>
      <w:r w:rsidRPr="00685523">
        <w:rPr>
          <w:rFonts w:ascii="Times New Roman" w:hAnsi="Times New Roman"/>
          <w:color w:val="000000"/>
          <w:sz w:val="28"/>
          <w:szCs w:val="28"/>
          <w:shd w:val="clear" w:color="auto" w:fill="FFFFFF"/>
        </w:rPr>
        <w:t xml:space="preserve"> –  повітряна оболонка, яка з усіх боків оточує нашу планету. Вона простягається на тисячі кілометрів від поверхні Землі. </w:t>
      </w:r>
    </w:p>
    <w:p w14:paraId="3F5B4F4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Атмосферний тиск</w:t>
      </w:r>
      <w:r w:rsidRPr="00685523">
        <w:rPr>
          <w:rFonts w:ascii="Times New Roman" w:hAnsi="Times New Roman"/>
          <w:color w:val="000000"/>
          <w:sz w:val="28"/>
          <w:szCs w:val="28"/>
          <w:shd w:val="clear" w:color="auto" w:fill="FFFFFF"/>
        </w:rPr>
        <w:t xml:space="preserve"> – тиск повітря на всі предмети в ньому і на земну поверхню; вага повітряного стовпчика з основою, що дорівнює одиниці. Середня величина А. т. на рівні моря дорівнює приблизно 1013 мб                    (760 мм рт. ст.). За Міжнародною системою одиниць (СІ) 1 мб = 1 гектопаскалю (гПа) = 100 Па, 760 мм рт. ст. = 1013 гПа. </w:t>
      </w:r>
    </w:p>
    <w:p w14:paraId="2CFCDA8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Атмосферний фронт</w:t>
      </w:r>
      <w:r w:rsidRPr="00685523">
        <w:rPr>
          <w:rFonts w:ascii="Times New Roman" w:hAnsi="Times New Roman"/>
          <w:color w:val="000000"/>
          <w:sz w:val="28"/>
          <w:szCs w:val="28"/>
          <w:shd w:val="clear" w:color="auto" w:fill="FFFFFF"/>
        </w:rPr>
        <w:t xml:space="preserve"> – зона наближення різних за своїми фізичними властивостями повітряних мас, у межах яких відбувається концентрація енергії атмосфери та атмосферні процеси проявляються більш активно. За характером взаємодії повітряних мас атмосферні фронти поділяються на: теплі, холодні та фронти оклюзії. За середнім багаторічним розташуванням фронти поділяються на: арктичний, полярний, пасатний і тропічний.</w:t>
      </w:r>
    </w:p>
    <w:p w14:paraId="7B574D2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Атмосферні опади</w:t>
      </w:r>
      <w:r w:rsidRPr="00685523">
        <w:rPr>
          <w:rFonts w:ascii="Times New Roman" w:hAnsi="Times New Roman"/>
          <w:color w:val="000000"/>
          <w:sz w:val="28"/>
          <w:szCs w:val="28"/>
          <w:shd w:val="clear" w:color="auto" w:fill="FFFFFF"/>
        </w:rPr>
        <w:t xml:space="preserve"> – волога, що випадає на поверхню Землі у вигляді дощу, інею, снігу тощо. Кількість А. о., які випали за певний час (доба, місяць, рік), вимірюються </w:t>
      </w:r>
      <w:r w:rsidRPr="00685523">
        <w:rPr>
          <w:rFonts w:ascii="Times New Roman" w:hAnsi="Times New Roman"/>
          <w:sz w:val="28"/>
          <w:szCs w:val="28"/>
          <w:shd w:val="clear" w:color="auto" w:fill="FFFFFF"/>
        </w:rPr>
        <w:t>тов</w:t>
      </w:r>
      <w:r w:rsidRPr="00685523">
        <w:rPr>
          <w:rFonts w:ascii="Times New Roman" w:hAnsi="Times New Roman"/>
          <w:color w:val="000000"/>
          <w:sz w:val="28"/>
          <w:szCs w:val="28"/>
          <w:shd w:val="clear" w:color="auto" w:fill="FFFFFF"/>
        </w:rPr>
        <w:t xml:space="preserve">щиною шару, що випав, у мм. А. о. випадають на земній поверхні нерівномірно, що залежить від географічного положення району, клімату, рельєфу тощо. Найвологіше місце на Землі – Черрапунджі(Індія), протягом року тут випадає 12600 мм. атмосферних опадів. </w:t>
      </w:r>
    </w:p>
    <w:p w14:paraId="5F376CD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 Бал</w:t>
      </w:r>
      <w:r w:rsidRPr="00685523">
        <w:rPr>
          <w:rFonts w:ascii="Times New Roman" w:hAnsi="Times New Roman"/>
          <w:color w:val="000000"/>
          <w:sz w:val="28"/>
          <w:szCs w:val="28"/>
          <w:shd w:val="clear" w:color="auto" w:fill="FFFFFF"/>
        </w:rPr>
        <w:t xml:space="preserve"> – умовна одиниця для кількісної та якісної оцінки явищ (сили та швидкості вітру, хвилювання моря, землетрусу та ін.). </w:t>
      </w:r>
    </w:p>
    <w:p w14:paraId="6C5668D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Балансомір</w:t>
      </w:r>
      <w:r w:rsidRPr="00685523">
        <w:rPr>
          <w:rFonts w:ascii="Times New Roman" w:hAnsi="Times New Roman"/>
          <w:color w:val="000000"/>
          <w:sz w:val="28"/>
          <w:szCs w:val="28"/>
          <w:shd w:val="clear" w:color="auto" w:fill="FFFFFF"/>
        </w:rPr>
        <w:t xml:space="preserve"> – прилад для вимірювання радіаційного балансу земної поверхні або будь-якої точки атмосфери.</w:t>
      </w:r>
    </w:p>
    <w:p w14:paraId="49FFDA1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Бар</w:t>
      </w:r>
      <w:r w:rsidRPr="00685523">
        <w:rPr>
          <w:rFonts w:ascii="Times New Roman" w:hAnsi="Times New Roman"/>
          <w:color w:val="000000"/>
          <w:sz w:val="28"/>
          <w:szCs w:val="28"/>
          <w:shd w:val="clear" w:color="auto" w:fill="FFFFFF"/>
        </w:rPr>
        <w:t xml:space="preserve"> – одиниця тиску: 1 бар – це тиск силою 1 млн дин на площі 1см</w:t>
      </w:r>
      <w:r w:rsidRPr="00685523">
        <w:rPr>
          <w:rFonts w:ascii="Times New Roman" w:hAnsi="Times New Roman"/>
          <w:color w:val="000000"/>
          <w:sz w:val="28"/>
          <w:szCs w:val="28"/>
          <w:shd w:val="clear" w:color="auto" w:fill="FFFFFF"/>
          <w:vertAlign w:val="superscript"/>
        </w:rPr>
        <w:t>2</w:t>
      </w:r>
      <w:r w:rsidRPr="00685523">
        <w:rPr>
          <w:rFonts w:ascii="Times New Roman" w:hAnsi="Times New Roman"/>
          <w:color w:val="000000"/>
          <w:sz w:val="28"/>
          <w:szCs w:val="28"/>
          <w:shd w:val="clear" w:color="auto" w:fill="FFFFFF"/>
        </w:rPr>
        <w:t xml:space="preserve"> . Одна тисячна частина Б. – мілібар. </w:t>
      </w:r>
    </w:p>
    <w:p w14:paraId="775D843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Баричне поле</w:t>
      </w:r>
      <w:r w:rsidRPr="00685523">
        <w:rPr>
          <w:rFonts w:ascii="Times New Roman" w:hAnsi="Times New Roman"/>
          <w:color w:val="000000"/>
          <w:sz w:val="28"/>
          <w:szCs w:val="28"/>
          <w:shd w:val="clear" w:color="auto" w:fill="FFFFFF"/>
        </w:rPr>
        <w:t xml:space="preserve"> – просторовий розподіл атмосферного тиску, поле атмосферного тиску. </w:t>
      </w:r>
      <w:r w:rsidR="00503E19" w:rsidRPr="00685523">
        <w:rPr>
          <w:rFonts w:ascii="Times New Roman" w:hAnsi="Times New Roman"/>
          <w:color w:val="000000"/>
          <w:sz w:val="28"/>
          <w:szCs w:val="28"/>
          <w:shd w:val="clear" w:color="auto" w:fill="FFFFFF"/>
        </w:rPr>
        <w:t>Зображується</w:t>
      </w:r>
      <w:r w:rsidRPr="00685523">
        <w:rPr>
          <w:rFonts w:ascii="Times New Roman" w:hAnsi="Times New Roman"/>
          <w:color w:val="000000"/>
          <w:sz w:val="28"/>
          <w:szCs w:val="28"/>
          <w:shd w:val="clear" w:color="auto" w:fill="FFFFFF"/>
        </w:rPr>
        <w:t xml:space="preserve"> картами ізобар на стандартних рівнях (рівень моря, 1000 м, 3000 м та ін.) або картами абсолютної топографії головних ізобаричних поверхонь (1000, 850, 700, 500 мб та ін.). </w:t>
      </w:r>
    </w:p>
    <w:p w14:paraId="59A6C54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Баричний градієнт, барометричний градієнт</w:t>
      </w:r>
      <w:r w:rsidRPr="00685523">
        <w:rPr>
          <w:rFonts w:ascii="Times New Roman" w:hAnsi="Times New Roman"/>
          <w:color w:val="000000"/>
          <w:sz w:val="28"/>
          <w:szCs w:val="28"/>
          <w:shd w:val="clear" w:color="auto" w:fill="FFFFFF"/>
        </w:rPr>
        <w:t xml:space="preserve"> – величина, що характеризує зміну атмосферного тиску в гектопаскалях на одиницю відстані в напрямі, перпендикулярному до ізобаричної поверхні. Горизонтальна складова Б. г. (зміна тиску на одиницю відстані по нормалі до ізобари) практично визначається різницею тиску в гектопаскалях на відстані 100 км і становить здебільшого 1-3 гПа (у тропічних циклонах – до десятків гПа). Вертикальна складова визначаєтеся зниженням тиску на 100 м висоти по вертикалі. </w:t>
      </w:r>
    </w:p>
    <w:p w14:paraId="6DEAA90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Баричний ступінь </w:t>
      </w:r>
      <w:r w:rsidRPr="00685523">
        <w:rPr>
          <w:rFonts w:ascii="Times New Roman" w:hAnsi="Times New Roman"/>
          <w:color w:val="000000"/>
          <w:sz w:val="28"/>
          <w:szCs w:val="28"/>
          <w:shd w:val="clear" w:color="auto" w:fill="FFFFFF"/>
        </w:rPr>
        <w:t>– висота, на яку потрібно піднятися з початкового рівня, щоб тиск знизився на 1 гПа.</w:t>
      </w:r>
    </w:p>
    <w:p w14:paraId="5E635DE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Баричний ступінь, барометричний ступінь</w:t>
      </w:r>
      <w:r w:rsidRPr="00685523">
        <w:rPr>
          <w:rFonts w:ascii="Times New Roman" w:hAnsi="Times New Roman"/>
          <w:color w:val="000000"/>
          <w:sz w:val="28"/>
          <w:szCs w:val="28"/>
          <w:shd w:val="clear" w:color="auto" w:fill="FFFFFF"/>
        </w:rPr>
        <w:t xml:space="preserve"> – відстань у вертикальному напрямі, на якій атмосферний тиск зменшується на 1 мб. На рівні моря при стандартному тиску 1000 мб і температурі повітря 0</w:t>
      </w:r>
      <w:r w:rsidRPr="00685523">
        <w:rPr>
          <w:rFonts w:ascii="Times New Roman" w:hAnsi="Times New Roman"/>
          <w:color w:val="000000"/>
          <w:sz w:val="28"/>
          <w:szCs w:val="28"/>
          <w:shd w:val="clear" w:color="auto" w:fill="FFFFFF"/>
          <w:vertAlign w:val="superscript"/>
        </w:rPr>
        <w:t>о</w:t>
      </w:r>
      <w:r w:rsidRPr="00685523">
        <w:rPr>
          <w:rFonts w:ascii="Times New Roman" w:hAnsi="Times New Roman"/>
          <w:color w:val="000000"/>
          <w:sz w:val="28"/>
          <w:szCs w:val="28"/>
          <w:shd w:val="clear" w:color="auto" w:fill="FFFFFF"/>
        </w:rPr>
        <w:t xml:space="preserve"> Б. с. становить 8 м/гПа, на висоті 5 км  – приблизно 15 м/гПа, на висоті 18 км – близько 70 м/гПа. </w:t>
      </w:r>
    </w:p>
    <w:p w14:paraId="2515C07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Баричні системи</w:t>
      </w:r>
      <w:r w:rsidRPr="00685523">
        <w:rPr>
          <w:rFonts w:ascii="Times New Roman" w:hAnsi="Times New Roman"/>
          <w:color w:val="000000"/>
          <w:sz w:val="28"/>
          <w:szCs w:val="28"/>
          <w:shd w:val="clear" w:color="auto" w:fill="FFFFFF"/>
        </w:rPr>
        <w:t xml:space="preserve"> – великомасштабні області в баричному полі атмосфери з певним типовим розподілом атмосферного тиск. Зазвичай Б. с. поділяються на області зниженого й підвищеного атмосферного тиску. Головні Б. с. обмежені на картах замкнутими (циклон та антициклон) і незамкнутими (улоговина, гребінь, сідловина) ізобарами. </w:t>
      </w:r>
    </w:p>
    <w:p w14:paraId="4E86018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Барограф</w:t>
      </w:r>
      <w:r w:rsidRPr="00685523">
        <w:rPr>
          <w:rFonts w:ascii="Times New Roman" w:hAnsi="Times New Roman"/>
          <w:color w:val="000000"/>
          <w:sz w:val="28"/>
          <w:szCs w:val="28"/>
          <w:shd w:val="clear" w:color="auto" w:fill="FFFFFF"/>
        </w:rPr>
        <w:t xml:space="preserve"> – самописний прилад для безперервного запису змін атмосферного тиску.</w:t>
      </w:r>
    </w:p>
    <w:p w14:paraId="05F67A6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Барометр</w:t>
      </w:r>
      <w:r w:rsidRPr="00685523">
        <w:rPr>
          <w:rFonts w:ascii="Times New Roman" w:hAnsi="Times New Roman"/>
          <w:color w:val="000000"/>
          <w:sz w:val="28"/>
          <w:szCs w:val="28"/>
          <w:shd w:val="clear" w:color="auto" w:fill="FFFFFF"/>
        </w:rPr>
        <w:t xml:space="preserve"> – прилад для вимірювання атмосферного тиску.</w:t>
      </w:r>
    </w:p>
    <w:p w14:paraId="5BC1B44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Бора</w:t>
      </w:r>
      <w:r w:rsidRPr="00685523">
        <w:rPr>
          <w:rFonts w:ascii="Times New Roman" w:hAnsi="Times New Roman"/>
          <w:color w:val="000000"/>
          <w:sz w:val="28"/>
          <w:szCs w:val="28"/>
          <w:shd w:val="clear" w:color="auto" w:fill="FFFFFF"/>
        </w:rPr>
        <w:t xml:space="preserve"> – холодний шквалистий вітер штормової сили, який виникає на завітряній стороні невисоких гірських перевалів унаслідок перетікання через них повітряних мас. </w:t>
      </w:r>
    </w:p>
    <w:p w14:paraId="312CF35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Бризи</w:t>
      </w:r>
      <w:r w:rsidRPr="00685523">
        <w:rPr>
          <w:rFonts w:ascii="Times New Roman" w:hAnsi="Times New Roman"/>
          <w:color w:val="000000"/>
          <w:sz w:val="28"/>
          <w:szCs w:val="28"/>
          <w:shd w:val="clear" w:color="auto" w:fill="FFFFFF"/>
        </w:rPr>
        <w:t xml:space="preserve"> – прибережні вітри з добовою періодичністю, які дмуть з моря на суходіл у день та із суходолу в море вночі.</w:t>
      </w:r>
    </w:p>
    <w:p w14:paraId="2480F0C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Вертикальний температурний градієнт</w:t>
      </w:r>
      <w:r w:rsidRPr="00685523">
        <w:rPr>
          <w:rFonts w:ascii="Times New Roman" w:hAnsi="Times New Roman"/>
          <w:color w:val="000000"/>
          <w:sz w:val="28"/>
          <w:szCs w:val="28"/>
          <w:shd w:val="clear" w:color="auto" w:fill="FFFFFF"/>
        </w:rPr>
        <w:t xml:space="preserve"> – величина, яка показує, на скільки змінилася температура повітря на кожні 100 м висоти.</w:t>
      </w:r>
    </w:p>
    <w:p w14:paraId="01A1F2C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Випаровування</w:t>
      </w:r>
      <w:r w:rsidRPr="00685523">
        <w:rPr>
          <w:rFonts w:ascii="Times New Roman" w:hAnsi="Times New Roman"/>
          <w:color w:val="000000"/>
          <w:sz w:val="28"/>
          <w:szCs w:val="28"/>
          <w:shd w:val="clear" w:color="auto" w:fill="FFFFFF"/>
        </w:rPr>
        <w:t xml:space="preserve"> – надходження в атмосферу водяної пари з поверхні води, снігу, льоду, ґрунту, гірських порід, рослин тощо. Виражається товщиною шару води, що випарувалась, у мм за певний проміжок часу. </w:t>
      </w:r>
    </w:p>
    <w:p w14:paraId="3CEAEEF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Вікові коливання клімату</w:t>
      </w:r>
      <w:r w:rsidRPr="00685523">
        <w:rPr>
          <w:rFonts w:ascii="Times New Roman" w:hAnsi="Times New Roman"/>
          <w:color w:val="000000"/>
          <w:sz w:val="28"/>
          <w:szCs w:val="28"/>
          <w:shd w:val="clear" w:color="auto" w:fill="FFFFFF"/>
        </w:rPr>
        <w:t xml:space="preserve"> – періодичні або ритмічні зміни клімату протягом тривалого часу, пов'язані зі змінами інтенсивності загальної циркуляції атмосфери, що, як правило, спричиняються коливаннями сонячної активності. </w:t>
      </w:r>
    </w:p>
    <w:p w14:paraId="1BDE688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Вітер</w:t>
      </w:r>
      <w:r w:rsidRPr="00685523">
        <w:rPr>
          <w:rFonts w:ascii="Times New Roman" w:hAnsi="Times New Roman"/>
          <w:color w:val="000000"/>
          <w:sz w:val="28"/>
          <w:szCs w:val="28"/>
          <w:shd w:val="clear" w:color="auto" w:fill="FFFFFF"/>
        </w:rPr>
        <w:t xml:space="preserve"> – горизонтальний рух повітря, спричинений нерівномірним розподілом атмосферного тиску над земною поверхнею: з областей високого атмосферного тиску повітря переміщується в області з низьким тиском. Характеристиками вітру є його сила (визначається за 12-бальною шкалою Бофорта) та швидкість, вимірюється в м/с. Найбільша швидкість вітру на Землі зареєстрована в США та становить 371 км/год. </w:t>
      </w:r>
    </w:p>
    <w:p w14:paraId="3E5DC0F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Вітрові течії</w:t>
      </w:r>
      <w:r w:rsidRPr="00685523">
        <w:rPr>
          <w:rFonts w:ascii="Times New Roman" w:hAnsi="Times New Roman"/>
          <w:color w:val="000000"/>
          <w:sz w:val="28"/>
          <w:szCs w:val="28"/>
          <w:shd w:val="clear" w:color="auto" w:fill="FFFFFF"/>
        </w:rPr>
        <w:t xml:space="preserve"> – течії, що виникають під впливом сили тертя вітру об водну поверхню. В. т. називають також дрейфовими, якщо їх спричиняє вітер, сталий за напрямом і часом (наприклад, Північна пасатна течія, Течія західних вітрів та ін.). </w:t>
      </w:r>
    </w:p>
    <w:p w14:paraId="2DC0921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Водність хмар</w:t>
      </w:r>
      <w:r w:rsidRPr="00685523">
        <w:rPr>
          <w:rFonts w:ascii="Times New Roman" w:hAnsi="Times New Roman"/>
          <w:color w:val="000000"/>
          <w:sz w:val="28"/>
          <w:szCs w:val="28"/>
          <w:shd w:val="clear" w:color="auto" w:fill="FFFFFF"/>
        </w:rPr>
        <w:t xml:space="preserve"> – маса крапель води та кристалів льоду в одиничному об’ємі повітря хмари.</w:t>
      </w:r>
    </w:p>
    <w:p w14:paraId="4FB1EF7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Вологість повітря</w:t>
      </w:r>
      <w:r w:rsidRPr="00685523">
        <w:rPr>
          <w:rFonts w:ascii="Times New Roman" w:hAnsi="Times New Roman"/>
          <w:color w:val="000000"/>
          <w:sz w:val="28"/>
          <w:szCs w:val="28"/>
          <w:shd w:val="clear" w:color="auto" w:fill="FFFFFF"/>
        </w:rPr>
        <w:t xml:space="preserve"> – вміст водяної пари в повітрі, що характеризується її пружністю, абсолютною вологістю, питомою вологістю, відносною вологістю, дефіцитом вологості, точкою роси. </w:t>
      </w:r>
    </w:p>
    <w:p w14:paraId="783DC53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Геліограф</w:t>
      </w:r>
      <w:r w:rsidRPr="00685523">
        <w:rPr>
          <w:rFonts w:ascii="Times New Roman" w:hAnsi="Times New Roman"/>
          <w:color w:val="000000"/>
          <w:sz w:val="28"/>
          <w:szCs w:val="28"/>
          <w:shd w:val="clear" w:color="auto" w:fill="FFFFFF"/>
        </w:rPr>
        <w:t xml:space="preserve"> – самописний прилад для реєстрації тривалості сонячного сяяння протягом дня, коли Сонце не закрите хмарами. </w:t>
      </w:r>
    </w:p>
    <w:p w14:paraId="74C4706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Гептопаскаль</w:t>
      </w:r>
      <w:r w:rsidRPr="00685523">
        <w:rPr>
          <w:rFonts w:ascii="Times New Roman" w:hAnsi="Times New Roman"/>
          <w:color w:val="000000"/>
          <w:sz w:val="28"/>
          <w:szCs w:val="28"/>
          <w:shd w:val="clear" w:color="auto" w:fill="FFFFFF"/>
        </w:rPr>
        <w:t xml:space="preserve"> – одиниця вимірювання атмосферного тиску в Міжнародній системі одиниць. 1гПа=100 Па. Числова величина атмосферного тиску в гептопаскалях дорівнює числовій величині в мілібарах, тобто               760 мм=1030 мб=гПа.</w:t>
      </w:r>
    </w:p>
    <w:p w14:paraId="2F19F98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Гігрограф</w:t>
      </w:r>
      <w:r w:rsidRPr="00685523">
        <w:rPr>
          <w:rFonts w:ascii="Times New Roman" w:hAnsi="Times New Roman"/>
          <w:color w:val="000000"/>
          <w:sz w:val="28"/>
          <w:szCs w:val="28"/>
          <w:shd w:val="clear" w:color="auto" w:fill="FFFFFF"/>
        </w:rPr>
        <w:t xml:space="preserve"> – самописний прилад для реєстрації відносної вологості повітря. </w:t>
      </w:r>
    </w:p>
    <w:p w14:paraId="1285F06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Гігротермограф </w:t>
      </w:r>
      <w:r w:rsidRPr="00685523">
        <w:rPr>
          <w:rFonts w:ascii="Times New Roman" w:hAnsi="Times New Roman"/>
          <w:color w:val="000000"/>
          <w:sz w:val="28"/>
          <w:szCs w:val="28"/>
          <w:shd w:val="clear" w:color="auto" w:fill="FFFFFF"/>
        </w:rPr>
        <w:t xml:space="preserve">– самописний метеорологічний прилад, у якому поєднуються гігрограф і термограф. </w:t>
      </w:r>
    </w:p>
    <w:p w14:paraId="37657DA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Гідросфера</w:t>
      </w:r>
      <w:r w:rsidRPr="00685523">
        <w:rPr>
          <w:rFonts w:ascii="Times New Roman" w:hAnsi="Times New Roman"/>
          <w:color w:val="000000"/>
          <w:sz w:val="28"/>
          <w:szCs w:val="28"/>
          <w:shd w:val="clear" w:color="auto" w:fill="FFFFFF"/>
        </w:rPr>
        <w:t xml:space="preserve"> – безперервна оболонка Землі, що включає всю воду в рідкому, твердому, газоподібному, хімічно й біологічно зв’язаному стані.</w:t>
      </w:r>
    </w:p>
    <w:p w14:paraId="4B91893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Град</w:t>
      </w:r>
      <w:r w:rsidRPr="00685523">
        <w:rPr>
          <w:rFonts w:ascii="Times New Roman" w:hAnsi="Times New Roman"/>
          <w:color w:val="000000"/>
          <w:sz w:val="28"/>
          <w:szCs w:val="28"/>
          <w:shd w:val="clear" w:color="auto" w:fill="FFFFFF"/>
        </w:rPr>
        <w:t xml:space="preserve"> – шматочки льоду різноманітної форми та розміру, в більшості випадків діаметр становить 1-3 см, але можуть відзначатися зразки понад 10 см. </w:t>
      </w:r>
    </w:p>
    <w:p w14:paraId="294ADDC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Градієнтний вітер</w:t>
      </w:r>
      <w:r w:rsidRPr="00685523">
        <w:rPr>
          <w:rFonts w:ascii="Times New Roman" w:hAnsi="Times New Roman"/>
          <w:color w:val="000000"/>
          <w:sz w:val="28"/>
          <w:szCs w:val="28"/>
          <w:shd w:val="clear" w:color="auto" w:fill="FFFFFF"/>
        </w:rPr>
        <w:t xml:space="preserve"> – рівномірний сталий рух повітря вздовж ізобар при відсутності сили тертя об земну поверхню.</w:t>
      </w:r>
    </w:p>
    <w:p w14:paraId="3829DA8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Гроза</w:t>
      </w:r>
      <w:r w:rsidRPr="00685523">
        <w:rPr>
          <w:rFonts w:ascii="Times New Roman" w:hAnsi="Times New Roman"/>
          <w:color w:val="000000"/>
          <w:sz w:val="28"/>
          <w:szCs w:val="28"/>
          <w:shd w:val="clear" w:color="auto" w:fill="FFFFFF"/>
        </w:rPr>
        <w:t xml:space="preserve"> – атмосферне електричне явище, яке супроводжується блискавкою, громом, дощем, досить часто ще і шквалом, а інколи навіть градом. Це можливо при сильній електризації хмар.</w:t>
      </w:r>
    </w:p>
    <w:p w14:paraId="38B052D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Дефіцит вологості, або нестача насичення (а1)</w:t>
      </w:r>
      <w:r w:rsidRPr="00685523">
        <w:rPr>
          <w:rFonts w:ascii="Times New Roman" w:hAnsi="Times New Roman"/>
          <w:color w:val="000000"/>
          <w:sz w:val="28"/>
          <w:szCs w:val="28"/>
          <w:shd w:val="clear" w:color="auto" w:fill="FFFFFF"/>
        </w:rPr>
        <w:t xml:space="preserve"> – різниця між максимальною пружністю водяної пари та пружністю водяної пари, яка є в повітрі при даній температурі.</w:t>
      </w:r>
    </w:p>
    <w:p w14:paraId="5F66E2F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Екваторіальний клімат</w:t>
      </w:r>
      <w:r w:rsidRPr="00685523">
        <w:rPr>
          <w:rFonts w:ascii="Times New Roman" w:hAnsi="Times New Roman"/>
          <w:color w:val="000000"/>
          <w:sz w:val="28"/>
          <w:szCs w:val="28"/>
          <w:shd w:val="clear" w:color="auto" w:fill="FFFFFF"/>
        </w:rPr>
        <w:t xml:space="preserve"> – клімат, що охоплює смугу зниженого атмосферного тиску між 5 і 10° пн. та пд. ш. Відзначається високим рівномірним температурним режимом (24-28°), постійною високою вологістю повітря і великою кількістю атмосферних опадів (1-3 тис. мм, а подекуди          6-10 тис. мм на рік).</w:t>
      </w:r>
    </w:p>
    <w:p w14:paraId="091ED86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Екзосфера </w:t>
      </w:r>
      <w:r w:rsidRPr="00685523">
        <w:rPr>
          <w:rFonts w:ascii="Times New Roman" w:hAnsi="Times New Roman"/>
          <w:color w:val="000000"/>
          <w:sz w:val="28"/>
          <w:szCs w:val="28"/>
          <w:shd w:val="clear" w:color="auto" w:fill="FFFFFF"/>
        </w:rPr>
        <w:t xml:space="preserve"> (грец. </w:t>
      </w:r>
      <w:r w:rsidRPr="00503E19">
        <w:rPr>
          <w:rFonts w:ascii="Times New Roman" w:hAnsi="Times New Roman"/>
          <w:i/>
          <w:color w:val="000000"/>
          <w:sz w:val="28"/>
          <w:szCs w:val="28"/>
          <w:shd w:val="clear" w:color="auto" w:fill="FFFFFF"/>
        </w:rPr>
        <w:t>ехо</w:t>
      </w:r>
      <w:r w:rsidRPr="00685523">
        <w:rPr>
          <w:rFonts w:ascii="Times New Roman" w:hAnsi="Times New Roman"/>
          <w:color w:val="000000"/>
          <w:sz w:val="28"/>
          <w:szCs w:val="28"/>
          <w:shd w:val="clear" w:color="auto" w:fill="FFFFFF"/>
        </w:rPr>
        <w:t xml:space="preserve"> – поза, </w:t>
      </w:r>
      <w:r w:rsidRPr="00503E19">
        <w:rPr>
          <w:rFonts w:ascii="Times New Roman" w:hAnsi="Times New Roman"/>
          <w:i/>
          <w:color w:val="000000"/>
          <w:sz w:val="28"/>
          <w:szCs w:val="28"/>
          <w:shd w:val="clear" w:color="auto" w:fill="FFFFFF"/>
        </w:rPr>
        <w:t>spxaira</w:t>
      </w:r>
      <w:r w:rsidRPr="00685523">
        <w:rPr>
          <w:rFonts w:ascii="Times New Roman" w:hAnsi="Times New Roman"/>
          <w:color w:val="000000"/>
          <w:sz w:val="28"/>
          <w:szCs w:val="28"/>
          <w:shd w:val="clear" w:color="auto" w:fill="FFFFFF"/>
        </w:rPr>
        <w:t xml:space="preserve"> – куля) – зовнішня частина Земної атмосфери, розташована над іоносферою, починаючи з висоти 800-1000 км від поверхні Землі. Цю частину атмосфери ще називають сферою розсіювання, оскільки щільність повітря в екзосфері дуже мала, а молекули й атоми найлегших газів рухаються з такою великою швидкістю, що можуть вислизати в космічний простір. </w:t>
      </w:r>
    </w:p>
    <w:p w14:paraId="7F61C99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Заметіль </w:t>
      </w:r>
      <w:r w:rsidRPr="00685523">
        <w:rPr>
          <w:rFonts w:ascii="Times New Roman" w:hAnsi="Times New Roman"/>
          <w:color w:val="000000"/>
          <w:sz w:val="28"/>
          <w:szCs w:val="28"/>
          <w:shd w:val="clear" w:color="auto" w:fill="FFFFFF"/>
        </w:rPr>
        <w:t>– атмосферне явище, яке являє собою перенесення снігу вітром різної швидкості. Виокремлюють низинну та загальну заметіль.</w:t>
      </w:r>
    </w:p>
    <w:p w14:paraId="65800A6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Заморозки</w:t>
      </w:r>
      <w:r w:rsidRPr="00685523">
        <w:rPr>
          <w:rFonts w:ascii="Times New Roman" w:hAnsi="Times New Roman"/>
          <w:color w:val="000000"/>
          <w:sz w:val="28"/>
          <w:szCs w:val="28"/>
          <w:shd w:val="clear" w:color="auto" w:fill="FFFFFF"/>
        </w:rPr>
        <w:t xml:space="preserve"> – короткочасні зниження температури приземного шару повітря і поверхні ґрунту до 0° С і нижче в теплу пору року.</w:t>
      </w:r>
    </w:p>
    <w:p w14:paraId="7C1B521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sz w:val="28"/>
          <w:szCs w:val="28"/>
          <w:shd w:val="clear" w:color="auto" w:fill="FFFFFF"/>
        </w:rPr>
      </w:pPr>
      <w:r w:rsidRPr="00685523">
        <w:rPr>
          <w:rFonts w:ascii="Times New Roman" w:hAnsi="Times New Roman"/>
          <w:b/>
          <w:color w:val="000000"/>
          <w:sz w:val="28"/>
          <w:szCs w:val="28"/>
          <w:shd w:val="clear" w:color="auto" w:fill="FFFFFF"/>
        </w:rPr>
        <w:t>Засівання хмар</w:t>
      </w:r>
      <w:r w:rsidRPr="00685523">
        <w:rPr>
          <w:rFonts w:ascii="Times New Roman" w:hAnsi="Times New Roman"/>
          <w:color w:val="000000"/>
          <w:sz w:val="28"/>
          <w:szCs w:val="28"/>
          <w:shd w:val="clear" w:color="auto" w:fill="FFFFFF"/>
        </w:rPr>
        <w:t xml:space="preserve"> – введення у хмари деяких реагентів (тверда вуглекислота, йодисте срібло тощо) для зміни фазового стану хмар і пов'язаного із цим </w:t>
      </w:r>
      <w:r w:rsidRPr="00685523">
        <w:rPr>
          <w:rFonts w:ascii="Times New Roman" w:hAnsi="Times New Roman"/>
          <w:sz w:val="28"/>
          <w:szCs w:val="28"/>
          <w:shd w:val="clear" w:color="auto" w:fill="FFFFFF"/>
        </w:rPr>
        <w:t xml:space="preserve">випадання опадів. </w:t>
      </w:r>
    </w:p>
    <w:p w14:paraId="3F299CF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Зливові опади</w:t>
      </w:r>
      <w:r w:rsidRPr="00685523">
        <w:rPr>
          <w:rFonts w:ascii="Times New Roman" w:hAnsi="Times New Roman"/>
          <w:color w:val="000000"/>
          <w:sz w:val="28"/>
          <w:szCs w:val="28"/>
          <w:shd w:val="clear" w:color="auto" w:fill="FFFFFF"/>
        </w:rPr>
        <w:t xml:space="preserve"> випадають раптово, інтенсивність їх значна, але тривалість невелика. У теплу пору року можуть бути з градом. </w:t>
      </w:r>
    </w:p>
    <w:p w14:paraId="3A78855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Змішані хмари</w:t>
      </w:r>
      <w:r w:rsidRPr="00685523">
        <w:rPr>
          <w:rFonts w:ascii="Times New Roman" w:hAnsi="Times New Roman"/>
          <w:color w:val="000000"/>
          <w:sz w:val="28"/>
          <w:szCs w:val="28"/>
          <w:shd w:val="clear" w:color="auto" w:fill="FFFFFF"/>
        </w:rPr>
        <w:t xml:space="preserve"> – складаються із суміші переохолоджених крапель і льодяних кристалів, існують при температурах від –10⁰С до –40⁰С. </w:t>
      </w:r>
    </w:p>
    <w:p w14:paraId="3C9FC52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Ізобара</w:t>
      </w:r>
      <w:r w:rsidRPr="00685523">
        <w:rPr>
          <w:rFonts w:ascii="Times New Roman" w:hAnsi="Times New Roman"/>
          <w:color w:val="000000"/>
          <w:sz w:val="28"/>
          <w:szCs w:val="28"/>
          <w:shd w:val="clear" w:color="auto" w:fill="FFFFFF"/>
        </w:rPr>
        <w:t xml:space="preserve"> – лінія на синоптичній карті, що поєднує точки з однаковим атмосферним тиском. Окреслює області високого та низького тиску. Місця близького розташування ізобар позначають сильний вітер.</w:t>
      </w:r>
    </w:p>
    <w:p w14:paraId="585C2B2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Іній </w:t>
      </w:r>
      <w:r w:rsidRPr="00685523">
        <w:rPr>
          <w:rFonts w:ascii="Times New Roman" w:hAnsi="Times New Roman"/>
          <w:color w:val="000000"/>
          <w:sz w:val="28"/>
          <w:szCs w:val="28"/>
          <w:shd w:val="clear" w:color="auto" w:fill="FFFFFF"/>
        </w:rPr>
        <w:t>– льодяні кристалики різної форми, завдовжки близько 1 мм, які утворюються на траві та різних горизонтальних поверхнях за таких самих умов, що й роса, але при від'ємних температурах підстильної поверхні. Іній може утворюватися і на поверхні снігового покриву.</w:t>
      </w:r>
    </w:p>
    <w:p w14:paraId="62EFA4B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Інсоляція</w:t>
      </w:r>
      <w:r w:rsidRPr="00685523">
        <w:rPr>
          <w:rFonts w:ascii="Times New Roman" w:hAnsi="Times New Roman"/>
          <w:color w:val="000000"/>
          <w:sz w:val="28"/>
          <w:szCs w:val="28"/>
          <w:shd w:val="clear" w:color="auto" w:fill="FFFFFF"/>
        </w:rPr>
        <w:t xml:space="preserve"> – потік прямої сонячної радіації на одиницю площі горизонтальної поверхні за одиницю часу.</w:t>
      </w:r>
    </w:p>
    <w:p w14:paraId="1E9014B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Іоносфера</w:t>
      </w:r>
      <w:r w:rsidRPr="00685523">
        <w:rPr>
          <w:rFonts w:ascii="Times New Roman" w:hAnsi="Times New Roman"/>
          <w:color w:val="000000"/>
          <w:sz w:val="28"/>
          <w:szCs w:val="28"/>
          <w:shd w:val="clear" w:color="auto" w:fill="FFFFFF"/>
        </w:rPr>
        <w:t xml:space="preserve"> – шар атмосфери від 80-85 до 500-600 км (за ін. даними – 800 км) нижньої межі магнітосфери. Завдяки високій електропровідності в І. поширюються радіохвилі тощо. Температура в І. зростає від кількох десятків (на висоті 100 км) до 2000° у верхніх її межах, завдяки чому І. називають також термосферою. </w:t>
      </w:r>
    </w:p>
    <w:p w14:paraId="1877AED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Капілярна вологоємність</w:t>
      </w:r>
      <w:r w:rsidRPr="00685523">
        <w:rPr>
          <w:rFonts w:ascii="Times New Roman" w:hAnsi="Times New Roman"/>
          <w:color w:val="000000"/>
          <w:sz w:val="28"/>
          <w:szCs w:val="28"/>
          <w:shd w:val="clear" w:color="auto" w:fill="FFFFFF"/>
        </w:rPr>
        <w:t xml:space="preserve"> – найбільша кількість вологи, яка може утримуватися ґрунтом вище водного джерела.</w:t>
      </w:r>
    </w:p>
    <w:p w14:paraId="427A1E7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Класифікація хмар (міжнародна)</w:t>
      </w:r>
      <w:r w:rsidRPr="00685523">
        <w:rPr>
          <w:rFonts w:ascii="Times New Roman" w:hAnsi="Times New Roman"/>
          <w:color w:val="000000"/>
          <w:sz w:val="28"/>
          <w:szCs w:val="28"/>
          <w:shd w:val="clear" w:color="auto" w:fill="FFFFFF"/>
        </w:rPr>
        <w:t xml:space="preserve"> – групування хмар за формою, різновидами й додатковими ознаками. За формою хмарних утворень виділяють 10 видів хмар: перисті, перисто-купчасті, перисто-шаруваті, висококупчасті, високошаруваті, шарувато-дощові, шаруваті, шарувато-купчасті, купчасті, купчасто-дощові.</w:t>
      </w:r>
    </w:p>
    <w:p w14:paraId="61F0220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Клімат</w:t>
      </w:r>
      <w:r w:rsidRPr="00685523">
        <w:rPr>
          <w:rFonts w:ascii="Times New Roman" w:hAnsi="Times New Roman"/>
          <w:color w:val="000000"/>
          <w:sz w:val="28"/>
          <w:szCs w:val="28"/>
          <w:shd w:val="clear" w:color="auto" w:fill="FFFFFF"/>
        </w:rPr>
        <w:t xml:space="preserve"> –  багаторічний середній режим погоди, характерний для певного пункту або району, який створюється в результаті взаємодії сонячної радіації, підстильної поверхні та залежної від них циркуляції атмосфери. </w:t>
      </w:r>
    </w:p>
    <w:p w14:paraId="545591F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Клімати Землі</w:t>
      </w:r>
      <w:r w:rsidRPr="00685523">
        <w:rPr>
          <w:rFonts w:ascii="Times New Roman" w:hAnsi="Times New Roman"/>
          <w:color w:val="000000"/>
          <w:sz w:val="28"/>
          <w:szCs w:val="28"/>
          <w:shd w:val="clear" w:color="auto" w:fill="FFFFFF"/>
        </w:rPr>
        <w:t xml:space="preserve"> – типи кліматів та їх розподіл по земній кулі з урахуванням багаторічного режиму атмосферних явищ (погоди), які визначаються географічними умовами. До основних К. З. відносять: екваторіальний, пасатний, тропічних пустинь, тропічних мусонів, середземноморський, сухих субтропіків, холодних пустель, мусонний, субтропічний, морський, внутрішньоконтинентальний помірних широт, мусонний помірних широт, субарктики, Арктичного басейну й Антарктики. </w:t>
      </w:r>
    </w:p>
    <w:p w14:paraId="71CCEE5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Кліматичне районування</w:t>
      </w:r>
      <w:r w:rsidRPr="00685523">
        <w:rPr>
          <w:rFonts w:ascii="Times New Roman" w:hAnsi="Times New Roman"/>
          <w:color w:val="000000"/>
          <w:sz w:val="28"/>
          <w:szCs w:val="28"/>
          <w:shd w:val="clear" w:color="auto" w:fill="FFFFFF"/>
        </w:rPr>
        <w:t xml:space="preserve"> – поділ місцевості (області, країни, материка, океану, всієї Землі) на зони, області та дрібніші регіони з більш-менш однорідними кліматичними умовами чи ознаками.</w:t>
      </w:r>
    </w:p>
    <w:p w14:paraId="5DE0825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Кліматичні карти</w:t>
      </w:r>
      <w:r w:rsidRPr="00685523">
        <w:rPr>
          <w:rFonts w:ascii="Times New Roman" w:hAnsi="Times New Roman"/>
          <w:color w:val="000000"/>
          <w:sz w:val="28"/>
          <w:szCs w:val="28"/>
          <w:shd w:val="clear" w:color="auto" w:fill="FFFFFF"/>
        </w:rPr>
        <w:t xml:space="preserve"> – карти, на яких показано особливості клімату даної території (кількісна характеристика метеорологічних явищ та числові показники). </w:t>
      </w:r>
    </w:p>
    <w:p w14:paraId="08F5B58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Кліматоутворювальні процеси</w:t>
      </w:r>
      <w:r w:rsidRPr="00685523">
        <w:rPr>
          <w:rFonts w:ascii="Times New Roman" w:hAnsi="Times New Roman"/>
          <w:color w:val="000000"/>
          <w:sz w:val="28"/>
          <w:szCs w:val="28"/>
          <w:shd w:val="clear" w:color="auto" w:fill="FFFFFF"/>
        </w:rPr>
        <w:t xml:space="preserve"> – атмосферні процеси, що визначають характер клімату в межах певної області або всієї Землі. До К. п. належать: теплообіг, вологообіг, загальна циркуляція атмосфери (в деяких районах істотна й місцева циркуляція атмосфери). </w:t>
      </w:r>
    </w:p>
    <w:p w14:paraId="5542A98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Кліматоутворювальні чинники</w:t>
      </w:r>
      <w:r w:rsidRPr="00685523">
        <w:rPr>
          <w:rFonts w:ascii="Times New Roman" w:hAnsi="Times New Roman"/>
          <w:color w:val="000000"/>
          <w:sz w:val="28"/>
          <w:szCs w:val="28"/>
          <w:shd w:val="clear" w:color="auto" w:fill="FFFFFF"/>
        </w:rPr>
        <w:t xml:space="preserve"> – чинники, що визначають характер і особливості клімату: географічна широта, циркуляція повітряних мас, характер підстильної поверхні (висота над рівнем моря, розподіл суходолу та моря, характер рельєфу, льодовий, сніговий і рослинний покриви, океанічні течії тощо). </w:t>
      </w:r>
    </w:p>
    <w:p w14:paraId="796F836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Конвективні хмари</w:t>
      </w:r>
      <w:r w:rsidRPr="00685523">
        <w:rPr>
          <w:rFonts w:ascii="Times New Roman" w:hAnsi="Times New Roman"/>
          <w:color w:val="000000"/>
          <w:sz w:val="28"/>
          <w:szCs w:val="28"/>
          <w:shd w:val="clear" w:color="auto" w:fill="FFFFFF"/>
        </w:rPr>
        <w:t xml:space="preserve"> – утворюються у мовах нестійких повітряних мас у результаті адіабатичного охолодження повітря в умовах висхідних потоків повітря.</w:t>
      </w:r>
    </w:p>
    <w:p w14:paraId="4611DA7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Конвекція</w:t>
      </w:r>
      <w:r w:rsidRPr="00685523">
        <w:rPr>
          <w:rFonts w:ascii="Times New Roman" w:hAnsi="Times New Roman"/>
          <w:color w:val="000000"/>
          <w:sz w:val="28"/>
          <w:szCs w:val="28"/>
          <w:shd w:val="clear" w:color="auto" w:fill="FFFFFF"/>
        </w:rPr>
        <w:t xml:space="preserve"> – вертикальне підняття повітря в атмосфері. Залежить від різниці температури повітря, проявляється в утворенні окремих стуменів, що піднімаються вгору (висхідні потоки) над обмеженими ділянками земної поверхні. Швидкість піднімання повітря при К. може досягти 20 м/с.</w:t>
      </w:r>
    </w:p>
    <w:p w14:paraId="35F605F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Конденсація</w:t>
      </w:r>
      <w:r w:rsidRPr="00685523">
        <w:rPr>
          <w:rFonts w:ascii="Times New Roman" w:hAnsi="Times New Roman"/>
          <w:color w:val="000000"/>
          <w:sz w:val="28"/>
          <w:szCs w:val="28"/>
          <w:shd w:val="clear" w:color="auto" w:fill="FFFFFF"/>
        </w:rPr>
        <w:t xml:space="preserve"> – процес переходу води із газоподібного стану в рідкий; відбувається у повітрі, яке насичене водяною парою, при зниженні її температури до точки роси. </w:t>
      </w:r>
    </w:p>
    <w:p w14:paraId="3A503B5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 Континентальний клімат</w:t>
      </w:r>
      <w:r w:rsidRPr="00685523">
        <w:rPr>
          <w:rFonts w:ascii="Times New Roman" w:hAnsi="Times New Roman"/>
          <w:color w:val="000000"/>
          <w:sz w:val="28"/>
          <w:szCs w:val="28"/>
          <w:shd w:val="clear" w:color="auto" w:fill="FFFFFF"/>
        </w:rPr>
        <w:t xml:space="preserve"> – клімат, що формується в умовах переважного впливу континентальних повітряних мас; клімат усередині материків. </w:t>
      </w:r>
    </w:p>
    <w:p w14:paraId="330215B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Короткостроковий прогноз погоди</w:t>
      </w:r>
      <w:r w:rsidRPr="00685523">
        <w:rPr>
          <w:rFonts w:ascii="Times New Roman" w:hAnsi="Times New Roman"/>
          <w:color w:val="000000"/>
          <w:sz w:val="28"/>
          <w:szCs w:val="28"/>
          <w:shd w:val="clear" w:color="auto" w:fill="FFFFFF"/>
        </w:rPr>
        <w:t xml:space="preserve"> – прогноз погоди на строк менше ніж три доби. Здійснюється за результатами вивчення змін погоди на великій території за допомогою синоптичних карт. </w:t>
      </w:r>
    </w:p>
    <w:p w14:paraId="7207A00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Лінійна блискавка</w:t>
      </w:r>
      <w:r w:rsidRPr="00685523">
        <w:rPr>
          <w:rFonts w:ascii="Times New Roman" w:hAnsi="Times New Roman"/>
          <w:color w:val="000000"/>
          <w:sz w:val="28"/>
          <w:szCs w:val="28"/>
          <w:shd w:val="clear" w:color="auto" w:fill="FFFFFF"/>
        </w:rPr>
        <w:t xml:space="preserve"> – гігантська іскра, іноді сильно розгалужена, завдовжки 2-3 км між хмарами та землею, а також 15-20 км між окремими хмарами. </w:t>
      </w:r>
    </w:p>
    <w:p w14:paraId="2994617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Льодяний дощ</w:t>
      </w:r>
      <w:r w:rsidRPr="00685523">
        <w:rPr>
          <w:rFonts w:ascii="Times New Roman" w:hAnsi="Times New Roman"/>
          <w:color w:val="000000"/>
          <w:sz w:val="28"/>
          <w:szCs w:val="28"/>
          <w:shd w:val="clear" w:color="auto" w:fill="FFFFFF"/>
        </w:rPr>
        <w:t xml:space="preserve"> – прозорі льодяні кульки розміром 1-3 мм, тобто це замерзлі в повітрі краплі дощу.</w:t>
      </w:r>
    </w:p>
    <w:p w14:paraId="3C6B585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Льодяні (кристалічні) хмари</w:t>
      </w:r>
      <w:r w:rsidRPr="00685523">
        <w:rPr>
          <w:rFonts w:ascii="Times New Roman" w:hAnsi="Times New Roman"/>
          <w:color w:val="000000"/>
          <w:sz w:val="28"/>
          <w:szCs w:val="28"/>
          <w:shd w:val="clear" w:color="auto" w:fill="FFFFFF"/>
        </w:rPr>
        <w:t xml:space="preserve"> – складаються виключно із льодяних кристалів, існують при температурах нижче –30⁰С. </w:t>
      </w:r>
    </w:p>
    <w:p w14:paraId="7D27BF3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t xml:space="preserve"> </w:t>
      </w:r>
      <w:r w:rsidRPr="00685523">
        <w:rPr>
          <w:rFonts w:ascii="Times New Roman" w:hAnsi="Times New Roman"/>
          <w:b/>
          <w:color w:val="000000"/>
          <w:sz w:val="28"/>
          <w:szCs w:val="28"/>
          <w:shd w:val="clear" w:color="auto" w:fill="FFFFFF"/>
        </w:rPr>
        <w:t>Льодяні голки</w:t>
      </w:r>
      <w:r w:rsidRPr="00685523">
        <w:rPr>
          <w:rFonts w:ascii="Times New Roman" w:hAnsi="Times New Roman"/>
          <w:color w:val="000000"/>
          <w:sz w:val="28"/>
          <w:szCs w:val="28"/>
          <w:shd w:val="clear" w:color="auto" w:fill="FFFFFF"/>
        </w:rPr>
        <w:t xml:space="preserve"> – кристалики льоду у вигляді шестигранних призм і пластинок. Випадають із хмар нижнього чи середнього ярусу. При великих морозах такі кристали утворюються прямо в повітрі при безхмарному небі шляхом сублімації водяної пари. При сонячній погоді такі кристалики виблискують своїми гранями, повільно падаючи на земну поверхню. Хмари верхнього ярусу складаються з таких льодяних голок.</w:t>
      </w:r>
    </w:p>
    <w:p w14:paraId="78E0809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Макроклімат </w:t>
      </w:r>
      <w:r w:rsidRPr="00685523">
        <w:rPr>
          <w:rFonts w:ascii="Times New Roman" w:hAnsi="Times New Roman"/>
          <w:color w:val="000000"/>
          <w:sz w:val="28"/>
          <w:szCs w:val="28"/>
          <w:shd w:val="clear" w:color="auto" w:fill="FFFFFF"/>
        </w:rPr>
        <w:t>– клімат великого географічного регіону – зони, області або навіть усієї Землі. Закономірності М. найповніше відображаються на світових кліматичних картах.</w:t>
      </w:r>
    </w:p>
    <w:p w14:paraId="57B3182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Максимальний термометр</w:t>
      </w:r>
      <w:r w:rsidRPr="00685523">
        <w:rPr>
          <w:rFonts w:ascii="Times New Roman" w:hAnsi="Times New Roman"/>
          <w:color w:val="000000"/>
          <w:sz w:val="28"/>
          <w:szCs w:val="28"/>
          <w:shd w:val="clear" w:color="auto" w:fill="FFFFFF"/>
        </w:rPr>
        <w:t xml:space="preserve"> – ртутний термометр, який фіксує найвищу температуру між двома строками спостережень. </w:t>
      </w:r>
    </w:p>
    <w:p w14:paraId="0CB323A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Метеорологічний код</w:t>
      </w:r>
      <w:r w:rsidRPr="00685523">
        <w:rPr>
          <w:rFonts w:ascii="Times New Roman" w:hAnsi="Times New Roman"/>
          <w:color w:val="000000"/>
          <w:sz w:val="28"/>
          <w:szCs w:val="28"/>
          <w:shd w:val="clear" w:color="auto" w:fill="FFFFFF"/>
        </w:rPr>
        <w:t xml:space="preserve"> – система умовних позначень, яка застосовується для обміну метеорологічною інформацією.</w:t>
      </w:r>
    </w:p>
    <w:p w14:paraId="4F6C9FE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Метеорологічний супутник</w:t>
      </w:r>
      <w:r w:rsidRPr="00685523">
        <w:rPr>
          <w:rFonts w:ascii="Times New Roman" w:hAnsi="Times New Roman"/>
          <w:color w:val="000000"/>
          <w:sz w:val="28"/>
          <w:szCs w:val="28"/>
          <w:shd w:val="clear" w:color="auto" w:fill="FFFFFF"/>
        </w:rPr>
        <w:t xml:space="preserve"> – штучний супутник Землі (ШСЗ), до програми дій якого входять фотографування хмарності, вимірювання радіації, спостереження і вимірювання, що дають уявлення про стан нижніх шарів атмосфери. </w:t>
      </w:r>
    </w:p>
    <w:p w14:paraId="15403F8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Метеорологічні елементи</w:t>
      </w:r>
      <w:r w:rsidRPr="00685523">
        <w:rPr>
          <w:rFonts w:ascii="Times New Roman" w:hAnsi="Times New Roman"/>
          <w:color w:val="000000"/>
          <w:sz w:val="28"/>
          <w:szCs w:val="28"/>
          <w:shd w:val="clear" w:color="auto" w:fill="FFFFFF"/>
        </w:rPr>
        <w:t xml:space="preserve"> – характеристики стану атмосфери: температура, тиск, вологість повітря, швидкість і напрям вітру, хмарність, опади, видимість, а також температура ґрунту і поверхні води, сонячна радіація, довгохвильове випромінювання Землі та атмосфери. Зміни М. е. – це результат атмосферних процесів; вони визначають погоду та клімат. </w:t>
      </w:r>
    </w:p>
    <w:p w14:paraId="5CD1341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Метеорологічні прилади</w:t>
      </w:r>
      <w:r w:rsidRPr="00685523">
        <w:rPr>
          <w:rFonts w:ascii="Times New Roman" w:hAnsi="Times New Roman"/>
          <w:color w:val="000000"/>
          <w:sz w:val="28"/>
          <w:szCs w:val="28"/>
          <w:shd w:val="clear" w:color="auto" w:fill="FFFFFF"/>
        </w:rPr>
        <w:t xml:space="preserve"> – прилади для вимірювання і реєстрації значень метеорологічних елементів. </w:t>
      </w:r>
    </w:p>
    <w:p w14:paraId="60C85CB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Мікроклімат</w:t>
      </w:r>
      <w:r w:rsidRPr="00685523">
        <w:rPr>
          <w:rFonts w:ascii="Times New Roman" w:hAnsi="Times New Roman"/>
          <w:color w:val="000000"/>
          <w:sz w:val="28"/>
          <w:szCs w:val="28"/>
          <w:shd w:val="clear" w:color="auto" w:fill="FFFFFF"/>
        </w:rPr>
        <w:t xml:space="preserve"> –  місцевий різновид клімату, параметри якого залежать від підстильної поверхні, близькості до водних об’єктів або великих населених пунктів. </w:t>
      </w:r>
    </w:p>
    <w:p w14:paraId="0199330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Мілібар</w:t>
      </w:r>
      <w:r w:rsidRPr="00685523">
        <w:rPr>
          <w:rFonts w:ascii="Times New Roman" w:hAnsi="Times New Roman"/>
          <w:color w:val="000000"/>
          <w:sz w:val="28"/>
          <w:szCs w:val="28"/>
          <w:shd w:val="clear" w:color="auto" w:fill="FFFFFF"/>
        </w:rPr>
        <w:t xml:space="preserve"> – одиниця атмосферного тиску, що дорівнює тискові силою    1000 дин на 1 см</w:t>
      </w:r>
      <w:r w:rsidRPr="00685523">
        <w:rPr>
          <w:rFonts w:ascii="Times New Roman" w:hAnsi="Times New Roman"/>
          <w:color w:val="000000"/>
          <w:sz w:val="28"/>
          <w:szCs w:val="28"/>
          <w:shd w:val="clear" w:color="auto" w:fill="FFFFFF"/>
          <w:vertAlign w:val="superscript"/>
        </w:rPr>
        <w:t>2</w:t>
      </w:r>
      <w:r w:rsidRPr="00685523">
        <w:rPr>
          <w:rFonts w:ascii="Times New Roman" w:hAnsi="Times New Roman"/>
          <w:color w:val="000000"/>
          <w:sz w:val="28"/>
          <w:szCs w:val="28"/>
          <w:shd w:val="clear" w:color="auto" w:fill="FFFFFF"/>
        </w:rPr>
        <w:t xml:space="preserve"> і еквівалентна тискові 0,75 мм рт.ст., або 1 гПа.</w:t>
      </w:r>
    </w:p>
    <w:p w14:paraId="6D47012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Мінімальний термометр</w:t>
      </w:r>
      <w:r w:rsidRPr="00685523">
        <w:rPr>
          <w:rFonts w:ascii="Times New Roman" w:hAnsi="Times New Roman"/>
          <w:color w:val="000000"/>
          <w:sz w:val="28"/>
          <w:szCs w:val="28"/>
          <w:shd w:val="clear" w:color="auto" w:fill="FFFFFF"/>
        </w:rPr>
        <w:t xml:space="preserve"> – спиртовий термометр для визначення найнижчої температури між двома строками спостережень. </w:t>
      </w:r>
    </w:p>
    <w:p w14:paraId="5805550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Місцева циркуляція атмосфери</w:t>
      </w:r>
      <w:r w:rsidRPr="00685523">
        <w:rPr>
          <w:rFonts w:ascii="Times New Roman" w:hAnsi="Times New Roman"/>
          <w:color w:val="000000"/>
          <w:sz w:val="28"/>
          <w:szCs w:val="28"/>
          <w:shd w:val="clear" w:color="auto" w:fill="FFFFFF"/>
        </w:rPr>
        <w:t xml:space="preserve"> – циркуляція атмосфери над порівняно невеликою територією або акваторією (наприклад, бризи, гірсько-долинні вітри тощо). </w:t>
      </w:r>
    </w:p>
    <w:p w14:paraId="5F9B8A3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Місцеві вітри</w:t>
      </w:r>
      <w:r w:rsidRPr="00685523">
        <w:rPr>
          <w:rFonts w:ascii="Times New Roman" w:hAnsi="Times New Roman"/>
          <w:color w:val="000000"/>
          <w:sz w:val="28"/>
          <w:szCs w:val="28"/>
          <w:shd w:val="clear" w:color="auto" w:fill="FFFFFF"/>
        </w:rPr>
        <w:t xml:space="preserve"> – вітри, прояв яких відрізняється від характеру загальної циркуляції атмосфери, але вони закономірно повторюються та істотно впливають на режим погоди в межах обмеженої частини земної поверхні. </w:t>
      </w:r>
    </w:p>
    <w:p w14:paraId="6D1335C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Мрячні опади</w:t>
      </w:r>
      <w:r w:rsidRPr="00685523">
        <w:rPr>
          <w:rFonts w:ascii="Times New Roman" w:hAnsi="Times New Roman"/>
          <w:color w:val="000000"/>
          <w:sz w:val="28"/>
          <w:szCs w:val="28"/>
          <w:shd w:val="clear" w:color="auto" w:fill="FFFFFF"/>
        </w:rPr>
        <w:t xml:space="preserve"> пов'язані із шаруватими та шарувато-купчастими хмарами. Складаються вони з дуже дрібненьких краплинок або сніжинок, які надзвичайно повільно падають на земну поверхню.</w:t>
      </w:r>
    </w:p>
    <w:p w14:paraId="1503EC0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Мусони </w:t>
      </w:r>
      <w:r w:rsidRPr="00685523">
        <w:rPr>
          <w:rFonts w:ascii="Times New Roman" w:hAnsi="Times New Roman"/>
          <w:color w:val="000000"/>
          <w:sz w:val="28"/>
          <w:szCs w:val="28"/>
          <w:shd w:val="clear" w:color="auto" w:fill="FFFFFF"/>
        </w:rPr>
        <w:t>– сезоні вітри, які залежно від пору року дмуть з океану на суходіл та із суходолу на океан. Саме з впливом мусонів пов’язана зміна сухого сезону на сезон дощів і навпаки. Мусони бувають позатропічні та тропічні.</w:t>
      </w:r>
    </w:p>
    <w:p w14:paraId="52830B2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Мусонний клімат помірних широт</w:t>
      </w:r>
      <w:r w:rsidRPr="00685523">
        <w:rPr>
          <w:rFonts w:ascii="Times New Roman" w:hAnsi="Times New Roman"/>
          <w:color w:val="000000"/>
          <w:sz w:val="28"/>
          <w:szCs w:val="28"/>
          <w:shd w:val="clear" w:color="auto" w:fill="FFFFFF"/>
        </w:rPr>
        <w:t xml:space="preserve"> – клімат, що формується на східній окраїні Євразії. Характеризується малохмарною та холодною зимою при переважних північно-західних вітрах, теплим або помірно теплим літом із південно-східними вітрами і достатніми (іноді рясними) літніми (місцями й зимовими) атмосферними опадами. </w:t>
      </w:r>
    </w:p>
    <w:p w14:paraId="084EE67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Мусонний субтропічний клімат</w:t>
      </w:r>
      <w:r w:rsidRPr="00685523">
        <w:rPr>
          <w:rFonts w:ascii="Times New Roman" w:hAnsi="Times New Roman"/>
          <w:color w:val="000000"/>
          <w:sz w:val="28"/>
          <w:szCs w:val="28"/>
          <w:shd w:val="clear" w:color="auto" w:fill="FFFFFF"/>
        </w:rPr>
        <w:t xml:space="preserve"> – клімат, який формується у східних частинах материків у субтропічних широтах. Характеризується певною схожістю температурних умов із районами середземноморського клімату, але відрізняється від них рясними літніми атмосферними опадами. </w:t>
      </w:r>
    </w:p>
    <w:p w14:paraId="55ECA8F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lastRenderedPageBreak/>
        <w:t xml:space="preserve"> </w:t>
      </w:r>
      <w:r w:rsidRPr="00685523">
        <w:rPr>
          <w:rFonts w:ascii="Times New Roman" w:hAnsi="Times New Roman"/>
          <w:b/>
          <w:color w:val="000000"/>
          <w:sz w:val="28"/>
          <w:szCs w:val="28"/>
          <w:shd w:val="clear" w:color="auto" w:fill="FFFFFF"/>
        </w:rPr>
        <w:t>Облогові опади</w:t>
      </w:r>
      <w:r w:rsidRPr="00685523">
        <w:rPr>
          <w:rFonts w:ascii="Times New Roman" w:hAnsi="Times New Roman"/>
          <w:color w:val="000000"/>
          <w:sz w:val="28"/>
          <w:szCs w:val="28"/>
          <w:shd w:val="clear" w:color="auto" w:fill="FFFFFF"/>
        </w:rPr>
        <w:t xml:space="preserve"> характеризуються малою інтенсивністю і досить тривалим часом випадання. Найчастіше вони спостерігаються під час проходження теплих фронтів.</w:t>
      </w:r>
    </w:p>
    <w:p w14:paraId="731AF2F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Ожеледь</w:t>
      </w:r>
      <w:r w:rsidRPr="00685523">
        <w:rPr>
          <w:rFonts w:ascii="Times New Roman" w:hAnsi="Times New Roman"/>
          <w:color w:val="000000"/>
          <w:sz w:val="28"/>
          <w:szCs w:val="28"/>
          <w:shd w:val="clear" w:color="auto" w:fill="FFFFFF"/>
        </w:rPr>
        <w:t xml:space="preserve"> – суцільний шар щільної криги на земній поверхні та різних предметах; утворюється при випаданні переохолоджених крапель дощу або туману на охолоджену нижче 0⁰С поверхню.</w:t>
      </w:r>
    </w:p>
    <w:p w14:paraId="6BE86C8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Опади</w:t>
      </w:r>
      <w:r w:rsidRPr="00685523">
        <w:rPr>
          <w:rFonts w:ascii="Times New Roman" w:hAnsi="Times New Roman"/>
          <w:color w:val="000000"/>
          <w:sz w:val="28"/>
          <w:szCs w:val="28"/>
          <w:shd w:val="clear" w:color="auto" w:fill="FFFFFF"/>
        </w:rPr>
        <w:t xml:space="preserve"> – вода в рідкому або в твердому стані, що випадає із хмар (дощ, сніг, крупа, град).</w:t>
      </w:r>
    </w:p>
    <w:p w14:paraId="4E99A10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Пасати</w:t>
      </w:r>
      <w:r w:rsidRPr="00685523">
        <w:rPr>
          <w:rFonts w:ascii="Times New Roman" w:hAnsi="Times New Roman"/>
          <w:color w:val="000000"/>
          <w:sz w:val="28"/>
          <w:szCs w:val="28"/>
          <w:shd w:val="clear" w:color="auto" w:fill="FFFFFF"/>
        </w:rPr>
        <w:t xml:space="preserve"> – постійні східні вітри в тропічних областях Землі, що дмуть на великих просторах протягом усього року від поясів високого тиску до екватора. Відрізняються усталеністю напряму та швидкістю. В Північній півкулі П. дмуть з північного сходу на південний захід, у Південній – із південного сходу на північний захід. Це відхилення П. на захід пов’язане з дією сили тертя в приземному шарі та з відхиляючою силою обертання Землі (силою Каріоліса). </w:t>
      </w:r>
    </w:p>
    <w:p w14:paraId="76C2BBB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Пасатний клімат</w:t>
      </w:r>
      <w:r w:rsidRPr="00685523">
        <w:rPr>
          <w:rFonts w:ascii="Times New Roman" w:hAnsi="Times New Roman"/>
          <w:color w:val="000000"/>
          <w:sz w:val="28"/>
          <w:szCs w:val="28"/>
          <w:shd w:val="clear" w:color="auto" w:fill="FFFFFF"/>
        </w:rPr>
        <w:t xml:space="preserve"> – клімат у тропічних, частково в субтропічних, широтах Північної та Південної півкуль. Характеризується сталістю (східного) напряму і швидкістю вітру, помірною хмарністю та малою кількістю опадів (крім гірських районів); температура повітря має невелику річну амплітуду. </w:t>
      </w:r>
    </w:p>
    <w:p w14:paraId="27A759B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Періодичні зміни погоди</w:t>
      </w:r>
      <w:r w:rsidRPr="00685523">
        <w:rPr>
          <w:rFonts w:ascii="Times New Roman" w:hAnsi="Times New Roman"/>
          <w:color w:val="000000"/>
          <w:sz w:val="28"/>
          <w:szCs w:val="28"/>
          <w:shd w:val="clear" w:color="auto" w:fill="FFFFFF"/>
        </w:rPr>
        <w:t xml:space="preserve"> – зміни, зумовлені добовим та річним ходом метеорологічних елементів, які залежать від добового й річного обертання Землі.</w:t>
      </w:r>
    </w:p>
    <w:p w14:paraId="5A29378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Пилові бурі</w:t>
      </w:r>
      <w:r w:rsidRPr="00685523">
        <w:rPr>
          <w:rFonts w:ascii="Times New Roman" w:hAnsi="Times New Roman"/>
          <w:color w:val="000000"/>
          <w:sz w:val="28"/>
          <w:szCs w:val="28"/>
          <w:shd w:val="clear" w:color="auto" w:fill="FFFFFF"/>
        </w:rPr>
        <w:t xml:space="preserve"> –  перенесення сильним вітром великої кількості пилу (або піску) внаслідок видування й розвіювання повітряними течіями поверхневих шарів ґрунту.</w:t>
      </w:r>
    </w:p>
    <w:p w14:paraId="7A4396B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Плювіограф</w:t>
      </w:r>
      <w:r w:rsidRPr="00685523">
        <w:rPr>
          <w:rFonts w:ascii="Times New Roman" w:hAnsi="Times New Roman"/>
          <w:color w:val="000000"/>
          <w:sz w:val="28"/>
          <w:szCs w:val="28"/>
          <w:shd w:val="clear" w:color="auto" w:fill="FFFFFF"/>
        </w:rPr>
        <w:t xml:space="preserve"> – самописний прилад для реєстрації рідких атмосферних опадів. </w:t>
      </w:r>
    </w:p>
    <w:p w14:paraId="0DFA13E6"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Повітряні (атмосферні) течії</w:t>
      </w:r>
      <w:r w:rsidRPr="00685523">
        <w:rPr>
          <w:rFonts w:ascii="Times New Roman" w:hAnsi="Times New Roman"/>
          <w:color w:val="000000"/>
          <w:sz w:val="28"/>
          <w:szCs w:val="28"/>
          <w:shd w:val="clear" w:color="auto" w:fill="FFFFFF"/>
        </w:rPr>
        <w:t xml:space="preserve"> – система вітрів над певною площею земної поверхні, що визначається сталістю в часі. Розрізняють П. т. загальної циркуляції атмосфери, пов'язані із циклонічною діяльністю, і місцевих циркуляцій атмосфери. </w:t>
      </w:r>
    </w:p>
    <w:p w14:paraId="4DDA063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Повітряні маси</w:t>
      </w:r>
      <w:r w:rsidRPr="00685523">
        <w:rPr>
          <w:rFonts w:ascii="Times New Roman" w:hAnsi="Times New Roman"/>
          <w:color w:val="000000"/>
          <w:sz w:val="28"/>
          <w:szCs w:val="28"/>
          <w:shd w:val="clear" w:color="auto" w:fill="FFFFFF"/>
        </w:rPr>
        <w:t xml:space="preserve"> – відносно однорідні маси повітря, які поширюються на декілька тисяч кілометрів у горизонтальному напрямку та на декілька кілометрів у вертикальному напрямку. Розрізняють теплі та холодні повітряні маси.</w:t>
      </w:r>
    </w:p>
    <w:p w14:paraId="402C630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Повна вологоємність</w:t>
      </w:r>
      <w:r w:rsidRPr="00685523">
        <w:rPr>
          <w:rFonts w:ascii="Times New Roman" w:hAnsi="Times New Roman"/>
          <w:color w:val="000000"/>
          <w:sz w:val="28"/>
          <w:szCs w:val="28"/>
          <w:shd w:val="clear" w:color="auto" w:fill="FFFFFF"/>
        </w:rPr>
        <w:t xml:space="preserve"> – кількість води, яку ґрунт утримує при заповненні всіх його проміжків (капілярних і некапілярних). </w:t>
      </w:r>
    </w:p>
    <w:p w14:paraId="01DF426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Поглинута радіація</w:t>
      </w:r>
      <w:r w:rsidRPr="00685523">
        <w:rPr>
          <w:rFonts w:ascii="Times New Roman" w:hAnsi="Times New Roman"/>
          <w:color w:val="000000"/>
          <w:sz w:val="28"/>
          <w:szCs w:val="28"/>
          <w:shd w:val="clear" w:color="auto" w:fill="FFFFFF"/>
        </w:rPr>
        <w:t xml:space="preserve"> – різниця між сумарною та відбитою радіацією.  </w:t>
      </w:r>
    </w:p>
    <w:p w14:paraId="6D0455B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Погода</w:t>
      </w:r>
      <w:r w:rsidRPr="00685523">
        <w:rPr>
          <w:rFonts w:ascii="Times New Roman" w:hAnsi="Times New Roman"/>
          <w:color w:val="000000"/>
          <w:sz w:val="28"/>
          <w:szCs w:val="28"/>
          <w:shd w:val="clear" w:color="auto" w:fill="FFFFFF"/>
        </w:rPr>
        <w:t xml:space="preserve"> – стан нижнього шару атмосфери (тропосфери) в даному місці у визначений момент часу. Характеризується певними значеннями всіх метеорологічних елементів (температура, тиск повітря, кількість опадів, вітер, вологість повітря, хмарність) на даний момент. </w:t>
      </w:r>
    </w:p>
    <w:p w14:paraId="5A5952E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Полярне сяйво</w:t>
      </w:r>
      <w:r w:rsidRPr="00685523">
        <w:rPr>
          <w:rFonts w:ascii="Times New Roman" w:hAnsi="Times New Roman"/>
          <w:color w:val="000000"/>
          <w:sz w:val="28"/>
          <w:szCs w:val="28"/>
          <w:shd w:val="clear" w:color="auto" w:fill="FFFFFF"/>
        </w:rPr>
        <w:t xml:space="preserve"> – світіння розріджених газів в атмосфері під впливом електронного потоку, який поширюється від Сонця та взаємодіє із магнітним полем.</w:t>
      </w:r>
    </w:p>
    <w:p w14:paraId="2FCF523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Полярний клімат</w:t>
      </w:r>
      <w:r w:rsidRPr="00685523">
        <w:rPr>
          <w:rFonts w:ascii="Times New Roman" w:hAnsi="Times New Roman"/>
          <w:color w:val="000000"/>
          <w:sz w:val="28"/>
          <w:szCs w:val="28"/>
          <w:shd w:val="clear" w:color="auto" w:fill="FFFFFF"/>
        </w:rPr>
        <w:t xml:space="preserve"> – клімат «вічного морозу» з температурами, які навіть улітку рідко перевищують 0</w:t>
      </w:r>
      <w:r w:rsidRPr="00685523">
        <w:rPr>
          <w:rFonts w:ascii="Times New Roman" w:hAnsi="Times New Roman"/>
          <w:color w:val="000000"/>
          <w:sz w:val="28"/>
          <w:szCs w:val="28"/>
          <w:shd w:val="clear" w:color="auto" w:fill="FFFFFF"/>
          <w:vertAlign w:val="superscript"/>
        </w:rPr>
        <w:t>0</w:t>
      </w:r>
      <w:r w:rsidRPr="00685523">
        <w:rPr>
          <w:rFonts w:ascii="Times New Roman" w:hAnsi="Times New Roman"/>
          <w:color w:val="000000"/>
          <w:sz w:val="28"/>
          <w:szCs w:val="28"/>
          <w:shd w:val="clear" w:color="auto" w:fill="FFFFFF"/>
        </w:rPr>
        <w:t xml:space="preserve">С, із малою кількістю опадів (100-200 мм на рік). Властивий для вкритих снігом і льодом просторів Північного Льодовитого океану, його островів та Антарктики. </w:t>
      </w:r>
    </w:p>
    <w:p w14:paraId="3F912AE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Полярний фронт</w:t>
      </w:r>
      <w:r w:rsidRPr="00685523">
        <w:rPr>
          <w:rFonts w:ascii="Times New Roman" w:hAnsi="Times New Roman"/>
          <w:color w:val="000000"/>
          <w:sz w:val="28"/>
          <w:szCs w:val="28"/>
          <w:shd w:val="clear" w:color="auto" w:fill="FFFFFF"/>
        </w:rPr>
        <w:t xml:space="preserve"> – атмосферний фронт, що виникає на межі між повітряними масами позатропічних і тропічних широт. </w:t>
      </w:r>
    </w:p>
    <w:p w14:paraId="3F2862A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Полярні кола</w:t>
      </w:r>
      <w:r w:rsidRPr="00685523">
        <w:rPr>
          <w:rFonts w:ascii="Times New Roman" w:hAnsi="Times New Roman"/>
          <w:color w:val="000000"/>
          <w:sz w:val="28"/>
          <w:szCs w:val="28"/>
          <w:shd w:val="clear" w:color="auto" w:fill="FFFFFF"/>
        </w:rPr>
        <w:t xml:space="preserve"> – північне та південне – паралелі в Північних і Південних півкулях із широтою 63о33’. У Північній півкулі у день північного сонцестояння (21 або 22 грудня) на північ від П.к. Сонце не сходить, а в день літнього сонцестояння не заходить. Таке явище спостерігається на південь від південного П.к. </w:t>
      </w:r>
    </w:p>
    <w:p w14:paraId="0B5D35A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Посуха </w:t>
      </w:r>
      <w:r w:rsidRPr="00685523">
        <w:rPr>
          <w:rFonts w:ascii="Times New Roman" w:hAnsi="Times New Roman"/>
          <w:color w:val="000000"/>
          <w:sz w:val="28"/>
          <w:szCs w:val="28"/>
          <w:shd w:val="clear" w:color="auto" w:fill="FFFFFF"/>
        </w:rPr>
        <w:t xml:space="preserve">–  стан погоди, який призводить до тривалої та значної нестачі опадів, порівняно з нормою, при підвищених температурах повітря та випаровуванні. </w:t>
      </w:r>
    </w:p>
    <w:p w14:paraId="11DFF5C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Прогноз погоди</w:t>
      </w:r>
      <w:r w:rsidRPr="00685523">
        <w:rPr>
          <w:rFonts w:ascii="Times New Roman" w:hAnsi="Times New Roman"/>
          <w:color w:val="000000"/>
          <w:sz w:val="28"/>
          <w:szCs w:val="28"/>
          <w:shd w:val="clear" w:color="auto" w:fill="FFFFFF"/>
        </w:rPr>
        <w:t xml:space="preserve"> – науково обґрунтоване забезпечення її змін у тому або в іншому пункті чи районі.</w:t>
      </w:r>
    </w:p>
    <w:p w14:paraId="57E3956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Пружність водяної пари</w:t>
      </w:r>
      <w:r w:rsidRPr="00685523">
        <w:rPr>
          <w:rFonts w:ascii="Times New Roman" w:hAnsi="Times New Roman"/>
          <w:color w:val="000000"/>
          <w:sz w:val="28"/>
          <w:szCs w:val="28"/>
          <w:shd w:val="clear" w:color="auto" w:fill="FFFFFF"/>
        </w:rPr>
        <w:t xml:space="preserve"> </w:t>
      </w:r>
      <w:r w:rsidRPr="00685523">
        <w:rPr>
          <w:rFonts w:ascii="Times New Roman" w:hAnsi="Times New Roman"/>
          <w:b/>
          <w:color w:val="000000"/>
          <w:sz w:val="28"/>
          <w:szCs w:val="28"/>
          <w:shd w:val="clear" w:color="auto" w:fill="FFFFFF"/>
        </w:rPr>
        <w:t>(е)</w:t>
      </w:r>
      <w:r w:rsidRPr="00685523">
        <w:rPr>
          <w:rFonts w:ascii="Times New Roman" w:hAnsi="Times New Roman"/>
          <w:color w:val="000000"/>
          <w:sz w:val="28"/>
          <w:szCs w:val="28"/>
          <w:shd w:val="clear" w:color="auto" w:fill="FFFFFF"/>
        </w:rPr>
        <w:t xml:space="preserve"> у вологому повітрі (парціальний тиск) поки що вимірюють у міліметрах ртутного стовпчика, або мілібарах.</w:t>
      </w:r>
    </w:p>
    <w:p w14:paraId="50E845C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Пряма сонячна радіація</w:t>
      </w:r>
      <w:r w:rsidRPr="00685523">
        <w:rPr>
          <w:rFonts w:ascii="Times New Roman" w:hAnsi="Times New Roman"/>
          <w:color w:val="000000"/>
          <w:sz w:val="28"/>
          <w:szCs w:val="28"/>
          <w:shd w:val="clear" w:color="auto" w:fill="FFFFFF"/>
        </w:rPr>
        <w:t xml:space="preserve"> – частина сонячної радіації, яка потрапляє на денну поверхню Землі у вигляді прямих сонячних променів безпосередньо від Сонця, не взаємодіючи з атмосферою (за умов безхмарного неба).</w:t>
      </w:r>
    </w:p>
    <w:p w14:paraId="79CA7CB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Радіаційні інверсії</w:t>
      </w:r>
      <w:r w:rsidRPr="00685523">
        <w:rPr>
          <w:rFonts w:ascii="Times New Roman" w:hAnsi="Times New Roman"/>
          <w:color w:val="000000"/>
          <w:sz w:val="28"/>
          <w:szCs w:val="28"/>
          <w:shd w:val="clear" w:color="auto" w:fill="FFFFFF"/>
        </w:rPr>
        <w:t xml:space="preserve"> – явище, при якому в міру віддалення від земної поверхні температура повітря зростає, що зумовлено переохолодженням приземного шару повітря.</w:t>
      </w:r>
    </w:p>
    <w:p w14:paraId="681FA856"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Роса</w:t>
      </w:r>
      <w:r w:rsidRPr="00685523">
        <w:rPr>
          <w:rFonts w:ascii="Times New Roman" w:hAnsi="Times New Roman"/>
          <w:color w:val="000000"/>
          <w:sz w:val="28"/>
          <w:szCs w:val="28"/>
          <w:shd w:val="clear" w:color="auto" w:fill="FFFFFF"/>
        </w:rPr>
        <w:t xml:space="preserve"> – досить великі краплинки води, що утворюються на стеблах і листі рослин або на предметах, які лежать на землі під час сильного охолодження приземного шару повітря. </w:t>
      </w:r>
    </w:p>
    <w:p w14:paraId="2189D11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Самум</w:t>
      </w:r>
      <w:r w:rsidRPr="00685523">
        <w:rPr>
          <w:rFonts w:ascii="Times New Roman" w:hAnsi="Times New Roman"/>
          <w:color w:val="000000"/>
          <w:sz w:val="28"/>
          <w:szCs w:val="28"/>
          <w:shd w:val="clear" w:color="auto" w:fill="FFFFFF"/>
        </w:rPr>
        <w:t xml:space="preserve"> – дуже гарячий, сухий вітер, який несе масу дрібного пилу, що затьмарює сонячне світло. С. дме зазвичай кілька годин, досягає сили вихору протягом кількох хвилин, коли спека стає нестерпною. С. характерний для областей пустелі (наприклад, Сахари в Північній Африці). </w:t>
      </w:r>
    </w:p>
    <w:p w14:paraId="3F26739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Серія циклонів</w:t>
      </w:r>
      <w:r w:rsidRPr="00685523">
        <w:rPr>
          <w:rFonts w:ascii="Times New Roman" w:hAnsi="Times New Roman"/>
          <w:color w:val="000000"/>
          <w:sz w:val="28"/>
          <w:szCs w:val="28"/>
          <w:shd w:val="clear" w:color="auto" w:fill="FFFFFF"/>
        </w:rPr>
        <w:t xml:space="preserve"> – кілька циклонів, які послідовно виникають на одному й тому самому полярному або арктичному (антарктичному) головному фронті. </w:t>
      </w:r>
    </w:p>
    <w:p w14:paraId="412DF9D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Сила вітру</w:t>
      </w:r>
      <w:r w:rsidRPr="00685523">
        <w:rPr>
          <w:rFonts w:ascii="Times New Roman" w:hAnsi="Times New Roman"/>
          <w:color w:val="000000"/>
          <w:sz w:val="28"/>
          <w:szCs w:val="28"/>
          <w:shd w:val="clear" w:color="auto" w:fill="FFFFFF"/>
        </w:rPr>
        <w:t xml:space="preserve"> – швидкість вітру, виражена в балах за шкалою Бофорта. </w:t>
      </w:r>
    </w:p>
    <w:p w14:paraId="1BD79D7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Синоптична карта</w:t>
      </w:r>
      <w:r w:rsidRPr="00685523">
        <w:rPr>
          <w:rFonts w:ascii="Times New Roman" w:hAnsi="Times New Roman"/>
          <w:color w:val="000000"/>
          <w:sz w:val="28"/>
          <w:szCs w:val="28"/>
          <w:shd w:val="clear" w:color="auto" w:fill="FFFFFF"/>
        </w:rPr>
        <w:t xml:space="preserve"> (грец. </w:t>
      </w:r>
      <w:r w:rsidRPr="00503E19">
        <w:rPr>
          <w:rFonts w:ascii="Times New Roman" w:hAnsi="Times New Roman"/>
          <w:i/>
          <w:color w:val="000000"/>
          <w:sz w:val="28"/>
          <w:szCs w:val="28"/>
          <w:shd w:val="clear" w:color="auto" w:fill="FFFFFF"/>
        </w:rPr>
        <w:t>synoptikos</w:t>
      </w:r>
      <w:r w:rsidRPr="00685523">
        <w:rPr>
          <w:rFonts w:ascii="Times New Roman" w:hAnsi="Times New Roman"/>
          <w:color w:val="000000"/>
          <w:sz w:val="28"/>
          <w:szCs w:val="28"/>
          <w:shd w:val="clear" w:color="auto" w:fill="FFFFFF"/>
        </w:rPr>
        <w:t xml:space="preserve"> – здатний усе оглядати) – географічна карта, на якій умовними позначками та цифрами наносять результати одночасних спостережень за погодою на мережі метеорологічних станцій. </w:t>
      </w:r>
    </w:p>
    <w:p w14:paraId="39C042E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t xml:space="preserve"> </w:t>
      </w:r>
      <w:r w:rsidRPr="00685523">
        <w:rPr>
          <w:rFonts w:ascii="Times New Roman" w:hAnsi="Times New Roman"/>
          <w:b/>
          <w:color w:val="000000"/>
          <w:sz w:val="28"/>
          <w:szCs w:val="28"/>
          <w:shd w:val="clear" w:color="auto" w:fill="FFFFFF"/>
        </w:rPr>
        <w:t>Синоптичне прогнозування</w:t>
      </w:r>
      <w:r w:rsidRPr="00685523">
        <w:rPr>
          <w:rFonts w:ascii="Times New Roman" w:hAnsi="Times New Roman"/>
          <w:color w:val="000000"/>
          <w:sz w:val="28"/>
          <w:szCs w:val="28"/>
          <w:shd w:val="clear" w:color="auto" w:fill="FFFFFF"/>
        </w:rPr>
        <w:t xml:space="preserve"> – прогнозування погоди на основі аналізу карт, на яких зафіксовано показники метеоспостережень, зареєстровані одночасно на якомога більшій території.</w:t>
      </w:r>
    </w:p>
    <w:p w14:paraId="1FD2A67B"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Сироко </w:t>
      </w:r>
      <w:r w:rsidRPr="00685523">
        <w:rPr>
          <w:rFonts w:ascii="Times New Roman" w:hAnsi="Times New Roman"/>
          <w:color w:val="000000"/>
          <w:sz w:val="28"/>
          <w:szCs w:val="28"/>
          <w:shd w:val="clear" w:color="auto" w:fill="FFFFFF"/>
        </w:rPr>
        <w:t xml:space="preserve">– сильний гарячий вітер, що дме з пустелі Сахари в бік Середземного моря або Аравійського півострова. В Італії, Сицилії та в західних частинах Балканського півострова повітря сироко зазвичай вологе, а на Аравійському півострові й у Месопотамії – сухе та з піщаним пилом. Триває </w:t>
      </w:r>
      <w:r w:rsidRPr="00685523">
        <w:rPr>
          <w:rFonts w:ascii="Times New Roman" w:hAnsi="Times New Roman"/>
          <w:color w:val="000000"/>
          <w:sz w:val="28"/>
          <w:szCs w:val="28"/>
          <w:shd w:val="clear" w:color="auto" w:fill="FFFFFF"/>
        </w:rPr>
        <w:lastRenderedPageBreak/>
        <w:t xml:space="preserve">кілька годин, іноді кілька днів; завдає шкоди рослинам, часто призводячи до їхньої загибелі. </w:t>
      </w:r>
    </w:p>
    <w:p w14:paraId="6F49700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Смерч</w:t>
      </w:r>
      <w:r w:rsidRPr="00685523">
        <w:rPr>
          <w:rFonts w:ascii="Times New Roman" w:hAnsi="Times New Roman"/>
          <w:color w:val="000000"/>
          <w:sz w:val="28"/>
          <w:szCs w:val="28"/>
          <w:shd w:val="clear" w:color="auto" w:fill="FFFFFF"/>
        </w:rPr>
        <w:t xml:space="preserve"> – сильний атмосферний вихор із вираженою вертикальною віссю. Виникає під купчасто-дощовою хмарою і переміщується разом з нею, триває від кількох до десятків хвилин. Швидкість вітру може досягати 180-360 км/год, в окремих випадках до 450 км/год. Смерч втягує предмети та піднімає їх у повітря, переносячи іноді на значні відстані. В Америці смерч одержав назву торнадо. </w:t>
      </w:r>
    </w:p>
    <w:p w14:paraId="6F5AE6D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Смог</w:t>
      </w:r>
      <w:r w:rsidRPr="00685523">
        <w:rPr>
          <w:rFonts w:ascii="Times New Roman" w:hAnsi="Times New Roman"/>
          <w:color w:val="000000"/>
          <w:sz w:val="28"/>
          <w:szCs w:val="28"/>
          <w:shd w:val="clear" w:color="auto" w:fill="FFFFFF"/>
        </w:rPr>
        <w:t xml:space="preserve"> (англ. smog, smoke – дим, кіпоть; fog – густий туман) – концентроване забруднення приземних шарів тропосфери у великих містах і промислових центрах. Виникає через те, що в результаті господарської діяльності людини до атмосфери потрапляють у великій кількості отруйні гази, їдкий дим, дрібні частинки кіптяви та попелу, які утворюють ядра конденсації для водяної пари. Смог завдає значної шкоди здоров’ю людини.</w:t>
      </w:r>
    </w:p>
    <w:p w14:paraId="0D560E4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Сніг</w:t>
      </w:r>
      <w:r w:rsidRPr="00685523">
        <w:rPr>
          <w:rFonts w:ascii="Times New Roman" w:hAnsi="Times New Roman"/>
          <w:color w:val="000000"/>
          <w:sz w:val="28"/>
          <w:szCs w:val="28"/>
          <w:shd w:val="clear" w:color="auto" w:fill="FFFFFF"/>
        </w:rPr>
        <w:t xml:space="preserve"> – тверді опади у вигляді шестигранних платівок чи шестигранних призм. Утворюється переважно у шарувато-дощових хмарах. </w:t>
      </w:r>
    </w:p>
    <w:p w14:paraId="396ED41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Снігова крупа</w:t>
      </w:r>
      <w:r w:rsidRPr="00685523">
        <w:rPr>
          <w:rFonts w:ascii="Times New Roman" w:hAnsi="Times New Roman"/>
          <w:color w:val="000000"/>
          <w:sz w:val="28"/>
          <w:szCs w:val="28"/>
          <w:shd w:val="clear" w:color="auto" w:fill="FFFFFF"/>
        </w:rPr>
        <w:t xml:space="preserve"> – непрозорі сферичні крупинки білого або матового білого кольору діаметром 2-5 мм.</w:t>
      </w:r>
    </w:p>
    <w:p w14:paraId="6BCA904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t xml:space="preserve"> </w:t>
      </w:r>
      <w:r w:rsidRPr="00685523">
        <w:rPr>
          <w:rFonts w:ascii="Times New Roman" w:hAnsi="Times New Roman"/>
          <w:b/>
          <w:color w:val="000000"/>
          <w:sz w:val="28"/>
          <w:szCs w:val="28"/>
          <w:shd w:val="clear" w:color="auto" w:fill="FFFFFF"/>
        </w:rPr>
        <w:t>Снігова лінія</w:t>
      </w:r>
      <w:r w:rsidRPr="00685523">
        <w:rPr>
          <w:rFonts w:ascii="Times New Roman" w:hAnsi="Times New Roman"/>
          <w:color w:val="000000"/>
          <w:sz w:val="28"/>
          <w:szCs w:val="28"/>
          <w:shd w:val="clear" w:color="auto" w:fill="FFFFFF"/>
        </w:rPr>
        <w:t xml:space="preserve"> – природна межа, вище якої в горах зберігається нетанучий сніг і лід. Висота С. л. залежить від широти місцевості та ступеня континентальності клімату, кількості твердих опадів протягом року, особливостей рельєфу. </w:t>
      </w:r>
    </w:p>
    <w:p w14:paraId="550ECB0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Сніжна мряка</w:t>
      </w:r>
      <w:r w:rsidRPr="00685523">
        <w:rPr>
          <w:rFonts w:ascii="Times New Roman" w:hAnsi="Times New Roman"/>
          <w:color w:val="000000"/>
          <w:sz w:val="28"/>
          <w:szCs w:val="28"/>
          <w:shd w:val="clear" w:color="auto" w:fill="FFFFFF"/>
        </w:rPr>
        <w:t xml:space="preserve"> – внутрішньомасові опади, які утворюються при від’ємних</w:t>
      </w:r>
      <w:r w:rsidR="00503E19">
        <w:rPr>
          <w:rFonts w:ascii="Times New Roman" w:hAnsi="Times New Roman"/>
          <w:color w:val="000000"/>
          <w:sz w:val="28"/>
          <w:szCs w:val="28"/>
          <w:shd w:val="clear" w:color="auto" w:fill="FFFFFF"/>
        </w:rPr>
        <w:t xml:space="preserve">  </w:t>
      </w:r>
      <w:r w:rsidRPr="00685523">
        <w:rPr>
          <w:rFonts w:ascii="Times New Roman" w:hAnsi="Times New Roman"/>
          <w:color w:val="000000"/>
          <w:sz w:val="28"/>
          <w:szCs w:val="28"/>
          <w:shd w:val="clear" w:color="auto" w:fill="FFFFFF"/>
        </w:rPr>
        <w:t>температурах, при цьому тверді кристали також знаходяться немов у завислому стані.</w:t>
      </w:r>
    </w:p>
    <w:p w14:paraId="33901C3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Сонячна радіація</w:t>
      </w:r>
      <w:r w:rsidRPr="00685523">
        <w:rPr>
          <w:rFonts w:ascii="Times New Roman" w:hAnsi="Times New Roman"/>
          <w:color w:val="000000"/>
          <w:sz w:val="28"/>
          <w:szCs w:val="28"/>
          <w:shd w:val="clear" w:color="auto" w:fill="FFFFFF"/>
        </w:rPr>
        <w:t xml:space="preserve"> –  енергія, яка випромінюється Сонцем та надходить у вигляді електромагнітного й корпускулярного випромінювання, що поширюється у вигляді хвиль різної довжини зі швидкістю 300000 км/с. У складі електромагнітного випромінювання виділяють: гамма-промені, рентгенівські, ультрафіолетові й інфрачервоні промені, видиме світло та радіохвилі. В атмосфері С. р. частково відбивається, переходячи в теплову енергію, розсіюється. Завдяки сонячній радіації земна поверхня нагрівається, атмосферні процеси забезпечуються енергією.</w:t>
      </w:r>
    </w:p>
    <w:p w14:paraId="3A97652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Сонячна стала</w:t>
      </w:r>
      <w:r w:rsidRPr="00685523">
        <w:rPr>
          <w:rFonts w:ascii="Times New Roman" w:hAnsi="Times New Roman"/>
          <w:color w:val="000000"/>
          <w:sz w:val="28"/>
          <w:szCs w:val="28"/>
          <w:shd w:val="clear" w:color="auto" w:fill="FFFFFF"/>
        </w:rPr>
        <w:t xml:space="preserve"> – кількість сонячної радіації, яка перпендикулярно надходить на верхню межу атмосфери та складає 1,988 кал/см</w:t>
      </w:r>
      <w:r w:rsidRPr="00685523">
        <w:rPr>
          <w:rFonts w:ascii="Times New Roman" w:hAnsi="Times New Roman"/>
          <w:color w:val="000000"/>
          <w:sz w:val="28"/>
          <w:szCs w:val="28"/>
          <w:shd w:val="clear" w:color="auto" w:fill="FFFFFF"/>
          <w:vertAlign w:val="superscript"/>
        </w:rPr>
        <w:t>2</w:t>
      </w:r>
      <w:r w:rsidRPr="00685523">
        <w:rPr>
          <w:rFonts w:ascii="Times New Roman" w:hAnsi="Times New Roman"/>
          <w:color w:val="000000"/>
          <w:sz w:val="28"/>
          <w:szCs w:val="28"/>
          <w:shd w:val="clear" w:color="auto" w:fill="FFFFFF"/>
        </w:rPr>
        <w:t xml:space="preserve"> за 1 хв.</w:t>
      </w:r>
    </w:p>
    <w:p w14:paraId="5D10C76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Стаціонарний фронт</w:t>
      </w:r>
      <w:r w:rsidRPr="00685523">
        <w:rPr>
          <w:rFonts w:ascii="Times New Roman" w:hAnsi="Times New Roman"/>
          <w:color w:val="000000"/>
          <w:sz w:val="28"/>
          <w:szCs w:val="28"/>
          <w:shd w:val="clear" w:color="auto" w:fill="FFFFFF"/>
        </w:rPr>
        <w:t xml:space="preserve"> – атмосферний фронт, який не змінює свого положення у просторі, оскільки на ньому не виникають циклонічні збурення.</w:t>
      </w:r>
    </w:p>
    <w:p w14:paraId="67BEE81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t xml:space="preserve"> </w:t>
      </w:r>
      <w:r w:rsidRPr="00685523">
        <w:rPr>
          <w:rFonts w:ascii="Times New Roman" w:hAnsi="Times New Roman"/>
          <w:b/>
          <w:color w:val="000000"/>
          <w:sz w:val="28"/>
          <w:szCs w:val="28"/>
          <w:shd w:val="clear" w:color="auto" w:fill="FFFFFF"/>
        </w:rPr>
        <w:t>Стаціонарний циклон</w:t>
      </w:r>
      <w:r w:rsidRPr="00685523">
        <w:rPr>
          <w:rFonts w:ascii="Times New Roman" w:hAnsi="Times New Roman"/>
          <w:color w:val="000000"/>
          <w:sz w:val="28"/>
          <w:szCs w:val="28"/>
          <w:shd w:val="clear" w:color="auto" w:fill="FFFFFF"/>
        </w:rPr>
        <w:t xml:space="preserve"> – циклон із малою швидкістю переміщення, який тривалий час залишається в певному районі. </w:t>
      </w:r>
    </w:p>
    <w:p w14:paraId="21DB08E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Стокові вітри</w:t>
      </w:r>
      <w:r w:rsidRPr="00685523">
        <w:rPr>
          <w:rFonts w:ascii="Times New Roman" w:hAnsi="Times New Roman"/>
          <w:color w:val="000000"/>
          <w:sz w:val="28"/>
          <w:szCs w:val="28"/>
          <w:shd w:val="clear" w:color="auto" w:fill="FFFFFF"/>
        </w:rPr>
        <w:t xml:space="preserve"> – постійні, дуже сильні холодні вітри, що дмуть із внутрішніх районів Антарктиди до узбережжя. Можуть досягати ураганної сили, розвиваючи швидкість до 200 км/год.</w:t>
      </w:r>
    </w:p>
    <w:p w14:paraId="6AF28A5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t xml:space="preserve"> </w:t>
      </w:r>
      <w:r w:rsidRPr="00685523">
        <w:rPr>
          <w:rFonts w:ascii="Times New Roman" w:hAnsi="Times New Roman"/>
          <w:b/>
          <w:color w:val="000000"/>
          <w:sz w:val="28"/>
          <w:szCs w:val="28"/>
          <w:shd w:val="clear" w:color="auto" w:fill="FFFFFF"/>
        </w:rPr>
        <w:t>Стратифікація атмосфери</w:t>
      </w:r>
      <w:r w:rsidRPr="00685523">
        <w:rPr>
          <w:rFonts w:ascii="Times New Roman" w:hAnsi="Times New Roman"/>
          <w:color w:val="000000"/>
          <w:sz w:val="28"/>
          <w:szCs w:val="28"/>
          <w:shd w:val="clear" w:color="auto" w:fill="FFFFFF"/>
        </w:rPr>
        <w:t xml:space="preserve"> – розподіл температури повітря з висотою; характеризується вертикальним градієнтом температури 1° на 100 м (у тропосфері температура знижується в середньому на 0,6° на кожні 100 м).</w:t>
      </w:r>
    </w:p>
    <w:p w14:paraId="75B243C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Стратосфера</w:t>
      </w:r>
      <w:r w:rsidRPr="00685523">
        <w:rPr>
          <w:rFonts w:ascii="Times New Roman" w:hAnsi="Times New Roman"/>
          <w:color w:val="000000"/>
          <w:sz w:val="28"/>
          <w:szCs w:val="28"/>
          <w:shd w:val="clear" w:color="auto" w:fill="FFFFFF"/>
        </w:rPr>
        <w:t xml:space="preserve"> – шар атмосфери Землі між тропосферою і мезосферою. Розташована на висоті від 8-16 до 45-55 км.</w:t>
      </w:r>
    </w:p>
    <w:p w14:paraId="52DF4C9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Сублімація</w:t>
      </w:r>
      <w:r w:rsidRPr="00685523">
        <w:rPr>
          <w:rFonts w:ascii="Times New Roman" w:hAnsi="Times New Roman"/>
          <w:color w:val="000000"/>
          <w:sz w:val="28"/>
          <w:szCs w:val="28"/>
          <w:shd w:val="clear" w:color="auto" w:fill="FFFFFF"/>
        </w:rPr>
        <w:t xml:space="preserve"> – процес переходу води із газоподібного стану в твердий, пропускаючи рідку стадію; відбувається у повітрі, температура якого нижче 0⁰С.</w:t>
      </w:r>
    </w:p>
    <w:p w14:paraId="5B89025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Сумарна сонячна радіація</w:t>
      </w:r>
      <w:r w:rsidRPr="00685523">
        <w:rPr>
          <w:rFonts w:ascii="Times New Roman" w:hAnsi="Times New Roman"/>
          <w:color w:val="000000"/>
          <w:sz w:val="28"/>
          <w:szCs w:val="28"/>
          <w:shd w:val="clear" w:color="auto" w:fill="FFFFFF"/>
        </w:rPr>
        <w:t xml:space="preserve"> – загальна кількість сонячної радіації, яка потрапляє на горизонтальну поверхню та являє собою суму прямої та розсіяної сонячної радіації. </w:t>
      </w:r>
    </w:p>
    <w:p w14:paraId="322C594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Сухоадіабатичний процес</w:t>
      </w:r>
      <w:r w:rsidRPr="00685523">
        <w:rPr>
          <w:rFonts w:ascii="Times New Roman" w:hAnsi="Times New Roman"/>
          <w:color w:val="000000"/>
          <w:sz w:val="28"/>
          <w:szCs w:val="28"/>
          <w:shd w:val="clear" w:color="auto" w:fill="FFFFFF"/>
        </w:rPr>
        <w:t xml:space="preserve"> – зміна стану сухого або вологого повітря з ненасиченою водяною парою при вертикальних переміщеннях без теплообміну з навколишнім середовищем.</w:t>
      </w:r>
    </w:p>
    <w:p w14:paraId="6A6A4BD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Сухоадіабатичний температурний градієнт</w:t>
      </w:r>
      <w:r w:rsidRPr="00685523">
        <w:rPr>
          <w:rFonts w:ascii="Times New Roman" w:hAnsi="Times New Roman"/>
          <w:color w:val="000000"/>
          <w:sz w:val="28"/>
          <w:szCs w:val="28"/>
          <w:shd w:val="clear" w:color="auto" w:fill="FFFFFF"/>
        </w:rPr>
        <w:t xml:space="preserve"> – величина, на яку змінюється температура повітря, при її зниженні або зростанні, під час сухоадіабатичного процесу, який відбувається нижче рівня конденсації та приблизно дорівнює 0,6⁰ С на 100 м.</w:t>
      </w:r>
    </w:p>
    <w:p w14:paraId="0AED514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Суховій</w:t>
      </w:r>
      <w:r w:rsidRPr="00685523">
        <w:rPr>
          <w:rFonts w:ascii="Times New Roman" w:hAnsi="Times New Roman"/>
          <w:color w:val="000000"/>
          <w:sz w:val="28"/>
          <w:szCs w:val="28"/>
          <w:shd w:val="clear" w:color="auto" w:fill="FFFFFF"/>
        </w:rPr>
        <w:t xml:space="preserve"> – гарячий сухий вітер, який періодично виникає в степах і напівпустелях. Часто С. супроводжується імлою, тобто підняттям пилу, що ще більше посилює нагрівання повітря. С. згубно діє на рослини. </w:t>
      </w:r>
    </w:p>
    <w:p w14:paraId="4D53CB2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Тайфун</w:t>
      </w:r>
      <w:r w:rsidRPr="00685523">
        <w:rPr>
          <w:rFonts w:ascii="Times New Roman" w:hAnsi="Times New Roman"/>
          <w:color w:val="000000"/>
          <w:sz w:val="28"/>
          <w:szCs w:val="28"/>
          <w:shd w:val="clear" w:color="auto" w:fill="FFFFFF"/>
        </w:rPr>
        <w:t xml:space="preserve"> – тропічний циклон тропічної штормової сили у Східній і Південно-Східній Азії. Виникає влітку і восени в океані та може досягати берегів Китаю, Японії, Кореї, а в окремих випадках  і Далекого Сходу Росії. У середньому за рік буває 28 тайфунів. </w:t>
      </w:r>
    </w:p>
    <w:p w14:paraId="22A5D0D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Теплий фронт</w:t>
      </w:r>
      <w:r w:rsidRPr="00685523">
        <w:rPr>
          <w:rFonts w:ascii="Times New Roman" w:hAnsi="Times New Roman"/>
          <w:color w:val="000000"/>
          <w:sz w:val="28"/>
          <w:szCs w:val="28"/>
          <w:shd w:val="clear" w:color="auto" w:fill="FFFFFF"/>
        </w:rPr>
        <w:t xml:space="preserve"> – тепле повітря напливає на відступаюче холодне, спокійно піднімаючись угору площею розподілу та охолоджуючись, що супроводжується утворенням хмар і опадами.</w:t>
      </w:r>
    </w:p>
    <w:p w14:paraId="4E49A5F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Термогігрограф</w:t>
      </w:r>
      <w:r w:rsidRPr="00685523">
        <w:rPr>
          <w:rFonts w:ascii="Times New Roman" w:hAnsi="Times New Roman"/>
          <w:color w:val="000000"/>
          <w:sz w:val="28"/>
          <w:szCs w:val="28"/>
          <w:shd w:val="clear" w:color="auto" w:fill="FFFFFF"/>
        </w:rPr>
        <w:t xml:space="preserve"> – прилад для безперервної реєстрації температури та відносної вологості повітря на одній стрічці.</w:t>
      </w:r>
    </w:p>
    <w:p w14:paraId="7A71CB9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 Термограф</w:t>
      </w:r>
      <w:r w:rsidRPr="00685523">
        <w:rPr>
          <w:rFonts w:ascii="Times New Roman" w:hAnsi="Times New Roman"/>
          <w:color w:val="000000"/>
          <w:sz w:val="28"/>
          <w:szCs w:val="28"/>
          <w:shd w:val="clear" w:color="auto" w:fill="FFFFFF"/>
        </w:rPr>
        <w:t xml:space="preserve"> – прилад для безперервної реєстрації температури повітря, води тощо. </w:t>
      </w:r>
    </w:p>
    <w:p w14:paraId="7A9CB3F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Торнадо</w:t>
      </w:r>
      <w:r w:rsidRPr="00685523">
        <w:rPr>
          <w:rFonts w:ascii="Times New Roman" w:hAnsi="Times New Roman"/>
          <w:color w:val="000000"/>
          <w:sz w:val="28"/>
          <w:szCs w:val="28"/>
          <w:shd w:val="clear" w:color="auto" w:fill="FFFFFF"/>
        </w:rPr>
        <w:t xml:space="preserve"> – обертовий стовп повітря до 1,6 км у діаметрі, що рухається зі швидкістю до 105 км/год. Швидкість вітру всередині торнадо може досягати 480 км/год.</w:t>
      </w:r>
    </w:p>
    <w:p w14:paraId="68B1605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Точка роси td (температура точки роси)</w:t>
      </w:r>
      <w:r w:rsidRPr="00685523">
        <w:rPr>
          <w:rFonts w:ascii="Times New Roman" w:hAnsi="Times New Roman"/>
          <w:color w:val="000000"/>
          <w:sz w:val="28"/>
          <w:szCs w:val="28"/>
          <w:shd w:val="clear" w:color="auto" w:fill="FFFFFF"/>
        </w:rPr>
        <w:t xml:space="preserve"> – температура, при якій водяна пара, що міститься в повітрі, досягає стану насичення при незмінному атмосферному тиску.</w:t>
      </w:r>
    </w:p>
    <w:p w14:paraId="77CA312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Трансформація повітряних мас</w:t>
      </w:r>
      <w:r w:rsidRPr="00685523">
        <w:rPr>
          <w:rFonts w:ascii="Times New Roman" w:hAnsi="Times New Roman"/>
          <w:color w:val="000000"/>
          <w:sz w:val="28"/>
          <w:szCs w:val="28"/>
          <w:shd w:val="clear" w:color="auto" w:fill="FFFFFF"/>
        </w:rPr>
        <w:t xml:space="preserve"> – зміна властивостей повітряних мас тропосфери у процесі переміщення в широти з іншою підстильною поверхнею. </w:t>
      </w:r>
    </w:p>
    <w:p w14:paraId="22CC00C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Тропічний фронт</w:t>
      </w:r>
      <w:r w:rsidRPr="00685523">
        <w:rPr>
          <w:rFonts w:ascii="Times New Roman" w:hAnsi="Times New Roman"/>
          <w:color w:val="000000"/>
          <w:sz w:val="28"/>
          <w:szCs w:val="28"/>
          <w:shd w:val="clear" w:color="auto" w:fill="FFFFFF"/>
        </w:rPr>
        <w:t xml:space="preserve"> – чітко виражена планетарна зона поділу між тропічним і екваторіальним повітрям. Формується між пасатами двох півкуль або між пасатом і мусоном. Т. ф. суцільного поясу не утворює, а складається з кількох відгалужень, із чим пов’язане випадання рясних опадів. </w:t>
      </w:r>
    </w:p>
    <w:p w14:paraId="0745BB7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Тропічний циклон</w:t>
      </w:r>
      <w:r w:rsidRPr="00685523">
        <w:rPr>
          <w:rFonts w:ascii="Times New Roman" w:hAnsi="Times New Roman"/>
          <w:color w:val="000000"/>
          <w:sz w:val="28"/>
          <w:szCs w:val="28"/>
          <w:shd w:val="clear" w:color="auto" w:fill="FFFFFF"/>
        </w:rPr>
        <w:t xml:space="preserve"> – назва урагану в Австралії та країнах Індійського океану. </w:t>
      </w:r>
    </w:p>
    <w:p w14:paraId="1935856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lastRenderedPageBreak/>
        <w:t>Тропопауза</w:t>
      </w:r>
      <w:r w:rsidRPr="00685523">
        <w:rPr>
          <w:rFonts w:ascii="Times New Roman" w:hAnsi="Times New Roman"/>
          <w:color w:val="000000"/>
          <w:sz w:val="28"/>
          <w:szCs w:val="28"/>
          <w:shd w:val="clear" w:color="auto" w:fill="FFFFFF"/>
        </w:rPr>
        <w:t xml:space="preserve"> – перехідний шар від  тропосфери до стратосфери завтовшки від декількох сотень до 2-3 км. Висота тропопаузи та її температура змінюються залежно від широти. </w:t>
      </w:r>
    </w:p>
    <w:p w14:paraId="354C34C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Тропосфера</w:t>
      </w:r>
      <w:r w:rsidRPr="00685523">
        <w:rPr>
          <w:rFonts w:ascii="Times New Roman" w:hAnsi="Times New Roman"/>
          <w:color w:val="000000"/>
          <w:sz w:val="28"/>
          <w:szCs w:val="28"/>
          <w:shd w:val="clear" w:color="auto" w:fill="FFFFFF"/>
        </w:rPr>
        <w:t xml:space="preserve"> (грец. </w:t>
      </w:r>
      <w:r w:rsidRPr="00503E19">
        <w:rPr>
          <w:rFonts w:ascii="Times New Roman" w:hAnsi="Times New Roman"/>
          <w:i/>
          <w:color w:val="000000"/>
          <w:sz w:val="28"/>
          <w:szCs w:val="28"/>
          <w:shd w:val="clear" w:color="auto" w:fill="FFFFFF"/>
        </w:rPr>
        <w:t>trope</w:t>
      </w:r>
      <w:r w:rsidRPr="00685523">
        <w:rPr>
          <w:rFonts w:ascii="Times New Roman" w:hAnsi="Times New Roman"/>
          <w:color w:val="000000"/>
          <w:sz w:val="28"/>
          <w:szCs w:val="28"/>
          <w:shd w:val="clear" w:color="auto" w:fill="FFFFFF"/>
        </w:rPr>
        <w:t xml:space="preserve"> – поворот + </w:t>
      </w:r>
      <w:r w:rsidRPr="00503E19">
        <w:rPr>
          <w:rFonts w:ascii="Times New Roman" w:hAnsi="Times New Roman"/>
          <w:i/>
          <w:color w:val="000000"/>
          <w:sz w:val="28"/>
          <w:szCs w:val="28"/>
          <w:shd w:val="clear" w:color="auto" w:fill="FFFFFF"/>
        </w:rPr>
        <w:t xml:space="preserve">spaira </w:t>
      </w:r>
      <w:r w:rsidRPr="00685523">
        <w:rPr>
          <w:rFonts w:ascii="Times New Roman" w:hAnsi="Times New Roman"/>
          <w:color w:val="000000"/>
          <w:sz w:val="28"/>
          <w:szCs w:val="28"/>
          <w:shd w:val="clear" w:color="auto" w:fill="FFFFFF"/>
        </w:rPr>
        <w:t>– куля) – нижня частина атмосфери, простягається від поверхні Землі на 8-18 км, у ній зосереджено 4/5 усієї маси атмосферного повітря та майже вся атмосферна водяна пара. Характеризується зниженням температури з висотою в середньому на 6,5</w:t>
      </w:r>
      <w:r w:rsidRPr="00685523">
        <w:rPr>
          <w:rFonts w:ascii="Times New Roman" w:hAnsi="Times New Roman"/>
          <w:color w:val="000000"/>
          <w:sz w:val="28"/>
          <w:szCs w:val="28"/>
          <w:shd w:val="clear" w:color="auto" w:fill="FFFFFF"/>
          <w:vertAlign w:val="superscript"/>
        </w:rPr>
        <w:t>0</w:t>
      </w:r>
      <w:r w:rsidRPr="00685523">
        <w:rPr>
          <w:rFonts w:ascii="Times New Roman" w:hAnsi="Times New Roman"/>
          <w:color w:val="000000"/>
          <w:sz w:val="28"/>
          <w:szCs w:val="28"/>
          <w:shd w:val="clear" w:color="auto" w:fill="FFFFFF"/>
        </w:rPr>
        <w:t xml:space="preserve"> на кожен кілометр, сильною турбулентністю, утворенням хмар, опадів, вітру та інших явищ. </w:t>
      </w:r>
    </w:p>
    <w:p w14:paraId="4790DCF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Туман</w:t>
      </w:r>
      <w:r w:rsidRPr="00685523">
        <w:rPr>
          <w:rFonts w:ascii="Times New Roman" w:hAnsi="Times New Roman"/>
          <w:color w:val="000000"/>
          <w:sz w:val="28"/>
          <w:szCs w:val="28"/>
          <w:shd w:val="clear" w:color="auto" w:fill="FFFFFF"/>
        </w:rPr>
        <w:t xml:space="preserve"> – скупчення продуктів конденсації або сублімації в приземних шарах повітря.</w:t>
      </w:r>
    </w:p>
    <w:p w14:paraId="1B7A4F3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Ураган</w:t>
      </w:r>
      <w:r w:rsidRPr="00685523">
        <w:rPr>
          <w:rFonts w:ascii="Times New Roman" w:hAnsi="Times New Roman"/>
          <w:color w:val="000000"/>
          <w:sz w:val="28"/>
          <w:szCs w:val="28"/>
          <w:shd w:val="clear" w:color="auto" w:fill="FFFFFF"/>
        </w:rPr>
        <w:t xml:space="preserve"> – вітер руйнівної сили, швидкість якого перевищую 30 м/с.</w:t>
      </w:r>
    </w:p>
    <w:p w14:paraId="3E3ED0F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Фен</w:t>
      </w:r>
      <w:r w:rsidRPr="00685523">
        <w:rPr>
          <w:rFonts w:ascii="Times New Roman" w:hAnsi="Times New Roman"/>
          <w:color w:val="000000"/>
          <w:sz w:val="28"/>
          <w:szCs w:val="28"/>
          <w:shd w:val="clear" w:color="auto" w:fill="FFFFFF"/>
        </w:rPr>
        <w:t xml:space="preserve"> – теплий сухий вітер, який дме вниз по схилах гір. </w:t>
      </w:r>
    </w:p>
    <w:p w14:paraId="0AE4877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Фронт оклюзії</w:t>
      </w:r>
      <w:r w:rsidRPr="00685523">
        <w:rPr>
          <w:rFonts w:ascii="Times New Roman" w:hAnsi="Times New Roman"/>
          <w:color w:val="000000"/>
          <w:sz w:val="28"/>
          <w:szCs w:val="28"/>
          <w:shd w:val="clear" w:color="auto" w:fill="FFFFFF"/>
        </w:rPr>
        <w:t xml:space="preserve"> – комплексний фронт, що виникає внаслідок змикання холодного і теплого фронтів у процесі розвитку циклону. </w:t>
      </w:r>
    </w:p>
    <w:p w14:paraId="7C2D252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Фронтальні опади</w:t>
      </w:r>
      <w:r w:rsidRPr="00685523">
        <w:rPr>
          <w:rFonts w:ascii="Times New Roman" w:hAnsi="Times New Roman"/>
          <w:color w:val="000000"/>
          <w:sz w:val="28"/>
          <w:szCs w:val="28"/>
          <w:shd w:val="clear" w:color="auto" w:fill="FFFFFF"/>
        </w:rPr>
        <w:t xml:space="preserve"> – опади, що випадають у зв’язку з проходженням фронту та зумовлені висхідним рухом теплого повітря над фронтальною поверхнею. Зазвичай Ф .о. захоплюють великі площі та переміщуються разом із фронтом у вигляді обложних опадів, які випадають із шарувато-дощових хмар, особливо на холодних фронтах. </w:t>
      </w:r>
    </w:p>
    <w:p w14:paraId="6AF8772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Хвилясті хмари</w:t>
      </w:r>
      <w:r w:rsidRPr="00685523">
        <w:rPr>
          <w:rFonts w:ascii="Times New Roman" w:hAnsi="Times New Roman"/>
          <w:color w:val="000000"/>
          <w:sz w:val="28"/>
          <w:szCs w:val="28"/>
          <w:shd w:val="clear" w:color="auto" w:fill="FFFFFF"/>
        </w:rPr>
        <w:t xml:space="preserve"> – утворюються в антициклонах під час інверсії, коли нижня межа інверсії співпадає з рівнем конденсації За таких умов в зонах, де повітря здіймається, відбувається адіабатичне охолодження, а в зонах, де повітря опускається, відбувається адіабатичне нагрівання. Як наслідок, в зонах охолодження утворюються хмари, а в зонах нагрівання проявляється безхмарне небо.</w:t>
      </w:r>
    </w:p>
    <w:p w14:paraId="59010A5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Хмари</w:t>
      </w:r>
      <w:r w:rsidRPr="00685523">
        <w:rPr>
          <w:rFonts w:ascii="Times New Roman" w:hAnsi="Times New Roman"/>
          <w:color w:val="000000"/>
          <w:sz w:val="28"/>
          <w:szCs w:val="28"/>
          <w:shd w:val="clear" w:color="auto" w:fill="FFFFFF"/>
        </w:rPr>
        <w:t xml:space="preserve"> – скупчення завислих в атмосфері на висоті дрібних крапель води, кристалів льоду або їх суміші, що утворилися при охолодженні вологого повітря внаслідок процесів конденсації та сублімації. </w:t>
      </w:r>
    </w:p>
    <w:p w14:paraId="17F64B0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Хмари висхідного ковзання</w:t>
      </w:r>
      <w:r w:rsidRPr="00685523">
        <w:rPr>
          <w:rFonts w:ascii="Times New Roman" w:hAnsi="Times New Roman"/>
          <w:color w:val="000000"/>
          <w:sz w:val="28"/>
          <w:szCs w:val="28"/>
          <w:shd w:val="clear" w:color="auto" w:fill="FFFFFF"/>
        </w:rPr>
        <w:t xml:space="preserve"> – утворюються при взаємодії теплих і холодних повітряних мас унаслідок адіабатичного охолодження теплого повітря при його здійманні по холодному.</w:t>
      </w:r>
    </w:p>
    <w:p w14:paraId="5EA81CF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Холодний фронт</w:t>
      </w:r>
      <w:r w:rsidRPr="00685523">
        <w:rPr>
          <w:rFonts w:ascii="Times New Roman" w:hAnsi="Times New Roman"/>
          <w:color w:val="000000"/>
          <w:sz w:val="28"/>
          <w:szCs w:val="28"/>
          <w:shd w:val="clear" w:color="auto" w:fill="FFFFFF"/>
        </w:rPr>
        <w:t xml:space="preserve"> – атмосферний фронт між масами холодного й теплого повітря, що переміщується у бік теплого. Зазвичай супроводжується похолоданнями, шквалами, зливами, грозами. На синоптичних картах позначається лінією із трикутниками.</w:t>
      </w:r>
    </w:p>
    <w:p w14:paraId="726BDAA9"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Циклон</w:t>
      </w:r>
      <w:r w:rsidRPr="00685523">
        <w:rPr>
          <w:rFonts w:ascii="Times New Roman" w:hAnsi="Times New Roman"/>
          <w:color w:val="000000"/>
          <w:sz w:val="28"/>
          <w:szCs w:val="28"/>
          <w:shd w:val="clear" w:color="auto" w:fill="FFFFFF"/>
        </w:rPr>
        <w:t xml:space="preserve"> – велике вихрове атмосферне збурення (у початковій стадії – хвильове) зі зниженим тиском у центрі та циркуляцією атмосфери навколо центра в Північній півкулі проти годинникової стрілки з відхиленням у нижньому шарі до центра, а в Південній півкулі – за годинниковою стрілкою з таким самим відхилення у нижньому шарі. </w:t>
      </w:r>
    </w:p>
    <w:p w14:paraId="2EB088A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Циклонічні опади</w:t>
      </w:r>
      <w:r w:rsidRPr="00685523">
        <w:rPr>
          <w:rFonts w:ascii="Times New Roman" w:hAnsi="Times New Roman"/>
          <w:color w:val="000000"/>
          <w:sz w:val="28"/>
          <w:szCs w:val="28"/>
          <w:shd w:val="clear" w:color="auto" w:fill="FFFFFF"/>
        </w:rPr>
        <w:t xml:space="preserve"> – опади, пов'язані з циклонами. </w:t>
      </w:r>
    </w:p>
    <w:p w14:paraId="4577EAF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Циркуляційні зони</w:t>
      </w:r>
      <w:r w:rsidRPr="00685523">
        <w:rPr>
          <w:rFonts w:ascii="Times New Roman" w:hAnsi="Times New Roman"/>
          <w:color w:val="000000"/>
          <w:sz w:val="28"/>
          <w:szCs w:val="28"/>
          <w:shd w:val="clear" w:color="auto" w:fill="FFFFFF"/>
        </w:rPr>
        <w:t xml:space="preserve"> – зони або пояси з більш-менш однорідними умовами перенесення повітря (вітру) на земній кулі.</w:t>
      </w:r>
    </w:p>
    <w:p w14:paraId="247D5C86"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color w:val="000000"/>
          <w:sz w:val="28"/>
          <w:szCs w:val="28"/>
          <w:shd w:val="clear" w:color="auto" w:fill="FFFFFF"/>
        </w:rPr>
        <w:lastRenderedPageBreak/>
        <w:t xml:space="preserve"> </w:t>
      </w:r>
      <w:r w:rsidRPr="00685523">
        <w:rPr>
          <w:rFonts w:ascii="Times New Roman" w:hAnsi="Times New Roman"/>
          <w:b/>
          <w:color w:val="000000"/>
          <w:sz w:val="28"/>
          <w:szCs w:val="28"/>
          <w:shd w:val="clear" w:color="auto" w:fill="FFFFFF"/>
        </w:rPr>
        <w:t>Шарова блискавка</w:t>
      </w:r>
      <w:r w:rsidRPr="00685523">
        <w:rPr>
          <w:rFonts w:ascii="Times New Roman" w:hAnsi="Times New Roman"/>
          <w:color w:val="000000"/>
          <w:sz w:val="28"/>
          <w:szCs w:val="28"/>
          <w:shd w:val="clear" w:color="auto" w:fill="FFFFFF"/>
        </w:rPr>
        <w:t xml:space="preserve"> –  наслідок прояву потужної лінійної блискавки, який має вигляд кулі, що світиться, діаметром 10-20 см, іноді 1 м.</w:t>
      </w:r>
    </w:p>
    <w:p w14:paraId="785337E6"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Шкала швидкості вітру (Бофорта</w:t>
      </w:r>
      <w:r w:rsidRPr="00685523">
        <w:rPr>
          <w:rFonts w:ascii="Times New Roman" w:hAnsi="Times New Roman"/>
          <w:color w:val="000000"/>
          <w:sz w:val="28"/>
          <w:szCs w:val="28"/>
          <w:shd w:val="clear" w:color="auto" w:fill="FFFFFF"/>
        </w:rPr>
        <w:t xml:space="preserve">) – шкала для встановлення сили (швидкості) вітру в балах за різною дією вітру на наземні предмети і за хвилюванням на морі. Відлічується від нуля балів (безвітря) до 12-17 балів (ураган). </w:t>
      </w:r>
    </w:p>
    <w:p w14:paraId="2B946DB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Штиль</w:t>
      </w:r>
      <w:r w:rsidRPr="00685523">
        <w:rPr>
          <w:rFonts w:ascii="Times New Roman" w:hAnsi="Times New Roman"/>
          <w:color w:val="000000"/>
          <w:sz w:val="28"/>
          <w:szCs w:val="28"/>
          <w:shd w:val="clear" w:color="auto" w:fill="FFFFFF"/>
        </w:rPr>
        <w:t xml:space="preserve"> – безвітря або дуже слабкий вітер (швидкість не менше ніж           0,5 м/с). Зазвичай спостерігається всередині антициклонів у малоградієнтному колі.</w:t>
      </w:r>
    </w:p>
    <w:p w14:paraId="7842B6C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 xml:space="preserve">Шторм </w:t>
      </w:r>
      <w:r w:rsidRPr="00685523">
        <w:rPr>
          <w:rFonts w:ascii="Times New Roman" w:hAnsi="Times New Roman"/>
          <w:color w:val="000000"/>
          <w:sz w:val="28"/>
          <w:szCs w:val="28"/>
          <w:shd w:val="clear" w:color="auto" w:fill="FFFFFF"/>
        </w:rPr>
        <w:t xml:space="preserve">– дуже сильний, тривалий вітер, що дме зі швидкістю понад        20 м/с і супроводжується руйнуванням на суходолі та сильним хвилюванням на морі. При швидкості вітру понад 30 м/с мова йде про ураган. </w:t>
      </w:r>
    </w:p>
    <w:p w14:paraId="326C2A8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685523">
        <w:rPr>
          <w:rFonts w:ascii="Times New Roman" w:hAnsi="Times New Roman"/>
          <w:b/>
          <w:color w:val="000000"/>
          <w:sz w:val="28"/>
          <w:szCs w:val="28"/>
          <w:shd w:val="clear" w:color="auto" w:fill="FFFFFF"/>
        </w:rPr>
        <w:t>Ядра конденсації</w:t>
      </w:r>
      <w:r w:rsidRPr="00685523">
        <w:rPr>
          <w:rFonts w:ascii="Times New Roman" w:hAnsi="Times New Roman"/>
          <w:color w:val="000000"/>
          <w:sz w:val="28"/>
          <w:szCs w:val="28"/>
          <w:shd w:val="clear" w:color="auto" w:fill="FFFFFF"/>
        </w:rPr>
        <w:t xml:space="preserve"> – гігроскопічні розчинні частинки, які є центрами утворення водяних крапель хмар і туманів.</w:t>
      </w:r>
    </w:p>
    <w:p w14:paraId="7AA80BF3" w14:textId="77777777" w:rsidR="00AD7D15" w:rsidRPr="00685523" w:rsidRDefault="00AD7D15" w:rsidP="00AD7D15">
      <w:pPr>
        <w:autoSpaceDE w:val="0"/>
        <w:autoSpaceDN w:val="0"/>
        <w:adjustRightInd w:val="0"/>
        <w:spacing w:after="0" w:line="240" w:lineRule="auto"/>
        <w:jc w:val="both"/>
        <w:rPr>
          <w:rFonts w:ascii="Times New Roman" w:hAnsi="Times New Roman"/>
          <w:color w:val="000000"/>
          <w:sz w:val="28"/>
          <w:szCs w:val="28"/>
          <w:shd w:val="clear" w:color="auto" w:fill="FFFFFF"/>
        </w:rPr>
      </w:pPr>
    </w:p>
    <w:p w14:paraId="1BDF6F1A"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65B5FBC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1189F2F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743BB5F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31C1A232"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6C78389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5B2016A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7911F32F"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40AB4F3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070A64E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34CE5BD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6BA64A74"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65832DF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74863C4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5CC480A8"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7988A4D7"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0A28B6F5"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56FF8961"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244626CE"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324B7B23"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14BFC07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1B46508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738CC5C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7A8B4E1C"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4D406FA6"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3C08074D"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1B0CE034" w14:textId="77777777" w:rsidR="00AD7D15"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5801EC74" w14:textId="77777777" w:rsidR="004949CB" w:rsidRDefault="004949CB"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5CD8F581" w14:textId="77777777" w:rsidR="004949CB" w:rsidRPr="00685523" w:rsidRDefault="004949CB"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0A4F4E20" w14:textId="77777777" w:rsidR="00AD7D15" w:rsidRPr="00685523" w:rsidRDefault="00AD7D15" w:rsidP="00AD7D1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14:paraId="1F74E98F" w14:textId="77777777" w:rsidR="00AD7D15" w:rsidRPr="00685523" w:rsidRDefault="00AD7D15" w:rsidP="00AD7D15">
      <w:pPr>
        <w:shd w:val="clear" w:color="auto" w:fill="FFFFFF"/>
        <w:spacing w:after="0" w:line="240" w:lineRule="auto"/>
        <w:jc w:val="center"/>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ВИКОРИСТАНА ЛІТЕРАТУРА</w:t>
      </w:r>
    </w:p>
    <w:p w14:paraId="6330D4CF" w14:textId="77777777" w:rsidR="00AD7D15" w:rsidRPr="00685523" w:rsidRDefault="00AD7D15" w:rsidP="00AD7D15">
      <w:pPr>
        <w:suppressAutoHyphens/>
        <w:spacing w:after="120" w:line="240" w:lineRule="auto"/>
        <w:jc w:val="both"/>
        <w:rPr>
          <w:rFonts w:ascii="Times New Roman" w:eastAsia="Times New Roman" w:hAnsi="Times New Roman"/>
          <w:sz w:val="28"/>
          <w:szCs w:val="28"/>
          <w:lang w:eastAsia="ar-SA"/>
        </w:rPr>
      </w:pPr>
    </w:p>
    <w:p w14:paraId="6360FC70"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 xml:space="preserve">Антонов В. С. Короткий курс загальної метеорології : навчальний посібник.  Чернівці : Видавництво Рута, 2004.  336 с. </w:t>
      </w:r>
    </w:p>
    <w:p w14:paraId="1AC13C77"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Архипова Л. М. Метеорологія і кліматологія : конспект лекцій.  Івано-Франківськ : Факел, 2010. 107 с.</w:t>
      </w:r>
    </w:p>
    <w:p w14:paraId="02396AAA"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 xml:space="preserve">Біловол  О. В.  Метеорологія  і  кліматологія :  навчальний  посібник. Харків : ХНАДУ, 2006.  312 с. </w:t>
      </w:r>
    </w:p>
    <w:p w14:paraId="6FBDAF88"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Вінічук М. М. Практикум з  метеорології та кліматології для студентів освітнього рівня «бакалавр» денної форми навчання</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спеціальності 101 «Екологія» та 183 «Технології захисту навколишнього середовища». Житомир : ЖДТУ, 2019.  102  с.</w:t>
      </w:r>
      <w:r w:rsidRPr="00685523">
        <w:t xml:space="preserve"> </w:t>
      </w:r>
    </w:p>
    <w:p w14:paraId="5B03E1F4"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Голік О. І. Метеорологічні прилади і методи спостережень. Практикум : навчальний посібник. Рівне : НУВГП, 2008. 134 с.</w:t>
      </w:r>
    </w:p>
    <w:p w14:paraId="3F002DA0"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Довгелевич М. Й. Метеорологія і кліматологія :навчальний посібник.  Житомир : Видавництво ГІТІ, 2001. 243 с.</w:t>
      </w:r>
    </w:p>
    <w:p w14:paraId="04E320C1"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Дударєва Г. Ф.</w:t>
      </w:r>
      <w:r w:rsidRPr="00685523">
        <w:rPr>
          <w:rFonts w:ascii="Times New Roman" w:eastAsia="Times New Roman" w:hAnsi="Times New Roman"/>
          <w:spacing w:val="-6"/>
          <w:sz w:val="28"/>
          <w:szCs w:val="28"/>
          <w:lang w:eastAsia="ru-RU"/>
        </w:rPr>
        <w:tab/>
        <w:t>Метеорологія та кліматологія : навчально-методичний посібник для студентів освітньо-кваліфікаційного рівня «бакалавр» напряму підготовки «Екологія, охорона навколишнього середовища та збалансоване природокористування». Запоріжжя : Запорізький національний університет, 2012.</w:t>
      </w:r>
      <w:r w:rsidRPr="00685523">
        <w:t xml:space="preserve"> </w:t>
      </w:r>
      <w:r w:rsidRPr="00685523">
        <w:rPr>
          <w:rFonts w:ascii="Times New Roman" w:eastAsia="Times New Roman" w:hAnsi="Times New Roman"/>
          <w:spacing w:val="-6"/>
          <w:sz w:val="28"/>
          <w:szCs w:val="28"/>
          <w:lang w:eastAsia="ru-RU"/>
        </w:rPr>
        <w:t xml:space="preserve">117 с. URL: </w:t>
      </w:r>
      <w:hyperlink r:id="rId35" w:history="1">
        <w:r w:rsidRPr="00685523">
          <w:rPr>
            <w:rStyle w:val="a7"/>
            <w:rFonts w:eastAsia="Times New Roman"/>
            <w:color w:val="auto"/>
            <w:spacing w:val="-6"/>
            <w:sz w:val="28"/>
            <w:szCs w:val="28"/>
            <w:u w:val="none"/>
            <w:lang w:eastAsia="ru-RU"/>
          </w:rPr>
          <w:t>http://ebooks.znu.edu.ua/files/metodychky/2012/04/0023948.pdf</w:t>
        </w:r>
      </w:hyperlink>
    </w:p>
    <w:p w14:paraId="186C467C"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 xml:space="preserve">Коваленко Ю. Л. Метеорологія і кліматологія : конспект лекцій для студентів 1 курсу денної та заочної форм навчання за спеціальностями 101  «Екологія» та 183 «Технології захисту навколишнього середовища». Харків : ХНУМГ ім. О. М. Бекетова, 2018.  65 с. </w:t>
      </w:r>
    </w:p>
    <w:p w14:paraId="0CD8C9A2"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 xml:space="preserve">Паламарчук Л. В., Шевченко О. Г. Метеорологічні прилади та вимірювання. Київ : Видавництво «Інтерконтиненталь – Україна», 2012. 123 с. </w:t>
      </w:r>
    </w:p>
    <w:p w14:paraId="73BC035F"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 xml:space="preserve">Ткаченко Т. Г. Практикум з метеорології і кліматології. Харків : ХНАУ, 2018.  122 с. </w:t>
      </w:r>
    </w:p>
    <w:p w14:paraId="0EDA4435"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Луцкіна І. В., Давидов О. В. Метеорологія та кліматологія. Лабораторний практикум : навчальний посібник для студентів спеціальностей 103 «Науки про Землю», 106 «Географія», 014.07 «Середня освіта (Географія)» рівня вищої освіти «бакалавр». Херсон : ФОП Вишемирський В. С., 2018. 72 с.</w:t>
      </w:r>
    </w:p>
    <w:p w14:paraId="66775FEC"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Нетробчук І. М.  Метеорологія та кліматологія : методичні рекомендації до лабораторних</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робіт. Луцьк : Вежа -Друк, 2019. 60 с.</w:t>
      </w:r>
      <w:r w:rsidRPr="00685523">
        <w:t xml:space="preserve"> </w:t>
      </w:r>
    </w:p>
    <w:p w14:paraId="0CA7C332"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Хромов С. П., Петросянц М. А. Метеорология  и  климатология  :  учебник. Москва : Издательство Моск. ун-та «Наука», 2006.  582 с.</w:t>
      </w:r>
    </w:p>
    <w:p w14:paraId="1AF7FC34"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Сніжко С. І., Паламарчук Л. В., Затула В. І. Метеорологія. Київ : Видавничо-поліграфічний центр «Київський університет», 2010.  592 с.</w:t>
      </w:r>
    </w:p>
    <w:p w14:paraId="369322B8" w14:textId="77777777" w:rsidR="00AD7D15" w:rsidRPr="00685523" w:rsidRDefault="00AD7D15" w:rsidP="00AD7D15">
      <w:pPr>
        <w:tabs>
          <w:tab w:val="left" w:pos="0"/>
          <w:tab w:val="left" w:pos="1134"/>
        </w:tabs>
        <w:autoSpaceDE w:val="0"/>
        <w:autoSpaceDN w:val="0"/>
        <w:spacing w:after="0" w:line="240" w:lineRule="auto"/>
        <w:ind w:left="709"/>
        <w:contextualSpacing/>
        <w:jc w:val="both"/>
        <w:rPr>
          <w:rFonts w:ascii="Times New Roman" w:eastAsia="Times New Roman" w:hAnsi="Times New Roman"/>
          <w:sz w:val="28"/>
          <w:szCs w:val="28"/>
          <w:lang w:eastAsia="ru-RU"/>
        </w:rPr>
      </w:pPr>
    </w:p>
    <w:p w14:paraId="45A7BFCA" w14:textId="77777777" w:rsidR="00AD7D15" w:rsidRPr="00685523" w:rsidRDefault="00AD7D15" w:rsidP="00AD7D15">
      <w:pPr>
        <w:tabs>
          <w:tab w:val="left" w:pos="0"/>
          <w:tab w:val="left" w:pos="1134"/>
        </w:tabs>
        <w:autoSpaceDE w:val="0"/>
        <w:autoSpaceDN w:val="0"/>
        <w:spacing w:after="0" w:line="240" w:lineRule="auto"/>
        <w:ind w:left="709"/>
        <w:contextualSpacing/>
        <w:jc w:val="both"/>
        <w:rPr>
          <w:rFonts w:ascii="Times New Roman" w:eastAsia="Times New Roman" w:hAnsi="Times New Roman"/>
          <w:sz w:val="28"/>
          <w:szCs w:val="28"/>
          <w:lang w:eastAsia="ru-RU"/>
        </w:rPr>
      </w:pPr>
    </w:p>
    <w:p w14:paraId="4F758525" w14:textId="77777777" w:rsidR="00AD7D15" w:rsidRPr="00685523" w:rsidRDefault="00AD7D15" w:rsidP="00AD7D15">
      <w:pPr>
        <w:tabs>
          <w:tab w:val="left" w:pos="0"/>
          <w:tab w:val="left" w:pos="1134"/>
        </w:tabs>
        <w:autoSpaceDE w:val="0"/>
        <w:autoSpaceDN w:val="0"/>
        <w:spacing w:after="0" w:line="240" w:lineRule="auto"/>
        <w:ind w:left="709"/>
        <w:contextualSpacing/>
        <w:jc w:val="both"/>
        <w:rPr>
          <w:rFonts w:ascii="Times New Roman" w:eastAsia="Times New Roman" w:hAnsi="Times New Roman"/>
          <w:sz w:val="28"/>
          <w:szCs w:val="28"/>
          <w:lang w:eastAsia="ru-RU"/>
        </w:rPr>
      </w:pPr>
    </w:p>
    <w:p w14:paraId="6A81B155" w14:textId="77777777" w:rsidR="00AD7D15" w:rsidRPr="00685523" w:rsidRDefault="00AD7D15" w:rsidP="00AD7D15">
      <w:pPr>
        <w:shd w:val="clear" w:color="auto" w:fill="FFFFFF"/>
        <w:spacing w:after="0" w:line="240" w:lineRule="auto"/>
        <w:jc w:val="center"/>
        <w:rPr>
          <w:rFonts w:ascii="Times New Roman" w:hAnsi="Times New Roman"/>
          <w:b/>
          <w:caps/>
          <w:sz w:val="28"/>
          <w:szCs w:val="28"/>
          <w:lang w:eastAsia="ru-RU"/>
        </w:rPr>
      </w:pPr>
    </w:p>
    <w:p w14:paraId="0C7D025E" w14:textId="77777777" w:rsidR="00AD7D15" w:rsidRPr="00685523" w:rsidRDefault="00AD7D15" w:rsidP="00AD7D15">
      <w:pPr>
        <w:shd w:val="clear" w:color="auto" w:fill="FFFFFF"/>
        <w:spacing w:after="0" w:line="240" w:lineRule="auto"/>
        <w:jc w:val="center"/>
        <w:rPr>
          <w:rFonts w:ascii="Times New Roman" w:hAnsi="Times New Roman"/>
          <w:b/>
          <w:caps/>
          <w:sz w:val="28"/>
          <w:szCs w:val="28"/>
          <w:lang w:eastAsia="ru-RU"/>
        </w:rPr>
      </w:pPr>
    </w:p>
    <w:p w14:paraId="32D0869F" w14:textId="77777777" w:rsidR="00AD7D15" w:rsidRPr="00685523" w:rsidRDefault="00AD7D15" w:rsidP="00AD7D15">
      <w:pPr>
        <w:shd w:val="clear" w:color="auto" w:fill="FFFFFF"/>
        <w:spacing w:after="0" w:line="240" w:lineRule="auto"/>
        <w:jc w:val="center"/>
        <w:rPr>
          <w:rFonts w:ascii="Times New Roman" w:hAnsi="Times New Roman"/>
          <w:b/>
          <w:caps/>
          <w:sz w:val="28"/>
          <w:szCs w:val="28"/>
          <w:lang w:eastAsia="ru-RU"/>
        </w:rPr>
      </w:pPr>
      <w:r w:rsidRPr="00685523">
        <w:rPr>
          <w:rFonts w:ascii="Times New Roman" w:hAnsi="Times New Roman"/>
          <w:b/>
          <w:caps/>
          <w:sz w:val="28"/>
          <w:szCs w:val="28"/>
          <w:lang w:eastAsia="ru-RU"/>
        </w:rPr>
        <w:lastRenderedPageBreak/>
        <w:t>РЕКОМЕНДОВАНА Література</w:t>
      </w:r>
    </w:p>
    <w:p w14:paraId="04C95DA1" w14:textId="77777777" w:rsidR="00AD7D15" w:rsidRPr="00685523" w:rsidRDefault="00AD7D15" w:rsidP="00AD7D15">
      <w:pPr>
        <w:shd w:val="clear" w:color="auto" w:fill="FFFFFF"/>
        <w:spacing w:after="0" w:line="240" w:lineRule="auto"/>
        <w:jc w:val="center"/>
        <w:rPr>
          <w:rFonts w:ascii="Times New Roman" w:hAnsi="Times New Roman"/>
          <w:b/>
          <w:caps/>
          <w:sz w:val="28"/>
          <w:szCs w:val="28"/>
          <w:lang w:eastAsia="ru-RU"/>
        </w:rPr>
      </w:pPr>
    </w:p>
    <w:p w14:paraId="3C199120"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Бобылев В. П., Савин А. В., Пустоварова Т. М. Методические указания  к проведению практических и лабораторных робот  по метеорологии и климатологии. Днепропетровск : НМетАУ, 2003.  40 с. </w:t>
      </w:r>
    </w:p>
    <w:p w14:paraId="3BE155D6"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Вольвач О. В. Агрометеорологічні вимірювання.</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Дніпропетровськ : Економіка, 2005.  200 c. </w:t>
      </w:r>
    </w:p>
    <w:p w14:paraId="4EA6CB15"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Врублевська О. О., Гончарова Л. Д., Катеруша Г. П. Кліматологія : підручник. Одеса : Екологія, 2013.  346 с.</w:t>
      </w:r>
    </w:p>
    <w:p w14:paraId="6FC9C462"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Вольвач О. В., Вольвач В. В.. Агрометеорологічні вимірювання : підручник. Одеса : Екологія, 2006.  200 с.</w:t>
      </w:r>
    </w:p>
    <w:p w14:paraId="2A7FE90D"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Гончарова Л. Д., Школьний Є. П. Методи обробки та аналізу гідрометеорологічної інформації. Одеса : Екологія,</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2007.  464 с.</w:t>
      </w:r>
    </w:p>
    <w:p w14:paraId="081C5E89"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 xml:space="preserve"> Гончарова Л. Д., Серга Е. М., Школьний Є. П. Клімат і загальна циркуляція атмосфери : навчальний посібник. Київ : КНТ, 2005.  251 с.</w:t>
      </w:r>
    </w:p>
    <w:p w14:paraId="436353D5"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Затула В. І., Титаренко Л. М. Тлумачний словник з метеорології та</w:t>
      </w: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кліматології. Черкаси : Видавництво ЧНУ ім. Богдана Хмельницького, 2009,     76 с.</w:t>
      </w:r>
    </w:p>
    <w:p w14:paraId="5493F6B5" w14:textId="3FFD71D9"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Кобрін В. М, Вамболь В. В., Клеєвська В. Л., Яковлєв Л. Б.  Метеорологія  і  кліматологія : навчальний  посібник. Харків : Національний аерокосмічний університет «Харківський авіаційний інститут», 2006.  84 с.</w:t>
      </w:r>
    </w:p>
    <w:p w14:paraId="4B6C5FE9"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Ліпінський В. М., Дячук В. А., Бабіченко В. М. Клімат України. Київ : Видавництво Раєвського, 2003.  343 с.</w:t>
      </w:r>
    </w:p>
    <w:p w14:paraId="17A8458A"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Міщенко З. А., Ляшенко Г. В. Мікрокліматологія : навчальний посібник. Київ : КНТ, 2007.  336 с.</w:t>
      </w:r>
    </w:p>
    <w:p w14:paraId="2D807515"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Образцова З. Г. Метеорологія і кліматологія : навчальний посібник. Харків, 2012.  177 с.</w:t>
      </w:r>
      <w:r w:rsidRPr="00685523">
        <w:t xml:space="preserve"> </w:t>
      </w:r>
    </w:p>
    <w:p w14:paraId="34187814"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Проценко Г. Д. Метеорологія  та кліматологія. Київ : НПУ ім.          М. П. Драгоманова, 2008.  266 с.</w:t>
      </w:r>
      <w:r w:rsidRPr="00685523">
        <w:t xml:space="preserve"> </w:t>
      </w:r>
    </w:p>
    <w:p w14:paraId="29C35BC0" w14:textId="77777777" w:rsidR="00AD7D15" w:rsidRPr="00685523" w:rsidRDefault="00AD7D15" w:rsidP="00AD7D15">
      <w:pPr>
        <w:numPr>
          <w:ilvl w:val="0"/>
          <w:numId w:val="8"/>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hAnsi="Times New Roman"/>
          <w:sz w:val="28"/>
          <w:szCs w:val="28"/>
        </w:rPr>
        <w:t>Чернюк Г. В., Лихолат В. К. Метеорологія і кліматологія. Тернопіль : «Підручники і посібники», 2005.  112 с.</w:t>
      </w:r>
    </w:p>
    <w:p w14:paraId="46A3AF57"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Фурман В. В.,</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Віхоть Ю. М., Павлюк О. М. Метеорологія та кліматологія (фізика атмосфери) :</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методичні вказівки до самостійної роботи студентів напряму</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підготовки «Екологія, охорона навколишнього середовища та збалансоване природокористування». Львів : Львівський національний</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університет ім. Івана Франка, 2016.  56 с.</w:t>
      </w:r>
      <w:r w:rsidRPr="00685523">
        <w:t xml:space="preserve"> </w:t>
      </w:r>
    </w:p>
    <w:p w14:paraId="108A673D"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Тюленєва В. О.</w:t>
      </w:r>
      <w:r w:rsidRPr="00685523">
        <w:rPr>
          <w:rFonts w:ascii="Times New Roman" w:eastAsia="Times New Roman" w:hAnsi="Times New Roman"/>
          <w:spacing w:val="-6"/>
          <w:sz w:val="28"/>
          <w:szCs w:val="28"/>
          <w:lang w:eastAsia="ru-RU"/>
        </w:rPr>
        <w:tab/>
        <w:t xml:space="preserve">Конспект лекцій з курсу «Метеорологія та кліматологія» для студентів спеціальності 6.070800 усіх форм навчання. Ч. 2. Суми : Видавництво СумДУ, 2004. URL: </w:t>
      </w:r>
      <w:hyperlink r:id="rId36" w:history="1">
        <w:r w:rsidRPr="00685523">
          <w:rPr>
            <w:rStyle w:val="a7"/>
            <w:rFonts w:eastAsia="Times New Roman"/>
            <w:color w:val="auto"/>
            <w:spacing w:val="-6"/>
            <w:sz w:val="28"/>
            <w:szCs w:val="28"/>
            <w:u w:val="none"/>
            <w:lang w:eastAsia="ru-RU"/>
          </w:rPr>
          <w:t>http://ebooks.znu.edu.ua/files/Bibliobooks/Inshi20/0013894.pdf</w:t>
        </w:r>
      </w:hyperlink>
    </w:p>
    <w:p w14:paraId="28A73F57"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Решетченко. С. І. Метеорологія та кліматологія : навчальний посібник. Харків :</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ХНУ ім. В. Н. Каразіна, 2015.  220 с.</w:t>
      </w:r>
    </w:p>
    <w:p w14:paraId="3335BE94" w14:textId="77777777" w:rsidR="00AD7D15" w:rsidRPr="00685523" w:rsidRDefault="00AD7D15" w:rsidP="00AD7D15">
      <w:pPr>
        <w:numPr>
          <w:ilvl w:val="0"/>
          <w:numId w:val="2"/>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Юрим М. Ф. Метеорологія і кліматологія : навчальний посібник.</w:t>
      </w:r>
      <w:r w:rsidRPr="00685523">
        <w:rPr>
          <w:rFonts w:ascii="Times New Roman" w:eastAsia="Times New Roman" w:hAnsi="Times New Roman"/>
          <w:sz w:val="28"/>
          <w:szCs w:val="28"/>
          <w:lang w:eastAsia="ru-RU"/>
        </w:rPr>
        <w:t xml:space="preserve"> </w:t>
      </w:r>
      <w:r w:rsidRPr="00685523">
        <w:rPr>
          <w:rFonts w:ascii="Times New Roman" w:eastAsia="Times New Roman" w:hAnsi="Times New Roman"/>
          <w:spacing w:val="-6"/>
          <w:sz w:val="28"/>
          <w:szCs w:val="28"/>
          <w:lang w:eastAsia="ru-RU"/>
        </w:rPr>
        <w:t>Львів : ЛДУ БЖД,  2011.  104 с.</w:t>
      </w:r>
    </w:p>
    <w:p w14:paraId="2FDD02AB" w14:textId="77777777" w:rsidR="007C2AAA" w:rsidRPr="00685523" w:rsidRDefault="0074108A" w:rsidP="007C2AAA">
      <w:pPr>
        <w:tabs>
          <w:tab w:val="left" w:pos="0"/>
          <w:tab w:val="left" w:pos="1134"/>
        </w:tabs>
        <w:autoSpaceDE w:val="0"/>
        <w:autoSpaceDN w:val="0"/>
        <w:spacing w:after="0" w:line="240" w:lineRule="auto"/>
        <w:ind w:left="709"/>
        <w:contextualSpacing/>
        <w:jc w:val="both"/>
        <w:rPr>
          <w:rFonts w:ascii="Times New Roman" w:eastAsia="Times New Roman" w:hAnsi="Times New Roman"/>
          <w:sz w:val="28"/>
          <w:szCs w:val="28"/>
          <w:lang w:eastAsia="ru-RU"/>
        </w:rPr>
      </w:pPr>
      <w:r w:rsidRPr="00685523">
        <w:rPr>
          <w:rFonts w:ascii="Times New Roman" w:eastAsia="Times New Roman" w:hAnsi="Times New Roman"/>
          <w:spacing w:val="-6"/>
          <w:sz w:val="28"/>
          <w:szCs w:val="28"/>
          <w:lang w:eastAsia="ru-RU"/>
        </w:rPr>
        <w:t xml:space="preserve"> </w:t>
      </w:r>
    </w:p>
    <w:p w14:paraId="4CBC17DD" w14:textId="77777777" w:rsidR="004D6345" w:rsidRPr="00685523" w:rsidRDefault="004D6345" w:rsidP="00AD7D15">
      <w:pPr>
        <w:tabs>
          <w:tab w:val="left" w:pos="0"/>
          <w:tab w:val="left" w:pos="1134"/>
        </w:tabs>
        <w:autoSpaceDE w:val="0"/>
        <w:autoSpaceDN w:val="0"/>
        <w:spacing w:after="0" w:line="240" w:lineRule="auto"/>
        <w:contextualSpacing/>
        <w:jc w:val="center"/>
        <w:rPr>
          <w:rFonts w:ascii="Times New Roman" w:hAnsi="Times New Roman"/>
          <w:b/>
          <w:bCs/>
          <w:sz w:val="28"/>
          <w:szCs w:val="28"/>
        </w:rPr>
      </w:pPr>
      <w:r w:rsidRPr="00685523">
        <w:rPr>
          <w:rFonts w:ascii="Times New Roman" w:hAnsi="Times New Roman"/>
          <w:caps/>
          <w:sz w:val="28"/>
          <w:szCs w:val="28"/>
        </w:rPr>
        <w:lastRenderedPageBreak/>
        <w:t>Додаток А</w:t>
      </w:r>
    </w:p>
    <w:p w14:paraId="66EC4689" w14:textId="77777777" w:rsidR="0074108A" w:rsidRPr="00685523" w:rsidRDefault="004D6345" w:rsidP="00AD7D15">
      <w:pPr>
        <w:spacing w:before="100" w:beforeAutospacing="1" w:after="100" w:afterAutospacing="1" w:line="240" w:lineRule="auto"/>
        <w:jc w:val="center"/>
        <w:rPr>
          <w:rFonts w:ascii="Times New Roman" w:hAnsi="Times New Roman"/>
          <w:b/>
          <w:sz w:val="28"/>
          <w:szCs w:val="28"/>
        </w:rPr>
      </w:pPr>
      <w:r w:rsidRPr="00685523">
        <w:rPr>
          <w:rFonts w:ascii="Times New Roman" w:hAnsi="Times New Roman"/>
          <w:b/>
          <w:sz w:val="28"/>
          <w:szCs w:val="28"/>
        </w:rPr>
        <w:t>Будова атмосфери</w:t>
      </w:r>
    </w:p>
    <w:p w14:paraId="115ADA07" w14:textId="77777777" w:rsidR="004D6345" w:rsidRPr="00685523" w:rsidRDefault="0074108A" w:rsidP="00AD7D15">
      <w:pPr>
        <w:shd w:val="clear" w:color="auto" w:fill="FFFFFF"/>
        <w:spacing w:before="240" w:line="240" w:lineRule="auto"/>
        <w:ind w:left="68" w:right="539" w:firstLine="306"/>
        <w:jc w:val="center"/>
        <w:rPr>
          <w:rFonts w:ascii="Times New Roman" w:hAnsi="Times New Roman"/>
          <w:sz w:val="28"/>
          <w:szCs w:val="28"/>
        </w:rPr>
      </w:pPr>
      <w:r w:rsidRPr="00685523">
        <w:rPr>
          <w:noProof/>
          <w:lang w:val="ru-RU" w:eastAsia="ru-RU"/>
        </w:rPr>
        <w:drawing>
          <wp:inline distT="0" distB="0" distL="0" distR="0" wp14:anchorId="7ED30515" wp14:editId="0076F556">
            <wp:extent cx="4027469" cy="3226085"/>
            <wp:effectExtent l="19050" t="0" r="0" b="0"/>
            <wp:docPr id="6" name="Рисунок 6" descr="http://www.franko.lviv.ua/faculty/geology/phis_geo/fourman/E-books-FVV/Interactive%20books/Meteorology/Maljunku/3_atmlay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ranko.lviv.ua/faculty/geology/phis_geo/fourman/E-books-FVV/Interactive%20books/Meteorology/Maljunku/3_atmlayers.gi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032677" cy="3230257"/>
                    </a:xfrm>
                    <a:prstGeom prst="rect">
                      <a:avLst/>
                    </a:prstGeom>
                    <a:noFill/>
                    <a:ln>
                      <a:noFill/>
                    </a:ln>
                  </pic:spPr>
                </pic:pic>
              </a:graphicData>
            </a:graphic>
          </wp:inline>
        </w:drawing>
      </w:r>
      <w:r w:rsidRPr="00685523">
        <w:rPr>
          <w:rFonts w:ascii="Times New Roman" w:hAnsi="Times New Roman"/>
          <w:sz w:val="28"/>
          <w:szCs w:val="28"/>
        </w:rPr>
        <w:t xml:space="preserve">  </w:t>
      </w:r>
    </w:p>
    <w:p w14:paraId="656AF35E" w14:textId="77777777" w:rsidR="004D6345" w:rsidRPr="00685523" w:rsidRDefault="00403822" w:rsidP="004D6345">
      <w:pPr>
        <w:spacing w:before="100" w:beforeAutospacing="1" w:after="100" w:afterAutospacing="1" w:line="240" w:lineRule="auto"/>
        <w:jc w:val="center"/>
        <w:rPr>
          <w:rFonts w:ascii="Times New Roman" w:hAnsi="Times New Roman"/>
          <w:sz w:val="28"/>
          <w:szCs w:val="28"/>
        </w:rPr>
      </w:pPr>
      <w:r w:rsidRPr="00685523">
        <w:rPr>
          <w:rFonts w:ascii="Times New Roman" w:eastAsia="Times New Roman" w:hAnsi="Times New Roman"/>
          <w:color w:val="000000"/>
          <w:sz w:val="28"/>
          <w:szCs w:val="28"/>
          <w:lang w:eastAsia="ru-RU"/>
        </w:rPr>
        <w:t>ДОДАТОК Б</w:t>
      </w:r>
    </w:p>
    <w:p w14:paraId="53073929" w14:textId="77777777" w:rsidR="0074108A" w:rsidRPr="00685523" w:rsidRDefault="0074108A" w:rsidP="0074108A">
      <w:pPr>
        <w:shd w:val="clear" w:color="auto" w:fill="FFFFFF"/>
        <w:spacing w:before="163" w:line="240" w:lineRule="auto"/>
        <w:ind w:left="67" w:right="538" w:firstLine="307"/>
        <w:jc w:val="center"/>
        <w:rPr>
          <w:rFonts w:ascii="Times New Roman" w:hAnsi="Times New Roman"/>
          <w:b/>
          <w:sz w:val="28"/>
          <w:szCs w:val="28"/>
        </w:rPr>
      </w:pPr>
      <w:r w:rsidRPr="00685523">
        <w:rPr>
          <w:rFonts w:ascii="Times New Roman" w:hAnsi="Times New Roman"/>
          <w:color w:val="000000"/>
          <w:sz w:val="28"/>
          <w:szCs w:val="28"/>
        </w:rPr>
        <w:t xml:space="preserve"> </w:t>
      </w:r>
      <w:r w:rsidRPr="00685523">
        <w:rPr>
          <w:rFonts w:ascii="Times New Roman" w:hAnsi="Times New Roman"/>
          <w:b/>
          <w:color w:val="000000"/>
          <w:sz w:val="28"/>
          <w:szCs w:val="28"/>
        </w:rPr>
        <w:t xml:space="preserve">Розподіл родин  хмар </w:t>
      </w:r>
      <w:r w:rsidR="00AD7D15" w:rsidRPr="00685523">
        <w:rPr>
          <w:rFonts w:ascii="Times New Roman" w:hAnsi="Times New Roman"/>
          <w:b/>
          <w:color w:val="000000"/>
          <w:sz w:val="28"/>
          <w:szCs w:val="28"/>
        </w:rPr>
        <w:t xml:space="preserve">у </w:t>
      </w:r>
      <w:r w:rsidRPr="00685523">
        <w:rPr>
          <w:rFonts w:ascii="Times New Roman" w:hAnsi="Times New Roman"/>
          <w:b/>
          <w:color w:val="000000"/>
          <w:sz w:val="28"/>
          <w:szCs w:val="28"/>
        </w:rPr>
        <w:t xml:space="preserve"> тропосфері</w:t>
      </w:r>
    </w:p>
    <w:p w14:paraId="5728B5D5" w14:textId="77777777" w:rsidR="0074108A" w:rsidRPr="00685523" w:rsidRDefault="0074108A" w:rsidP="0074108A">
      <w:pPr>
        <w:spacing w:after="0" w:line="240" w:lineRule="auto"/>
        <w:jc w:val="both"/>
        <w:rPr>
          <w:rFonts w:ascii="Times New Roman" w:hAnsi="Times New Roman"/>
          <w:color w:val="000000"/>
          <w:sz w:val="28"/>
          <w:szCs w:val="28"/>
        </w:rPr>
      </w:pPr>
    </w:p>
    <w:p w14:paraId="4FD48159" w14:textId="77777777" w:rsidR="007C469C" w:rsidRPr="00685523" w:rsidRDefault="0074108A" w:rsidP="00403822">
      <w:pPr>
        <w:spacing w:after="0" w:line="240" w:lineRule="auto"/>
        <w:jc w:val="center"/>
        <w:rPr>
          <w:rFonts w:ascii="Times New Roman" w:hAnsi="Times New Roman"/>
          <w:color w:val="000000"/>
          <w:sz w:val="28"/>
          <w:szCs w:val="28"/>
        </w:rPr>
      </w:pPr>
      <w:r w:rsidRPr="00685523">
        <w:rPr>
          <w:rFonts w:ascii="Times New Roman" w:hAnsi="Times New Roman"/>
          <w:noProof/>
          <w:color w:val="000000"/>
          <w:sz w:val="28"/>
          <w:szCs w:val="28"/>
          <w:lang w:val="ru-RU" w:eastAsia="ru-RU"/>
        </w:rPr>
        <w:drawing>
          <wp:inline distT="0" distB="0" distL="0" distR="0" wp14:anchorId="6EAE9DB6" wp14:editId="3BE5352C">
            <wp:extent cx="5493385" cy="3543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3385" cy="3543300"/>
                    </a:xfrm>
                    <a:prstGeom prst="rect">
                      <a:avLst/>
                    </a:prstGeom>
                    <a:noFill/>
                  </pic:spPr>
                </pic:pic>
              </a:graphicData>
            </a:graphic>
          </wp:inline>
        </w:drawing>
      </w:r>
    </w:p>
    <w:p w14:paraId="26730C6C" w14:textId="77777777" w:rsidR="00261332" w:rsidRPr="00685523" w:rsidRDefault="00261332" w:rsidP="004D6345">
      <w:pPr>
        <w:spacing w:after="0" w:line="240" w:lineRule="auto"/>
        <w:ind w:firstLine="709"/>
        <w:jc w:val="center"/>
        <w:rPr>
          <w:rFonts w:ascii="Times New Roman" w:hAnsi="Times New Roman"/>
          <w:caps/>
          <w:sz w:val="28"/>
          <w:szCs w:val="28"/>
        </w:rPr>
      </w:pPr>
    </w:p>
    <w:p w14:paraId="26B063F4" w14:textId="77777777" w:rsidR="00261332" w:rsidRPr="00685523" w:rsidRDefault="00261332" w:rsidP="004D6345">
      <w:pPr>
        <w:spacing w:after="0" w:line="240" w:lineRule="auto"/>
        <w:ind w:firstLine="709"/>
        <w:jc w:val="center"/>
        <w:rPr>
          <w:rFonts w:ascii="Times New Roman" w:hAnsi="Times New Roman"/>
          <w:caps/>
          <w:sz w:val="28"/>
          <w:szCs w:val="28"/>
        </w:rPr>
      </w:pPr>
    </w:p>
    <w:p w14:paraId="57F73D83" w14:textId="77777777" w:rsidR="00261332" w:rsidRPr="00685523" w:rsidRDefault="00261332" w:rsidP="004D6345">
      <w:pPr>
        <w:spacing w:after="0" w:line="240" w:lineRule="auto"/>
        <w:ind w:firstLine="709"/>
        <w:jc w:val="center"/>
        <w:rPr>
          <w:rFonts w:ascii="Times New Roman" w:hAnsi="Times New Roman"/>
          <w:caps/>
          <w:sz w:val="28"/>
          <w:szCs w:val="28"/>
        </w:rPr>
      </w:pPr>
    </w:p>
    <w:p w14:paraId="42FFBB6F" w14:textId="77777777" w:rsidR="004D6345" w:rsidRPr="00685523" w:rsidRDefault="00403822" w:rsidP="00261332">
      <w:pPr>
        <w:spacing w:after="0" w:line="240" w:lineRule="auto"/>
        <w:jc w:val="center"/>
        <w:rPr>
          <w:rFonts w:ascii="Times New Roman" w:hAnsi="Times New Roman"/>
          <w:caps/>
          <w:sz w:val="28"/>
          <w:szCs w:val="28"/>
        </w:rPr>
      </w:pPr>
      <w:r w:rsidRPr="00685523">
        <w:rPr>
          <w:rFonts w:ascii="Times New Roman" w:hAnsi="Times New Roman"/>
          <w:caps/>
          <w:sz w:val="28"/>
          <w:szCs w:val="28"/>
        </w:rPr>
        <w:lastRenderedPageBreak/>
        <w:t>Додаток В</w:t>
      </w:r>
    </w:p>
    <w:p w14:paraId="67C659ED" w14:textId="77777777" w:rsidR="00AD7D15" w:rsidRPr="00685523" w:rsidRDefault="004D6345" w:rsidP="00AD7D15">
      <w:pPr>
        <w:spacing w:before="240" w:after="0" w:line="240" w:lineRule="auto"/>
        <w:jc w:val="center"/>
        <w:rPr>
          <w:rFonts w:ascii="Times New Roman" w:eastAsia="Times New Roman" w:hAnsi="Times New Roman"/>
          <w:b/>
          <w:bCs/>
          <w:sz w:val="28"/>
          <w:szCs w:val="28"/>
        </w:rPr>
      </w:pPr>
      <w:r w:rsidRPr="00685523">
        <w:rPr>
          <w:rFonts w:ascii="Times New Roman" w:eastAsia="Times New Roman" w:hAnsi="Times New Roman"/>
          <w:b/>
          <w:bCs/>
          <w:sz w:val="28"/>
          <w:szCs w:val="28"/>
        </w:rPr>
        <w:t xml:space="preserve">Прилади для вимірювання атмосферного тиску: </w:t>
      </w:r>
    </w:p>
    <w:p w14:paraId="3F74D9AD" w14:textId="77777777" w:rsidR="00F360EA" w:rsidRPr="00685523" w:rsidRDefault="004D6345" w:rsidP="00AD7D15">
      <w:pPr>
        <w:spacing w:line="240" w:lineRule="auto"/>
        <w:jc w:val="center"/>
        <w:rPr>
          <w:rFonts w:ascii="Times New Roman" w:hAnsi="Times New Roman"/>
          <w:b/>
          <w:i/>
          <w:iCs/>
          <w:sz w:val="28"/>
          <w:szCs w:val="28"/>
        </w:rPr>
      </w:pPr>
      <w:r w:rsidRPr="00685523">
        <w:rPr>
          <w:rFonts w:ascii="Times New Roman" w:eastAsia="Times New Roman" w:hAnsi="Times New Roman"/>
          <w:b/>
          <w:bCs/>
          <w:sz w:val="28"/>
          <w:szCs w:val="28"/>
        </w:rPr>
        <w:t>барометр-анероїд і барограф-самописець на метеостанції</w:t>
      </w:r>
    </w:p>
    <w:p w14:paraId="00CF9001" w14:textId="77777777" w:rsidR="00D01F96" w:rsidRPr="00685523" w:rsidRDefault="00D01F96" w:rsidP="00D01F96">
      <w:pPr>
        <w:spacing w:line="240" w:lineRule="auto"/>
        <w:jc w:val="center"/>
        <w:rPr>
          <w:rFonts w:ascii="Times New Roman" w:hAnsi="Times New Roman"/>
          <w:i/>
          <w:iCs/>
          <w:sz w:val="28"/>
          <w:szCs w:val="28"/>
        </w:rPr>
      </w:pPr>
      <w:r w:rsidRPr="00685523">
        <w:t xml:space="preserve">            </w:t>
      </w:r>
    </w:p>
    <w:p w14:paraId="35D414C9" w14:textId="77777777" w:rsidR="00D01F96" w:rsidRPr="00685523" w:rsidRDefault="00F360EA" w:rsidP="00F360EA">
      <w:pPr>
        <w:spacing w:line="240" w:lineRule="auto"/>
        <w:rPr>
          <w:rFonts w:ascii="Times New Roman" w:hAnsi="Times New Roman"/>
          <w:i/>
          <w:iCs/>
          <w:sz w:val="28"/>
          <w:szCs w:val="28"/>
        </w:rPr>
      </w:pPr>
      <w:r w:rsidRPr="00685523">
        <w:rPr>
          <w:rFonts w:ascii="Times New Roman" w:eastAsia="Times New Roman" w:hAnsi="Times New Roman"/>
          <w:noProof/>
          <w:sz w:val="28"/>
          <w:szCs w:val="28"/>
          <w:lang w:val="ru-RU" w:eastAsia="ru-RU"/>
        </w:rPr>
        <w:drawing>
          <wp:inline distT="0" distB="0" distL="0" distR="0" wp14:anchorId="6335A722" wp14:editId="1C59AE80">
            <wp:extent cx="2667000" cy="2385060"/>
            <wp:effectExtent l="0" t="0" r="0" b="0"/>
            <wp:docPr id="2" name="Рисунок 19" descr="https://studfile.net/html/2706/1056/html_Y24ZY14iV6.h7X8/img-i0Qc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udfile.net/html/2706/1056/html_Y24ZY14iV6.h7X8/img-i0QcF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385060"/>
                    </a:xfrm>
                    <a:prstGeom prst="rect">
                      <a:avLst/>
                    </a:prstGeom>
                    <a:noFill/>
                    <a:ln>
                      <a:noFill/>
                    </a:ln>
                  </pic:spPr>
                </pic:pic>
              </a:graphicData>
            </a:graphic>
          </wp:inline>
        </w:drawing>
      </w:r>
      <w:r w:rsidRPr="00685523">
        <w:rPr>
          <w:rFonts w:ascii="Times New Roman" w:eastAsia="Times New Roman" w:hAnsi="Times New Roman"/>
          <w:noProof/>
          <w:sz w:val="28"/>
          <w:szCs w:val="28"/>
          <w:lang w:val="ru-RU" w:eastAsia="ru-RU"/>
        </w:rPr>
        <w:drawing>
          <wp:inline distT="0" distB="0" distL="0" distR="0" wp14:anchorId="37883499" wp14:editId="7F56B216">
            <wp:extent cx="3296264" cy="2353925"/>
            <wp:effectExtent l="0" t="0" r="0" b="0"/>
            <wp:docPr id="1" name="Рисунок 20" descr="https://studfile.net/html/2706/1056/html_Y24ZY14iV6.h7X8/img-5HWf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udfile.net/html/2706/1056/html_Y24ZY14iV6.h7X8/img-5HWfJ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7267" cy="2404629"/>
                    </a:xfrm>
                    <a:prstGeom prst="rect">
                      <a:avLst/>
                    </a:prstGeom>
                    <a:noFill/>
                    <a:ln>
                      <a:noFill/>
                    </a:ln>
                  </pic:spPr>
                </pic:pic>
              </a:graphicData>
            </a:graphic>
          </wp:inline>
        </w:drawing>
      </w:r>
    </w:p>
    <w:p w14:paraId="242E331F" w14:textId="77777777" w:rsidR="00F360EA" w:rsidRPr="00685523" w:rsidRDefault="00F360EA" w:rsidP="00F360EA">
      <w:pPr>
        <w:spacing w:after="0" w:line="240" w:lineRule="auto"/>
        <w:jc w:val="both"/>
        <w:rPr>
          <w:rFonts w:ascii="Times New Roman" w:eastAsia="Times New Roman" w:hAnsi="Times New Roman"/>
          <w:bCs/>
          <w:sz w:val="28"/>
          <w:szCs w:val="28"/>
        </w:rPr>
      </w:pPr>
    </w:p>
    <w:p w14:paraId="1B6BF1DF" w14:textId="77777777" w:rsidR="00D01F96" w:rsidRPr="00685523" w:rsidRDefault="00D01F96" w:rsidP="00D01F96">
      <w:pPr>
        <w:spacing w:line="240" w:lineRule="auto"/>
        <w:jc w:val="both"/>
        <w:rPr>
          <w:rFonts w:ascii="Times New Roman" w:hAnsi="Times New Roman"/>
          <w:sz w:val="28"/>
          <w:szCs w:val="28"/>
        </w:rPr>
      </w:pPr>
    </w:p>
    <w:p w14:paraId="172AC80A" w14:textId="77777777" w:rsidR="00403822" w:rsidRPr="00685523" w:rsidRDefault="00D01F96" w:rsidP="00D01F96">
      <w:pPr>
        <w:spacing w:after="0" w:line="240" w:lineRule="auto"/>
        <w:rPr>
          <w:rFonts w:ascii="Times New Roman" w:hAnsi="Times New Roman"/>
          <w:sz w:val="28"/>
          <w:szCs w:val="28"/>
        </w:rPr>
      </w:pPr>
      <w:r w:rsidRPr="00685523">
        <w:rPr>
          <w:sz w:val="28"/>
        </w:rPr>
        <w:t xml:space="preserve">     </w:t>
      </w:r>
      <w:r w:rsidR="005E5536" w:rsidRPr="00685523">
        <w:rPr>
          <w:sz w:val="28"/>
        </w:rPr>
        <w:t xml:space="preserve">             </w:t>
      </w:r>
      <w:r w:rsidR="005E5536" w:rsidRPr="00685523">
        <w:rPr>
          <w:rFonts w:ascii="Times New Roman" w:eastAsia="Times New Roman" w:hAnsi="Times New Roman"/>
          <w:sz w:val="28"/>
          <w:szCs w:val="28"/>
          <w:lang w:eastAsia="ru-RU"/>
        </w:rPr>
        <w:t xml:space="preserve">Додаток  Г                       </w:t>
      </w:r>
      <w:r w:rsidR="00AD7D15" w:rsidRPr="00685523">
        <w:rPr>
          <w:rFonts w:ascii="Times New Roman" w:eastAsia="Times New Roman" w:hAnsi="Times New Roman"/>
          <w:sz w:val="28"/>
          <w:szCs w:val="28"/>
          <w:lang w:eastAsia="ru-RU"/>
        </w:rPr>
        <w:t xml:space="preserve">      </w:t>
      </w:r>
      <w:r w:rsidR="005E5536" w:rsidRPr="00685523">
        <w:rPr>
          <w:rFonts w:ascii="Times New Roman" w:hAnsi="Times New Roman"/>
          <w:sz w:val="28"/>
        </w:rPr>
        <w:t>Додаток Д</w:t>
      </w:r>
      <w:r w:rsidR="00403822" w:rsidRPr="00685523">
        <w:rPr>
          <w:rFonts w:ascii="Times New Roman" w:hAnsi="Times New Roman"/>
          <w:sz w:val="28"/>
          <w:szCs w:val="28"/>
        </w:rPr>
        <w:t xml:space="preserve">                 </w:t>
      </w:r>
      <w:r w:rsidR="005E5536" w:rsidRPr="00685523">
        <w:rPr>
          <w:rFonts w:ascii="Times New Roman" w:hAnsi="Times New Roman"/>
          <w:sz w:val="28"/>
          <w:szCs w:val="28"/>
        </w:rPr>
        <w:t xml:space="preserve">            Додаток Е</w:t>
      </w:r>
    </w:p>
    <w:p w14:paraId="5F48DACF" w14:textId="77777777" w:rsidR="00403822" w:rsidRPr="00685523" w:rsidRDefault="005E5536" w:rsidP="00D01F96">
      <w:pPr>
        <w:spacing w:after="0" w:line="240" w:lineRule="auto"/>
        <w:rPr>
          <w:rFonts w:ascii="Times New Roman" w:hAnsi="Times New Roman"/>
          <w:sz w:val="28"/>
        </w:rPr>
      </w:pPr>
      <w:r w:rsidRPr="00685523">
        <w:rPr>
          <w:rFonts w:ascii="Times New Roman" w:hAnsi="Times New Roman"/>
          <w:sz w:val="28"/>
          <w:szCs w:val="28"/>
        </w:rPr>
        <w:t xml:space="preserve">     </w:t>
      </w:r>
      <w:r w:rsidRPr="00685523">
        <w:rPr>
          <w:rFonts w:ascii="Times New Roman" w:eastAsia="Times New Roman" w:hAnsi="Times New Roman"/>
          <w:b/>
          <w:sz w:val="28"/>
          <w:szCs w:val="28"/>
          <w:lang w:eastAsia="ru-RU"/>
        </w:rPr>
        <w:t>Опадомір Третьякова</w:t>
      </w:r>
      <w:r w:rsidRPr="00685523">
        <w:rPr>
          <w:rFonts w:ascii="Times New Roman" w:hAnsi="Times New Roman"/>
          <w:sz w:val="28"/>
        </w:rPr>
        <w:t xml:space="preserve">           </w:t>
      </w:r>
      <w:r w:rsidR="00403822" w:rsidRPr="00685523">
        <w:rPr>
          <w:rFonts w:ascii="Times New Roman" w:hAnsi="Times New Roman"/>
          <w:b/>
          <w:sz w:val="28"/>
        </w:rPr>
        <w:t>Опадомір ГГИ-3000</w:t>
      </w:r>
      <w:r w:rsidR="00403822" w:rsidRPr="00685523">
        <w:rPr>
          <w:rFonts w:ascii="Times New Roman" w:hAnsi="Times New Roman"/>
          <w:sz w:val="28"/>
        </w:rPr>
        <w:t xml:space="preserve">         </w:t>
      </w:r>
      <w:r w:rsidRPr="00685523">
        <w:rPr>
          <w:rFonts w:ascii="Times New Roman" w:hAnsi="Times New Roman"/>
          <w:sz w:val="28"/>
        </w:rPr>
        <w:t xml:space="preserve">        </w:t>
      </w:r>
      <w:r w:rsidR="00403822" w:rsidRPr="00685523">
        <w:rPr>
          <w:rFonts w:ascii="Times New Roman" w:hAnsi="Times New Roman"/>
          <w:b/>
          <w:sz w:val="28"/>
          <w:szCs w:val="28"/>
        </w:rPr>
        <w:t>Плювіограф</w:t>
      </w:r>
    </w:p>
    <w:p w14:paraId="08FF135D" w14:textId="77777777" w:rsidR="00D01F96" w:rsidRPr="00685523" w:rsidRDefault="00403822" w:rsidP="00D01F96">
      <w:pPr>
        <w:spacing w:after="0" w:line="240" w:lineRule="auto"/>
        <w:rPr>
          <w:rFonts w:ascii="Times New Roman" w:hAnsi="Times New Roman"/>
          <w:sz w:val="28"/>
        </w:rPr>
      </w:pPr>
      <w:r w:rsidRPr="00685523">
        <w:rPr>
          <w:rFonts w:ascii="Times New Roman" w:hAnsi="Times New Roman"/>
          <w:sz w:val="28"/>
        </w:rPr>
        <w:t xml:space="preserve">                   </w:t>
      </w:r>
      <w:r w:rsidR="00D01F96" w:rsidRPr="00685523">
        <w:rPr>
          <w:rFonts w:ascii="Times New Roman" w:hAnsi="Times New Roman"/>
          <w:sz w:val="28"/>
        </w:rPr>
        <w:t xml:space="preserve"> </w:t>
      </w:r>
    </w:p>
    <w:p w14:paraId="3C969A4C" w14:textId="77777777" w:rsidR="00D01F96" w:rsidRPr="00685523" w:rsidRDefault="00D01F96" w:rsidP="00D01F96">
      <w:pPr>
        <w:spacing w:after="0" w:line="240" w:lineRule="auto"/>
        <w:rPr>
          <w:rFonts w:ascii="Verdana" w:eastAsia="Times New Roman" w:hAnsi="Verdana"/>
          <w:b/>
          <w:bCs/>
          <w:color w:val="000000"/>
          <w:sz w:val="18"/>
          <w:szCs w:val="18"/>
          <w:lang w:eastAsia="ru-RU"/>
        </w:rPr>
      </w:pPr>
      <w:r w:rsidRPr="00685523">
        <w:rPr>
          <w:rFonts w:ascii="Times New Roman" w:eastAsia="Times New Roman" w:hAnsi="Times New Roman"/>
          <w:sz w:val="28"/>
          <w:szCs w:val="28"/>
          <w:lang w:eastAsia="ru-RU"/>
        </w:rPr>
        <w:t xml:space="preserve">                                                                                             </w:t>
      </w:r>
      <w:r w:rsidRPr="00685523">
        <w:rPr>
          <w:rFonts w:ascii="Times New Roman" w:hAnsi="Times New Roman"/>
          <w:sz w:val="28"/>
          <w:szCs w:val="28"/>
        </w:rPr>
        <w:t xml:space="preserve">                                                                                                                            </w:t>
      </w:r>
    </w:p>
    <w:p w14:paraId="78AA2255" w14:textId="77777777" w:rsidR="00D01F96" w:rsidRPr="00685523" w:rsidRDefault="00AD7D15" w:rsidP="00F360EA">
      <w:pPr>
        <w:shd w:val="clear" w:color="auto" w:fill="FFFFFF"/>
        <w:spacing w:after="240" w:line="240" w:lineRule="auto"/>
        <w:jc w:val="right"/>
        <w:rPr>
          <w:rFonts w:ascii="Times New Roman" w:hAnsi="Times New Roman"/>
          <w:sz w:val="28"/>
          <w:szCs w:val="28"/>
        </w:rPr>
      </w:pPr>
      <w:r w:rsidRPr="00685523">
        <w:rPr>
          <w:noProof/>
          <w:lang w:val="ru-RU" w:eastAsia="ru-RU"/>
        </w:rPr>
        <w:drawing>
          <wp:anchor distT="0" distB="0" distL="0" distR="0" simplePos="0" relativeHeight="251659264" behindDoc="0" locked="0" layoutInCell="1" allowOverlap="0" wp14:anchorId="3BFAF466" wp14:editId="257EB104">
            <wp:simplePos x="0" y="0"/>
            <wp:positionH relativeFrom="column">
              <wp:posOffset>325755</wp:posOffset>
            </wp:positionH>
            <wp:positionV relativeFrom="paragraph">
              <wp:posOffset>203835</wp:posOffset>
            </wp:positionV>
            <wp:extent cx="1630680" cy="2164715"/>
            <wp:effectExtent l="19050" t="0" r="7620" b="0"/>
            <wp:wrapSquare wrapText="right"/>
            <wp:docPr id="106" name="Рисунок 6" descr="http://meteonet.ru/i/observ/235/200703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eteonet.ru/i/observ/235/20070323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0680" cy="2164715"/>
                    </a:xfrm>
                    <a:prstGeom prst="rect">
                      <a:avLst/>
                    </a:prstGeom>
                    <a:noFill/>
                  </pic:spPr>
                </pic:pic>
              </a:graphicData>
            </a:graphic>
          </wp:anchor>
        </w:drawing>
      </w:r>
      <w:r w:rsidR="00D01F96" w:rsidRPr="00685523">
        <w:rPr>
          <w:rFonts w:ascii="Times New Roman" w:eastAsia="Times New Roman" w:hAnsi="Times New Roman"/>
          <w:sz w:val="28"/>
          <w:szCs w:val="28"/>
          <w:lang w:eastAsia="ru-RU"/>
        </w:rPr>
        <w:t xml:space="preserve">                     </w:t>
      </w:r>
      <w:r w:rsidRPr="00685523">
        <w:rPr>
          <w:rFonts w:ascii="Times New Roman" w:hAnsi="Times New Roman"/>
          <w:noProof/>
          <w:sz w:val="28"/>
          <w:szCs w:val="28"/>
          <w:lang w:val="ru-RU" w:eastAsia="ru-RU"/>
        </w:rPr>
        <w:drawing>
          <wp:anchor distT="0" distB="0" distL="0" distR="0" simplePos="0" relativeHeight="251656192" behindDoc="0" locked="0" layoutInCell="1" allowOverlap="0" wp14:anchorId="0859B6A1" wp14:editId="74BFFF99">
            <wp:simplePos x="0" y="0"/>
            <wp:positionH relativeFrom="column">
              <wp:posOffset>2021205</wp:posOffset>
            </wp:positionH>
            <wp:positionV relativeFrom="line">
              <wp:posOffset>203835</wp:posOffset>
            </wp:positionV>
            <wp:extent cx="2491105" cy="2177415"/>
            <wp:effectExtent l="19050" t="0" r="4445" b="0"/>
            <wp:wrapSquare wrapText="bothSides"/>
            <wp:docPr id="104" name="Рисунок 4" descr="http://meteonet.ru/i/observ/235/2007032306.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eteonet.ru/i/observ/235/2007032306.jpg">
                      <a:hlinkClick r:id="rId43" tgtFrame="_blank"/>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1105" cy="2177415"/>
                    </a:xfrm>
                    <a:prstGeom prst="rect">
                      <a:avLst/>
                    </a:prstGeom>
                    <a:noFill/>
                  </pic:spPr>
                </pic:pic>
              </a:graphicData>
            </a:graphic>
          </wp:anchor>
        </w:drawing>
      </w:r>
      <w:r w:rsidR="00F360EA" w:rsidRPr="00685523">
        <w:rPr>
          <w:rFonts w:ascii="Times New Roman" w:hAnsi="Times New Roman"/>
          <w:noProof/>
          <w:sz w:val="28"/>
          <w:szCs w:val="28"/>
          <w:lang w:val="ru-RU" w:eastAsia="ru-RU"/>
        </w:rPr>
        <w:drawing>
          <wp:inline distT="0" distB="0" distL="0" distR="0" wp14:anchorId="04BD8ADE" wp14:editId="76852AE8">
            <wp:extent cx="1493081" cy="2178121"/>
            <wp:effectExtent l="19050" t="0" r="0" b="0"/>
            <wp:docPr id="107" name="Рисунок 4" descr="Плювиограф дождемер 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лювиограф дождемер П-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3081" cy="2178121"/>
                    </a:xfrm>
                    <a:prstGeom prst="rect">
                      <a:avLst/>
                    </a:prstGeom>
                    <a:noFill/>
                    <a:ln>
                      <a:noFill/>
                    </a:ln>
                  </pic:spPr>
                </pic:pic>
              </a:graphicData>
            </a:graphic>
          </wp:inline>
        </w:drawing>
      </w:r>
      <w:r w:rsidR="00D01F96" w:rsidRPr="00685523">
        <w:rPr>
          <w:rFonts w:ascii="Times New Roman" w:eastAsia="Times New Roman" w:hAnsi="Times New Roman"/>
          <w:sz w:val="28"/>
          <w:szCs w:val="28"/>
          <w:lang w:eastAsia="ru-RU"/>
        </w:rPr>
        <w:t xml:space="preserve">                    </w:t>
      </w:r>
    </w:p>
    <w:p w14:paraId="31F41715" w14:textId="77777777" w:rsidR="00D01F96" w:rsidRPr="00685523" w:rsidRDefault="00D01F96" w:rsidP="00D01F96">
      <w:pPr>
        <w:spacing w:after="0" w:line="240" w:lineRule="auto"/>
        <w:jc w:val="both"/>
        <w:rPr>
          <w:rFonts w:ascii="Times New Roman" w:eastAsia="Times New Roman" w:hAnsi="Times New Roman"/>
          <w:sz w:val="28"/>
          <w:szCs w:val="28"/>
        </w:rPr>
      </w:pPr>
    </w:p>
    <w:p w14:paraId="7C26525F" w14:textId="77777777" w:rsidR="00D01F96" w:rsidRPr="00685523" w:rsidRDefault="00D01F96" w:rsidP="00D01F96">
      <w:pPr>
        <w:shd w:val="clear" w:color="auto" w:fill="FFFFFF"/>
        <w:spacing w:after="240" w:line="240" w:lineRule="auto"/>
        <w:jc w:val="both"/>
        <w:rPr>
          <w:rFonts w:ascii="Times New Roman" w:hAnsi="Times New Roman"/>
          <w:sz w:val="28"/>
          <w:szCs w:val="28"/>
        </w:rPr>
      </w:pPr>
      <w:r w:rsidRPr="00685523">
        <w:rPr>
          <w:rFonts w:ascii="Times New Roman" w:hAnsi="Times New Roman"/>
          <w:sz w:val="28"/>
          <w:szCs w:val="28"/>
        </w:rPr>
        <w:t xml:space="preserve">            </w:t>
      </w:r>
    </w:p>
    <w:p w14:paraId="65330D3B" w14:textId="77777777" w:rsidR="00D01F96" w:rsidRPr="00685523" w:rsidRDefault="00D01F96" w:rsidP="00D01F96">
      <w:pPr>
        <w:shd w:val="clear" w:color="auto" w:fill="FFFFFF"/>
        <w:spacing w:after="240" w:line="240" w:lineRule="auto"/>
        <w:jc w:val="both"/>
        <w:rPr>
          <w:rFonts w:ascii="Times New Roman" w:hAnsi="Times New Roman"/>
          <w:sz w:val="28"/>
          <w:szCs w:val="28"/>
        </w:rPr>
      </w:pPr>
    </w:p>
    <w:p w14:paraId="728F810C" w14:textId="77777777" w:rsidR="00D01F96" w:rsidRPr="00685523" w:rsidRDefault="00D01F96" w:rsidP="00D01F96">
      <w:pPr>
        <w:spacing w:after="0" w:line="240" w:lineRule="auto"/>
        <w:jc w:val="right"/>
        <w:rPr>
          <w:rFonts w:ascii="Times New Roman" w:eastAsia="Times New Roman" w:hAnsi="Times New Roman"/>
          <w:sz w:val="28"/>
          <w:szCs w:val="28"/>
        </w:rPr>
      </w:pPr>
      <w:r w:rsidRPr="00685523">
        <w:rPr>
          <w:rFonts w:ascii="Times New Roman" w:hAnsi="Times New Roman"/>
          <w:sz w:val="28"/>
          <w:szCs w:val="28"/>
        </w:rPr>
        <w:t xml:space="preserve">  </w:t>
      </w:r>
    </w:p>
    <w:p w14:paraId="0656A9CA" w14:textId="77777777" w:rsidR="007C469C" w:rsidRPr="00685523" w:rsidRDefault="007C469C" w:rsidP="00D01F96">
      <w:pPr>
        <w:spacing w:after="0" w:line="240" w:lineRule="auto"/>
        <w:jc w:val="both"/>
        <w:rPr>
          <w:rFonts w:ascii="Times New Roman" w:hAnsi="Times New Roman"/>
          <w:color w:val="000000"/>
          <w:sz w:val="28"/>
          <w:szCs w:val="28"/>
        </w:rPr>
      </w:pPr>
    </w:p>
    <w:p w14:paraId="45BC6ABF" w14:textId="77777777" w:rsidR="007C469C" w:rsidRPr="00685523" w:rsidRDefault="007C469C" w:rsidP="00D01F96">
      <w:pPr>
        <w:spacing w:after="0" w:line="240" w:lineRule="auto"/>
        <w:jc w:val="both"/>
        <w:rPr>
          <w:rFonts w:ascii="Times New Roman" w:hAnsi="Times New Roman"/>
          <w:color w:val="000000"/>
          <w:sz w:val="28"/>
          <w:szCs w:val="28"/>
        </w:rPr>
      </w:pPr>
    </w:p>
    <w:p w14:paraId="6857FC59" w14:textId="77777777" w:rsidR="00403822" w:rsidRPr="00685523" w:rsidRDefault="00403822" w:rsidP="000F7923">
      <w:pPr>
        <w:spacing w:after="0"/>
        <w:jc w:val="center"/>
        <w:rPr>
          <w:rFonts w:ascii="Times New Roman" w:hAnsi="Times New Roman"/>
          <w:sz w:val="28"/>
          <w:szCs w:val="28"/>
        </w:rPr>
      </w:pPr>
      <w:r w:rsidRPr="00685523">
        <w:rPr>
          <w:rFonts w:ascii="Times New Roman" w:hAnsi="Times New Roman"/>
          <w:sz w:val="28"/>
          <w:szCs w:val="28"/>
        </w:rPr>
        <w:lastRenderedPageBreak/>
        <w:t>ДОДАТОК</w:t>
      </w:r>
      <w:r w:rsidR="00213D3A" w:rsidRPr="00685523">
        <w:rPr>
          <w:rFonts w:ascii="Times New Roman" w:hAnsi="Times New Roman"/>
          <w:b/>
          <w:sz w:val="28"/>
          <w:szCs w:val="28"/>
        </w:rPr>
        <w:t xml:space="preserve"> </w:t>
      </w:r>
      <w:r w:rsidR="00213D3A" w:rsidRPr="00685523">
        <w:rPr>
          <w:rFonts w:ascii="Times New Roman" w:hAnsi="Times New Roman"/>
          <w:sz w:val="28"/>
          <w:szCs w:val="28"/>
        </w:rPr>
        <w:t>Є</w:t>
      </w:r>
    </w:p>
    <w:p w14:paraId="1278CFCE" w14:textId="77777777" w:rsidR="00403822" w:rsidRPr="00685523" w:rsidRDefault="00403822" w:rsidP="00AD1921">
      <w:pPr>
        <w:shd w:val="clear" w:color="auto" w:fill="FFFFFF"/>
        <w:spacing w:after="120" w:line="240" w:lineRule="auto"/>
        <w:jc w:val="center"/>
        <w:rPr>
          <w:rFonts w:ascii="Times New Roman" w:eastAsia="Times New Roman" w:hAnsi="Times New Roman"/>
          <w:sz w:val="28"/>
          <w:szCs w:val="28"/>
          <w:lang w:eastAsia="ru-RU"/>
        </w:rPr>
      </w:pPr>
      <w:r w:rsidRPr="00685523">
        <w:rPr>
          <w:rFonts w:ascii="Times New Roman" w:eastAsia="Times New Roman" w:hAnsi="Times New Roman"/>
          <w:b/>
          <w:bCs/>
          <w:sz w:val="28"/>
          <w:szCs w:val="28"/>
          <w:lang w:eastAsia="ru-RU"/>
        </w:rPr>
        <w:t xml:space="preserve">Психрометрична таблиця </w:t>
      </w:r>
    </w:p>
    <w:tbl>
      <w:tblPr>
        <w:tblW w:w="0" w:type="auto"/>
        <w:tblLayout w:type="fixed"/>
        <w:tblCellMar>
          <w:left w:w="40" w:type="dxa"/>
          <w:right w:w="40" w:type="dxa"/>
        </w:tblCellMar>
        <w:tblLook w:val="04A0" w:firstRow="1" w:lastRow="0" w:firstColumn="1" w:lastColumn="0" w:noHBand="0" w:noVBand="1"/>
      </w:tblPr>
      <w:tblGrid>
        <w:gridCol w:w="710"/>
        <w:gridCol w:w="686"/>
        <w:gridCol w:w="691"/>
        <w:gridCol w:w="748"/>
        <w:gridCol w:w="620"/>
        <w:gridCol w:w="799"/>
        <w:gridCol w:w="708"/>
        <w:gridCol w:w="599"/>
        <w:gridCol w:w="676"/>
        <w:gridCol w:w="6"/>
        <w:gridCol w:w="691"/>
        <w:gridCol w:w="12"/>
        <w:gridCol w:w="709"/>
        <w:gridCol w:w="641"/>
        <w:gridCol w:w="68"/>
        <w:gridCol w:w="567"/>
        <w:gridCol w:w="51"/>
        <w:gridCol w:w="689"/>
        <w:gridCol w:w="10"/>
      </w:tblGrid>
      <w:tr w:rsidR="00403822" w:rsidRPr="00685523" w14:paraId="18A39AB8" w14:textId="77777777" w:rsidTr="00403822">
        <w:trPr>
          <w:gridAfter w:val="1"/>
          <w:wAfter w:w="10" w:type="dxa"/>
          <w:trHeight w:hRule="exact" w:val="931"/>
        </w:trPr>
        <w:tc>
          <w:tcPr>
            <w:tcW w:w="1396"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FC8D3C6" w14:textId="77777777" w:rsidR="00403822" w:rsidRPr="00685523" w:rsidRDefault="00403822" w:rsidP="00403822">
            <w:pPr>
              <w:shd w:val="clear" w:color="auto" w:fill="FFFFFF"/>
              <w:spacing w:after="0" w:line="240" w:lineRule="auto"/>
              <w:ind w:left="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Покази</w:t>
            </w:r>
          </w:p>
          <w:p w14:paraId="167126C7" w14:textId="77777777" w:rsidR="00403822" w:rsidRPr="00685523" w:rsidRDefault="00403822" w:rsidP="00403822">
            <w:pPr>
              <w:shd w:val="clear" w:color="auto" w:fill="FFFFFF"/>
              <w:spacing w:after="0" w:line="240" w:lineRule="auto"/>
              <w:ind w:left="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сухого</w:t>
            </w:r>
          </w:p>
          <w:p w14:paraId="0DE95D96" w14:textId="77777777" w:rsidR="00403822" w:rsidRPr="00685523" w:rsidRDefault="00403822" w:rsidP="00403822">
            <w:pPr>
              <w:shd w:val="clear" w:color="auto" w:fill="FFFFFF"/>
              <w:spacing w:after="0" w:line="240" w:lineRule="auto"/>
              <w:ind w:left="10"/>
              <w:rPr>
                <w:rFonts w:ascii="Times New Roman" w:eastAsia="Times New Roman" w:hAnsi="Times New Roman"/>
                <w:bCs/>
                <w:sz w:val="24"/>
                <w:szCs w:val="24"/>
                <w:lang w:eastAsia="ru-RU"/>
              </w:rPr>
            </w:pPr>
            <w:r w:rsidRPr="00685523">
              <w:rPr>
                <w:rFonts w:ascii="Times New Roman" w:eastAsia="Times New Roman" w:hAnsi="Times New Roman"/>
                <w:bCs/>
                <w:sz w:val="24"/>
                <w:szCs w:val="24"/>
                <w:lang w:eastAsia="ru-RU"/>
              </w:rPr>
              <w:t>термометра</w:t>
            </w:r>
          </w:p>
        </w:tc>
        <w:tc>
          <w:tcPr>
            <w:tcW w:w="691" w:type="dxa"/>
            <w:tcBorders>
              <w:top w:val="single" w:sz="6" w:space="0" w:color="auto"/>
              <w:left w:val="single" w:sz="6" w:space="0" w:color="auto"/>
              <w:bottom w:val="single" w:sz="6" w:space="0" w:color="auto"/>
              <w:right w:val="nil"/>
            </w:tcBorders>
            <w:shd w:val="clear" w:color="auto" w:fill="FFFFFF"/>
          </w:tcPr>
          <w:p w14:paraId="4CB80D4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48" w:type="dxa"/>
            <w:tcBorders>
              <w:top w:val="single" w:sz="6" w:space="0" w:color="auto"/>
              <w:left w:val="nil"/>
              <w:bottom w:val="single" w:sz="6" w:space="0" w:color="auto"/>
              <w:right w:val="nil"/>
            </w:tcBorders>
            <w:shd w:val="clear" w:color="auto" w:fill="FFFFFF"/>
          </w:tcPr>
          <w:p w14:paraId="4BE2F33A"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5461" w:type="dxa"/>
            <w:gridSpan w:val="10"/>
            <w:tcBorders>
              <w:top w:val="single" w:sz="6" w:space="0" w:color="auto"/>
              <w:left w:val="nil"/>
              <w:bottom w:val="single" w:sz="6" w:space="0" w:color="auto"/>
              <w:right w:val="nil"/>
            </w:tcBorders>
            <w:shd w:val="clear" w:color="auto" w:fill="FFFFFF"/>
            <w:hideMark/>
          </w:tcPr>
          <w:p w14:paraId="5C99D102" w14:textId="77777777" w:rsidR="00403822" w:rsidRPr="00685523" w:rsidRDefault="00403822" w:rsidP="00AD1921">
            <w:pPr>
              <w:shd w:val="clear" w:color="auto" w:fill="FFFFFF"/>
              <w:spacing w:after="0" w:line="240" w:lineRule="auto"/>
              <w:ind w:right="130"/>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Різниця показів сухого </w:t>
            </w:r>
            <w:r w:rsidR="00AD1921" w:rsidRPr="00685523">
              <w:rPr>
                <w:rFonts w:ascii="Times New Roman" w:eastAsia="Times New Roman" w:hAnsi="Times New Roman"/>
                <w:bCs/>
                <w:sz w:val="24"/>
                <w:szCs w:val="24"/>
                <w:lang w:eastAsia="ru-RU"/>
              </w:rPr>
              <w:t>та</w:t>
            </w:r>
            <w:r w:rsidRPr="00685523">
              <w:rPr>
                <w:rFonts w:ascii="Times New Roman" w:eastAsia="Times New Roman" w:hAnsi="Times New Roman"/>
                <w:bCs/>
                <w:sz w:val="24"/>
                <w:szCs w:val="24"/>
                <w:lang w:eastAsia="ru-RU"/>
              </w:rPr>
              <w:t xml:space="preserve"> вологого        термометрів</w:t>
            </w:r>
          </w:p>
        </w:tc>
        <w:tc>
          <w:tcPr>
            <w:tcW w:w="686" w:type="dxa"/>
            <w:gridSpan w:val="3"/>
            <w:tcBorders>
              <w:top w:val="single" w:sz="6" w:space="0" w:color="auto"/>
              <w:left w:val="nil"/>
              <w:bottom w:val="single" w:sz="6" w:space="0" w:color="auto"/>
              <w:right w:val="nil"/>
            </w:tcBorders>
            <w:shd w:val="clear" w:color="auto" w:fill="FFFFFF"/>
          </w:tcPr>
          <w:p w14:paraId="13F42ADF"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9" w:type="dxa"/>
            <w:tcBorders>
              <w:top w:val="single" w:sz="6" w:space="0" w:color="auto"/>
              <w:left w:val="nil"/>
              <w:bottom w:val="single" w:sz="6" w:space="0" w:color="auto"/>
              <w:right w:val="single" w:sz="6" w:space="0" w:color="auto"/>
            </w:tcBorders>
            <w:shd w:val="clear" w:color="auto" w:fill="FFFFFF"/>
          </w:tcPr>
          <w:p w14:paraId="191D6B21"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62F3CC0D" w14:textId="77777777" w:rsidTr="00403822">
        <w:trPr>
          <w:trHeight w:hRule="exact" w:val="245"/>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14:paraId="5773547E" w14:textId="77777777" w:rsidR="00403822" w:rsidRPr="00685523" w:rsidRDefault="00403822" w:rsidP="00403822">
            <w:pPr>
              <w:shd w:val="clear" w:color="auto" w:fill="FFFFFF"/>
              <w:spacing w:after="0" w:line="240" w:lineRule="auto"/>
              <w:ind w:left="18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К</w:t>
            </w: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7E7D42D5"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ºС</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2679D626"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2B193185"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008D7A43" w14:textId="77777777" w:rsidR="00403822" w:rsidRPr="00685523" w:rsidRDefault="00403822" w:rsidP="00403822">
            <w:pPr>
              <w:shd w:val="clear" w:color="auto" w:fill="FFFFFF"/>
              <w:spacing w:after="0" w:line="240" w:lineRule="auto"/>
              <w:ind w:left="16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4E97FFA1" w14:textId="77777777" w:rsidR="00403822" w:rsidRPr="00685523" w:rsidRDefault="00403822" w:rsidP="00403822">
            <w:pPr>
              <w:shd w:val="clear" w:color="auto" w:fill="FFFFFF"/>
              <w:spacing w:after="0" w:line="240" w:lineRule="auto"/>
              <w:ind w:left="16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3836B289" w14:textId="77777777" w:rsidR="00403822" w:rsidRPr="00685523" w:rsidRDefault="00403822" w:rsidP="00403822">
            <w:pPr>
              <w:shd w:val="clear" w:color="auto" w:fill="FFFFFF"/>
              <w:spacing w:after="0" w:line="240" w:lineRule="auto"/>
              <w:ind w:left="1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256BF80E"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A17F319"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43D5E0E5"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F2190B9" w14:textId="77777777" w:rsidR="00403822" w:rsidRPr="00685523" w:rsidRDefault="00403822" w:rsidP="00403822">
            <w:pPr>
              <w:shd w:val="clear" w:color="auto" w:fill="FFFFFF"/>
              <w:spacing w:after="0" w:line="240" w:lineRule="auto"/>
              <w:ind w:left="1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5B9F9C0"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AAF0E00"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78B8C1E8" w14:textId="77777777" w:rsidR="00403822" w:rsidRPr="00685523" w:rsidRDefault="00403822" w:rsidP="00403822">
            <w:pPr>
              <w:shd w:val="clear" w:color="auto" w:fill="FFFFFF"/>
              <w:spacing w:after="0" w:line="240" w:lineRule="auto"/>
              <w:ind w:right="178"/>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11</w:t>
            </w:r>
          </w:p>
        </w:tc>
      </w:tr>
      <w:tr w:rsidR="00403822" w:rsidRPr="00685523" w14:paraId="3E3A73FF"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14:paraId="3DE808C8" w14:textId="77777777" w:rsidR="00403822" w:rsidRPr="00685523" w:rsidRDefault="00403822" w:rsidP="00403822">
            <w:pPr>
              <w:shd w:val="clear" w:color="auto" w:fill="FFFFFF"/>
              <w:spacing w:after="0" w:line="240" w:lineRule="auto"/>
              <w:ind w:left="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278</w:t>
            </w: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09A5B661"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55252EC" w14:textId="77777777" w:rsidR="00403822" w:rsidRPr="00685523" w:rsidRDefault="00403822" w:rsidP="00403822">
            <w:pPr>
              <w:shd w:val="clear" w:color="auto" w:fill="FFFFFF"/>
              <w:spacing w:after="0" w:line="240" w:lineRule="auto"/>
              <w:ind w:left="5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3243FD9A"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86</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7564DCED"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72</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397C6416"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58</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741880B9" w14:textId="77777777" w:rsidR="00403822" w:rsidRPr="00685523" w:rsidRDefault="00403822" w:rsidP="00403822">
            <w:pPr>
              <w:shd w:val="clear" w:color="auto" w:fill="FFFFFF"/>
              <w:spacing w:after="0" w:line="240" w:lineRule="auto"/>
              <w:ind w:left="9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45</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6B0F2627"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32</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F378434"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19</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4FD7973B" w14:textId="77777777" w:rsidR="00403822" w:rsidRPr="00685523" w:rsidRDefault="00403822" w:rsidP="00403822">
            <w:pPr>
              <w:shd w:val="clear" w:color="auto" w:fill="FFFFFF"/>
              <w:spacing w:after="0" w:line="240" w:lineRule="auto"/>
              <w:ind w:right="178"/>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14:paraId="1CD19232"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14:paraId="2EE240E3"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8E00B33"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061A68FD"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3779AB22"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380DF6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6207E748" w14:textId="77777777" w:rsidR="00403822" w:rsidRPr="00685523" w:rsidRDefault="00403822" w:rsidP="00403822">
            <w:pPr>
              <w:shd w:val="clear" w:color="auto" w:fill="FFFFFF"/>
              <w:spacing w:after="0" w:line="240" w:lineRule="auto"/>
              <w:ind w:left="1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6440A612" w14:textId="77777777" w:rsidR="00403822" w:rsidRPr="00685523" w:rsidRDefault="00403822" w:rsidP="00403822">
            <w:pPr>
              <w:shd w:val="clear" w:color="auto" w:fill="FFFFFF"/>
              <w:spacing w:after="0" w:line="240" w:lineRule="auto"/>
              <w:ind w:left="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1F2FF67B"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86</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0E0F7C6B"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73</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0324BD09"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60</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3374C388" w14:textId="77777777" w:rsidR="00403822" w:rsidRPr="00685523" w:rsidRDefault="00403822" w:rsidP="00403822">
            <w:pPr>
              <w:shd w:val="clear" w:color="auto" w:fill="FFFFFF"/>
              <w:spacing w:after="0" w:line="240" w:lineRule="auto"/>
              <w:ind w:left="9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47</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217E1A44"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35</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DC275B8"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23</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282B1DF0" w14:textId="77777777" w:rsidR="00403822" w:rsidRPr="00685523" w:rsidRDefault="00403822" w:rsidP="00403822">
            <w:pPr>
              <w:shd w:val="clear" w:color="auto" w:fill="FFFFFF"/>
              <w:spacing w:after="0" w:line="240" w:lineRule="auto"/>
              <w:ind w:right="115"/>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14:paraId="1928510A"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14:paraId="3AB99FB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E31C47D"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564BDD67"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600CA95B"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51A714B6"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11D27066" w14:textId="77777777" w:rsidR="00403822" w:rsidRPr="00685523" w:rsidRDefault="00403822" w:rsidP="00403822">
            <w:pPr>
              <w:shd w:val="clear" w:color="auto" w:fill="FFFFFF"/>
              <w:spacing w:after="0" w:line="240" w:lineRule="auto"/>
              <w:ind w:left="16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12EAA35" w14:textId="77777777" w:rsidR="00403822" w:rsidRPr="00685523" w:rsidRDefault="00403822" w:rsidP="00403822">
            <w:pPr>
              <w:shd w:val="clear" w:color="auto" w:fill="FFFFFF"/>
              <w:spacing w:after="0" w:line="240" w:lineRule="auto"/>
              <w:ind w:left="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06449317"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87</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0FCB990C"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74</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10BB23F9"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61</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765FCD4A" w14:textId="77777777" w:rsidR="00403822" w:rsidRPr="00685523" w:rsidRDefault="00403822" w:rsidP="00403822">
            <w:pPr>
              <w:shd w:val="clear" w:color="auto" w:fill="FFFFFF"/>
              <w:spacing w:after="0" w:line="240" w:lineRule="auto"/>
              <w:ind w:left="9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49</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545374CF"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37</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0B51CD1"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26</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F1F3BD1" w14:textId="77777777" w:rsidR="00403822" w:rsidRPr="00685523" w:rsidRDefault="00403822" w:rsidP="00403822">
            <w:pPr>
              <w:shd w:val="clear" w:color="auto" w:fill="FFFFFF"/>
              <w:spacing w:after="0" w:line="240" w:lineRule="auto"/>
              <w:ind w:right="115"/>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14</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14:paraId="4C469C1D"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14:paraId="4BDFE08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6B636C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77610513"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69F4C506"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0C9E0D9"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3BC3C80A"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60DDEDFD" w14:textId="77777777" w:rsidR="00403822" w:rsidRPr="00685523" w:rsidRDefault="00403822" w:rsidP="00403822">
            <w:pPr>
              <w:shd w:val="clear" w:color="auto" w:fill="FFFFFF"/>
              <w:spacing w:after="0" w:line="240" w:lineRule="auto"/>
              <w:ind w:left="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3CFFF241"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87</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41FD7E4E"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75</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34E3563F"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63</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1070758C"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51</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455A3A59" w14:textId="77777777" w:rsidR="00403822" w:rsidRPr="00685523" w:rsidRDefault="00403822" w:rsidP="00403822">
            <w:pPr>
              <w:shd w:val="clear" w:color="auto" w:fill="FFFFFF"/>
              <w:spacing w:after="0" w:line="240" w:lineRule="auto"/>
              <w:ind w:left="9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40</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17D54E8"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28</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02F0353" w14:textId="77777777" w:rsidR="00403822" w:rsidRPr="00685523" w:rsidRDefault="00403822" w:rsidP="00403822">
            <w:pPr>
              <w:shd w:val="clear" w:color="auto" w:fill="FFFFFF"/>
              <w:spacing w:after="0" w:line="240" w:lineRule="auto"/>
              <w:ind w:right="115"/>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18</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69F6617"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14:paraId="7C1C3926"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1C95ADE"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04AFDE6E"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5C69916B"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E3777AE"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60F73BC1" w14:textId="77777777" w:rsidR="00403822" w:rsidRPr="00685523" w:rsidRDefault="00403822" w:rsidP="00403822">
            <w:pPr>
              <w:shd w:val="clear" w:color="auto" w:fill="FFFFFF"/>
              <w:spacing w:after="0" w:line="240" w:lineRule="auto"/>
              <w:ind w:left="16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7BC4A89" w14:textId="77777777" w:rsidR="00403822" w:rsidRPr="00685523" w:rsidRDefault="00403822" w:rsidP="00403822">
            <w:pPr>
              <w:shd w:val="clear" w:color="auto" w:fill="FFFFFF"/>
              <w:spacing w:after="0" w:line="240" w:lineRule="auto"/>
              <w:ind w:left="5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5D842111"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88</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30F564F7"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76</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512F1EC3"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64</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17BC002D"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53</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225F6FF4" w14:textId="77777777" w:rsidR="00403822" w:rsidRPr="00685523" w:rsidRDefault="00403822" w:rsidP="00403822">
            <w:pPr>
              <w:shd w:val="clear" w:color="auto" w:fill="FFFFFF"/>
              <w:spacing w:after="0" w:line="240" w:lineRule="auto"/>
              <w:ind w:left="9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42</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256A08F"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31</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105A5B47" w14:textId="77777777" w:rsidR="00403822" w:rsidRPr="00685523" w:rsidRDefault="00403822" w:rsidP="00403822">
            <w:pPr>
              <w:shd w:val="clear" w:color="auto" w:fill="FFFFFF"/>
              <w:spacing w:after="0" w:line="240" w:lineRule="auto"/>
              <w:ind w:right="144"/>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21</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56C77A6" w14:textId="77777777" w:rsidR="00403822" w:rsidRPr="00685523" w:rsidRDefault="00403822" w:rsidP="00403822">
            <w:pPr>
              <w:shd w:val="clear" w:color="auto" w:fill="FFFFFF"/>
              <w:spacing w:after="0" w:line="240" w:lineRule="auto"/>
              <w:ind w:left="12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11</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14:paraId="5D3718B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5BCC0D6"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553E91B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19D9728E"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14:paraId="58FC9195" w14:textId="77777777" w:rsidR="00403822" w:rsidRPr="00685523" w:rsidRDefault="00403822" w:rsidP="00403822">
            <w:pPr>
              <w:shd w:val="clear" w:color="auto" w:fill="FFFFFF"/>
              <w:spacing w:after="0" w:line="240" w:lineRule="auto"/>
              <w:ind w:left="6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283</w:t>
            </w: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6C69E78E" w14:textId="77777777" w:rsidR="00403822" w:rsidRPr="00685523" w:rsidRDefault="00403822" w:rsidP="00403822">
            <w:pPr>
              <w:shd w:val="clear" w:color="auto" w:fill="FFFFFF"/>
              <w:spacing w:after="0" w:line="240" w:lineRule="auto"/>
              <w:ind w:left="12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5E5180A" w14:textId="77777777" w:rsidR="00403822" w:rsidRPr="00685523" w:rsidRDefault="00403822" w:rsidP="00403822">
            <w:pPr>
              <w:shd w:val="clear" w:color="auto" w:fill="FFFFFF"/>
              <w:spacing w:after="0" w:line="240" w:lineRule="auto"/>
              <w:ind w:left="6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30D80F60"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88</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6BD2A43F"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76</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0AF404F1"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65</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4E6E555C"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54</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79CD9305" w14:textId="77777777" w:rsidR="00403822" w:rsidRPr="00685523" w:rsidRDefault="00403822" w:rsidP="00403822">
            <w:pPr>
              <w:shd w:val="clear" w:color="auto" w:fill="FFFFFF"/>
              <w:spacing w:after="0" w:line="240" w:lineRule="auto"/>
              <w:ind w:left="9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44</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E8E1688"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34</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C035905" w14:textId="77777777" w:rsidR="00403822" w:rsidRPr="00685523" w:rsidRDefault="00403822" w:rsidP="00403822">
            <w:pPr>
              <w:shd w:val="clear" w:color="auto" w:fill="FFFFFF"/>
              <w:spacing w:after="0" w:line="240" w:lineRule="auto"/>
              <w:ind w:right="115"/>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24</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77AC0B9" w14:textId="77777777" w:rsidR="00403822" w:rsidRPr="00685523" w:rsidRDefault="00403822" w:rsidP="00403822">
            <w:pPr>
              <w:shd w:val="clear" w:color="auto" w:fill="FFFFFF"/>
              <w:spacing w:after="0" w:line="240" w:lineRule="auto"/>
              <w:ind w:left="12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14</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B4063FB"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04867E1"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64C5F874"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66A004D6"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460C6117"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63F58F56" w14:textId="77777777" w:rsidR="00403822" w:rsidRPr="00685523" w:rsidRDefault="00403822" w:rsidP="00403822">
            <w:pPr>
              <w:shd w:val="clear" w:color="auto" w:fill="FFFFFF"/>
              <w:spacing w:after="0" w:line="240" w:lineRule="auto"/>
              <w:ind w:left="125"/>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11</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E88CA3B" w14:textId="77777777" w:rsidR="00403822" w:rsidRPr="00685523" w:rsidRDefault="00403822" w:rsidP="00403822">
            <w:pPr>
              <w:shd w:val="clear" w:color="auto" w:fill="FFFFFF"/>
              <w:spacing w:after="0" w:line="240" w:lineRule="auto"/>
              <w:ind w:left="6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40C31A2B" w14:textId="77777777" w:rsidR="00403822" w:rsidRPr="00685523" w:rsidRDefault="00403822" w:rsidP="00403822">
            <w:pPr>
              <w:shd w:val="clear" w:color="auto" w:fill="FFFFFF"/>
              <w:spacing w:after="0" w:line="240" w:lineRule="auto"/>
              <w:ind w:left="10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88</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17CFAA35"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77</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14C16AC7"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66</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5B2A1E9F"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56</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79E59ACA" w14:textId="77777777" w:rsidR="00403822" w:rsidRPr="00685523" w:rsidRDefault="00403822" w:rsidP="00403822">
            <w:pPr>
              <w:shd w:val="clear" w:color="auto" w:fill="FFFFFF"/>
              <w:spacing w:after="0" w:line="240" w:lineRule="auto"/>
              <w:ind w:left="10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46</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8704033" w14:textId="77777777" w:rsidR="00403822" w:rsidRPr="00685523" w:rsidRDefault="00403822" w:rsidP="00403822">
            <w:pPr>
              <w:shd w:val="clear" w:color="auto" w:fill="FFFFFF"/>
              <w:spacing w:after="0" w:line="240" w:lineRule="auto"/>
              <w:ind w:left="11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36</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55BD872" w14:textId="77777777" w:rsidR="00403822" w:rsidRPr="00685523" w:rsidRDefault="00403822" w:rsidP="00403822">
            <w:pPr>
              <w:shd w:val="clear" w:color="auto" w:fill="FFFFFF"/>
              <w:spacing w:after="0" w:line="240" w:lineRule="auto"/>
              <w:ind w:right="110"/>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26</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F8B40E4" w14:textId="77777777" w:rsidR="00403822" w:rsidRPr="00685523" w:rsidRDefault="00403822" w:rsidP="00403822">
            <w:pPr>
              <w:shd w:val="clear" w:color="auto" w:fill="FFFFFF"/>
              <w:spacing w:after="0" w:line="240" w:lineRule="auto"/>
              <w:ind w:left="12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17</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C453C81"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72ED3E3"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3A83A00E"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4C5B441F"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23E67816"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5B999E83"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12</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2F62DC1C" w14:textId="77777777" w:rsidR="00403822" w:rsidRPr="00685523" w:rsidRDefault="00403822" w:rsidP="00403822">
            <w:pPr>
              <w:shd w:val="clear" w:color="auto" w:fill="FFFFFF"/>
              <w:spacing w:after="0" w:line="240" w:lineRule="auto"/>
              <w:ind w:left="6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7EA2F3D0"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89</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4C706401"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78</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0EB95481"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68</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76EBA00B"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57</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4867B544" w14:textId="77777777" w:rsidR="00403822" w:rsidRPr="00685523" w:rsidRDefault="00403822" w:rsidP="00403822">
            <w:pPr>
              <w:shd w:val="clear" w:color="auto" w:fill="FFFFFF"/>
              <w:spacing w:after="0" w:line="240" w:lineRule="auto"/>
              <w:ind w:left="9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48</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DA1C180"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38</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189367F" w14:textId="77777777" w:rsidR="00403822" w:rsidRPr="00685523" w:rsidRDefault="00403822" w:rsidP="00403822">
            <w:pPr>
              <w:shd w:val="clear" w:color="auto" w:fill="FFFFFF"/>
              <w:spacing w:after="0" w:line="240" w:lineRule="auto"/>
              <w:ind w:right="11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29</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7FC8EAA"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EF9D225"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0FFACB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4B92733A"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47F7E2B6"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451411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1C3BC5F0"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13</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C2537D8" w14:textId="77777777" w:rsidR="00403822" w:rsidRPr="00685523" w:rsidRDefault="00403822" w:rsidP="00403822">
            <w:pPr>
              <w:shd w:val="clear" w:color="auto" w:fill="FFFFFF"/>
              <w:spacing w:after="0" w:line="240" w:lineRule="auto"/>
              <w:ind w:left="6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7ADC2106"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89</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69EBCEED"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79</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166E3BBB"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69</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1DF64269"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59</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0B5E88F2"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49</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4B85460" w14:textId="77777777" w:rsidR="00403822" w:rsidRPr="00685523" w:rsidRDefault="00403822" w:rsidP="00403822">
            <w:pPr>
              <w:shd w:val="clear" w:color="auto" w:fill="FFFFFF"/>
              <w:spacing w:after="0" w:line="240" w:lineRule="auto"/>
              <w:ind w:left="9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40</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6E89C402" w14:textId="77777777" w:rsidR="00403822" w:rsidRPr="00685523" w:rsidRDefault="00403822" w:rsidP="00403822">
            <w:pPr>
              <w:shd w:val="clear" w:color="auto" w:fill="FFFFFF"/>
              <w:spacing w:after="0" w:line="240" w:lineRule="auto"/>
              <w:ind w:right="142"/>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31</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6317877"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2E72AE6"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9657FD7" w14:textId="77777777" w:rsidR="00403822" w:rsidRPr="00685523" w:rsidRDefault="00403822" w:rsidP="00403822">
            <w:pPr>
              <w:shd w:val="clear" w:color="auto" w:fill="FFFFFF"/>
              <w:spacing w:after="0" w:line="240" w:lineRule="auto"/>
              <w:ind w:left="161"/>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65E61D1E"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3B51B055"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BC13FA7"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0FB3B3DA"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14</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7C075EED" w14:textId="77777777" w:rsidR="00403822" w:rsidRPr="00685523" w:rsidRDefault="00403822" w:rsidP="00403822">
            <w:pPr>
              <w:shd w:val="clear" w:color="auto" w:fill="FFFFFF"/>
              <w:spacing w:after="0" w:line="240" w:lineRule="auto"/>
              <w:ind w:left="65"/>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41D194CC"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90</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204622C3"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79</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3DB065B6"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70</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333ACCE9"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60</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71D3DFA8"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51</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8382824"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42</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4D68CD83" w14:textId="77777777" w:rsidR="00403822" w:rsidRPr="00685523" w:rsidRDefault="00403822" w:rsidP="00403822">
            <w:pPr>
              <w:shd w:val="clear" w:color="auto" w:fill="FFFFFF"/>
              <w:spacing w:after="0" w:line="240" w:lineRule="auto"/>
              <w:ind w:right="11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33</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8A0EBA9"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07DA0C3"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E8D4808" w14:textId="77777777" w:rsidR="00403822" w:rsidRPr="00685523" w:rsidRDefault="00403822" w:rsidP="00403822">
            <w:pPr>
              <w:shd w:val="clear" w:color="auto" w:fill="FFFFFF"/>
              <w:spacing w:after="0" w:line="240" w:lineRule="auto"/>
              <w:ind w:left="166"/>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14:paraId="1D114A07"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r>
      <w:tr w:rsidR="00403822" w:rsidRPr="00685523" w14:paraId="74396A3B"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14:paraId="47E672C9" w14:textId="77777777" w:rsidR="00403822" w:rsidRPr="00685523" w:rsidRDefault="00403822" w:rsidP="00403822">
            <w:pPr>
              <w:shd w:val="clear" w:color="auto" w:fill="FFFFFF"/>
              <w:spacing w:after="0" w:line="240" w:lineRule="auto"/>
              <w:ind w:left="7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288</w:t>
            </w: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6ECE74EA"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15</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168246E" w14:textId="77777777" w:rsidR="00403822" w:rsidRPr="00685523" w:rsidRDefault="00403822" w:rsidP="00403822">
            <w:pPr>
              <w:shd w:val="clear" w:color="auto" w:fill="FFFFFF"/>
              <w:spacing w:after="0" w:line="240" w:lineRule="auto"/>
              <w:ind w:left="6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134A4756"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90</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239F6AA3"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80</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35CABDA1"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71</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3DD9937B"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61</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5EFBAA80"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52</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7C8E203"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44</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70939468" w14:textId="77777777" w:rsidR="00403822" w:rsidRPr="00685523" w:rsidRDefault="00403822" w:rsidP="00403822">
            <w:pPr>
              <w:shd w:val="clear" w:color="auto" w:fill="FFFFFF"/>
              <w:spacing w:after="0" w:line="240" w:lineRule="auto"/>
              <w:ind w:right="11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36</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8B15BC8"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27</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71AE730"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E240CFA" w14:textId="77777777" w:rsidR="00403822" w:rsidRPr="00685523" w:rsidRDefault="00403822" w:rsidP="00403822">
            <w:pPr>
              <w:shd w:val="clear" w:color="auto" w:fill="FFFFFF"/>
              <w:spacing w:after="0" w:line="240" w:lineRule="auto"/>
              <w:ind w:left="127"/>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12</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812CC6E" w14:textId="77777777" w:rsidR="00403822" w:rsidRPr="00685523" w:rsidRDefault="00403822" w:rsidP="00403822">
            <w:pPr>
              <w:shd w:val="clear" w:color="auto" w:fill="FFFFFF"/>
              <w:spacing w:after="0" w:line="240" w:lineRule="auto"/>
              <w:ind w:right="194"/>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w:t>
            </w:r>
          </w:p>
        </w:tc>
      </w:tr>
      <w:tr w:rsidR="00403822" w:rsidRPr="00685523" w14:paraId="2CDEF565" w14:textId="77777777" w:rsidTr="00403822">
        <w:trPr>
          <w:trHeight w:hRule="exact" w:val="311"/>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59AD4435"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671E78F2" w14:textId="77777777" w:rsidR="00403822" w:rsidRPr="00685523" w:rsidRDefault="00403822" w:rsidP="00403822">
            <w:pPr>
              <w:shd w:val="clear" w:color="auto" w:fill="FFFFFF"/>
              <w:spacing w:after="0" w:line="240" w:lineRule="auto"/>
              <w:ind w:left="127"/>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16</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1712D800" w14:textId="77777777" w:rsidR="00403822" w:rsidRPr="00685523" w:rsidRDefault="00403822" w:rsidP="00403822">
            <w:pPr>
              <w:shd w:val="clear" w:color="auto" w:fill="FFFFFF"/>
              <w:spacing w:after="0" w:line="240" w:lineRule="auto"/>
              <w:ind w:left="65"/>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48F523AF"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90</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7F66C670"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81</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24D7BD09"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71</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037BCFF9"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62</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3FE644CB"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54</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FEA0891" w14:textId="77777777" w:rsidR="00403822" w:rsidRPr="00685523" w:rsidRDefault="00403822" w:rsidP="00403822">
            <w:pPr>
              <w:shd w:val="clear" w:color="auto" w:fill="FFFFFF"/>
              <w:spacing w:after="0" w:line="240" w:lineRule="auto"/>
              <w:ind w:left="10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45</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057A74C" w14:textId="77777777" w:rsidR="00403822" w:rsidRPr="00685523" w:rsidRDefault="00403822" w:rsidP="00403822">
            <w:pPr>
              <w:shd w:val="clear" w:color="auto" w:fill="FFFFFF"/>
              <w:spacing w:after="0" w:line="240" w:lineRule="auto"/>
              <w:ind w:right="11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37</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DB9FBEE"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ЗО</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302B3D2"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9B981BD" w14:textId="77777777" w:rsidR="00403822" w:rsidRPr="00685523" w:rsidRDefault="00403822" w:rsidP="00403822">
            <w:pPr>
              <w:shd w:val="clear" w:color="auto" w:fill="FFFFFF"/>
              <w:spacing w:after="0" w:line="240" w:lineRule="auto"/>
              <w:ind w:left="127"/>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15</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CB312A3" w14:textId="77777777" w:rsidR="00403822" w:rsidRPr="00685523" w:rsidRDefault="00403822" w:rsidP="00403822">
            <w:pPr>
              <w:shd w:val="clear" w:color="auto" w:fill="FFFFFF"/>
              <w:spacing w:after="0" w:line="240" w:lineRule="auto"/>
              <w:ind w:right="199"/>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w:t>
            </w:r>
          </w:p>
        </w:tc>
      </w:tr>
      <w:tr w:rsidR="00403822" w:rsidRPr="00685523" w14:paraId="307797D0"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078F90A"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3BF6A3D7" w14:textId="77777777" w:rsidR="00403822" w:rsidRPr="00685523" w:rsidRDefault="00403822" w:rsidP="00403822">
            <w:pPr>
              <w:shd w:val="clear" w:color="auto" w:fill="FFFFFF"/>
              <w:spacing w:after="0" w:line="240" w:lineRule="auto"/>
              <w:ind w:left="127"/>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17</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7FF83336" w14:textId="77777777" w:rsidR="00403822" w:rsidRPr="00685523" w:rsidRDefault="00403822" w:rsidP="00403822">
            <w:pPr>
              <w:shd w:val="clear" w:color="auto" w:fill="FFFFFF"/>
              <w:spacing w:after="0" w:line="240" w:lineRule="auto"/>
              <w:ind w:left="65"/>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6FD1AE8D"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90</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5A2254E0"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81</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721F06BD"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72</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2B527A0C"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64</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1620DBBB"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55</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59A3F59"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47</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97CE578" w14:textId="77777777" w:rsidR="00403822" w:rsidRPr="00685523" w:rsidRDefault="00403822" w:rsidP="00403822">
            <w:pPr>
              <w:shd w:val="clear" w:color="auto" w:fill="FFFFFF"/>
              <w:spacing w:after="0" w:line="240" w:lineRule="auto"/>
              <w:ind w:right="10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39</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77BDF8C"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63BC51F"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E05DFC6" w14:textId="77777777" w:rsidR="00403822" w:rsidRPr="00685523" w:rsidRDefault="00403822" w:rsidP="00403822">
            <w:pPr>
              <w:shd w:val="clear" w:color="auto" w:fill="FFFFFF"/>
              <w:spacing w:after="0" w:line="240" w:lineRule="auto"/>
              <w:ind w:left="127"/>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17</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2667A89" w14:textId="77777777" w:rsidR="00403822" w:rsidRPr="00685523" w:rsidRDefault="00403822" w:rsidP="00403822">
            <w:pPr>
              <w:shd w:val="clear" w:color="auto" w:fill="FFFFFF"/>
              <w:spacing w:after="0" w:line="240" w:lineRule="auto"/>
              <w:ind w:right="127"/>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w:t>
            </w:r>
          </w:p>
        </w:tc>
      </w:tr>
      <w:tr w:rsidR="00403822" w:rsidRPr="00685523" w14:paraId="596E77ED"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7707C953"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00C35FEE" w14:textId="77777777" w:rsidR="00403822" w:rsidRPr="00685523" w:rsidRDefault="00403822" w:rsidP="00403822">
            <w:pPr>
              <w:shd w:val="clear" w:color="auto" w:fill="FFFFFF"/>
              <w:spacing w:after="0" w:line="240" w:lineRule="auto"/>
              <w:ind w:left="127"/>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18</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6243DACA" w14:textId="77777777" w:rsidR="00403822" w:rsidRPr="00685523" w:rsidRDefault="00403822" w:rsidP="00403822">
            <w:pPr>
              <w:shd w:val="clear" w:color="auto" w:fill="FFFFFF"/>
              <w:spacing w:after="0" w:line="240" w:lineRule="auto"/>
              <w:ind w:left="7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602D7377"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91</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4AB379BE"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82</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62523BDF"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73</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07CFCFA7"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64</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4A5DF3E3"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56</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1622A7A"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48</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7E044A15" w14:textId="77777777" w:rsidR="00403822" w:rsidRPr="00685523" w:rsidRDefault="00403822" w:rsidP="00403822">
            <w:pPr>
              <w:shd w:val="clear" w:color="auto" w:fill="FFFFFF"/>
              <w:spacing w:after="0" w:line="240" w:lineRule="auto"/>
              <w:ind w:right="137"/>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41</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59AF793"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34</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5188444"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26</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896F195"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20</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1BEA28B" w14:textId="77777777" w:rsidR="00403822" w:rsidRPr="00685523" w:rsidRDefault="00403822" w:rsidP="00403822">
            <w:pPr>
              <w:shd w:val="clear" w:color="auto" w:fill="FFFFFF"/>
              <w:spacing w:after="0" w:line="240" w:lineRule="auto"/>
              <w:ind w:right="127"/>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13</w:t>
            </w:r>
          </w:p>
        </w:tc>
      </w:tr>
      <w:tr w:rsidR="00403822" w:rsidRPr="00685523" w14:paraId="54D54229"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7DFB993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38328058" w14:textId="77777777" w:rsidR="00403822" w:rsidRPr="00685523" w:rsidRDefault="00403822" w:rsidP="00403822">
            <w:pPr>
              <w:shd w:val="clear" w:color="auto" w:fill="FFFFFF"/>
              <w:spacing w:after="0" w:line="240" w:lineRule="auto"/>
              <w:ind w:left="13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19</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4727907" w14:textId="77777777" w:rsidR="00403822" w:rsidRPr="00685523" w:rsidRDefault="00403822" w:rsidP="00403822">
            <w:pPr>
              <w:shd w:val="clear" w:color="auto" w:fill="FFFFFF"/>
              <w:spacing w:after="0" w:line="240" w:lineRule="auto"/>
              <w:ind w:left="7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3699B8D7"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91</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4254EBE5"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82</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4EEA7739"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74</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13ECA70B"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65</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78D10298"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58</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55D8ADE"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50</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70A50DAF" w14:textId="77777777" w:rsidR="00403822" w:rsidRPr="00685523" w:rsidRDefault="00403822" w:rsidP="00403822">
            <w:pPr>
              <w:shd w:val="clear" w:color="auto" w:fill="FFFFFF"/>
              <w:spacing w:after="0" w:line="240" w:lineRule="auto"/>
              <w:ind w:right="10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43</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70AE4C5"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7F70626"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AB3BC90"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22</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C55DB93" w14:textId="77777777" w:rsidR="00403822" w:rsidRPr="00685523" w:rsidRDefault="00403822" w:rsidP="00403822">
            <w:pPr>
              <w:shd w:val="clear" w:color="auto" w:fill="FFFFFF"/>
              <w:spacing w:after="0" w:line="240" w:lineRule="auto"/>
              <w:ind w:right="127"/>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15</w:t>
            </w:r>
          </w:p>
        </w:tc>
      </w:tr>
      <w:tr w:rsidR="00403822" w:rsidRPr="00685523" w14:paraId="39C302CD" w14:textId="77777777" w:rsidTr="00403822">
        <w:trPr>
          <w:trHeight w:hRule="exact" w:val="259"/>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14:paraId="1457FBBC" w14:textId="77777777" w:rsidR="00403822" w:rsidRPr="00685523" w:rsidRDefault="00403822" w:rsidP="00403822">
            <w:pPr>
              <w:shd w:val="clear" w:color="auto" w:fill="FFFFFF"/>
              <w:spacing w:after="0" w:line="240" w:lineRule="auto"/>
              <w:ind w:left="74"/>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293</w:t>
            </w: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0E6110CD"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20</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CCE301C" w14:textId="77777777" w:rsidR="00403822" w:rsidRPr="00685523" w:rsidRDefault="00403822" w:rsidP="00403822">
            <w:pPr>
              <w:shd w:val="clear" w:color="auto" w:fill="FFFFFF"/>
              <w:spacing w:after="0" w:line="240" w:lineRule="auto"/>
              <w:ind w:left="7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4D187F62"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91</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3FDBAAF1"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83</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6939BF4F"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74</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676D18C8"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66</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5F5C9DC0"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59</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F1CBA91"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51</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0C2E5B7E" w14:textId="77777777" w:rsidR="00403822" w:rsidRPr="00685523" w:rsidRDefault="00403822" w:rsidP="00403822">
            <w:pPr>
              <w:shd w:val="clear" w:color="auto" w:fill="FFFFFF"/>
              <w:spacing w:after="0" w:line="240" w:lineRule="auto"/>
              <w:ind w:right="108"/>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44</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978AC57"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37</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5786EF4"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ЗО</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8456F52"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24</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ACC46BF" w14:textId="77777777" w:rsidR="00403822" w:rsidRPr="00685523" w:rsidRDefault="00403822" w:rsidP="00403822">
            <w:pPr>
              <w:shd w:val="clear" w:color="auto" w:fill="FFFFFF"/>
              <w:spacing w:after="0" w:line="240" w:lineRule="auto"/>
              <w:ind w:right="127"/>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18</w:t>
            </w:r>
          </w:p>
        </w:tc>
      </w:tr>
      <w:tr w:rsidR="00403822" w:rsidRPr="00685523" w14:paraId="30B887C6"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94F3E3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4013030C"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21</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468C43E" w14:textId="77777777" w:rsidR="00403822" w:rsidRPr="00685523" w:rsidRDefault="00403822" w:rsidP="00403822">
            <w:pPr>
              <w:shd w:val="clear" w:color="auto" w:fill="FFFFFF"/>
              <w:spacing w:after="0" w:line="240" w:lineRule="auto"/>
              <w:ind w:left="7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323D530B"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91</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75A7A2A3"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83</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3B1738A8"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75</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04E55F2D"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67</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6E80E22A"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60</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1715486"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52</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3C48ED7" w14:textId="77777777" w:rsidR="00403822" w:rsidRPr="00685523" w:rsidRDefault="00403822" w:rsidP="00403822">
            <w:pPr>
              <w:shd w:val="clear" w:color="auto" w:fill="FFFFFF"/>
              <w:spacing w:after="0" w:line="240" w:lineRule="auto"/>
              <w:ind w:right="10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46</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6A8B91B"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39</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1D202F9"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0C8CCD7"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26</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26751C3" w14:textId="77777777" w:rsidR="00403822" w:rsidRPr="00685523" w:rsidRDefault="00403822" w:rsidP="00403822">
            <w:pPr>
              <w:shd w:val="clear" w:color="auto" w:fill="FFFFFF"/>
              <w:spacing w:after="0" w:line="240" w:lineRule="auto"/>
              <w:ind w:right="127"/>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20</w:t>
            </w:r>
          </w:p>
        </w:tc>
      </w:tr>
      <w:tr w:rsidR="00403822" w:rsidRPr="00685523" w14:paraId="331CB844"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323D79E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7B7AEEAE"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22</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6237FE6" w14:textId="77777777" w:rsidR="00403822" w:rsidRPr="00685523" w:rsidRDefault="00403822" w:rsidP="00403822">
            <w:pPr>
              <w:shd w:val="clear" w:color="auto" w:fill="FFFFFF"/>
              <w:spacing w:after="0" w:line="240" w:lineRule="auto"/>
              <w:ind w:left="70"/>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0AEE699C"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92</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77562AFC"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83</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3FBBF0EB"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76</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28164C73"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68</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7A7FB2E3"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61</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FFEA9E0"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54</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37C7B025" w14:textId="77777777" w:rsidR="00403822" w:rsidRPr="00685523" w:rsidRDefault="00403822" w:rsidP="00403822">
            <w:pPr>
              <w:shd w:val="clear" w:color="auto" w:fill="FFFFFF"/>
              <w:spacing w:after="0" w:line="240" w:lineRule="auto"/>
              <w:ind w:right="103"/>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47</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2BD5702" w14:textId="77777777" w:rsidR="00403822" w:rsidRPr="00685523" w:rsidRDefault="00403822" w:rsidP="00403822">
            <w:pPr>
              <w:shd w:val="clear" w:color="auto" w:fill="FFFFFF"/>
              <w:spacing w:after="0" w:line="240" w:lineRule="auto"/>
              <w:ind w:left="10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4BF99DB"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57E2DE5"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28</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4B371AC" w14:textId="77777777" w:rsidR="00403822" w:rsidRPr="00685523" w:rsidRDefault="00403822" w:rsidP="00403822">
            <w:pPr>
              <w:shd w:val="clear" w:color="auto" w:fill="FFFFFF"/>
              <w:spacing w:after="0" w:line="240" w:lineRule="auto"/>
              <w:ind w:right="132"/>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22</w:t>
            </w:r>
          </w:p>
        </w:tc>
      </w:tr>
      <w:tr w:rsidR="00403822" w:rsidRPr="00685523" w14:paraId="4E2CA035"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FD5C7F1"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77644E13"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23</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5E1433E6" w14:textId="77777777" w:rsidR="00403822" w:rsidRPr="00685523" w:rsidRDefault="00403822" w:rsidP="00403822">
            <w:pPr>
              <w:shd w:val="clear" w:color="auto" w:fill="FFFFFF"/>
              <w:spacing w:after="0" w:line="240" w:lineRule="auto"/>
              <w:ind w:left="74"/>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4817E847"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92</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5836D0F2"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84 84</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49FAB5FF"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76</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3224C88F"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69</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482EF662"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61</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CAEDEAC"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55</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6BA15ADA" w14:textId="77777777" w:rsidR="00403822" w:rsidRPr="00685523" w:rsidRDefault="00403822" w:rsidP="00403822">
            <w:pPr>
              <w:shd w:val="clear" w:color="auto" w:fill="FFFFFF"/>
              <w:spacing w:after="0" w:line="240" w:lineRule="auto"/>
              <w:ind w:right="98"/>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48   48</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8274C64"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6AA6116"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36</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15B4AC7"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ЗО</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650A091" w14:textId="77777777" w:rsidR="00403822" w:rsidRPr="00685523" w:rsidRDefault="00403822" w:rsidP="00403822">
            <w:pPr>
              <w:shd w:val="clear" w:color="auto" w:fill="FFFFFF"/>
              <w:spacing w:after="0" w:line="240" w:lineRule="auto"/>
              <w:ind w:right="122"/>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24   24</w:t>
            </w:r>
          </w:p>
        </w:tc>
      </w:tr>
      <w:tr w:rsidR="00403822" w:rsidRPr="00685523" w14:paraId="315C4393" w14:textId="77777777" w:rsidTr="00403822">
        <w:trPr>
          <w:trHeight w:hRule="exact" w:val="26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210B00AD"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3E25A425"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24</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4516FB3B" w14:textId="77777777" w:rsidR="00403822" w:rsidRPr="00685523" w:rsidRDefault="00403822" w:rsidP="00403822">
            <w:pPr>
              <w:shd w:val="clear" w:color="auto" w:fill="FFFFFF"/>
              <w:spacing w:after="0" w:line="240" w:lineRule="auto"/>
              <w:ind w:left="74"/>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1DB0CD78"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92</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22C72F90"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84</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4E787F47"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w w:val="37"/>
                <w:sz w:val="24"/>
                <w:szCs w:val="24"/>
                <w:lang w:eastAsia="ru-RU"/>
              </w:rPr>
              <w:t xml:space="preserve">     </w:t>
            </w:r>
            <w:r w:rsidRPr="00685523">
              <w:rPr>
                <w:rFonts w:ascii="Times New Roman" w:eastAsia="Times New Roman" w:hAnsi="Times New Roman"/>
                <w:bCs/>
                <w:sz w:val="24"/>
                <w:szCs w:val="24"/>
                <w:lang w:eastAsia="ru-RU"/>
              </w:rPr>
              <w:t>77</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7FB7AA12"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69</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4404683A"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62</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81F644A"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56</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67576850" w14:textId="77777777" w:rsidR="00403822" w:rsidRPr="00685523" w:rsidRDefault="00403822" w:rsidP="00403822">
            <w:pPr>
              <w:shd w:val="clear" w:color="auto" w:fill="FFFFFF"/>
              <w:spacing w:after="0" w:line="240" w:lineRule="auto"/>
              <w:ind w:right="98"/>
              <w:jc w:val="right"/>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49   49</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F49A19A"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6C950EF"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37</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432BF4F"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31</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9E2156A" w14:textId="77777777" w:rsidR="00403822" w:rsidRPr="00685523" w:rsidRDefault="00403822" w:rsidP="00403822">
            <w:pPr>
              <w:shd w:val="clear" w:color="auto" w:fill="FFFFFF"/>
              <w:spacing w:after="0" w:line="240" w:lineRule="auto"/>
              <w:ind w:left="11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26   !</w:t>
            </w:r>
          </w:p>
        </w:tc>
      </w:tr>
      <w:tr w:rsidR="00403822" w:rsidRPr="00685523" w14:paraId="34FDE135" w14:textId="77777777" w:rsidTr="00403822">
        <w:trPr>
          <w:gridAfter w:val="1"/>
          <w:wAfter w:w="10" w:type="dxa"/>
          <w:trHeight w:hRule="exact" w:val="274"/>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14:paraId="3B991D7E"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w w:val="86"/>
                <w:sz w:val="24"/>
                <w:szCs w:val="24"/>
                <w:lang w:eastAsia="ru-RU"/>
              </w:rPr>
              <w:t xml:space="preserve"> 298</w:t>
            </w:r>
          </w:p>
        </w:tc>
        <w:tc>
          <w:tcPr>
            <w:tcW w:w="686" w:type="dxa"/>
            <w:tcBorders>
              <w:top w:val="single" w:sz="6" w:space="0" w:color="auto"/>
              <w:left w:val="single" w:sz="6" w:space="0" w:color="auto"/>
              <w:bottom w:val="single" w:sz="6" w:space="0" w:color="auto"/>
              <w:right w:val="single" w:sz="6" w:space="0" w:color="auto"/>
            </w:tcBorders>
            <w:shd w:val="clear" w:color="auto" w:fill="FFFFFF"/>
            <w:hideMark/>
          </w:tcPr>
          <w:p w14:paraId="7C0D425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25</w:t>
            </w:r>
          </w:p>
        </w:tc>
        <w:tc>
          <w:tcPr>
            <w:tcW w:w="691" w:type="dxa"/>
            <w:tcBorders>
              <w:top w:val="single" w:sz="6" w:space="0" w:color="auto"/>
              <w:left w:val="single" w:sz="6" w:space="0" w:color="auto"/>
              <w:bottom w:val="single" w:sz="6" w:space="0" w:color="auto"/>
              <w:right w:val="single" w:sz="6" w:space="0" w:color="auto"/>
            </w:tcBorders>
            <w:shd w:val="clear" w:color="auto" w:fill="FFFFFF"/>
            <w:hideMark/>
          </w:tcPr>
          <w:p w14:paraId="23B7D097"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100</w:t>
            </w:r>
          </w:p>
        </w:tc>
        <w:tc>
          <w:tcPr>
            <w:tcW w:w="748" w:type="dxa"/>
            <w:tcBorders>
              <w:top w:val="single" w:sz="6" w:space="0" w:color="auto"/>
              <w:left w:val="single" w:sz="6" w:space="0" w:color="auto"/>
              <w:bottom w:val="single" w:sz="6" w:space="0" w:color="auto"/>
              <w:right w:val="single" w:sz="6" w:space="0" w:color="auto"/>
            </w:tcBorders>
            <w:shd w:val="clear" w:color="auto" w:fill="FFFFFF"/>
            <w:hideMark/>
          </w:tcPr>
          <w:p w14:paraId="5DC9EC6C"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mallCaps/>
                <w:sz w:val="24"/>
                <w:szCs w:val="24"/>
                <w:lang w:eastAsia="ru-RU"/>
              </w:rPr>
              <w:t xml:space="preserve"> </w:t>
            </w:r>
            <w:r w:rsidRPr="00685523">
              <w:rPr>
                <w:rFonts w:ascii="Times New Roman" w:eastAsia="Times New Roman" w:hAnsi="Times New Roman"/>
                <w:bCs/>
                <w:sz w:val="24"/>
                <w:szCs w:val="24"/>
                <w:lang w:eastAsia="ru-RU"/>
              </w:rPr>
              <w:t>92</w:t>
            </w:r>
          </w:p>
        </w:tc>
        <w:tc>
          <w:tcPr>
            <w:tcW w:w="620" w:type="dxa"/>
            <w:tcBorders>
              <w:top w:val="single" w:sz="6" w:space="0" w:color="auto"/>
              <w:left w:val="single" w:sz="6" w:space="0" w:color="auto"/>
              <w:bottom w:val="single" w:sz="6" w:space="0" w:color="auto"/>
              <w:right w:val="single" w:sz="6" w:space="0" w:color="auto"/>
            </w:tcBorders>
            <w:shd w:val="clear" w:color="auto" w:fill="FFFFFF"/>
            <w:hideMark/>
          </w:tcPr>
          <w:p w14:paraId="267FD496"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84</w:t>
            </w:r>
          </w:p>
        </w:tc>
        <w:tc>
          <w:tcPr>
            <w:tcW w:w="799" w:type="dxa"/>
            <w:tcBorders>
              <w:top w:val="single" w:sz="6" w:space="0" w:color="auto"/>
              <w:left w:val="single" w:sz="6" w:space="0" w:color="auto"/>
              <w:bottom w:val="single" w:sz="6" w:space="0" w:color="auto"/>
              <w:right w:val="single" w:sz="6" w:space="0" w:color="auto"/>
            </w:tcBorders>
            <w:shd w:val="clear" w:color="auto" w:fill="FFFFFF"/>
            <w:hideMark/>
          </w:tcPr>
          <w:p w14:paraId="110B40CF"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77</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77C1EF28"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70</w:t>
            </w:r>
          </w:p>
        </w:tc>
        <w:tc>
          <w:tcPr>
            <w:tcW w:w="599" w:type="dxa"/>
            <w:tcBorders>
              <w:top w:val="single" w:sz="6" w:space="0" w:color="auto"/>
              <w:left w:val="single" w:sz="6" w:space="0" w:color="auto"/>
              <w:bottom w:val="single" w:sz="6" w:space="0" w:color="auto"/>
              <w:right w:val="single" w:sz="6" w:space="0" w:color="auto"/>
            </w:tcBorders>
            <w:shd w:val="clear" w:color="auto" w:fill="FFFFFF"/>
            <w:hideMark/>
          </w:tcPr>
          <w:p w14:paraId="6600C6F1"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63</w:t>
            </w:r>
          </w:p>
        </w:tc>
        <w:tc>
          <w:tcPr>
            <w:tcW w:w="676" w:type="dxa"/>
            <w:tcBorders>
              <w:top w:val="single" w:sz="6" w:space="0" w:color="auto"/>
              <w:left w:val="single" w:sz="6" w:space="0" w:color="auto"/>
              <w:bottom w:val="single" w:sz="6" w:space="0" w:color="auto"/>
              <w:right w:val="single" w:sz="6" w:space="0" w:color="auto"/>
            </w:tcBorders>
            <w:shd w:val="clear" w:color="auto" w:fill="FFFFFF"/>
            <w:hideMark/>
          </w:tcPr>
          <w:p w14:paraId="46DCFDAB" w14:textId="77777777" w:rsidR="00403822" w:rsidRPr="00685523" w:rsidRDefault="00403822" w:rsidP="00403822">
            <w:pPr>
              <w:shd w:val="clear" w:color="auto" w:fill="FFFFFF"/>
              <w:spacing w:after="0" w:line="240" w:lineRule="auto"/>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57</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6FC551A" w14:textId="77777777" w:rsidR="00403822" w:rsidRPr="00685523" w:rsidRDefault="00403822" w:rsidP="00403822">
            <w:pPr>
              <w:shd w:val="clear" w:color="auto" w:fill="FFFFFF"/>
              <w:spacing w:after="0" w:line="240" w:lineRule="auto"/>
              <w:ind w:right="98"/>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50  505050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395980F7" w14:textId="77777777" w:rsidR="00403822" w:rsidRPr="00685523" w:rsidRDefault="00403822" w:rsidP="00403822">
            <w:pPr>
              <w:shd w:val="clear" w:color="auto" w:fill="FFFFFF"/>
              <w:spacing w:after="0" w:line="240" w:lineRule="auto"/>
              <w:ind w:left="113"/>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44</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9B55840" w14:textId="77777777" w:rsidR="00403822" w:rsidRPr="00685523" w:rsidRDefault="00403822" w:rsidP="00403822">
            <w:pPr>
              <w:shd w:val="clear" w:color="auto" w:fill="FFFFFF"/>
              <w:spacing w:after="0" w:line="240" w:lineRule="auto"/>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38</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D0764E4" w14:textId="77777777" w:rsidR="00403822" w:rsidRPr="00685523" w:rsidRDefault="00403822" w:rsidP="00403822">
            <w:pPr>
              <w:shd w:val="clear" w:color="auto" w:fill="FFFFFF"/>
              <w:spacing w:after="0" w:line="240" w:lineRule="auto"/>
              <w:ind w:left="122"/>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33</w:t>
            </w:r>
          </w:p>
        </w:tc>
        <w:tc>
          <w:tcPr>
            <w:tcW w:w="74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FB67046" w14:textId="77777777" w:rsidR="00403822" w:rsidRPr="00685523" w:rsidRDefault="00403822" w:rsidP="00403822">
            <w:pPr>
              <w:shd w:val="clear" w:color="auto" w:fill="FFFFFF"/>
              <w:spacing w:after="0" w:line="240" w:lineRule="auto"/>
              <w:ind w:right="122"/>
              <w:jc w:val="center"/>
              <w:rPr>
                <w:rFonts w:ascii="Times New Roman" w:eastAsia="Times New Roman" w:hAnsi="Times New Roman"/>
                <w:sz w:val="24"/>
                <w:szCs w:val="24"/>
                <w:lang w:eastAsia="ru-RU"/>
              </w:rPr>
            </w:pPr>
            <w:r w:rsidRPr="00685523">
              <w:rPr>
                <w:rFonts w:ascii="Times New Roman" w:eastAsia="Times New Roman" w:hAnsi="Times New Roman"/>
                <w:bCs/>
                <w:sz w:val="24"/>
                <w:szCs w:val="24"/>
                <w:lang w:eastAsia="ru-RU"/>
              </w:rPr>
              <w:t xml:space="preserve"> 27   27</w:t>
            </w:r>
          </w:p>
        </w:tc>
      </w:tr>
    </w:tbl>
    <w:p w14:paraId="0AB57570" w14:textId="77777777" w:rsidR="007C469C" w:rsidRPr="00685523" w:rsidRDefault="007C469C" w:rsidP="00D01F96">
      <w:pPr>
        <w:spacing w:after="0" w:line="240" w:lineRule="auto"/>
        <w:jc w:val="both"/>
        <w:rPr>
          <w:rFonts w:ascii="Times New Roman" w:hAnsi="Times New Roman"/>
          <w:sz w:val="28"/>
        </w:rPr>
      </w:pPr>
    </w:p>
    <w:p w14:paraId="6E671297" w14:textId="77777777" w:rsidR="00D01F96" w:rsidRPr="00685523" w:rsidRDefault="00D01F96" w:rsidP="00D01F96">
      <w:pPr>
        <w:suppressAutoHyphens/>
        <w:spacing w:after="0" w:line="240" w:lineRule="auto"/>
        <w:rPr>
          <w:rFonts w:ascii="Times New Roman" w:eastAsia="Times New Roman" w:hAnsi="Times New Roman"/>
          <w:sz w:val="24"/>
          <w:szCs w:val="24"/>
          <w:lang w:eastAsia="ar-SA"/>
        </w:rPr>
      </w:pPr>
    </w:p>
    <w:p w14:paraId="034120F2" w14:textId="77777777" w:rsidR="00D01F96" w:rsidRPr="00685523" w:rsidRDefault="00D01F96" w:rsidP="00D01F96">
      <w:pPr>
        <w:suppressAutoHyphens/>
        <w:spacing w:after="0" w:line="240" w:lineRule="auto"/>
        <w:jc w:val="both"/>
        <w:rPr>
          <w:rFonts w:ascii="Times New Roman" w:eastAsia="Times New Roman" w:hAnsi="Times New Roman"/>
          <w:sz w:val="28"/>
          <w:szCs w:val="28"/>
          <w:lang w:eastAsia="ar-SA"/>
        </w:rPr>
      </w:pPr>
    </w:p>
    <w:p w14:paraId="7499A194" w14:textId="77777777" w:rsidR="000F7923" w:rsidRPr="00685523" w:rsidRDefault="00213D3A" w:rsidP="000F7923">
      <w:pPr>
        <w:spacing w:after="0" w:line="240" w:lineRule="auto"/>
        <w:jc w:val="center"/>
        <w:rPr>
          <w:rFonts w:ascii="Times New Roman" w:hAnsi="Times New Roman"/>
          <w:sz w:val="28"/>
          <w:szCs w:val="28"/>
        </w:rPr>
      </w:pPr>
      <w:r w:rsidRPr="00685523">
        <w:rPr>
          <w:rFonts w:ascii="Times New Roman" w:hAnsi="Times New Roman"/>
          <w:sz w:val="28"/>
          <w:szCs w:val="28"/>
        </w:rPr>
        <w:t>ДОДАТОК Ж</w:t>
      </w:r>
    </w:p>
    <w:p w14:paraId="44D8976A" w14:textId="77777777" w:rsidR="00403822" w:rsidRPr="00685523" w:rsidRDefault="00403822" w:rsidP="00AD1921">
      <w:pPr>
        <w:spacing w:before="120" w:after="120" w:line="240" w:lineRule="auto"/>
        <w:jc w:val="center"/>
        <w:rPr>
          <w:rFonts w:ascii="Times New Roman" w:hAnsi="Times New Roman"/>
          <w:b/>
          <w:sz w:val="28"/>
          <w:szCs w:val="28"/>
        </w:rPr>
      </w:pPr>
      <w:r w:rsidRPr="00685523">
        <w:rPr>
          <w:rFonts w:ascii="Times New Roman" w:hAnsi="Times New Roman"/>
          <w:b/>
          <w:sz w:val="28"/>
          <w:szCs w:val="28"/>
        </w:rPr>
        <w:t>Коефіці</w:t>
      </w:r>
      <w:r w:rsidR="00AD1921" w:rsidRPr="00685523">
        <w:rPr>
          <w:rFonts w:ascii="Times New Roman" w:hAnsi="Times New Roman"/>
          <w:b/>
          <w:sz w:val="28"/>
          <w:szCs w:val="28"/>
        </w:rPr>
        <w:t>є</w:t>
      </w:r>
      <w:r w:rsidRPr="00685523">
        <w:rPr>
          <w:rFonts w:ascii="Times New Roman" w:hAnsi="Times New Roman"/>
          <w:b/>
          <w:sz w:val="28"/>
          <w:szCs w:val="28"/>
        </w:rPr>
        <w:t>нт вологості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951"/>
        <w:gridCol w:w="614"/>
        <w:gridCol w:w="496"/>
        <w:gridCol w:w="566"/>
        <w:gridCol w:w="735"/>
        <w:gridCol w:w="629"/>
        <w:gridCol w:w="584"/>
        <w:gridCol w:w="566"/>
        <w:gridCol w:w="566"/>
        <w:gridCol w:w="631"/>
        <w:gridCol w:w="594"/>
        <w:gridCol w:w="603"/>
        <w:gridCol w:w="575"/>
      </w:tblGrid>
      <w:tr w:rsidR="00403822" w:rsidRPr="00685523" w14:paraId="34FA3BA4" w14:textId="77777777" w:rsidTr="00403822">
        <w:trPr>
          <w:trHeight w:val="735"/>
        </w:trPr>
        <w:tc>
          <w:tcPr>
            <w:tcW w:w="1551" w:type="dxa"/>
            <w:tcBorders>
              <w:top w:val="single" w:sz="4" w:space="0" w:color="auto"/>
              <w:left w:val="single" w:sz="4" w:space="0" w:color="auto"/>
              <w:bottom w:val="single" w:sz="4" w:space="0" w:color="auto"/>
              <w:right w:val="single" w:sz="4" w:space="0" w:color="auto"/>
            </w:tcBorders>
            <w:hideMark/>
          </w:tcPr>
          <w:p w14:paraId="44359699"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Відносна вологість</w:t>
            </w:r>
          </w:p>
        </w:tc>
        <w:tc>
          <w:tcPr>
            <w:tcW w:w="951" w:type="dxa"/>
            <w:tcBorders>
              <w:top w:val="single" w:sz="4" w:space="0" w:color="auto"/>
              <w:left w:val="single" w:sz="4" w:space="0" w:color="auto"/>
              <w:bottom w:val="single" w:sz="4" w:space="0" w:color="auto"/>
              <w:right w:val="single" w:sz="4" w:space="0" w:color="auto"/>
            </w:tcBorders>
            <w:hideMark/>
          </w:tcPr>
          <w:p w14:paraId="56DF444C"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100</w:t>
            </w:r>
          </w:p>
          <w:p w14:paraId="4E4BF3D8"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30</w:t>
            </w:r>
          </w:p>
        </w:tc>
        <w:tc>
          <w:tcPr>
            <w:tcW w:w="614" w:type="dxa"/>
            <w:tcBorders>
              <w:top w:val="single" w:sz="4" w:space="0" w:color="auto"/>
              <w:left w:val="single" w:sz="4" w:space="0" w:color="auto"/>
              <w:bottom w:val="single" w:sz="4" w:space="0" w:color="auto"/>
              <w:right w:val="single" w:sz="4" w:space="0" w:color="auto"/>
            </w:tcBorders>
            <w:hideMark/>
          </w:tcPr>
          <w:p w14:paraId="52D6964F"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95</w:t>
            </w:r>
          </w:p>
        </w:tc>
        <w:tc>
          <w:tcPr>
            <w:tcW w:w="450" w:type="dxa"/>
            <w:tcBorders>
              <w:top w:val="single" w:sz="4" w:space="0" w:color="auto"/>
              <w:left w:val="single" w:sz="4" w:space="0" w:color="auto"/>
              <w:bottom w:val="single" w:sz="4" w:space="0" w:color="auto"/>
              <w:right w:val="single" w:sz="4" w:space="0" w:color="auto"/>
            </w:tcBorders>
            <w:hideMark/>
          </w:tcPr>
          <w:p w14:paraId="0D5143AC"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90</w:t>
            </w:r>
          </w:p>
        </w:tc>
        <w:tc>
          <w:tcPr>
            <w:tcW w:w="480" w:type="dxa"/>
            <w:tcBorders>
              <w:top w:val="single" w:sz="4" w:space="0" w:color="auto"/>
              <w:left w:val="single" w:sz="4" w:space="0" w:color="auto"/>
              <w:bottom w:val="single" w:sz="4" w:space="0" w:color="auto"/>
              <w:right w:val="single" w:sz="4" w:space="0" w:color="auto"/>
            </w:tcBorders>
            <w:hideMark/>
          </w:tcPr>
          <w:p w14:paraId="019DD157"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85</w:t>
            </w:r>
          </w:p>
        </w:tc>
        <w:tc>
          <w:tcPr>
            <w:tcW w:w="735" w:type="dxa"/>
            <w:tcBorders>
              <w:top w:val="single" w:sz="4" w:space="0" w:color="auto"/>
              <w:left w:val="single" w:sz="4" w:space="0" w:color="auto"/>
              <w:bottom w:val="single" w:sz="4" w:space="0" w:color="auto"/>
              <w:right w:val="single" w:sz="4" w:space="0" w:color="auto"/>
            </w:tcBorders>
            <w:hideMark/>
          </w:tcPr>
          <w:p w14:paraId="1E749E65"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80</w:t>
            </w:r>
          </w:p>
        </w:tc>
        <w:tc>
          <w:tcPr>
            <w:tcW w:w="629" w:type="dxa"/>
            <w:tcBorders>
              <w:top w:val="single" w:sz="4" w:space="0" w:color="auto"/>
              <w:left w:val="single" w:sz="4" w:space="0" w:color="auto"/>
              <w:bottom w:val="single" w:sz="4" w:space="0" w:color="auto"/>
              <w:right w:val="single" w:sz="4" w:space="0" w:color="auto"/>
            </w:tcBorders>
            <w:hideMark/>
          </w:tcPr>
          <w:p w14:paraId="7AED4D79"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75</w:t>
            </w:r>
          </w:p>
        </w:tc>
        <w:tc>
          <w:tcPr>
            <w:tcW w:w="584" w:type="dxa"/>
            <w:tcBorders>
              <w:top w:val="single" w:sz="4" w:space="0" w:color="auto"/>
              <w:left w:val="single" w:sz="4" w:space="0" w:color="auto"/>
              <w:bottom w:val="single" w:sz="4" w:space="0" w:color="auto"/>
              <w:right w:val="single" w:sz="4" w:space="0" w:color="auto"/>
            </w:tcBorders>
            <w:hideMark/>
          </w:tcPr>
          <w:p w14:paraId="7CC21CEB"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70</w:t>
            </w:r>
          </w:p>
        </w:tc>
        <w:tc>
          <w:tcPr>
            <w:tcW w:w="529" w:type="dxa"/>
            <w:tcBorders>
              <w:top w:val="single" w:sz="4" w:space="0" w:color="auto"/>
              <w:left w:val="single" w:sz="4" w:space="0" w:color="auto"/>
              <w:bottom w:val="single" w:sz="4" w:space="0" w:color="auto"/>
              <w:right w:val="single" w:sz="4" w:space="0" w:color="auto"/>
            </w:tcBorders>
            <w:hideMark/>
          </w:tcPr>
          <w:p w14:paraId="3DDC52A4"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65</w:t>
            </w:r>
          </w:p>
        </w:tc>
        <w:tc>
          <w:tcPr>
            <w:tcW w:w="537" w:type="dxa"/>
            <w:tcBorders>
              <w:top w:val="single" w:sz="4" w:space="0" w:color="auto"/>
              <w:left w:val="single" w:sz="4" w:space="0" w:color="auto"/>
              <w:bottom w:val="single" w:sz="4" w:space="0" w:color="auto"/>
              <w:right w:val="single" w:sz="4" w:space="0" w:color="auto"/>
            </w:tcBorders>
            <w:hideMark/>
          </w:tcPr>
          <w:p w14:paraId="485B2D60"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60</w:t>
            </w:r>
          </w:p>
        </w:tc>
        <w:tc>
          <w:tcPr>
            <w:tcW w:w="631" w:type="dxa"/>
            <w:tcBorders>
              <w:top w:val="single" w:sz="4" w:space="0" w:color="auto"/>
              <w:left w:val="single" w:sz="4" w:space="0" w:color="auto"/>
              <w:bottom w:val="single" w:sz="4" w:space="0" w:color="auto"/>
              <w:right w:val="single" w:sz="4" w:space="0" w:color="auto"/>
            </w:tcBorders>
            <w:hideMark/>
          </w:tcPr>
          <w:p w14:paraId="6CE8A6DF"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55</w:t>
            </w:r>
          </w:p>
        </w:tc>
        <w:tc>
          <w:tcPr>
            <w:tcW w:w="594" w:type="dxa"/>
            <w:tcBorders>
              <w:top w:val="single" w:sz="4" w:space="0" w:color="auto"/>
              <w:left w:val="single" w:sz="4" w:space="0" w:color="auto"/>
              <w:bottom w:val="single" w:sz="4" w:space="0" w:color="auto"/>
              <w:right w:val="single" w:sz="4" w:space="0" w:color="auto"/>
            </w:tcBorders>
            <w:hideMark/>
          </w:tcPr>
          <w:p w14:paraId="3456A18A"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50</w:t>
            </w:r>
          </w:p>
        </w:tc>
        <w:tc>
          <w:tcPr>
            <w:tcW w:w="603" w:type="dxa"/>
            <w:tcBorders>
              <w:top w:val="single" w:sz="4" w:space="0" w:color="auto"/>
              <w:left w:val="single" w:sz="4" w:space="0" w:color="auto"/>
              <w:bottom w:val="single" w:sz="4" w:space="0" w:color="auto"/>
              <w:right w:val="single" w:sz="4" w:space="0" w:color="auto"/>
            </w:tcBorders>
            <w:hideMark/>
          </w:tcPr>
          <w:p w14:paraId="7A7FED97"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45</w:t>
            </w:r>
          </w:p>
        </w:tc>
        <w:tc>
          <w:tcPr>
            <w:tcW w:w="575" w:type="dxa"/>
            <w:tcBorders>
              <w:top w:val="single" w:sz="4" w:space="0" w:color="auto"/>
              <w:left w:val="single" w:sz="4" w:space="0" w:color="auto"/>
              <w:bottom w:val="single" w:sz="4" w:space="0" w:color="auto"/>
              <w:right w:val="single" w:sz="4" w:space="0" w:color="auto"/>
            </w:tcBorders>
            <w:hideMark/>
          </w:tcPr>
          <w:p w14:paraId="18CABE7B"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40</w:t>
            </w:r>
          </w:p>
        </w:tc>
      </w:tr>
      <w:tr w:rsidR="00403822" w:rsidRPr="00685523" w14:paraId="18D4A1FF" w14:textId="77777777" w:rsidTr="00403822">
        <w:trPr>
          <w:trHeight w:val="690"/>
        </w:trPr>
        <w:tc>
          <w:tcPr>
            <w:tcW w:w="1551" w:type="dxa"/>
            <w:tcBorders>
              <w:top w:val="single" w:sz="4" w:space="0" w:color="auto"/>
              <w:left w:val="single" w:sz="4" w:space="0" w:color="auto"/>
              <w:bottom w:val="single" w:sz="4" w:space="0" w:color="auto"/>
              <w:right w:val="single" w:sz="4" w:space="0" w:color="auto"/>
            </w:tcBorders>
            <w:hideMark/>
          </w:tcPr>
          <w:p w14:paraId="7ECEDCF0" w14:textId="77777777" w:rsidR="00403822" w:rsidRPr="00685523" w:rsidRDefault="00403822" w:rsidP="00AD1921">
            <w:pPr>
              <w:spacing w:after="0" w:line="240" w:lineRule="auto"/>
              <w:jc w:val="both"/>
              <w:rPr>
                <w:rFonts w:ascii="Times New Roman" w:hAnsi="Times New Roman"/>
                <w:sz w:val="28"/>
                <w:szCs w:val="28"/>
              </w:rPr>
            </w:pPr>
            <w:r w:rsidRPr="00685523">
              <w:rPr>
                <w:rFonts w:ascii="Times New Roman" w:hAnsi="Times New Roman"/>
                <w:sz w:val="28"/>
                <w:szCs w:val="28"/>
              </w:rPr>
              <w:t>Коефіці</w:t>
            </w:r>
            <w:r w:rsidR="00AD1921" w:rsidRPr="00685523">
              <w:rPr>
                <w:rFonts w:ascii="Times New Roman" w:hAnsi="Times New Roman"/>
                <w:sz w:val="28"/>
                <w:szCs w:val="28"/>
              </w:rPr>
              <w:t>є</w:t>
            </w:r>
            <w:r w:rsidRPr="00685523">
              <w:rPr>
                <w:rFonts w:ascii="Times New Roman" w:hAnsi="Times New Roman"/>
                <w:sz w:val="28"/>
                <w:szCs w:val="28"/>
              </w:rPr>
              <w:t>нт вологості</w:t>
            </w:r>
          </w:p>
        </w:tc>
        <w:tc>
          <w:tcPr>
            <w:tcW w:w="951" w:type="dxa"/>
            <w:tcBorders>
              <w:top w:val="single" w:sz="4" w:space="0" w:color="auto"/>
              <w:left w:val="single" w:sz="4" w:space="0" w:color="auto"/>
              <w:bottom w:val="single" w:sz="4" w:space="0" w:color="auto"/>
              <w:right w:val="single" w:sz="4" w:space="0" w:color="auto"/>
            </w:tcBorders>
            <w:hideMark/>
          </w:tcPr>
          <w:p w14:paraId="60FEE5A3"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5</w:t>
            </w:r>
          </w:p>
          <w:p w14:paraId="2DBC8132"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0,7</w:t>
            </w:r>
          </w:p>
        </w:tc>
        <w:tc>
          <w:tcPr>
            <w:tcW w:w="614" w:type="dxa"/>
            <w:tcBorders>
              <w:top w:val="single" w:sz="4" w:space="0" w:color="auto"/>
              <w:left w:val="single" w:sz="4" w:space="0" w:color="auto"/>
              <w:bottom w:val="single" w:sz="4" w:space="0" w:color="auto"/>
              <w:right w:val="single" w:sz="4" w:space="0" w:color="auto"/>
            </w:tcBorders>
            <w:hideMark/>
          </w:tcPr>
          <w:p w14:paraId="33B532FB"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4,7</w:t>
            </w:r>
          </w:p>
        </w:tc>
        <w:tc>
          <w:tcPr>
            <w:tcW w:w="450" w:type="dxa"/>
            <w:tcBorders>
              <w:top w:val="single" w:sz="4" w:space="0" w:color="auto"/>
              <w:left w:val="single" w:sz="4" w:space="0" w:color="auto"/>
              <w:bottom w:val="single" w:sz="4" w:space="0" w:color="auto"/>
              <w:right w:val="single" w:sz="4" w:space="0" w:color="auto"/>
            </w:tcBorders>
            <w:hideMark/>
          </w:tcPr>
          <w:p w14:paraId="49719C87"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4</w:t>
            </w:r>
          </w:p>
        </w:tc>
        <w:tc>
          <w:tcPr>
            <w:tcW w:w="480" w:type="dxa"/>
            <w:tcBorders>
              <w:top w:val="single" w:sz="4" w:space="0" w:color="auto"/>
              <w:left w:val="single" w:sz="4" w:space="0" w:color="auto"/>
              <w:bottom w:val="single" w:sz="4" w:space="0" w:color="auto"/>
              <w:right w:val="single" w:sz="4" w:space="0" w:color="auto"/>
            </w:tcBorders>
            <w:hideMark/>
          </w:tcPr>
          <w:p w14:paraId="268EBC9D"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3,5</w:t>
            </w:r>
          </w:p>
        </w:tc>
        <w:tc>
          <w:tcPr>
            <w:tcW w:w="735" w:type="dxa"/>
            <w:tcBorders>
              <w:top w:val="single" w:sz="4" w:space="0" w:color="auto"/>
              <w:left w:val="single" w:sz="4" w:space="0" w:color="auto"/>
              <w:bottom w:val="single" w:sz="4" w:space="0" w:color="auto"/>
              <w:right w:val="single" w:sz="4" w:space="0" w:color="auto"/>
            </w:tcBorders>
            <w:hideMark/>
          </w:tcPr>
          <w:p w14:paraId="4CE69725"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3</w:t>
            </w:r>
          </w:p>
        </w:tc>
        <w:tc>
          <w:tcPr>
            <w:tcW w:w="629" w:type="dxa"/>
            <w:tcBorders>
              <w:top w:val="single" w:sz="4" w:space="0" w:color="auto"/>
              <w:left w:val="single" w:sz="4" w:space="0" w:color="auto"/>
              <w:bottom w:val="single" w:sz="4" w:space="0" w:color="auto"/>
              <w:right w:val="single" w:sz="4" w:space="0" w:color="auto"/>
            </w:tcBorders>
            <w:hideMark/>
          </w:tcPr>
          <w:p w14:paraId="4541448D"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2,5</w:t>
            </w:r>
          </w:p>
        </w:tc>
        <w:tc>
          <w:tcPr>
            <w:tcW w:w="584" w:type="dxa"/>
            <w:tcBorders>
              <w:top w:val="single" w:sz="4" w:space="0" w:color="auto"/>
              <w:left w:val="single" w:sz="4" w:space="0" w:color="auto"/>
              <w:bottom w:val="single" w:sz="4" w:space="0" w:color="auto"/>
              <w:right w:val="single" w:sz="4" w:space="0" w:color="auto"/>
            </w:tcBorders>
            <w:hideMark/>
          </w:tcPr>
          <w:p w14:paraId="73EFB474"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2</w:t>
            </w:r>
          </w:p>
        </w:tc>
        <w:tc>
          <w:tcPr>
            <w:tcW w:w="529" w:type="dxa"/>
            <w:tcBorders>
              <w:top w:val="single" w:sz="4" w:space="0" w:color="auto"/>
              <w:left w:val="single" w:sz="4" w:space="0" w:color="auto"/>
              <w:bottom w:val="single" w:sz="4" w:space="0" w:color="auto"/>
              <w:right w:val="single" w:sz="4" w:space="0" w:color="auto"/>
            </w:tcBorders>
            <w:hideMark/>
          </w:tcPr>
          <w:p w14:paraId="4DEAC12C"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1,8</w:t>
            </w:r>
          </w:p>
        </w:tc>
        <w:tc>
          <w:tcPr>
            <w:tcW w:w="537" w:type="dxa"/>
            <w:tcBorders>
              <w:top w:val="single" w:sz="4" w:space="0" w:color="auto"/>
              <w:left w:val="single" w:sz="4" w:space="0" w:color="auto"/>
              <w:bottom w:val="single" w:sz="4" w:space="0" w:color="auto"/>
              <w:right w:val="single" w:sz="4" w:space="0" w:color="auto"/>
            </w:tcBorders>
            <w:hideMark/>
          </w:tcPr>
          <w:p w14:paraId="420198B7"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1,5</w:t>
            </w:r>
          </w:p>
        </w:tc>
        <w:tc>
          <w:tcPr>
            <w:tcW w:w="631" w:type="dxa"/>
            <w:tcBorders>
              <w:top w:val="single" w:sz="4" w:space="0" w:color="auto"/>
              <w:left w:val="single" w:sz="4" w:space="0" w:color="auto"/>
              <w:bottom w:val="single" w:sz="4" w:space="0" w:color="auto"/>
              <w:right w:val="single" w:sz="4" w:space="0" w:color="auto"/>
            </w:tcBorders>
            <w:hideMark/>
          </w:tcPr>
          <w:p w14:paraId="524C7541"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1,3</w:t>
            </w:r>
          </w:p>
        </w:tc>
        <w:tc>
          <w:tcPr>
            <w:tcW w:w="594" w:type="dxa"/>
            <w:tcBorders>
              <w:top w:val="single" w:sz="4" w:space="0" w:color="auto"/>
              <w:left w:val="single" w:sz="4" w:space="0" w:color="auto"/>
              <w:bottom w:val="single" w:sz="4" w:space="0" w:color="auto"/>
              <w:right w:val="single" w:sz="4" w:space="0" w:color="auto"/>
            </w:tcBorders>
            <w:hideMark/>
          </w:tcPr>
          <w:p w14:paraId="5A3B111C"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1,2</w:t>
            </w:r>
          </w:p>
        </w:tc>
        <w:tc>
          <w:tcPr>
            <w:tcW w:w="603" w:type="dxa"/>
            <w:tcBorders>
              <w:top w:val="single" w:sz="4" w:space="0" w:color="auto"/>
              <w:left w:val="single" w:sz="4" w:space="0" w:color="auto"/>
              <w:bottom w:val="single" w:sz="4" w:space="0" w:color="auto"/>
              <w:right w:val="single" w:sz="4" w:space="0" w:color="auto"/>
            </w:tcBorders>
            <w:hideMark/>
          </w:tcPr>
          <w:p w14:paraId="270C387D"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1,0</w:t>
            </w:r>
          </w:p>
        </w:tc>
        <w:tc>
          <w:tcPr>
            <w:tcW w:w="575" w:type="dxa"/>
            <w:tcBorders>
              <w:top w:val="single" w:sz="4" w:space="0" w:color="auto"/>
              <w:left w:val="single" w:sz="4" w:space="0" w:color="auto"/>
              <w:bottom w:val="single" w:sz="4" w:space="0" w:color="auto"/>
              <w:right w:val="single" w:sz="4" w:space="0" w:color="auto"/>
            </w:tcBorders>
            <w:hideMark/>
          </w:tcPr>
          <w:p w14:paraId="1ADFDAAB" w14:textId="77777777" w:rsidR="00403822" w:rsidRPr="00685523" w:rsidRDefault="00403822" w:rsidP="00403822">
            <w:pPr>
              <w:spacing w:after="0" w:line="240" w:lineRule="auto"/>
              <w:jc w:val="both"/>
              <w:rPr>
                <w:rFonts w:ascii="Times New Roman" w:hAnsi="Times New Roman"/>
                <w:sz w:val="28"/>
                <w:szCs w:val="28"/>
              </w:rPr>
            </w:pPr>
            <w:r w:rsidRPr="00685523">
              <w:rPr>
                <w:rFonts w:ascii="Times New Roman" w:hAnsi="Times New Roman"/>
                <w:sz w:val="28"/>
                <w:szCs w:val="28"/>
              </w:rPr>
              <w:t>0,9</w:t>
            </w:r>
          </w:p>
        </w:tc>
      </w:tr>
    </w:tbl>
    <w:p w14:paraId="30577F3E" w14:textId="77777777" w:rsidR="00403822" w:rsidRPr="00685523" w:rsidRDefault="00403822" w:rsidP="00403822">
      <w:pPr>
        <w:spacing w:after="0" w:line="240" w:lineRule="auto"/>
        <w:rPr>
          <w:rFonts w:ascii="Times New Roman" w:hAnsi="Times New Roman"/>
          <w:sz w:val="28"/>
          <w:szCs w:val="28"/>
        </w:rPr>
      </w:pPr>
    </w:p>
    <w:p w14:paraId="27B92B91" w14:textId="77777777" w:rsidR="00403822" w:rsidRPr="00685523" w:rsidRDefault="00403822" w:rsidP="00403822">
      <w:pPr>
        <w:spacing w:after="0" w:line="240" w:lineRule="auto"/>
        <w:jc w:val="center"/>
        <w:rPr>
          <w:rFonts w:ascii="Times New Roman" w:hAnsi="Times New Roman"/>
          <w:sz w:val="28"/>
          <w:szCs w:val="28"/>
        </w:rPr>
      </w:pPr>
    </w:p>
    <w:p w14:paraId="05C91C71" w14:textId="77777777" w:rsidR="00403822" w:rsidRPr="00685523" w:rsidRDefault="00403822" w:rsidP="00403822">
      <w:pPr>
        <w:spacing w:after="0" w:line="240" w:lineRule="auto"/>
        <w:jc w:val="center"/>
        <w:rPr>
          <w:rFonts w:ascii="Times New Roman" w:hAnsi="Times New Roman"/>
          <w:sz w:val="28"/>
          <w:szCs w:val="28"/>
        </w:rPr>
      </w:pPr>
    </w:p>
    <w:p w14:paraId="0F54C876" w14:textId="77777777" w:rsidR="000F7923" w:rsidRPr="00685523" w:rsidRDefault="000F7923" w:rsidP="00403822">
      <w:pPr>
        <w:spacing w:after="0" w:line="240" w:lineRule="auto"/>
        <w:jc w:val="center"/>
        <w:rPr>
          <w:rFonts w:ascii="Times New Roman" w:hAnsi="Times New Roman"/>
          <w:sz w:val="28"/>
          <w:szCs w:val="28"/>
        </w:rPr>
      </w:pPr>
    </w:p>
    <w:p w14:paraId="429B0D31" w14:textId="77777777" w:rsidR="000F7923" w:rsidRPr="00685523" w:rsidRDefault="000F7923" w:rsidP="00403822">
      <w:pPr>
        <w:spacing w:after="0" w:line="240" w:lineRule="auto"/>
        <w:jc w:val="center"/>
        <w:rPr>
          <w:rFonts w:ascii="Times New Roman" w:hAnsi="Times New Roman"/>
          <w:sz w:val="28"/>
          <w:szCs w:val="28"/>
        </w:rPr>
      </w:pPr>
    </w:p>
    <w:p w14:paraId="5155DEBA" w14:textId="77777777" w:rsidR="000F7923" w:rsidRPr="00685523" w:rsidRDefault="000F7923" w:rsidP="00403822">
      <w:pPr>
        <w:spacing w:after="0" w:line="240" w:lineRule="auto"/>
        <w:jc w:val="center"/>
        <w:rPr>
          <w:rFonts w:ascii="Times New Roman" w:hAnsi="Times New Roman"/>
          <w:sz w:val="28"/>
          <w:szCs w:val="28"/>
        </w:rPr>
      </w:pPr>
    </w:p>
    <w:p w14:paraId="664E5BD0" w14:textId="77777777" w:rsidR="000F7923" w:rsidRPr="00685523" w:rsidRDefault="000F7923" w:rsidP="00403822">
      <w:pPr>
        <w:spacing w:after="0" w:line="240" w:lineRule="auto"/>
        <w:jc w:val="center"/>
        <w:rPr>
          <w:rFonts w:ascii="Times New Roman" w:hAnsi="Times New Roman"/>
          <w:sz w:val="28"/>
          <w:szCs w:val="28"/>
        </w:rPr>
      </w:pPr>
    </w:p>
    <w:p w14:paraId="67251706" w14:textId="77777777" w:rsidR="000F7923" w:rsidRPr="00685523" w:rsidRDefault="000F7923" w:rsidP="00403822">
      <w:pPr>
        <w:spacing w:after="0" w:line="240" w:lineRule="auto"/>
        <w:jc w:val="center"/>
        <w:rPr>
          <w:rFonts w:ascii="Times New Roman" w:hAnsi="Times New Roman"/>
          <w:sz w:val="28"/>
          <w:szCs w:val="28"/>
        </w:rPr>
      </w:pPr>
    </w:p>
    <w:p w14:paraId="14F12091" w14:textId="77777777" w:rsidR="000F7923" w:rsidRPr="00685523" w:rsidRDefault="000F7923" w:rsidP="00403822">
      <w:pPr>
        <w:spacing w:after="0" w:line="240" w:lineRule="auto"/>
        <w:jc w:val="center"/>
        <w:rPr>
          <w:rFonts w:ascii="Times New Roman" w:hAnsi="Times New Roman"/>
          <w:sz w:val="28"/>
          <w:szCs w:val="28"/>
        </w:rPr>
      </w:pPr>
    </w:p>
    <w:p w14:paraId="017B16EC" w14:textId="77777777" w:rsidR="00261332" w:rsidRPr="00685523" w:rsidRDefault="00261332" w:rsidP="00403822">
      <w:pPr>
        <w:spacing w:after="0" w:line="240" w:lineRule="auto"/>
        <w:jc w:val="center"/>
        <w:rPr>
          <w:rFonts w:ascii="Times New Roman" w:hAnsi="Times New Roman"/>
          <w:sz w:val="28"/>
          <w:szCs w:val="28"/>
        </w:rPr>
      </w:pPr>
    </w:p>
    <w:p w14:paraId="6A2B10B5" w14:textId="77777777" w:rsidR="00261332" w:rsidRPr="00685523" w:rsidRDefault="00261332" w:rsidP="00403822">
      <w:pPr>
        <w:spacing w:after="0" w:line="240" w:lineRule="auto"/>
        <w:jc w:val="center"/>
        <w:rPr>
          <w:rFonts w:ascii="Times New Roman" w:hAnsi="Times New Roman"/>
          <w:sz w:val="28"/>
          <w:szCs w:val="28"/>
        </w:rPr>
      </w:pPr>
    </w:p>
    <w:p w14:paraId="112CD9B5" w14:textId="77777777" w:rsidR="000F7923" w:rsidRPr="00685523" w:rsidRDefault="00403822" w:rsidP="00403822">
      <w:pPr>
        <w:spacing w:after="0" w:line="240" w:lineRule="auto"/>
        <w:jc w:val="center"/>
        <w:rPr>
          <w:rFonts w:ascii="Times New Roman" w:hAnsi="Times New Roman"/>
          <w:sz w:val="28"/>
          <w:szCs w:val="28"/>
        </w:rPr>
      </w:pPr>
      <w:r w:rsidRPr="00685523">
        <w:rPr>
          <w:rFonts w:ascii="Times New Roman" w:hAnsi="Times New Roman"/>
          <w:sz w:val="28"/>
          <w:szCs w:val="28"/>
        </w:rPr>
        <w:lastRenderedPageBreak/>
        <w:t>ДОДАТ</w:t>
      </w:r>
      <w:r w:rsidR="00213D3A" w:rsidRPr="00685523">
        <w:rPr>
          <w:rFonts w:ascii="Times New Roman" w:hAnsi="Times New Roman"/>
          <w:sz w:val="28"/>
          <w:szCs w:val="28"/>
        </w:rPr>
        <w:t>ОК З</w:t>
      </w:r>
    </w:p>
    <w:p w14:paraId="00A8AD8E" w14:textId="77777777" w:rsidR="00403822" w:rsidRPr="00685523" w:rsidRDefault="00403822" w:rsidP="00AD1921">
      <w:pPr>
        <w:spacing w:before="120" w:after="240" w:line="240" w:lineRule="auto"/>
        <w:jc w:val="center"/>
        <w:rPr>
          <w:rFonts w:ascii="Times New Roman" w:hAnsi="Times New Roman"/>
          <w:b/>
          <w:sz w:val="28"/>
          <w:szCs w:val="28"/>
        </w:rPr>
      </w:pPr>
      <w:r w:rsidRPr="00685523">
        <w:rPr>
          <w:rFonts w:ascii="Times New Roman" w:hAnsi="Times New Roman"/>
          <w:b/>
          <w:sz w:val="28"/>
          <w:szCs w:val="28"/>
        </w:rPr>
        <w:t>Повторюваність напрямку вітру, %</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992"/>
        <w:gridCol w:w="993"/>
        <w:gridCol w:w="992"/>
        <w:gridCol w:w="992"/>
        <w:gridCol w:w="992"/>
        <w:gridCol w:w="1134"/>
        <w:gridCol w:w="969"/>
      </w:tblGrid>
      <w:tr w:rsidR="00403822" w:rsidRPr="00685523" w14:paraId="58E739A0" w14:textId="77777777" w:rsidTr="00403822">
        <w:trPr>
          <w:trHeight w:val="420"/>
        </w:trPr>
        <w:tc>
          <w:tcPr>
            <w:tcW w:w="1276" w:type="dxa"/>
            <w:tcBorders>
              <w:top w:val="single" w:sz="4" w:space="0" w:color="auto"/>
              <w:left w:val="single" w:sz="4" w:space="0" w:color="auto"/>
              <w:bottom w:val="single" w:sz="4" w:space="0" w:color="auto"/>
              <w:right w:val="single" w:sz="4" w:space="0" w:color="auto"/>
            </w:tcBorders>
            <w:hideMark/>
          </w:tcPr>
          <w:p w14:paraId="6216C7EC" w14:textId="77777777" w:rsidR="00403822" w:rsidRPr="00685523" w:rsidRDefault="00AD1921"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00403822" w:rsidRPr="00685523">
              <w:rPr>
                <w:rFonts w:ascii="Times New Roman" w:hAnsi="Times New Roman"/>
                <w:sz w:val="24"/>
                <w:szCs w:val="24"/>
              </w:rPr>
              <w:t>Варіанти</w:t>
            </w:r>
            <w:r w:rsidRPr="00685523">
              <w:rPr>
                <w:rFonts w:ascii="Times New Roman" w:hAnsi="Times New Roman"/>
                <w:sz w:val="24"/>
                <w:szCs w:val="24"/>
              </w:rPr>
              <w:t xml:space="preserve"> </w:t>
            </w:r>
          </w:p>
          <w:p w14:paraId="1F009070" w14:textId="77777777" w:rsidR="00403822" w:rsidRPr="00685523" w:rsidRDefault="00AD1921"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00403822" w:rsidRPr="00685523">
              <w:rPr>
                <w:rFonts w:ascii="Times New Roman" w:hAnsi="Times New Roman"/>
                <w:sz w:val="24"/>
                <w:szCs w:val="24"/>
              </w:rPr>
              <w:t>завдань</w:t>
            </w:r>
          </w:p>
        </w:tc>
        <w:tc>
          <w:tcPr>
            <w:tcW w:w="1134" w:type="dxa"/>
            <w:tcBorders>
              <w:top w:val="single" w:sz="4" w:space="0" w:color="auto"/>
              <w:left w:val="single" w:sz="4" w:space="0" w:color="auto"/>
              <w:bottom w:val="single" w:sz="4" w:space="0" w:color="auto"/>
              <w:right w:val="single" w:sz="4" w:space="0" w:color="auto"/>
            </w:tcBorders>
            <w:hideMark/>
          </w:tcPr>
          <w:p w14:paraId="73B1E69C" w14:textId="77777777" w:rsidR="00403822" w:rsidRPr="00685523" w:rsidRDefault="00AD1921"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00403822" w:rsidRPr="00685523">
              <w:rPr>
                <w:rFonts w:ascii="Times New Roman" w:hAnsi="Times New Roman"/>
                <w:sz w:val="24"/>
                <w:szCs w:val="24"/>
              </w:rPr>
              <w:t>Пн</w:t>
            </w:r>
          </w:p>
        </w:tc>
        <w:tc>
          <w:tcPr>
            <w:tcW w:w="992" w:type="dxa"/>
            <w:tcBorders>
              <w:top w:val="single" w:sz="4" w:space="0" w:color="auto"/>
              <w:left w:val="single" w:sz="4" w:space="0" w:color="auto"/>
              <w:bottom w:val="single" w:sz="4" w:space="0" w:color="auto"/>
              <w:right w:val="single" w:sz="4" w:space="0" w:color="auto"/>
            </w:tcBorders>
            <w:hideMark/>
          </w:tcPr>
          <w:p w14:paraId="0AE8EB48" w14:textId="77777777" w:rsidR="00403822" w:rsidRPr="00685523" w:rsidRDefault="00403822"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П     </w:t>
            </w:r>
            <w:r w:rsidR="00AD1921" w:rsidRPr="00685523">
              <w:rPr>
                <w:rFonts w:ascii="Times New Roman" w:hAnsi="Times New Roman"/>
                <w:sz w:val="24"/>
                <w:szCs w:val="24"/>
              </w:rPr>
              <w:t xml:space="preserve"> </w:t>
            </w:r>
            <w:r w:rsidRPr="00685523">
              <w:rPr>
                <w:rFonts w:ascii="Times New Roman" w:hAnsi="Times New Roman"/>
                <w:sz w:val="24"/>
                <w:szCs w:val="24"/>
              </w:rPr>
              <w:t>ПнСх</w:t>
            </w:r>
          </w:p>
        </w:tc>
        <w:tc>
          <w:tcPr>
            <w:tcW w:w="993" w:type="dxa"/>
            <w:tcBorders>
              <w:top w:val="single" w:sz="4" w:space="0" w:color="auto"/>
              <w:left w:val="single" w:sz="4" w:space="0" w:color="auto"/>
              <w:bottom w:val="single" w:sz="4" w:space="0" w:color="auto"/>
              <w:right w:val="single" w:sz="4" w:space="0" w:color="auto"/>
            </w:tcBorders>
            <w:hideMark/>
          </w:tcPr>
          <w:p w14:paraId="2496DF55" w14:textId="77777777" w:rsidR="00403822" w:rsidRPr="00685523" w:rsidRDefault="00AD1921"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00403822" w:rsidRPr="00685523">
              <w:rPr>
                <w:rFonts w:ascii="Times New Roman" w:hAnsi="Times New Roman"/>
                <w:sz w:val="24"/>
                <w:szCs w:val="24"/>
              </w:rPr>
              <w:t>Сх</w:t>
            </w:r>
          </w:p>
        </w:tc>
        <w:tc>
          <w:tcPr>
            <w:tcW w:w="992" w:type="dxa"/>
            <w:tcBorders>
              <w:top w:val="single" w:sz="4" w:space="0" w:color="auto"/>
              <w:left w:val="single" w:sz="4" w:space="0" w:color="auto"/>
              <w:bottom w:val="single" w:sz="4" w:space="0" w:color="auto"/>
              <w:right w:val="single" w:sz="4" w:space="0" w:color="auto"/>
            </w:tcBorders>
            <w:hideMark/>
          </w:tcPr>
          <w:p w14:paraId="4B027FDE" w14:textId="77777777" w:rsidR="00403822" w:rsidRPr="00685523" w:rsidRDefault="00403822"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П        ПдСх</w:t>
            </w:r>
          </w:p>
        </w:tc>
        <w:tc>
          <w:tcPr>
            <w:tcW w:w="992" w:type="dxa"/>
            <w:tcBorders>
              <w:top w:val="single" w:sz="4" w:space="0" w:color="auto"/>
              <w:left w:val="single" w:sz="4" w:space="0" w:color="auto"/>
              <w:bottom w:val="single" w:sz="4" w:space="0" w:color="auto"/>
              <w:right w:val="single" w:sz="4" w:space="0" w:color="auto"/>
            </w:tcBorders>
            <w:hideMark/>
          </w:tcPr>
          <w:p w14:paraId="39F04622" w14:textId="77777777" w:rsidR="00403822" w:rsidRPr="00685523" w:rsidRDefault="00403822"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П   </w:t>
            </w:r>
            <w:r w:rsidR="00AD1921" w:rsidRPr="00685523">
              <w:rPr>
                <w:rFonts w:ascii="Times New Roman" w:hAnsi="Times New Roman"/>
                <w:sz w:val="24"/>
                <w:szCs w:val="24"/>
              </w:rPr>
              <w:t xml:space="preserve">   </w:t>
            </w:r>
            <w:r w:rsidRPr="00685523">
              <w:rPr>
                <w:rFonts w:ascii="Times New Roman" w:hAnsi="Times New Roman"/>
                <w:sz w:val="24"/>
                <w:szCs w:val="24"/>
              </w:rPr>
              <w:t>Пд</w:t>
            </w:r>
          </w:p>
        </w:tc>
        <w:tc>
          <w:tcPr>
            <w:tcW w:w="992" w:type="dxa"/>
            <w:tcBorders>
              <w:top w:val="single" w:sz="4" w:space="0" w:color="auto"/>
              <w:left w:val="single" w:sz="4" w:space="0" w:color="auto"/>
              <w:bottom w:val="single" w:sz="4" w:space="0" w:color="auto"/>
              <w:right w:val="single" w:sz="4" w:space="0" w:color="auto"/>
            </w:tcBorders>
            <w:hideMark/>
          </w:tcPr>
          <w:p w14:paraId="51BF6210" w14:textId="77777777" w:rsidR="00403822" w:rsidRPr="00685523" w:rsidRDefault="00403822"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П  </w:t>
            </w:r>
            <w:r w:rsidR="00AD1921" w:rsidRPr="00685523">
              <w:rPr>
                <w:rFonts w:ascii="Times New Roman" w:hAnsi="Times New Roman"/>
                <w:sz w:val="24"/>
                <w:szCs w:val="24"/>
              </w:rPr>
              <w:t xml:space="preserve">      </w:t>
            </w:r>
            <w:r w:rsidRPr="00685523">
              <w:rPr>
                <w:rFonts w:ascii="Times New Roman" w:hAnsi="Times New Roman"/>
                <w:sz w:val="24"/>
                <w:szCs w:val="24"/>
              </w:rPr>
              <w:t>ПдЗх</w:t>
            </w:r>
          </w:p>
        </w:tc>
        <w:tc>
          <w:tcPr>
            <w:tcW w:w="1134" w:type="dxa"/>
            <w:tcBorders>
              <w:top w:val="single" w:sz="4" w:space="0" w:color="auto"/>
              <w:left w:val="single" w:sz="4" w:space="0" w:color="auto"/>
              <w:bottom w:val="single" w:sz="4" w:space="0" w:color="auto"/>
              <w:right w:val="single" w:sz="4" w:space="0" w:color="auto"/>
            </w:tcBorders>
            <w:hideMark/>
          </w:tcPr>
          <w:p w14:paraId="3621E63E" w14:textId="77777777" w:rsidR="00403822" w:rsidRPr="00685523" w:rsidRDefault="00AD1921"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00403822" w:rsidRPr="00685523">
              <w:rPr>
                <w:rFonts w:ascii="Times New Roman" w:hAnsi="Times New Roman"/>
                <w:sz w:val="24"/>
                <w:szCs w:val="24"/>
              </w:rPr>
              <w:t>Зх</w:t>
            </w:r>
          </w:p>
        </w:tc>
        <w:tc>
          <w:tcPr>
            <w:tcW w:w="969" w:type="dxa"/>
            <w:tcBorders>
              <w:top w:val="single" w:sz="4" w:space="0" w:color="auto"/>
              <w:left w:val="single" w:sz="4" w:space="0" w:color="auto"/>
              <w:bottom w:val="single" w:sz="4" w:space="0" w:color="auto"/>
              <w:right w:val="single" w:sz="4" w:space="0" w:color="auto"/>
            </w:tcBorders>
            <w:hideMark/>
          </w:tcPr>
          <w:p w14:paraId="4D8A979D" w14:textId="77777777" w:rsidR="00403822" w:rsidRPr="00685523" w:rsidRDefault="00403822" w:rsidP="00AD1921">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П   </w:t>
            </w:r>
            <w:r w:rsidR="00AD1921" w:rsidRPr="00685523">
              <w:rPr>
                <w:rFonts w:ascii="Times New Roman" w:hAnsi="Times New Roman"/>
                <w:sz w:val="24"/>
                <w:szCs w:val="24"/>
              </w:rPr>
              <w:t xml:space="preserve">     </w:t>
            </w:r>
            <w:r w:rsidRPr="00685523">
              <w:rPr>
                <w:rFonts w:ascii="Times New Roman" w:hAnsi="Times New Roman"/>
                <w:sz w:val="24"/>
                <w:szCs w:val="24"/>
              </w:rPr>
              <w:t>ПнЗх</w:t>
            </w:r>
          </w:p>
        </w:tc>
      </w:tr>
      <w:tr w:rsidR="00403822" w:rsidRPr="00685523" w14:paraId="5C758BD6" w14:textId="77777777" w:rsidTr="00403822">
        <w:trPr>
          <w:trHeight w:val="337"/>
        </w:trPr>
        <w:tc>
          <w:tcPr>
            <w:tcW w:w="1276" w:type="dxa"/>
            <w:tcBorders>
              <w:top w:val="single" w:sz="4" w:space="0" w:color="auto"/>
              <w:left w:val="single" w:sz="4" w:space="0" w:color="auto"/>
              <w:bottom w:val="single" w:sz="4" w:space="0" w:color="auto"/>
              <w:right w:val="single" w:sz="4" w:space="0" w:color="auto"/>
            </w:tcBorders>
            <w:hideMark/>
          </w:tcPr>
          <w:p w14:paraId="399A95E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w:t>
            </w:r>
          </w:p>
        </w:tc>
        <w:tc>
          <w:tcPr>
            <w:tcW w:w="1134" w:type="dxa"/>
            <w:tcBorders>
              <w:top w:val="single" w:sz="4" w:space="0" w:color="auto"/>
              <w:left w:val="single" w:sz="4" w:space="0" w:color="auto"/>
              <w:bottom w:val="single" w:sz="4" w:space="0" w:color="auto"/>
              <w:right w:val="single" w:sz="4" w:space="0" w:color="auto"/>
            </w:tcBorders>
            <w:hideMark/>
          </w:tcPr>
          <w:p w14:paraId="7A768707"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302700E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3" w:type="dxa"/>
            <w:tcBorders>
              <w:top w:val="single" w:sz="4" w:space="0" w:color="auto"/>
              <w:left w:val="single" w:sz="4" w:space="0" w:color="auto"/>
              <w:bottom w:val="single" w:sz="4" w:space="0" w:color="auto"/>
              <w:right w:val="single" w:sz="4" w:space="0" w:color="auto"/>
            </w:tcBorders>
            <w:hideMark/>
          </w:tcPr>
          <w:p w14:paraId="635A13A7"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92" w:type="dxa"/>
            <w:tcBorders>
              <w:top w:val="single" w:sz="4" w:space="0" w:color="auto"/>
              <w:left w:val="single" w:sz="4" w:space="0" w:color="auto"/>
              <w:bottom w:val="single" w:sz="4" w:space="0" w:color="auto"/>
              <w:right w:val="single" w:sz="4" w:space="0" w:color="auto"/>
            </w:tcBorders>
            <w:hideMark/>
          </w:tcPr>
          <w:p w14:paraId="11B0CBE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25</w:t>
            </w:r>
          </w:p>
        </w:tc>
        <w:tc>
          <w:tcPr>
            <w:tcW w:w="992" w:type="dxa"/>
            <w:tcBorders>
              <w:top w:val="single" w:sz="4" w:space="0" w:color="auto"/>
              <w:left w:val="single" w:sz="4" w:space="0" w:color="auto"/>
              <w:bottom w:val="single" w:sz="4" w:space="0" w:color="auto"/>
              <w:right w:val="single" w:sz="4" w:space="0" w:color="auto"/>
            </w:tcBorders>
            <w:hideMark/>
          </w:tcPr>
          <w:p w14:paraId="468C304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0B24937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4</w:t>
            </w:r>
          </w:p>
        </w:tc>
        <w:tc>
          <w:tcPr>
            <w:tcW w:w="1134" w:type="dxa"/>
            <w:tcBorders>
              <w:top w:val="single" w:sz="4" w:space="0" w:color="auto"/>
              <w:left w:val="single" w:sz="4" w:space="0" w:color="auto"/>
              <w:bottom w:val="single" w:sz="4" w:space="0" w:color="auto"/>
              <w:right w:val="single" w:sz="4" w:space="0" w:color="auto"/>
            </w:tcBorders>
            <w:hideMark/>
          </w:tcPr>
          <w:p w14:paraId="153B2D1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5</w:t>
            </w:r>
          </w:p>
        </w:tc>
        <w:tc>
          <w:tcPr>
            <w:tcW w:w="969" w:type="dxa"/>
            <w:tcBorders>
              <w:top w:val="single" w:sz="4" w:space="0" w:color="auto"/>
              <w:left w:val="single" w:sz="4" w:space="0" w:color="auto"/>
              <w:bottom w:val="single" w:sz="4" w:space="0" w:color="auto"/>
              <w:right w:val="single" w:sz="4" w:space="0" w:color="auto"/>
            </w:tcBorders>
            <w:hideMark/>
          </w:tcPr>
          <w:p w14:paraId="1A3E209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r>
      <w:tr w:rsidR="00403822" w:rsidRPr="00685523" w14:paraId="09F7761A" w14:textId="77777777" w:rsidTr="00403822">
        <w:trPr>
          <w:trHeight w:val="271"/>
        </w:trPr>
        <w:tc>
          <w:tcPr>
            <w:tcW w:w="1276" w:type="dxa"/>
            <w:tcBorders>
              <w:top w:val="single" w:sz="4" w:space="0" w:color="auto"/>
              <w:left w:val="single" w:sz="4" w:space="0" w:color="auto"/>
              <w:bottom w:val="single" w:sz="4" w:space="0" w:color="auto"/>
              <w:right w:val="single" w:sz="4" w:space="0" w:color="auto"/>
            </w:tcBorders>
            <w:hideMark/>
          </w:tcPr>
          <w:p w14:paraId="24826D0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w:t>
            </w:r>
          </w:p>
        </w:tc>
        <w:tc>
          <w:tcPr>
            <w:tcW w:w="1134" w:type="dxa"/>
            <w:tcBorders>
              <w:top w:val="single" w:sz="4" w:space="0" w:color="auto"/>
              <w:left w:val="single" w:sz="4" w:space="0" w:color="auto"/>
              <w:bottom w:val="single" w:sz="4" w:space="0" w:color="auto"/>
              <w:right w:val="single" w:sz="4" w:space="0" w:color="auto"/>
            </w:tcBorders>
            <w:hideMark/>
          </w:tcPr>
          <w:p w14:paraId="3A9E838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5</w:t>
            </w:r>
          </w:p>
        </w:tc>
        <w:tc>
          <w:tcPr>
            <w:tcW w:w="992" w:type="dxa"/>
            <w:tcBorders>
              <w:top w:val="single" w:sz="4" w:space="0" w:color="auto"/>
              <w:left w:val="single" w:sz="4" w:space="0" w:color="auto"/>
              <w:bottom w:val="single" w:sz="4" w:space="0" w:color="auto"/>
              <w:right w:val="single" w:sz="4" w:space="0" w:color="auto"/>
            </w:tcBorders>
            <w:hideMark/>
          </w:tcPr>
          <w:p w14:paraId="6E28E340"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93" w:type="dxa"/>
            <w:tcBorders>
              <w:top w:val="single" w:sz="4" w:space="0" w:color="auto"/>
              <w:left w:val="single" w:sz="4" w:space="0" w:color="auto"/>
              <w:bottom w:val="single" w:sz="4" w:space="0" w:color="auto"/>
              <w:right w:val="single" w:sz="4" w:space="0" w:color="auto"/>
            </w:tcBorders>
            <w:hideMark/>
          </w:tcPr>
          <w:p w14:paraId="31A30F3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578B089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92" w:type="dxa"/>
            <w:tcBorders>
              <w:top w:val="single" w:sz="4" w:space="0" w:color="auto"/>
              <w:left w:val="single" w:sz="4" w:space="0" w:color="auto"/>
              <w:bottom w:val="single" w:sz="4" w:space="0" w:color="auto"/>
              <w:right w:val="single" w:sz="4" w:space="0" w:color="auto"/>
            </w:tcBorders>
            <w:hideMark/>
          </w:tcPr>
          <w:p w14:paraId="0BD58CB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1A84AFC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1134" w:type="dxa"/>
            <w:tcBorders>
              <w:top w:val="single" w:sz="4" w:space="0" w:color="auto"/>
              <w:left w:val="single" w:sz="4" w:space="0" w:color="auto"/>
              <w:bottom w:val="single" w:sz="4" w:space="0" w:color="auto"/>
              <w:right w:val="single" w:sz="4" w:space="0" w:color="auto"/>
            </w:tcBorders>
            <w:hideMark/>
          </w:tcPr>
          <w:p w14:paraId="6F58814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c>
          <w:tcPr>
            <w:tcW w:w="969" w:type="dxa"/>
            <w:tcBorders>
              <w:top w:val="single" w:sz="4" w:space="0" w:color="auto"/>
              <w:left w:val="single" w:sz="4" w:space="0" w:color="auto"/>
              <w:bottom w:val="single" w:sz="4" w:space="0" w:color="auto"/>
              <w:right w:val="single" w:sz="4" w:space="0" w:color="auto"/>
            </w:tcBorders>
            <w:hideMark/>
          </w:tcPr>
          <w:p w14:paraId="3164FAD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r>
      <w:tr w:rsidR="00403822" w:rsidRPr="00685523" w14:paraId="6077392B" w14:textId="77777777" w:rsidTr="00403822">
        <w:trPr>
          <w:trHeight w:val="220"/>
        </w:trPr>
        <w:tc>
          <w:tcPr>
            <w:tcW w:w="1276" w:type="dxa"/>
            <w:tcBorders>
              <w:top w:val="single" w:sz="4" w:space="0" w:color="auto"/>
              <w:left w:val="single" w:sz="4" w:space="0" w:color="auto"/>
              <w:bottom w:val="single" w:sz="4" w:space="0" w:color="auto"/>
              <w:right w:val="single" w:sz="4" w:space="0" w:color="auto"/>
            </w:tcBorders>
            <w:hideMark/>
          </w:tcPr>
          <w:p w14:paraId="757A8A2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3</w:t>
            </w:r>
          </w:p>
        </w:tc>
        <w:tc>
          <w:tcPr>
            <w:tcW w:w="1134" w:type="dxa"/>
            <w:tcBorders>
              <w:top w:val="single" w:sz="4" w:space="0" w:color="auto"/>
              <w:left w:val="single" w:sz="4" w:space="0" w:color="auto"/>
              <w:bottom w:val="single" w:sz="4" w:space="0" w:color="auto"/>
              <w:right w:val="single" w:sz="4" w:space="0" w:color="auto"/>
            </w:tcBorders>
            <w:hideMark/>
          </w:tcPr>
          <w:p w14:paraId="7913CC2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6</w:t>
            </w:r>
          </w:p>
        </w:tc>
        <w:tc>
          <w:tcPr>
            <w:tcW w:w="992" w:type="dxa"/>
            <w:tcBorders>
              <w:top w:val="single" w:sz="4" w:space="0" w:color="auto"/>
              <w:left w:val="single" w:sz="4" w:space="0" w:color="auto"/>
              <w:bottom w:val="single" w:sz="4" w:space="0" w:color="auto"/>
              <w:right w:val="single" w:sz="4" w:space="0" w:color="auto"/>
            </w:tcBorders>
            <w:hideMark/>
          </w:tcPr>
          <w:p w14:paraId="078C762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93" w:type="dxa"/>
            <w:tcBorders>
              <w:top w:val="single" w:sz="4" w:space="0" w:color="auto"/>
              <w:left w:val="single" w:sz="4" w:space="0" w:color="auto"/>
              <w:bottom w:val="single" w:sz="4" w:space="0" w:color="auto"/>
              <w:right w:val="single" w:sz="4" w:space="0" w:color="auto"/>
            </w:tcBorders>
            <w:hideMark/>
          </w:tcPr>
          <w:p w14:paraId="329D524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5869D8F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92" w:type="dxa"/>
            <w:tcBorders>
              <w:top w:val="single" w:sz="4" w:space="0" w:color="auto"/>
              <w:left w:val="single" w:sz="4" w:space="0" w:color="auto"/>
              <w:bottom w:val="single" w:sz="4" w:space="0" w:color="auto"/>
              <w:right w:val="single" w:sz="4" w:space="0" w:color="auto"/>
            </w:tcBorders>
            <w:hideMark/>
          </w:tcPr>
          <w:p w14:paraId="6FB5428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17C67490"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1134" w:type="dxa"/>
            <w:tcBorders>
              <w:top w:val="single" w:sz="4" w:space="0" w:color="auto"/>
              <w:left w:val="single" w:sz="4" w:space="0" w:color="auto"/>
              <w:bottom w:val="single" w:sz="4" w:space="0" w:color="auto"/>
              <w:right w:val="single" w:sz="4" w:space="0" w:color="auto"/>
            </w:tcBorders>
            <w:hideMark/>
          </w:tcPr>
          <w:p w14:paraId="33727647"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22</w:t>
            </w:r>
          </w:p>
        </w:tc>
        <w:tc>
          <w:tcPr>
            <w:tcW w:w="969" w:type="dxa"/>
            <w:tcBorders>
              <w:top w:val="single" w:sz="4" w:space="0" w:color="auto"/>
              <w:left w:val="single" w:sz="4" w:space="0" w:color="auto"/>
              <w:bottom w:val="single" w:sz="4" w:space="0" w:color="auto"/>
              <w:right w:val="single" w:sz="4" w:space="0" w:color="auto"/>
            </w:tcBorders>
            <w:hideMark/>
          </w:tcPr>
          <w:p w14:paraId="493063F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r>
      <w:tr w:rsidR="00403822" w:rsidRPr="00685523" w14:paraId="2B40F9FC" w14:textId="77777777" w:rsidTr="00403822">
        <w:trPr>
          <w:trHeight w:val="181"/>
        </w:trPr>
        <w:tc>
          <w:tcPr>
            <w:tcW w:w="1276" w:type="dxa"/>
            <w:tcBorders>
              <w:top w:val="single" w:sz="4" w:space="0" w:color="auto"/>
              <w:left w:val="single" w:sz="4" w:space="0" w:color="auto"/>
              <w:bottom w:val="single" w:sz="4" w:space="0" w:color="auto"/>
              <w:right w:val="single" w:sz="4" w:space="0" w:color="auto"/>
            </w:tcBorders>
            <w:hideMark/>
          </w:tcPr>
          <w:p w14:paraId="58D902E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4</w:t>
            </w:r>
          </w:p>
        </w:tc>
        <w:tc>
          <w:tcPr>
            <w:tcW w:w="1134" w:type="dxa"/>
            <w:tcBorders>
              <w:top w:val="single" w:sz="4" w:space="0" w:color="auto"/>
              <w:left w:val="single" w:sz="4" w:space="0" w:color="auto"/>
              <w:bottom w:val="single" w:sz="4" w:space="0" w:color="auto"/>
              <w:right w:val="single" w:sz="4" w:space="0" w:color="auto"/>
            </w:tcBorders>
            <w:hideMark/>
          </w:tcPr>
          <w:p w14:paraId="18525C4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92" w:type="dxa"/>
            <w:tcBorders>
              <w:top w:val="single" w:sz="4" w:space="0" w:color="auto"/>
              <w:left w:val="single" w:sz="4" w:space="0" w:color="auto"/>
              <w:bottom w:val="single" w:sz="4" w:space="0" w:color="auto"/>
              <w:right w:val="single" w:sz="4" w:space="0" w:color="auto"/>
            </w:tcBorders>
            <w:hideMark/>
          </w:tcPr>
          <w:p w14:paraId="2AAAADE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5</w:t>
            </w:r>
          </w:p>
        </w:tc>
        <w:tc>
          <w:tcPr>
            <w:tcW w:w="993" w:type="dxa"/>
            <w:tcBorders>
              <w:top w:val="single" w:sz="4" w:space="0" w:color="auto"/>
              <w:left w:val="single" w:sz="4" w:space="0" w:color="auto"/>
              <w:bottom w:val="single" w:sz="4" w:space="0" w:color="auto"/>
              <w:right w:val="single" w:sz="4" w:space="0" w:color="auto"/>
            </w:tcBorders>
            <w:hideMark/>
          </w:tcPr>
          <w:p w14:paraId="70DEC49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2D28EC3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2" w:type="dxa"/>
            <w:tcBorders>
              <w:top w:val="single" w:sz="4" w:space="0" w:color="auto"/>
              <w:left w:val="single" w:sz="4" w:space="0" w:color="auto"/>
              <w:bottom w:val="single" w:sz="4" w:space="0" w:color="auto"/>
              <w:right w:val="single" w:sz="4" w:space="0" w:color="auto"/>
            </w:tcBorders>
            <w:hideMark/>
          </w:tcPr>
          <w:p w14:paraId="15FAAA2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992" w:type="dxa"/>
            <w:tcBorders>
              <w:top w:val="single" w:sz="4" w:space="0" w:color="auto"/>
              <w:left w:val="single" w:sz="4" w:space="0" w:color="auto"/>
              <w:bottom w:val="single" w:sz="4" w:space="0" w:color="auto"/>
              <w:right w:val="single" w:sz="4" w:space="0" w:color="auto"/>
            </w:tcBorders>
            <w:hideMark/>
          </w:tcPr>
          <w:p w14:paraId="4C5EB8D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1134" w:type="dxa"/>
            <w:tcBorders>
              <w:top w:val="single" w:sz="4" w:space="0" w:color="auto"/>
              <w:left w:val="single" w:sz="4" w:space="0" w:color="auto"/>
              <w:bottom w:val="single" w:sz="4" w:space="0" w:color="auto"/>
              <w:right w:val="single" w:sz="4" w:space="0" w:color="auto"/>
            </w:tcBorders>
            <w:hideMark/>
          </w:tcPr>
          <w:p w14:paraId="68E6EB8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c>
          <w:tcPr>
            <w:tcW w:w="969" w:type="dxa"/>
            <w:tcBorders>
              <w:top w:val="single" w:sz="4" w:space="0" w:color="auto"/>
              <w:left w:val="single" w:sz="4" w:space="0" w:color="auto"/>
              <w:bottom w:val="single" w:sz="4" w:space="0" w:color="auto"/>
              <w:right w:val="single" w:sz="4" w:space="0" w:color="auto"/>
            </w:tcBorders>
            <w:hideMark/>
          </w:tcPr>
          <w:p w14:paraId="7DE73DF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r>
      <w:tr w:rsidR="00403822" w:rsidRPr="00685523" w14:paraId="0B69762A" w14:textId="77777777" w:rsidTr="00403822">
        <w:trPr>
          <w:trHeight w:val="272"/>
        </w:trPr>
        <w:tc>
          <w:tcPr>
            <w:tcW w:w="1276" w:type="dxa"/>
            <w:tcBorders>
              <w:top w:val="single" w:sz="4" w:space="0" w:color="auto"/>
              <w:left w:val="single" w:sz="4" w:space="0" w:color="auto"/>
              <w:bottom w:val="single" w:sz="4" w:space="0" w:color="auto"/>
              <w:right w:val="single" w:sz="4" w:space="0" w:color="auto"/>
            </w:tcBorders>
            <w:hideMark/>
          </w:tcPr>
          <w:p w14:paraId="76C2F682"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5</w:t>
            </w:r>
          </w:p>
        </w:tc>
        <w:tc>
          <w:tcPr>
            <w:tcW w:w="1134" w:type="dxa"/>
            <w:tcBorders>
              <w:top w:val="single" w:sz="4" w:space="0" w:color="auto"/>
              <w:left w:val="single" w:sz="4" w:space="0" w:color="auto"/>
              <w:bottom w:val="single" w:sz="4" w:space="0" w:color="auto"/>
              <w:right w:val="single" w:sz="4" w:space="0" w:color="auto"/>
            </w:tcBorders>
            <w:hideMark/>
          </w:tcPr>
          <w:p w14:paraId="3077E1BF"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6</w:t>
            </w:r>
          </w:p>
        </w:tc>
        <w:tc>
          <w:tcPr>
            <w:tcW w:w="992" w:type="dxa"/>
            <w:tcBorders>
              <w:top w:val="single" w:sz="4" w:space="0" w:color="auto"/>
              <w:left w:val="single" w:sz="4" w:space="0" w:color="auto"/>
              <w:bottom w:val="single" w:sz="4" w:space="0" w:color="auto"/>
              <w:right w:val="single" w:sz="4" w:space="0" w:color="auto"/>
            </w:tcBorders>
            <w:hideMark/>
          </w:tcPr>
          <w:p w14:paraId="021C346E"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2</w:t>
            </w:r>
          </w:p>
        </w:tc>
        <w:tc>
          <w:tcPr>
            <w:tcW w:w="993" w:type="dxa"/>
            <w:tcBorders>
              <w:top w:val="single" w:sz="4" w:space="0" w:color="auto"/>
              <w:left w:val="single" w:sz="4" w:space="0" w:color="auto"/>
              <w:bottom w:val="single" w:sz="4" w:space="0" w:color="auto"/>
              <w:right w:val="single" w:sz="4" w:space="0" w:color="auto"/>
            </w:tcBorders>
            <w:hideMark/>
          </w:tcPr>
          <w:p w14:paraId="0F1423D9"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12B0050B"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22</w:t>
            </w:r>
          </w:p>
        </w:tc>
        <w:tc>
          <w:tcPr>
            <w:tcW w:w="992" w:type="dxa"/>
            <w:tcBorders>
              <w:top w:val="single" w:sz="4" w:space="0" w:color="auto"/>
              <w:left w:val="single" w:sz="4" w:space="0" w:color="auto"/>
              <w:bottom w:val="single" w:sz="4" w:space="0" w:color="auto"/>
              <w:right w:val="single" w:sz="4" w:space="0" w:color="auto"/>
            </w:tcBorders>
            <w:hideMark/>
          </w:tcPr>
          <w:p w14:paraId="05BE2CE0"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3</w:t>
            </w:r>
          </w:p>
        </w:tc>
        <w:tc>
          <w:tcPr>
            <w:tcW w:w="992" w:type="dxa"/>
            <w:tcBorders>
              <w:top w:val="single" w:sz="4" w:space="0" w:color="auto"/>
              <w:left w:val="single" w:sz="4" w:space="0" w:color="auto"/>
              <w:bottom w:val="single" w:sz="4" w:space="0" w:color="auto"/>
              <w:right w:val="single" w:sz="4" w:space="0" w:color="auto"/>
            </w:tcBorders>
            <w:hideMark/>
          </w:tcPr>
          <w:p w14:paraId="6BCC317D"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9</w:t>
            </w:r>
          </w:p>
        </w:tc>
        <w:tc>
          <w:tcPr>
            <w:tcW w:w="1134" w:type="dxa"/>
            <w:tcBorders>
              <w:top w:val="single" w:sz="4" w:space="0" w:color="auto"/>
              <w:left w:val="single" w:sz="4" w:space="0" w:color="auto"/>
              <w:bottom w:val="single" w:sz="4" w:space="0" w:color="auto"/>
              <w:right w:val="single" w:sz="4" w:space="0" w:color="auto"/>
            </w:tcBorders>
            <w:hideMark/>
          </w:tcPr>
          <w:p w14:paraId="13937762"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17</w:t>
            </w:r>
          </w:p>
        </w:tc>
        <w:tc>
          <w:tcPr>
            <w:tcW w:w="969" w:type="dxa"/>
            <w:tcBorders>
              <w:top w:val="single" w:sz="4" w:space="0" w:color="auto"/>
              <w:left w:val="single" w:sz="4" w:space="0" w:color="auto"/>
              <w:bottom w:val="single" w:sz="4" w:space="0" w:color="auto"/>
              <w:right w:val="single" w:sz="4" w:space="0" w:color="auto"/>
            </w:tcBorders>
            <w:hideMark/>
          </w:tcPr>
          <w:p w14:paraId="1B579E88"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32</w:t>
            </w:r>
          </w:p>
        </w:tc>
      </w:tr>
      <w:tr w:rsidR="00403822" w:rsidRPr="00685523" w14:paraId="0FB0FC0E" w14:textId="77777777" w:rsidTr="00403822">
        <w:trPr>
          <w:trHeight w:val="285"/>
        </w:trPr>
        <w:tc>
          <w:tcPr>
            <w:tcW w:w="1276" w:type="dxa"/>
            <w:tcBorders>
              <w:top w:val="single" w:sz="4" w:space="0" w:color="auto"/>
              <w:left w:val="single" w:sz="4" w:space="0" w:color="auto"/>
              <w:bottom w:val="single" w:sz="4" w:space="0" w:color="auto"/>
              <w:right w:val="single" w:sz="4" w:space="0" w:color="auto"/>
            </w:tcBorders>
            <w:hideMark/>
          </w:tcPr>
          <w:p w14:paraId="67E6E9E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6</w:t>
            </w:r>
          </w:p>
        </w:tc>
        <w:tc>
          <w:tcPr>
            <w:tcW w:w="1134" w:type="dxa"/>
            <w:tcBorders>
              <w:top w:val="single" w:sz="4" w:space="0" w:color="auto"/>
              <w:left w:val="single" w:sz="4" w:space="0" w:color="auto"/>
              <w:bottom w:val="single" w:sz="4" w:space="0" w:color="auto"/>
              <w:right w:val="single" w:sz="4" w:space="0" w:color="auto"/>
            </w:tcBorders>
            <w:hideMark/>
          </w:tcPr>
          <w:p w14:paraId="20A8D33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07BB753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6</w:t>
            </w:r>
          </w:p>
        </w:tc>
        <w:tc>
          <w:tcPr>
            <w:tcW w:w="993" w:type="dxa"/>
            <w:tcBorders>
              <w:top w:val="single" w:sz="4" w:space="0" w:color="auto"/>
              <w:left w:val="single" w:sz="4" w:space="0" w:color="auto"/>
              <w:bottom w:val="single" w:sz="4" w:space="0" w:color="auto"/>
              <w:right w:val="single" w:sz="4" w:space="0" w:color="auto"/>
            </w:tcBorders>
            <w:hideMark/>
          </w:tcPr>
          <w:p w14:paraId="3D8D8EF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7AB2391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c>
          <w:tcPr>
            <w:tcW w:w="992" w:type="dxa"/>
            <w:tcBorders>
              <w:top w:val="single" w:sz="4" w:space="0" w:color="auto"/>
              <w:left w:val="single" w:sz="4" w:space="0" w:color="auto"/>
              <w:bottom w:val="single" w:sz="4" w:space="0" w:color="auto"/>
              <w:right w:val="single" w:sz="4" w:space="0" w:color="auto"/>
            </w:tcBorders>
            <w:hideMark/>
          </w:tcPr>
          <w:p w14:paraId="22465E9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00A771F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1134" w:type="dxa"/>
            <w:tcBorders>
              <w:top w:val="single" w:sz="4" w:space="0" w:color="auto"/>
              <w:left w:val="single" w:sz="4" w:space="0" w:color="auto"/>
              <w:bottom w:val="single" w:sz="4" w:space="0" w:color="auto"/>
              <w:right w:val="single" w:sz="4" w:space="0" w:color="auto"/>
            </w:tcBorders>
            <w:hideMark/>
          </w:tcPr>
          <w:p w14:paraId="32CAEF0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69" w:type="dxa"/>
            <w:tcBorders>
              <w:top w:val="single" w:sz="4" w:space="0" w:color="auto"/>
              <w:left w:val="single" w:sz="4" w:space="0" w:color="auto"/>
              <w:bottom w:val="single" w:sz="4" w:space="0" w:color="auto"/>
              <w:right w:val="single" w:sz="4" w:space="0" w:color="auto"/>
            </w:tcBorders>
            <w:hideMark/>
          </w:tcPr>
          <w:p w14:paraId="2E4106D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20</w:t>
            </w:r>
          </w:p>
        </w:tc>
      </w:tr>
      <w:tr w:rsidR="00403822" w:rsidRPr="00685523" w14:paraId="74B87945" w14:textId="77777777" w:rsidTr="00403822">
        <w:trPr>
          <w:trHeight w:val="285"/>
        </w:trPr>
        <w:tc>
          <w:tcPr>
            <w:tcW w:w="1276" w:type="dxa"/>
            <w:tcBorders>
              <w:top w:val="single" w:sz="4" w:space="0" w:color="auto"/>
              <w:left w:val="single" w:sz="4" w:space="0" w:color="auto"/>
              <w:bottom w:val="single" w:sz="4" w:space="0" w:color="auto"/>
              <w:right w:val="single" w:sz="4" w:space="0" w:color="auto"/>
            </w:tcBorders>
            <w:hideMark/>
          </w:tcPr>
          <w:p w14:paraId="13C263E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1134" w:type="dxa"/>
            <w:tcBorders>
              <w:top w:val="single" w:sz="4" w:space="0" w:color="auto"/>
              <w:left w:val="single" w:sz="4" w:space="0" w:color="auto"/>
              <w:bottom w:val="single" w:sz="4" w:space="0" w:color="auto"/>
              <w:right w:val="single" w:sz="4" w:space="0" w:color="auto"/>
            </w:tcBorders>
            <w:hideMark/>
          </w:tcPr>
          <w:p w14:paraId="237FDA6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7AEA105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93" w:type="dxa"/>
            <w:tcBorders>
              <w:top w:val="single" w:sz="4" w:space="0" w:color="auto"/>
              <w:left w:val="single" w:sz="4" w:space="0" w:color="auto"/>
              <w:bottom w:val="single" w:sz="4" w:space="0" w:color="auto"/>
              <w:right w:val="single" w:sz="4" w:space="0" w:color="auto"/>
            </w:tcBorders>
            <w:hideMark/>
          </w:tcPr>
          <w:p w14:paraId="0082ED2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39D000B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2" w:type="dxa"/>
            <w:tcBorders>
              <w:top w:val="single" w:sz="4" w:space="0" w:color="auto"/>
              <w:left w:val="single" w:sz="4" w:space="0" w:color="auto"/>
              <w:bottom w:val="single" w:sz="4" w:space="0" w:color="auto"/>
              <w:right w:val="single" w:sz="4" w:space="0" w:color="auto"/>
            </w:tcBorders>
            <w:hideMark/>
          </w:tcPr>
          <w:p w14:paraId="7BB7BA9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2" w:type="dxa"/>
            <w:tcBorders>
              <w:top w:val="single" w:sz="4" w:space="0" w:color="auto"/>
              <w:left w:val="single" w:sz="4" w:space="0" w:color="auto"/>
              <w:bottom w:val="single" w:sz="4" w:space="0" w:color="auto"/>
              <w:right w:val="single" w:sz="4" w:space="0" w:color="auto"/>
            </w:tcBorders>
            <w:hideMark/>
          </w:tcPr>
          <w:p w14:paraId="527DA61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395AAB8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18</w:t>
            </w:r>
          </w:p>
        </w:tc>
        <w:tc>
          <w:tcPr>
            <w:tcW w:w="969" w:type="dxa"/>
            <w:tcBorders>
              <w:top w:val="single" w:sz="4" w:space="0" w:color="auto"/>
              <w:left w:val="single" w:sz="4" w:space="0" w:color="auto"/>
              <w:bottom w:val="single" w:sz="4" w:space="0" w:color="auto"/>
              <w:right w:val="single" w:sz="4" w:space="0" w:color="auto"/>
            </w:tcBorders>
            <w:hideMark/>
          </w:tcPr>
          <w:p w14:paraId="66736A0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r>
      <w:tr w:rsidR="00403822" w:rsidRPr="00685523" w14:paraId="57782F23" w14:textId="77777777" w:rsidTr="00403822">
        <w:trPr>
          <w:trHeight w:val="240"/>
        </w:trPr>
        <w:tc>
          <w:tcPr>
            <w:tcW w:w="1276" w:type="dxa"/>
            <w:tcBorders>
              <w:top w:val="single" w:sz="4" w:space="0" w:color="auto"/>
              <w:left w:val="single" w:sz="4" w:space="0" w:color="auto"/>
              <w:bottom w:val="single" w:sz="4" w:space="0" w:color="auto"/>
              <w:right w:val="single" w:sz="4" w:space="0" w:color="auto"/>
            </w:tcBorders>
            <w:hideMark/>
          </w:tcPr>
          <w:p w14:paraId="6411324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1134" w:type="dxa"/>
            <w:tcBorders>
              <w:top w:val="single" w:sz="4" w:space="0" w:color="auto"/>
              <w:left w:val="single" w:sz="4" w:space="0" w:color="auto"/>
              <w:bottom w:val="single" w:sz="4" w:space="0" w:color="auto"/>
              <w:right w:val="single" w:sz="4" w:space="0" w:color="auto"/>
            </w:tcBorders>
            <w:hideMark/>
          </w:tcPr>
          <w:p w14:paraId="02C2519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73C1D7F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6</w:t>
            </w:r>
          </w:p>
        </w:tc>
        <w:tc>
          <w:tcPr>
            <w:tcW w:w="993" w:type="dxa"/>
            <w:tcBorders>
              <w:top w:val="single" w:sz="4" w:space="0" w:color="auto"/>
              <w:left w:val="single" w:sz="4" w:space="0" w:color="auto"/>
              <w:bottom w:val="single" w:sz="4" w:space="0" w:color="auto"/>
              <w:right w:val="single" w:sz="4" w:space="0" w:color="auto"/>
            </w:tcBorders>
            <w:hideMark/>
          </w:tcPr>
          <w:p w14:paraId="6E87EA9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6F3F7FF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2" w:type="dxa"/>
            <w:tcBorders>
              <w:top w:val="single" w:sz="4" w:space="0" w:color="auto"/>
              <w:left w:val="single" w:sz="4" w:space="0" w:color="auto"/>
              <w:bottom w:val="single" w:sz="4" w:space="0" w:color="auto"/>
              <w:right w:val="single" w:sz="4" w:space="0" w:color="auto"/>
            </w:tcBorders>
            <w:hideMark/>
          </w:tcPr>
          <w:p w14:paraId="721E04B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992" w:type="dxa"/>
            <w:tcBorders>
              <w:top w:val="single" w:sz="4" w:space="0" w:color="auto"/>
              <w:left w:val="single" w:sz="4" w:space="0" w:color="auto"/>
              <w:bottom w:val="single" w:sz="4" w:space="0" w:color="auto"/>
              <w:right w:val="single" w:sz="4" w:space="0" w:color="auto"/>
            </w:tcBorders>
            <w:hideMark/>
          </w:tcPr>
          <w:p w14:paraId="04A7F1C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39F2CDD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69" w:type="dxa"/>
            <w:tcBorders>
              <w:top w:val="single" w:sz="4" w:space="0" w:color="auto"/>
              <w:left w:val="single" w:sz="4" w:space="0" w:color="auto"/>
              <w:bottom w:val="single" w:sz="4" w:space="0" w:color="auto"/>
              <w:right w:val="single" w:sz="4" w:space="0" w:color="auto"/>
            </w:tcBorders>
            <w:hideMark/>
          </w:tcPr>
          <w:p w14:paraId="32CF583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r>
      <w:tr w:rsidR="00403822" w:rsidRPr="00685523" w14:paraId="386D728A" w14:textId="77777777" w:rsidTr="00403822">
        <w:trPr>
          <w:trHeight w:val="315"/>
        </w:trPr>
        <w:tc>
          <w:tcPr>
            <w:tcW w:w="1276" w:type="dxa"/>
            <w:tcBorders>
              <w:top w:val="single" w:sz="4" w:space="0" w:color="auto"/>
              <w:left w:val="single" w:sz="4" w:space="0" w:color="auto"/>
              <w:bottom w:val="single" w:sz="4" w:space="0" w:color="auto"/>
              <w:right w:val="single" w:sz="4" w:space="0" w:color="auto"/>
            </w:tcBorders>
            <w:hideMark/>
          </w:tcPr>
          <w:p w14:paraId="38B546E7"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1134" w:type="dxa"/>
            <w:tcBorders>
              <w:top w:val="single" w:sz="4" w:space="0" w:color="auto"/>
              <w:left w:val="single" w:sz="4" w:space="0" w:color="auto"/>
              <w:bottom w:val="single" w:sz="4" w:space="0" w:color="auto"/>
              <w:right w:val="single" w:sz="4" w:space="0" w:color="auto"/>
            </w:tcBorders>
            <w:hideMark/>
          </w:tcPr>
          <w:p w14:paraId="1D6DE90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1C928F7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993" w:type="dxa"/>
            <w:tcBorders>
              <w:top w:val="single" w:sz="4" w:space="0" w:color="auto"/>
              <w:left w:val="single" w:sz="4" w:space="0" w:color="auto"/>
              <w:bottom w:val="single" w:sz="4" w:space="0" w:color="auto"/>
              <w:right w:val="single" w:sz="4" w:space="0" w:color="auto"/>
            </w:tcBorders>
            <w:hideMark/>
          </w:tcPr>
          <w:p w14:paraId="3D965F6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4CD6114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992" w:type="dxa"/>
            <w:tcBorders>
              <w:top w:val="single" w:sz="4" w:space="0" w:color="auto"/>
              <w:left w:val="single" w:sz="4" w:space="0" w:color="auto"/>
              <w:bottom w:val="single" w:sz="4" w:space="0" w:color="auto"/>
              <w:right w:val="single" w:sz="4" w:space="0" w:color="auto"/>
            </w:tcBorders>
            <w:hideMark/>
          </w:tcPr>
          <w:p w14:paraId="4B62F45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2E43A17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1134" w:type="dxa"/>
            <w:tcBorders>
              <w:top w:val="single" w:sz="4" w:space="0" w:color="auto"/>
              <w:left w:val="single" w:sz="4" w:space="0" w:color="auto"/>
              <w:bottom w:val="single" w:sz="4" w:space="0" w:color="auto"/>
              <w:right w:val="single" w:sz="4" w:space="0" w:color="auto"/>
            </w:tcBorders>
            <w:hideMark/>
          </w:tcPr>
          <w:p w14:paraId="73971EF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969" w:type="dxa"/>
            <w:tcBorders>
              <w:top w:val="single" w:sz="4" w:space="0" w:color="auto"/>
              <w:left w:val="single" w:sz="4" w:space="0" w:color="auto"/>
              <w:bottom w:val="single" w:sz="4" w:space="0" w:color="auto"/>
              <w:right w:val="single" w:sz="4" w:space="0" w:color="auto"/>
            </w:tcBorders>
            <w:hideMark/>
          </w:tcPr>
          <w:p w14:paraId="078C9CF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r>
      <w:tr w:rsidR="00403822" w:rsidRPr="00685523" w14:paraId="498E3996" w14:textId="77777777" w:rsidTr="00403822">
        <w:trPr>
          <w:trHeight w:val="285"/>
        </w:trPr>
        <w:tc>
          <w:tcPr>
            <w:tcW w:w="1276" w:type="dxa"/>
            <w:tcBorders>
              <w:top w:val="single" w:sz="4" w:space="0" w:color="auto"/>
              <w:left w:val="single" w:sz="4" w:space="0" w:color="auto"/>
              <w:bottom w:val="single" w:sz="4" w:space="0" w:color="auto"/>
              <w:right w:val="single" w:sz="4" w:space="0" w:color="auto"/>
            </w:tcBorders>
            <w:hideMark/>
          </w:tcPr>
          <w:p w14:paraId="59CFD95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1134" w:type="dxa"/>
            <w:tcBorders>
              <w:top w:val="single" w:sz="4" w:space="0" w:color="auto"/>
              <w:left w:val="single" w:sz="4" w:space="0" w:color="auto"/>
              <w:bottom w:val="single" w:sz="4" w:space="0" w:color="auto"/>
              <w:right w:val="single" w:sz="4" w:space="0" w:color="auto"/>
            </w:tcBorders>
            <w:hideMark/>
          </w:tcPr>
          <w:p w14:paraId="15D0F9A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92" w:type="dxa"/>
            <w:tcBorders>
              <w:top w:val="single" w:sz="4" w:space="0" w:color="auto"/>
              <w:left w:val="single" w:sz="4" w:space="0" w:color="auto"/>
              <w:bottom w:val="single" w:sz="4" w:space="0" w:color="auto"/>
              <w:right w:val="single" w:sz="4" w:space="0" w:color="auto"/>
            </w:tcBorders>
            <w:hideMark/>
          </w:tcPr>
          <w:p w14:paraId="0D07485A" w14:textId="77777777" w:rsidR="00403822" w:rsidRPr="00685523" w:rsidRDefault="00403822" w:rsidP="00403822">
            <w:pPr>
              <w:spacing w:after="0" w:line="240" w:lineRule="auto"/>
              <w:ind w:right="-365"/>
              <w:rPr>
                <w:rFonts w:ascii="Times New Roman" w:hAnsi="Times New Roman"/>
                <w:sz w:val="24"/>
                <w:szCs w:val="24"/>
              </w:rPr>
            </w:pPr>
            <w:r w:rsidRPr="00685523">
              <w:rPr>
                <w:rFonts w:ascii="Times New Roman" w:hAnsi="Times New Roman"/>
                <w:sz w:val="24"/>
                <w:szCs w:val="24"/>
              </w:rPr>
              <w:t xml:space="preserve">   13</w:t>
            </w:r>
          </w:p>
        </w:tc>
        <w:tc>
          <w:tcPr>
            <w:tcW w:w="993" w:type="dxa"/>
            <w:tcBorders>
              <w:top w:val="single" w:sz="4" w:space="0" w:color="auto"/>
              <w:left w:val="single" w:sz="4" w:space="0" w:color="auto"/>
              <w:bottom w:val="single" w:sz="4" w:space="0" w:color="auto"/>
              <w:right w:val="single" w:sz="4" w:space="0" w:color="auto"/>
            </w:tcBorders>
            <w:hideMark/>
          </w:tcPr>
          <w:p w14:paraId="6B6F6AC0"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2C5F419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992" w:type="dxa"/>
            <w:tcBorders>
              <w:top w:val="single" w:sz="4" w:space="0" w:color="auto"/>
              <w:left w:val="single" w:sz="4" w:space="0" w:color="auto"/>
              <w:bottom w:val="single" w:sz="4" w:space="0" w:color="auto"/>
              <w:right w:val="single" w:sz="4" w:space="0" w:color="auto"/>
            </w:tcBorders>
            <w:hideMark/>
          </w:tcPr>
          <w:p w14:paraId="5D63D87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992" w:type="dxa"/>
            <w:tcBorders>
              <w:top w:val="single" w:sz="4" w:space="0" w:color="auto"/>
              <w:left w:val="single" w:sz="4" w:space="0" w:color="auto"/>
              <w:bottom w:val="single" w:sz="4" w:space="0" w:color="auto"/>
              <w:right w:val="single" w:sz="4" w:space="0" w:color="auto"/>
            </w:tcBorders>
            <w:hideMark/>
          </w:tcPr>
          <w:p w14:paraId="5A73C67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1134" w:type="dxa"/>
            <w:tcBorders>
              <w:top w:val="single" w:sz="4" w:space="0" w:color="auto"/>
              <w:left w:val="single" w:sz="4" w:space="0" w:color="auto"/>
              <w:bottom w:val="single" w:sz="4" w:space="0" w:color="auto"/>
              <w:right w:val="single" w:sz="4" w:space="0" w:color="auto"/>
            </w:tcBorders>
            <w:hideMark/>
          </w:tcPr>
          <w:p w14:paraId="269275E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969" w:type="dxa"/>
            <w:tcBorders>
              <w:top w:val="single" w:sz="4" w:space="0" w:color="auto"/>
              <w:left w:val="single" w:sz="4" w:space="0" w:color="auto"/>
              <w:bottom w:val="single" w:sz="4" w:space="0" w:color="auto"/>
              <w:right w:val="single" w:sz="4" w:space="0" w:color="auto"/>
            </w:tcBorders>
            <w:hideMark/>
          </w:tcPr>
          <w:p w14:paraId="5BC256F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r>
      <w:tr w:rsidR="00403822" w:rsidRPr="00685523" w14:paraId="0D67E239" w14:textId="77777777" w:rsidTr="00403822">
        <w:trPr>
          <w:trHeight w:val="318"/>
        </w:trPr>
        <w:tc>
          <w:tcPr>
            <w:tcW w:w="1276" w:type="dxa"/>
            <w:tcBorders>
              <w:top w:val="single" w:sz="4" w:space="0" w:color="auto"/>
              <w:left w:val="single" w:sz="4" w:space="0" w:color="auto"/>
              <w:bottom w:val="single" w:sz="4" w:space="0" w:color="auto"/>
              <w:right w:val="single" w:sz="4" w:space="0" w:color="auto"/>
            </w:tcBorders>
            <w:hideMark/>
          </w:tcPr>
          <w:p w14:paraId="704407C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1134" w:type="dxa"/>
            <w:tcBorders>
              <w:top w:val="single" w:sz="4" w:space="0" w:color="auto"/>
              <w:left w:val="single" w:sz="4" w:space="0" w:color="auto"/>
              <w:bottom w:val="single" w:sz="4" w:space="0" w:color="auto"/>
              <w:right w:val="single" w:sz="4" w:space="0" w:color="auto"/>
            </w:tcBorders>
            <w:hideMark/>
          </w:tcPr>
          <w:p w14:paraId="7CEA764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c>
          <w:tcPr>
            <w:tcW w:w="992" w:type="dxa"/>
            <w:tcBorders>
              <w:top w:val="single" w:sz="4" w:space="0" w:color="auto"/>
              <w:left w:val="single" w:sz="4" w:space="0" w:color="auto"/>
              <w:bottom w:val="single" w:sz="4" w:space="0" w:color="auto"/>
              <w:right w:val="single" w:sz="4" w:space="0" w:color="auto"/>
            </w:tcBorders>
            <w:hideMark/>
          </w:tcPr>
          <w:p w14:paraId="49C7F1F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993" w:type="dxa"/>
            <w:tcBorders>
              <w:top w:val="single" w:sz="4" w:space="0" w:color="auto"/>
              <w:left w:val="single" w:sz="4" w:space="0" w:color="auto"/>
              <w:bottom w:val="single" w:sz="4" w:space="0" w:color="auto"/>
              <w:right w:val="single" w:sz="4" w:space="0" w:color="auto"/>
            </w:tcBorders>
            <w:hideMark/>
          </w:tcPr>
          <w:p w14:paraId="169B1DF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57D8BF1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92" w:type="dxa"/>
            <w:tcBorders>
              <w:top w:val="single" w:sz="4" w:space="0" w:color="auto"/>
              <w:left w:val="single" w:sz="4" w:space="0" w:color="auto"/>
              <w:bottom w:val="single" w:sz="4" w:space="0" w:color="auto"/>
              <w:right w:val="single" w:sz="4" w:space="0" w:color="auto"/>
            </w:tcBorders>
            <w:hideMark/>
          </w:tcPr>
          <w:p w14:paraId="312841C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706F65D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1134" w:type="dxa"/>
            <w:tcBorders>
              <w:top w:val="single" w:sz="4" w:space="0" w:color="auto"/>
              <w:left w:val="single" w:sz="4" w:space="0" w:color="auto"/>
              <w:bottom w:val="single" w:sz="4" w:space="0" w:color="auto"/>
              <w:right w:val="single" w:sz="4" w:space="0" w:color="auto"/>
            </w:tcBorders>
            <w:hideMark/>
          </w:tcPr>
          <w:p w14:paraId="7CA4174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69" w:type="dxa"/>
            <w:tcBorders>
              <w:top w:val="single" w:sz="4" w:space="0" w:color="auto"/>
              <w:left w:val="single" w:sz="4" w:space="0" w:color="auto"/>
              <w:bottom w:val="single" w:sz="4" w:space="0" w:color="auto"/>
              <w:right w:val="single" w:sz="4" w:space="0" w:color="auto"/>
            </w:tcBorders>
            <w:hideMark/>
          </w:tcPr>
          <w:p w14:paraId="3E1D844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r>
      <w:tr w:rsidR="00403822" w:rsidRPr="00685523" w14:paraId="26C8B6D7" w14:textId="77777777" w:rsidTr="00403822">
        <w:trPr>
          <w:trHeight w:val="237"/>
        </w:trPr>
        <w:tc>
          <w:tcPr>
            <w:tcW w:w="1276" w:type="dxa"/>
            <w:tcBorders>
              <w:top w:val="single" w:sz="4" w:space="0" w:color="auto"/>
              <w:left w:val="single" w:sz="4" w:space="0" w:color="auto"/>
              <w:bottom w:val="single" w:sz="4" w:space="0" w:color="auto"/>
              <w:right w:val="single" w:sz="4" w:space="0" w:color="auto"/>
            </w:tcBorders>
            <w:hideMark/>
          </w:tcPr>
          <w:p w14:paraId="655E5D0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7024AC5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20</w:t>
            </w:r>
          </w:p>
        </w:tc>
        <w:tc>
          <w:tcPr>
            <w:tcW w:w="992" w:type="dxa"/>
            <w:tcBorders>
              <w:top w:val="single" w:sz="4" w:space="0" w:color="auto"/>
              <w:left w:val="single" w:sz="4" w:space="0" w:color="auto"/>
              <w:bottom w:val="single" w:sz="4" w:space="0" w:color="auto"/>
              <w:right w:val="single" w:sz="4" w:space="0" w:color="auto"/>
            </w:tcBorders>
            <w:hideMark/>
          </w:tcPr>
          <w:p w14:paraId="49F45FA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3" w:type="dxa"/>
            <w:tcBorders>
              <w:top w:val="single" w:sz="4" w:space="0" w:color="auto"/>
              <w:left w:val="single" w:sz="4" w:space="0" w:color="auto"/>
              <w:bottom w:val="single" w:sz="4" w:space="0" w:color="auto"/>
              <w:right w:val="single" w:sz="4" w:space="0" w:color="auto"/>
            </w:tcBorders>
            <w:hideMark/>
          </w:tcPr>
          <w:p w14:paraId="3F0709D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0C11A4C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1BEBED3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92" w:type="dxa"/>
            <w:tcBorders>
              <w:top w:val="single" w:sz="4" w:space="0" w:color="auto"/>
              <w:left w:val="single" w:sz="4" w:space="0" w:color="auto"/>
              <w:bottom w:val="single" w:sz="4" w:space="0" w:color="auto"/>
              <w:right w:val="single" w:sz="4" w:space="0" w:color="auto"/>
            </w:tcBorders>
            <w:hideMark/>
          </w:tcPr>
          <w:p w14:paraId="44F83F4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5</w:t>
            </w:r>
          </w:p>
        </w:tc>
        <w:tc>
          <w:tcPr>
            <w:tcW w:w="1134" w:type="dxa"/>
            <w:tcBorders>
              <w:top w:val="single" w:sz="4" w:space="0" w:color="auto"/>
              <w:left w:val="single" w:sz="4" w:space="0" w:color="auto"/>
              <w:bottom w:val="single" w:sz="4" w:space="0" w:color="auto"/>
              <w:right w:val="single" w:sz="4" w:space="0" w:color="auto"/>
            </w:tcBorders>
            <w:hideMark/>
          </w:tcPr>
          <w:p w14:paraId="02A0810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69" w:type="dxa"/>
            <w:tcBorders>
              <w:top w:val="single" w:sz="4" w:space="0" w:color="auto"/>
              <w:left w:val="single" w:sz="4" w:space="0" w:color="auto"/>
              <w:bottom w:val="single" w:sz="4" w:space="0" w:color="auto"/>
              <w:right w:val="single" w:sz="4" w:space="0" w:color="auto"/>
            </w:tcBorders>
            <w:hideMark/>
          </w:tcPr>
          <w:p w14:paraId="6281C0A7"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r>
      <w:tr w:rsidR="00403822" w:rsidRPr="00685523" w14:paraId="28F3B1C9" w14:textId="77777777" w:rsidTr="00403822">
        <w:trPr>
          <w:trHeight w:val="309"/>
        </w:trPr>
        <w:tc>
          <w:tcPr>
            <w:tcW w:w="1276" w:type="dxa"/>
            <w:tcBorders>
              <w:top w:val="single" w:sz="4" w:space="0" w:color="auto"/>
              <w:left w:val="single" w:sz="4" w:space="0" w:color="auto"/>
              <w:bottom w:val="single" w:sz="4" w:space="0" w:color="auto"/>
              <w:right w:val="single" w:sz="4" w:space="0" w:color="auto"/>
            </w:tcBorders>
            <w:hideMark/>
          </w:tcPr>
          <w:p w14:paraId="7D1B1D5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1134" w:type="dxa"/>
            <w:tcBorders>
              <w:top w:val="single" w:sz="4" w:space="0" w:color="auto"/>
              <w:left w:val="single" w:sz="4" w:space="0" w:color="auto"/>
              <w:bottom w:val="single" w:sz="4" w:space="0" w:color="auto"/>
              <w:right w:val="single" w:sz="4" w:space="0" w:color="auto"/>
            </w:tcBorders>
            <w:hideMark/>
          </w:tcPr>
          <w:p w14:paraId="144248A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92" w:type="dxa"/>
            <w:tcBorders>
              <w:top w:val="single" w:sz="4" w:space="0" w:color="auto"/>
              <w:left w:val="single" w:sz="4" w:space="0" w:color="auto"/>
              <w:bottom w:val="single" w:sz="4" w:space="0" w:color="auto"/>
              <w:right w:val="single" w:sz="4" w:space="0" w:color="auto"/>
            </w:tcBorders>
            <w:hideMark/>
          </w:tcPr>
          <w:p w14:paraId="4DEA472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3" w:type="dxa"/>
            <w:tcBorders>
              <w:top w:val="single" w:sz="4" w:space="0" w:color="auto"/>
              <w:left w:val="single" w:sz="4" w:space="0" w:color="auto"/>
              <w:bottom w:val="single" w:sz="4" w:space="0" w:color="auto"/>
              <w:right w:val="single" w:sz="4" w:space="0" w:color="auto"/>
            </w:tcBorders>
            <w:hideMark/>
          </w:tcPr>
          <w:p w14:paraId="2FB848C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92" w:type="dxa"/>
            <w:tcBorders>
              <w:top w:val="single" w:sz="4" w:space="0" w:color="auto"/>
              <w:left w:val="single" w:sz="4" w:space="0" w:color="auto"/>
              <w:bottom w:val="single" w:sz="4" w:space="0" w:color="auto"/>
              <w:right w:val="single" w:sz="4" w:space="0" w:color="auto"/>
            </w:tcBorders>
            <w:hideMark/>
          </w:tcPr>
          <w:p w14:paraId="4BCD018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12C0DFA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92" w:type="dxa"/>
            <w:tcBorders>
              <w:top w:val="single" w:sz="4" w:space="0" w:color="auto"/>
              <w:left w:val="single" w:sz="4" w:space="0" w:color="auto"/>
              <w:bottom w:val="single" w:sz="4" w:space="0" w:color="auto"/>
              <w:right w:val="single" w:sz="4" w:space="0" w:color="auto"/>
            </w:tcBorders>
            <w:hideMark/>
          </w:tcPr>
          <w:p w14:paraId="0C50DF5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23</w:t>
            </w:r>
          </w:p>
        </w:tc>
        <w:tc>
          <w:tcPr>
            <w:tcW w:w="1134" w:type="dxa"/>
            <w:tcBorders>
              <w:top w:val="single" w:sz="4" w:space="0" w:color="auto"/>
              <w:left w:val="single" w:sz="4" w:space="0" w:color="auto"/>
              <w:bottom w:val="single" w:sz="4" w:space="0" w:color="auto"/>
              <w:right w:val="single" w:sz="4" w:space="0" w:color="auto"/>
            </w:tcBorders>
            <w:hideMark/>
          </w:tcPr>
          <w:p w14:paraId="1593CB2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69" w:type="dxa"/>
            <w:tcBorders>
              <w:top w:val="single" w:sz="4" w:space="0" w:color="auto"/>
              <w:left w:val="single" w:sz="4" w:space="0" w:color="auto"/>
              <w:bottom w:val="single" w:sz="4" w:space="0" w:color="auto"/>
              <w:right w:val="single" w:sz="4" w:space="0" w:color="auto"/>
            </w:tcBorders>
            <w:hideMark/>
          </w:tcPr>
          <w:p w14:paraId="61E4FE1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r>
      <w:tr w:rsidR="00403822" w:rsidRPr="00685523" w14:paraId="0B169496" w14:textId="77777777" w:rsidTr="00403822">
        <w:trPr>
          <w:trHeight w:val="360"/>
        </w:trPr>
        <w:tc>
          <w:tcPr>
            <w:tcW w:w="1276" w:type="dxa"/>
            <w:tcBorders>
              <w:top w:val="single" w:sz="4" w:space="0" w:color="auto"/>
              <w:left w:val="single" w:sz="4" w:space="0" w:color="auto"/>
              <w:bottom w:val="single" w:sz="4" w:space="0" w:color="auto"/>
              <w:right w:val="single" w:sz="4" w:space="0" w:color="auto"/>
            </w:tcBorders>
            <w:hideMark/>
          </w:tcPr>
          <w:p w14:paraId="27F83D2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1134" w:type="dxa"/>
            <w:tcBorders>
              <w:top w:val="single" w:sz="4" w:space="0" w:color="auto"/>
              <w:left w:val="single" w:sz="4" w:space="0" w:color="auto"/>
              <w:bottom w:val="single" w:sz="4" w:space="0" w:color="auto"/>
              <w:right w:val="single" w:sz="4" w:space="0" w:color="auto"/>
            </w:tcBorders>
            <w:hideMark/>
          </w:tcPr>
          <w:p w14:paraId="794F699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7692D74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993" w:type="dxa"/>
            <w:tcBorders>
              <w:top w:val="single" w:sz="4" w:space="0" w:color="auto"/>
              <w:left w:val="single" w:sz="4" w:space="0" w:color="auto"/>
              <w:bottom w:val="single" w:sz="4" w:space="0" w:color="auto"/>
              <w:right w:val="single" w:sz="4" w:space="0" w:color="auto"/>
            </w:tcBorders>
            <w:hideMark/>
          </w:tcPr>
          <w:p w14:paraId="7A5A217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6EC2247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28FD2A5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992" w:type="dxa"/>
            <w:tcBorders>
              <w:top w:val="single" w:sz="4" w:space="0" w:color="auto"/>
              <w:left w:val="single" w:sz="4" w:space="0" w:color="auto"/>
              <w:bottom w:val="single" w:sz="4" w:space="0" w:color="auto"/>
              <w:right w:val="single" w:sz="4" w:space="0" w:color="auto"/>
            </w:tcBorders>
            <w:hideMark/>
          </w:tcPr>
          <w:p w14:paraId="134F22D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5DF8E2B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969" w:type="dxa"/>
            <w:tcBorders>
              <w:top w:val="single" w:sz="4" w:space="0" w:color="auto"/>
              <w:left w:val="single" w:sz="4" w:space="0" w:color="auto"/>
              <w:bottom w:val="single" w:sz="4" w:space="0" w:color="auto"/>
              <w:right w:val="single" w:sz="4" w:space="0" w:color="auto"/>
            </w:tcBorders>
            <w:hideMark/>
          </w:tcPr>
          <w:p w14:paraId="301E079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r>
      <w:tr w:rsidR="00403822" w:rsidRPr="00685523" w14:paraId="6E585DB5" w14:textId="77777777" w:rsidTr="00403822">
        <w:trPr>
          <w:trHeight w:val="315"/>
        </w:trPr>
        <w:tc>
          <w:tcPr>
            <w:tcW w:w="1276" w:type="dxa"/>
            <w:tcBorders>
              <w:top w:val="single" w:sz="4" w:space="0" w:color="auto"/>
              <w:left w:val="single" w:sz="4" w:space="0" w:color="auto"/>
              <w:bottom w:val="single" w:sz="4" w:space="0" w:color="auto"/>
              <w:right w:val="single" w:sz="4" w:space="0" w:color="auto"/>
            </w:tcBorders>
            <w:hideMark/>
          </w:tcPr>
          <w:p w14:paraId="7C4EF8B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1134" w:type="dxa"/>
            <w:tcBorders>
              <w:top w:val="single" w:sz="4" w:space="0" w:color="auto"/>
              <w:left w:val="single" w:sz="4" w:space="0" w:color="auto"/>
              <w:bottom w:val="single" w:sz="4" w:space="0" w:color="auto"/>
              <w:right w:val="single" w:sz="4" w:space="0" w:color="auto"/>
            </w:tcBorders>
            <w:hideMark/>
          </w:tcPr>
          <w:p w14:paraId="7CA83D1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992" w:type="dxa"/>
            <w:tcBorders>
              <w:top w:val="single" w:sz="4" w:space="0" w:color="auto"/>
              <w:left w:val="single" w:sz="4" w:space="0" w:color="auto"/>
              <w:bottom w:val="single" w:sz="4" w:space="0" w:color="auto"/>
              <w:right w:val="single" w:sz="4" w:space="0" w:color="auto"/>
            </w:tcBorders>
            <w:hideMark/>
          </w:tcPr>
          <w:p w14:paraId="5D3DDAC0"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3" w:type="dxa"/>
            <w:tcBorders>
              <w:top w:val="single" w:sz="4" w:space="0" w:color="auto"/>
              <w:left w:val="single" w:sz="4" w:space="0" w:color="auto"/>
              <w:bottom w:val="single" w:sz="4" w:space="0" w:color="auto"/>
              <w:right w:val="single" w:sz="4" w:space="0" w:color="auto"/>
            </w:tcBorders>
            <w:hideMark/>
          </w:tcPr>
          <w:p w14:paraId="28FDE7C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992" w:type="dxa"/>
            <w:tcBorders>
              <w:top w:val="single" w:sz="4" w:space="0" w:color="auto"/>
              <w:left w:val="single" w:sz="4" w:space="0" w:color="auto"/>
              <w:bottom w:val="single" w:sz="4" w:space="0" w:color="auto"/>
              <w:right w:val="single" w:sz="4" w:space="0" w:color="auto"/>
            </w:tcBorders>
            <w:hideMark/>
          </w:tcPr>
          <w:p w14:paraId="2FB13940"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13</w:t>
            </w:r>
          </w:p>
        </w:tc>
        <w:tc>
          <w:tcPr>
            <w:tcW w:w="992" w:type="dxa"/>
            <w:tcBorders>
              <w:top w:val="single" w:sz="4" w:space="0" w:color="auto"/>
              <w:left w:val="single" w:sz="4" w:space="0" w:color="auto"/>
              <w:bottom w:val="single" w:sz="4" w:space="0" w:color="auto"/>
              <w:right w:val="single" w:sz="4" w:space="0" w:color="auto"/>
            </w:tcBorders>
            <w:hideMark/>
          </w:tcPr>
          <w:p w14:paraId="3CEE071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992" w:type="dxa"/>
            <w:tcBorders>
              <w:top w:val="single" w:sz="4" w:space="0" w:color="auto"/>
              <w:left w:val="single" w:sz="4" w:space="0" w:color="auto"/>
              <w:bottom w:val="single" w:sz="4" w:space="0" w:color="auto"/>
              <w:right w:val="single" w:sz="4" w:space="0" w:color="auto"/>
            </w:tcBorders>
            <w:hideMark/>
          </w:tcPr>
          <w:p w14:paraId="1292079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1134" w:type="dxa"/>
            <w:tcBorders>
              <w:top w:val="single" w:sz="4" w:space="0" w:color="auto"/>
              <w:left w:val="single" w:sz="4" w:space="0" w:color="auto"/>
              <w:bottom w:val="single" w:sz="4" w:space="0" w:color="auto"/>
              <w:right w:val="single" w:sz="4" w:space="0" w:color="auto"/>
            </w:tcBorders>
            <w:hideMark/>
          </w:tcPr>
          <w:p w14:paraId="0739313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69" w:type="dxa"/>
            <w:tcBorders>
              <w:top w:val="single" w:sz="4" w:space="0" w:color="auto"/>
              <w:left w:val="single" w:sz="4" w:space="0" w:color="auto"/>
              <w:bottom w:val="single" w:sz="4" w:space="0" w:color="auto"/>
              <w:right w:val="single" w:sz="4" w:space="0" w:color="auto"/>
            </w:tcBorders>
            <w:hideMark/>
          </w:tcPr>
          <w:p w14:paraId="38213E1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r>
      <w:tr w:rsidR="00403822" w:rsidRPr="00685523" w14:paraId="265758C8" w14:textId="77777777" w:rsidTr="00403822">
        <w:trPr>
          <w:trHeight w:val="315"/>
        </w:trPr>
        <w:tc>
          <w:tcPr>
            <w:tcW w:w="1276" w:type="dxa"/>
            <w:tcBorders>
              <w:top w:val="single" w:sz="4" w:space="0" w:color="auto"/>
              <w:left w:val="single" w:sz="4" w:space="0" w:color="auto"/>
              <w:bottom w:val="single" w:sz="4" w:space="0" w:color="auto"/>
              <w:right w:val="single" w:sz="4" w:space="0" w:color="auto"/>
            </w:tcBorders>
            <w:hideMark/>
          </w:tcPr>
          <w:p w14:paraId="4F0FE90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1134" w:type="dxa"/>
            <w:tcBorders>
              <w:top w:val="single" w:sz="4" w:space="0" w:color="auto"/>
              <w:left w:val="single" w:sz="4" w:space="0" w:color="auto"/>
              <w:bottom w:val="single" w:sz="4" w:space="0" w:color="auto"/>
              <w:right w:val="single" w:sz="4" w:space="0" w:color="auto"/>
            </w:tcBorders>
            <w:hideMark/>
          </w:tcPr>
          <w:p w14:paraId="306BB08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15</w:t>
            </w:r>
          </w:p>
        </w:tc>
        <w:tc>
          <w:tcPr>
            <w:tcW w:w="992" w:type="dxa"/>
            <w:tcBorders>
              <w:top w:val="single" w:sz="4" w:space="0" w:color="auto"/>
              <w:left w:val="single" w:sz="4" w:space="0" w:color="auto"/>
              <w:bottom w:val="single" w:sz="4" w:space="0" w:color="auto"/>
              <w:right w:val="single" w:sz="4" w:space="0" w:color="auto"/>
            </w:tcBorders>
            <w:hideMark/>
          </w:tcPr>
          <w:p w14:paraId="2E60C02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21</w:t>
            </w:r>
          </w:p>
        </w:tc>
        <w:tc>
          <w:tcPr>
            <w:tcW w:w="993" w:type="dxa"/>
            <w:tcBorders>
              <w:top w:val="single" w:sz="4" w:space="0" w:color="auto"/>
              <w:left w:val="single" w:sz="4" w:space="0" w:color="auto"/>
              <w:bottom w:val="single" w:sz="4" w:space="0" w:color="auto"/>
              <w:right w:val="single" w:sz="4" w:space="0" w:color="auto"/>
            </w:tcBorders>
            <w:hideMark/>
          </w:tcPr>
          <w:p w14:paraId="50B7809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2ACCE917"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1216CEB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1005985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41B1916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7</w:t>
            </w:r>
          </w:p>
        </w:tc>
        <w:tc>
          <w:tcPr>
            <w:tcW w:w="969" w:type="dxa"/>
            <w:tcBorders>
              <w:top w:val="single" w:sz="4" w:space="0" w:color="auto"/>
              <w:left w:val="single" w:sz="4" w:space="0" w:color="auto"/>
              <w:bottom w:val="single" w:sz="4" w:space="0" w:color="auto"/>
              <w:right w:val="single" w:sz="4" w:space="0" w:color="auto"/>
            </w:tcBorders>
            <w:hideMark/>
          </w:tcPr>
          <w:p w14:paraId="5424E44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r>
      <w:tr w:rsidR="00403822" w:rsidRPr="00685523" w14:paraId="5F3446C6" w14:textId="77777777" w:rsidTr="00403822">
        <w:trPr>
          <w:trHeight w:val="267"/>
        </w:trPr>
        <w:tc>
          <w:tcPr>
            <w:tcW w:w="1276" w:type="dxa"/>
            <w:tcBorders>
              <w:top w:val="single" w:sz="4" w:space="0" w:color="auto"/>
              <w:left w:val="single" w:sz="4" w:space="0" w:color="auto"/>
              <w:bottom w:val="single" w:sz="4" w:space="0" w:color="auto"/>
              <w:right w:val="single" w:sz="4" w:space="0" w:color="auto"/>
            </w:tcBorders>
            <w:hideMark/>
          </w:tcPr>
          <w:p w14:paraId="7FF5BF54"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17</w:t>
            </w:r>
          </w:p>
        </w:tc>
        <w:tc>
          <w:tcPr>
            <w:tcW w:w="1134" w:type="dxa"/>
            <w:tcBorders>
              <w:top w:val="single" w:sz="4" w:space="0" w:color="auto"/>
              <w:left w:val="single" w:sz="4" w:space="0" w:color="auto"/>
              <w:bottom w:val="single" w:sz="4" w:space="0" w:color="auto"/>
              <w:right w:val="single" w:sz="4" w:space="0" w:color="auto"/>
            </w:tcBorders>
            <w:hideMark/>
          </w:tcPr>
          <w:p w14:paraId="11B9EF1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992" w:type="dxa"/>
            <w:tcBorders>
              <w:top w:val="single" w:sz="4" w:space="0" w:color="auto"/>
              <w:left w:val="single" w:sz="4" w:space="0" w:color="auto"/>
              <w:bottom w:val="single" w:sz="4" w:space="0" w:color="auto"/>
              <w:right w:val="single" w:sz="4" w:space="0" w:color="auto"/>
            </w:tcBorders>
            <w:hideMark/>
          </w:tcPr>
          <w:p w14:paraId="2515ABF5"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93" w:type="dxa"/>
            <w:tcBorders>
              <w:top w:val="single" w:sz="4" w:space="0" w:color="auto"/>
              <w:left w:val="single" w:sz="4" w:space="0" w:color="auto"/>
              <w:bottom w:val="single" w:sz="4" w:space="0" w:color="auto"/>
              <w:right w:val="single" w:sz="4" w:space="0" w:color="auto"/>
            </w:tcBorders>
            <w:hideMark/>
          </w:tcPr>
          <w:p w14:paraId="4B7299BD"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92" w:type="dxa"/>
            <w:tcBorders>
              <w:top w:val="single" w:sz="4" w:space="0" w:color="auto"/>
              <w:left w:val="single" w:sz="4" w:space="0" w:color="auto"/>
              <w:bottom w:val="single" w:sz="4" w:space="0" w:color="auto"/>
              <w:right w:val="single" w:sz="4" w:space="0" w:color="auto"/>
            </w:tcBorders>
            <w:hideMark/>
          </w:tcPr>
          <w:p w14:paraId="0680C94C"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15B70FB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c>
          <w:tcPr>
            <w:tcW w:w="992" w:type="dxa"/>
            <w:tcBorders>
              <w:top w:val="single" w:sz="4" w:space="0" w:color="auto"/>
              <w:left w:val="single" w:sz="4" w:space="0" w:color="auto"/>
              <w:bottom w:val="single" w:sz="4" w:space="0" w:color="auto"/>
              <w:right w:val="single" w:sz="4" w:space="0" w:color="auto"/>
            </w:tcBorders>
            <w:hideMark/>
          </w:tcPr>
          <w:p w14:paraId="2AE2FF01"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615D9830"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69" w:type="dxa"/>
            <w:tcBorders>
              <w:top w:val="single" w:sz="4" w:space="0" w:color="auto"/>
              <w:left w:val="single" w:sz="4" w:space="0" w:color="auto"/>
              <w:bottom w:val="single" w:sz="4" w:space="0" w:color="auto"/>
              <w:right w:val="single" w:sz="4" w:space="0" w:color="auto"/>
            </w:tcBorders>
            <w:hideMark/>
          </w:tcPr>
          <w:p w14:paraId="5EA44692"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r>
      <w:tr w:rsidR="00403822" w:rsidRPr="00685523" w14:paraId="21755B93" w14:textId="77777777" w:rsidTr="00403822">
        <w:trPr>
          <w:trHeight w:val="360"/>
        </w:trPr>
        <w:tc>
          <w:tcPr>
            <w:tcW w:w="1276" w:type="dxa"/>
            <w:tcBorders>
              <w:top w:val="single" w:sz="4" w:space="0" w:color="auto"/>
              <w:left w:val="single" w:sz="4" w:space="0" w:color="auto"/>
              <w:bottom w:val="single" w:sz="4" w:space="0" w:color="auto"/>
              <w:right w:val="single" w:sz="4" w:space="0" w:color="auto"/>
            </w:tcBorders>
            <w:hideMark/>
          </w:tcPr>
          <w:p w14:paraId="738BFDC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18</w:t>
            </w:r>
          </w:p>
        </w:tc>
        <w:tc>
          <w:tcPr>
            <w:tcW w:w="1134" w:type="dxa"/>
            <w:tcBorders>
              <w:top w:val="single" w:sz="4" w:space="0" w:color="auto"/>
              <w:left w:val="single" w:sz="4" w:space="0" w:color="auto"/>
              <w:bottom w:val="single" w:sz="4" w:space="0" w:color="auto"/>
              <w:right w:val="single" w:sz="4" w:space="0" w:color="auto"/>
            </w:tcBorders>
            <w:hideMark/>
          </w:tcPr>
          <w:p w14:paraId="5C94CCE8"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5385D0E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3" w:type="dxa"/>
            <w:tcBorders>
              <w:top w:val="single" w:sz="4" w:space="0" w:color="auto"/>
              <w:left w:val="single" w:sz="4" w:space="0" w:color="auto"/>
              <w:bottom w:val="single" w:sz="4" w:space="0" w:color="auto"/>
              <w:right w:val="single" w:sz="4" w:space="0" w:color="auto"/>
            </w:tcBorders>
            <w:hideMark/>
          </w:tcPr>
          <w:p w14:paraId="4FABE19E"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0FFB50F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2" w:type="dxa"/>
            <w:tcBorders>
              <w:top w:val="single" w:sz="4" w:space="0" w:color="auto"/>
              <w:left w:val="single" w:sz="4" w:space="0" w:color="auto"/>
              <w:bottom w:val="single" w:sz="4" w:space="0" w:color="auto"/>
              <w:right w:val="single" w:sz="4" w:space="0" w:color="auto"/>
            </w:tcBorders>
            <w:hideMark/>
          </w:tcPr>
          <w:p w14:paraId="375E53D9"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38C37B2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3E597B4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14</w:t>
            </w:r>
          </w:p>
        </w:tc>
        <w:tc>
          <w:tcPr>
            <w:tcW w:w="969" w:type="dxa"/>
            <w:tcBorders>
              <w:top w:val="single" w:sz="4" w:space="0" w:color="auto"/>
              <w:left w:val="single" w:sz="4" w:space="0" w:color="auto"/>
              <w:bottom w:val="single" w:sz="4" w:space="0" w:color="auto"/>
              <w:right w:val="single" w:sz="4" w:space="0" w:color="auto"/>
            </w:tcBorders>
            <w:hideMark/>
          </w:tcPr>
          <w:p w14:paraId="09DA943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r>
      <w:tr w:rsidR="00403822" w:rsidRPr="00685523" w14:paraId="34FA5599" w14:textId="77777777" w:rsidTr="00403822">
        <w:trPr>
          <w:trHeight w:val="429"/>
        </w:trPr>
        <w:tc>
          <w:tcPr>
            <w:tcW w:w="1276" w:type="dxa"/>
            <w:tcBorders>
              <w:top w:val="single" w:sz="4" w:space="0" w:color="auto"/>
              <w:left w:val="single" w:sz="4" w:space="0" w:color="auto"/>
              <w:bottom w:val="single" w:sz="4" w:space="0" w:color="auto"/>
              <w:right w:val="single" w:sz="4" w:space="0" w:color="auto"/>
            </w:tcBorders>
            <w:hideMark/>
          </w:tcPr>
          <w:p w14:paraId="2E46DC7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19</w:t>
            </w:r>
          </w:p>
        </w:tc>
        <w:tc>
          <w:tcPr>
            <w:tcW w:w="1134" w:type="dxa"/>
            <w:tcBorders>
              <w:top w:val="single" w:sz="4" w:space="0" w:color="auto"/>
              <w:left w:val="single" w:sz="4" w:space="0" w:color="auto"/>
              <w:bottom w:val="single" w:sz="4" w:space="0" w:color="auto"/>
              <w:right w:val="single" w:sz="4" w:space="0" w:color="auto"/>
            </w:tcBorders>
            <w:hideMark/>
          </w:tcPr>
          <w:p w14:paraId="6F846E5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16</w:t>
            </w:r>
          </w:p>
        </w:tc>
        <w:tc>
          <w:tcPr>
            <w:tcW w:w="992" w:type="dxa"/>
            <w:tcBorders>
              <w:top w:val="single" w:sz="4" w:space="0" w:color="auto"/>
              <w:left w:val="single" w:sz="4" w:space="0" w:color="auto"/>
              <w:bottom w:val="single" w:sz="4" w:space="0" w:color="auto"/>
              <w:right w:val="single" w:sz="4" w:space="0" w:color="auto"/>
            </w:tcBorders>
            <w:hideMark/>
          </w:tcPr>
          <w:p w14:paraId="4689C06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Pr="00685523">
              <w:rPr>
                <w:rFonts w:ascii="Times New Roman" w:hAnsi="Times New Roman"/>
                <w:b/>
                <w:bCs/>
                <w:sz w:val="24"/>
                <w:szCs w:val="24"/>
              </w:rPr>
              <w:t>15</w:t>
            </w:r>
          </w:p>
        </w:tc>
        <w:tc>
          <w:tcPr>
            <w:tcW w:w="993" w:type="dxa"/>
            <w:tcBorders>
              <w:top w:val="single" w:sz="4" w:space="0" w:color="auto"/>
              <w:left w:val="single" w:sz="4" w:space="0" w:color="auto"/>
              <w:bottom w:val="single" w:sz="4" w:space="0" w:color="auto"/>
              <w:right w:val="single" w:sz="4" w:space="0" w:color="auto"/>
            </w:tcBorders>
            <w:hideMark/>
          </w:tcPr>
          <w:p w14:paraId="2DA7A75B"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w:t>
            </w:r>
            <w:r w:rsidRPr="00685523">
              <w:rPr>
                <w:rFonts w:ascii="Times New Roman" w:hAnsi="Times New Roman"/>
                <w:b/>
                <w:bCs/>
                <w:sz w:val="24"/>
                <w:szCs w:val="24"/>
              </w:rPr>
              <w:t>12</w:t>
            </w:r>
          </w:p>
        </w:tc>
        <w:tc>
          <w:tcPr>
            <w:tcW w:w="992" w:type="dxa"/>
            <w:tcBorders>
              <w:top w:val="single" w:sz="4" w:space="0" w:color="auto"/>
              <w:left w:val="single" w:sz="4" w:space="0" w:color="auto"/>
              <w:bottom w:val="single" w:sz="4" w:space="0" w:color="auto"/>
              <w:right w:val="single" w:sz="4" w:space="0" w:color="auto"/>
            </w:tcBorders>
            <w:hideMark/>
          </w:tcPr>
          <w:p w14:paraId="13CC29C6"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11</w:t>
            </w:r>
          </w:p>
        </w:tc>
        <w:tc>
          <w:tcPr>
            <w:tcW w:w="992" w:type="dxa"/>
            <w:tcBorders>
              <w:top w:val="single" w:sz="4" w:space="0" w:color="auto"/>
              <w:left w:val="single" w:sz="4" w:space="0" w:color="auto"/>
              <w:bottom w:val="single" w:sz="4" w:space="0" w:color="auto"/>
              <w:right w:val="single" w:sz="4" w:space="0" w:color="auto"/>
            </w:tcBorders>
            <w:hideMark/>
          </w:tcPr>
          <w:p w14:paraId="1A6B50FF"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992" w:type="dxa"/>
            <w:tcBorders>
              <w:top w:val="single" w:sz="4" w:space="0" w:color="auto"/>
              <w:left w:val="single" w:sz="4" w:space="0" w:color="auto"/>
              <w:bottom w:val="single" w:sz="4" w:space="0" w:color="auto"/>
              <w:right w:val="single" w:sz="4" w:space="0" w:color="auto"/>
            </w:tcBorders>
            <w:hideMark/>
          </w:tcPr>
          <w:p w14:paraId="220F05B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355B882A"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8</w:t>
            </w:r>
          </w:p>
        </w:tc>
        <w:tc>
          <w:tcPr>
            <w:tcW w:w="969" w:type="dxa"/>
            <w:tcBorders>
              <w:top w:val="single" w:sz="4" w:space="0" w:color="auto"/>
              <w:left w:val="single" w:sz="4" w:space="0" w:color="auto"/>
              <w:bottom w:val="single" w:sz="4" w:space="0" w:color="auto"/>
              <w:right w:val="single" w:sz="4" w:space="0" w:color="auto"/>
            </w:tcBorders>
            <w:hideMark/>
          </w:tcPr>
          <w:p w14:paraId="138373B3" w14:textId="77777777" w:rsidR="00403822" w:rsidRPr="00685523" w:rsidRDefault="00403822" w:rsidP="00403822">
            <w:pPr>
              <w:spacing w:after="0" w:line="240" w:lineRule="auto"/>
              <w:ind w:left="-1080" w:right="-365"/>
              <w:jc w:val="center"/>
              <w:rPr>
                <w:rFonts w:ascii="Times New Roman" w:hAnsi="Times New Roman"/>
                <w:sz w:val="24"/>
                <w:szCs w:val="24"/>
              </w:rPr>
            </w:pPr>
            <w:r w:rsidRPr="00685523">
              <w:rPr>
                <w:rFonts w:ascii="Times New Roman" w:hAnsi="Times New Roman"/>
                <w:sz w:val="24"/>
                <w:szCs w:val="24"/>
              </w:rPr>
              <w:t xml:space="preserve">      10</w:t>
            </w:r>
          </w:p>
        </w:tc>
      </w:tr>
    </w:tbl>
    <w:p w14:paraId="02B29192" w14:textId="77777777" w:rsidR="004C7B7E" w:rsidRPr="00685523" w:rsidRDefault="004C7B7E" w:rsidP="004C7B7E">
      <w:pPr>
        <w:suppressAutoHyphens/>
        <w:spacing w:after="0" w:line="240" w:lineRule="auto"/>
        <w:ind w:firstLine="709"/>
        <w:jc w:val="center"/>
        <w:rPr>
          <w:rFonts w:ascii="Times New Roman" w:eastAsia="Times New Roman" w:hAnsi="Times New Roman"/>
          <w:sz w:val="24"/>
          <w:szCs w:val="24"/>
          <w:lang w:eastAsia="ar-SA"/>
        </w:rPr>
      </w:pPr>
    </w:p>
    <w:p w14:paraId="1787505A" w14:textId="77777777" w:rsidR="000F7923" w:rsidRPr="00685523" w:rsidRDefault="000F7923" w:rsidP="00AD1921">
      <w:pPr>
        <w:suppressAutoHyphens/>
        <w:spacing w:after="0" w:line="240" w:lineRule="auto"/>
        <w:jc w:val="center"/>
        <w:rPr>
          <w:rFonts w:ascii="Times New Roman" w:hAnsi="Times New Roman"/>
          <w:sz w:val="28"/>
          <w:szCs w:val="28"/>
        </w:rPr>
      </w:pPr>
      <w:r w:rsidRPr="00685523">
        <w:rPr>
          <w:rFonts w:ascii="Times New Roman" w:hAnsi="Times New Roman"/>
          <w:sz w:val="28"/>
          <w:szCs w:val="28"/>
        </w:rPr>
        <w:t>ДОДАТОК</w:t>
      </w:r>
      <w:r w:rsidR="00213D3A" w:rsidRPr="00685523">
        <w:rPr>
          <w:rFonts w:ascii="Times New Roman" w:hAnsi="Times New Roman"/>
          <w:sz w:val="28"/>
          <w:szCs w:val="28"/>
        </w:rPr>
        <w:t xml:space="preserve"> И</w:t>
      </w:r>
      <w:r w:rsidRPr="00685523">
        <w:rPr>
          <w:rFonts w:ascii="Times New Roman" w:hAnsi="Times New Roman"/>
          <w:sz w:val="28"/>
          <w:szCs w:val="28"/>
        </w:rPr>
        <w:t xml:space="preserve"> </w:t>
      </w:r>
    </w:p>
    <w:p w14:paraId="3D225D05" w14:textId="77777777" w:rsidR="004C7B7E" w:rsidRPr="00685523" w:rsidRDefault="000F7923" w:rsidP="00AD1921">
      <w:pPr>
        <w:suppressAutoHyphens/>
        <w:spacing w:before="120" w:after="0" w:line="240" w:lineRule="auto"/>
        <w:jc w:val="center"/>
        <w:rPr>
          <w:rFonts w:ascii="Times New Roman" w:eastAsia="Times New Roman" w:hAnsi="Times New Roman"/>
          <w:b/>
          <w:sz w:val="24"/>
          <w:szCs w:val="24"/>
          <w:lang w:eastAsia="ar-SA"/>
        </w:rPr>
      </w:pPr>
      <w:r w:rsidRPr="00685523">
        <w:rPr>
          <w:rFonts w:ascii="Times New Roman" w:hAnsi="Times New Roman"/>
          <w:b/>
          <w:sz w:val="28"/>
          <w:szCs w:val="28"/>
        </w:rPr>
        <w:t xml:space="preserve">Синоптична карта </w:t>
      </w:r>
      <w:r w:rsidR="00AD1921" w:rsidRPr="00685523">
        <w:rPr>
          <w:rFonts w:ascii="Times New Roman" w:hAnsi="Times New Roman"/>
          <w:b/>
          <w:sz w:val="28"/>
          <w:szCs w:val="28"/>
        </w:rPr>
        <w:t>Єв</w:t>
      </w:r>
      <w:r w:rsidRPr="00685523">
        <w:rPr>
          <w:rFonts w:ascii="Times New Roman" w:hAnsi="Times New Roman"/>
          <w:b/>
          <w:sz w:val="28"/>
          <w:szCs w:val="28"/>
        </w:rPr>
        <w:t>ропи</w:t>
      </w:r>
    </w:p>
    <w:p w14:paraId="6A576EDE" w14:textId="77777777" w:rsidR="004C7B7E" w:rsidRPr="00685523" w:rsidRDefault="004C7B7E" w:rsidP="004C7B7E">
      <w:pPr>
        <w:suppressAutoHyphens/>
        <w:spacing w:after="0" w:line="240" w:lineRule="auto"/>
        <w:ind w:firstLine="709"/>
        <w:jc w:val="center"/>
        <w:rPr>
          <w:rFonts w:ascii="Times New Roman" w:eastAsia="Times New Roman" w:hAnsi="Times New Roman"/>
          <w:sz w:val="24"/>
          <w:szCs w:val="24"/>
          <w:lang w:eastAsia="ar-SA"/>
        </w:rPr>
      </w:pPr>
    </w:p>
    <w:p w14:paraId="374523A0" w14:textId="77777777" w:rsidR="004C7B7E" w:rsidRPr="00685523" w:rsidRDefault="007C469C" w:rsidP="004C7B7E">
      <w:pPr>
        <w:suppressAutoHyphens/>
        <w:spacing w:after="0" w:line="240" w:lineRule="auto"/>
        <w:ind w:firstLine="709"/>
        <w:jc w:val="center"/>
        <w:rPr>
          <w:rFonts w:ascii="Times New Roman" w:eastAsia="Times New Roman" w:hAnsi="Times New Roman"/>
          <w:sz w:val="24"/>
          <w:szCs w:val="24"/>
          <w:lang w:eastAsia="ar-SA"/>
        </w:rPr>
      </w:pPr>
      <w:r w:rsidRPr="00685523">
        <w:rPr>
          <w:rFonts w:ascii="Times New Roman" w:hAnsi="Times New Roman"/>
          <w:b/>
          <w:noProof/>
          <w:sz w:val="28"/>
          <w:szCs w:val="28"/>
          <w:lang w:val="ru-RU" w:eastAsia="ru-RU"/>
        </w:rPr>
        <w:drawing>
          <wp:inline distT="0" distB="0" distL="0" distR="0" wp14:anchorId="6DCBF253" wp14:editId="441C57A8">
            <wp:extent cx="5342255" cy="3520440"/>
            <wp:effectExtent l="0" t="0" r="0" b="0"/>
            <wp:docPr id="120" name="Рисунок 120" descr="C:\Users\Галина\Desktop\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image16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0070" cy="3525590"/>
                    </a:xfrm>
                    <a:prstGeom prst="rect">
                      <a:avLst/>
                    </a:prstGeom>
                    <a:noFill/>
                    <a:ln>
                      <a:noFill/>
                    </a:ln>
                  </pic:spPr>
                </pic:pic>
              </a:graphicData>
            </a:graphic>
          </wp:inline>
        </w:drawing>
      </w:r>
    </w:p>
    <w:p w14:paraId="727476F5" w14:textId="77777777" w:rsidR="000F7923" w:rsidRPr="00685523" w:rsidRDefault="000F7923" w:rsidP="00AD1921">
      <w:pPr>
        <w:spacing w:after="0" w:line="240" w:lineRule="auto"/>
        <w:jc w:val="center"/>
        <w:rPr>
          <w:rFonts w:ascii="Times New Roman" w:eastAsia="Times New Roman" w:hAnsi="Times New Roman"/>
          <w:color w:val="000000"/>
          <w:sz w:val="28"/>
          <w:szCs w:val="18"/>
          <w:lang w:eastAsia="ru-RU"/>
        </w:rPr>
      </w:pPr>
      <w:r w:rsidRPr="00685523">
        <w:rPr>
          <w:rFonts w:ascii="Times New Roman" w:hAnsi="Times New Roman"/>
          <w:sz w:val="28"/>
          <w:szCs w:val="28"/>
        </w:rPr>
        <w:lastRenderedPageBreak/>
        <w:t xml:space="preserve">ДОДАТОК </w:t>
      </w:r>
      <w:r w:rsidRPr="00685523">
        <w:rPr>
          <w:rFonts w:ascii="Times New Roman" w:eastAsia="Times New Roman" w:hAnsi="Times New Roman"/>
          <w:color w:val="000000"/>
          <w:sz w:val="28"/>
          <w:szCs w:val="18"/>
          <w:lang w:eastAsia="ru-RU"/>
        </w:rPr>
        <w:t xml:space="preserve"> </w:t>
      </w:r>
      <w:r w:rsidR="00213D3A" w:rsidRPr="00685523">
        <w:rPr>
          <w:rFonts w:ascii="Times New Roman" w:eastAsia="Times New Roman" w:hAnsi="Times New Roman"/>
          <w:color w:val="000000"/>
          <w:sz w:val="28"/>
          <w:szCs w:val="18"/>
          <w:lang w:eastAsia="ru-RU"/>
        </w:rPr>
        <w:t xml:space="preserve"> І</w:t>
      </w:r>
    </w:p>
    <w:p w14:paraId="790479EE" w14:textId="77777777" w:rsidR="000F7923" w:rsidRPr="00685523" w:rsidRDefault="000F7923" w:rsidP="00AD1921">
      <w:pPr>
        <w:spacing w:before="120" w:after="0" w:line="240" w:lineRule="auto"/>
        <w:jc w:val="center"/>
        <w:rPr>
          <w:rFonts w:ascii="Times New Roman" w:hAnsi="Times New Roman"/>
          <w:b/>
          <w:sz w:val="28"/>
          <w:szCs w:val="28"/>
        </w:rPr>
      </w:pPr>
      <w:r w:rsidRPr="00685523">
        <w:rPr>
          <w:rFonts w:ascii="Times New Roman" w:hAnsi="Times New Roman"/>
          <w:b/>
          <w:sz w:val="28"/>
          <w:szCs w:val="28"/>
        </w:rPr>
        <w:t>Синоптичні символи</w:t>
      </w:r>
    </w:p>
    <w:p w14:paraId="3BC69313" w14:textId="77777777" w:rsidR="00D35797" w:rsidRPr="00685523" w:rsidRDefault="00D35797" w:rsidP="000F7923">
      <w:pPr>
        <w:spacing w:after="0" w:line="240" w:lineRule="auto"/>
        <w:jc w:val="center"/>
        <w:rPr>
          <w:rFonts w:ascii="Times New Roman" w:hAnsi="Times New Roman"/>
          <w:sz w:val="28"/>
          <w:szCs w:val="28"/>
        </w:rPr>
      </w:pPr>
    </w:p>
    <w:p w14:paraId="4C05243B" w14:textId="77777777" w:rsidR="00FB32EE" w:rsidRPr="00685523" w:rsidRDefault="00FB32EE" w:rsidP="00AD1921">
      <w:pPr>
        <w:spacing w:after="0" w:line="240" w:lineRule="auto"/>
        <w:jc w:val="center"/>
      </w:pPr>
      <w:r w:rsidRPr="00685523">
        <w:rPr>
          <w:noProof/>
          <w:lang w:val="ru-RU" w:eastAsia="ru-RU"/>
        </w:rPr>
        <w:drawing>
          <wp:inline distT="0" distB="0" distL="0" distR="0" wp14:anchorId="0E5BAB77" wp14:editId="6DCDA921">
            <wp:extent cx="5524500" cy="3192780"/>
            <wp:effectExtent l="0" t="0" r="0" b="7620"/>
            <wp:docPr id="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3192780"/>
                    </a:xfrm>
                    <a:prstGeom prst="rect">
                      <a:avLst/>
                    </a:prstGeom>
                    <a:noFill/>
                    <a:ln>
                      <a:noFill/>
                    </a:ln>
                  </pic:spPr>
                </pic:pic>
              </a:graphicData>
            </a:graphic>
          </wp:inline>
        </w:drawing>
      </w:r>
    </w:p>
    <w:p w14:paraId="7C4BCD96" w14:textId="77777777" w:rsidR="00FB32EE" w:rsidRPr="00685523" w:rsidRDefault="00FB32EE" w:rsidP="00FB32EE">
      <w:pPr>
        <w:spacing w:after="0" w:line="240" w:lineRule="auto"/>
        <w:ind w:firstLine="720"/>
        <w:jc w:val="both"/>
      </w:pPr>
    </w:p>
    <w:p w14:paraId="031AF1C0" w14:textId="77777777" w:rsidR="00FB32EE" w:rsidRPr="00685523" w:rsidRDefault="000F7923" w:rsidP="00AD1921">
      <w:pPr>
        <w:spacing w:after="0" w:line="240" w:lineRule="auto"/>
        <w:jc w:val="center"/>
        <w:rPr>
          <w:rFonts w:ascii="Times New Roman" w:hAnsi="Times New Roman"/>
          <w:sz w:val="28"/>
          <w:szCs w:val="28"/>
        </w:rPr>
      </w:pPr>
      <w:r w:rsidRPr="00685523">
        <w:rPr>
          <w:rFonts w:ascii="Times New Roman" w:hAnsi="Times New Roman"/>
          <w:sz w:val="28"/>
          <w:szCs w:val="28"/>
        </w:rPr>
        <w:t>ДОДАТОК</w:t>
      </w:r>
      <w:r w:rsidR="00213D3A" w:rsidRPr="00685523">
        <w:rPr>
          <w:rFonts w:ascii="Times New Roman" w:hAnsi="Times New Roman"/>
          <w:sz w:val="28"/>
          <w:szCs w:val="28"/>
        </w:rPr>
        <w:t xml:space="preserve"> Й</w:t>
      </w:r>
    </w:p>
    <w:p w14:paraId="3BB908C6" w14:textId="77777777" w:rsidR="00305DD2" w:rsidRPr="00685523" w:rsidRDefault="00305DD2" w:rsidP="00305DD2">
      <w:pPr>
        <w:spacing w:before="120" w:after="120" w:line="240" w:lineRule="auto"/>
        <w:jc w:val="center"/>
        <w:rPr>
          <w:rFonts w:ascii="Times New Roman" w:hAnsi="Times New Roman"/>
          <w:b/>
          <w:sz w:val="28"/>
          <w:szCs w:val="28"/>
        </w:rPr>
      </w:pPr>
      <w:r w:rsidRPr="00685523">
        <w:rPr>
          <w:rFonts w:ascii="Times New Roman" w:hAnsi="Times New Roman"/>
          <w:b/>
          <w:sz w:val="28"/>
          <w:szCs w:val="28"/>
        </w:rPr>
        <w:t>Міжнародний метеорологічний код КН-01</w:t>
      </w:r>
    </w:p>
    <w:p w14:paraId="44926C59" w14:textId="77777777" w:rsidR="00403822" w:rsidRPr="00685523" w:rsidRDefault="00FB32EE" w:rsidP="00AD1921">
      <w:pPr>
        <w:spacing w:after="0" w:line="240" w:lineRule="auto"/>
        <w:jc w:val="center"/>
        <w:rPr>
          <w:rFonts w:ascii="Times New Roman" w:hAnsi="Times New Roman"/>
          <w:sz w:val="28"/>
          <w:szCs w:val="28"/>
        </w:rPr>
      </w:pPr>
      <w:r w:rsidRPr="00685523">
        <w:rPr>
          <w:rFonts w:ascii="Times New Roman" w:hAnsi="Times New Roman"/>
          <w:noProof/>
          <w:sz w:val="28"/>
          <w:szCs w:val="28"/>
          <w:lang w:val="ru-RU" w:eastAsia="ru-RU"/>
        </w:rPr>
        <w:drawing>
          <wp:inline distT="0" distB="0" distL="0" distR="0" wp14:anchorId="05DE39F9" wp14:editId="3962B6FC">
            <wp:extent cx="6061753" cy="3996648"/>
            <wp:effectExtent l="19050" t="0" r="0" b="0"/>
            <wp:docPr id="9" name="Рисунок 66" descr="КН-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КН-01"/>
                    <pic:cNvPicPr>
                      <a:picLocks noChangeAspect="1" noChangeArrowheads="1"/>
                    </pic:cNvPicPr>
                  </pic:nvPicPr>
                  <pic:blipFill>
                    <a:blip r:embed="rId48">
                      <a:extLst>
                        <a:ext uri="{28A0092B-C50C-407E-A947-70E740481C1C}">
                          <a14:useLocalDpi xmlns:a14="http://schemas.microsoft.com/office/drawing/2010/main" val="0"/>
                        </a:ext>
                      </a:extLst>
                    </a:blip>
                    <a:srcRect t="7601"/>
                    <a:stretch>
                      <a:fillRect/>
                    </a:stretch>
                  </pic:blipFill>
                  <pic:spPr bwMode="auto">
                    <a:xfrm>
                      <a:off x="0" y="0"/>
                      <a:ext cx="6061753" cy="3996648"/>
                    </a:xfrm>
                    <a:prstGeom prst="rect">
                      <a:avLst/>
                    </a:prstGeom>
                    <a:noFill/>
                    <a:ln>
                      <a:noFill/>
                    </a:ln>
                  </pic:spPr>
                </pic:pic>
              </a:graphicData>
            </a:graphic>
          </wp:inline>
        </w:drawing>
      </w:r>
    </w:p>
    <w:p w14:paraId="405369B3" w14:textId="77777777" w:rsidR="007C469C" w:rsidRPr="00685523" w:rsidRDefault="007C469C" w:rsidP="007C469C">
      <w:pPr>
        <w:spacing w:after="0" w:line="240" w:lineRule="auto"/>
        <w:rPr>
          <w:rFonts w:ascii="Times New Roman" w:hAnsi="Times New Roman"/>
          <w:sz w:val="24"/>
          <w:szCs w:val="24"/>
        </w:rPr>
      </w:pPr>
    </w:p>
    <w:p w14:paraId="5B0AC9EC" w14:textId="77777777" w:rsidR="00AD1921" w:rsidRPr="00685523" w:rsidRDefault="00AD1921" w:rsidP="000F7923">
      <w:pPr>
        <w:spacing w:after="0" w:line="480" w:lineRule="auto"/>
        <w:jc w:val="center"/>
        <w:rPr>
          <w:rFonts w:ascii="Times New Roman" w:hAnsi="Times New Roman"/>
          <w:sz w:val="28"/>
          <w:szCs w:val="28"/>
        </w:rPr>
      </w:pPr>
    </w:p>
    <w:p w14:paraId="47F15107" w14:textId="77777777" w:rsidR="000F7923" w:rsidRPr="00685523" w:rsidRDefault="00213D3A" w:rsidP="00AD1921">
      <w:pPr>
        <w:spacing w:after="0" w:line="240" w:lineRule="auto"/>
        <w:jc w:val="center"/>
        <w:rPr>
          <w:rFonts w:ascii="Times New Roman" w:eastAsia="Times New Roman" w:hAnsi="Times New Roman"/>
          <w:color w:val="000000"/>
          <w:sz w:val="24"/>
          <w:szCs w:val="24"/>
          <w:lang w:eastAsia="ru-RU"/>
        </w:rPr>
      </w:pPr>
      <w:r w:rsidRPr="00685523">
        <w:rPr>
          <w:rFonts w:ascii="Times New Roman" w:hAnsi="Times New Roman"/>
          <w:sz w:val="28"/>
          <w:szCs w:val="28"/>
        </w:rPr>
        <w:lastRenderedPageBreak/>
        <w:t>ДОДАТОК К</w:t>
      </w:r>
      <w:r w:rsidR="000F7923" w:rsidRPr="00685523">
        <w:rPr>
          <w:rFonts w:ascii="Times New Roman" w:eastAsia="Times New Roman" w:hAnsi="Times New Roman"/>
          <w:color w:val="000000"/>
          <w:sz w:val="24"/>
          <w:szCs w:val="24"/>
          <w:lang w:eastAsia="ru-RU"/>
        </w:rPr>
        <w:t xml:space="preserve"> </w:t>
      </w:r>
    </w:p>
    <w:p w14:paraId="0FBE61C6" w14:textId="77777777" w:rsidR="007C469C" w:rsidRPr="00685523" w:rsidRDefault="000F7923" w:rsidP="00AD1921">
      <w:pPr>
        <w:spacing w:before="120" w:after="120" w:line="240" w:lineRule="auto"/>
        <w:jc w:val="center"/>
        <w:rPr>
          <w:rFonts w:ascii="Times New Roman" w:hAnsi="Times New Roman"/>
          <w:b/>
          <w:sz w:val="28"/>
          <w:szCs w:val="28"/>
        </w:rPr>
      </w:pPr>
      <w:r w:rsidRPr="00685523">
        <w:rPr>
          <w:rFonts w:ascii="Times New Roman" w:eastAsia="Times New Roman" w:hAnsi="Times New Roman"/>
          <w:b/>
          <w:color w:val="000000"/>
          <w:sz w:val="28"/>
          <w:szCs w:val="28"/>
          <w:lang w:eastAsia="ru-RU"/>
        </w:rPr>
        <w:t xml:space="preserve">Типи кліматів </w:t>
      </w:r>
      <w:r w:rsidR="0052112A" w:rsidRPr="00685523">
        <w:rPr>
          <w:rFonts w:ascii="Times New Roman" w:eastAsia="Times New Roman" w:hAnsi="Times New Roman"/>
          <w:b/>
          <w:color w:val="000000"/>
          <w:sz w:val="28"/>
          <w:szCs w:val="28"/>
          <w:lang w:eastAsia="ru-RU"/>
        </w:rPr>
        <w:t>у</w:t>
      </w:r>
      <w:r w:rsidRPr="00685523">
        <w:rPr>
          <w:rFonts w:ascii="Times New Roman" w:eastAsia="Times New Roman" w:hAnsi="Times New Roman"/>
          <w:b/>
          <w:color w:val="000000"/>
          <w:sz w:val="28"/>
          <w:szCs w:val="28"/>
          <w:lang w:eastAsia="ru-RU"/>
        </w:rPr>
        <w:t xml:space="preserve"> межах кліматичного поясу</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0"/>
        <w:gridCol w:w="2551"/>
      </w:tblGrid>
      <w:tr w:rsidR="007C469C" w:rsidRPr="00685523" w14:paraId="12A2EA7A" w14:textId="77777777" w:rsidTr="00AD3CC1">
        <w:trPr>
          <w:cantSplit/>
          <w:trHeight w:hRule="exact" w:val="675"/>
        </w:trPr>
        <w:tc>
          <w:tcPr>
            <w:tcW w:w="1276" w:type="dxa"/>
            <w:tcBorders>
              <w:top w:val="single" w:sz="4" w:space="0" w:color="auto"/>
              <w:left w:val="single" w:sz="4" w:space="0" w:color="auto"/>
              <w:bottom w:val="single" w:sz="4" w:space="0" w:color="auto"/>
              <w:right w:val="single" w:sz="4" w:space="0" w:color="auto"/>
            </w:tcBorders>
          </w:tcPr>
          <w:p w14:paraId="15B98F72" w14:textId="77777777" w:rsidR="007C469C" w:rsidRPr="00685523" w:rsidRDefault="007C469C" w:rsidP="00AD1921">
            <w:pPr>
              <w:spacing w:after="0"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w:t>
            </w:r>
          </w:p>
          <w:p w14:paraId="0AC0C9D4" w14:textId="77777777" w:rsidR="007C469C" w:rsidRPr="00685523" w:rsidRDefault="00AD1921" w:rsidP="00AD1921">
            <w:pPr>
              <w:spacing w:after="0" w:line="240" w:lineRule="auto"/>
              <w:ind w:left="-108"/>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 xml:space="preserve">  </w:t>
            </w:r>
            <w:r w:rsidR="007C469C" w:rsidRPr="00685523">
              <w:rPr>
                <w:rFonts w:ascii="Times New Roman" w:eastAsia="Times New Roman" w:hAnsi="Times New Roman"/>
                <w:color w:val="000000"/>
                <w:sz w:val="28"/>
                <w:szCs w:val="28"/>
                <w:lang w:eastAsia="ru-RU"/>
              </w:rPr>
              <w:t>варіант</w:t>
            </w:r>
            <w:r w:rsidRPr="00685523">
              <w:rPr>
                <w:rFonts w:ascii="Times New Roman" w:eastAsia="Times New Roman" w:hAnsi="Times New Roman"/>
                <w:color w:val="000000"/>
                <w:sz w:val="28"/>
                <w:szCs w:val="28"/>
                <w:lang w:eastAsia="ru-RU"/>
              </w:rPr>
              <w:t>а</w:t>
            </w:r>
            <w:r w:rsidR="007C469C" w:rsidRPr="00685523">
              <w:rPr>
                <w:rFonts w:ascii="Times New Roman" w:eastAsia="Times New Roman" w:hAnsi="Times New Roman"/>
                <w:color w:val="000000"/>
                <w:sz w:val="28"/>
                <w:szCs w:val="28"/>
                <w:lang w:eastAsia="ru-RU"/>
              </w:rPr>
              <w:t xml:space="preserve"> </w:t>
            </w:r>
          </w:p>
          <w:p w14:paraId="210B9373" w14:textId="77777777" w:rsidR="007C469C" w:rsidRPr="00685523" w:rsidRDefault="007C469C" w:rsidP="00FE5716">
            <w:pPr>
              <w:spacing w:after="0" w:line="240" w:lineRule="auto"/>
              <w:ind w:firstLine="709"/>
              <w:jc w:val="center"/>
              <w:rPr>
                <w:rFonts w:ascii="Times New Roman" w:eastAsia="Times New Roman" w:hAnsi="Times New Roman"/>
                <w:color w:val="000000"/>
                <w:sz w:val="28"/>
                <w:szCs w:val="28"/>
                <w:lang w:eastAsia="ru-RU"/>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5424568D" w14:textId="77777777" w:rsidR="007C469C" w:rsidRPr="00685523" w:rsidRDefault="00AD3CC1" w:rsidP="00AD3CC1">
            <w:pPr>
              <w:spacing w:after="0"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Тип клімату</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1194CC5" w14:textId="77777777" w:rsidR="007C469C" w:rsidRPr="00685523" w:rsidRDefault="007C469C" w:rsidP="00AD3CC1">
            <w:pPr>
              <w:spacing w:before="120" w:after="0" w:line="48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Кліматична зона</w:t>
            </w:r>
          </w:p>
        </w:tc>
      </w:tr>
      <w:tr w:rsidR="007C469C" w:rsidRPr="00685523" w14:paraId="718C4535" w14:textId="77777777" w:rsidTr="00AD1921">
        <w:trPr>
          <w:cantSplit/>
          <w:trHeight w:val="352"/>
        </w:trPr>
        <w:tc>
          <w:tcPr>
            <w:tcW w:w="1276" w:type="dxa"/>
            <w:tcBorders>
              <w:top w:val="single" w:sz="4" w:space="0" w:color="auto"/>
              <w:left w:val="single" w:sz="4" w:space="0" w:color="auto"/>
              <w:bottom w:val="single" w:sz="4" w:space="0" w:color="auto"/>
              <w:right w:val="single" w:sz="4" w:space="0" w:color="auto"/>
            </w:tcBorders>
            <w:hideMark/>
          </w:tcPr>
          <w:p w14:paraId="0F09F3AF" w14:textId="77777777" w:rsidR="007C469C" w:rsidRPr="00685523" w:rsidRDefault="007C469C" w:rsidP="00FE5716">
            <w:pPr>
              <w:spacing w:after="0"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1</w:t>
            </w:r>
          </w:p>
        </w:tc>
        <w:tc>
          <w:tcPr>
            <w:tcW w:w="5670" w:type="dxa"/>
            <w:tcBorders>
              <w:top w:val="single" w:sz="4" w:space="0" w:color="auto"/>
              <w:left w:val="single" w:sz="4" w:space="0" w:color="auto"/>
              <w:bottom w:val="single" w:sz="4" w:space="0" w:color="auto"/>
              <w:right w:val="single" w:sz="4" w:space="0" w:color="auto"/>
            </w:tcBorders>
            <w:hideMark/>
          </w:tcPr>
          <w:p w14:paraId="0BD63E3E" w14:textId="77777777" w:rsidR="007C469C" w:rsidRPr="00685523" w:rsidRDefault="007C469C" w:rsidP="00AD1921">
            <w:pPr>
              <w:spacing w:after="0" w:line="24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Матер</w:t>
            </w:r>
            <w:r w:rsidR="00AD1921" w:rsidRPr="00685523">
              <w:rPr>
                <w:rFonts w:ascii="Times New Roman" w:eastAsia="Times New Roman" w:hAnsi="Times New Roman"/>
                <w:color w:val="000000"/>
                <w:sz w:val="28"/>
                <w:szCs w:val="28"/>
                <w:lang w:eastAsia="ru-RU"/>
              </w:rPr>
              <w:t>и</w:t>
            </w:r>
            <w:r w:rsidRPr="00685523">
              <w:rPr>
                <w:rFonts w:ascii="Times New Roman" w:eastAsia="Times New Roman" w:hAnsi="Times New Roman"/>
                <w:color w:val="000000"/>
                <w:sz w:val="28"/>
                <w:szCs w:val="28"/>
                <w:lang w:eastAsia="ru-RU"/>
              </w:rPr>
              <w:t>ковий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51E96CF" w14:textId="77777777" w:rsidR="007C469C" w:rsidRPr="00685523" w:rsidRDefault="00AD1921" w:rsidP="00FE5716">
            <w:pPr>
              <w:spacing w:after="0" w:line="48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Е</w:t>
            </w:r>
            <w:r w:rsidR="007C469C" w:rsidRPr="00685523">
              <w:rPr>
                <w:rFonts w:ascii="Times New Roman" w:eastAsia="Times New Roman" w:hAnsi="Times New Roman"/>
                <w:color w:val="000000"/>
                <w:sz w:val="28"/>
                <w:szCs w:val="28"/>
                <w:lang w:eastAsia="ru-RU"/>
              </w:rPr>
              <w:t>кваторіальна</w:t>
            </w:r>
          </w:p>
        </w:tc>
      </w:tr>
      <w:tr w:rsidR="007C469C" w:rsidRPr="00685523" w14:paraId="68665303" w14:textId="77777777" w:rsidTr="00AD1921">
        <w:trPr>
          <w:cantSplit/>
          <w:trHeight w:hRule="exact" w:val="337"/>
        </w:trPr>
        <w:tc>
          <w:tcPr>
            <w:tcW w:w="1276" w:type="dxa"/>
            <w:tcBorders>
              <w:top w:val="single" w:sz="4" w:space="0" w:color="auto"/>
              <w:left w:val="single" w:sz="4" w:space="0" w:color="auto"/>
              <w:bottom w:val="single" w:sz="4" w:space="0" w:color="auto"/>
              <w:right w:val="single" w:sz="4" w:space="0" w:color="auto"/>
            </w:tcBorders>
            <w:hideMark/>
          </w:tcPr>
          <w:p w14:paraId="2D48036F" w14:textId="77777777" w:rsidR="007C469C" w:rsidRPr="00685523" w:rsidRDefault="007C469C" w:rsidP="00FE5716">
            <w:pPr>
              <w:spacing w:after="0"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2</w:t>
            </w:r>
          </w:p>
        </w:tc>
        <w:tc>
          <w:tcPr>
            <w:tcW w:w="5670" w:type="dxa"/>
            <w:tcBorders>
              <w:top w:val="single" w:sz="4" w:space="0" w:color="auto"/>
              <w:left w:val="single" w:sz="4" w:space="0" w:color="auto"/>
              <w:bottom w:val="single" w:sz="4" w:space="0" w:color="auto"/>
              <w:right w:val="single" w:sz="4" w:space="0" w:color="auto"/>
            </w:tcBorders>
          </w:tcPr>
          <w:p w14:paraId="3EB8727F" w14:textId="77777777" w:rsidR="007C469C" w:rsidRPr="00685523" w:rsidRDefault="007C469C" w:rsidP="00FE5716">
            <w:pPr>
              <w:spacing w:after="0" w:line="24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Океанічний</w:t>
            </w:r>
          </w:p>
          <w:p w14:paraId="450D3C51" w14:textId="77777777" w:rsidR="007C469C" w:rsidRPr="00685523" w:rsidRDefault="007C469C" w:rsidP="00FE5716">
            <w:pPr>
              <w:spacing w:after="0" w:line="240" w:lineRule="auto"/>
              <w:rPr>
                <w:rFonts w:ascii="Times New Roman" w:eastAsia="Times New Roman" w:hAnsi="Times New Roman"/>
                <w:color w:val="000000"/>
                <w:sz w:val="28"/>
                <w:szCs w:val="2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CFC286" w14:textId="77777777" w:rsidR="007C469C" w:rsidRPr="00685523" w:rsidRDefault="007C469C" w:rsidP="00FE5716">
            <w:pPr>
              <w:spacing w:after="0" w:line="480" w:lineRule="auto"/>
              <w:rPr>
                <w:rFonts w:ascii="Times New Roman" w:eastAsia="Times New Roman" w:hAnsi="Times New Roman"/>
                <w:color w:val="000000"/>
                <w:sz w:val="28"/>
                <w:szCs w:val="28"/>
                <w:lang w:eastAsia="ru-RU"/>
              </w:rPr>
            </w:pPr>
          </w:p>
        </w:tc>
      </w:tr>
      <w:tr w:rsidR="007C469C" w:rsidRPr="00685523" w14:paraId="6CCBB360" w14:textId="77777777" w:rsidTr="00AD1921">
        <w:trPr>
          <w:cantSplit/>
          <w:trHeight w:val="277"/>
        </w:trPr>
        <w:tc>
          <w:tcPr>
            <w:tcW w:w="1276" w:type="dxa"/>
            <w:tcBorders>
              <w:top w:val="single" w:sz="4" w:space="0" w:color="auto"/>
              <w:left w:val="single" w:sz="4" w:space="0" w:color="auto"/>
              <w:bottom w:val="single" w:sz="4" w:space="0" w:color="auto"/>
              <w:right w:val="single" w:sz="4" w:space="0" w:color="auto"/>
            </w:tcBorders>
          </w:tcPr>
          <w:p w14:paraId="388B8D1B" w14:textId="77777777" w:rsidR="007C469C" w:rsidRPr="00685523" w:rsidRDefault="00FE5716" w:rsidP="00FE5716">
            <w:pPr>
              <w:spacing w:after="0"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3</w:t>
            </w:r>
          </w:p>
        </w:tc>
        <w:tc>
          <w:tcPr>
            <w:tcW w:w="5670" w:type="dxa"/>
            <w:tcBorders>
              <w:top w:val="single" w:sz="4" w:space="0" w:color="auto"/>
              <w:left w:val="single" w:sz="4" w:space="0" w:color="auto"/>
              <w:bottom w:val="single" w:sz="4" w:space="0" w:color="auto"/>
              <w:right w:val="single" w:sz="4" w:space="0" w:color="auto"/>
            </w:tcBorders>
            <w:hideMark/>
          </w:tcPr>
          <w:p w14:paraId="5CB117AE" w14:textId="77777777" w:rsidR="007C469C" w:rsidRPr="00685523" w:rsidRDefault="007C469C" w:rsidP="00503E19">
            <w:pPr>
              <w:spacing w:after="0" w:line="24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Океанічний  мусонний  суб</w:t>
            </w:r>
            <w:r w:rsidR="00AD1921" w:rsidRPr="00685523">
              <w:rPr>
                <w:rFonts w:ascii="Times New Roman" w:eastAsia="Times New Roman" w:hAnsi="Times New Roman"/>
                <w:color w:val="000000"/>
                <w:sz w:val="28"/>
                <w:szCs w:val="28"/>
                <w:lang w:eastAsia="ru-RU"/>
              </w:rPr>
              <w:t>е</w:t>
            </w:r>
            <w:r w:rsidRPr="00685523">
              <w:rPr>
                <w:rFonts w:ascii="Times New Roman" w:eastAsia="Times New Roman" w:hAnsi="Times New Roman"/>
                <w:color w:val="000000"/>
                <w:sz w:val="28"/>
                <w:szCs w:val="28"/>
                <w:lang w:eastAsia="ru-RU"/>
              </w:rPr>
              <w:t>кваторіальний клімат</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0E64402" w14:textId="77777777" w:rsidR="007C469C" w:rsidRPr="00685523" w:rsidRDefault="007C469C" w:rsidP="00AD1921">
            <w:pPr>
              <w:spacing w:after="0" w:line="48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Суб</w:t>
            </w:r>
            <w:r w:rsidR="00AD1921" w:rsidRPr="00685523">
              <w:rPr>
                <w:rFonts w:ascii="Times New Roman" w:eastAsia="Times New Roman" w:hAnsi="Times New Roman"/>
                <w:color w:val="000000"/>
                <w:sz w:val="28"/>
                <w:szCs w:val="28"/>
                <w:lang w:eastAsia="ru-RU"/>
              </w:rPr>
              <w:t>е</w:t>
            </w:r>
            <w:r w:rsidRPr="00685523">
              <w:rPr>
                <w:rFonts w:ascii="Times New Roman" w:eastAsia="Times New Roman" w:hAnsi="Times New Roman"/>
                <w:color w:val="000000"/>
                <w:sz w:val="28"/>
                <w:szCs w:val="28"/>
                <w:lang w:eastAsia="ru-RU"/>
              </w:rPr>
              <w:t>кваторіал</w:t>
            </w:r>
            <w:r w:rsidR="00F20B26" w:rsidRPr="00685523">
              <w:rPr>
                <w:rFonts w:ascii="Times New Roman" w:eastAsia="Times New Roman" w:hAnsi="Times New Roman"/>
                <w:color w:val="000000"/>
                <w:sz w:val="28"/>
                <w:szCs w:val="28"/>
                <w:lang w:eastAsia="ru-RU"/>
              </w:rPr>
              <w:t>ь</w:t>
            </w:r>
            <w:r w:rsidRPr="00685523">
              <w:rPr>
                <w:rFonts w:ascii="Times New Roman" w:eastAsia="Times New Roman" w:hAnsi="Times New Roman"/>
                <w:color w:val="000000"/>
                <w:sz w:val="28"/>
                <w:szCs w:val="28"/>
                <w:lang w:eastAsia="ru-RU"/>
              </w:rPr>
              <w:t>на</w:t>
            </w:r>
          </w:p>
        </w:tc>
      </w:tr>
      <w:tr w:rsidR="007C469C" w:rsidRPr="00685523" w14:paraId="44876974" w14:textId="77777777" w:rsidTr="00A65588">
        <w:trPr>
          <w:cantSplit/>
          <w:trHeight w:hRule="exact" w:val="631"/>
        </w:trPr>
        <w:tc>
          <w:tcPr>
            <w:tcW w:w="1276" w:type="dxa"/>
            <w:tcBorders>
              <w:top w:val="single" w:sz="4" w:space="0" w:color="auto"/>
              <w:left w:val="single" w:sz="4" w:space="0" w:color="auto"/>
              <w:bottom w:val="single" w:sz="4" w:space="0" w:color="auto"/>
              <w:right w:val="single" w:sz="4" w:space="0" w:color="auto"/>
            </w:tcBorders>
          </w:tcPr>
          <w:p w14:paraId="5DAD61FC" w14:textId="77777777" w:rsidR="007C469C" w:rsidRPr="00685523" w:rsidRDefault="007C469C" w:rsidP="00FE5716">
            <w:pPr>
              <w:spacing w:after="0" w:line="240" w:lineRule="auto"/>
              <w:jc w:val="center"/>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4</w:t>
            </w:r>
          </w:p>
          <w:p w14:paraId="5F94E0FA" w14:textId="77777777" w:rsidR="007C469C" w:rsidRPr="00685523" w:rsidRDefault="007C469C" w:rsidP="00FE5716">
            <w:pPr>
              <w:spacing w:after="0" w:line="240" w:lineRule="auto"/>
              <w:ind w:firstLine="709"/>
              <w:jc w:val="center"/>
              <w:rPr>
                <w:rFonts w:ascii="Times New Roman" w:eastAsia="Times New Roman" w:hAnsi="Times New Roman"/>
                <w:color w:val="000000"/>
                <w:sz w:val="28"/>
                <w:szCs w:val="28"/>
                <w:lang w:eastAsia="ru-RU"/>
              </w:rPr>
            </w:pPr>
          </w:p>
        </w:tc>
        <w:tc>
          <w:tcPr>
            <w:tcW w:w="5670" w:type="dxa"/>
            <w:tcBorders>
              <w:top w:val="single" w:sz="4" w:space="0" w:color="auto"/>
              <w:left w:val="single" w:sz="4" w:space="0" w:color="auto"/>
              <w:bottom w:val="single" w:sz="4" w:space="0" w:color="auto"/>
              <w:right w:val="single" w:sz="4" w:space="0" w:color="auto"/>
            </w:tcBorders>
            <w:hideMark/>
          </w:tcPr>
          <w:p w14:paraId="6D87CE41" w14:textId="77777777" w:rsidR="007C469C" w:rsidRPr="00685523" w:rsidRDefault="007C469C" w:rsidP="00503E19">
            <w:pPr>
              <w:spacing w:after="0" w:line="240" w:lineRule="auto"/>
              <w:rPr>
                <w:rFonts w:ascii="Times New Roman" w:eastAsia="Times New Roman" w:hAnsi="Times New Roman"/>
                <w:color w:val="000000"/>
                <w:sz w:val="28"/>
                <w:szCs w:val="28"/>
                <w:lang w:eastAsia="ru-RU"/>
              </w:rPr>
            </w:pPr>
            <w:r w:rsidRPr="00685523">
              <w:rPr>
                <w:rFonts w:ascii="Times New Roman" w:eastAsia="Times New Roman" w:hAnsi="Times New Roman"/>
                <w:color w:val="000000"/>
                <w:sz w:val="28"/>
                <w:szCs w:val="28"/>
                <w:lang w:eastAsia="ru-RU"/>
              </w:rPr>
              <w:t>Матер</w:t>
            </w:r>
            <w:r w:rsidR="00AD1921" w:rsidRPr="00685523">
              <w:rPr>
                <w:rFonts w:ascii="Times New Roman" w:eastAsia="Times New Roman" w:hAnsi="Times New Roman"/>
                <w:color w:val="000000"/>
                <w:sz w:val="28"/>
                <w:szCs w:val="28"/>
                <w:lang w:eastAsia="ru-RU"/>
              </w:rPr>
              <w:t>и</w:t>
            </w:r>
            <w:r w:rsidRPr="00685523">
              <w:rPr>
                <w:rFonts w:ascii="Times New Roman" w:eastAsia="Times New Roman" w:hAnsi="Times New Roman"/>
                <w:color w:val="000000"/>
                <w:sz w:val="28"/>
                <w:szCs w:val="28"/>
                <w:lang w:eastAsia="ru-RU"/>
              </w:rPr>
              <w:t>ковий  мусонний суб</w:t>
            </w:r>
            <w:r w:rsidR="00AD1921" w:rsidRPr="00685523">
              <w:rPr>
                <w:rFonts w:ascii="Times New Roman" w:eastAsia="Times New Roman" w:hAnsi="Times New Roman"/>
                <w:color w:val="000000"/>
                <w:sz w:val="28"/>
                <w:szCs w:val="28"/>
                <w:lang w:eastAsia="ru-RU"/>
              </w:rPr>
              <w:t>е</w:t>
            </w:r>
            <w:r w:rsidRPr="00685523">
              <w:rPr>
                <w:rFonts w:ascii="Times New Roman" w:eastAsia="Times New Roman" w:hAnsi="Times New Roman"/>
                <w:color w:val="000000"/>
                <w:sz w:val="28"/>
                <w:szCs w:val="28"/>
                <w:lang w:eastAsia="ru-RU"/>
              </w:rPr>
              <w:t>кваторіальний клімат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0081FC" w14:textId="77777777" w:rsidR="007C469C" w:rsidRPr="00685523" w:rsidRDefault="007C469C" w:rsidP="00FE5716">
            <w:pPr>
              <w:spacing w:after="0" w:line="480" w:lineRule="auto"/>
              <w:rPr>
                <w:rFonts w:ascii="Times New Roman" w:eastAsia="Times New Roman" w:hAnsi="Times New Roman"/>
                <w:color w:val="000000"/>
                <w:sz w:val="28"/>
                <w:szCs w:val="28"/>
                <w:lang w:eastAsia="ru-RU"/>
              </w:rPr>
            </w:pPr>
          </w:p>
        </w:tc>
      </w:tr>
      <w:tr w:rsidR="007C469C" w:rsidRPr="00685523" w14:paraId="010EED22" w14:textId="77777777" w:rsidTr="00AD1921">
        <w:trPr>
          <w:cantSplit/>
          <w:trHeight w:val="145"/>
        </w:trPr>
        <w:tc>
          <w:tcPr>
            <w:tcW w:w="1276" w:type="dxa"/>
            <w:tcBorders>
              <w:top w:val="single" w:sz="4" w:space="0" w:color="auto"/>
              <w:left w:val="single" w:sz="4" w:space="0" w:color="auto"/>
              <w:bottom w:val="single" w:sz="4" w:space="0" w:color="auto"/>
              <w:right w:val="single" w:sz="4" w:space="0" w:color="auto"/>
            </w:tcBorders>
          </w:tcPr>
          <w:p w14:paraId="19E556DE" w14:textId="77777777" w:rsidR="007C469C" w:rsidRPr="00685523" w:rsidRDefault="00FE5716" w:rsidP="00FE5716">
            <w:pPr>
              <w:spacing w:after="0" w:line="240" w:lineRule="auto"/>
              <w:jc w:val="center"/>
              <w:rPr>
                <w:rFonts w:ascii="Times New Roman" w:hAnsi="Times New Roman"/>
                <w:bCs/>
                <w:color w:val="000000"/>
                <w:sz w:val="28"/>
                <w:szCs w:val="28"/>
              </w:rPr>
            </w:pPr>
            <w:r w:rsidRPr="00685523">
              <w:rPr>
                <w:rFonts w:ascii="Times New Roman" w:hAnsi="Times New Roman"/>
                <w:bCs/>
                <w:color w:val="000000"/>
                <w:sz w:val="28"/>
                <w:szCs w:val="28"/>
              </w:rPr>
              <w:t>5</w:t>
            </w:r>
          </w:p>
        </w:tc>
        <w:tc>
          <w:tcPr>
            <w:tcW w:w="5670" w:type="dxa"/>
            <w:tcBorders>
              <w:top w:val="single" w:sz="4" w:space="0" w:color="auto"/>
              <w:left w:val="single" w:sz="4" w:space="0" w:color="auto"/>
              <w:bottom w:val="single" w:sz="4" w:space="0" w:color="auto"/>
              <w:right w:val="single" w:sz="4" w:space="0" w:color="auto"/>
            </w:tcBorders>
            <w:hideMark/>
          </w:tcPr>
          <w:p w14:paraId="0E424051" w14:textId="77777777" w:rsidR="007C469C" w:rsidRPr="00685523" w:rsidRDefault="007C469C" w:rsidP="00AD1921">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Матер</w:t>
            </w:r>
            <w:r w:rsidR="00AD1921" w:rsidRPr="00685523">
              <w:rPr>
                <w:rFonts w:ascii="Times New Roman" w:hAnsi="Times New Roman"/>
                <w:bCs/>
                <w:color w:val="000000"/>
                <w:sz w:val="28"/>
                <w:szCs w:val="28"/>
              </w:rPr>
              <w:t>и</w:t>
            </w:r>
            <w:r w:rsidRPr="00685523">
              <w:rPr>
                <w:rFonts w:ascii="Times New Roman" w:hAnsi="Times New Roman"/>
                <w:bCs/>
                <w:color w:val="000000"/>
                <w:sz w:val="28"/>
                <w:szCs w:val="28"/>
              </w:rPr>
              <w:t>ковий тропічний клімат (пояс тропічних пуст</w:t>
            </w:r>
            <w:r w:rsidR="00AD1921" w:rsidRPr="00685523">
              <w:rPr>
                <w:rFonts w:ascii="Times New Roman" w:hAnsi="Times New Roman"/>
                <w:bCs/>
                <w:color w:val="000000"/>
                <w:sz w:val="28"/>
                <w:szCs w:val="28"/>
              </w:rPr>
              <w:t>ель</w:t>
            </w:r>
            <w:r w:rsidRPr="00685523">
              <w:rPr>
                <w:rFonts w:ascii="Times New Roman" w:hAnsi="Times New Roman"/>
                <w:bCs/>
                <w:color w:val="000000"/>
                <w:sz w:val="28"/>
                <w:szCs w:val="28"/>
              </w:rPr>
              <w:t>)</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EAA29B6" w14:textId="77777777" w:rsidR="007C469C" w:rsidRPr="00685523" w:rsidRDefault="00FE5716" w:rsidP="00FE5716">
            <w:pPr>
              <w:spacing w:after="0" w:line="480" w:lineRule="auto"/>
              <w:rPr>
                <w:rFonts w:ascii="Times New Roman" w:hAnsi="Times New Roman"/>
                <w:bCs/>
                <w:color w:val="000000"/>
                <w:sz w:val="28"/>
                <w:szCs w:val="28"/>
              </w:rPr>
            </w:pPr>
            <w:r w:rsidRPr="00685523">
              <w:rPr>
                <w:rFonts w:ascii="Times New Roman" w:hAnsi="Times New Roman"/>
                <w:bCs/>
                <w:color w:val="000000"/>
                <w:sz w:val="28"/>
                <w:szCs w:val="28"/>
              </w:rPr>
              <w:t>Т</w:t>
            </w:r>
            <w:r w:rsidR="007C469C" w:rsidRPr="00685523">
              <w:rPr>
                <w:rFonts w:ascii="Times New Roman" w:hAnsi="Times New Roman"/>
                <w:bCs/>
                <w:color w:val="000000"/>
                <w:sz w:val="28"/>
                <w:szCs w:val="28"/>
              </w:rPr>
              <w:t>ропічна</w:t>
            </w:r>
          </w:p>
        </w:tc>
      </w:tr>
      <w:tr w:rsidR="007C469C" w:rsidRPr="00685523" w14:paraId="5FA3A27C" w14:textId="77777777" w:rsidTr="00A65588">
        <w:trPr>
          <w:cantSplit/>
          <w:trHeight w:hRule="exact" w:val="337"/>
        </w:trPr>
        <w:tc>
          <w:tcPr>
            <w:tcW w:w="1276" w:type="dxa"/>
            <w:tcBorders>
              <w:top w:val="single" w:sz="4" w:space="0" w:color="auto"/>
              <w:left w:val="single" w:sz="4" w:space="0" w:color="auto"/>
              <w:bottom w:val="single" w:sz="4" w:space="0" w:color="auto"/>
              <w:right w:val="single" w:sz="4" w:space="0" w:color="auto"/>
            </w:tcBorders>
            <w:hideMark/>
          </w:tcPr>
          <w:p w14:paraId="34ABE5CD" w14:textId="77777777" w:rsidR="007C469C" w:rsidRPr="00685523" w:rsidRDefault="007C469C" w:rsidP="00FE5716">
            <w:pPr>
              <w:spacing w:after="0" w:line="240" w:lineRule="auto"/>
              <w:jc w:val="center"/>
              <w:rPr>
                <w:rFonts w:ascii="Times New Roman" w:hAnsi="Times New Roman"/>
                <w:bCs/>
                <w:color w:val="000000"/>
                <w:sz w:val="28"/>
                <w:szCs w:val="28"/>
              </w:rPr>
            </w:pPr>
            <w:r w:rsidRPr="00685523">
              <w:rPr>
                <w:rFonts w:ascii="Times New Roman" w:hAnsi="Times New Roman"/>
                <w:bCs/>
                <w:color w:val="000000"/>
                <w:sz w:val="28"/>
                <w:szCs w:val="28"/>
              </w:rPr>
              <w:t>6</w:t>
            </w:r>
          </w:p>
        </w:tc>
        <w:tc>
          <w:tcPr>
            <w:tcW w:w="5670" w:type="dxa"/>
            <w:tcBorders>
              <w:top w:val="single" w:sz="4" w:space="0" w:color="auto"/>
              <w:left w:val="single" w:sz="4" w:space="0" w:color="auto"/>
              <w:bottom w:val="single" w:sz="4" w:space="0" w:color="auto"/>
              <w:right w:val="single" w:sz="4" w:space="0" w:color="auto"/>
            </w:tcBorders>
            <w:hideMark/>
          </w:tcPr>
          <w:p w14:paraId="419BC902"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Океанічний</w:t>
            </w:r>
            <w:r w:rsidRPr="00685523">
              <w:rPr>
                <w:sz w:val="28"/>
                <w:szCs w:val="28"/>
              </w:rPr>
              <w:t xml:space="preserve"> </w:t>
            </w:r>
            <w:r w:rsidRPr="00685523">
              <w:rPr>
                <w:rFonts w:ascii="Times New Roman" w:hAnsi="Times New Roman"/>
                <w:bCs/>
                <w:color w:val="000000"/>
                <w:sz w:val="28"/>
                <w:szCs w:val="28"/>
              </w:rPr>
              <w:t>тропічний клімат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07B2769"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4B73D940" w14:textId="77777777" w:rsidTr="00AD1921">
        <w:trPr>
          <w:cantSplit/>
          <w:trHeight w:hRule="exact" w:val="665"/>
        </w:trPr>
        <w:tc>
          <w:tcPr>
            <w:tcW w:w="1276" w:type="dxa"/>
            <w:tcBorders>
              <w:top w:val="single" w:sz="4" w:space="0" w:color="auto"/>
              <w:left w:val="single" w:sz="4" w:space="0" w:color="auto"/>
              <w:bottom w:val="single" w:sz="4" w:space="0" w:color="auto"/>
              <w:right w:val="single" w:sz="4" w:space="0" w:color="auto"/>
            </w:tcBorders>
            <w:hideMark/>
          </w:tcPr>
          <w:p w14:paraId="239D69DB" w14:textId="77777777" w:rsidR="007C469C" w:rsidRPr="00685523" w:rsidRDefault="007C469C" w:rsidP="00FE5716">
            <w:pPr>
              <w:spacing w:after="0" w:line="240" w:lineRule="auto"/>
              <w:jc w:val="center"/>
              <w:rPr>
                <w:rFonts w:ascii="Times New Roman" w:hAnsi="Times New Roman"/>
                <w:bCs/>
                <w:color w:val="000000"/>
                <w:sz w:val="28"/>
                <w:szCs w:val="28"/>
              </w:rPr>
            </w:pPr>
            <w:r w:rsidRPr="00685523">
              <w:rPr>
                <w:rFonts w:ascii="Times New Roman" w:hAnsi="Times New Roman"/>
                <w:bCs/>
                <w:color w:val="000000"/>
                <w:sz w:val="28"/>
                <w:szCs w:val="28"/>
              </w:rPr>
              <w:t>7</w:t>
            </w:r>
          </w:p>
        </w:tc>
        <w:tc>
          <w:tcPr>
            <w:tcW w:w="5670" w:type="dxa"/>
            <w:tcBorders>
              <w:top w:val="single" w:sz="4" w:space="0" w:color="auto"/>
              <w:left w:val="single" w:sz="4" w:space="0" w:color="auto"/>
              <w:bottom w:val="single" w:sz="4" w:space="0" w:color="auto"/>
              <w:right w:val="single" w:sz="4" w:space="0" w:color="auto"/>
            </w:tcBorders>
            <w:hideMark/>
          </w:tcPr>
          <w:p w14:paraId="68F2C53B" w14:textId="77777777" w:rsidR="007C469C" w:rsidRPr="00685523" w:rsidRDefault="007C469C" w:rsidP="00AD1921">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Тропічний клімат </w:t>
            </w:r>
            <w:r w:rsidR="00AD1921" w:rsidRPr="00685523">
              <w:rPr>
                <w:rFonts w:ascii="Times New Roman" w:hAnsi="Times New Roman"/>
                <w:bCs/>
                <w:color w:val="000000"/>
                <w:sz w:val="28"/>
                <w:szCs w:val="28"/>
              </w:rPr>
              <w:t>західних узбереж</w:t>
            </w:r>
            <w:r w:rsidRPr="00685523">
              <w:rPr>
                <w:rFonts w:ascii="Times New Roman" w:hAnsi="Times New Roman"/>
                <w:bCs/>
                <w:color w:val="000000"/>
                <w:sz w:val="28"/>
                <w:szCs w:val="28"/>
              </w:rPr>
              <w:t xml:space="preserve"> матер</w:t>
            </w:r>
            <w:r w:rsidR="00AD1921" w:rsidRPr="00685523">
              <w:rPr>
                <w:rFonts w:ascii="Times New Roman" w:hAnsi="Times New Roman"/>
                <w:bCs/>
                <w:color w:val="000000"/>
                <w:sz w:val="28"/>
                <w:szCs w:val="28"/>
              </w:rPr>
              <w:t>и</w:t>
            </w:r>
            <w:r w:rsidRPr="00685523">
              <w:rPr>
                <w:rFonts w:ascii="Times New Roman" w:hAnsi="Times New Roman"/>
                <w:bCs/>
                <w:color w:val="000000"/>
                <w:sz w:val="28"/>
                <w:szCs w:val="28"/>
              </w:rPr>
              <w:t>к</w:t>
            </w:r>
            <w:r w:rsidR="00AD1921" w:rsidRPr="00685523">
              <w:rPr>
                <w:rFonts w:ascii="Times New Roman" w:hAnsi="Times New Roman"/>
                <w:bCs/>
                <w:color w:val="000000"/>
                <w:sz w:val="28"/>
                <w:szCs w:val="28"/>
              </w:rPr>
              <w:t>і</w:t>
            </w:r>
            <w:r w:rsidRPr="00685523">
              <w:rPr>
                <w:rFonts w:ascii="Times New Roman" w:hAnsi="Times New Roman"/>
                <w:bCs/>
                <w:color w:val="000000"/>
                <w:sz w:val="28"/>
                <w:szCs w:val="28"/>
              </w:rPr>
              <w:t>в</w:t>
            </w:r>
            <w:r w:rsidR="00AD1921" w:rsidRPr="00685523">
              <w:rPr>
                <w:rFonts w:ascii="Times New Roman" w:hAnsi="Times New Roman"/>
                <w:bCs/>
                <w:color w:val="000000"/>
                <w:sz w:val="28"/>
                <w:szCs w:val="28"/>
              </w:rPr>
              <w:t xml:space="preserve"> </w:t>
            </w:r>
            <w:r w:rsidRPr="00685523">
              <w:rPr>
                <w:rFonts w:ascii="Times New Roman" w:hAnsi="Times New Roman"/>
                <w:bCs/>
                <w:color w:val="000000"/>
                <w:sz w:val="28"/>
                <w:szCs w:val="28"/>
              </w:rPr>
              <w:t>(вологих прибережних пуст</w:t>
            </w:r>
            <w:r w:rsidR="00AD1921" w:rsidRPr="00685523">
              <w:rPr>
                <w:rFonts w:ascii="Times New Roman" w:hAnsi="Times New Roman"/>
                <w:bCs/>
                <w:color w:val="000000"/>
                <w:sz w:val="28"/>
                <w:szCs w:val="28"/>
              </w:rPr>
              <w:t>ель</w:t>
            </w:r>
            <w:r w:rsidRPr="00685523">
              <w:rPr>
                <w:rFonts w:ascii="Times New Roman" w:hAnsi="Times New Roman"/>
                <w:bCs/>
                <w:color w:val="000000"/>
                <w:sz w:val="28"/>
                <w:szCs w:val="28"/>
              </w:rPr>
              <w: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4855DFF"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33AAF3D9" w14:textId="77777777" w:rsidTr="00AD1921">
        <w:trPr>
          <w:cantSplit/>
          <w:trHeight w:hRule="exact" w:val="461"/>
        </w:trPr>
        <w:tc>
          <w:tcPr>
            <w:tcW w:w="1276" w:type="dxa"/>
            <w:tcBorders>
              <w:top w:val="single" w:sz="4" w:space="0" w:color="auto"/>
              <w:left w:val="single" w:sz="4" w:space="0" w:color="auto"/>
              <w:bottom w:val="single" w:sz="4" w:space="0" w:color="auto"/>
              <w:right w:val="single" w:sz="4" w:space="0" w:color="auto"/>
            </w:tcBorders>
          </w:tcPr>
          <w:p w14:paraId="36624F62" w14:textId="77777777" w:rsidR="007C469C" w:rsidRPr="00685523" w:rsidRDefault="007C469C" w:rsidP="00FE5716">
            <w:pPr>
              <w:spacing w:after="0" w:line="240" w:lineRule="auto"/>
              <w:jc w:val="center"/>
              <w:rPr>
                <w:rFonts w:ascii="Times New Roman" w:hAnsi="Times New Roman"/>
                <w:bCs/>
                <w:color w:val="000000"/>
                <w:sz w:val="28"/>
                <w:szCs w:val="28"/>
              </w:rPr>
            </w:pPr>
            <w:r w:rsidRPr="00685523">
              <w:rPr>
                <w:rFonts w:ascii="Times New Roman" w:hAnsi="Times New Roman"/>
                <w:bCs/>
                <w:color w:val="000000"/>
                <w:sz w:val="28"/>
                <w:szCs w:val="28"/>
              </w:rPr>
              <w:t>8</w:t>
            </w:r>
          </w:p>
          <w:p w14:paraId="748C21FD" w14:textId="77777777" w:rsidR="007C469C" w:rsidRPr="00685523" w:rsidRDefault="007C469C" w:rsidP="00FE5716">
            <w:pPr>
              <w:spacing w:after="0" w:line="240" w:lineRule="auto"/>
              <w:ind w:firstLine="709"/>
              <w:jc w:val="center"/>
              <w:rPr>
                <w:rFonts w:ascii="Times New Roman" w:hAnsi="Times New Roman"/>
                <w:bCs/>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tcPr>
          <w:p w14:paraId="3F00DA60"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Тропічний клімат </w:t>
            </w:r>
            <w:r w:rsidR="00AD1921" w:rsidRPr="00685523">
              <w:rPr>
                <w:rFonts w:ascii="Times New Roman" w:hAnsi="Times New Roman"/>
                <w:bCs/>
                <w:color w:val="000000"/>
                <w:sz w:val="28"/>
                <w:szCs w:val="28"/>
              </w:rPr>
              <w:t>східних</w:t>
            </w:r>
            <w:r w:rsidRPr="00685523">
              <w:rPr>
                <w:rFonts w:ascii="Times New Roman" w:hAnsi="Times New Roman"/>
                <w:bCs/>
                <w:color w:val="000000"/>
                <w:sz w:val="28"/>
                <w:szCs w:val="28"/>
              </w:rPr>
              <w:t xml:space="preserve"> </w:t>
            </w:r>
            <w:r w:rsidR="00AD1921" w:rsidRPr="00685523">
              <w:rPr>
                <w:rFonts w:ascii="Times New Roman" w:hAnsi="Times New Roman"/>
                <w:bCs/>
                <w:color w:val="000000"/>
                <w:sz w:val="28"/>
                <w:szCs w:val="28"/>
              </w:rPr>
              <w:t>узбереж</w:t>
            </w:r>
            <w:r w:rsidRPr="00685523">
              <w:rPr>
                <w:rFonts w:ascii="Times New Roman" w:hAnsi="Times New Roman"/>
                <w:bCs/>
                <w:color w:val="000000"/>
                <w:sz w:val="28"/>
                <w:szCs w:val="28"/>
              </w:rPr>
              <w:t xml:space="preserve"> матер</w:t>
            </w:r>
            <w:r w:rsidR="00AD1921" w:rsidRPr="00685523">
              <w:rPr>
                <w:rFonts w:ascii="Times New Roman" w:hAnsi="Times New Roman"/>
                <w:bCs/>
                <w:color w:val="000000"/>
                <w:sz w:val="28"/>
                <w:szCs w:val="28"/>
              </w:rPr>
              <w:t>и</w:t>
            </w:r>
            <w:r w:rsidRPr="00685523">
              <w:rPr>
                <w:rFonts w:ascii="Times New Roman" w:hAnsi="Times New Roman"/>
                <w:bCs/>
                <w:color w:val="000000"/>
                <w:sz w:val="28"/>
                <w:szCs w:val="28"/>
              </w:rPr>
              <w:t>к</w:t>
            </w:r>
            <w:r w:rsidR="00AD1921" w:rsidRPr="00685523">
              <w:rPr>
                <w:rFonts w:ascii="Times New Roman" w:hAnsi="Times New Roman"/>
                <w:bCs/>
                <w:color w:val="000000"/>
                <w:sz w:val="28"/>
                <w:szCs w:val="28"/>
              </w:rPr>
              <w:t>і</w:t>
            </w:r>
            <w:r w:rsidRPr="00685523">
              <w:rPr>
                <w:rFonts w:ascii="Times New Roman" w:hAnsi="Times New Roman"/>
                <w:bCs/>
                <w:color w:val="000000"/>
                <w:sz w:val="28"/>
                <w:szCs w:val="28"/>
              </w:rPr>
              <w:t>в</w:t>
            </w:r>
          </w:p>
          <w:p w14:paraId="1EC66B45" w14:textId="77777777" w:rsidR="007C469C" w:rsidRPr="00685523" w:rsidRDefault="007C469C" w:rsidP="00FE5716">
            <w:pPr>
              <w:spacing w:after="0" w:line="240" w:lineRule="auto"/>
              <w:rPr>
                <w:rFonts w:ascii="Times New Roman" w:hAnsi="Times New Roman"/>
                <w:bCs/>
                <w:color w:val="000000"/>
                <w:sz w:val="28"/>
                <w:szCs w:val="28"/>
              </w:rPr>
            </w:pPr>
          </w:p>
          <w:p w14:paraId="3D0DFA1A" w14:textId="77777777" w:rsidR="007C469C" w:rsidRPr="00685523" w:rsidRDefault="007C469C" w:rsidP="00FE5716">
            <w:pPr>
              <w:spacing w:after="0" w:line="240" w:lineRule="auto"/>
              <w:rPr>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C408E96"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4A10A8F4" w14:textId="77777777" w:rsidTr="00AD1921">
        <w:trPr>
          <w:cantSplit/>
          <w:trHeight w:val="403"/>
        </w:trPr>
        <w:tc>
          <w:tcPr>
            <w:tcW w:w="1276" w:type="dxa"/>
            <w:tcBorders>
              <w:top w:val="single" w:sz="4" w:space="0" w:color="auto"/>
              <w:left w:val="single" w:sz="4" w:space="0" w:color="auto"/>
              <w:bottom w:val="single" w:sz="4" w:space="0" w:color="auto"/>
              <w:right w:val="single" w:sz="4" w:space="0" w:color="auto"/>
            </w:tcBorders>
            <w:hideMark/>
          </w:tcPr>
          <w:p w14:paraId="4059A020"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9</w:t>
            </w:r>
          </w:p>
        </w:tc>
        <w:tc>
          <w:tcPr>
            <w:tcW w:w="5670" w:type="dxa"/>
            <w:tcBorders>
              <w:top w:val="single" w:sz="4" w:space="0" w:color="auto"/>
              <w:left w:val="single" w:sz="4" w:space="0" w:color="auto"/>
              <w:bottom w:val="single" w:sz="4" w:space="0" w:color="auto"/>
              <w:right w:val="single" w:sz="4" w:space="0" w:color="auto"/>
            </w:tcBorders>
            <w:hideMark/>
          </w:tcPr>
          <w:p w14:paraId="4960D2BA" w14:textId="77777777" w:rsidR="007C469C" w:rsidRPr="00685523" w:rsidRDefault="007C469C" w:rsidP="00AD1921">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Внутр</w:t>
            </w:r>
            <w:r w:rsidR="00AD1921" w:rsidRPr="00685523">
              <w:rPr>
                <w:rFonts w:ascii="Times New Roman" w:hAnsi="Times New Roman"/>
                <w:bCs/>
                <w:color w:val="000000"/>
                <w:sz w:val="28"/>
                <w:szCs w:val="28"/>
              </w:rPr>
              <w:t>ішньо</w:t>
            </w:r>
            <w:r w:rsidRPr="00685523">
              <w:rPr>
                <w:rFonts w:ascii="Times New Roman" w:hAnsi="Times New Roman"/>
                <w:bCs/>
                <w:color w:val="000000"/>
                <w:sz w:val="28"/>
                <w:szCs w:val="28"/>
              </w:rPr>
              <w:t>континентальний субтропічний клімат</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22810104" w14:textId="77777777" w:rsidR="007C469C" w:rsidRPr="00685523" w:rsidRDefault="007C469C" w:rsidP="00FE5716">
            <w:pPr>
              <w:spacing w:after="0" w:line="480" w:lineRule="auto"/>
              <w:rPr>
                <w:rFonts w:ascii="Times New Roman" w:hAnsi="Times New Roman"/>
                <w:bCs/>
                <w:color w:val="000000"/>
                <w:sz w:val="28"/>
                <w:szCs w:val="28"/>
              </w:rPr>
            </w:pPr>
            <w:r w:rsidRPr="00685523">
              <w:rPr>
                <w:rFonts w:ascii="Times New Roman" w:hAnsi="Times New Roman"/>
                <w:bCs/>
                <w:color w:val="000000"/>
                <w:sz w:val="28"/>
                <w:szCs w:val="28"/>
              </w:rPr>
              <w:t>Субтропічна</w:t>
            </w:r>
          </w:p>
        </w:tc>
      </w:tr>
      <w:tr w:rsidR="007C469C" w:rsidRPr="00685523" w14:paraId="7AE2DC34" w14:textId="77777777" w:rsidTr="00AD1921">
        <w:trPr>
          <w:cantSplit/>
          <w:trHeight w:hRule="exact" w:val="477"/>
        </w:trPr>
        <w:tc>
          <w:tcPr>
            <w:tcW w:w="1276" w:type="dxa"/>
            <w:tcBorders>
              <w:top w:val="single" w:sz="4" w:space="0" w:color="auto"/>
              <w:left w:val="single" w:sz="4" w:space="0" w:color="auto"/>
              <w:bottom w:val="single" w:sz="4" w:space="0" w:color="auto"/>
              <w:right w:val="single" w:sz="4" w:space="0" w:color="auto"/>
            </w:tcBorders>
            <w:hideMark/>
          </w:tcPr>
          <w:p w14:paraId="7C2E82D0"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14:paraId="1F5D4E2A" w14:textId="77777777" w:rsidR="007C469C" w:rsidRPr="00685523" w:rsidRDefault="007C469C" w:rsidP="00AD1921">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Океанічний c</w:t>
            </w:r>
            <w:r w:rsidR="00AD1921" w:rsidRPr="00685523">
              <w:rPr>
                <w:rFonts w:ascii="Times New Roman" w:hAnsi="Times New Roman"/>
                <w:bCs/>
                <w:color w:val="000000"/>
                <w:sz w:val="28"/>
                <w:szCs w:val="28"/>
              </w:rPr>
              <w:t>у</w:t>
            </w:r>
            <w:r w:rsidRPr="00685523">
              <w:rPr>
                <w:rFonts w:ascii="Times New Roman" w:hAnsi="Times New Roman"/>
                <w:bCs/>
                <w:color w:val="000000"/>
                <w:sz w:val="28"/>
                <w:szCs w:val="28"/>
              </w:rPr>
              <w:t>бтропічний клімат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98C6A9D"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2936117F" w14:textId="77777777" w:rsidTr="00976520">
        <w:trPr>
          <w:cantSplit/>
          <w:trHeight w:hRule="exact" w:val="683"/>
        </w:trPr>
        <w:tc>
          <w:tcPr>
            <w:tcW w:w="1276" w:type="dxa"/>
            <w:tcBorders>
              <w:top w:val="single" w:sz="4" w:space="0" w:color="auto"/>
              <w:left w:val="single" w:sz="4" w:space="0" w:color="auto"/>
              <w:bottom w:val="single" w:sz="4" w:space="0" w:color="auto"/>
              <w:right w:val="single" w:sz="4" w:space="0" w:color="auto"/>
            </w:tcBorders>
            <w:hideMark/>
          </w:tcPr>
          <w:p w14:paraId="6C26A88E"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11      </w:t>
            </w:r>
          </w:p>
        </w:tc>
        <w:tc>
          <w:tcPr>
            <w:tcW w:w="5670" w:type="dxa"/>
            <w:tcBorders>
              <w:top w:val="single" w:sz="4" w:space="0" w:color="auto"/>
              <w:left w:val="single" w:sz="4" w:space="0" w:color="auto"/>
              <w:bottom w:val="single" w:sz="4" w:space="0" w:color="auto"/>
              <w:right w:val="single" w:sz="4" w:space="0" w:color="auto"/>
            </w:tcBorders>
            <w:hideMark/>
          </w:tcPr>
          <w:p w14:paraId="221D3E8F" w14:textId="77777777" w:rsidR="007C469C" w:rsidRPr="00685523" w:rsidRDefault="007C469C" w:rsidP="00976520">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Субропічний клімат за</w:t>
            </w:r>
            <w:r w:rsidR="00976520" w:rsidRPr="00685523">
              <w:rPr>
                <w:rFonts w:ascii="Times New Roman" w:hAnsi="Times New Roman"/>
                <w:bCs/>
                <w:color w:val="000000"/>
                <w:sz w:val="28"/>
                <w:szCs w:val="28"/>
              </w:rPr>
              <w:t xml:space="preserve">хідних узбереж </w:t>
            </w:r>
            <w:r w:rsidRPr="00685523">
              <w:rPr>
                <w:rFonts w:ascii="Times New Roman" w:hAnsi="Times New Roman"/>
                <w:bCs/>
                <w:color w:val="000000"/>
                <w:sz w:val="28"/>
                <w:szCs w:val="28"/>
              </w:rPr>
              <w:t xml:space="preserve"> матер</w:t>
            </w:r>
            <w:r w:rsidR="00976520" w:rsidRPr="00685523">
              <w:rPr>
                <w:rFonts w:ascii="Times New Roman" w:hAnsi="Times New Roman"/>
                <w:bCs/>
                <w:color w:val="000000"/>
                <w:sz w:val="28"/>
                <w:szCs w:val="28"/>
              </w:rPr>
              <w:t>и</w:t>
            </w:r>
            <w:r w:rsidRPr="00685523">
              <w:rPr>
                <w:rFonts w:ascii="Times New Roman" w:hAnsi="Times New Roman"/>
                <w:bCs/>
                <w:color w:val="000000"/>
                <w:sz w:val="28"/>
                <w:szCs w:val="28"/>
              </w:rPr>
              <w:t>к</w:t>
            </w:r>
            <w:r w:rsidR="00976520" w:rsidRPr="00685523">
              <w:rPr>
                <w:rFonts w:ascii="Times New Roman" w:hAnsi="Times New Roman"/>
                <w:bCs/>
                <w:color w:val="000000"/>
                <w:sz w:val="28"/>
                <w:szCs w:val="28"/>
              </w:rPr>
              <w:t>і</w:t>
            </w:r>
            <w:r w:rsidRPr="00685523">
              <w:rPr>
                <w:rFonts w:ascii="Times New Roman" w:hAnsi="Times New Roman"/>
                <w:bCs/>
                <w:color w:val="000000"/>
                <w:sz w:val="28"/>
                <w:szCs w:val="28"/>
              </w:rPr>
              <w:t>в</w:t>
            </w:r>
            <w:r w:rsidR="00976520" w:rsidRPr="00685523">
              <w:rPr>
                <w:rFonts w:ascii="Times New Roman" w:hAnsi="Times New Roman"/>
                <w:bCs/>
                <w:color w:val="000000"/>
                <w:sz w:val="28"/>
                <w:szCs w:val="28"/>
              </w:rPr>
              <w:t xml:space="preserve"> </w:t>
            </w:r>
            <w:r w:rsidRPr="00685523">
              <w:rPr>
                <w:rFonts w:ascii="Times New Roman" w:hAnsi="Times New Roman"/>
                <w:bCs/>
                <w:color w:val="000000"/>
                <w:sz w:val="28"/>
                <w:szCs w:val="28"/>
              </w:rPr>
              <w:t>(середземномор</w:t>
            </w:r>
            <w:r w:rsidR="00976520" w:rsidRPr="00685523">
              <w:rPr>
                <w:rFonts w:ascii="Times New Roman" w:hAnsi="Times New Roman"/>
                <w:color w:val="000000"/>
                <w:sz w:val="28"/>
                <w:szCs w:val="28"/>
              </w:rPr>
              <w:t>'</w:t>
            </w:r>
            <w:r w:rsidR="00976520" w:rsidRPr="00685523">
              <w:rPr>
                <w:rFonts w:ascii="Times New Roman" w:hAnsi="Times New Roman"/>
                <w:bCs/>
                <w:color w:val="000000"/>
                <w:sz w:val="28"/>
                <w:szCs w:val="28"/>
              </w:rPr>
              <w:t>я</w:t>
            </w:r>
            <w:r w:rsidRPr="00685523">
              <w:rPr>
                <w:rFonts w:ascii="Times New Roman" w:hAnsi="Times New Roman"/>
                <w:bCs/>
                <w:color w:val="000000"/>
                <w:sz w:val="28"/>
                <w:szCs w:val="28"/>
              </w:rPr>
              <w: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6F5A7E0"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7137925A" w14:textId="77777777" w:rsidTr="00AD1921">
        <w:trPr>
          <w:cantSplit/>
          <w:trHeight w:hRule="exact" w:val="711"/>
        </w:trPr>
        <w:tc>
          <w:tcPr>
            <w:tcW w:w="1276" w:type="dxa"/>
            <w:tcBorders>
              <w:top w:val="single" w:sz="4" w:space="0" w:color="auto"/>
              <w:left w:val="single" w:sz="4" w:space="0" w:color="auto"/>
              <w:bottom w:val="single" w:sz="4" w:space="0" w:color="auto"/>
              <w:right w:val="single" w:sz="4" w:space="0" w:color="auto"/>
            </w:tcBorders>
            <w:hideMark/>
          </w:tcPr>
          <w:p w14:paraId="1A49F5CD"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14:paraId="226789F3" w14:textId="77777777" w:rsidR="007C469C" w:rsidRPr="00685523" w:rsidRDefault="007C469C" w:rsidP="00503E19">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Субтропічний клімат </w:t>
            </w:r>
            <w:r w:rsidR="00976520" w:rsidRPr="00685523">
              <w:rPr>
                <w:rFonts w:ascii="Times New Roman" w:hAnsi="Times New Roman"/>
                <w:bCs/>
                <w:color w:val="000000"/>
                <w:sz w:val="28"/>
                <w:szCs w:val="28"/>
              </w:rPr>
              <w:t>східних узбереж</w:t>
            </w:r>
            <w:r w:rsidRPr="00685523">
              <w:rPr>
                <w:rFonts w:ascii="Times New Roman" w:hAnsi="Times New Roman"/>
                <w:bCs/>
                <w:color w:val="000000"/>
                <w:sz w:val="28"/>
                <w:szCs w:val="28"/>
              </w:rPr>
              <w:t xml:space="preserve"> матер</w:t>
            </w:r>
            <w:r w:rsidR="00976520" w:rsidRPr="00685523">
              <w:rPr>
                <w:rFonts w:ascii="Times New Roman" w:hAnsi="Times New Roman"/>
                <w:bCs/>
                <w:color w:val="000000"/>
                <w:sz w:val="28"/>
                <w:szCs w:val="28"/>
              </w:rPr>
              <w:t>и</w:t>
            </w:r>
            <w:r w:rsidRPr="00685523">
              <w:rPr>
                <w:rFonts w:ascii="Times New Roman" w:hAnsi="Times New Roman"/>
                <w:bCs/>
                <w:color w:val="000000"/>
                <w:sz w:val="28"/>
                <w:szCs w:val="28"/>
              </w:rPr>
              <w:t>к</w:t>
            </w:r>
            <w:r w:rsidR="00976520" w:rsidRPr="00685523">
              <w:rPr>
                <w:rFonts w:ascii="Times New Roman" w:hAnsi="Times New Roman"/>
                <w:bCs/>
                <w:color w:val="000000"/>
                <w:sz w:val="28"/>
                <w:szCs w:val="28"/>
              </w:rPr>
              <w:t>і</w:t>
            </w:r>
            <w:r w:rsidRPr="00685523">
              <w:rPr>
                <w:rFonts w:ascii="Times New Roman" w:hAnsi="Times New Roman"/>
                <w:bCs/>
                <w:color w:val="000000"/>
                <w:sz w:val="28"/>
                <w:szCs w:val="28"/>
              </w:rPr>
              <w:t>в</w:t>
            </w:r>
            <w:r w:rsidR="00976520" w:rsidRPr="00685523">
              <w:rPr>
                <w:rFonts w:ascii="Times New Roman" w:hAnsi="Times New Roman"/>
                <w:bCs/>
                <w:color w:val="000000"/>
                <w:sz w:val="28"/>
                <w:szCs w:val="28"/>
              </w:rPr>
              <w:t xml:space="preserve"> </w:t>
            </w:r>
            <w:r w:rsidRPr="00685523">
              <w:rPr>
                <w:rFonts w:ascii="Times New Roman" w:hAnsi="Times New Roman"/>
                <w:bCs/>
                <w:color w:val="000000"/>
                <w:sz w:val="28"/>
                <w:szCs w:val="28"/>
              </w:rPr>
              <w:t>(мусонний)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923E5E6"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4D58E183" w14:textId="77777777" w:rsidTr="00AD1921">
        <w:trPr>
          <w:cantSplit/>
          <w:trHeight w:val="308"/>
        </w:trPr>
        <w:tc>
          <w:tcPr>
            <w:tcW w:w="1276" w:type="dxa"/>
            <w:tcBorders>
              <w:top w:val="single" w:sz="4" w:space="0" w:color="auto"/>
              <w:left w:val="single" w:sz="4" w:space="0" w:color="auto"/>
              <w:bottom w:val="single" w:sz="4" w:space="0" w:color="auto"/>
              <w:right w:val="single" w:sz="4" w:space="0" w:color="auto"/>
            </w:tcBorders>
            <w:hideMark/>
          </w:tcPr>
          <w:p w14:paraId="7BF672D0"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13</w:t>
            </w:r>
          </w:p>
        </w:tc>
        <w:tc>
          <w:tcPr>
            <w:tcW w:w="5670" w:type="dxa"/>
            <w:tcBorders>
              <w:top w:val="single" w:sz="4" w:space="0" w:color="auto"/>
              <w:left w:val="single" w:sz="4" w:space="0" w:color="auto"/>
              <w:bottom w:val="single" w:sz="4" w:space="0" w:color="auto"/>
              <w:right w:val="single" w:sz="4" w:space="0" w:color="auto"/>
            </w:tcBorders>
            <w:hideMark/>
          </w:tcPr>
          <w:p w14:paraId="389F99F6" w14:textId="77777777" w:rsidR="007C469C" w:rsidRPr="00685523" w:rsidRDefault="00976520"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Внутрішньоконтинентальний</w:t>
            </w:r>
            <w:r w:rsidR="007C469C" w:rsidRPr="00685523">
              <w:rPr>
                <w:rFonts w:ascii="Times New Roman" w:hAnsi="Times New Roman"/>
                <w:bCs/>
                <w:color w:val="000000"/>
                <w:sz w:val="28"/>
                <w:szCs w:val="28"/>
              </w:rPr>
              <w:t xml:space="preserve"> клімат помірних широт</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5DE24AB5" w14:textId="77777777" w:rsidR="007C469C" w:rsidRPr="00685523" w:rsidRDefault="007C469C" w:rsidP="00FE5716">
            <w:pPr>
              <w:spacing w:after="0" w:line="480" w:lineRule="auto"/>
              <w:rPr>
                <w:rFonts w:ascii="Times New Roman" w:hAnsi="Times New Roman"/>
                <w:bCs/>
                <w:color w:val="000000"/>
                <w:sz w:val="28"/>
                <w:szCs w:val="28"/>
              </w:rPr>
            </w:pPr>
            <w:r w:rsidRPr="00685523">
              <w:rPr>
                <w:rFonts w:ascii="Times New Roman" w:hAnsi="Times New Roman"/>
                <w:bCs/>
                <w:color w:val="000000"/>
                <w:sz w:val="28"/>
                <w:szCs w:val="28"/>
              </w:rPr>
              <w:t>Помірна</w:t>
            </w:r>
          </w:p>
        </w:tc>
      </w:tr>
      <w:tr w:rsidR="007C469C" w:rsidRPr="00685523" w14:paraId="10DC33F2" w14:textId="77777777" w:rsidTr="00AD1921">
        <w:trPr>
          <w:cantSplit/>
          <w:trHeight w:hRule="exact" w:val="348"/>
        </w:trPr>
        <w:tc>
          <w:tcPr>
            <w:tcW w:w="1276" w:type="dxa"/>
            <w:tcBorders>
              <w:top w:val="single" w:sz="4" w:space="0" w:color="auto"/>
              <w:left w:val="single" w:sz="4" w:space="0" w:color="auto"/>
              <w:bottom w:val="single" w:sz="4" w:space="0" w:color="auto"/>
              <w:right w:val="single" w:sz="4" w:space="0" w:color="auto"/>
            </w:tcBorders>
            <w:hideMark/>
          </w:tcPr>
          <w:p w14:paraId="65D03DAC"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14</w:t>
            </w:r>
          </w:p>
        </w:tc>
        <w:tc>
          <w:tcPr>
            <w:tcW w:w="5670" w:type="dxa"/>
            <w:tcBorders>
              <w:top w:val="single" w:sz="4" w:space="0" w:color="auto"/>
              <w:left w:val="single" w:sz="4" w:space="0" w:color="auto"/>
              <w:bottom w:val="single" w:sz="4" w:space="0" w:color="auto"/>
              <w:right w:val="single" w:sz="4" w:space="0" w:color="auto"/>
            </w:tcBorders>
            <w:hideMark/>
          </w:tcPr>
          <w:p w14:paraId="00DADC96"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Океанічний клімат помірних широт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4D0596"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4953F812" w14:textId="77777777" w:rsidTr="00976520">
        <w:trPr>
          <w:cantSplit/>
          <w:trHeight w:hRule="exact" w:val="703"/>
        </w:trPr>
        <w:tc>
          <w:tcPr>
            <w:tcW w:w="1276" w:type="dxa"/>
            <w:tcBorders>
              <w:top w:val="single" w:sz="4" w:space="0" w:color="auto"/>
              <w:left w:val="single" w:sz="4" w:space="0" w:color="auto"/>
              <w:bottom w:val="single" w:sz="4" w:space="0" w:color="auto"/>
              <w:right w:val="single" w:sz="4" w:space="0" w:color="auto"/>
            </w:tcBorders>
            <w:hideMark/>
          </w:tcPr>
          <w:p w14:paraId="6AC191CB"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15</w:t>
            </w:r>
          </w:p>
        </w:tc>
        <w:tc>
          <w:tcPr>
            <w:tcW w:w="5670" w:type="dxa"/>
            <w:tcBorders>
              <w:top w:val="single" w:sz="4" w:space="0" w:color="auto"/>
              <w:left w:val="single" w:sz="4" w:space="0" w:color="auto"/>
              <w:bottom w:val="single" w:sz="4" w:space="0" w:color="auto"/>
              <w:right w:val="single" w:sz="4" w:space="0" w:color="auto"/>
            </w:tcBorders>
            <w:hideMark/>
          </w:tcPr>
          <w:p w14:paraId="1F031282" w14:textId="77777777" w:rsidR="007C469C" w:rsidRPr="00685523" w:rsidRDefault="007C469C" w:rsidP="00976520">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Клімат </w:t>
            </w:r>
            <w:r w:rsidR="00976520" w:rsidRPr="00685523">
              <w:rPr>
                <w:rFonts w:ascii="Times New Roman" w:hAnsi="Times New Roman"/>
                <w:bCs/>
                <w:color w:val="000000"/>
                <w:sz w:val="28"/>
                <w:szCs w:val="28"/>
              </w:rPr>
              <w:t>західних узбереж материкі</w:t>
            </w:r>
            <w:r w:rsidRPr="00685523">
              <w:rPr>
                <w:rFonts w:ascii="Times New Roman" w:hAnsi="Times New Roman"/>
                <w:bCs/>
                <w:color w:val="000000"/>
                <w:sz w:val="28"/>
                <w:szCs w:val="28"/>
              </w:rPr>
              <w:t>в</w:t>
            </w:r>
            <w:r w:rsidR="00976520" w:rsidRPr="00685523">
              <w:rPr>
                <w:rFonts w:ascii="Times New Roman" w:hAnsi="Times New Roman"/>
                <w:bCs/>
                <w:color w:val="000000"/>
                <w:sz w:val="28"/>
                <w:szCs w:val="28"/>
              </w:rPr>
              <w:t xml:space="preserve"> </w:t>
            </w:r>
            <w:r w:rsidRPr="00685523">
              <w:rPr>
                <w:rFonts w:ascii="Times New Roman" w:hAnsi="Times New Roman"/>
                <w:bCs/>
                <w:color w:val="000000"/>
                <w:sz w:val="28"/>
                <w:szCs w:val="28"/>
              </w:rPr>
              <w:t>(морський)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E9BF12"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78AC5AB1" w14:textId="77777777" w:rsidTr="00976520">
        <w:trPr>
          <w:cantSplit/>
          <w:trHeight w:hRule="exact" w:val="713"/>
        </w:trPr>
        <w:tc>
          <w:tcPr>
            <w:tcW w:w="1276" w:type="dxa"/>
            <w:tcBorders>
              <w:top w:val="single" w:sz="4" w:space="0" w:color="auto"/>
              <w:left w:val="single" w:sz="4" w:space="0" w:color="auto"/>
              <w:bottom w:val="single" w:sz="4" w:space="0" w:color="auto"/>
              <w:right w:val="single" w:sz="4" w:space="0" w:color="auto"/>
            </w:tcBorders>
            <w:hideMark/>
          </w:tcPr>
          <w:p w14:paraId="35609EE9"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16</w:t>
            </w:r>
          </w:p>
        </w:tc>
        <w:tc>
          <w:tcPr>
            <w:tcW w:w="5670" w:type="dxa"/>
            <w:tcBorders>
              <w:top w:val="single" w:sz="4" w:space="0" w:color="auto"/>
              <w:left w:val="single" w:sz="4" w:space="0" w:color="auto"/>
              <w:bottom w:val="single" w:sz="4" w:space="0" w:color="auto"/>
              <w:right w:val="single" w:sz="4" w:space="0" w:color="auto"/>
            </w:tcBorders>
            <w:hideMark/>
          </w:tcPr>
          <w:p w14:paraId="56BD185A" w14:textId="77777777" w:rsidR="007C469C" w:rsidRPr="00685523" w:rsidRDefault="007C469C" w:rsidP="00503E19">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Клімат </w:t>
            </w:r>
            <w:r w:rsidR="00976520" w:rsidRPr="00685523">
              <w:rPr>
                <w:rFonts w:ascii="Times New Roman" w:hAnsi="Times New Roman"/>
                <w:bCs/>
                <w:color w:val="000000"/>
                <w:sz w:val="28"/>
                <w:szCs w:val="28"/>
              </w:rPr>
              <w:t>східних узбереж</w:t>
            </w:r>
            <w:r w:rsidRPr="00685523">
              <w:rPr>
                <w:rFonts w:ascii="Times New Roman" w:hAnsi="Times New Roman"/>
                <w:bCs/>
                <w:color w:val="000000"/>
                <w:sz w:val="28"/>
                <w:szCs w:val="28"/>
              </w:rPr>
              <w:t xml:space="preserve"> матер</w:t>
            </w:r>
            <w:r w:rsidR="00976520" w:rsidRPr="00685523">
              <w:rPr>
                <w:rFonts w:ascii="Times New Roman" w:hAnsi="Times New Roman"/>
                <w:bCs/>
                <w:color w:val="000000"/>
                <w:sz w:val="28"/>
                <w:szCs w:val="28"/>
              </w:rPr>
              <w:t>и</w:t>
            </w:r>
            <w:r w:rsidRPr="00685523">
              <w:rPr>
                <w:rFonts w:ascii="Times New Roman" w:hAnsi="Times New Roman"/>
                <w:bCs/>
                <w:color w:val="000000"/>
                <w:sz w:val="28"/>
                <w:szCs w:val="28"/>
              </w:rPr>
              <w:t>к</w:t>
            </w:r>
            <w:r w:rsidR="00976520" w:rsidRPr="00685523">
              <w:rPr>
                <w:rFonts w:ascii="Times New Roman" w:hAnsi="Times New Roman"/>
                <w:bCs/>
                <w:color w:val="000000"/>
                <w:sz w:val="28"/>
                <w:szCs w:val="28"/>
              </w:rPr>
              <w:t>і</w:t>
            </w:r>
            <w:r w:rsidRPr="00685523">
              <w:rPr>
                <w:rFonts w:ascii="Times New Roman" w:hAnsi="Times New Roman"/>
                <w:bCs/>
                <w:color w:val="000000"/>
                <w:sz w:val="28"/>
                <w:szCs w:val="28"/>
              </w:rPr>
              <w:t>в (мусонний)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F5C0804"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3C2C1CE8" w14:textId="77777777" w:rsidTr="00A65588">
        <w:trPr>
          <w:cantSplit/>
          <w:trHeight w:val="537"/>
        </w:trPr>
        <w:tc>
          <w:tcPr>
            <w:tcW w:w="1276" w:type="dxa"/>
            <w:tcBorders>
              <w:top w:val="single" w:sz="4" w:space="0" w:color="auto"/>
              <w:left w:val="single" w:sz="4" w:space="0" w:color="auto"/>
              <w:bottom w:val="single" w:sz="4" w:space="0" w:color="auto"/>
              <w:right w:val="single" w:sz="4" w:space="0" w:color="auto"/>
            </w:tcBorders>
            <w:hideMark/>
          </w:tcPr>
          <w:p w14:paraId="07201EF5"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17</w:t>
            </w:r>
          </w:p>
        </w:tc>
        <w:tc>
          <w:tcPr>
            <w:tcW w:w="5670" w:type="dxa"/>
            <w:tcBorders>
              <w:top w:val="single" w:sz="4" w:space="0" w:color="auto"/>
              <w:left w:val="single" w:sz="4" w:space="0" w:color="auto"/>
              <w:bottom w:val="single" w:sz="4" w:space="0" w:color="auto"/>
              <w:right w:val="single" w:sz="4" w:space="0" w:color="auto"/>
            </w:tcBorders>
            <w:hideMark/>
          </w:tcPr>
          <w:p w14:paraId="76504AC8" w14:textId="77777777" w:rsidR="007C469C" w:rsidRPr="00685523" w:rsidRDefault="007C469C" w:rsidP="00503E19">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Матер</w:t>
            </w:r>
            <w:r w:rsidR="00503E19">
              <w:rPr>
                <w:rFonts w:ascii="Times New Roman" w:hAnsi="Times New Roman"/>
                <w:bCs/>
                <w:color w:val="000000"/>
                <w:sz w:val="28"/>
                <w:szCs w:val="28"/>
              </w:rPr>
              <w:t>и</w:t>
            </w:r>
            <w:r w:rsidRPr="00685523">
              <w:rPr>
                <w:rFonts w:ascii="Times New Roman" w:hAnsi="Times New Roman"/>
                <w:bCs/>
                <w:color w:val="000000"/>
                <w:sz w:val="28"/>
                <w:szCs w:val="28"/>
              </w:rPr>
              <w:t>ковий полярний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0151DA30" w14:textId="77777777" w:rsidR="007C469C" w:rsidRPr="00685523" w:rsidRDefault="007C469C" w:rsidP="00FE5716">
            <w:pPr>
              <w:spacing w:after="0" w:line="480" w:lineRule="auto"/>
              <w:rPr>
                <w:rFonts w:ascii="Times New Roman" w:hAnsi="Times New Roman"/>
                <w:bCs/>
                <w:color w:val="000000"/>
                <w:sz w:val="28"/>
                <w:szCs w:val="28"/>
              </w:rPr>
            </w:pPr>
            <w:r w:rsidRPr="00685523">
              <w:rPr>
                <w:rFonts w:ascii="Times New Roman" w:hAnsi="Times New Roman"/>
                <w:bCs/>
                <w:color w:val="000000"/>
                <w:sz w:val="28"/>
                <w:szCs w:val="28"/>
              </w:rPr>
              <w:t>Полярна</w:t>
            </w:r>
          </w:p>
        </w:tc>
      </w:tr>
      <w:tr w:rsidR="007C469C" w:rsidRPr="00685523" w14:paraId="3A23C087" w14:textId="77777777" w:rsidTr="00A65588">
        <w:trPr>
          <w:cantSplit/>
          <w:trHeight w:hRule="exact" w:val="579"/>
        </w:trPr>
        <w:tc>
          <w:tcPr>
            <w:tcW w:w="1276" w:type="dxa"/>
            <w:tcBorders>
              <w:top w:val="single" w:sz="4" w:space="0" w:color="auto"/>
              <w:left w:val="single" w:sz="4" w:space="0" w:color="auto"/>
              <w:bottom w:val="single" w:sz="4" w:space="0" w:color="auto"/>
              <w:right w:val="single" w:sz="4" w:space="0" w:color="auto"/>
            </w:tcBorders>
            <w:hideMark/>
          </w:tcPr>
          <w:p w14:paraId="035DD657"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18</w:t>
            </w:r>
          </w:p>
        </w:tc>
        <w:tc>
          <w:tcPr>
            <w:tcW w:w="5670" w:type="dxa"/>
            <w:tcBorders>
              <w:top w:val="single" w:sz="4" w:space="0" w:color="auto"/>
              <w:left w:val="single" w:sz="4" w:space="0" w:color="auto"/>
              <w:bottom w:val="single" w:sz="4" w:space="0" w:color="auto"/>
              <w:right w:val="single" w:sz="4" w:space="0" w:color="auto"/>
            </w:tcBorders>
            <w:hideMark/>
          </w:tcPr>
          <w:p w14:paraId="41F46F51"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Океанічний (Арктичний)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95F5A9B" w14:textId="77777777" w:rsidR="007C469C" w:rsidRPr="00685523" w:rsidRDefault="007C469C" w:rsidP="00FE5716">
            <w:pPr>
              <w:spacing w:after="0" w:line="480" w:lineRule="auto"/>
              <w:rPr>
                <w:rFonts w:ascii="Times New Roman" w:hAnsi="Times New Roman"/>
                <w:bCs/>
                <w:color w:val="000000"/>
                <w:sz w:val="28"/>
                <w:szCs w:val="28"/>
              </w:rPr>
            </w:pPr>
          </w:p>
        </w:tc>
      </w:tr>
      <w:tr w:rsidR="007C469C" w:rsidRPr="00685523" w14:paraId="72E3450B" w14:textId="77777777" w:rsidTr="00AD1921">
        <w:trPr>
          <w:cantSplit/>
          <w:trHeight w:val="257"/>
        </w:trPr>
        <w:tc>
          <w:tcPr>
            <w:tcW w:w="1276" w:type="dxa"/>
            <w:tcBorders>
              <w:top w:val="single" w:sz="4" w:space="0" w:color="auto"/>
              <w:left w:val="single" w:sz="4" w:space="0" w:color="auto"/>
              <w:bottom w:val="single" w:sz="4" w:space="0" w:color="auto"/>
              <w:right w:val="single" w:sz="4" w:space="0" w:color="auto"/>
            </w:tcBorders>
            <w:hideMark/>
          </w:tcPr>
          <w:p w14:paraId="089DDB2E" w14:textId="77777777" w:rsidR="007C469C" w:rsidRPr="00685523" w:rsidRDefault="007C469C" w:rsidP="00FE5716">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 xml:space="preserve">      19</w:t>
            </w:r>
          </w:p>
        </w:tc>
        <w:tc>
          <w:tcPr>
            <w:tcW w:w="5670" w:type="dxa"/>
            <w:tcBorders>
              <w:top w:val="single" w:sz="4" w:space="0" w:color="auto"/>
              <w:left w:val="single" w:sz="4" w:space="0" w:color="auto"/>
              <w:bottom w:val="single" w:sz="4" w:space="0" w:color="auto"/>
              <w:right w:val="single" w:sz="4" w:space="0" w:color="auto"/>
            </w:tcBorders>
            <w:hideMark/>
          </w:tcPr>
          <w:p w14:paraId="2AEE28E9" w14:textId="77777777" w:rsidR="007C469C" w:rsidRPr="00685523" w:rsidRDefault="007C469C" w:rsidP="00976520">
            <w:pPr>
              <w:spacing w:after="0" w:line="240" w:lineRule="auto"/>
              <w:rPr>
                <w:rFonts w:ascii="Times New Roman" w:hAnsi="Times New Roman"/>
                <w:bCs/>
                <w:color w:val="000000"/>
                <w:sz w:val="28"/>
                <w:szCs w:val="28"/>
              </w:rPr>
            </w:pPr>
            <w:r w:rsidRPr="00685523">
              <w:rPr>
                <w:rFonts w:ascii="Times New Roman" w:hAnsi="Times New Roman"/>
                <w:bCs/>
                <w:color w:val="000000"/>
                <w:sz w:val="28"/>
                <w:szCs w:val="28"/>
              </w:rPr>
              <w:t>Матер</w:t>
            </w:r>
            <w:r w:rsidR="00976520" w:rsidRPr="00685523">
              <w:rPr>
                <w:rFonts w:ascii="Times New Roman" w:hAnsi="Times New Roman"/>
                <w:bCs/>
                <w:color w:val="000000"/>
                <w:sz w:val="28"/>
                <w:szCs w:val="28"/>
              </w:rPr>
              <w:t>и</w:t>
            </w:r>
            <w:r w:rsidRPr="00685523">
              <w:rPr>
                <w:rFonts w:ascii="Times New Roman" w:hAnsi="Times New Roman"/>
                <w:bCs/>
                <w:color w:val="000000"/>
                <w:sz w:val="28"/>
                <w:szCs w:val="28"/>
              </w:rPr>
              <w:t>ковий</w:t>
            </w:r>
            <w:r w:rsidRPr="00685523">
              <w:rPr>
                <w:sz w:val="28"/>
                <w:szCs w:val="28"/>
              </w:rPr>
              <w:t xml:space="preserve"> </w:t>
            </w:r>
            <w:r w:rsidRPr="00685523">
              <w:rPr>
                <w:rFonts w:ascii="Times New Roman" w:hAnsi="Times New Roman"/>
                <w:bCs/>
                <w:color w:val="000000"/>
                <w:sz w:val="28"/>
                <w:szCs w:val="28"/>
              </w:rPr>
              <w:t>субарктичний</w:t>
            </w:r>
          </w:p>
        </w:tc>
        <w:tc>
          <w:tcPr>
            <w:tcW w:w="2551" w:type="dxa"/>
            <w:tcBorders>
              <w:top w:val="single" w:sz="4" w:space="0" w:color="auto"/>
              <w:left w:val="single" w:sz="4" w:space="0" w:color="auto"/>
              <w:bottom w:val="single" w:sz="4" w:space="0" w:color="auto"/>
              <w:right w:val="single" w:sz="4" w:space="0" w:color="auto"/>
            </w:tcBorders>
            <w:hideMark/>
          </w:tcPr>
          <w:p w14:paraId="0DA44B23" w14:textId="77777777" w:rsidR="007C469C" w:rsidRPr="00685523" w:rsidRDefault="007C469C" w:rsidP="00FE5716">
            <w:pPr>
              <w:spacing w:after="0" w:line="480" w:lineRule="auto"/>
              <w:rPr>
                <w:rFonts w:ascii="Times New Roman" w:hAnsi="Times New Roman"/>
                <w:bCs/>
                <w:color w:val="000000"/>
                <w:sz w:val="28"/>
                <w:szCs w:val="28"/>
              </w:rPr>
            </w:pPr>
            <w:r w:rsidRPr="00685523">
              <w:rPr>
                <w:rFonts w:ascii="Times New Roman" w:hAnsi="Times New Roman"/>
                <w:bCs/>
                <w:color w:val="000000"/>
                <w:sz w:val="28"/>
                <w:szCs w:val="28"/>
              </w:rPr>
              <w:t>Субполярна</w:t>
            </w:r>
          </w:p>
        </w:tc>
      </w:tr>
    </w:tbl>
    <w:p w14:paraId="13DCB434" w14:textId="77777777" w:rsidR="007C469C" w:rsidRPr="00685523" w:rsidRDefault="007C469C" w:rsidP="007C469C">
      <w:pPr>
        <w:spacing w:after="0" w:line="240" w:lineRule="auto"/>
        <w:rPr>
          <w:rFonts w:ascii="Times New Roman" w:hAnsi="Times New Roman"/>
          <w:b/>
          <w:sz w:val="28"/>
          <w:szCs w:val="28"/>
        </w:rPr>
        <w:sectPr w:rsidR="007C469C" w:rsidRPr="00685523" w:rsidSect="00E61E76">
          <w:type w:val="nextColumn"/>
          <w:pgSz w:w="11906" w:h="16838"/>
          <w:pgMar w:top="1134" w:right="1134" w:bottom="1134" w:left="1134" w:header="709" w:footer="709" w:gutter="0"/>
          <w:cols w:space="720"/>
        </w:sectPr>
      </w:pPr>
    </w:p>
    <w:p w14:paraId="14F9F673" w14:textId="77777777" w:rsidR="00280AF6" w:rsidRPr="00D04A4C" w:rsidRDefault="00280AF6" w:rsidP="00280AF6">
      <w:pPr>
        <w:shd w:val="clear" w:color="auto" w:fill="FFFFFF"/>
        <w:spacing w:after="120" w:line="240" w:lineRule="auto"/>
        <w:jc w:val="center"/>
        <w:rPr>
          <w:rFonts w:ascii="Times New Roman" w:hAnsi="Times New Roman"/>
          <w:color w:val="000000"/>
          <w:sz w:val="27"/>
          <w:szCs w:val="27"/>
        </w:rPr>
      </w:pPr>
      <w:r w:rsidRPr="00D04A4C">
        <w:rPr>
          <w:rFonts w:ascii="Times New Roman" w:hAnsi="Times New Roman"/>
          <w:color w:val="000000"/>
          <w:sz w:val="27"/>
          <w:szCs w:val="27"/>
        </w:rPr>
        <w:lastRenderedPageBreak/>
        <w:t>Навчально-методичне видання</w:t>
      </w:r>
    </w:p>
    <w:p w14:paraId="54705F29" w14:textId="77777777" w:rsidR="00280AF6" w:rsidRPr="00D04A4C" w:rsidRDefault="00280AF6" w:rsidP="00280AF6">
      <w:pPr>
        <w:shd w:val="clear" w:color="auto" w:fill="FFFFFF"/>
        <w:spacing w:after="0" w:line="240" w:lineRule="auto"/>
        <w:jc w:val="center"/>
        <w:rPr>
          <w:rFonts w:ascii="Times New Roman" w:hAnsi="Times New Roman"/>
          <w:color w:val="000000"/>
          <w:sz w:val="27"/>
          <w:szCs w:val="27"/>
        </w:rPr>
      </w:pPr>
      <w:r w:rsidRPr="00D04A4C">
        <w:rPr>
          <w:rFonts w:ascii="Times New Roman" w:hAnsi="Times New Roman"/>
          <w:color w:val="000000"/>
          <w:sz w:val="27"/>
          <w:szCs w:val="27"/>
        </w:rPr>
        <w:t>(</w:t>
      </w:r>
      <w:r w:rsidRPr="00D04A4C">
        <w:rPr>
          <w:rFonts w:ascii="Times New Roman" w:hAnsi="Times New Roman"/>
          <w:i/>
          <w:color w:val="000000"/>
          <w:sz w:val="27"/>
          <w:szCs w:val="27"/>
        </w:rPr>
        <w:t>українською мовою</w:t>
      </w:r>
      <w:r w:rsidRPr="00D04A4C">
        <w:rPr>
          <w:rFonts w:ascii="Times New Roman" w:hAnsi="Times New Roman"/>
          <w:color w:val="000000"/>
          <w:sz w:val="27"/>
          <w:szCs w:val="27"/>
        </w:rPr>
        <w:t>)</w:t>
      </w:r>
    </w:p>
    <w:p w14:paraId="75FF8960" w14:textId="77777777" w:rsidR="00280AF6" w:rsidRPr="00D04A4C" w:rsidRDefault="00280AF6" w:rsidP="00280AF6">
      <w:pPr>
        <w:shd w:val="clear" w:color="auto" w:fill="FFFFFF"/>
        <w:spacing w:after="0" w:line="240" w:lineRule="auto"/>
        <w:jc w:val="center"/>
        <w:rPr>
          <w:rFonts w:ascii="Times New Roman" w:hAnsi="Times New Roman"/>
          <w:b/>
          <w:color w:val="000000"/>
          <w:sz w:val="27"/>
          <w:szCs w:val="27"/>
        </w:rPr>
      </w:pPr>
    </w:p>
    <w:p w14:paraId="67460DC7" w14:textId="77777777" w:rsidR="00280AF6" w:rsidRPr="00D04A4C" w:rsidRDefault="00280AF6" w:rsidP="00280AF6">
      <w:pPr>
        <w:shd w:val="clear" w:color="auto" w:fill="FFFFFF"/>
        <w:spacing w:after="0" w:line="240" w:lineRule="auto"/>
        <w:jc w:val="center"/>
        <w:rPr>
          <w:rFonts w:ascii="Times New Roman" w:hAnsi="Times New Roman"/>
          <w:b/>
          <w:color w:val="000000"/>
          <w:sz w:val="28"/>
          <w:szCs w:val="28"/>
        </w:rPr>
      </w:pPr>
    </w:p>
    <w:p w14:paraId="058B6656" w14:textId="77777777" w:rsidR="00280AF6" w:rsidRPr="00D04A4C" w:rsidRDefault="00280AF6" w:rsidP="00280AF6">
      <w:pPr>
        <w:shd w:val="clear" w:color="auto" w:fill="FFFFFF"/>
        <w:spacing w:after="0" w:line="240" w:lineRule="auto"/>
        <w:jc w:val="center"/>
        <w:rPr>
          <w:rFonts w:ascii="Times New Roman" w:hAnsi="Times New Roman"/>
          <w:b/>
          <w:color w:val="000000"/>
          <w:sz w:val="28"/>
          <w:szCs w:val="28"/>
        </w:rPr>
      </w:pPr>
    </w:p>
    <w:p w14:paraId="4FE198F4" w14:textId="77777777" w:rsidR="00280AF6" w:rsidRPr="00D04A4C" w:rsidRDefault="00280AF6" w:rsidP="00280AF6">
      <w:pPr>
        <w:shd w:val="clear" w:color="auto" w:fill="FFFFFF"/>
        <w:spacing w:after="120" w:line="240" w:lineRule="auto"/>
        <w:jc w:val="center"/>
        <w:rPr>
          <w:rFonts w:ascii="Times New Roman" w:hAnsi="Times New Roman"/>
          <w:color w:val="000000"/>
          <w:sz w:val="28"/>
          <w:szCs w:val="28"/>
        </w:rPr>
      </w:pPr>
      <w:r w:rsidRPr="00D04A4C">
        <w:rPr>
          <w:rFonts w:ascii="Times New Roman" w:hAnsi="Times New Roman"/>
          <w:color w:val="000000"/>
          <w:sz w:val="28"/>
          <w:szCs w:val="28"/>
        </w:rPr>
        <w:t>Дударєва Галина Федорівна</w:t>
      </w:r>
    </w:p>
    <w:p w14:paraId="1CB5ACD2" w14:textId="77777777" w:rsidR="00280AF6" w:rsidRPr="00D04A4C" w:rsidRDefault="00280AF6" w:rsidP="00280AF6">
      <w:pPr>
        <w:shd w:val="clear" w:color="auto" w:fill="FFFFFF"/>
        <w:spacing w:after="0" w:line="240" w:lineRule="auto"/>
        <w:jc w:val="center"/>
        <w:rPr>
          <w:rFonts w:ascii="Times New Roman" w:hAnsi="Times New Roman"/>
          <w:color w:val="000000"/>
          <w:sz w:val="28"/>
          <w:szCs w:val="28"/>
        </w:rPr>
      </w:pPr>
    </w:p>
    <w:p w14:paraId="00B3C883" w14:textId="77777777" w:rsidR="00280AF6" w:rsidRPr="00D04A4C" w:rsidRDefault="00280AF6" w:rsidP="00280AF6">
      <w:pPr>
        <w:shd w:val="clear" w:color="auto" w:fill="FFFFFF"/>
        <w:spacing w:after="0" w:line="240" w:lineRule="auto"/>
        <w:jc w:val="center"/>
        <w:rPr>
          <w:rFonts w:ascii="Times New Roman" w:hAnsi="Times New Roman"/>
          <w:b/>
          <w:color w:val="000000"/>
          <w:sz w:val="27"/>
          <w:szCs w:val="27"/>
        </w:rPr>
      </w:pPr>
    </w:p>
    <w:p w14:paraId="0C20035D" w14:textId="77777777" w:rsidR="00280AF6" w:rsidRPr="00D04A4C" w:rsidRDefault="00B22CBF" w:rsidP="00280AF6">
      <w:pPr>
        <w:spacing w:after="0" w:line="240" w:lineRule="auto"/>
        <w:jc w:val="center"/>
        <w:rPr>
          <w:rFonts w:ascii="Times New Roman" w:hAnsi="Times New Roman"/>
          <w:color w:val="0D0D0D"/>
          <w:sz w:val="28"/>
          <w:szCs w:val="28"/>
          <w:lang w:eastAsia="ru-RU"/>
        </w:rPr>
      </w:pPr>
      <w:r w:rsidRPr="00D04A4C">
        <w:rPr>
          <w:rFonts w:ascii="Times New Roman" w:hAnsi="Times New Roman"/>
          <w:color w:val="0D0D0D"/>
          <w:sz w:val="28"/>
          <w:szCs w:val="28"/>
          <w:lang w:eastAsia="ru-RU"/>
        </w:rPr>
        <w:t>МЕТЕОРОЛОГІЯ ТА КЛІМАТОЛОГІЯ</w:t>
      </w:r>
    </w:p>
    <w:p w14:paraId="432DBBFC" w14:textId="77777777" w:rsidR="00280AF6" w:rsidRPr="00D04A4C" w:rsidRDefault="00280AF6" w:rsidP="00280AF6">
      <w:pPr>
        <w:spacing w:before="240" w:after="0" w:line="288" w:lineRule="auto"/>
        <w:jc w:val="center"/>
        <w:rPr>
          <w:rFonts w:ascii="Times New Roman" w:hAnsi="Times New Roman"/>
          <w:sz w:val="28"/>
          <w:szCs w:val="28"/>
          <w:lang w:eastAsia="ru-RU"/>
        </w:rPr>
      </w:pPr>
      <w:r w:rsidRPr="00D04A4C">
        <w:rPr>
          <w:rFonts w:ascii="Times New Roman" w:hAnsi="Times New Roman"/>
          <w:sz w:val="28"/>
          <w:szCs w:val="28"/>
          <w:lang w:eastAsia="ru-RU"/>
        </w:rPr>
        <w:t xml:space="preserve">Навчально-методичний посібник </w:t>
      </w:r>
    </w:p>
    <w:p w14:paraId="4C91968A" w14:textId="77777777" w:rsidR="00D204A0" w:rsidRPr="00D04A4C" w:rsidRDefault="00D204A0" w:rsidP="00D204A0">
      <w:pPr>
        <w:spacing w:after="0" w:line="288" w:lineRule="auto"/>
        <w:jc w:val="center"/>
        <w:rPr>
          <w:rFonts w:ascii="Times New Roman" w:hAnsi="Times New Roman"/>
          <w:sz w:val="28"/>
          <w:szCs w:val="28"/>
          <w:lang w:eastAsia="ru-RU"/>
        </w:rPr>
      </w:pPr>
      <w:r w:rsidRPr="00D04A4C">
        <w:rPr>
          <w:rFonts w:ascii="Times New Roman" w:hAnsi="Times New Roman"/>
          <w:sz w:val="28"/>
          <w:szCs w:val="28"/>
          <w:lang w:eastAsia="ru-RU"/>
        </w:rPr>
        <w:t xml:space="preserve">для здобувачів ступеня вищої освіти бакалавра спеціальності </w:t>
      </w:r>
    </w:p>
    <w:p w14:paraId="08490227" w14:textId="77777777" w:rsidR="00D204A0" w:rsidRPr="00D04A4C" w:rsidRDefault="00D204A0" w:rsidP="00D204A0">
      <w:pPr>
        <w:spacing w:after="0" w:line="288" w:lineRule="auto"/>
        <w:jc w:val="center"/>
        <w:rPr>
          <w:rFonts w:ascii="Times New Roman" w:hAnsi="Times New Roman"/>
          <w:sz w:val="28"/>
          <w:szCs w:val="28"/>
          <w:lang w:eastAsia="ru-RU"/>
        </w:rPr>
      </w:pPr>
      <w:r w:rsidRPr="00D04A4C">
        <w:rPr>
          <w:rFonts w:ascii="Times New Roman" w:hAnsi="Times New Roman"/>
          <w:sz w:val="28"/>
          <w:szCs w:val="28"/>
          <w:lang w:eastAsia="ru-RU"/>
        </w:rPr>
        <w:t>«Екологія» освітньо</w:t>
      </w:r>
      <w:r w:rsidR="00AD3CC1" w:rsidRPr="00D04A4C">
        <w:rPr>
          <w:rFonts w:ascii="Times New Roman" w:hAnsi="Times New Roman"/>
          <w:sz w:val="28"/>
          <w:szCs w:val="28"/>
          <w:lang w:eastAsia="ru-RU"/>
        </w:rPr>
        <w:t xml:space="preserve">-професійної </w:t>
      </w:r>
      <w:r w:rsidRPr="00D04A4C">
        <w:rPr>
          <w:rFonts w:ascii="Times New Roman" w:hAnsi="Times New Roman"/>
          <w:sz w:val="28"/>
          <w:szCs w:val="28"/>
          <w:lang w:eastAsia="ru-RU"/>
        </w:rPr>
        <w:t xml:space="preserve"> програми «Екологія, охорона навколишнього середовища та збалансоване природокористування» </w:t>
      </w:r>
    </w:p>
    <w:p w14:paraId="73E459B9" w14:textId="77777777" w:rsidR="00280AF6" w:rsidRPr="00D04A4C" w:rsidRDefault="00280AF6" w:rsidP="00280AF6">
      <w:pPr>
        <w:spacing w:after="0" w:line="240" w:lineRule="auto"/>
        <w:jc w:val="center"/>
        <w:rPr>
          <w:rFonts w:ascii="Times New Roman" w:hAnsi="Times New Roman"/>
          <w:b/>
          <w:sz w:val="27"/>
          <w:szCs w:val="27"/>
        </w:rPr>
      </w:pPr>
    </w:p>
    <w:p w14:paraId="1A52F9F5" w14:textId="77777777" w:rsidR="00280AF6" w:rsidRPr="00D04A4C" w:rsidRDefault="00280AF6" w:rsidP="00280AF6">
      <w:pPr>
        <w:shd w:val="clear" w:color="auto" w:fill="FFFFFF"/>
        <w:spacing w:after="0" w:line="240" w:lineRule="auto"/>
        <w:ind w:firstLine="567"/>
        <w:jc w:val="center"/>
        <w:rPr>
          <w:rFonts w:ascii="Times New Roman" w:hAnsi="Times New Roman"/>
          <w:color w:val="000000"/>
          <w:sz w:val="27"/>
          <w:szCs w:val="27"/>
        </w:rPr>
      </w:pPr>
    </w:p>
    <w:p w14:paraId="7C4BE745" w14:textId="77777777" w:rsidR="00280AF6" w:rsidRPr="00D04A4C" w:rsidRDefault="00280AF6" w:rsidP="00280AF6">
      <w:pPr>
        <w:shd w:val="clear" w:color="auto" w:fill="FFFFFF"/>
        <w:spacing w:after="0" w:line="240" w:lineRule="auto"/>
        <w:ind w:firstLine="567"/>
        <w:jc w:val="center"/>
        <w:rPr>
          <w:rFonts w:ascii="Times New Roman" w:hAnsi="Times New Roman"/>
          <w:color w:val="000000"/>
          <w:sz w:val="27"/>
          <w:szCs w:val="27"/>
        </w:rPr>
      </w:pPr>
    </w:p>
    <w:p w14:paraId="06F435E9" w14:textId="77777777" w:rsidR="00280AF6" w:rsidRPr="00D04A4C" w:rsidRDefault="00280AF6" w:rsidP="00280AF6">
      <w:pPr>
        <w:tabs>
          <w:tab w:val="left" w:pos="6237"/>
        </w:tabs>
        <w:spacing w:after="120" w:line="288" w:lineRule="auto"/>
        <w:jc w:val="center"/>
        <w:rPr>
          <w:rFonts w:ascii="Times New Roman" w:eastAsia="Times New Roman" w:hAnsi="Times New Roman"/>
          <w:i/>
          <w:sz w:val="28"/>
          <w:szCs w:val="28"/>
          <w:lang w:eastAsia="ru-RU"/>
        </w:rPr>
      </w:pPr>
      <w:r w:rsidRPr="00D04A4C">
        <w:rPr>
          <w:rFonts w:ascii="Times New Roman" w:eastAsia="Times New Roman" w:hAnsi="Times New Roman"/>
          <w:iCs/>
          <w:sz w:val="28"/>
          <w:szCs w:val="28"/>
          <w:lang w:eastAsia="ru-RU"/>
        </w:rPr>
        <w:t xml:space="preserve">Рецензент  </w:t>
      </w:r>
      <w:r w:rsidR="00560452" w:rsidRPr="00D04A4C">
        <w:rPr>
          <w:rFonts w:ascii="Times New Roman" w:eastAsia="Times New Roman" w:hAnsi="Times New Roman"/>
          <w:i/>
          <w:iCs/>
          <w:sz w:val="28"/>
          <w:szCs w:val="28"/>
          <w:lang w:eastAsia="ru-RU"/>
        </w:rPr>
        <w:t>Н.</w:t>
      </w:r>
      <w:r w:rsidR="00AD3CC1" w:rsidRPr="00D04A4C">
        <w:rPr>
          <w:rFonts w:ascii="Times New Roman" w:eastAsia="Times New Roman" w:hAnsi="Times New Roman"/>
          <w:i/>
          <w:iCs/>
          <w:sz w:val="28"/>
          <w:szCs w:val="28"/>
          <w:lang w:eastAsia="ru-RU"/>
        </w:rPr>
        <w:t> </w:t>
      </w:r>
      <w:r w:rsidR="00560452" w:rsidRPr="00D04A4C">
        <w:rPr>
          <w:rFonts w:ascii="Times New Roman" w:eastAsia="Times New Roman" w:hAnsi="Times New Roman"/>
          <w:i/>
          <w:iCs/>
          <w:sz w:val="28"/>
          <w:szCs w:val="28"/>
          <w:lang w:eastAsia="ru-RU"/>
        </w:rPr>
        <w:t>В. Воронова</w:t>
      </w:r>
    </w:p>
    <w:p w14:paraId="61C4D83A" w14:textId="77777777" w:rsidR="00280AF6" w:rsidRPr="00D04A4C" w:rsidRDefault="00280AF6" w:rsidP="00280AF6">
      <w:pPr>
        <w:tabs>
          <w:tab w:val="left" w:pos="6237"/>
        </w:tabs>
        <w:spacing w:after="120" w:line="288" w:lineRule="auto"/>
        <w:jc w:val="center"/>
        <w:rPr>
          <w:rFonts w:ascii="Times New Roman" w:eastAsia="Times New Roman" w:hAnsi="Times New Roman"/>
          <w:iCs/>
          <w:sz w:val="28"/>
          <w:szCs w:val="28"/>
          <w:lang w:eastAsia="ru-RU"/>
        </w:rPr>
      </w:pPr>
      <w:r w:rsidRPr="00D04A4C">
        <w:rPr>
          <w:rFonts w:ascii="Times New Roman" w:eastAsia="Times New Roman" w:hAnsi="Times New Roman"/>
          <w:iCs/>
          <w:sz w:val="28"/>
          <w:szCs w:val="28"/>
          <w:lang w:eastAsia="ru-RU"/>
        </w:rPr>
        <w:t xml:space="preserve">Відповідальний за випуск </w:t>
      </w:r>
      <w:r w:rsidRPr="00D04A4C">
        <w:rPr>
          <w:rFonts w:ascii="Times New Roman" w:eastAsia="Times New Roman" w:hAnsi="Times New Roman"/>
          <w:i/>
          <w:iCs/>
          <w:sz w:val="28"/>
          <w:szCs w:val="28"/>
          <w:lang w:eastAsia="ru-RU"/>
        </w:rPr>
        <w:t>В.</w:t>
      </w:r>
      <w:r w:rsidR="00AD3CC1" w:rsidRPr="00D04A4C">
        <w:rPr>
          <w:rFonts w:ascii="Times New Roman" w:eastAsia="Times New Roman" w:hAnsi="Times New Roman"/>
          <w:i/>
          <w:iCs/>
          <w:sz w:val="28"/>
          <w:szCs w:val="28"/>
          <w:lang w:eastAsia="ru-RU"/>
        </w:rPr>
        <w:t> </w:t>
      </w:r>
      <w:r w:rsidRPr="00D04A4C">
        <w:rPr>
          <w:rFonts w:ascii="Times New Roman" w:eastAsia="Times New Roman" w:hAnsi="Times New Roman"/>
          <w:i/>
          <w:sz w:val="28"/>
          <w:szCs w:val="28"/>
          <w:lang w:eastAsia="ru-RU"/>
        </w:rPr>
        <w:t>І. Домніч</w:t>
      </w:r>
    </w:p>
    <w:p w14:paraId="57A805D5" w14:textId="77777777" w:rsidR="00280AF6" w:rsidRPr="00D04A4C" w:rsidRDefault="00280AF6" w:rsidP="00280AF6">
      <w:pPr>
        <w:tabs>
          <w:tab w:val="left" w:pos="6237"/>
        </w:tabs>
        <w:spacing w:after="120" w:line="288" w:lineRule="auto"/>
        <w:jc w:val="center"/>
        <w:rPr>
          <w:rFonts w:ascii="Times New Roman" w:hAnsi="Times New Roman"/>
          <w:i/>
          <w:color w:val="000000"/>
          <w:sz w:val="28"/>
          <w:szCs w:val="28"/>
        </w:rPr>
      </w:pPr>
      <w:r w:rsidRPr="00D04A4C">
        <w:rPr>
          <w:rFonts w:ascii="Times New Roman" w:hAnsi="Times New Roman"/>
          <w:color w:val="000000"/>
          <w:sz w:val="28"/>
          <w:szCs w:val="28"/>
        </w:rPr>
        <w:t xml:space="preserve">Коректор  </w:t>
      </w:r>
      <w:r w:rsidRPr="00D04A4C">
        <w:rPr>
          <w:rFonts w:ascii="Times New Roman" w:hAnsi="Times New Roman"/>
          <w:i/>
          <w:color w:val="000000"/>
          <w:sz w:val="28"/>
          <w:szCs w:val="28"/>
        </w:rPr>
        <w:t>Д.</w:t>
      </w:r>
      <w:r w:rsidR="00AD3CC1" w:rsidRPr="00D04A4C">
        <w:rPr>
          <w:rFonts w:ascii="Times New Roman" w:hAnsi="Times New Roman"/>
          <w:i/>
          <w:color w:val="000000"/>
          <w:sz w:val="28"/>
          <w:szCs w:val="28"/>
        </w:rPr>
        <w:t> </w:t>
      </w:r>
      <w:r w:rsidRPr="00D04A4C">
        <w:rPr>
          <w:rFonts w:ascii="Times New Roman" w:hAnsi="Times New Roman"/>
          <w:i/>
          <w:color w:val="000000"/>
          <w:sz w:val="28"/>
          <w:szCs w:val="28"/>
        </w:rPr>
        <w:t>В. Дударєв</w:t>
      </w:r>
    </w:p>
    <w:p w14:paraId="63F49145" w14:textId="77777777" w:rsidR="007F28D4" w:rsidRPr="00D04A4C" w:rsidRDefault="007F28D4" w:rsidP="007F28D4">
      <w:pPr>
        <w:widowControl w:val="0"/>
        <w:shd w:val="clear" w:color="auto" w:fill="FFFFFF"/>
        <w:spacing w:after="0" w:line="240" w:lineRule="auto"/>
        <w:ind w:firstLine="709"/>
        <w:jc w:val="center"/>
        <w:rPr>
          <w:rFonts w:ascii="Times New Roman" w:eastAsia="Times New Roman" w:hAnsi="Times New Roman"/>
          <w:b/>
          <w:color w:val="000000"/>
          <w:sz w:val="28"/>
          <w:szCs w:val="28"/>
          <w:lang w:eastAsia="ru-RU"/>
        </w:rPr>
      </w:pPr>
    </w:p>
    <w:p w14:paraId="3875FC8D" w14:textId="77777777" w:rsidR="007F28D4" w:rsidRPr="00D04A4C" w:rsidRDefault="007F28D4" w:rsidP="007F28D4">
      <w:pPr>
        <w:spacing w:after="0" w:line="240" w:lineRule="auto"/>
        <w:jc w:val="center"/>
        <w:rPr>
          <w:rFonts w:ascii="Times New Roman" w:eastAsia="Times New Roman" w:hAnsi="Times New Roman"/>
          <w:b/>
          <w:sz w:val="28"/>
          <w:szCs w:val="28"/>
          <w:lang w:eastAsia="ru-RU"/>
        </w:rPr>
      </w:pPr>
    </w:p>
    <w:p w14:paraId="21668A10" w14:textId="77777777" w:rsidR="007F28D4" w:rsidRPr="00D04A4C" w:rsidRDefault="007F28D4" w:rsidP="007F28D4">
      <w:pPr>
        <w:spacing w:after="0" w:line="240" w:lineRule="auto"/>
        <w:jc w:val="center"/>
        <w:rPr>
          <w:rFonts w:ascii="Times New Roman" w:eastAsia="Times New Roman" w:hAnsi="Times New Roman"/>
          <w:b/>
          <w:i/>
          <w:sz w:val="28"/>
          <w:szCs w:val="28"/>
          <w:lang w:eastAsia="ru-RU"/>
        </w:rPr>
      </w:pPr>
    </w:p>
    <w:p w14:paraId="75CB3D4F" w14:textId="77777777" w:rsidR="00894E03" w:rsidRPr="00D04A4C" w:rsidRDefault="00894E03" w:rsidP="004A7611">
      <w:pPr>
        <w:spacing w:after="0" w:line="240" w:lineRule="auto"/>
        <w:jc w:val="center"/>
        <w:rPr>
          <w:rFonts w:ascii="Times New Roman" w:eastAsia="Times New Roman" w:hAnsi="Times New Roman"/>
          <w:b/>
          <w:i/>
          <w:sz w:val="28"/>
          <w:szCs w:val="28"/>
          <w:lang w:eastAsia="ru-RU"/>
        </w:rPr>
      </w:pPr>
    </w:p>
    <w:sectPr w:rsidR="00894E03" w:rsidRPr="00D04A4C" w:rsidSect="00E816C6">
      <w:type w:val="nextColumn"/>
      <w:pgSz w:w="11906" w:h="16838" w:code="9"/>
      <w:pgMar w:top="1134" w:right="1134" w:bottom="1134" w:left="1134"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FFE34" w14:textId="77777777" w:rsidR="002115DA" w:rsidRDefault="002115DA">
      <w:r>
        <w:separator/>
      </w:r>
    </w:p>
  </w:endnote>
  <w:endnote w:type="continuationSeparator" w:id="0">
    <w:p w14:paraId="5692DBDD" w14:textId="77777777" w:rsidR="002115DA" w:rsidRDefault="0021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 New Roman,BoldItal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C505" w14:textId="77777777" w:rsidR="00685523" w:rsidRDefault="00200E36" w:rsidP="00460884">
    <w:pPr>
      <w:pStyle w:val="ae"/>
      <w:framePr w:wrap="around" w:vAnchor="text" w:hAnchor="margin" w:xAlign="center" w:y="1"/>
      <w:rPr>
        <w:rStyle w:val="aff4"/>
      </w:rPr>
    </w:pPr>
    <w:r>
      <w:rPr>
        <w:rStyle w:val="aff4"/>
      </w:rPr>
      <w:fldChar w:fldCharType="begin"/>
    </w:r>
    <w:r w:rsidR="00685523">
      <w:rPr>
        <w:rStyle w:val="aff4"/>
      </w:rPr>
      <w:instrText xml:space="preserve">PAGE  </w:instrText>
    </w:r>
    <w:r>
      <w:rPr>
        <w:rStyle w:val="aff4"/>
      </w:rPr>
      <w:fldChar w:fldCharType="separate"/>
    </w:r>
    <w:r w:rsidR="005D056E">
      <w:rPr>
        <w:rStyle w:val="aff4"/>
        <w:noProof/>
      </w:rPr>
      <w:t>66</w:t>
    </w:r>
    <w:r>
      <w:rPr>
        <w:rStyle w:val="aff4"/>
      </w:rPr>
      <w:fldChar w:fldCharType="end"/>
    </w:r>
  </w:p>
  <w:p w14:paraId="475CF7B4" w14:textId="77777777" w:rsidR="00685523" w:rsidRDefault="0068552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3455" w14:textId="77777777" w:rsidR="002115DA" w:rsidRDefault="002115DA">
      <w:r>
        <w:separator/>
      </w:r>
    </w:p>
  </w:footnote>
  <w:footnote w:type="continuationSeparator" w:id="0">
    <w:p w14:paraId="5762CA0F" w14:textId="77777777" w:rsidR="002115DA" w:rsidRDefault="002115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84B034"/>
    <w:lvl w:ilvl="0">
      <w:numFmt w:val="bullet"/>
      <w:lvlText w:val="*"/>
      <w:lvlJc w:val="left"/>
      <w:pPr>
        <w:ind w:left="0" w:firstLine="0"/>
      </w:pPr>
    </w:lvl>
  </w:abstractNum>
  <w:abstractNum w:abstractNumId="1" w15:restartNumberingAfterBreak="0">
    <w:nsid w:val="01C63FB1"/>
    <w:multiLevelType w:val="hybridMultilevel"/>
    <w:tmpl w:val="71DC6D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EE1C37"/>
    <w:multiLevelType w:val="hybridMultilevel"/>
    <w:tmpl w:val="CFD46DBE"/>
    <w:lvl w:ilvl="0" w:tplc="6EC26CB4">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15:restartNumberingAfterBreak="0">
    <w:nsid w:val="06CC7E72"/>
    <w:multiLevelType w:val="hybridMultilevel"/>
    <w:tmpl w:val="6366C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64A8E"/>
    <w:multiLevelType w:val="hybridMultilevel"/>
    <w:tmpl w:val="2C66A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1201E"/>
    <w:multiLevelType w:val="hybridMultilevel"/>
    <w:tmpl w:val="C498A814"/>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721796F"/>
    <w:multiLevelType w:val="hybridMultilevel"/>
    <w:tmpl w:val="5CE8CE8A"/>
    <w:lvl w:ilvl="0" w:tplc="F8461672">
      <w:start w:val="2"/>
      <w:numFmt w:val="bullet"/>
      <w:lvlText w:val="–"/>
      <w:lvlJc w:val="left"/>
      <w:pPr>
        <w:ind w:left="1291" w:hanging="360"/>
      </w:pPr>
      <w:rPr>
        <w:rFonts w:ascii="Times New Roman" w:eastAsia="Calibri" w:hAnsi="Times New Roman" w:cs="Times New Roman"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7" w15:restartNumberingAfterBreak="0">
    <w:nsid w:val="19CB38AE"/>
    <w:multiLevelType w:val="hybridMultilevel"/>
    <w:tmpl w:val="0B4E274E"/>
    <w:lvl w:ilvl="0" w:tplc="11A65A0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EBD6FC1"/>
    <w:multiLevelType w:val="hybridMultilevel"/>
    <w:tmpl w:val="813E9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127BF8"/>
    <w:multiLevelType w:val="hybridMultilevel"/>
    <w:tmpl w:val="6366C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82EAB"/>
    <w:multiLevelType w:val="hybridMultilevel"/>
    <w:tmpl w:val="2B7C9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F97E23"/>
    <w:multiLevelType w:val="hybridMultilevel"/>
    <w:tmpl w:val="CB6CA2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BD609E"/>
    <w:multiLevelType w:val="hybridMultilevel"/>
    <w:tmpl w:val="CDF240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FDF4D1E"/>
    <w:multiLevelType w:val="hybridMultilevel"/>
    <w:tmpl w:val="72267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58F6061"/>
    <w:multiLevelType w:val="multilevel"/>
    <w:tmpl w:val="C854FAA4"/>
    <w:lvl w:ilvl="0">
      <w:start w:val="1"/>
      <w:numFmt w:val="decimal"/>
      <w:lvlText w:val="%1."/>
      <w:lvlJc w:val="left"/>
      <w:pPr>
        <w:tabs>
          <w:tab w:val="num" w:pos="360"/>
        </w:tabs>
        <w:ind w:left="360" w:hanging="360"/>
      </w:pPr>
      <w:rPr>
        <w:rFonts w:ascii="Times New Roman" w:eastAsia="Calibri" w:hAnsi="Times New Roman" w:cs="Times New Roman"/>
      </w:rPr>
    </w:lvl>
    <w:lvl w:ilvl="1">
      <w:start w:val="1"/>
      <w:numFmt w:val="decimal"/>
      <w:isLgl/>
      <w:lvlText w:val="%1.%2."/>
      <w:lvlJc w:val="left"/>
      <w:pPr>
        <w:ind w:left="4320" w:hanging="720"/>
      </w:pPr>
    </w:lvl>
    <w:lvl w:ilvl="2">
      <w:start w:val="1"/>
      <w:numFmt w:val="decimal"/>
      <w:isLgl/>
      <w:lvlText w:val="%1.%2.%3."/>
      <w:lvlJc w:val="left"/>
      <w:pPr>
        <w:ind w:left="7920" w:hanging="720"/>
      </w:pPr>
    </w:lvl>
    <w:lvl w:ilvl="3">
      <w:start w:val="1"/>
      <w:numFmt w:val="decimal"/>
      <w:isLgl/>
      <w:lvlText w:val="%1.%2.%3.%4."/>
      <w:lvlJc w:val="left"/>
      <w:pPr>
        <w:ind w:left="11880" w:hanging="1080"/>
      </w:pPr>
    </w:lvl>
    <w:lvl w:ilvl="4">
      <w:start w:val="1"/>
      <w:numFmt w:val="decimal"/>
      <w:isLgl/>
      <w:lvlText w:val="%1.%2.%3.%4.%5."/>
      <w:lvlJc w:val="left"/>
      <w:pPr>
        <w:ind w:left="15480" w:hanging="1080"/>
      </w:pPr>
    </w:lvl>
    <w:lvl w:ilvl="5">
      <w:start w:val="1"/>
      <w:numFmt w:val="decimal"/>
      <w:isLgl/>
      <w:lvlText w:val="%1.%2.%3.%4.%5.%6."/>
      <w:lvlJc w:val="left"/>
      <w:pPr>
        <w:ind w:left="19440" w:hanging="1440"/>
      </w:pPr>
    </w:lvl>
    <w:lvl w:ilvl="6">
      <w:start w:val="1"/>
      <w:numFmt w:val="decimal"/>
      <w:isLgl/>
      <w:lvlText w:val="%1.%2.%3.%4.%5.%6.%7."/>
      <w:lvlJc w:val="left"/>
      <w:pPr>
        <w:ind w:left="23400" w:hanging="1800"/>
      </w:pPr>
    </w:lvl>
    <w:lvl w:ilvl="7">
      <w:start w:val="1"/>
      <w:numFmt w:val="decimal"/>
      <w:isLgl/>
      <w:lvlText w:val="%1.%2.%3.%4.%5.%6.%7.%8."/>
      <w:lvlJc w:val="left"/>
      <w:pPr>
        <w:ind w:left="27000" w:hanging="1800"/>
      </w:pPr>
    </w:lvl>
    <w:lvl w:ilvl="8">
      <w:start w:val="1"/>
      <w:numFmt w:val="decimal"/>
      <w:isLgl/>
      <w:lvlText w:val="%1.%2.%3.%4.%5.%6.%7.%8.%9."/>
      <w:lvlJc w:val="left"/>
      <w:pPr>
        <w:ind w:left="30960" w:hanging="2160"/>
      </w:pPr>
    </w:lvl>
  </w:abstractNum>
  <w:abstractNum w:abstractNumId="15" w15:restartNumberingAfterBreak="0">
    <w:nsid w:val="38986A92"/>
    <w:multiLevelType w:val="hybridMultilevel"/>
    <w:tmpl w:val="2530FBA6"/>
    <w:lvl w:ilvl="0" w:tplc="CA8E26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752E8"/>
    <w:multiLevelType w:val="hybridMultilevel"/>
    <w:tmpl w:val="A03A3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1621A4"/>
    <w:multiLevelType w:val="hybridMultilevel"/>
    <w:tmpl w:val="53D819AA"/>
    <w:lvl w:ilvl="0" w:tplc="80863464">
      <w:start w:val="1"/>
      <w:numFmt w:val="decimal"/>
      <w:lvlText w:val="%1."/>
      <w:lvlJc w:val="left"/>
      <w:pPr>
        <w:ind w:left="1272" w:hanging="564"/>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46846F8A"/>
    <w:multiLevelType w:val="hybridMultilevel"/>
    <w:tmpl w:val="208E4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B16A3"/>
    <w:multiLevelType w:val="hybridMultilevel"/>
    <w:tmpl w:val="1CD45B0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0" w15:restartNumberingAfterBreak="0">
    <w:nsid w:val="4B537EC7"/>
    <w:multiLevelType w:val="hybridMultilevel"/>
    <w:tmpl w:val="C3CC0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E40774"/>
    <w:multiLevelType w:val="hybridMultilevel"/>
    <w:tmpl w:val="1B865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37644"/>
    <w:multiLevelType w:val="hybridMultilevel"/>
    <w:tmpl w:val="8710F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E755AE"/>
    <w:multiLevelType w:val="hybridMultilevel"/>
    <w:tmpl w:val="6366C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D27727E"/>
    <w:multiLevelType w:val="hybridMultilevel"/>
    <w:tmpl w:val="AF70D7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B93571"/>
    <w:multiLevelType w:val="hybridMultilevel"/>
    <w:tmpl w:val="2988920E"/>
    <w:lvl w:ilvl="0" w:tplc="1FE044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841ED"/>
    <w:multiLevelType w:val="hybridMultilevel"/>
    <w:tmpl w:val="DF34627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EEB28A8"/>
    <w:multiLevelType w:val="hybridMultilevel"/>
    <w:tmpl w:val="C116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0550B"/>
    <w:multiLevelType w:val="hybridMultilevel"/>
    <w:tmpl w:val="AA0AE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0F14814"/>
    <w:multiLevelType w:val="hybridMultilevel"/>
    <w:tmpl w:val="C1C08B3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4B6956"/>
    <w:multiLevelType w:val="hybridMultilevel"/>
    <w:tmpl w:val="80163DD4"/>
    <w:lvl w:ilvl="0" w:tplc="02025FB0">
      <w:start w:val="1"/>
      <w:numFmt w:val="decimal"/>
      <w:lvlText w:val="%1)"/>
      <w:lvlJc w:val="left"/>
      <w:pPr>
        <w:ind w:left="1153" w:hanging="444"/>
      </w:pPr>
      <w:rPr>
        <w:rFonts w:eastAsia="PMingLiU"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747E4D21"/>
    <w:multiLevelType w:val="hybridMultilevel"/>
    <w:tmpl w:val="916ECE1C"/>
    <w:lvl w:ilvl="0" w:tplc="945ABA3A">
      <w:start w:val="1"/>
      <w:numFmt w:val="decimal"/>
      <w:lvlText w:val="%1)"/>
      <w:lvlJc w:val="left"/>
      <w:pPr>
        <w:ind w:left="735" w:hanging="420"/>
      </w:pPr>
      <w:rPr>
        <w:rFonts w:ascii="Times New Roman" w:eastAsia="Times New Roman" w:hAnsi="Times New Roman" w:cs="Times New Roman"/>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2" w15:restartNumberingAfterBreak="0">
    <w:nsid w:val="76D47A83"/>
    <w:multiLevelType w:val="hybridMultilevel"/>
    <w:tmpl w:val="A1467AB8"/>
    <w:lvl w:ilvl="0" w:tplc="88EAE4CA">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AFE298A"/>
    <w:multiLevelType w:val="hybridMultilevel"/>
    <w:tmpl w:val="90103B3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4" w15:restartNumberingAfterBreak="0">
    <w:nsid w:val="7DD4011E"/>
    <w:multiLevelType w:val="hybridMultilevel"/>
    <w:tmpl w:val="2C9487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573284"/>
    <w:multiLevelType w:val="hybridMultilevel"/>
    <w:tmpl w:val="73B677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4"/>
  </w:num>
  <w:num w:numId="2">
    <w:abstractNumId w:val="29"/>
  </w:num>
  <w:num w:numId="3">
    <w:abstractNumId w:val="20"/>
  </w:num>
  <w:num w:numId="4">
    <w:abstractNumId w:val="11"/>
  </w:num>
  <w:num w:numId="5">
    <w:abstractNumId w:val="21"/>
  </w:num>
  <w:num w:numId="6">
    <w:abstractNumId w:val="17"/>
  </w:num>
  <w:num w:numId="7">
    <w:abstractNumId w:val="26"/>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245"/>
        <w:lvlJc w:val="left"/>
        <w:pPr>
          <w:ind w:left="0" w:firstLine="0"/>
        </w:pPr>
        <w:rPr>
          <w:rFonts w:ascii="Times New Roman" w:hAnsi="Times New Roman" w:cs="Times New Roman" w:hint="default"/>
        </w:rPr>
      </w:lvl>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1"/>
  </w:num>
  <w:num w:numId="20">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
  </w:num>
  <w:num w:numId="25">
    <w:abstractNumId w:val="9"/>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8"/>
  </w:num>
  <w:num w:numId="31">
    <w:abstractNumId w:val="4"/>
  </w:num>
  <w:num w:numId="32">
    <w:abstractNumId w:val="7"/>
  </w:num>
  <w:num w:numId="33">
    <w:abstractNumId w:val="24"/>
  </w:num>
  <w:num w:numId="34">
    <w:abstractNumId w:val="22"/>
  </w:num>
  <w:num w:numId="35">
    <w:abstractNumId w:val="20"/>
  </w:num>
  <w:num w:numId="36">
    <w:abstractNumId w:val="11"/>
  </w:num>
  <w:num w:numId="37">
    <w:abstractNumId w:val="6"/>
  </w:num>
  <w:num w:numId="38">
    <w:abstractNumId w:val="15"/>
  </w:num>
  <w:num w:numId="39">
    <w:abstractNumId w:val="25"/>
  </w:num>
  <w:num w:numId="40">
    <w:abstractNumId w:val="18"/>
  </w:num>
  <w:num w:numId="41">
    <w:abstractNumId w:val="2"/>
  </w:num>
  <w:num w:numId="42">
    <w:abstractNumId w:val="32"/>
  </w:num>
  <w:num w:numId="4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ru-RU" w:vendorID="1" w:dllVersion="512"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1A55"/>
    <w:rsid w:val="0000065A"/>
    <w:rsid w:val="00000A4D"/>
    <w:rsid w:val="00000A8B"/>
    <w:rsid w:val="00000C46"/>
    <w:rsid w:val="000014AD"/>
    <w:rsid w:val="00001E2C"/>
    <w:rsid w:val="00001F2C"/>
    <w:rsid w:val="00002112"/>
    <w:rsid w:val="0000272B"/>
    <w:rsid w:val="0000301F"/>
    <w:rsid w:val="00003BC2"/>
    <w:rsid w:val="00003CC7"/>
    <w:rsid w:val="0000475F"/>
    <w:rsid w:val="00006607"/>
    <w:rsid w:val="00006919"/>
    <w:rsid w:val="00006993"/>
    <w:rsid w:val="00007AD7"/>
    <w:rsid w:val="000103C2"/>
    <w:rsid w:val="00010E29"/>
    <w:rsid w:val="00010FDB"/>
    <w:rsid w:val="000110BF"/>
    <w:rsid w:val="00011EB5"/>
    <w:rsid w:val="000125F4"/>
    <w:rsid w:val="0001275A"/>
    <w:rsid w:val="00012B0C"/>
    <w:rsid w:val="00012F35"/>
    <w:rsid w:val="00013222"/>
    <w:rsid w:val="000133B5"/>
    <w:rsid w:val="00015C30"/>
    <w:rsid w:val="0001629A"/>
    <w:rsid w:val="00016913"/>
    <w:rsid w:val="0001702C"/>
    <w:rsid w:val="00017199"/>
    <w:rsid w:val="000173B6"/>
    <w:rsid w:val="0001760E"/>
    <w:rsid w:val="00017947"/>
    <w:rsid w:val="00017B3B"/>
    <w:rsid w:val="0002145F"/>
    <w:rsid w:val="000217F9"/>
    <w:rsid w:val="00021CC5"/>
    <w:rsid w:val="00021D69"/>
    <w:rsid w:val="00022626"/>
    <w:rsid w:val="00022718"/>
    <w:rsid w:val="0002290F"/>
    <w:rsid w:val="00022FA8"/>
    <w:rsid w:val="000239EE"/>
    <w:rsid w:val="00024043"/>
    <w:rsid w:val="0002417E"/>
    <w:rsid w:val="0002480E"/>
    <w:rsid w:val="00024868"/>
    <w:rsid w:val="00024AA7"/>
    <w:rsid w:val="00024D33"/>
    <w:rsid w:val="0002548C"/>
    <w:rsid w:val="00026CE1"/>
    <w:rsid w:val="00026E8D"/>
    <w:rsid w:val="00027C26"/>
    <w:rsid w:val="000303E2"/>
    <w:rsid w:val="00030EB1"/>
    <w:rsid w:val="000312E8"/>
    <w:rsid w:val="000314AF"/>
    <w:rsid w:val="00031600"/>
    <w:rsid w:val="00031B5A"/>
    <w:rsid w:val="00031E13"/>
    <w:rsid w:val="00031E99"/>
    <w:rsid w:val="000321C3"/>
    <w:rsid w:val="00032527"/>
    <w:rsid w:val="00032908"/>
    <w:rsid w:val="00032B20"/>
    <w:rsid w:val="00032CA7"/>
    <w:rsid w:val="00033009"/>
    <w:rsid w:val="00033807"/>
    <w:rsid w:val="00033AB9"/>
    <w:rsid w:val="00033D65"/>
    <w:rsid w:val="00034220"/>
    <w:rsid w:val="00034304"/>
    <w:rsid w:val="0003491C"/>
    <w:rsid w:val="00034CDD"/>
    <w:rsid w:val="00034D73"/>
    <w:rsid w:val="00034FAE"/>
    <w:rsid w:val="0003534D"/>
    <w:rsid w:val="0003628B"/>
    <w:rsid w:val="0003640A"/>
    <w:rsid w:val="00036F29"/>
    <w:rsid w:val="0004035E"/>
    <w:rsid w:val="000403CB"/>
    <w:rsid w:val="00040409"/>
    <w:rsid w:val="000406C8"/>
    <w:rsid w:val="000415B2"/>
    <w:rsid w:val="000417F0"/>
    <w:rsid w:val="0004194E"/>
    <w:rsid w:val="00041C43"/>
    <w:rsid w:val="00041D7F"/>
    <w:rsid w:val="000425B8"/>
    <w:rsid w:val="00042DF2"/>
    <w:rsid w:val="00044E92"/>
    <w:rsid w:val="000460CA"/>
    <w:rsid w:val="000470D8"/>
    <w:rsid w:val="000472E5"/>
    <w:rsid w:val="000474EA"/>
    <w:rsid w:val="000503F8"/>
    <w:rsid w:val="00050A40"/>
    <w:rsid w:val="00050B6D"/>
    <w:rsid w:val="00051396"/>
    <w:rsid w:val="00051587"/>
    <w:rsid w:val="000515D1"/>
    <w:rsid w:val="00051915"/>
    <w:rsid w:val="000519A0"/>
    <w:rsid w:val="00052273"/>
    <w:rsid w:val="00052F76"/>
    <w:rsid w:val="00053896"/>
    <w:rsid w:val="000545D7"/>
    <w:rsid w:val="00054888"/>
    <w:rsid w:val="000551E7"/>
    <w:rsid w:val="000558BF"/>
    <w:rsid w:val="00056719"/>
    <w:rsid w:val="0005680B"/>
    <w:rsid w:val="00056B3B"/>
    <w:rsid w:val="00056BC6"/>
    <w:rsid w:val="00057273"/>
    <w:rsid w:val="000578E6"/>
    <w:rsid w:val="00057C04"/>
    <w:rsid w:val="0006032B"/>
    <w:rsid w:val="000611A4"/>
    <w:rsid w:val="00061305"/>
    <w:rsid w:val="000618A3"/>
    <w:rsid w:val="00061FDB"/>
    <w:rsid w:val="000627F8"/>
    <w:rsid w:val="00063505"/>
    <w:rsid w:val="0006359B"/>
    <w:rsid w:val="0006369D"/>
    <w:rsid w:val="000639DD"/>
    <w:rsid w:val="000650EE"/>
    <w:rsid w:val="000658E6"/>
    <w:rsid w:val="0006593F"/>
    <w:rsid w:val="000659BA"/>
    <w:rsid w:val="000667AE"/>
    <w:rsid w:val="00066EE8"/>
    <w:rsid w:val="0006742F"/>
    <w:rsid w:val="00067695"/>
    <w:rsid w:val="000701D6"/>
    <w:rsid w:val="0007028D"/>
    <w:rsid w:val="00070C3A"/>
    <w:rsid w:val="00070EA7"/>
    <w:rsid w:val="00071484"/>
    <w:rsid w:val="000721BD"/>
    <w:rsid w:val="00072921"/>
    <w:rsid w:val="00073732"/>
    <w:rsid w:val="00073751"/>
    <w:rsid w:val="00073CA0"/>
    <w:rsid w:val="00074929"/>
    <w:rsid w:val="00076003"/>
    <w:rsid w:val="000764E2"/>
    <w:rsid w:val="00076690"/>
    <w:rsid w:val="00081138"/>
    <w:rsid w:val="00081871"/>
    <w:rsid w:val="00081E9B"/>
    <w:rsid w:val="00082451"/>
    <w:rsid w:val="000828BF"/>
    <w:rsid w:val="00083168"/>
    <w:rsid w:val="00083AE4"/>
    <w:rsid w:val="00084579"/>
    <w:rsid w:val="0008540D"/>
    <w:rsid w:val="000858F7"/>
    <w:rsid w:val="0008604F"/>
    <w:rsid w:val="00086B48"/>
    <w:rsid w:val="00087268"/>
    <w:rsid w:val="000876A7"/>
    <w:rsid w:val="000876AA"/>
    <w:rsid w:val="00090511"/>
    <w:rsid w:val="00090980"/>
    <w:rsid w:val="00090B7F"/>
    <w:rsid w:val="00090BB1"/>
    <w:rsid w:val="00091BEF"/>
    <w:rsid w:val="00091C93"/>
    <w:rsid w:val="00091D01"/>
    <w:rsid w:val="00092508"/>
    <w:rsid w:val="00092846"/>
    <w:rsid w:val="00093FC6"/>
    <w:rsid w:val="00094206"/>
    <w:rsid w:val="00094BA7"/>
    <w:rsid w:val="0009547F"/>
    <w:rsid w:val="000959F6"/>
    <w:rsid w:val="000969E7"/>
    <w:rsid w:val="000974A1"/>
    <w:rsid w:val="00097C4C"/>
    <w:rsid w:val="000A0ED8"/>
    <w:rsid w:val="000A0F1E"/>
    <w:rsid w:val="000A2228"/>
    <w:rsid w:val="000A2316"/>
    <w:rsid w:val="000A276E"/>
    <w:rsid w:val="000A2ABF"/>
    <w:rsid w:val="000A2C2D"/>
    <w:rsid w:val="000A363C"/>
    <w:rsid w:val="000A451A"/>
    <w:rsid w:val="000A5551"/>
    <w:rsid w:val="000A5775"/>
    <w:rsid w:val="000A5866"/>
    <w:rsid w:val="000A59B4"/>
    <w:rsid w:val="000A5CF3"/>
    <w:rsid w:val="000A64AA"/>
    <w:rsid w:val="000A657F"/>
    <w:rsid w:val="000A66E0"/>
    <w:rsid w:val="000A6953"/>
    <w:rsid w:val="000A7A2B"/>
    <w:rsid w:val="000A7D16"/>
    <w:rsid w:val="000B0597"/>
    <w:rsid w:val="000B1453"/>
    <w:rsid w:val="000B1A1B"/>
    <w:rsid w:val="000B352E"/>
    <w:rsid w:val="000B3F91"/>
    <w:rsid w:val="000B4BF3"/>
    <w:rsid w:val="000B5293"/>
    <w:rsid w:val="000B55DA"/>
    <w:rsid w:val="000B6235"/>
    <w:rsid w:val="000B686A"/>
    <w:rsid w:val="000C0655"/>
    <w:rsid w:val="000C1B73"/>
    <w:rsid w:val="000C20FA"/>
    <w:rsid w:val="000C286F"/>
    <w:rsid w:val="000C2A74"/>
    <w:rsid w:val="000C30FC"/>
    <w:rsid w:val="000C3220"/>
    <w:rsid w:val="000C3387"/>
    <w:rsid w:val="000C342C"/>
    <w:rsid w:val="000C379A"/>
    <w:rsid w:val="000C4A4D"/>
    <w:rsid w:val="000C4B40"/>
    <w:rsid w:val="000C4DDE"/>
    <w:rsid w:val="000C517F"/>
    <w:rsid w:val="000C5752"/>
    <w:rsid w:val="000C5BF7"/>
    <w:rsid w:val="000C5E76"/>
    <w:rsid w:val="000C63F9"/>
    <w:rsid w:val="000C71C8"/>
    <w:rsid w:val="000C7581"/>
    <w:rsid w:val="000D0175"/>
    <w:rsid w:val="000D064C"/>
    <w:rsid w:val="000D0666"/>
    <w:rsid w:val="000D071D"/>
    <w:rsid w:val="000D0979"/>
    <w:rsid w:val="000D0DCD"/>
    <w:rsid w:val="000D1767"/>
    <w:rsid w:val="000D217D"/>
    <w:rsid w:val="000D2398"/>
    <w:rsid w:val="000D26CC"/>
    <w:rsid w:val="000D2856"/>
    <w:rsid w:val="000D2925"/>
    <w:rsid w:val="000D3D97"/>
    <w:rsid w:val="000D46BB"/>
    <w:rsid w:val="000D4987"/>
    <w:rsid w:val="000D4FC4"/>
    <w:rsid w:val="000D5761"/>
    <w:rsid w:val="000D5FC9"/>
    <w:rsid w:val="000D618F"/>
    <w:rsid w:val="000D6C7E"/>
    <w:rsid w:val="000D754F"/>
    <w:rsid w:val="000D786C"/>
    <w:rsid w:val="000D7DF7"/>
    <w:rsid w:val="000E01A6"/>
    <w:rsid w:val="000E0214"/>
    <w:rsid w:val="000E121B"/>
    <w:rsid w:val="000E1244"/>
    <w:rsid w:val="000E1B1A"/>
    <w:rsid w:val="000E21CD"/>
    <w:rsid w:val="000E2815"/>
    <w:rsid w:val="000E2ADE"/>
    <w:rsid w:val="000E3643"/>
    <w:rsid w:val="000E36F8"/>
    <w:rsid w:val="000E3CB3"/>
    <w:rsid w:val="000E4134"/>
    <w:rsid w:val="000E4A0A"/>
    <w:rsid w:val="000E4CF9"/>
    <w:rsid w:val="000E6049"/>
    <w:rsid w:val="000E613C"/>
    <w:rsid w:val="000E634F"/>
    <w:rsid w:val="000E6A5B"/>
    <w:rsid w:val="000E71AA"/>
    <w:rsid w:val="000F0B02"/>
    <w:rsid w:val="000F0E75"/>
    <w:rsid w:val="000F11A0"/>
    <w:rsid w:val="000F15AF"/>
    <w:rsid w:val="000F18BB"/>
    <w:rsid w:val="000F1F88"/>
    <w:rsid w:val="000F2919"/>
    <w:rsid w:val="000F32A3"/>
    <w:rsid w:val="000F372A"/>
    <w:rsid w:val="000F3735"/>
    <w:rsid w:val="000F584B"/>
    <w:rsid w:val="000F6395"/>
    <w:rsid w:val="000F654F"/>
    <w:rsid w:val="000F6DCA"/>
    <w:rsid w:val="000F7923"/>
    <w:rsid w:val="000F7935"/>
    <w:rsid w:val="000F7C96"/>
    <w:rsid w:val="00100235"/>
    <w:rsid w:val="00100480"/>
    <w:rsid w:val="00100637"/>
    <w:rsid w:val="00100EFF"/>
    <w:rsid w:val="00101514"/>
    <w:rsid w:val="00102698"/>
    <w:rsid w:val="00102A81"/>
    <w:rsid w:val="00102AB8"/>
    <w:rsid w:val="00102ED0"/>
    <w:rsid w:val="00103958"/>
    <w:rsid w:val="00103FC0"/>
    <w:rsid w:val="0010454A"/>
    <w:rsid w:val="00105561"/>
    <w:rsid w:val="00107A61"/>
    <w:rsid w:val="00107CFD"/>
    <w:rsid w:val="00110118"/>
    <w:rsid w:val="00110245"/>
    <w:rsid w:val="0011026E"/>
    <w:rsid w:val="00111259"/>
    <w:rsid w:val="0011157E"/>
    <w:rsid w:val="001117CE"/>
    <w:rsid w:val="00111C1F"/>
    <w:rsid w:val="00111EC5"/>
    <w:rsid w:val="0011265B"/>
    <w:rsid w:val="00113736"/>
    <w:rsid w:val="00115466"/>
    <w:rsid w:val="001158B6"/>
    <w:rsid w:val="0011598F"/>
    <w:rsid w:val="001172B2"/>
    <w:rsid w:val="00117339"/>
    <w:rsid w:val="00120336"/>
    <w:rsid w:val="0012070C"/>
    <w:rsid w:val="0012115E"/>
    <w:rsid w:val="001213DF"/>
    <w:rsid w:val="0012159B"/>
    <w:rsid w:val="00121EF3"/>
    <w:rsid w:val="001231CE"/>
    <w:rsid w:val="00123BFE"/>
    <w:rsid w:val="00124C65"/>
    <w:rsid w:val="00124E1A"/>
    <w:rsid w:val="001251AB"/>
    <w:rsid w:val="001254B1"/>
    <w:rsid w:val="00126170"/>
    <w:rsid w:val="00126701"/>
    <w:rsid w:val="00126D7E"/>
    <w:rsid w:val="00127A2E"/>
    <w:rsid w:val="001305D4"/>
    <w:rsid w:val="00130886"/>
    <w:rsid w:val="001309BA"/>
    <w:rsid w:val="00130D6F"/>
    <w:rsid w:val="00130F57"/>
    <w:rsid w:val="00130FDD"/>
    <w:rsid w:val="00131385"/>
    <w:rsid w:val="00131EF7"/>
    <w:rsid w:val="00131FB7"/>
    <w:rsid w:val="00132014"/>
    <w:rsid w:val="00132E60"/>
    <w:rsid w:val="00133926"/>
    <w:rsid w:val="00133AE2"/>
    <w:rsid w:val="00133D1B"/>
    <w:rsid w:val="00135B37"/>
    <w:rsid w:val="00135D6E"/>
    <w:rsid w:val="0013621A"/>
    <w:rsid w:val="001366D0"/>
    <w:rsid w:val="0013717D"/>
    <w:rsid w:val="001371BF"/>
    <w:rsid w:val="0013770E"/>
    <w:rsid w:val="00140687"/>
    <w:rsid w:val="00140B9E"/>
    <w:rsid w:val="00141438"/>
    <w:rsid w:val="00141D7C"/>
    <w:rsid w:val="00142C10"/>
    <w:rsid w:val="00143649"/>
    <w:rsid w:val="00143C08"/>
    <w:rsid w:val="001443A1"/>
    <w:rsid w:val="00144410"/>
    <w:rsid w:val="001445D9"/>
    <w:rsid w:val="001449DC"/>
    <w:rsid w:val="00145569"/>
    <w:rsid w:val="00145667"/>
    <w:rsid w:val="00146627"/>
    <w:rsid w:val="00146CD4"/>
    <w:rsid w:val="00146F3A"/>
    <w:rsid w:val="00147B4B"/>
    <w:rsid w:val="0015008D"/>
    <w:rsid w:val="00150A6C"/>
    <w:rsid w:val="00150D43"/>
    <w:rsid w:val="00150EDA"/>
    <w:rsid w:val="00151331"/>
    <w:rsid w:val="0015172A"/>
    <w:rsid w:val="00152369"/>
    <w:rsid w:val="00152702"/>
    <w:rsid w:val="00152AE6"/>
    <w:rsid w:val="00152C26"/>
    <w:rsid w:val="00152CF8"/>
    <w:rsid w:val="00153461"/>
    <w:rsid w:val="001535CB"/>
    <w:rsid w:val="00154209"/>
    <w:rsid w:val="00154271"/>
    <w:rsid w:val="001555EF"/>
    <w:rsid w:val="00155BD2"/>
    <w:rsid w:val="00155F50"/>
    <w:rsid w:val="00156D52"/>
    <w:rsid w:val="00156F38"/>
    <w:rsid w:val="00157204"/>
    <w:rsid w:val="00157344"/>
    <w:rsid w:val="0015775C"/>
    <w:rsid w:val="00160048"/>
    <w:rsid w:val="001602A1"/>
    <w:rsid w:val="00160E7F"/>
    <w:rsid w:val="001619FF"/>
    <w:rsid w:val="00161FED"/>
    <w:rsid w:val="00162177"/>
    <w:rsid w:val="00163243"/>
    <w:rsid w:val="001638CC"/>
    <w:rsid w:val="00163B2F"/>
    <w:rsid w:val="00165046"/>
    <w:rsid w:val="00166484"/>
    <w:rsid w:val="00166833"/>
    <w:rsid w:val="00166E40"/>
    <w:rsid w:val="0016768A"/>
    <w:rsid w:val="001676B8"/>
    <w:rsid w:val="00167D52"/>
    <w:rsid w:val="001703CB"/>
    <w:rsid w:val="00170798"/>
    <w:rsid w:val="00171083"/>
    <w:rsid w:val="001711FB"/>
    <w:rsid w:val="00171891"/>
    <w:rsid w:val="001719C5"/>
    <w:rsid w:val="00171DD2"/>
    <w:rsid w:val="00171F38"/>
    <w:rsid w:val="00172532"/>
    <w:rsid w:val="00172665"/>
    <w:rsid w:val="001728AA"/>
    <w:rsid w:val="00172FCF"/>
    <w:rsid w:val="001730C6"/>
    <w:rsid w:val="00173933"/>
    <w:rsid w:val="0017400C"/>
    <w:rsid w:val="00174603"/>
    <w:rsid w:val="001747A6"/>
    <w:rsid w:val="00175606"/>
    <w:rsid w:val="00175968"/>
    <w:rsid w:val="00175B68"/>
    <w:rsid w:val="00175F05"/>
    <w:rsid w:val="00175F4F"/>
    <w:rsid w:val="001765CD"/>
    <w:rsid w:val="0017709B"/>
    <w:rsid w:val="001800BC"/>
    <w:rsid w:val="001811D5"/>
    <w:rsid w:val="00181669"/>
    <w:rsid w:val="00181B79"/>
    <w:rsid w:val="00181DB4"/>
    <w:rsid w:val="00182149"/>
    <w:rsid w:val="00182DC7"/>
    <w:rsid w:val="00182F16"/>
    <w:rsid w:val="00183629"/>
    <w:rsid w:val="001841C9"/>
    <w:rsid w:val="00184201"/>
    <w:rsid w:val="0018519B"/>
    <w:rsid w:val="00185BF1"/>
    <w:rsid w:val="001866A8"/>
    <w:rsid w:val="001866F3"/>
    <w:rsid w:val="00186F0C"/>
    <w:rsid w:val="00187AF3"/>
    <w:rsid w:val="00190624"/>
    <w:rsid w:val="00190E5D"/>
    <w:rsid w:val="00190FFF"/>
    <w:rsid w:val="001910C0"/>
    <w:rsid w:val="001911DC"/>
    <w:rsid w:val="0019158E"/>
    <w:rsid w:val="00191976"/>
    <w:rsid w:val="00191C1E"/>
    <w:rsid w:val="00192110"/>
    <w:rsid w:val="0019241C"/>
    <w:rsid w:val="001925EE"/>
    <w:rsid w:val="00192BC3"/>
    <w:rsid w:val="00192D58"/>
    <w:rsid w:val="00192F10"/>
    <w:rsid w:val="0019365F"/>
    <w:rsid w:val="0019380B"/>
    <w:rsid w:val="001939EB"/>
    <w:rsid w:val="001940CC"/>
    <w:rsid w:val="001941EC"/>
    <w:rsid w:val="00194483"/>
    <w:rsid w:val="00194761"/>
    <w:rsid w:val="00194828"/>
    <w:rsid w:val="00194975"/>
    <w:rsid w:val="0019503C"/>
    <w:rsid w:val="00195737"/>
    <w:rsid w:val="00195C09"/>
    <w:rsid w:val="001961BB"/>
    <w:rsid w:val="00197655"/>
    <w:rsid w:val="00197BAA"/>
    <w:rsid w:val="00197C40"/>
    <w:rsid w:val="001A04A0"/>
    <w:rsid w:val="001A0931"/>
    <w:rsid w:val="001A0DD0"/>
    <w:rsid w:val="001A138C"/>
    <w:rsid w:val="001A1EC3"/>
    <w:rsid w:val="001A1FA8"/>
    <w:rsid w:val="001A2247"/>
    <w:rsid w:val="001A2CAB"/>
    <w:rsid w:val="001A2D6A"/>
    <w:rsid w:val="001A3126"/>
    <w:rsid w:val="001A3A31"/>
    <w:rsid w:val="001A4161"/>
    <w:rsid w:val="001A420B"/>
    <w:rsid w:val="001A4874"/>
    <w:rsid w:val="001A4B50"/>
    <w:rsid w:val="001A5494"/>
    <w:rsid w:val="001A56CA"/>
    <w:rsid w:val="001A5A4A"/>
    <w:rsid w:val="001A612E"/>
    <w:rsid w:val="001A6414"/>
    <w:rsid w:val="001A698F"/>
    <w:rsid w:val="001A7867"/>
    <w:rsid w:val="001B0620"/>
    <w:rsid w:val="001B0738"/>
    <w:rsid w:val="001B07D9"/>
    <w:rsid w:val="001B13F5"/>
    <w:rsid w:val="001B1C14"/>
    <w:rsid w:val="001B1FDE"/>
    <w:rsid w:val="001B2628"/>
    <w:rsid w:val="001B271D"/>
    <w:rsid w:val="001B2AC3"/>
    <w:rsid w:val="001B3D5B"/>
    <w:rsid w:val="001B3FC0"/>
    <w:rsid w:val="001B423A"/>
    <w:rsid w:val="001B425D"/>
    <w:rsid w:val="001B4784"/>
    <w:rsid w:val="001B4A4A"/>
    <w:rsid w:val="001B502F"/>
    <w:rsid w:val="001B504A"/>
    <w:rsid w:val="001B5174"/>
    <w:rsid w:val="001B5CED"/>
    <w:rsid w:val="001B68A2"/>
    <w:rsid w:val="001B69BA"/>
    <w:rsid w:val="001B7C88"/>
    <w:rsid w:val="001B7F08"/>
    <w:rsid w:val="001C0DC1"/>
    <w:rsid w:val="001C1D89"/>
    <w:rsid w:val="001C2AAE"/>
    <w:rsid w:val="001C3E34"/>
    <w:rsid w:val="001C4693"/>
    <w:rsid w:val="001C4E65"/>
    <w:rsid w:val="001C632D"/>
    <w:rsid w:val="001D0C99"/>
    <w:rsid w:val="001D0F7B"/>
    <w:rsid w:val="001D116D"/>
    <w:rsid w:val="001D22EE"/>
    <w:rsid w:val="001D2F13"/>
    <w:rsid w:val="001D323D"/>
    <w:rsid w:val="001D342D"/>
    <w:rsid w:val="001D3721"/>
    <w:rsid w:val="001D4B29"/>
    <w:rsid w:val="001D50B0"/>
    <w:rsid w:val="001D5E78"/>
    <w:rsid w:val="001D6DA9"/>
    <w:rsid w:val="001E03A3"/>
    <w:rsid w:val="001E03E2"/>
    <w:rsid w:val="001E0EA4"/>
    <w:rsid w:val="001E1054"/>
    <w:rsid w:val="001E171F"/>
    <w:rsid w:val="001E1A54"/>
    <w:rsid w:val="001E1EFF"/>
    <w:rsid w:val="001E2265"/>
    <w:rsid w:val="001E27D3"/>
    <w:rsid w:val="001E2CFB"/>
    <w:rsid w:val="001E35EC"/>
    <w:rsid w:val="001E3C03"/>
    <w:rsid w:val="001E4524"/>
    <w:rsid w:val="001E48D1"/>
    <w:rsid w:val="001E49A4"/>
    <w:rsid w:val="001E49D3"/>
    <w:rsid w:val="001E4BF6"/>
    <w:rsid w:val="001E53B4"/>
    <w:rsid w:val="001E5CA0"/>
    <w:rsid w:val="001E64EA"/>
    <w:rsid w:val="001E6873"/>
    <w:rsid w:val="001E6A86"/>
    <w:rsid w:val="001E6B99"/>
    <w:rsid w:val="001E7423"/>
    <w:rsid w:val="001E7D9C"/>
    <w:rsid w:val="001E7F1B"/>
    <w:rsid w:val="001F0781"/>
    <w:rsid w:val="001F0858"/>
    <w:rsid w:val="001F149C"/>
    <w:rsid w:val="001F322E"/>
    <w:rsid w:val="001F38F5"/>
    <w:rsid w:val="001F5018"/>
    <w:rsid w:val="001F5847"/>
    <w:rsid w:val="001F603B"/>
    <w:rsid w:val="001F657D"/>
    <w:rsid w:val="001F6636"/>
    <w:rsid w:val="001F77D4"/>
    <w:rsid w:val="00200146"/>
    <w:rsid w:val="00200414"/>
    <w:rsid w:val="00200680"/>
    <w:rsid w:val="00200E36"/>
    <w:rsid w:val="00200F1B"/>
    <w:rsid w:val="00200F4B"/>
    <w:rsid w:val="00201F8A"/>
    <w:rsid w:val="00202B04"/>
    <w:rsid w:val="00203063"/>
    <w:rsid w:val="00203191"/>
    <w:rsid w:val="00203C01"/>
    <w:rsid w:val="00204A25"/>
    <w:rsid w:val="002052CF"/>
    <w:rsid w:val="0020640B"/>
    <w:rsid w:val="00211172"/>
    <w:rsid w:val="002115DA"/>
    <w:rsid w:val="00211DC5"/>
    <w:rsid w:val="00212228"/>
    <w:rsid w:val="002123E7"/>
    <w:rsid w:val="00212C27"/>
    <w:rsid w:val="00212E32"/>
    <w:rsid w:val="002136AA"/>
    <w:rsid w:val="00213CBB"/>
    <w:rsid w:val="00213D3A"/>
    <w:rsid w:val="00214015"/>
    <w:rsid w:val="002140A7"/>
    <w:rsid w:val="00214102"/>
    <w:rsid w:val="002147BC"/>
    <w:rsid w:val="00215016"/>
    <w:rsid w:val="00215606"/>
    <w:rsid w:val="0021700C"/>
    <w:rsid w:val="00217171"/>
    <w:rsid w:val="0021742D"/>
    <w:rsid w:val="0021774F"/>
    <w:rsid w:val="0022054E"/>
    <w:rsid w:val="002210C0"/>
    <w:rsid w:val="00221434"/>
    <w:rsid w:val="00221523"/>
    <w:rsid w:val="00221899"/>
    <w:rsid w:val="00221B7E"/>
    <w:rsid w:val="00221E77"/>
    <w:rsid w:val="002236D6"/>
    <w:rsid w:val="00223AB0"/>
    <w:rsid w:val="00223B4E"/>
    <w:rsid w:val="00224189"/>
    <w:rsid w:val="00225400"/>
    <w:rsid w:val="002254DA"/>
    <w:rsid w:val="00226650"/>
    <w:rsid w:val="002267D0"/>
    <w:rsid w:val="002268E1"/>
    <w:rsid w:val="00226D2E"/>
    <w:rsid w:val="002273AD"/>
    <w:rsid w:val="00227507"/>
    <w:rsid w:val="002276BA"/>
    <w:rsid w:val="00227D4C"/>
    <w:rsid w:val="00230399"/>
    <w:rsid w:val="002303FB"/>
    <w:rsid w:val="0023052A"/>
    <w:rsid w:val="00230A18"/>
    <w:rsid w:val="002317C0"/>
    <w:rsid w:val="00231ACE"/>
    <w:rsid w:val="0023201E"/>
    <w:rsid w:val="002323D7"/>
    <w:rsid w:val="002325C3"/>
    <w:rsid w:val="002329F0"/>
    <w:rsid w:val="00233F5E"/>
    <w:rsid w:val="00233F92"/>
    <w:rsid w:val="002352A3"/>
    <w:rsid w:val="0023599F"/>
    <w:rsid w:val="00236A66"/>
    <w:rsid w:val="00237124"/>
    <w:rsid w:val="002371EB"/>
    <w:rsid w:val="00237B47"/>
    <w:rsid w:val="00237CCF"/>
    <w:rsid w:val="00240747"/>
    <w:rsid w:val="002407BC"/>
    <w:rsid w:val="00240CFF"/>
    <w:rsid w:val="0024187D"/>
    <w:rsid w:val="00241F0D"/>
    <w:rsid w:val="002424DB"/>
    <w:rsid w:val="002425EE"/>
    <w:rsid w:val="00242932"/>
    <w:rsid w:val="002438F3"/>
    <w:rsid w:val="0024397B"/>
    <w:rsid w:val="00244582"/>
    <w:rsid w:val="0024480B"/>
    <w:rsid w:val="00244B43"/>
    <w:rsid w:val="00244CFA"/>
    <w:rsid w:val="00244F98"/>
    <w:rsid w:val="002469E7"/>
    <w:rsid w:val="00250600"/>
    <w:rsid w:val="002516FA"/>
    <w:rsid w:val="00253369"/>
    <w:rsid w:val="00253870"/>
    <w:rsid w:val="00253931"/>
    <w:rsid w:val="00253A14"/>
    <w:rsid w:val="00253D9A"/>
    <w:rsid w:val="002549A1"/>
    <w:rsid w:val="00254F25"/>
    <w:rsid w:val="002557CB"/>
    <w:rsid w:val="00255D53"/>
    <w:rsid w:val="00255F7C"/>
    <w:rsid w:val="00255F8D"/>
    <w:rsid w:val="00256E86"/>
    <w:rsid w:val="00257A62"/>
    <w:rsid w:val="00260717"/>
    <w:rsid w:val="00260C75"/>
    <w:rsid w:val="00260E19"/>
    <w:rsid w:val="00261332"/>
    <w:rsid w:val="00261A7C"/>
    <w:rsid w:val="00261C04"/>
    <w:rsid w:val="00261CA6"/>
    <w:rsid w:val="00262273"/>
    <w:rsid w:val="0026240C"/>
    <w:rsid w:val="002628DB"/>
    <w:rsid w:val="002634ED"/>
    <w:rsid w:val="0026365A"/>
    <w:rsid w:val="002638F8"/>
    <w:rsid w:val="00263A7D"/>
    <w:rsid w:val="00263B34"/>
    <w:rsid w:val="00263E0F"/>
    <w:rsid w:val="00264B89"/>
    <w:rsid w:val="00264E8D"/>
    <w:rsid w:val="0026572F"/>
    <w:rsid w:val="00265750"/>
    <w:rsid w:val="00266897"/>
    <w:rsid w:val="0026735F"/>
    <w:rsid w:val="002675CC"/>
    <w:rsid w:val="002677DD"/>
    <w:rsid w:val="00267976"/>
    <w:rsid w:val="002705B4"/>
    <w:rsid w:val="00270882"/>
    <w:rsid w:val="00270C63"/>
    <w:rsid w:val="00270D29"/>
    <w:rsid w:val="00271233"/>
    <w:rsid w:val="0027187C"/>
    <w:rsid w:val="00272C4B"/>
    <w:rsid w:val="00272CCB"/>
    <w:rsid w:val="00273089"/>
    <w:rsid w:val="002732BE"/>
    <w:rsid w:val="00273540"/>
    <w:rsid w:val="002740FA"/>
    <w:rsid w:val="00274864"/>
    <w:rsid w:val="00275139"/>
    <w:rsid w:val="00275771"/>
    <w:rsid w:val="0027585A"/>
    <w:rsid w:val="00276A7F"/>
    <w:rsid w:val="00276DE8"/>
    <w:rsid w:val="00277633"/>
    <w:rsid w:val="00277717"/>
    <w:rsid w:val="00280342"/>
    <w:rsid w:val="00280A97"/>
    <w:rsid w:val="00280AF6"/>
    <w:rsid w:val="00280E4C"/>
    <w:rsid w:val="002811F4"/>
    <w:rsid w:val="0028157B"/>
    <w:rsid w:val="0028198F"/>
    <w:rsid w:val="00281B94"/>
    <w:rsid w:val="002820FC"/>
    <w:rsid w:val="00282C7C"/>
    <w:rsid w:val="00283078"/>
    <w:rsid w:val="00283145"/>
    <w:rsid w:val="00283EB0"/>
    <w:rsid w:val="00283FCA"/>
    <w:rsid w:val="0028482E"/>
    <w:rsid w:val="00286C6D"/>
    <w:rsid w:val="002878A2"/>
    <w:rsid w:val="00287ECF"/>
    <w:rsid w:val="0029031F"/>
    <w:rsid w:val="002905B4"/>
    <w:rsid w:val="002908F0"/>
    <w:rsid w:val="00290FC2"/>
    <w:rsid w:val="002915F1"/>
    <w:rsid w:val="00291B59"/>
    <w:rsid w:val="002921DD"/>
    <w:rsid w:val="00292D5B"/>
    <w:rsid w:val="0029305D"/>
    <w:rsid w:val="00293339"/>
    <w:rsid w:val="002933DC"/>
    <w:rsid w:val="00293EA5"/>
    <w:rsid w:val="00294B47"/>
    <w:rsid w:val="00295241"/>
    <w:rsid w:val="002954DB"/>
    <w:rsid w:val="00295BB5"/>
    <w:rsid w:val="002974E5"/>
    <w:rsid w:val="002A0151"/>
    <w:rsid w:val="002A0382"/>
    <w:rsid w:val="002A2760"/>
    <w:rsid w:val="002A3264"/>
    <w:rsid w:val="002A3866"/>
    <w:rsid w:val="002A38A5"/>
    <w:rsid w:val="002A42A3"/>
    <w:rsid w:val="002A42AD"/>
    <w:rsid w:val="002A4961"/>
    <w:rsid w:val="002A4C3D"/>
    <w:rsid w:val="002A4E55"/>
    <w:rsid w:val="002A5C89"/>
    <w:rsid w:val="002B0434"/>
    <w:rsid w:val="002B09F4"/>
    <w:rsid w:val="002B0EBF"/>
    <w:rsid w:val="002B1047"/>
    <w:rsid w:val="002B15D1"/>
    <w:rsid w:val="002B1A5E"/>
    <w:rsid w:val="002B1CA9"/>
    <w:rsid w:val="002B24EF"/>
    <w:rsid w:val="002B253B"/>
    <w:rsid w:val="002B30F3"/>
    <w:rsid w:val="002B3F52"/>
    <w:rsid w:val="002B41AF"/>
    <w:rsid w:val="002B41F0"/>
    <w:rsid w:val="002B4584"/>
    <w:rsid w:val="002B585F"/>
    <w:rsid w:val="002B5BAA"/>
    <w:rsid w:val="002B5EA0"/>
    <w:rsid w:val="002B7E86"/>
    <w:rsid w:val="002C1747"/>
    <w:rsid w:val="002C1890"/>
    <w:rsid w:val="002C1B5E"/>
    <w:rsid w:val="002C1E3B"/>
    <w:rsid w:val="002C2A14"/>
    <w:rsid w:val="002C2D27"/>
    <w:rsid w:val="002C2E2E"/>
    <w:rsid w:val="002C3295"/>
    <w:rsid w:val="002C37E6"/>
    <w:rsid w:val="002C4F30"/>
    <w:rsid w:val="002C5E48"/>
    <w:rsid w:val="002C649C"/>
    <w:rsid w:val="002C6940"/>
    <w:rsid w:val="002C7076"/>
    <w:rsid w:val="002C71B9"/>
    <w:rsid w:val="002C72A1"/>
    <w:rsid w:val="002C7923"/>
    <w:rsid w:val="002D07BA"/>
    <w:rsid w:val="002D135B"/>
    <w:rsid w:val="002D17FE"/>
    <w:rsid w:val="002D2232"/>
    <w:rsid w:val="002D2BD7"/>
    <w:rsid w:val="002D2F86"/>
    <w:rsid w:val="002D3D5D"/>
    <w:rsid w:val="002D4283"/>
    <w:rsid w:val="002D44CA"/>
    <w:rsid w:val="002D477E"/>
    <w:rsid w:val="002D4F9E"/>
    <w:rsid w:val="002D514D"/>
    <w:rsid w:val="002D5775"/>
    <w:rsid w:val="002D6260"/>
    <w:rsid w:val="002D62C5"/>
    <w:rsid w:val="002D70E1"/>
    <w:rsid w:val="002D7392"/>
    <w:rsid w:val="002D790E"/>
    <w:rsid w:val="002D7DE0"/>
    <w:rsid w:val="002E03EF"/>
    <w:rsid w:val="002E0726"/>
    <w:rsid w:val="002E1A62"/>
    <w:rsid w:val="002E2103"/>
    <w:rsid w:val="002E3F60"/>
    <w:rsid w:val="002E3F89"/>
    <w:rsid w:val="002E4774"/>
    <w:rsid w:val="002E5B0D"/>
    <w:rsid w:val="002E5BF4"/>
    <w:rsid w:val="002E6059"/>
    <w:rsid w:val="002E6598"/>
    <w:rsid w:val="002E6D77"/>
    <w:rsid w:val="002E7205"/>
    <w:rsid w:val="002E7357"/>
    <w:rsid w:val="002E7373"/>
    <w:rsid w:val="002E7AA4"/>
    <w:rsid w:val="002E7F29"/>
    <w:rsid w:val="002F11E7"/>
    <w:rsid w:val="002F1340"/>
    <w:rsid w:val="002F25D0"/>
    <w:rsid w:val="002F32F9"/>
    <w:rsid w:val="002F34AC"/>
    <w:rsid w:val="002F4346"/>
    <w:rsid w:val="002F47A6"/>
    <w:rsid w:val="002F5701"/>
    <w:rsid w:val="002F5765"/>
    <w:rsid w:val="002F5798"/>
    <w:rsid w:val="002F6B47"/>
    <w:rsid w:val="002F6B98"/>
    <w:rsid w:val="002F7056"/>
    <w:rsid w:val="002F7334"/>
    <w:rsid w:val="002F76A0"/>
    <w:rsid w:val="002F7B51"/>
    <w:rsid w:val="00301333"/>
    <w:rsid w:val="0030152F"/>
    <w:rsid w:val="00301D1E"/>
    <w:rsid w:val="00302552"/>
    <w:rsid w:val="00302B6A"/>
    <w:rsid w:val="00302D23"/>
    <w:rsid w:val="003038AF"/>
    <w:rsid w:val="003038B8"/>
    <w:rsid w:val="003039C5"/>
    <w:rsid w:val="00303CA1"/>
    <w:rsid w:val="0030464D"/>
    <w:rsid w:val="00304DB3"/>
    <w:rsid w:val="00305C23"/>
    <w:rsid w:val="00305DD2"/>
    <w:rsid w:val="003061B1"/>
    <w:rsid w:val="003072F5"/>
    <w:rsid w:val="00307B70"/>
    <w:rsid w:val="00311B25"/>
    <w:rsid w:val="003122AF"/>
    <w:rsid w:val="00312A4C"/>
    <w:rsid w:val="00312B0F"/>
    <w:rsid w:val="00312B3A"/>
    <w:rsid w:val="00312BD8"/>
    <w:rsid w:val="00313C0E"/>
    <w:rsid w:val="00313E87"/>
    <w:rsid w:val="0031428D"/>
    <w:rsid w:val="0031502D"/>
    <w:rsid w:val="00315545"/>
    <w:rsid w:val="003156F1"/>
    <w:rsid w:val="00315C30"/>
    <w:rsid w:val="00316A15"/>
    <w:rsid w:val="003201D3"/>
    <w:rsid w:val="00320B12"/>
    <w:rsid w:val="00321158"/>
    <w:rsid w:val="00321327"/>
    <w:rsid w:val="00321C3A"/>
    <w:rsid w:val="00322549"/>
    <w:rsid w:val="0032262B"/>
    <w:rsid w:val="00322761"/>
    <w:rsid w:val="00322A3D"/>
    <w:rsid w:val="00323D2D"/>
    <w:rsid w:val="003248C6"/>
    <w:rsid w:val="00324C98"/>
    <w:rsid w:val="00324F68"/>
    <w:rsid w:val="00325336"/>
    <w:rsid w:val="0032538D"/>
    <w:rsid w:val="003259EB"/>
    <w:rsid w:val="00326558"/>
    <w:rsid w:val="003268EB"/>
    <w:rsid w:val="00326B00"/>
    <w:rsid w:val="00326FEB"/>
    <w:rsid w:val="00330E6B"/>
    <w:rsid w:val="003318FD"/>
    <w:rsid w:val="00331AD6"/>
    <w:rsid w:val="00332AB2"/>
    <w:rsid w:val="00332D29"/>
    <w:rsid w:val="003330B7"/>
    <w:rsid w:val="003335C4"/>
    <w:rsid w:val="003358AF"/>
    <w:rsid w:val="003365CD"/>
    <w:rsid w:val="0033668D"/>
    <w:rsid w:val="00336A25"/>
    <w:rsid w:val="003378AF"/>
    <w:rsid w:val="00337AD8"/>
    <w:rsid w:val="00340AD4"/>
    <w:rsid w:val="00340B94"/>
    <w:rsid w:val="00340C78"/>
    <w:rsid w:val="00340E59"/>
    <w:rsid w:val="00341523"/>
    <w:rsid w:val="00341724"/>
    <w:rsid w:val="003421C7"/>
    <w:rsid w:val="003423E8"/>
    <w:rsid w:val="00342719"/>
    <w:rsid w:val="00343325"/>
    <w:rsid w:val="00344343"/>
    <w:rsid w:val="00344C6D"/>
    <w:rsid w:val="00345A23"/>
    <w:rsid w:val="00346515"/>
    <w:rsid w:val="003468B5"/>
    <w:rsid w:val="00346FBC"/>
    <w:rsid w:val="00347412"/>
    <w:rsid w:val="00347430"/>
    <w:rsid w:val="0034773F"/>
    <w:rsid w:val="00347F34"/>
    <w:rsid w:val="0035039A"/>
    <w:rsid w:val="00350F32"/>
    <w:rsid w:val="00351740"/>
    <w:rsid w:val="00351CFD"/>
    <w:rsid w:val="00351E66"/>
    <w:rsid w:val="00352231"/>
    <w:rsid w:val="003531FC"/>
    <w:rsid w:val="003533C4"/>
    <w:rsid w:val="00355906"/>
    <w:rsid w:val="00355F43"/>
    <w:rsid w:val="00356207"/>
    <w:rsid w:val="00356506"/>
    <w:rsid w:val="003568BA"/>
    <w:rsid w:val="00356AD3"/>
    <w:rsid w:val="00356EE7"/>
    <w:rsid w:val="003572C1"/>
    <w:rsid w:val="00357458"/>
    <w:rsid w:val="00357CAF"/>
    <w:rsid w:val="00357DE1"/>
    <w:rsid w:val="0036017D"/>
    <w:rsid w:val="003616BC"/>
    <w:rsid w:val="00361DDC"/>
    <w:rsid w:val="00362FD0"/>
    <w:rsid w:val="00363645"/>
    <w:rsid w:val="003636A5"/>
    <w:rsid w:val="00364662"/>
    <w:rsid w:val="0036468B"/>
    <w:rsid w:val="00364886"/>
    <w:rsid w:val="00365072"/>
    <w:rsid w:val="00365D72"/>
    <w:rsid w:val="003665A5"/>
    <w:rsid w:val="003665C0"/>
    <w:rsid w:val="00366DA1"/>
    <w:rsid w:val="0036722C"/>
    <w:rsid w:val="00367401"/>
    <w:rsid w:val="00367D5B"/>
    <w:rsid w:val="00367EC6"/>
    <w:rsid w:val="0037113B"/>
    <w:rsid w:val="003711AC"/>
    <w:rsid w:val="00371BAB"/>
    <w:rsid w:val="00371D79"/>
    <w:rsid w:val="00372229"/>
    <w:rsid w:val="0037222A"/>
    <w:rsid w:val="00372C19"/>
    <w:rsid w:val="00372CC0"/>
    <w:rsid w:val="00373BFE"/>
    <w:rsid w:val="00373DDA"/>
    <w:rsid w:val="0037420C"/>
    <w:rsid w:val="00374FA1"/>
    <w:rsid w:val="003753ED"/>
    <w:rsid w:val="00376A3D"/>
    <w:rsid w:val="00376F40"/>
    <w:rsid w:val="003773C2"/>
    <w:rsid w:val="0037768E"/>
    <w:rsid w:val="00380392"/>
    <w:rsid w:val="0038047F"/>
    <w:rsid w:val="0038059E"/>
    <w:rsid w:val="003805D4"/>
    <w:rsid w:val="0038061B"/>
    <w:rsid w:val="00380BBA"/>
    <w:rsid w:val="00382746"/>
    <w:rsid w:val="003827AC"/>
    <w:rsid w:val="0038309D"/>
    <w:rsid w:val="00383152"/>
    <w:rsid w:val="00383264"/>
    <w:rsid w:val="003838BC"/>
    <w:rsid w:val="003839F0"/>
    <w:rsid w:val="00383A82"/>
    <w:rsid w:val="00383E5A"/>
    <w:rsid w:val="00383FF6"/>
    <w:rsid w:val="00386A7B"/>
    <w:rsid w:val="00386C4E"/>
    <w:rsid w:val="003870AF"/>
    <w:rsid w:val="003871C2"/>
    <w:rsid w:val="003871CE"/>
    <w:rsid w:val="003871F9"/>
    <w:rsid w:val="00387714"/>
    <w:rsid w:val="0039058E"/>
    <w:rsid w:val="0039096D"/>
    <w:rsid w:val="00390EA1"/>
    <w:rsid w:val="00391768"/>
    <w:rsid w:val="0039294A"/>
    <w:rsid w:val="00393488"/>
    <w:rsid w:val="003937AA"/>
    <w:rsid w:val="00394AF7"/>
    <w:rsid w:val="00395820"/>
    <w:rsid w:val="00395918"/>
    <w:rsid w:val="00395AFC"/>
    <w:rsid w:val="00397BAF"/>
    <w:rsid w:val="00397D15"/>
    <w:rsid w:val="003A1495"/>
    <w:rsid w:val="003A14E9"/>
    <w:rsid w:val="003A189B"/>
    <w:rsid w:val="003A251A"/>
    <w:rsid w:val="003A32A3"/>
    <w:rsid w:val="003A3303"/>
    <w:rsid w:val="003A34B5"/>
    <w:rsid w:val="003A3A37"/>
    <w:rsid w:val="003A405A"/>
    <w:rsid w:val="003A4121"/>
    <w:rsid w:val="003A467D"/>
    <w:rsid w:val="003A4B9F"/>
    <w:rsid w:val="003A4BDF"/>
    <w:rsid w:val="003A4FFB"/>
    <w:rsid w:val="003A556E"/>
    <w:rsid w:val="003A5911"/>
    <w:rsid w:val="003A63B1"/>
    <w:rsid w:val="003A68C6"/>
    <w:rsid w:val="003A70CE"/>
    <w:rsid w:val="003A78CB"/>
    <w:rsid w:val="003B009A"/>
    <w:rsid w:val="003B088A"/>
    <w:rsid w:val="003B1EEF"/>
    <w:rsid w:val="003B2089"/>
    <w:rsid w:val="003B2AB6"/>
    <w:rsid w:val="003B4D84"/>
    <w:rsid w:val="003B65D7"/>
    <w:rsid w:val="003B67E8"/>
    <w:rsid w:val="003B6FF2"/>
    <w:rsid w:val="003B7544"/>
    <w:rsid w:val="003B7808"/>
    <w:rsid w:val="003B7B5F"/>
    <w:rsid w:val="003C0141"/>
    <w:rsid w:val="003C01FE"/>
    <w:rsid w:val="003C03F4"/>
    <w:rsid w:val="003C04F8"/>
    <w:rsid w:val="003C0AC0"/>
    <w:rsid w:val="003C0AD4"/>
    <w:rsid w:val="003C1C28"/>
    <w:rsid w:val="003C27F4"/>
    <w:rsid w:val="003C2877"/>
    <w:rsid w:val="003C2D24"/>
    <w:rsid w:val="003C2FFC"/>
    <w:rsid w:val="003C342F"/>
    <w:rsid w:val="003C39CB"/>
    <w:rsid w:val="003C3F55"/>
    <w:rsid w:val="003C46C3"/>
    <w:rsid w:val="003C487D"/>
    <w:rsid w:val="003C55E0"/>
    <w:rsid w:val="003C6476"/>
    <w:rsid w:val="003C6645"/>
    <w:rsid w:val="003C66B2"/>
    <w:rsid w:val="003D0204"/>
    <w:rsid w:val="003D0426"/>
    <w:rsid w:val="003D147A"/>
    <w:rsid w:val="003D166B"/>
    <w:rsid w:val="003D17A8"/>
    <w:rsid w:val="003D1E3D"/>
    <w:rsid w:val="003D2173"/>
    <w:rsid w:val="003D2306"/>
    <w:rsid w:val="003D29CF"/>
    <w:rsid w:val="003D40DE"/>
    <w:rsid w:val="003D527E"/>
    <w:rsid w:val="003D5605"/>
    <w:rsid w:val="003D56F7"/>
    <w:rsid w:val="003D578A"/>
    <w:rsid w:val="003D57BC"/>
    <w:rsid w:val="003D589D"/>
    <w:rsid w:val="003D5AD9"/>
    <w:rsid w:val="003D5B09"/>
    <w:rsid w:val="003D6B55"/>
    <w:rsid w:val="003D762D"/>
    <w:rsid w:val="003D7CAE"/>
    <w:rsid w:val="003D7CCF"/>
    <w:rsid w:val="003E0508"/>
    <w:rsid w:val="003E0922"/>
    <w:rsid w:val="003E0DC2"/>
    <w:rsid w:val="003E11A2"/>
    <w:rsid w:val="003E2494"/>
    <w:rsid w:val="003E2878"/>
    <w:rsid w:val="003E2CFD"/>
    <w:rsid w:val="003E2EB5"/>
    <w:rsid w:val="003E385B"/>
    <w:rsid w:val="003E3B9E"/>
    <w:rsid w:val="003E3FDF"/>
    <w:rsid w:val="003E4186"/>
    <w:rsid w:val="003E5159"/>
    <w:rsid w:val="003E5A9B"/>
    <w:rsid w:val="003E5B2D"/>
    <w:rsid w:val="003E61E2"/>
    <w:rsid w:val="003E70F3"/>
    <w:rsid w:val="003E7734"/>
    <w:rsid w:val="003E7B0C"/>
    <w:rsid w:val="003F005B"/>
    <w:rsid w:val="003F12EF"/>
    <w:rsid w:val="003F1A11"/>
    <w:rsid w:val="003F3027"/>
    <w:rsid w:val="003F32C8"/>
    <w:rsid w:val="003F35E6"/>
    <w:rsid w:val="003F3D8B"/>
    <w:rsid w:val="003F4117"/>
    <w:rsid w:val="003F4458"/>
    <w:rsid w:val="003F5139"/>
    <w:rsid w:val="003F52BD"/>
    <w:rsid w:val="003F5555"/>
    <w:rsid w:val="003F67E1"/>
    <w:rsid w:val="003F789F"/>
    <w:rsid w:val="00400262"/>
    <w:rsid w:val="00400350"/>
    <w:rsid w:val="0040045E"/>
    <w:rsid w:val="00400A03"/>
    <w:rsid w:val="00400C23"/>
    <w:rsid w:val="00400CD4"/>
    <w:rsid w:val="00401D5C"/>
    <w:rsid w:val="00401E9A"/>
    <w:rsid w:val="00402832"/>
    <w:rsid w:val="00402CDE"/>
    <w:rsid w:val="00402E5F"/>
    <w:rsid w:val="00402E93"/>
    <w:rsid w:val="00403439"/>
    <w:rsid w:val="00403822"/>
    <w:rsid w:val="00404ADD"/>
    <w:rsid w:val="00405D2E"/>
    <w:rsid w:val="004063CE"/>
    <w:rsid w:val="004071FF"/>
    <w:rsid w:val="00407B2B"/>
    <w:rsid w:val="004107B9"/>
    <w:rsid w:val="0041088C"/>
    <w:rsid w:val="00410949"/>
    <w:rsid w:val="00410DCF"/>
    <w:rsid w:val="00411505"/>
    <w:rsid w:val="00412256"/>
    <w:rsid w:val="004133A2"/>
    <w:rsid w:val="0041340E"/>
    <w:rsid w:val="0041443D"/>
    <w:rsid w:val="00414555"/>
    <w:rsid w:val="004148F1"/>
    <w:rsid w:val="00414A0D"/>
    <w:rsid w:val="00415410"/>
    <w:rsid w:val="00415C32"/>
    <w:rsid w:val="00416089"/>
    <w:rsid w:val="00416846"/>
    <w:rsid w:val="00416EF1"/>
    <w:rsid w:val="00416FB4"/>
    <w:rsid w:val="0042007F"/>
    <w:rsid w:val="00420800"/>
    <w:rsid w:val="00420E81"/>
    <w:rsid w:val="00421489"/>
    <w:rsid w:val="00421777"/>
    <w:rsid w:val="00421EAB"/>
    <w:rsid w:val="004221A2"/>
    <w:rsid w:val="004221F4"/>
    <w:rsid w:val="00422672"/>
    <w:rsid w:val="004226D8"/>
    <w:rsid w:val="00422EA5"/>
    <w:rsid w:val="004232DF"/>
    <w:rsid w:val="0042378B"/>
    <w:rsid w:val="004237AB"/>
    <w:rsid w:val="00423953"/>
    <w:rsid w:val="00424FB5"/>
    <w:rsid w:val="004269D6"/>
    <w:rsid w:val="00426FF8"/>
    <w:rsid w:val="00427535"/>
    <w:rsid w:val="00427ECA"/>
    <w:rsid w:val="00427FBE"/>
    <w:rsid w:val="0043104B"/>
    <w:rsid w:val="0043159E"/>
    <w:rsid w:val="00431C4C"/>
    <w:rsid w:val="00431D60"/>
    <w:rsid w:val="00433465"/>
    <w:rsid w:val="004334B3"/>
    <w:rsid w:val="00433898"/>
    <w:rsid w:val="004343F3"/>
    <w:rsid w:val="00434697"/>
    <w:rsid w:val="0043529B"/>
    <w:rsid w:val="00436891"/>
    <w:rsid w:val="00436DB6"/>
    <w:rsid w:val="00440739"/>
    <w:rsid w:val="00440B5A"/>
    <w:rsid w:val="00440E34"/>
    <w:rsid w:val="004417D8"/>
    <w:rsid w:val="00441E2A"/>
    <w:rsid w:val="00442E83"/>
    <w:rsid w:val="0044318A"/>
    <w:rsid w:val="0044358E"/>
    <w:rsid w:val="00443A5B"/>
    <w:rsid w:val="00443B88"/>
    <w:rsid w:val="00444254"/>
    <w:rsid w:val="004444BC"/>
    <w:rsid w:val="004454A0"/>
    <w:rsid w:val="00445B47"/>
    <w:rsid w:val="00446E42"/>
    <w:rsid w:val="0044724A"/>
    <w:rsid w:val="004504E7"/>
    <w:rsid w:val="004505F5"/>
    <w:rsid w:val="00451348"/>
    <w:rsid w:val="00451434"/>
    <w:rsid w:val="00451665"/>
    <w:rsid w:val="00451C94"/>
    <w:rsid w:val="00452045"/>
    <w:rsid w:val="004524BF"/>
    <w:rsid w:val="004525F1"/>
    <w:rsid w:val="00452710"/>
    <w:rsid w:val="0045272C"/>
    <w:rsid w:val="004566DA"/>
    <w:rsid w:val="00456AD3"/>
    <w:rsid w:val="00456F83"/>
    <w:rsid w:val="004570AB"/>
    <w:rsid w:val="00457803"/>
    <w:rsid w:val="004578C6"/>
    <w:rsid w:val="00457A48"/>
    <w:rsid w:val="0046052C"/>
    <w:rsid w:val="00460884"/>
    <w:rsid w:val="00460A51"/>
    <w:rsid w:val="004610A9"/>
    <w:rsid w:val="0046168E"/>
    <w:rsid w:val="004617C4"/>
    <w:rsid w:val="004623CA"/>
    <w:rsid w:val="00462B83"/>
    <w:rsid w:val="0046303B"/>
    <w:rsid w:val="004632EE"/>
    <w:rsid w:val="004633C1"/>
    <w:rsid w:val="0046345C"/>
    <w:rsid w:val="00463B38"/>
    <w:rsid w:val="00463B8B"/>
    <w:rsid w:val="00464948"/>
    <w:rsid w:val="00464C17"/>
    <w:rsid w:val="0046506E"/>
    <w:rsid w:val="00465153"/>
    <w:rsid w:val="00466D96"/>
    <w:rsid w:val="004672F3"/>
    <w:rsid w:val="00467ECD"/>
    <w:rsid w:val="00470814"/>
    <w:rsid w:val="00470C37"/>
    <w:rsid w:val="00470C4C"/>
    <w:rsid w:val="004710F0"/>
    <w:rsid w:val="004713AD"/>
    <w:rsid w:val="0047186B"/>
    <w:rsid w:val="00472236"/>
    <w:rsid w:val="00472352"/>
    <w:rsid w:val="004728EB"/>
    <w:rsid w:val="00472DC7"/>
    <w:rsid w:val="00472E14"/>
    <w:rsid w:val="00472F2A"/>
    <w:rsid w:val="004741C9"/>
    <w:rsid w:val="004741D3"/>
    <w:rsid w:val="004744B6"/>
    <w:rsid w:val="0047489B"/>
    <w:rsid w:val="0047515A"/>
    <w:rsid w:val="004753B5"/>
    <w:rsid w:val="0047564C"/>
    <w:rsid w:val="00475929"/>
    <w:rsid w:val="00475E60"/>
    <w:rsid w:val="00477D1A"/>
    <w:rsid w:val="00480667"/>
    <w:rsid w:val="00481253"/>
    <w:rsid w:val="00481254"/>
    <w:rsid w:val="004812EC"/>
    <w:rsid w:val="004814A6"/>
    <w:rsid w:val="00481B75"/>
    <w:rsid w:val="004820AE"/>
    <w:rsid w:val="0048261E"/>
    <w:rsid w:val="00482BD0"/>
    <w:rsid w:val="00482D2B"/>
    <w:rsid w:val="004855DD"/>
    <w:rsid w:val="004858CF"/>
    <w:rsid w:val="00486B92"/>
    <w:rsid w:val="00486D23"/>
    <w:rsid w:val="00486DB7"/>
    <w:rsid w:val="004873D4"/>
    <w:rsid w:val="00487615"/>
    <w:rsid w:val="00487A84"/>
    <w:rsid w:val="00487E6A"/>
    <w:rsid w:val="00490769"/>
    <w:rsid w:val="00490B4A"/>
    <w:rsid w:val="00490EB2"/>
    <w:rsid w:val="00493313"/>
    <w:rsid w:val="00493668"/>
    <w:rsid w:val="00493723"/>
    <w:rsid w:val="00493824"/>
    <w:rsid w:val="004946B2"/>
    <w:rsid w:val="0049479C"/>
    <w:rsid w:val="004949CB"/>
    <w:rsid w:val="00494AB4"/>
    <w:rsid w:val="00497224"/>
    <w:rsid w:val="00497474"/>
    <w:rsid w:val="00497B5B"/>
    <w:rsid w:val="004A0275"/>
    <w:rsid w:val="004A04C2"/>
    <w:rsid w:val="004A0611"/>
    <w:rsid w:val="004A0CA8"/>
    <w:rsid w:val="004A0FE8"/>
    <w:rsid w:val="004A1301"/>
    <w:rsid w:val="004A21F8"/>
    <w:rsid w:val="004A35C3"/>
    <w:rsid w:val="004A3B42"/>
    <w:rsid w:val="004A4802"/>
    <w:rsid w:val="004A6445"/>
    <w:rsid w:val="004A7611"/>
    <w:rsid w:val="004A7631"/>
    <w:rsid w:val="004B0933"/>
    <w:rsid w:val="004B1CA2"/>
    <w:rsid w:val="004B2314"/>
    <w:rsid w:val="004B278B"/>
    <w:rsid w:val="004B32E0"/>
    <w:rsid w:val="004B3654"/>
    <w:rsid w:val="004B3EE5"/>
    <w:rsid w:val="004B4759"/>
    <w:rsid w:val="004B4EFC"/>
    <w:rsid w:val="004B52E0"/>
    <w:rsid w:val="004B5409"/>
    <w:rsid w:val="004B710C"/>
    <w:rsid w:val="004B76DB"/>
    <w:rsid w:val="004C04FA"/>
    <w:rsid w:val="004C082D"/>
    <w:rsid w:val="004C0D40"/>
    <w:rsid w:val="004C17D8"/>
    <w:rsid w:val="004C18BA"/>
    <w:rsid w:val="004C317D"/>
    <w:rsid w:val="004C381A"/>
    <w:rsid w:val="004C3C9D"/>
    <w:rsid w:val="004C3E88"/>
    <w:rsid w:val="004C44F0"/>
    <w:rsid w:val="004C4A72"/>
    <w:rsid w:val="004C6EF2"/>
    <w:rsid w:val="004C6F20"/>
    <w:rsid w:val="004C725C"/>
    <w:rsid w:val="004C736E"/>
    <w:rsid w:val="004C7B7E"/>
    <w:rsid w:val="004D03D6"/>
    <w:rsid w:val="004D04B5"/>
    <w:rsid w:val="004D0C7D"/>
    <w:rsid w:val="004D1ECA"/>
    <w:rsid w:val="004D1FBD"/>
    <w:rsid w:val="004D20D1"/>
    <w:rsid w:val="004D287D"/>
    <w:rsid w:val="004D29B8"/>
    <w:rsid w:val="004D33B1"/>
    <w:rsid w:val="004D35FE"/>
    <w:rsid w:val="004D37F4"/>
    <w:rsid w:val="004D3D8A"/>
    <w:rsid w:val="004D3EC2"/>
    <w:rsid w:val="004D4801"/>
    <w:rsid w:val="004D4F3A"/>
    <w:rsid w:val="004D5498"/>
    <w:rsid w:val="004D6345"/>
    <w:rsid w:val="004D651C"/>
    <w:rsid w:val="004D65BE"/>
    <w:rsid w:val="004D6618"/>
    <w:rsid w:val="004D6F94"/>
    <w:rsid w:val="004D7EC3"/>
    <w:rsid w:val="004E018F"/>
    <w:rsid w:val="004E0AE9"/>
    <w:rsid w:val="004E0B37"/>
    <w:rsid w:val="004E0C4E"/>
    <w:rsid w:val="004E1971"/>
    <w:rsid w:val="004E19FD"/>
    <w:rsid w:val="004E1CEA"/>
    <w:rsid w:val="004E2BE0"/>
    <w:rsid w:val="004E3B55"/>
    <w:rsid w:val="004E4B47"/>
    <w:rsid w:val="004E592A"/>
    <w:rsid w:val="004E5E31"/>
    <w:rsid w:val="004E7E37"/>
    <w:rsid w:val="004F2B60"/>
    <w:rsid w:val="004F38FC"/>
    <w:rsid w:val="004F41CE"/>
    <w:rsid w:val="004F42B0"/>
    <w:rsid w:val="004F43F0"/>
    <w:rsid w:val="004F4CC9"/>
    <w:rsid w:val="004F4F6C"/>
    <w:rsid w:val="004F5FEB"/>
    <w:rsid w:val="004F61FA"/>
    <w:rsid w:val="004F6223"/>
    <w:rsid w:val="004F64A5"/>
    <w:rsid w:val="004F64D8"/>
    <w:rsid w:val="004F67BA"/>
    <w:rsid w:val="004F7859"/>
    <w:rsid w:val="00500067"/>
    <w:rsid w:val="00500071"/>
    <w:rsid w:val="005000D4"/>
    <w:rsid w:val="0050353B"/>
    <w:rsid w:val="00503E19"/>
    <w:rsid w:val="0050401A"/>
    <w:rsid w:val="005047A9"/>
    <w:rsid w:val="00505209"/>
    <w:rsid w:val="00505718"/>
    <w:rsid w:val="005058EC"/>
    <w:rsid w:val="00505E30"/>
    <w:rsid w:val="00506DD8"/>
    <w:rsid w:val="00507072"/>
    <w:rsid w:val="00507582"/>
    <w:rsid w:val="00507B18"/>
    <w:rsid w:val="00512F1B"/>
    <w:rsid w:val="0051386A"/>
    <w:rsid w:val="00513A2A"/>
    <w:rsid w:val="00513CD1"/>
    <w:rsid w:val="00513CF4"/>
    <w:rsid w:val="005141BF"/>
    <w:rsid w:val="0051438B"/>
    <w:rsid w:val="0051536C"/>
    <w:rsid w:val="00515526"/>
    <w:rsid w:val="00515577"/>
    <w:rsid w:val="0051626F"/>
    <w:rsid w:val="00516419"/>
    <w:rsid w:val="00516519"/>
    <w:rsid w:val="00516973"/>
    <w:rsid w:val="00516BC5"/>
    <w:rsid w:val="00517346"/>
    <w:rsid w:val="005179BA"/>
    <w:rsid w:val="0052006A"/>
    <w:rsid w:val="00520417"/>
    <w:rsid w:val="00520764"/>
    <w:rsid w:val="005208CA"/>
    <w:rsid w:val="00520D85"/>
    <w:rsid w:val="00520FE5"/>
    <w:rsid w:val="0052112A"/>
    <w:rsid w:val="0052164E"/>
    <w:rsid w:val="00521D33"/>
    <w:rsid w:val="00521D84"/>
    <w:rsid w:val="00521F5E"/>
    <w:rsid w:val="005228AD"/>
    <w:rsid w:val="00522ECF"/>
    <w:rsid w:val="00522F54"/>
    <w:rsid w:val="00523386"/>
    <w:rsid w:val="00523BEA"/>
    <w:rsid w:val="005240A2"/>
    <w:rsid w:val="005242A5"/>
    <w:rsid w:val="00524887"/>
    <w:rsid w:val="00524C2C"/>
    <w:rsid w:val="00526A67"/>
    <w:rsid w:val="00526AD6"/>
    <w:rsid w:val="00527086"/>
    <w:rsid w:val="00527248"/>
    <w:rsid w:val="00527552"/>
    <w:rsid w:val="00527C0B"/>
    <w:rsid w:val="00527D5A"/>
    <w:rsid w:val="00530BFA"/>
    <w:rsid w:val="005314B2"/>
    <w:rsid w:val="005319DE"/>
    <w:rsid w:val="00531AB6"/>
    <w:rsid w:val="0053207F"/>
    <w:rsid w:val="0053263F"/>
    <w:rsid w:val="00532711"/>
    <w:rsid w:val="00532724"/>
    <w:rsid w:val="0053282C"/>
    <w:rsid w:val="00532C1D"/>
    <w:rsid w:val="005339EA"/>
    <w:rsid w:val="005343A8"/>
    <w:rsid w:val="00535878"/>
    <w:rsid w:val="00535AED"/>
    <w:rsid w:val="00535C86"/>
    <w:rsid w:val="00535DEA"/>
    <w:rsid w:val="0053628B"/>
    <w:rsid w:val="0053688D"/>
    <w:rsid w:val="00537242"/>
    <w:rsid w:val="00537307"/>
    <w:rsid w:val="005373A9"/>
    <w:rsid w:val="00537BEA"/>
    <w:rsid w:val="00537E93"/>
    <w:rsid w:val="0054061F"/>
    <w:rsid w:val="00540758"/>
    <w:rsid w:val="00541D34"/>
    <w:rsid w:val="0054382D"/>
    <w:rsid w:val="00543A4D"/>
    <w:rsid w:val="00543C9F"/>
    <w:rsid w:val="00543CC8"/>
    <w:rsid w:val="005443DC"/>
    <w:rsid w:val="005443F6"/>
    <w:rsid w:val="00544B09"/>
    <w:rsid w:val="00544C4F"/>
    <w:rsid w:val="00545342"/>
    <w:rsid w:val="00545448"/>
    <w:rsid w:val="00545755"/>
    <w:rsid w:val="005474E3"/>
    <w:rsid w:val="0054762E"/>
    <w:rsid w:val="005477A1"/>
    <w:rsid w:val="00551128"/>
    <w:rsid w:val="00551292"/>
    <w:rsid w:val="0055183A"/>
    <w:rsid w:val="00551F27"/>
    <w:rsid w:val="00552201"/>
    <w:rsid w:val="005522F8"/>
    <w:rsid w:val="00552B67"/>
    <w:rsid w:val="00552C59"/>
    <w:rsid w:val="005537F9"/>
    <w:rsid w:val="00553B3E"/>
    <w:rsid w:val="00553C72"/>
    <w:rsid w:val="0055497D"/>
    <w:rsid w:val="005549EA"/>
    <w:rsid w:val="00556510"/>
    <w:rsid w:val="00556F8A"/>
    <w:rsid w:val="00557B3C"/>
    <w:rsid w:val="00560452"/>
    <w:rsid w:val="00560DB0"/>
    <w:rsid w:val="0056242F"/>
    <w:rsid w:val="0056285E"/>
    <w:rsid w:val="00563A2C"/>
    <w:rsid w:val="00563CB1"/>
    <w:rsid w:val="00563F76"/>
    <w:rsid w:val="00564180"/>
    <w:rsid w:val="005644D6"/>
    <w:rsid w:val="00564B8D"/>
    <w:rsid w:val="00565970"/>
    <w:rsid w:val="00565BF9"/>
    <w:rsid w:val="00566613"/>
    <w:rsid w:val="00566A4E"/>
    <w:rsid w:val="00566BE5"/>
    <w:rsid w:val="00566DC8"/>
    <w:rsid w:val="0056750E"/>
    <w:rsid w:val="00567919"/>
    <w:rsid w:val="0057013D"/>
    <w:rsid w:val="00571B71"/>
    <w:rsid w:val="00571C89"/>
    <w:rsid w:val="00571FF8"/>
    <w:rsid w:val="00572532"/>
    <w:rsid w:val="00572658"/>
    <w:rsid w:val="00572F3F"/>
    <w:rsid w:val="0057373B"/>
    <w:rsid w:val="00573846"/>
    <w:rsid w:val="005738FC"/>
    <w:rsid w:val="005739C8"/>
    <w:rsid w:val="00573E00"/>
    <w:rsid w:val="00573F3F"/>
    <w:rsid w:val="00574189"/>
    <w:rsid w:val="00574432"/>
    <w:rsid w:val="00574523"/>
    <w:rsid w:val="00574C87"/>
    <w:rsid w:val="00575977"/>
    <w:rsid w:val="00575B77"/>
    <w:rsid w:val="00575D9A"/>
    <w:rsid w:val="005760FA"/>
    <w:rsid w:val="00576D29"/>
    <w:rsid w:val="0057713C"/>
    <w:rsid w:val="0057758B"/>
    <w:rsid w:val="00577699"/>
    <w:rsid w:val="00577B79"/>
    <w:rsid w:val="005807C5"/>
    <w:rsid w:val="00581C8A"/>
    <w:rsid w:val="0058202B"/>
    <w:rsid w:val="005820FE"/>
    <w:rsid w:val="0058266E"/>
    <w:rsid w:val="005830F8"/>
    <w:rsid w:val="0058352B"/>
    <w:rsid w:val="00583895"/>
    <w:rsid w:val="00584306"/>
    <w:rsid w:val="00584929"/>
    <w:rsid w:val="00585D57"/>
    <w:rsid w:val="005860E8"/>
    <w:rsid w:val="005860F2"/>
    <w:rsid w:val="0058655E"/>
    <w:rsid w:val="00586C27"/>
    <w:rsid w:val="005870EE"/>
    <w:rsid w:val="0058740C"/>
    <w:rsid w:val="00587993"/>
    <w:rsid w:val="005879AE"/>
    <w:rsid w:val="00587D26"/>
    <w:rsid w:val="00587D8B"/>
    <w:rsid w:val="00587EA4"/>
    <w:rsid w:val="0059158F"/>
    <w:rsid w:val="005915D7"/>
    <w:rsid w:val="00591DAD"/>
    <w:rsid w:val="00591DBB"/>
    <w:rsid w:val="00592007"/>
    <w:rsid w:val="00592A8C"/>
    <w:rsid w:val="00593E13"/>
    <w:rsid w:val="005940D8"/>
    <w:rsid w:val="0059435B"/>
    <w:rsid w:val="0059456A"/>
    <w:rsid w:val="00595029"/>
    <w:rsid w:val="005959B0"/>
    <w:rsid w:val="00596124"/>
    <w:rsid w:val="005961D6"/>
    <w:rsid w:val="0059778D"/>
    <w:rsid w:val="005A0A3E"/>
    <w:rsid w:val="005A0BCE"/>
    <w:rsid w:val="005A0EC3"/>
    <w:rsid w:val="005A0F75"/>
    <w:rsid w:val="005A1139"/>
    <w:rsid w:val="005A15B8"/>
    <w:rsid w:val="005A1A3A"/>
    <w:rsid w:val="005A203D"/>
    <w:rsid w:val="005A2699"/>
    <w:rsid w:val="005A347C"/>
    <w:rsid w:val="005A3DB4"/>
    <w:rsid w:val="005A4D51"/>
    <w:rsid w:val="005A6398"/>
    <w:rsid w:val="005A6EFB"/>
    <w:rsid w:val="005A764E"/>
    <w:rsid w:val="005A790E"/>
    <w:rsid w:val="005A7C1D"/>
    <w:rsid w:val="005A7C2C"/>
    <w:rsid w:val="005B0C52"/>
    <w:rsid w:val="005B1037"/>
    <w:rsid w:val="005B1B1F"/>
    <w:rsid w:val="005B242C"/>
    <w:rsid w:val="005B3688"/>
    <w:rsid w:val="005B39D4"/>
    <w:rsid w:val="005B3E5D"/>
    <w:rsid w:val="005B40FF"/>
    <w:rsid w:val="005B532D"/>
    <w:rsid w:val="005C005F"/>
    <w:rsid w:val="005C0AEF"/>
    <w:rsid w:val="005C1AB8"/>
    <w:rsid w:val="005C1DED"/>
    <w:rsid w:val="005C2E3F"/>
    <w:rsid w:val="005C3592"/>
    <w:rsid w:val="005C35C8"/>
    <w:rsid w:val="005C35DA"/>
    <w:rsid w:val="005C3662"/>
    <w:rsid w:val="005C4BF0"/>
    <w:rsid w:val="005C57AD"/>
    <w:rsid w:val="005C5977"/>
    <w:rsid w:val="005C5DFC"/>
    <w:rsid w:val="005C5E39"/>
    <w:rsid w:val="005C5E45"/>
    <w:rsid w:val="005C6328"/>
    <w:rsid w:val="005C6406"/>
    <w:rsid w:val="005C652D"/>
    <w:rsid w:val="005C656B"/>
    <w:rsid w:val="005D056E"/>
    <w:rsid w:val="005D06D1"/>
    <w:rsid w:val="005D0DE7"/>
    <w:rsid w:val="005D1133"/>
    <w:rsid w:val="005D1660"/>
    <w:rsid w:val="005D1980"/>
    <w:rsid w:val="005D1B10"/>
    <w:rsid w:val="005D284F"/>
    <w:rsid w:val="005D2BC1"/>
    <w:rsid w:val="005D2FCA"/>
    <w:rsid w:val="005D4E03"/>
    <w:rsid w:val="005D57ED"/>
    <w:rsid w:val="005D5DA5"/>
    <w:rsid w:val="005D5EF5"/>
    <w:rsid w:val="005D7118"/>
    <w:rsid w:val="005D7262"/>
    <w:rsid w:val="005E00C2"/>
    <w:rsid w:val="005E035F"/>
    <w:rsid w:val="005E03D3"/>
    <w:rsid w:val="005E0CA9"/>
    <w:rsid w:val="005E0D80"/>
    <w:rsid w:val="005E1A55"/>
    <w:rsid w:val="005E29B1"/>
    <w:rsid w:val="005E2F2A"/>
    <w:rsid w:val="005E3AB5"/>
    <w:rsid w:val="005E4017"/>
    <w:rsid w:val="005E40CF"/>
    <w:rsid w:val="005E435F"/>
    <w:rsid w:val="005E44FA"/>
    <w:rsid w:val="005E5536"/>
    <w:rsid w:val="005E5612"/>
    <w:rsid w:val="005E6137"/>
    <w:rsid w:val="005E6427"/>
    <w:rsid w:val="005E665E"/>
    <w:rsid w:val="005E7493"/>
    <w:rsid w:val="005E75E1"/>
    <w:rsid w:val="005E7FB9"/>
    <w:rsid w:val="005F019B"/>
    <w:rsid w:val="005F0697"/>
    <w:rsid w:val="005F190E"/>
    <w:rsid w:val="005F211C"/>
    <w:rsid w:val="005F22A3"/>
    <w:rsid w:val="005F2321"/>
    <w:rsid w:val="005F3A2D"/>
    <w:rsid w:val="005F3AA1"/>
    <w:rsid w:val="005F3D7D"/>
    <w:rsid w:val="005F41FD"/>
    <w:rsid w:val="005F4D04"/>
    <w:rsid w:val="005F51D5"/>
    <w:rsid w:val="005F52CD"/>
    <w:rsid w:val="005F58E8"/>
    <w:rsid w:val="005F5B54"/>
    <w:rsid w:val="005F5CB5"/>
    <w:rsid w:val="005F63E9"/>
    <w:rsid w:val="005F694B"/>
    <w:rsid w:val="005F74BC"/>
    <w:rsid w:val="005F753C"/>
    <w:rsid w:val="005F79CF"/>
    <w:rsid w:val="0060017D"/>
    <w:rsid w:val="00600F6A"/>
    <w:rsid w:val="006015C0"/>
    <w:rsid w:val="0060210B"/>
    <w:rsid w:val="00602DE6"/>
    <w:rsid w:val="006047E2"/>
    <w:rsid w:val="00604FF5"/>
    <w:rsid w:val="0060663A"/>
    <w:rsid w:val="006069DA"/>
    <w:rsid w:val="00607B14"/>
    <w:rsid w:val="0061033F"/>
    <w:rsid w:val="006109DA"/>
    <w:rsid w:val="00610D3E"/>
    <w:rsid w:val="006113C9"/>
    <w:rsid w:val="00611BA4"/>
    <w:rsid w:val="00611FFB"/>
    <w:rsid w:val="0061365B"/>
    <w:rsid w:val="00613981"/>
    <w:rsid w:val="00614351"/>
    <w:rsid w:val="0061514B"/>
    <w:rsid w:val="00615960"/>
    <w:rsid w:val="00615ABF"/>
    <w:rsid w:val="00615D80"/>
    <w:rsid w:val="006160AC"/>
    <w:rsid w:val="006161B4"/>
    <w:rsid w:val="006165CD"/>
    <w:rsid w:val="00616D12"/>
    <w:rsid w:val="00617EBA"/>
    <w:rsid w:val="00620872"/>
    <w:rsid w:val="00620EC2"/>
    <w:rsid w:val="0062122E"/>
    <w:rsid w:val="00621689"/>
    <w:rsid w:val="00621A89"/>
    <w:rsid w:val="00621CC6"/>
    <w:rsid w:val="00621E1C"/>
    <w:rsid w:val="00621EA3"/>
    <w:rsid w:val="006227A0"/>
    <w:rsid w:val="0062281D"/>
    <w:rsid w:val="00622AD4"/>
    <w:rsid w:val="006233E1"/>
    <w:rsid w:val="0062453C"/>
    <w:rsid w:val="0062561B"/>
    <w:rsid w:val="00626763"/>
    <w:rsid w:val="00626903"/>
    <w:rsid w:val="00626DD0"/>
    <w:rsid w:val="006270D4"/>
    <w:rsid w:val="006273DC"/>
    <w:rsid w:val="006277CD"/>
    <w:rsid w:val="006301B5"/>
    <w:rsid w:val="00630276"/>
    <w:rsid w:val="006306C0"/>
    <w:rsid w:val="00630916"/>
    <w:rsid w:val="00631954"/>
    <w:rsid w:val="00632071"/>
    <w:rsid w:val="00634386"/>
    <w:rsid w:val="00634E6E"/>
    <w:rsid w:val="0063528D"/>
    <w:rsid w:val="0063564D"/>
    <w:rsid w:val="0063616F"/>
    <w:rsid w:val="006364FF"/>
    <w:rsid w:val="00637ABC"/>
    <w:rsid w:val="006406E4"/>
    <w:rsid w:val="00640E1F"/>
    <w:rsid w:val="006412B4"/>
    <w:rsid w:val="00641C8C"/>
    <w:rsid w:val="00644E46"/>
    <w:rsid w:val="00645161"/>
    <w:rsid w:val="006453CD"/>
    <w:rsid w:val="006456A6"/>
    <w:rsid w:val="00645777"/>
    <w:rsid w:val="00646731"/>
    <w:rsid w:val="00646B10"/>
    <w:rsid w:val="00647000"/>
    <w:rsid w:val="00647207"/>
    <w:rsid w:val="006504F1"/>
    <w:rsid w:val="00650BAB"/>
    <w:rsid w:val="00650CF4"/>
    <w:rsid w:val="00650D92"/>
    <w:rsid w:val="00650F3C"/>
    <w:rsid w:val="00650F58"/>
    <w:rsid w:val="00651700"/>
    <w:rsid w:val="00651E72"/>
    <w:rsid w:val="00653685"/>
    <w:rsid w:val="0065368B"/>
    <w:rsid w:val="006536D6"/>
    <w:rsid w:val="00653D92"/>
    <w:rsid w:val="00653F34"/>
    <w:rsid w:val="0065497A"/>
    <w:rsid w:val="0065553A"/>
    <w:rsid w:val="006565BB"/>
    <w:rsid w:val="0065681E"/>
    <w:rsid w:val="00657214"/>
    <w:rsid w:val="006608B6"/>
    <w:rsid w:val="00660BE8"/>
    <w:rsid w:val="00660F03"/>
    <w:rsid w:val="00661B6B"/>
    <w:rsid w:val="00661C13"/>
    <w:rsid w:val="0066261C"/>
    <w:rsid w:val="00662FAD"/>
    <w:rsid w:val="0066351B"/>
    <w:rsid w:val="006636EB"/>
    <w:rsid w:val="00663DB6"/>
    <w:rsid w:val="0066403D"/>
    <w:rsid w:val="00664282"/>
    <w:rsid w:val="00664F69"/>
    <w:rsid w:val="0066665E"/>
    <w:rsid w:val="00666D04"/>
    <w:rsid w:val="0066769B"/>
    <w:rsid w:val="00667EF7"/>
    <w:rsid w:val="0067021F"/>
    <w:rsid w:val="00670E54"/>
    <w:rsid w:val="0067154A"/>
    <w:rsid w:val="00671CEF"/>
    <w:rsid w:val="006729FB"/>
    <w:rsid w:val="00672D37"/>
    <w:rsid w:val="00672FDE"/>
    <w:rsid w:val="006739B5"/>
    <w:rsid w:val="00673D9C"/>
    <w:rsid w:val="006741F8"/>
    <w:rsid w:val="006744E9"/>
    <w:rsid w:val="0067488E"/>
    <w:rsid w:val="00674902"/>
    <w:rsid w:val="00674A5B"/>
    <w:rsid w:val="00674D94"/>
    <w:rsid w:val="00674E03"/>
    <w:rsid w:val="00674EBF"/>
    <w:rsid w:val="00675703"/>
    <w:rsid w:val="00676420"/>
    <w:rsid w:val="0067679A"/>
    <w:rsid w:val="00676940"/>
    <w:rsid w:val="00676E6A"/>
    <w:rsid w:val="006774A9"/>
    <w:rsid w:val="0067767D"/>
    <w:rsid w:val="00677A8F"/>
    <w:rsid w:val="00677E2B"/>
    <w:rsid w:val="006807CC"/>
    <w:rsid w:val="0068115B"/>
    <w:rsid w:val="006820C3"/>
    <w:rsid w:val="00682278"/>
    <w:rsid w:val="00682621"/>
    <w:rsid w:val="00682F87"/>
    <w:rsid w:val="00683230"/>
    <w:rsid w:val="0068359C"/>
    <w:rsid w:val="00683A98"/>
    <w:rsid w:val="00683CFD"/>
    <w:rsid w:val="00683E5C"/>
    <w:rsid w:val="00683F0A"/>
    <w:rsid w:val="006841EA"/>
    <w:rsid w:val="00684675"/>
    <w:rsid w:val="006848EE"/>
    <w:rsid w:val="00685523"/>
    <w:rsid w:val="00687D41"/>
    <w:rsid w:val="00690004"/>
    <w:rsid w:val="00690D80"/>
    <w:rsid w:val="00691622"/>
    <w:rsid w:val="00691C83"/>
    <w:rsid w:val="00692126"/>
    <w:rsid w:val="006923A2"/>
    <w:rsid w:val="00692537"/>
    <w:rsid w:val="006925FC"/>
    <w:rsid w:val="00692872"/>
    <w:rsid w:val="00693429"/>
    <w:rsid w:val="0069565C"/>
    <w:rsid w:val="0069594F"/>
    <w:rsid w:val="00695C5C"/>
    <w:rsid w:val="00695CD8"/>
    <w:rsid w:val="00695D43"/>
    <w:rsid w:val="00696302"/>
    <w:rsid w:val="0069649C"/>
    <w:rsid w:val="00696E76"/>
    <w:rsid w:val="0069706E"/>
    <w:rsid w:val="00697A4D"/>
    <w:rsid w:val="006A0DAA"/>
    <w:rsid w:val="006A0FC1"/>
    <w:rsid w:val="006A1975"/>
    <w:rsid w:val="006A299D"/>
    <w:rsid w:val="006A32DC"/>
    <w:rsid w:val="006A3700"/>
    <w:rsid w:val="006A37F2"/>
    <w:rsid w:val="006A46D5"/>
    <w:rsid w:val="006A4D21"/>
    <w:rsid w:val="006A4F5E"/>
    <w:rsid w:val="006A5294"/>
    <w:rsid w:val="006A54A6"/>
    <w:rsid w:val="006A61B4"/>
    <w:rsid w:val="006A7871"/>
    <w:rsid w:val="006A7AC3"/>
    <w:rsid w:val="006B013D"/>
    <w:rsid w:val="006B0AF7"/>
    <w:rsid w:val="006B0BAC"/>
    <w:rsid w:val="006B0BB9"/>
    <w:rsid w:val="006B1B4F"/>
    <w:rsid w:val="006B3AD2"/>
    <w:rsid w:val="006B428D"/>
    <w:rsid w:val="006B4358"/>
    <w:rsid w:val="006B43DA"/>
    <w:rsid w:val="006B45FE"/>
    <w:rsid w:val="006B48DB"/>
    <w:rsid w:val="006B495D"/>
    <w:rsid w:val="006B4D28"/>
    <w:rsid w:val="006B51E7"/>
    <w:rsid w:val="006B5464"/>
    <w:rsid w:val="006B659A"/>
    <w:rsid w:val="006B6E22"/>
    <w:rsid w:val="006B72D5"/>
    <w:rsid w:val="006B736B"/>
    <w:rsid w:val="006B7C19"/>
    <w:rsid w:val="006C0106"/>
    <w:rsid w:val="006C0474"/>
    <w:rsid w:val="006C0D30"/>
    <w:rsid w:val="006C1087"/>
    <w:rsid w:val="006C1255"/>
    <w:rsid w:val="006C1406"/>
    <w:rsid w:val="006C18CE"/>
    <w:rsid w:val="006C1C23"/>
    <w:rsid w:val="006C1DD3"/>
    <w:rsid w:val="006C2513"/>
    <w:rsid w:val="006C32B9"/>
    <w:rsid w:val="006C37C8"/>
    <w:rsid w:val="006C3C4C"/>
    <w:rsid w:val="006C4B91"/>
    <w:rsid w:val="006C53BF"/>
    <w:rsid w:val="006C5CDB"/>
    <w:rsid w:val="006C5DB7"/>
    <w:rsid w:val="006C605B"/>
    <w:rsid w:val="006C63B4"/>
    <w:rsid w:val="006C6B6D"/>
    <w:rsid w:val="006C7361"/>
    <w:rsid w:val="006C7A9D"/>
    <w:rsid w:val="006D0B27"/>
    <w:rsid w:val="006D152F"/>
    <w:rsid w:val="006D16F5"/>
    <w:rsid w:val="006D1DFB"/>
    <w:rsid w:val="006D2108"/>
    <w:rsid w:val="006D2282"/>
    <w:rsid w:val="006D22AA"/>
    <w:rsid w:val="006D2938"/>
    <w:rsid w:val="006D2A62"/>
    <w:rsid w:val="006D2C38"/>
    <w:rsid w:val="006D2CFD"/>
    <w:rsid w:val="006D3E26"/>
    <w:rsid w:val="006D4AA3"/>
    <w:rsid w:val="006D58B6"/>
    <w:rsid w:val="006D58E0"/>
    <w:rsid w:val="006D5992"/>
    <w:rsid w:val="006D5CDC"/>
    <w:rsid w:val="006D6ABD"/>
    <w:rsid w:val="006D6ECB"/>
    <w:rsid w:val="006D76E6"/>
    <w:rsid w:val="006D7B03"/>
    <w:rsid w:val="006E0048"/>
    <w:rsid w:val="006E01A6"/>
    <w:rsid w:val="006E1254"/>
    <w:rsid w:val="006E1426"/>
    <w:rsid w:val="006E187B"/>
    <w:rsid w:val="006E1E26"/>
    <w:rsid w:val="006E2C87"/>
    <w:rsid w:val="006E2D71"/>
    <w:rsid w:val="006E393B"/>
    <w:rsid w:val="006E4FB0"/>
    <w:rsid w:val="006E6093"/>
    <w:rsid w:val="006E63B6"/>
    <w:rsid w:val="006E6778"/>
    <w:rsid w:val="006E692C"/>
    <w:rsid w:val="006E70A6"/>
    <w:rsid w:val="006E7BEE"/>
    <w:rsid w:val="006E7D52"/>
    <w:rsid w:val="006E7EBE"/>
    <w:rsid w:val="006F0F8C"/>
    <w:rsid w:val="006F1027"/>
    <w:rsid w:val="006F17F8"/>
    <w:rsid w:val="006F1A51"/>
    <w:rsid w:val="006F1D15"/>
    <w:rsid w:val="006F22D5"/>
    <w:rsid w:val="006F29A1"/>
    <w:rsid w:val="006F2A79"/>
    <w:rsid w:val="006F32AF"/>
    <w:rsid w:val="006F39E9"/>
    <w:rsid w:val="006F4512"/>
    <w:rsid w:val="006F4ACA"/>
    <w:rsid w:val="006F4ECE"/>
    <w:rsid w:val="006F6114"/>
    <w:rsid w:val="006F6ABD"/>
    <w:rsid w:val="006F6E2C"/>
    <w:rsid w:val="006F7B46"/>
    <w:rsid w:val="006F7C45"/>
    <w:rsid w:val="00700273"/>
    <w:rsid w:val="00700529"/>
    <w:rsid w:val="00700BAC"/>
    <w:rsid w:val="00701566"/>
    <w:rsid w:val="00701814"/>
    <w:rsid w:val="0070193A"/>
    <w:rsid w:val="0070222F"/>
    <w:rsid w:val="00702252"/>
    <w:rsid w:val="00702468"/>
    <w:rsid w:val="0070247C"/>
    <w:rsid w:val="00702488"/>
    <w:rsid w:val="00702672"/>
    <w:rsid w:val="00702C47"/>
    <w:rsid w:val="00703596"/>
    <w:rsid w:val="0070438D"/>
    <w:rsid w:val="007045CF"/>
    <w:rsid w:val="0070462F"/>
    <w:rsid w:val="0070579A"/>
    <w:rsid w:val="00705CAA"/>
    <w:rsid w:val="00705F87"/>
    <w:rsid w:val="00706631"/>
    <w:rsid w:val="00706AF6"/>
    <w:rsid w:val="00706EA2"/>
    <w:rsid w:val="007073FE"/>
    <w:rsid w:val="00707CD6"/>
    <w:rsid w:val="00710E5D"/>
    <w:rsid w:val="007120D0"/>
    <w:rsid w:val="0071220C"/>
    <w:rsid w:val="0071224F"/>
    <w:rsid w:val="007131E3"/>
    <w:rsid w:val="00713731"/>
    <w:rsid w:val="007137FA"/>
    <w:rsid w:val="00714226"/>
    <w:rsid w:val="007142A2"/>
    <w:rsid w:val="00714461"/>
    <w:rsid w:val="00715155"/>
    <w:rsid w:val="0071515A"/>
    <w:rsid w:val="007151BD"/>
    <w:rsid w:val="007156CF"/>
    <w:rsid w:val="0071673B"/>
    <w:rsid w:val="00717C06"/>
    <w:rsid w:val="00717F5F"/>
    <w:rsid w:val="00720666"/>
    <w:rsid w:val="00720862"/>
    <w:rsid w:val="00721C27"/>
    <w:rsid w:val="0072211C"/>
    <w:rsid w:val="0072253C"/>
    <w:rsid w:val="007225F3"/>
    <w:rsid w:val="0072308C"/>
    <w:rsid w:val="00724396"/>
    <w:rsid w:val="0072483F"/>
    <w:rsid w:val="007249E4"/>
    <w:rsid w:val="00725477"/>
    <w:rsid w:val="007257EF"/>
    <w:rsid w:val="00726238"/>
    <w:rsid w:val="00726276"/>
    <w:rsid w:val="0072695D"/>
    <w:rsid w:val="00726B43"/>
    <w:rsid w:val="00726D88"/>
    <w:rsid w:val="00727FE5"/>
    <w:rsid w:val="00730FCD"/>
    <w:rsid w:val="00731722"/>
    <w:rsid w:val="00732A98"/>
    <w:rsid w:val="00733E71"/>
    <w:rsid w:val="007343CF"/>
    <w:rsid w:val="007349DC"/>
    <w:rsid w:val="00734B13"/>
    <w:rsid w:val="00734C5D"/>
    <w:rsid w:val="00734CF1"/>
    <w:rsid w:val="00735020"/>
    <w:rsid w:val="007352FA"/>
    <w:rsid w:val="00735467"/>
    <w:rsid w:val="007370ED"/>
    <w:rsid w:val="00737227"/>
    <w:rsid w:val="00737289"/>
    <w:rsid w:val="00737869"/>
    <w:rsid w:val="007378F0"/>
    <w:rsid w:val="00737F02"/>
    <w:rsid w:val="0074005C"/>
    <w:rsid w:val="00740667"/>
    <w:rsid w:val="00740974"/>
    <w:rsid w:val="0074108A"/>
    <w:rsid w:val="007415F4"/>
    <w:rsid w:val="00741BF5"/>
    <w:rsid w:val="00741DB1"/>
    <w:rsid w:val="0074268B"/>
    <w:rsid w:val="00743EA3"/>
    <w:rsid w:val="0074420F"/>
    <w:rsid w:val="00744A1E"/>
    <w:rsid w:val="00744E74"/>
    <w:rsid w:val="007458C6"/>
    <w:rsid w:val="0074630E"/>
    <w:rsid w:val="00746A7A"/>
    <w:rsid w:val="0074796C"/>
    <w:rsid w:val="00747BE3"/>
    <w:rsid w:val="00747F45"/>
    <w:rsid w:val="007506A1"/>
    <w:rsid w:val="00750FDC"/>
    <w:rsid w:val="00751607"/>
    <w:rsid w:val="00751E18"/>
    <w:rsid w:val="00752043"/>
    <w:rsid w:val="007532A9"/>
    <w:rsid w:val="00753ECB"/>
    <w:rsid w:val="007547D6"/>
    <w:rsid w:val="00755A6E"/>
    <w:rsid w:val="007565BC"/>
    <w:rsid w:val="007568A5"/>
    <w:rsid w:val="00757DEC"/>
    <w:rsid w:val="00760009"/>
    <w:rsid w:val="00760AE0"/>
    <w:rsid w:val="00760FBF"/>
    <w:rsid w:val="0076114F"/>
    <w:rsid w:val="007612D1"/>
    <w:rsid w:val="007612D5"/>
    <w:rsid w:val="007612FC"/>
    <w:rsid w:val="00761F00"/>
    <w:rsid w:val="00762437"/>
    <w:rsid w:val="00762615"/>
    <w:rsid w:val="0076271B"/>
    <w:rsid w:val="00762800"/>
    <w:rsid w:val="00762C31"/>
    <w:rsid w:val="00762CD7"/>
    <w:rsid w:val="007647DB"/>
    <w:rsid w:val="00765010"/>
    <w:rsid w:val="00765983"/>
    <w:rsid w:val="00766004"/>
    <w:rsid w:val="00766E7B"/>
    <w:rsid w:val="007671A9"/>
    <w:rsid w:val="00767513"/>
    <w:rsid w:val="00767871"/>
    <w:rsid w:val="007700EE"/>
    <w:rsid w:val="00770AB0"/>
    <w:rsid w:val="00771030"/>
    <w:rsid w:val="00771760"/>
    <w:rsid w:val="00771FA1"/>
    <w:rsid w:val="0077209D"/>
    <w:rsid w:val="007728F5"/>
    <w:rsid w:val="007731C0"/>
    <w:rsid w:val="007743BA"/>
    <w:rsid w:val="0077452E"/>
    <w:rsid w:val="00774C3C"/>
    <w:rsid w:val="00775CF5"/>
    <w:rsid w:val="00775DD7"/>
    <w:rsid w:val="00776330"/>
    <w:rsid w:val="007766CB"/>
    <w:rsid w:val="00776B74"/>
    <w:rsid w:val="00777415"/>
    <w:rsid w:val="007778FC"/>
    <w:rsid w:val="007800E4"/>
    <w:rsid w:val="007801E5"/>
    <w:rsid w:val="007802CC"/>
    <w:rsid w:val="007803BF"/>
    <w:rsid w:val="00780482"/>
    <w:rsid w:val="007808C5"/>
    <w:rsid w:val="00781008"/>
    <w:rsid w:val="00781645"/>
    <w:rsid w:val="00781965"/>
    <w:rsid w:val="00781E6F"/>
    <w:rsid w:val="00782330"/>
    <w:rsid w:val="00782805"/>
    <w:rsid w:val="00782C57"/>
    <w:rsid w:val="00782CD0"/>
    <w:rsid w:val="00782E43"/>
    <w:rsid w:val="0078416A"/>
    <w:rsid w:val="007844DA"/>
    <w:rsid w:val="007847E3"/>
    <w:rsid w:val="0078570E"/>
    <w:rsid w:val="00785BA2"/>
    <w:rsid w:val="00786380"/>
    <w:rsid w:val="0078658F"/>
    <w:rsid w:val="0078674D"/>
    <w:rsid w:val="00786BB7"/>
    <w:rsid w:val="00787504"/>
    <w:rsid w:val="0078792A"/>
    <w:rsid w:val="00787DDA"/>
    <w:rsid w:val="007907DE"/>
    <w:rsid w:val="0079082F"/>
    <w:rsid w:val="007908D4"/>
    <w:rsid w:val="00791F76"/>
    <w:rsid w:val="00792235"/>
    <w:rsid w:val="00793EDA"/>
    <w:rsid w:val="0079403A"/>
    <w:rsid w:val="0079464C"/>
    <w:rsid w:val="00794BE3"/>
    <w:rsid w:val="00795355"/>
    <w:rsid w:val="00795E28"/>
    <w:rsid w:val="0079625F"/>
    <w:rsid w:val="00796386"/>
    <w:rsid w:val="00796AA6"/>
    <w:rsid w:val="0079715E"/>
    <w:rsid w:val="007972CC"/>
    <w:rsid w:val="0079762D"/>
    <w:rsid w:val="00797EFC"/>
    <w:rsid w:val="007A03AA"/>
    <w:rsid w:val="007A0B98"/>
    <w:rsid w:val="007A1A4C"/>
    <w:rsid w:val="007A2016"/>
    <w:rsid w:val="007A2152"/>
    <w:rsid w:val="007A24E7"/>
    <w:rsid w:val="007A2A21"/>
    <w:rsid w:val="007A2BA3"/>
    <w:rsid w:val="007A3A49"/>
    <w:rsid w:val="007A3B83"/>
    <w:rsid w:val="007A4BF5"/>
    <w:rsid w:val="007A4D3F"/>
    <w:rsid w:val="007A51CE"/>
    <w:rsid w:val="007A53A1"/>
    <w:rsid w:val="007A5C1D"/>
    <w:rsid w:val="007A695D"/>
    <w:rsid w:val="007A6BFE"/>
    <w:rsid w:val="007A76B8"/>
    <w:rsid w:val="007B1347"/>
    <w:rsid w:val="007B14BC"/>
    <w:rsid w:val="007B1B54"/>
    <w:rsid w:val="007B1C67"/>
    <w:rsid w:val="007B1C8C"/>
    <w:rsid w:val="007B1FBE"/>
    <w:rsid w:val="007B2713"/>
    <w:rsid w:val="007B2716"/>
    <w:rsid w:val="007B2775"/>
    <w:rsid w:val="007B32A2"/>
    <w:rsid w:val="007B3BCE"/>
    <w:rsid w:val="007B5180"/>
    <w:rsid w:val="007B52B2"/>
    <w:rsid w:val="007B53FA"/>
    <w:rsid w:val="007B5C78"/>
    <w:rsid w:val="007B5E63"/>
    <w:rsid w:val="007B672E"/>
    <w:rsid w:val="007B67DB"/>
    <w:rsid w:val="007B75F8"/>
    <w:rsid w:val="007B7C36"/>
    <w:rsid w:val="007B7CE5"/>
    <w:rsid w:val="007C0039"/>
    <w:rsid w:val="007C0780"/>
    <w:rsid w:val="007C0E64"/>
    <w:rsid w:val="007C178D"/>
    <w:rsid w:val="007C17E8"/>
    <w:rsid w:val="007C18D6"/>
    <w:rsid w:val="007C1901"/>
    <w:rsid w:val="007C1EAA"/>
    <w:rsid w:val="007C1EBE"/>
    <w:rsid w:val="007C2AAA"/>
    <w:rsid w:val="007C3391"/>
    <w:rsid w:val="007C36F0"/>
    <w:rsid w:val="007C3913"/>
    <w:rsid w:val="007C404E"/>
    <w:rsid w:val="007C469C"/>
    <w:rsid w:val="007C4EEA"/>
    <w:rsid w:val="007C525E"/>
    <w:rsid w:val="007C545E"/>
    <w:rsid w:val="007C5997"/>
    <w:rsid w:val="007C59A7"/>
    <w:rsid w:val="007C7A27"/>
    <w:rsid w:val="007D00E3"/>
    <w:rsid w:val="007D1D70"/>
    <w:rsid w:val="007D270D"/>
    <w:rsid w:val="007D28EE"/>
    <w:rsid w:val="007D3EF7"/>
    <w:rsid w:val="007D3F02"/>
    <w:rsid w:val="007D47A9"/>
    <w:rsid w:val="007D52AC"/>
    <w:rsid w:val="007D5863"/>
    <w:rsid w:val="007D5BCD"/>
    <w:rsid w:val="007E1D92"/>
    <w:rsid w:val="007E20CD"/>
    <w:rsid w:val="007E23B3"/>
    <w:rsid w:val="007E23BB"/>
    <w:rsid w:val="007E2A85"/>
    <w:rsid w:val="007E32CB"/>
    <w:rsid w:val="007E376A"/>
    <w:rsid w:val="007E466B"/>
    <w:rsid w:val="007E4752"/>
    <w:rsid w:val="007E4D70"/>
    <w:rsid w:val="007E4F9B"/>
    <w:rsid w:val="007E55D5"/>
    <w:rsid w:val="007E5755"/>
    <w:rsid w:val="007E58BC"/>
    <w:rsid w:val="007E5DC8"/>
    <w:rsid w:val="007E64A6"/>
    <w:rsid w:val="007E702E"/>
    <w:rsid w:val="007E71A9"/>
    <w:rsid w:val="007E7B60"/>
    <w:rsid w:val="007E7E78"/>
    <w:rsid w:val="007E7F63"/>
    <w:rsid w:val="007F0823"/>
    <w:rsid w:val="007F14D8"/>
    <w:rsid w:val="007F28D4"/>
    <w:rsid w:val="007F2A57"/>
    <w:rsid w:val="007F2B12"/>
    <w:rsid w:val="007F2E7C"/>
    <w:rsid w:val="007F3384"/>
    <w:rsid w:val="007F34FF"/>
    <w:rsid w:val="007F36B4"/>
    <w:rsid w:val="007F3A79"/>
    <w:rsid w:val="007F3C5A"/>
    <w:rsid w:val="007F3EC9"/>
    <w:rsid w:val="007F4083"/>
    <w:rsid w:val="007F44AF"/>
    <w:rsid w:val="007F4885"/>
    <w:rsid w:val="007F4E40"/>
    <w:rsid w:val="007F539A"/>
    <w:rsid w:val="007F53EB"/>
    <w:rsid w:val="007F5C27"/>
    <w:rsid w:val="007F65D6"/>
    <w:rsid w:val="007F6BCE"/>
    <w:rsid w:val="007F70D4"/>
    <w:rsid w:val="007F7DB6"/>
    <w:rsid w:val="008005B2"/>
    <w:rsid w:val="0080079F"/>
    <w:rsid w:val="00800999"/>
    <w:rsid w:val="00800AFA"/>
    <w:rsid w:val="008016C9"/>
    <w:rsid w:val="00801904"/>
    <w:rsid w:val="00801959"/>
    <w:rsid w:val="00801B70"/>
    <w:rsid w:val="00801E36"/>
    <w:rsid w:val="0080215A"/>
    <w:rsid w:val="008028E5"/>
    <w:rsid w:val="00802C68"/>
    <w:rsid w:val="008034C6"/>
    <w:rsid w:val="00804778"/>
    <w:rsid w:val="00804EA9"/>
    <w:rsid w:val="00806F0B"/>
    <w:rsid w:val="00807127"/>
    <w:rsid w:val="008073C6"/>
    <w:rsid w:val="0081063C"/>
    <w:rsid w:val="00810832"/>
    <w:rsid w:val="008109B2"/>
    <w:rsid w:val="00810D90"/>
    <w:rsid w:val="00812C9F"/>
    <w:rsid w:val="00812E93"/>
    <w:rsid w:val="00812EF5"/>
    <w:rsid w:val="0081315E"/>
    <w:rsid w:val="0081383F"/>
    <w:rsid w:val="008138BB"/>
    <w:rsid w:val="0081461A"/>
    <w:rsid w:val="008146E5"/>
    <w:rsid w:val="00816110"/>
    <w:rsid w:val="00816338"/>
    <w:rsid w:val="00816950"/>
    <w:rsid w:val="008169E3"/>
    <w:rsid w:val="00816CC2"/>
    <w:rsid w:val="00816FD9"/>
    <w:rsid w:val="00817C50"/>
    <w:rsid w:val="00817F72"/>
    <w:rsid w:val="008204DB"/>
    <w:rsid w:val="00820BFE"/>
    <w:rsid w:val="00820E1D"/>
    <w:rsid w:val="008228F5"/>
    <w:rsid w:val="0082405E"/>
    <w:rsid w:val="0082464E"/>
    <w:rsid w:val="008261C2"/>
    <w:rsid w:val="008265B3"/>
    <w:rsid w:val="00826E32"/>
    <w:rsid w:val="00827C1C"/>
    <w:rsid w:val="00830E19"/>
    <w:rsid w:val="0083153E"/>
    <w:rsid w:val="0083191E"/>
    <w:rsid w:val="00831C39"/>
    <w:rsid w:val="00831D0C"/>
    <w:rsid w:val="00832588"/>
    <w:rsid w:val="00832AC0"/>
    <w:rsid w:val="0083461F"/>
    <w:rsid w:val="008349F7"/>
    <w:rsid w:val="00834E44"/>
    <w:rsid w:val="00835040"/>
    <w:rsid w:val="008351AF"/>
    <w:rsid w:val="008365F8"/>
    <w:rsid w:val="00836F7F"/>
    <w:rsid w:val="00837388"/>
    <w:rsid w:val="00837920"/>
    <w:rsid w:val="0084021C"/>
    <w:rsid w:val="008409E5"/>
    <w:rsid w:val="008409F1"/>
    <w:rsid w:val="00840A1D"/>
    <w:rsid w:val="00841742"/>
    <w:rsid w:val="008419D5"/>
    <w:rsid w:val="008419D9"/>
    <w:rsid w:val="00841D4B"/>
    <w:rsid w:val="0084215C"/>
    <w:rsid w:val="00842161"/>
    <w:rsid w:val="008422EF"/>
    <w:rsid w:val="008426D1"/>
    <w:rsid w:val="008430B1"/>
    <w:rsid w:val="00843149"/>
    <w:rsid w:val="00843659"/>
    <w:rsid w:val="008446E8"/>
    <w:rsid w:val="008460D6"/>
    <w:rsid w:val="00846239"/>
    <w:rsid w:val="0084696D"/>
    <w:rsid w:val="00846B9B"/>
    <w:rsid w:val="00846DDB"/>
    <w:rsid w:val="008473C4"/>
    <w:rsid w:val="0084766E"/>
    <w:rsid w:val="00847735"/>
    <w:rsid w:val="00847DD4"/>
    <w:rsid w:val="00847EA4"/>
    <w:rsid w:val="00850D90"/>
    <w:rsid w:val="00851467"/>
    <w:rsid w:val="00851CEA"/>
    <w:rsid w:val="00851E32"/>
    <w:rsid w:val="0085355D"/>
    <w:rsid w:val="00853C0D"/>
    <w:rsid w:val="00854047"/>
    <w:rsid w:val="0085434A"/>
    <w:rsid w:val="00854824"/>
    <w:rsid w:val="00854EE1"/>
    <w:rsid w:val="00855EBF"/>
    <w:rsid w:val="00857760"/>
    <w:rsid w:val="0086174B"/>
    <w:rsid w:val="00861AA2"/>
    <w:rsid w:val="00862418"/>
    <w:rsid w:val="00863798"/>
    <w:rsid w:val="00863F1A"/>
    <w:rsid w:val="0086497A"/>
    <w:rsid w:val="0086513E"/>
    <w:rsid w:val="00865233"/>
    <w:rsid w:val="00866CBA"/>
    <w:rsid w:val="00866E65"/>
    <w:rsid w:val="00867311"/>
    <w:rsid w:val="00867370"/>
    <w:rsid w:val="00867AF0"/>
    <w:rsid w:val="00867D65"/>
    <w:rsid w:val="008700A0"/>
    <w:rsid w:val="008701CC"/>
    <w:rsid w:val="008707D2"/>
    <w:rsid w:val="0087208B"/>
    <w:rsid w:val="0087233D"/>
    <w:rsid w:val="00872984"/>
    <w:rsid w:val="00873163"/>
    <w:rsid w:val="008739FE"/>
    <w:rsid w:val="00873A84"/>
    <w:rsid w:val="0087435B"/>
    <w:rsid w:val="0087456D"/>
    <w:rsid w:val="008746C6"/>
    <w:rsid w:val="008755DA"/>
    <w:rsid w:val="00875B2B"/>
    <w:rsid w:val="008774F6"/>
    <w:rsid w:val="0087788E"/>
    <w:rsid w:val="00877FD6"/>
    <w:rsid w:val="00880D34"/>
    <w:rsid w:val="00880D7E"/>
    <w:rsid w:val="00880EDA"/>
    <w:rsid w:val="008816A8"/>
    <w:rsid w:val="00881802"/>
    <w:rsid w:val="00881EEC"/>
    <w:rsid w:val="00882D44"/>
    <w:rsid w:val="008837F0"/>
    <w:rsid w:val="00883FAE"/>
    <w:rsid w:val="00884048"/>
    <w:rsid w:val="008840B0"/>
    <w:rsid w:val="0088454D"/>
    <w:rsid w:val="00884730"/>
    <w:rsid w:val="008859A0"/>
    <w:rsid w:val="00885BC8"/>
    <w:rsid w:val="00885F8E"/>
    <w:rsid w:val="008861DA"/>
    <w:rsid w:val="008869D3"/>
    <w:rsid w:val="00890107"/>
    <w:rsid w:val="008901D5"/>
    <w:rsid w:val="00890D64"/>
    <w:rsid w:val="008912FB"/>
    <w:rsid w:val="008918C8"/>
    <w:rsid w:val="00891CE2"/>
    <w:rsid w:val="00891FF4"/>
    <w:rsid w:val="00892D1F"/>
    <w:rsid w:val="00892D5B"/>
    <w:rsid w:val="0089343E"/>
    <w:rsid w:val="008934E1"/>
    <w:rsid w:val="00893A8A"/>
    <w:rsid w:val="00893AED"/>
    <w:rsid w:val="00894D03"/>
    <w:rsid w:val="00894E03"/>
    <w:rsid w:val="00895D19"/>
    <w:rsid w:val="00896BAA"/>
    <w:rsid w:val="00897CDA"/>
    <w:rsid w:val="008A03DA"/>
    <w:rsid w:val="008A0461"/>
    <w:rsid w:val="008A06CB"/>
    <w:rsid w:val="008A15F6"/>
    <w:rsid w:val="008A1A2A"/>
    <w:rsid w:val="008A1FF0"/>
    <w:rsid w:val="008A255D"/>
    <w:rsid w:val="008A2762"/>
    <w:rsid w:val="008A2D30"/>
    <w:rsid w:val="008A2F63"/>
    <w:rsid w:val="008A35BC"/>
    <w:rsid w:val="008A42ED"/>
    <w:rsid w:val="008A44A2"/>
    <w:rsid w:val="008A4B32"/>
    <w:rsid w:val="008A54C5"/>
    <w:rsid w:val="008A5A7B"/>
    <w:rsid w:val="008A6466"/>
    <w:rsid w:val="008A6516"/>
    <w:rsid w:val="008A6828"/>
    <w:rsid w:val="008A7D78"/>
    <w:rsid w:val="008A7E81"/>
    <w:rsid w:val="008B08E2"/>
    <w:rsid w:val="008B1209"/>
    <w:rsid w:val="008B1262"/>
    <w:rsid w:val="008B1FCD"/>
    <w:rsid w:val="008B2C0A"/>
    <w:rsid w:val="008B358E"/>
    <w:rsid w:val="008B4169"/>
    <w:rsid w:val="008B422C"/>
    <w:rsid w:val="008B45F5"/>
    <w:rsid w:val="008B5502"/>
    <w:rsid w:val="008B5537"/>
    <w:rsid w:val="008B681B"/>
    <w:rsid w:val="008B6872"/>
    <w:rsid w:val="008B6C25"/>
    <w:rsid w:val="008B6FDA"/>
    <w:rsid w:val="008B7501"/>
    <w:rsid w:val="008C01AB"/>
    <w:rsid w:val="008C0509"/>
    <w:rsid w:val="008C05A2"/>
    <w:rsid w:val="008C13FA"/>
    <w:rsid w:val="008C14B3"/>
    <w:rsid w:val="008C2022"/>
    <w:rsid w:val="008C2281"/>
    <w:rsid w:val="008C2470"/>
    <w:rsid w:val="008C2A7F"/>
    <w:rsid w:val="008C3F0B"/>
    <w:rsid w:val="008C6CC3"/>
    <w:rsid w:val="008C6D1A"/>
    <w:rsid w:val="008C79B0"/>
    <w:rsid w:val="008C7A3A"/>
    <w:rsid w:val="008D1C26"/>
    <w:rsid w:val="008D2394"/>
    <w:rsid w:val="008D2BA0"/>
    <w:rsid w:val="008D42F6"/>
    <w:rsid w:val="008D4CDD"/>
    <w:rsid w:val="008D5539"/>
    <w:rsid w:val="008D56BA"/>
    <w:rsid w:val="008D5F63"/>
    <w:rsid w:val="008D6338"/>
    <w:rsid w:val="008D666B"/>
    <w:rsid w:val="008D6E7A"/>
    <w:rsid w:val="008D7F6E"/>
    <w:rsid w:val="008E04E3"/>
    <w:rsid w:val="008E0638"/>
    <w:rsid w:val="008E07E6"/>
    <w:rsid w:val="008E172E"/>
    <w:rsid w:val="008E1E4E"/>
    <w:rsid w:val="008E2C95"/>
    <w:rsid w:val="008E3FCC"/>
    <w:rsid w:val="008E4234"/>
    <w:rsid w:val="008E48FE"/>
    <w:rsid w:val="008E49DE"/>
    <w:rsid w:val="008E50AE"/>
    <w:rsid w:val="008E51CA"/>
    <w:rsid w:val="008E5595"/>
    <w:rsid w:val="008E5596"/>
    <w:rsid w:val="008E672F"/>
    <w:rsid w:val="008F0566"/>
    <w:rsid w:val="008F0954"/>
    <w:rsid w:val="008F0AF8"/>
    <w:rsid w:val="008F0FFF"/>
    <w:rsid w:val="008F148C"/>
    <w:rsid w:val="008F1714"/>
    <w:rsid w:val="008F20CA"/>
    <w:rsid w:val="008F2EED"/>
    <w:rsid w:val="008F390E"/>
    <w:rsid w:val="008F3A14"/>
    <w:rsid w:val="008F3B60"/>
    <w:rsid w:val="008F42EF"/>
    <w:rsid w:val="008F4938"/>
    <w:rsid w:val="008F522F"/>
    <w:rsid w:val="008F5BFF"/>
    <w:rsid w:val="008F6244"/>
    <w:rsid w:val="008F6DE0"/>
    <w:rsid w:val="009009C9"/>
    <w:rsid w:val="00901747"/>
    <w:rsid w:val="00901A69"/>
    <w:rsid w:val="00901B0B"/>
    <w:rsid w:val="00902293"/>
    <w:rsid w:val="00903273"/>
    <w:rsid w:val="0090342D"/>
    <w:rsid w:val="00903A1E"/>
    <w:rsid w:val="00904268"/>
    <w:rsid w:val="009049EC"/>
    <w:rsid w:val="00904A49"/>
    <w:rsid w:val="00906A46"/>
    <w:rsid w:val="0090722E"/>
    <w:rsid w:val="00907B97"/>
    <w:rsid w:val="00910354"/>
    <w:rsid w:val="0091099B"/>
    <w:rsid w:val="0091145C"/>
    <w:rsid w:val="009119E2"/>
    <w:rsid w:val="00911F3D"/>
    <w:rsid w:val="009141DD"/>
    <w:rsid w:val="0091432F"/>
    <w:rsid w:val="0091448F"/>
    <w:rsid w:val="00914618"/>
    <w:rsid w:val="009149A9"/>
    <w:rsid w:val="009149ED"/>
    <w:rsid w:val="00915446"/>
    <w:rsid w:val="00915E8B"/>
    <w:rsid w:val="0091671B"/>
    <w:rsid w:val="00916919"/>
    <w:rsid w:val="009174CC"/>
    <w:rsid w:val="009176DC"/>
    <w:rsid w:val="00917CB3"/>
    <w:rsid w:val="009219DC"/>
    <w:rsid w:val="009219E9"/>
    <w:rsid w:val="00922266"/>
    <w:rsid w:val="009222BD"/>
    <w:rsid w:val="009226C6"/>
    <w:rsid w:val="00922B9B"/>
    <w:rsid w:val="00922F86"/>
    <w:rsid w:val="00923311"/>
    <w:rsid w:val="00923A2B"/>
    <w:rsid w:val="00923D2B"/>
    <w:rsid w:val="00924027"/>
    <w:rsid w:val="009241DC"/>
    <w:rsid w:val="00927618"/>
    <w:rsid w:val="0093087B"/>
    <w:rsid w:val="009310DE"/>
    <w:rsid w:val="00931C5F"/>
    <w:rsid w:val="00931E12"/>
    <w:rsid w:val="00932DFE"/>
    <w:rsid w:val="0093339F"/>
    <w:rsid w:val="00933B12"/>
    <w:rsid w:val="00934055"/>
    <w:rsid w:val="009340C3"/>
    <w:rsid w:val="00934DFA"/>
    <w:rsid w:val="0093533E"/>
    <w:rsid w:val="0093581A"/>
    <w:rsid w:val="00935F22"/>
    <w:rsid w:val="009377D6"/>
    <w:rsid w:val="0094038E"/>
    <w:rsid w:val="00941424"/>
    <w:rsid w:val="009414E6"/>
    <w:rsid w:val="00941A4A"/>
    <w:rsid w:val="00941ED6"/>
    <w:rsid w:val="00941F37"/>
    <w:rsid w:val="00942052"/>
    <w:rsid w:val="00942AC9"/>
    <w:rsid w:val="00942ED8"/>
    <w:rsid w:val="00943549"/>
    <w:rsid w:val="0094410A"/>
    <w:rsid w:val="00944654"/>
    <w:rsid w:val="009449C8"/>
    <w:rsid w:val="00944D30"/>
    <w:rsid w:val="00945464"/>
    <w:rsid w:val="0094552D"/>
    <w:rsid w:val="00945D20"/>
    <w:rsid w:val="00946BED"/>
    <w:rsid w:val="009474B6"/>
    <w:rsid w:val="00947706"/>
    <w:rsid w:val="009506F4"/>
    <w:rsid w:val="00950702"/>
    <w:rsid w:val="009509A1"/>
    <w:rsid w:val="0095107B"/>
    <w:rsid w:val="009510C4"/>
    <w:rsid w:val="00951482"/>
    <w:rsid w:val="00952824"/>
    <w:rsid w:val="0095374B"/>
    <w:rsid w:val="00953B9F"/>
    <w:rsid w:val="00953D3E"/>
    <w:rsid w:val="00953F9E"/>
    <w:rsid w:val="009541FE"/>
    <w:rsid w:val="009542B5"/>
    <w:rsid w:val="00954654"/>
    <w:rsid w:val="00954DE1"/>
    <w:rsid w:val="00954FF1"/>
    <w:rsid w:val="009551C4"/>
    <w:rsid w:val="009556C0"/>
    <w:rsid w:val="009558A5"/>
    <w:rsid w:val="009568E8"/>
    <w:rsid w:val="0095761F"/>
    <w:rsid w:val="00957830"/>
    <w:rsid w:val="00960CC2"/>
    <w:rsid w:val="00961AAA"/>
    <w:rsid w:val="0096210A"/>
    <w:rsid w:val="009634FC"/>
    <w:rsid w:val="00963DFC"/>
    <w:rsid w:val="009643E8"/>
    <w:rsid w:val="00964500"/>
    <w:rsid w:val="00964808"/>
    <w:rsid w:val="009652D6"/>
    <w:rsid w:val="00965A95"/>
    <w:rsid w:val="00965D16"/>
    <w:rsid w:val="00965F30"/>
    <w:rsid w:val="009667B2"/>
    <w:rsid w:val="00966E3E"/>
    <w:rsid w:val="0097086E"/>
    <w:rsid w:val="0097091D"/>
    <w:rsid w:val="009718AC"/>
    <w:rsid w:val="00971B24"/>
    <w:rsid w:val="00972603"/>
    <w:rsid w:val="009726F1"/>
    <w:rsid w:val="00972E3E"/>
    <w:rsid w:val="009730F2"/>
    <w:rsid w:val="00973D73"/>
    <w:rsid w:val="00973DE3"/>
    <w:rsid w:val="00974345"/>
    <w:rsid w:val="00974454"/>
    <w:rsid w:val="00974711"/>
    <w:rsid w:val="00974930"/>
    <w:rsid w:val="009755DC"/>
    <w:rsid w:val="0097565C"/>
    <w:rsid w:val="00975CCC"/>
    <w:rsid w:val="00976520"/>
    <w:rsid w:val="00976728"/>
    <w:rsid w:val="00976941"/>
    <w:rsid w:val="009769F2"/>
    <w:rsid w:val="009779AA"/>
    <w:rsid w:val="00977A10"/>
    <w:rsid w:val="009802B9"/>
    <w:rsid w:val="009808A1"/>
    <w:rsid w:val="00980A1D"/>
    <w:rsid w:val="00982A3B"/>
    <w:rsid w:val="00983289"/>
    <w:rsid w:val="00983DD1"/>
    <w:rsid w:val="00984344"/>
    <w:rsid w:val="009846B4"/>
    <w:rsid w:val="00984D72"/>
    <w:rsid w:val="009871AB"/>
    <w:rsid w:val="00987349"/>
    <w:rsid w:val="009873BD"/>
    <w:rsid w:val="00987746"/>
    <w:rsid w:val="00990010"/>
    <w:rsid w:val="00990243"/>
    <w:rsid w:val="00990482"/>
    <w:rsid w:val="00990C59"/>
    <w:rsid w:val="00990CFD"/>
    <w:rsid w:val="009924C7"/>
    <w:rsid w:val="0099288A"/>
    <w:rsid w:val="00992C44"/>
    <w:rsid w:val="00992FAB"/>
    <w:rsid w:val="00992FC7"/>
    <w:rsid w:val="00993C4D"/>
    <w:rsid w:val="00993D5D"/>
    <w:rsid w:val="0099487E"/>
    <w:rsid w:val="0099559D"/>
    <w:rsid w:val="00995DEF"/>
    <w:rsid w:val="00996075"/>
    <w:rsid w:val="00996430"/>
    <w:rsid w:val="009971EA"/>
    <w:rsid w:val="00997517"/>
    <w:rsid w:val="00997E57"/>
    <w:rsid w:val="009A09D6"/>
    <w:rsid w:val="009A0C85"/>
    <w:rsid w:val="009A105B"/>
    <w:rsid w:val="009A1097"/>
    <w:rsid w:val="009A114A"/>
    <w:rsid w:val="009A11FF"/>
    <w:rsid w:val="009A1CAD"/>
    <w:rsid w:val="009A291E"/>
    <w:rsid w:val="009A30E3"/>
    <w:rsid w:val="009A3160"/>
    <w:rsid w:val="009A32CA"/>
    <w:rsid w:val="009A35E6"/>
    <w:rsid w:val="009A362C"/>
    <w:rsid w:val="009A38D2"/>
    <w:rsid w:val="009A4C74"/>
    <w:rsid w:val="009A53FE"/>
    <w:rsid w:val="009A544C"/>
    <w:rsid w:val="009A5CBB"/>
    <w:rsid w:val="009A675F"/>
    <w:rsid w:val="009A68EC"/>
    <w:rsid w:val="009A7356"/>
    <w:rsid w:val="009A7385"/>
    <w:rsid w:val="009A79E6"/>
    <w:rsid w:val="009A7DC2"/>
    <w:rsid w:val="009B1FBE"/>
    <w:rsid w:val="009B344A"/>
    <w:rsid w:val="009B38AF"/>
    <w:rsid w:val="009B3BD4"/>
    <w:rsid w:val="009B4987"/>
    <w:rsid w:val="009B4B1C"/>
    <w:rsid w:val="009B4B2F"/>
    <w:rsid w:val="009B64F2"/>
    <w:rsid w:val="009B67DF"/>
    <w:rsid w:val="009B72BC"/>
    <w:rsid w:val="009B7363"/>
    <w:rsid w:val="009B7A8F"/>
    <w:rsid w:val="009B7D5E"/>
    <w:rsid w:val="009C0177"/>
    <w:rsid w:val="009C041E"/>
    <w:rsid w:val="009C0EEB"/>
    <w:rsid w:val="009C10C0"/>
    <w:rsid w:val="009C1E37"/>
    <w:rsid w:val="009C3AC9"/>
    <w:rsid w:val="009C40B0"/>
    <w:rsid w:val="009C4535"/>
    <w:rsid w:val="009C5A64"/>
    <w:rsid w:val="009C5B18"/>
    <w:rsid w:val="009C5B6D"/>
    <w:rsid w:val="009C5F4B"/>
    <w:rsid w:val="009C5FE3"/>
    <w:rsid w:val="009C6679"/>
    <w:rsid w:val="009C6865"/>
    <w:rsid w:val="009C7FD5"/>
    <w:rsid w:val="009D03CE"/>
    <w:rsid w:val="009D0C3F"/>
    <w:rsid w:val="009D0E97"/>
    <w:rsid w:val="009D10C7"/>
    <w:rsid w:val="009D10F7"/>
    <w:rsid w:val="009D12CB"/>
    <w:rsid w:val="009D12E5"/>
    <w:rsid w:val="009D215E"/>
    <w:rsid w:val="009D2CFE"/>
    <w:rsid w:val="009D351D"/>
    <w:rsid w:val="009D3900"/>
    <w:rsid w:val="009D431B"/>
    <w:rsid w:val="009D4A24"/>
    <w:rsid w:val="009D5343"/>
    <w:rsid w:val="009D5996"/>
    <w:rsid w:val="009D5F0A"/>
    <w:rsid w:val="009D5FE5"/>
    <w:rsid w:val="009D601B"/>
    <w:rsid w:val="009D7304"/>
    <w:rsid w:val="009D7AA3"/>
    <w:rsid w:val="009D7E56"/>
    <w:rsid w:val="009E1553"/>
    <w:rsid w:val="009E241D"/>
    <w:rsid w:val="009E31C1"/>
    <w:rsid w:val="009E3255"/>
    <w:rsid w:val="009E34A0"/>
    <w:rsid w:val="009E3C1F"/>
    <w:rsid w:val="009E3EDC"/>
    <w:rsid w:val="009E47E6"/>
    <w:rsid w:val="009E4B8C"/>
    <w:rsid w:val="009E5AA8"/>
    <w:rsid w:val="009E66D0"/>
    <w:rsid w:val="009E70D5"/>
    <w:rsid w:val="009E7528"/>
    <w:rsid w:val="009E75B7"/>
    <w:rsid w:val="009E7C46"/>
    <w:rsid w:val="009F08C7"/>
    <w:rsid w:val="009F1615"/>
    <w:rsid w:val="009F18E6"/>
    <w:rsid w:val="009F1C2E"/>
    <w:rsid w:val="009F1F85"/>
    <w:rsid w:val="009F2AA2"/>
    <w:rsid w:val="009F2D31"/>
    <w:rsid w:val="009F3660"/>
    <w:rsid w:val="009F3A00"/>
    <w:rsid w:val="009F519F"/>
    <w:rsid w:val="009F52D8"/>
    <w:rsid w:val="009F53A3"/>
    <w:rsid w:val="009F5EC3"/>
    <w:rsid w:val="009F6D7C"/>
    <w:rsid w:val="009F773D"/>
    <w:rsid w:val="009F77A9"/>
    <w:rsid w:val="009F7C8C"/>
    <w:rsid w:val="00A0144C"/>
    <w:rsid w:val="00A01B74"/>
    <w:rsid w:val="00A02753"/>
    <w:rsid w:val="00A02ED5"/>
    <w:rsid w:val="00A0320B"/>
    <w:rsid w:val="00A035CA"/>
    <w:rsid w:val="00A03793"/>
    <w:rsid w:val="00A03EFF"/>
    <w:rsid w:val="00A0423A"/>
    <w:rsid w:val="00A04956"/>
    <w:rsid w:val="00A059D4"/>
    <w:rsid w:val="00A05DD4"/>
    <w:rsid w:val="00A05EA9"/>
    <w:rsid w:val="00A06819"/>
    <w:rsid w:val="00A06C1A"/>
    <w:rsid w:val="00A078BB"/>
    <w:rsid w:val="00A07981"/>
    <w:rsid w:val="00A07F5E"/>
    <w:rsid w:val="00A10B6E"/>
    <w:rsid w:val="00A10E66"/>
    <w:rsid w:val="00A10F20"/>
    <w:rsid w:val="00A111CA"/>
    <w:rsid w:val="00A11FEA"/>
    <w:rsid w:val="00A13638"/>
    <w:rsid w:val="00A14177"/>
    <w:rsid w:val="00A14A4C"/>
    <w:rsid w:val="00A15159"/>
    <w:rsid w:val="00A167C9"/>
    <w:rsid w:val="00A16CE3"/>
    <w:rsid w:val="00A1734F"/>
    <w:rsid w:val="00A177BC"/>
    <w:rsid w:val="00A1795A"/>
    <w:rsid w:val="00A17D7A"/>
    <w:rsid w:val="00A2011A"/>
    <w:rsid w:val="00A20198"/>
    <w:rsid w:val="00A20913"/>
    <w:rsid w:val="00A20971"/>
    <w:rsid w:val="00A20B8D"/>
    <w:rsid w:val="00A2151A"/>
    <w:rsid w:val="00A216A9"/>
    <w:rsid w:val="00A218DC"/>
    <w:rsid w:val="00A21DD4"/>
    <w:rsid w:val="00A21ECE"/>
    <w:rsid w:val="00A22376"/>
    <w:rsid w:val="00A22933"/>
    <w:rsid w:val="00A23AEF"/>
    <w:rsid w:val="00A240D5"/>
    <w:rsid w:val="00A243A2"/>
    <w:rsid w:val="00A243E0"/>
    <w:rsid w:val="00A24664"/>
    <w:rsid w:val="00A24802"/>
    <w:rsid w:val="00A24970"/>
    <w:rsid w:val="00A255B6"/>
    <w:rsid w:val="00A257DF"/>
    <w:rsid w:val="00A25980"/>
    <w:rsid w:val="00A26B9D"/>
    <w:rsid w:val="00A27616"/>
    <w:rsid w:val="00A27878"/>
    <w:rsid w:val="00A27D40"/>
    <w:rsid w:val="00A30D80"/>
    <w:rsid w:val="00A30ED3"/>
    <w:rsid w:val="00A316ED"/>
    <w:rsid w:val="00A31CCA"/>
    <w:rsid w:val="00A32443"/>
    <w:rsid w:val="00A32A2C"/>
    <w:rsid w:val="00A33C00"/>
    <w:rsid w:val="00A34670"/>
    <w:rsid w:val="00A347EA"/>
    <w:rsid w:val="00A3486C"/>
    <w:rsid w:val="00A35EAD"/>
    <w:rsid w:val="00A401D8"/>
    <w:rsid w:val="00A402E2"/>
    <w:rsid w:val="00A40B3A"/>
    <w:rsid w:val="00A414D3"/>
    <w:rsid w:val="00A416D2"/>
    <w:rsid w:val="00A41B6C"/>
    <w:rsid w:val="00A42167"/>
    <w:rsid w:val="00A4232F"/>
    <w:rsid w:val="00A425A0"/>
    <w:rsid w:val="00A4273C"/>
    <w:rsid w:val="00A42FC6"/>
    <w:rsid w:val="00A432F0"/>
    <w:rsid w:val="00A433B6"/>
    <w:rsid w:val="00A43A1B"/>
    <w:rsid w:val="00A43F5F"/>
    <w:rsid w:val="00A445AA"/>
    <w:rsid w:val="00A44709"/>
    <w:rsid w:val="00A44FFD"/>
    <w:rsid w:val="00A45D09"/>
    <w:rsid w:val="00A465F5"/>
    <w:rsid w:val="00A4683A"/>
    <w:rsid w:val="00A46AA9"/>
    <w:rsid w:val="00A47391"/>
    <w:rsid w:val="00A509EA"/>
    <w:rsid w:val="00A51660"/>
    <w:rsid w:val="00A51998"/>
    <w:rsid w:val="00A51BAD"/>
    <w:rsid w:val="00A51DFF"/>
    <w:rsid w:val="00A525AF"/>
    <w:rsid w:val="00A529D9"/>
    <w:rsid w:val="00A52A0D"/>
    <w:rsid w:val="00A52B42"/>
    <w:rsid w:val="00A52C82"/>
    <w:rsid w:val="00A530FD"/>
    <w:rsid w:val="00A53120"/>
    <w:rsid w:val="00A532D4"/>
    <w:rsid w:val="00A53729"/>
    <w:rsid w:val="00A53D90"/>
    <w:rsid w:val="00A54EF0"/>
    <w:rsid w:val="00A54F5D"/>
    <w:rsid w:val="00A559D8"/>
    <w:rsid w:val="00A56A2A"/>
    <w:rsid w:val="00A57098"/>
    <w:rsid w:val="00A570B0"/>
    <w:rsid w:val="00A57240"/>
    <w:rsid w:val="00A57364"/>
    <w:rsid w:val="00A57476"/>
    <w:rsid w:val="00A57E73"/>
    <w:rsid w:val="00A60915"/>
    <w:rsid w:val="00A60942"/>
    <w:rsid w:val="00A637C2"/>
    <w:rsid w:val="00A63E85"/>
    <w:rsid w:val="00A642AA"/>
    <w:rsid w:val="00A64B42"/>
    <w:rsid w:val="00A65588"/>
    <w:rsid w:val="00A65F34"/>
    <w:rsid w:val="00A667A0"/>
    <w:rsid w:val="00A667AF"/>
    <w:rsid w:val="00A671AF"/>
    <w:rsid w:val="00A6770C"/>
    <w:rsid w:val="00A7000F"/>
    <w:rsid w:val="00A7001C"/>
    <w:rsid w:val="00A706D0"/>
    <w:rsid w:val="00A7072F"/>
    <w:rsid w:val="00A70993"/>
    <w:rsid w:val="00A70D27"/>
    <w:rsid w:val="00A71058"/>
    <w:rsid w:val="00A714D7"/>
    <w:rsid w:val="00A7175F"/>
    <w:rsid w:val="00A71B46"/>
    <w:rsid w:val="00A7275F"/>
    <w:rsid w:val="00A728DB"/>
    <w:rsid w:val="00A73115"/>
    <w:rsid w:val="00A733A7"/>
    <w:rsid w:val="00A736F0"/>
    <w:rsid w:val="00A74199"/>
    <w:rsid w:val="00A75CBB"/>
    <w:rsid w:val="00A75D09"/>
    <w:rsid w:val="00A7636C"/>
    <w:rsid w:val="00A76A35"/>
    <w:rsid w:val="00A76A52"/>
    <w:rsid w:val="00A771B9"/>
    <w:rsid w:val="00A77299"/>
    <w:rsid w:val="00A77D2F"/>
    <w:rsid w:val="00A77DA1"/>
    <w:rsid w:val="00A8084A"/>
    <w:rsid w:val="00A8090E"/>
    <w:rsid w:val="00A80D97"/>
    <w:rsid w:val="00A81590"/>
    <w:rsid w:val="00A81DFD"/>
    <w:rsid w:val="00A82A70"/>
    <w:rsid w:val="00A82BF2"/>
    <w:rsid w:val="00A845D1"/>
    <w:rsid w:val="00A84CE6"/>
    <w:rsid w:val="00A84DE4"/>
    <w:rsid w:val="00A85725"/>
    <w:rsid w:val="00A85D1E"/>
    <w:rsid w:val="00A85FD0"/>
    <w:rsid w:val="00A866BC"/>
    <w:rsid w:val="00A86B32"/>
    <w:rsid w:val="00A872A6"/>
    <w:rsid w:val="00A87A37"/>
    <w:rsid w:val="00A87BFC"/>
    <w:rsid w:val="00A9001E"/>
    <w:rsid w:val="00A90B00"/>
    <w:rsid w:val="00A90D65"/>
    <w:rsid w:val="00A90EAA"/>
    <w:rsid w:val="00A91906"/>
    <w:rsid w:val="00A924A0"/>
    <w:rsid w:val="00A926A0"/>
    <w:rsid w:val="00A9272F"/>
    <w:rsid w:val="00A92917"/>
    <w:rsid w:val="00A92AF6"/>
    <w:rsid w:val="00A932B7"/>
    <w:rsid w:val="00A9460E"/>
    <w:rsid w:val="00A95648"/>
    <w:rsid w:val="00A95FD2"/>
    <w:rsid w:val="00A96B71"/>
    <w:rsid w:val="00A975F3"/>
    <w:rsid w:val="00A979B9"/>
    <w:rsid w:val="00A979BA"/>
    <w:rsid w:val="00AA0174"/>
    <w:rsid w:val="00AA02ED"/>
    <w:rsid w:val="00AA1388"/>
    <w:rsid w:val="00AA18FA"/>
    <w:rsid w:val="00AA1B43"/>
    <w:rsid w:val="00AA23CD"/>
    <w:rsid w:val="00AA2ACF"/>
    <w:rsid w:val="00AA2FFA"/>
    <w:rsid w:val="00AA306B"/>
    <w:rsid w:val="00AA3B85"/>
    <w:rsid w:val="00AA3CBC"/>
    <w:rsid w:val="00AA4AB9"/>
    <w:rsid w:val="00AA50E3"/>
    <w:rsid w:val="00AA54E5"/>
    <w:rsid w:val="00AA6270"/>
    <w:rsid w:val="00AA6D06"/>
    <w:rsid w:val="00AA7315"/>
    <w:rsid w:val="00AA7D2D"/>
    <w:rsid w:val="00AA7D9E"/>
    <w:rsid w:val="00AB03DE"/>
    <w:rsid w:val="00AB1A0E"/>
    <w:rsid w:val="00AB279E"/>
    <w:rsid w:val="00AB2866"/>
    <w:rsid w:val="00AB2D71"/>
    <w:rsid w:val="00AB350C"/>
    <w:rsid w:val="00AB3661"/>
    <w:rsid w:val="00AB3F43"/>
    <w:rsid w:val="00AB4388"/>
    <w:rsid w:val="00AB4424"/>
    <w:rsid w:val="00AB4F79"/>
    <w:rsid w:val="00AB5BA9"/>
    <w:rsid w:val="00AB6573"/>
    <w:rsid w:val="00AB6CF2"/>
    <w:rsid w:val="00AB6D1F"/>
    <w:rsid w:val="00AB7157"/>
    <w:rsid w:val="00AB7B76"/>
    <w:rsid w:val="00AB7D5D"/>
    <w:rsid w:val="00AB7FD9"/>
    <w:rsid w:val="00AC0044"/>
    <w:rsid w:val="00AC09C3"/>
    <w:rsid w:val="00AC1098"/>
    <w:rsid w:val="00AC1F69"/>
    <w:rsid w:val="00AC20DE"/>
    <w:rsid w:val="00AC28F4"/>
    <w:rsid w:val="00AC3092"/>
    <w:rsid w:val="00AC3553"/>
    <w:rsid w:val="00AC370C"/>
    <w:rsid w:val="00AC4577"/>
    <w:rsid w:val="00AC4E87"/>
    <w:rsid w:val="00AC505C"/>
    <w:rsid w:val="00AC51A1"/>
    <w:rsid w:val="00AC5347"/>
    <w:rsid w:val="00AC550D"/>
    <w:rsid w:val="00AC60C4"/>
    <w:rsid w:val="00AC7888"/>
    <w:rsid w:val="00AC7A5D"/>
    <w:rsid w:val="00AD01EB"/>
    <w:rsid w:val="00AD0535"/>
    <w:rsid w:val="00AD0825"/>
    <w:rsid w:val="00AD16C9"/>
    <w:rsid w:val="00AD1921"/>
    <w:rsid w:val="00AD19B1"/>
    <w:rsid w:val="00AD19C1"/>
    <w:rsid w:val="00AD1B53"/>
    <w:rsid w:val="00AD276B"/>
    <w:rsid w:val="00AD2B8B"/>
    <w:rsid w:val="00AD2F2A"/>
    <w:rsid w:val="00AD3A27"/>
    <w:rsid w:val="00AD3CC1"/>
    <w:rsid w:val="00AD3D17"/>
    <w:rsid w:val="00AD46DD"/>
    <w:rsid w:val="00AD504E"/>
    <w:rsid w:val="00AD62DA"/>
    <w:rsid w:val="00AD653C"/>
    <w:rsid w:val="00AD6B1D"/>
    <w:rsid w:val="00AD6BD3"/>
    <w:rsid w:val="00AD70AE"/>
    <w:rsid w:val="00AD7D15"/>
    <w:rsid w:val="00AE07F2"/>
    <w:rsid w:val="00AE0FFA"/>
    <w:rsid w:val="00AE21C9"/>
    <w:rsid w:val="00AE3FDE"/>
    <w:rsid w:val="00AE4044"/>
    <w:rsid w:val="00AE42D2"/>
    <w:rsid w:val="00AE75DD"/>
    <w:rsid w:val="00AF0D3A"/>
    <w:rsid w:val="00AF1449"/>
    <w:rsid w:val="00AF14C1"/>
    <w:rsid w:val="00AF1820"/>
    <w:rsid w:val="00AF1D8C"/>
    <w:rsid w:val="00AF2385"/>
    <w:rsid w:val="00AF4BB7"/>
    <w:rsid w:val="00AF4C50"/>
    <w:rsid w:val="00AF61A7"/>
    <w:rsid w:val="00AF62F9"/>
    <w:rsid w:val="00AF65F5"/>
    <w:rsid w:val="00AF714B"/>
    <w:rsid w:val="00AF7411"/>
    <w:rsid w:val="00AF7876"/>
    <w:rsid w:val="00AF7BD8"/>
    <w:rsid w:val="00B00478"/>
    <w:rsid w:val="00B00658"/>
    <w:rsid w:val="00B00855"/>
    <w:rsid w:val="00B00D79"/>
    <w:rsid w:val="00B00F96"/>
    <w:rsid w:val="00B0113C"/>
    <w:rsid w:val="00B018AB"/>
    <w:rsid w:val="00B01C82"/>
    <w:rsid w:val="00B027D3"/>
    <w:rsid w:val="00B02BDD"/>
    <w:rsid w:val="00B0393B"/>
    <w:rsid w:val="00B03A34"/>
    <w:rsid w:val="00B0456C"/>
    <w:rsid w:val="00B050A8"/>
    <w:rsid w:val="00B06723"/>
    <w:rsid w:val="00B10C3A"/>
    <w:rsid w:val="00B10CEF"/>
    <w:rsid w:val="00B114A4"/>
    <w:rsid w:val="00B12232"/>
    <w:rsid w:val="00B12A05"/>
    <w:rsid w:val="00B145C7"/>
    <w:rsid w:val="00B1650C"/>
    <w:rsid w:val="00B16512"/>
    <w:rsid w:val="00B166C5"/>
    <w:rsid w:val="00B16A22"/>
    <w:rsid w:val="00B17280"/>
    <w:rsid w:val="00B174EC"/>
    <w:rsid w:val="00B174F3"/>
    <w:rsid w:val="00B17B8B"/>
    <w:rsid w:val="00B20C77"/>
    <w:rsid w:val="00B214D2"/>
    <w:rsid w:val="00B2155F"/>
    <w:rsid w:val="00B22A64"/>
    <w:rsid w:val="00B22CBF"/>
    <w:rsid w:val="00B23246"/>
    <w:rsid w:val="00B24A3D"/>
    <w:rsid w:val="00B25783"/>
    <w:rsid w:val="00B26660"/>
    <w:rsid w:val="00B26A99"/>
    <w:rsid w:val="00B271A2"/>
    <w:rsid w:val="00B27514"/>
    <w:rsid w:val="00B27F96"/>
    <w:rsid w:val="00B308A4"/>
    <w:rsid w:val="00B31C7B"/>
    <w:rsid w:val="00B32021"/>
    <w:rsid w:val="00B324FA"/>
    <w:rsid w:val="00B32CA6"/>
    <w:rsid w:val="00B33199"/>
    <w:rsid w:val="00B333C3"/>
    <w:rsid w:val="00B33724"/>
    <w:rsid w:val="00B339F6"/>
    <w:rsid w:val="00B344EB"/>
    <w:rsid w:val="00B34B8E"/>
    <w:rsid w:val="00B34CD7"/>
    <w:rsid w:val="00B34F81"/>
    <w:rsid w:val="00B34FFC"/>
    <w:rsid w:val="00B3525B"/>
    <w:rsid w:val="00B3671D"/>
    <w:rsid w:val="00B368B6"/>
    <w:rsid w:val="00B36B6F"/>
    <w:rsid w:val="00B3702B"/>
    <w:rsid w:val="00B378C3"/>
    <w:rsid w:val="00B37A2C"/>
    <w:rsid w:val="00B37B64"/>
    <w:rsid w:val="00B37FFA"/>
    <w:rsid w:val="00B4086D"/>
    <w:rsid w:val="00B40B38"/>
    <w:rsid w:val="00B420BB"/>
    <w:rsid w:val="00B426FA"/>
    <w:rsid w:val="00B42922"/>
    <w:rsid w:val="00B42A11"/>
    <w:rsid w:val="00B42A6C"/>
    <w:rsid w:val="00B42FC3"/>
    <w:rsid w:val="00B43391"/>
    <w:rsid w:val="00B43577"/>
    <w:rsid w:val="00B43C1B"/>
    <w:rsid w:val="00B445A9"/>
    <w:rsid w:val="00B44643"/>
    <w:rsid w:val="00B449BA"/>
    <w:rsid w:val="00B44DC5"/>
    <w:rsid w:val="00B44DFA"/>
    <w:rsid w:val="00B45778"/>
    <w:rsid w:val="00B4675B"/>
    <w:rsid w:val="00B46999"/>
    <w:rsid w:val="00B46B0C"/>
    <w:rsid w:val="00B47777"/>
    <w:rsid w:val="00B47A38"/>
    <w:rsid w:val="00B47D59"/>
    <w:rsid w:val="00B47F49"/>
    <w:rsid w:val="00B47F68"/>
    <w:rsid w:val="00B50780"/>
    <w:rsid w:val="00B50BE0"/>
    <w:rsid w:val="00B50C6E"/>
    <w:rsid w:val="00B50D46"/>
    <w:rsid w:val="00B50F80"/>
    <w:rsid w:val="00B52411"/>
    <w:rsid w:val="00B533D2"/>
    <w:rsid w:val="00B537DF"/>
    <w:rsid w:val="00B54595"/>
    <w:rsid w:val="00B56667"/>
    <w:rsid w:val="00B56D67"/>
    <w:rsid w:val="00B57601"/>
    <w:rsid w:val="00B57D93"/>
    <w:rsid w:val="00B6000F"/>
    <w:rsid w:val="00B6059D"/>
    <w:rsid w:val="00B60A4A"/>
    <w:rsid w:val="00B619EE"/>
    <w:rsid w:val="00B62DCA"/>
    <w:rsid w:val="00B633CA"/>
    <w:rsid w:val="00B6420A"/>
    <w:rsid w:val="00B64714"/>
    <w:rsid w:val="00B6535A"/>
    <w:rsid w:val="00B653CF"/>
    <w:rsid w:val="00B6578E"/>
    <w:rsid w:val="00B65DF4"/>
    <w:rsid w:val="00B66F79"/>
    <w:rsid w:val="00B67102"/>
    <w:rsid w:val="00B6797B"/>
    <w:rsid w:val="00B67A76"/>
    <w:rsid w:val="00B67C42"/>
    <w:rsid w:val="00B7052D"/>
    <w:rsid w:val="00B71F1F"/>
    <w:rsid w:val="00B71F54"/>
    <w:rsid w:val="00B72555"/>
    <w:rsid w:val="00B73393"/>
    <w:rsid w:val="00B74F0E"/>
    <w:rsid w:val="00B75FB9"/>
    <w:rsid w:val="00B76AA5"/>
    <w:rsid w:val="00B76DF4"/>
    <w:rsid w:val="00B777A2"/>
    <w:rsid w:val="00B77AB8"/>
    <w:rsid w:val="00B80640"/>
    <w:rsid w:val="00B80E8F"/>
    <w:rsid w:val="00B812B4"/>
    <w:rsid w:val="00B81A3C"/>
    <w:rsid w:val="00B82059"/>
    <w:rsid w:val="00B8268D"/>
    <w:rsid w:val="00B82B7F"/>
    <w:rsid w:val="00B82DA9"/>
    <w:rsid w:val="00B83004"/>
    <w:rsid w:val="00B83779"/>
    <w:rsid w:val="00B8386A"/>
    <w:rsid w:val="00B838CF"/>
    <w:rsid w:val="00B83D0C"/>
    <w:rsid w:val="00B8451F"/>
    <w:rsid w:val="00B84567"/>
    <w:rsid w:val="00B8527D"/>
    <w:rsid w:val="00B85328"/>
    <w:rsid w:val="00B8598D"/>
    <w:rsid w:val="00B85A02"/>
    <w:rsid w:val="00B85AF2"/>
    <w:rsid w:val="00B86FD9"/>
    <w:rsid w:val="00B871D3"/>
    <w:rsid w:val="00B9053C"/>
    <w:rsid w:val="00B909BC"/>
    <w:rsid w:val="00B90B91"/>
    <w:rsid w:val="00B91020"/>
    <w:rsid w:val="00B91AD5"/>
    <w:rsid w:val="00B92B26"/>
    <w:rsid w:val="00B92F14"/>
    <w:rsid w:val="00B93034"/>
    <w:rsid w:val="00B9319C"/>
    <w:rsid w:val="00B9352E"/>
    <w:rsid w:val="00B94239"/>
    <w:rsid w:val="00B958BE"/>
    <w:rsid w:val="00B965A7"/>
    <w:rsid w:val="00B96629"/>
    <w:rsid w:val="00B96FAF"/>
    <w:rsid w:val="00B977EA"/>
    <w:rsid w:val="00B978FA"/>
    <w:rsid w:val="00B97920"/>
    <w:rsid w:val="00BA00A3"/>
    <w:rsid w:val="00BA0D3F"/>
    <w:rsid w:val="00BA0E1C"/>
    <w:rsid w:val="00BA0FBD"/>
    <w:rsid w:val="00BA1273"/>
    <w:rsid w:val="00BA14A1"/>
    <w:rsid w:val="00BA293C"/>
    <w:rsid w:val="00BA30E2"/>
    <w:rsid w:val="00BA4B15"/>
    <w:rsid w:val="00BA54C2"/>
    <w:rsid w:val="00BA5891"/>
    <w:rsid w:val="00BA5A02"/>
    <w:rsid w:val="00BA5D66"/>
    <w:rsid w:val="00BA67CA"/>
    <w:rsid w:val="00BA70B6"/>
    <w:rsid w:val="00BA714C"/>
    <w:rsid w:val="00BA7303"/>
    <w:rsid w:val="00BA748F"/>
    <w:rsid w:val="00BA7CC4"/>
    <w:rsid w:val="00BB0E6D"/>
    <w:rsid w:val="00BB1BAB"/>
    <w:rsid w:val="00BB1F6F"/>
    <w:rsid w:val="00BB25E3"/>
    <w:rsid w:val="00BB27BA"/>
    <w:rsid w:val="00BB286B"/>
    <w:rsid w:val="00BB3F30"/>
    <w:rsid w:val="00BB415A"/>
    <w:rsid w:val="00BB63DA"/>
    <w:rsid w:val="00BB6460"/>
    <w:rsid w:val="00BB6815"/>
    <w:rsid w:val="00BB7D6E"/>
    <w:rsid w:val="00BC0229"/>
    <w:rsid w:val="00BC03FD"/>
    <w:rsid w:val="00BC09FD"/>
    <w:rsid w:val="00BC0FD4"/>
    <w:rsid w:val="00BC1EAC"/>
    <w:rsid w:val="00BC216E"/>
    <w:rsid w:val="00BC2412"/>
    <w:rsid w:val="00BC2828"/>
    <w:rsid w:val="00BC29A4"/>
    <w:rsid w:val="00BC2DC0"/>
    <w:rsid w:val="00BC2ED0"/>
    <w:rsid w:val="00BC31AB"/>
    <w:rsid w:val="00BC3566"/>
    <w:rsid w:val="00BC3936"/>
    <w:rsid w:val="00BC400A"/>
    <w:rsid w:val="00BC4181"/>
    <w:rsid w:val="00BC45F0"/>
    <w:rsid w:val="00BC560B"/>
    <w:rsid w:val="00BC5E38"/>
    <w:rsid w:val="00BC63D4"/>
    <w:rsid w:val="00BC68DE"/>
    <w:rsid w:val="00BC6C43"/>
    <w:rsid w:val="00BC7307"/>
    <w:rsid w:val="00BC737B"/>
    <w:rsid w:val="00BC73A1"/>
    <w:rsid w:val="00BC7419"/>
    <w:rsid w:val="00BC74A8"/>
    <w:rsid w:val="00BD0B5F"/>
    <w:rsid w:val="00BD0D80"/>
    <w:rsid w:val="00BD1755"/>
    <w:rsid w:val="00BD2131"/>
    <w:rsid w:val="00BD242C"/>
    <w:rsid w:val="00BD3CCC"/>
    <w:rsid w:val="00BD4116"/>
    <w:rsid w:val="00BD48A5"/>
    <w:rsid w:val="00BD578E"/>
    <w:rsid w:val="00BD5A3E"/>
    <w:rsid w:val="00BD5DA1"/>
    <w:rsid w:val="00BD6169"/>
    <w:rsid w:val="00BD6ACD"/>
    <w:rsid w:val="00BD6F91"/>
    <w:rsid w:val="00BD7D90"/>
    <w:rsid w:val="00BE009F"/>
    <w:rsid w:val="00BE07A4"/>
    <w:rsid w:val="00BE0B03"/>
    <w:rsid w:val="00BE0F02"/>
    <w:rsid w:val="00BE0F5A"/>
    <w:rsid w:val="00BE1705"/>
    <w:rsid w:val="00BE247E"/>
    <w:rsid w:val="00BE2E81"/>
    <w:rsid w:val="00BE2E90"/>
    <w:rsid w:val="00BE2FE3"/>
    <w:rsid w:val="00BE3038"/>
    <w:rsid w:val="00BE3885"/>
    <w:rsid w:val="00BE3F89"/>
    <w:rsid w:val="00BE42C5"/>
    <w:rsid w:val="00BE493B"/>
    <w:rsid w:val="00BE5205"/>
    <w:rsid w:val="00BE540D"/>
    <w:rsid w:val="00BE5BA1"/>
    <w:rsid w:val="00BE5C54"/>
    <w:rsid w:val="00BE5ED8"/>
    <w:rsid w:val="00BE5EF1"/>
    <w:rsid w:val="00BE6264"/>
    <w:rsid w:val="00BE6E0A"/>
    <w:rsid w:val="00BF23D4"/>
    <w:rsid w:val="00BF2824"/>
    <w:rsid w:val="00BF2BAE"/>
    <w:rsid w:val="00BF43CC"/>
    <w:rsid w:val="00BF4D8D"/>
    <w:rsid w:val="00BF5532"/>
    <w:rsid w:val="00BF5700"/>
    <w:rsid w:val="00BF66B8"/>
    <w:rsid w:val="00BF6B65"/>
    <w:rsid w:val="00BF7835"/>
    <w:rsid w:val="00BF7D17"/>
    <w:rsid w:val="00C003FB"/>
    <w:rsid w:val="00C003FD"/>
    <w:rsid w:val="00C00870"/>
    <w:rsid w:val="00C00964"/>
    <w:rsid w:val="00C02216"/>
    <w:rsid w:val="00C02824"/>
    <w:rsid w:val="00C028BF"/>
    <w:rsid w:val="00C02CA7"/>
    <w:rsid w:val="00C032AF"/>
    <w:rsid w:val="00C0498B"/>
    <w:rsid w:val="00C055F3"/>
    <w:rsid w:val="00C05C2D"/>
    <w:rsid w:val="00C0644E"/>
    <w:rsid w:val="00C07229"/>
    <w:rsid w:val="00C10461"/>
    <w:rsid w:val="00C1079F"/>
    <w:rsid w:val="00C10A19"/>
    <w:rsid w:val="00C11CA8"/>
    <w:rsid w:val="00C1276F"/>
    <w:rsid w:val="00C12E9B"/>
    <w:rsid w:val="00C139C6"/>
    <w:rsid w:val="00C13FD3"/>
    <w:rsid w:val="00C14075"/>
    <w:rsid w:val="00C146A9"/>
    <w:rsid w:val="00C169F2"/>
    <w:rsid w:val="00C16C37"/>
    <w:rsid w:val="00C16E05"/>
    <w:rsid w:val="00C172A3"/>
    <w:rsid w:val="00C179E3"/>
    <w:rsid w:val="00C17ED0"/>
    <w:rsid w:val="00C21377"/>
    <w:rsid w:val="00C21580"/>
    <w:rsid w:val="00C21BCF"/>
    <w:rsid w:val="00C227FE"/>
    <w:rsid w:val="00C2288C"/>
    <w:rsid w:val="00C24575"/>
    <w:rsid w:val="00C24BAE"/>
    <w:rsid w:val="00C24E74"/>
    <w:rsid w:val="00C257C0"/>
    <w:rsid w:val="00C25C98"/>
    <w:rsid w:val="00C25DF6"/>
    <w:rsid w:val="00C25E65"/>
    <w:rsid w:val="00C26A83"/>
    <w:rsid w:val="00C27C01"/>
    <w:rsid w:val="00C303C1"/>
    <w:rsid w:val="00C303D7"/>
    <w:rsid w:val="00C307A1"/>
    <w:rsid w:val="00C30FDC"/>
    <w:rsid w:val="00C31070"/>
    <w:rsid w:val="00C31468"/>
    <w:rsid w:val="00C3173D"/>
    <w:rsid w:val="00C321A7"/>
    <w:rsid w:val="00C327FE"/>
    <w:rsid w:val="00C32842"/>
    <w:rsid w:val="00C33223"/>
    <w:rsid w:val="00C3346C"/>
    <w:rsid w:val="00C334D0"/>
    <w:rsid w:val="00C3359D"/>
    <w:rsid w:val="00C34489"/>
    <w:rsid w:val="00C34E9B"/>
    <w:rsid w:val="00C350C6"/>
    <w:rsid w:val="00C35160"/>
    <w:rsid w:val="00C35358"/>
    <w:rsid w:val="00C3548E"/>
    <w:rsid w:val="00C36300"/>
    <w:rsid w:val="00C371E5"/>
    <w:rsid w:val="00C37607"/>
    <w:rsid w:val="00C40662"/>
    <w:rsid w:val="00C40E1A"/>
    <w:rsid w:val="00C413D4"/>
    <w:rsid w:val="00C4193D"/>
    <w:rsid w:val="00C42224"/>
    <w:rsid w:val="00C42230"/>
    <w:rsid w:val="00C42828"/>
    <w:rsid w:val="00C42C7E"/>
    <w:rsid w:val="00C42E74"/>
    <w:rsid w:val="00C432CE"/>
    <w:rsid w:val="00C432DD"/>
    <w:rsid w:val="00C43BBF"/>
    <w:rsid w:val="00C44040"/>
    <w:rsid w:val="00C44839"/>
    <w:rsid w:val="00C457F6"/>
    <w:rsid w:val="00C4646D"/>
    <w:rsid w:val="00C46504"/>
    <w:rsid w:val="00C46633"/>
    <w:rsid w:val="00C46764"/>
    <w:rsid w:val="00C475A4"/>
    <w:rsid w:val="00C509AC"/>
    <w:rsid w:val="00C50F39"/>
    <w:rsid w:val="00C516DC"/>
    <w:rsid w:val="00C51E15"/>
    <w:rsid w:val="00C51F6C"/>
    <w:rsid w:val="00C52BF5"/>
    <w:rsid w:val="00C531F3"/>
    <w:rsid w:val="00C538E6"/>
    <w:rsid w:val="00C55085"/>
    <w:rsid w:val="00C5603C"/>
    <w:rsid w:val="00C5605D"/>
    <w:rsid w:val="00C56063"/>
    <w:rsid w:val="00C570DB"/>
    <w:rsid w:val="00C57E38"/>
    <w:rsid w:val="00C57EF2"/>
    <w:rsid w:val="00C60851"/>
    <w:rsid w:val="00C613EE"/>
    <w:rsid w:val="00C6165E"/>
    <w:rsid w:val="00C626F6"/>
    <w:rsid w:val="00C62894"/>
    <w:rsid w:val="00C62A4B"/>
    <w:rsid w:val="00C62BD0"/>
    <w:rsid w:val="00C62FB1"/>
    <w:rsid w:val="00C635B4"/>
    <w:rsid w:val="00C63D8A"/>
    <w:rsid w:val="00C64338"/>
    <w:rsid w:val="00C65C76"/>
    <w:rsid w:val="00C6691F"/>
    <w:rsid w:val="00C66D65"/>
    <w:rsid w:val="00C670E6"/>
    <w:rsid w:val="00C674B4"/>
    <w:rsid w:val="00C678FD"/>
    <w:rsid w:val="00C67A89"/>
    <w:rsid w:val="00C67D28"/>
    <w:rsid w:val="00C70AD3"/>
    <w:rsid w:val="00C70B00"/>
    <w:rsid w:val="00C71128"/>
    <w:rsid w:val="00C71D2B"/>
    <w:rsid w:val="00C72478"/>
    <w:rsid w:val="00C7304F"/>
    <w:rsid w:val="00C730F5"/>
    <w:rsid w:val="00C734DE"/>
    <w:rsid w:val="00C73D11"/>
    <w:rsid w:val="00C73DB8"/>
    <w:rsid w:val="00C74395"/>
    <w:rsid w:val="00C74A4B"/>
    <w:rsid w:val="00C75DAC"/>
    <w:rsid w:val="00C7751C"/>
    <w:rsid w:val="00C77561"/>
    <w:rsid w:val="00C77714"/>
    <w:rsid w:val="00C77B2A"/>
    <w:rsid w:val="00C82030"/>
    <w:rsid w:val="00C84612"/>
    <w:rsid w:val="00C85C9E"/>
    <w:rsid w:val="00C85E8D"/>
    <w:rsid w:val="00C85EC8"/>
    <w:rsid w:val="00C85F07"/>
    <w:rsid w:val="00C86DC5"/>
    <w:rsid w:val="00C876AD"/>
    <w:rsid w:val="00C904EB"/>
    <w:rsid w:val="00C921BA"/>
    <w:rsid w:val="00C9228E"/>
    <w:rsid w:val="00C92382"/>
    <w:rsid w:val="00C92E7C"/>
    <w:rsid w:val="00C934FE"/>
    <w:rsid w:val="00C93C32"/>
    <w:rsid w:val="00C93E03"/>
    <w:rsid w:val="00C94985"/>
    <w:rsid w:val="00C94B24"/>
    <w:rsid w:val="00C95153"/>
    <w:rsid w:val="00C95441"/>
    <w:rsid w:val="00C956FD"/>
    <w:rsid w:val="00C95DBB"/>
    <w:rsid w:val="00C95F11"/>
    <w:rsid w:val="00C962E6"/>
    <w:rsid w:val="00C968F7"/>
    <w:rsid w:val="00C96900"/>
    <w:rsid w:val="00C9709F"/>
    <w:rsid w:val="00CA0763"/>
    <w:rsid w:val="00CA1AE0"/>
    <w:rsid w:val="00CA1BBD"/>
    <w:rsid w:val="00CA1F41"/>
    <w:rsid w:val="00CA20A7"/>
    <w:rsid w:val="00CA2239"/>
    <w:rsid w:val="00CA246B"/>
    <w:rsid w:val="00CA2505"/>
    <w:rsid w:val="00CA27B8"/>
    <w:rsid w:val="00CA3195"/>
    <w:rsid w:val="00CA345C"/>
    <w:rsid w:val="00CA361C"/>
    <w:rsid w:val="00CA405C"/>
    <w:rsid w:val="00CA4239"/>
    <w:rsid w:val="00CA4872"/>
    <w:rsid w:val="00CA4E98"/>
    <w:rsid w:val="00CA58A7"/>
    <w:rsid w:val="00CA70D8"/>
    <w:rsid w:val="00CA7754"/>
    <w:rsid w:val="00CB06B4"/>
    <w:rsid w:val="00CB0C1B"/>
    <w:rsid w:val="00CB0D54"/>
    <w:rsid w:val="00CB0E16"/>
    <w:rsid w:val="00CB12E3"/>
    <w:rsid w:val="00CB154A"/>
    <w:rsid w:val="00CB1F08"/>
    <w:rsid w:val="00CB2743"/>
    <w:rsid w:val="00CB2E17"/>
    <w:rsid w:val="00CB301B"/>
    <w:rsid w:val="00CB31D3"/>
    <w:rsid w:val="00CB33C8"/>
    <w:rsid w:val="00CB33F3"/>
    <w:rsid w:val="00CB37ED"/>
    <w:rsid w:val="00CB3EED"/>
    <w:rsid w:val="00CB41CE"/>
    <w:rsid w:val="00CB4468"/>
    <w:rsid w:val="00CB4EBE"/>
    <w:rsid w:val="00CB5687"/>
    <w:rsid w:val="00CB5E48"/>
    <w:rsid w:val="00CB78B3"/>
    <w:rsid w:val="00CB79B5"/>
    <w:rsid w:val="00CC00A2"/>
    <w:rsid w:val="00CC1736"/>
    <w:rsid w:val="00CC1A29"/>
    <w:rsid w:val="00CC2BF6"/>
    <w:rsid w:val="00CC2CE2"/>
    <w:rsid w:val="00CC3B02"/>
    <w:rsid w:val="00CC42A4"/>
    <w:rsid w:val="00CC4661"/>
    <w:rsid w:val="00CC473F"/>
    <w:rsid w:val="00CC4BFC"/>
    <w:rsid w:val="00CC5019"/>
    <w:rsid w:val="00CC52F8"/>
    <w:rsid w:val="00CC5804"/>
    <w:rsid w:val="00CC5BF6"/>
    <w:rsid w:val="00CC5E32"/>
    <w:rsid w:val="00CC635F"/>
    <w:rsid w:val="00CC63AD"/>
    <w:rsid w:val="00CD0AB0"/>
    <w:rsid w:val="00CD1675"/>
    <w:rsid w:val="00CD1DFA"/>
    <w:rsid w:val="00CD2FD5"/>
    <w:rsid w:val="00CD40A3"/>
    <w:rsid w:val="00CD528F"/>
    <w:rsid w:val="00CD529B"/>
    <w:rsid w:val="00CD5335"/>
    <w:rsid w:val="00CD5784"/>
    <w:rsid w:val="00CD6016"/>
    <w:rsid w:val="00CD6A95"/>
    <w:rsid w:val="00CE043C"/>
    <w:rsid w:val="00CE1046"/>
    <w:rsid w:val="00CE1C4B"/>
    <w:rsid w:val="00CE23B3"/>
    <w:rsid w:val="00CE2950"/>
    <w:rsid w:val="00CE365B"/>
    <w:rsid w:val="00CE390B"/>
    <w:rsid w:val="00CE3912"/>
    <w:rsid w:val="00CE3B7C"/>
    <w:rsid w:val="00CE42A8"/>
    <w:rsid w:val="00CE434B"/>
    <w:rsid w:val="00CE44A6"/>
    <w:rsid w:val="00CE4922"/>
    <w:rsid w:val="00CE502B"/>
    <w:rsid w:val="00CE55BA"/>
    <w:rsid w:val="00CE5C10"/>
    <w:rsid w:val="00CE67B7"/>
    <w:rsid w:val="00CE68DC"/>
    <w:rsid w:val="00CE6DF6"/>
    <w:rsid w:val="00CE7344"/>
    <w:rsid w:val="00CE73D6"/>
    <w:rsid w:val="00CE7D38"/>
    <w:rsid w:val="00CE7F6F"/>
    <w:rsid w:val="00CF00E3"/>
    <w:rsid w:val="00CF29FD"/>
    <w:rsid w:val="00CF2CEB"/>
    <w:rsid w:val="00CF3A3D"/>
    <w:rsid w:val="00CF40C0"/>
    <w:rsid w:val="00CF452F"/>
    <w:rsid w:val="00CF5C79"/>
    <w:rsid w:val="00CF60DA"/>
    <w:rsid w:val="00CF6D38"/>
    <w:rsid w:val="00CF794E"/>
    <w:rsid w:val="00CF7AF0"/>
    <w:rsid w:val="00D0020C"/>
    <w:rsid w:val="00D0138A"/>
    <w:rsid w:val="00D015DF"/>
    <w:rsid w:val="00D01A10"/>
    <w:rsid w:val="00D01ABE"/>
    <w:rsid w:val="00D01AD7"/>
    <w:rsid w:val="00D01DE0"/>
    <w:rsid w:val="00D01E31"/>
    <w:rsid w:val="00D01F96"/>
    <w:rsid w:val="00D01FE8"/>
    <w:rsid w:val="00D027D8"/>
    <w:rsid w:val="00D02930"/>
    <w:rsid w:val="00D02C52"/>
    <w:rsid w:val="00D03031"/>
    <w:rsid w:val="00D034BD"/>
    <w:rsid w:val="00D038E6"/>
    <w:rsid w:val="00D03E25"/>
    <w:rsid w:val="00D0421E"/>
    <w:rsid w:val="00D045DE"/>
    <w:rsid w:val="00D04A4C"/>
    <w:rsid w:val="00D04B4C"/>
    <w:rsid w:val="00D04E03"/>
    <w:rsid w:val="00D059F3"/>
    <w:rsid w:val="00D05FB3"/>
    <w:rsid w:val="00D064F1"/>
    <w:rsid w:val="00D065B9"/>
    <w:rsid w:val="00D06D8E"/>
    <w:rsid w:val="00D0747D"/>
    <w:rsid w:val="00D07AAD"/>
    <w:rsid w:val="00D07F4F"/>
    <w:rsid w:val="00D10B40"/>
    <w:rsid w:val="00D11526"/>
    <w:rsid w:val="00D122C8"/>
    <w:rsid w:val="00D12794"/>
    <w:rsid w:val="00D1281C"/>
    <w:rsid w:val="00D12E93"/>
    <w:rsid w:val="00D154E6"/>
    <w:rsid w:val="00D15561"/>
    <w:rsid w:val="00D159FE"/>
    <w:rsid w:val="00D1673A"/>
    <w:rsid w:val="00D16774"/>
    <w:rsid w:val="00D169D1"/>
    <w:rsid w:val="00D16BC3"/>
    <w:rsid w:val="00D16F88"/>
    <w:rsid w:val="00D176B2"/>
    <w:rsid w:val="00D17939"/>
    <w:rsid w:val="00D204A0"/>
    <w:rsid w:val="00D20882"/>
    <w:rsid w:val="00D2161D"/>
    <w:rsid w:val="00D22086"/>
    <w:rsid w:val="00D222E3"/>
    <w:rsid w:val="00D22688"/>
    <w:rsid w:val="00D22812"/>
    <w:rsid w:val="00D23722"/>
    <w:rsid w:val="00D2417D"/>
    <w:rsid w:val="00D2585F"/>
    <w:rsid w:val="00D25E37"/>
    <w:rsid w:val="00D264D6"/>
    <w:rsid w:val="00D26639"/>
    <w:rsid w:val="00D26C18"/>
    <w:rsid w:val="00D273A5"/>
    <w:rsid w:val="00D2790E"/>
    <w:rsid w:val="00D30A3E"/>
    <w:rsid w:val="00D31495"/>
    <w:rsid w:val="00D316CC"/>
    <w:rsid w:val="00D31DAE"/>
    <w:rsid w:val="00D32109"/>
    <w:rsid w:val="00D325DD"/>
    <w:rsid w:val="00D34A8D"/>
    <w:rsid w:val="00D34AB5"/>
    <w:rsid w:val="00D35455"/>
    <w:rsid w:val="00D356C1"/>
    <w:rsid w:val="00D35797"/>
    <w:rsid w:val="00D4010C"/>
    <w:rsid w:val="00D413CA"/>
    <w:rsid w:val="00D415E3"/>
    <w:rsid w:val="00D41629"/>
    <w:rsid w:val="00D41A20"/>
    <w:rsid w:val="00D41BE2"/>
    <w:rsid w:val="00D41DDC"/>
    <w:rsid w:val="00D432D2"/>
    <w:rsid w:val="00D432D8"/>
    <w:rsid w:val="00D433CB"/>
    <w:rsid w:val="00D4381C"/>
    <w:rsid w:val="00D43AC6"/>
    <w:rsid w:val="00D445C5"/>
    <w:rsid w:val="00D447BA"/>
    <w:rsid w:val="00D44AF9"/>
    <w:rsid w:val="00D45782"/>
    <w:rsid w:val="00D45BA1"/>
    <w:rsid w:val="00D466C2"/>
    <w:rsid w:val="00D47010"/>
    <w:rsid w:val="00D4742C"/>
    <w:rsid w:val="00D4776B"/>
    <w:rsid w:val="00D50330"/>
    <w:rsid w:val="00D50915"/>
    <w:rsid w:val="00D50BB8"/>
    <w:rsid w:val="00D511B1"/>
    <w:rsid w:val="00D51348"/>
    <w:rsid w:val="00D51879"/>
    <w:rsid w:val="00D52457"/>
    <w:rsid w:val="00D52EB8"/>
    <w:rsid w:val="00D531AD"/>
    <w:rsid w:val="00D537DA"/>
    <w:rsid w:val="00D55262"/>
    <w:rsid w:val="00D5560B"/>
    <w:rsid w:val="00D56312"/>
    <w:rsid w:val="00D5661C"/>
    <w:rsid w:val="00D56AF4"/>
    <w:rsid w:val="00D56B7A"/>
    <w:rsid w:val="00D57B85"/>
    <w:rsid w:val="00D60965"/>
    <w:rsid w:val="00D60B59"/>
    <w:rsid w:val="00D60C4E"/>
    <w:rsid w:val="00D60C91"/>
    <w:rsid w:val="00D6166B"/>
    <w:rsid w:val="00D61C0B"/>
    <w:rsid w:val="00D6323A"/>
    <w:rsid w:val="00D6379B"/>
    <w:rsid w:val="00D63A36"/>
    <w:rsid w:val="00D64881"/>
    <w:rsid w:val="00D65107"/>
    <w:rsid w:val="00D65FD7"/>
    <w:rsid w:val="00D66335"/>
    <w:rsid w:val="00D66A67"/>
    <w:rsid w:val="00D66AE6"/>
    <w:rsid w:val="00D670F6"/>
    <w:rsid w:val="00D675B2"/>
    <w:rsid w:val="00D67780"/>
    <w:rsid w:val="00D7051E"/>
    <w:rsid w:val="00D70975"/>
    <w:rsid w:val="00D70DA2"/>
    <w:rsid w:val="00D7156C"/>
    <w:rsid w:val="00D72C3A"/>
    <w:rsid w:val="00D72EC6"/>
    <w:rsid w:val="00D72EE9"/>
    <w:rsid w:val="00D73B56"/>
    <w:rsid w:val="00D744DB"/>
    <w:rsid w:val="00D74A2B"/>
    <w:rsid w:val="00D75017"/>
    <w:rsid w:val="00D75290"/>
    <w:rsid w:val="00D758FF"/>
    <w:rsid w:val="00D75DCC"/>
    <w:rsid w:val="00D76D6D"/>
    <w:rsid w:val="00D77337"/>
    <w:rsid w:val="00D77917"/>
    <w:rsid w:val="00D77945"/>
    <w:rsid w:val="00D77C72"/>
    <w:rsid w:val="00D809F6"/>
    <w:rsid w:val="00D80D1E"/>
    <w:rsid w:val="00D811E2"/>
    <w:rsid w:val="00D814FD"/>
    <w:rsid w:val="00D81669"/>
    <w:rsid w:val="00D8166A"/>
    <w:rsid w:val="00D81F1C"/>
    <w:rsid w:val="00D81F89"/>
    <w:rsid w:val="00D82262"/>
    <w:rsid w:val="00D83889"/>
    <w:rsid w:val="00D83AD8"/>
    <w:rsid w:val="00D83F59"/>
    <w:rsid w:val="00D84039"/>
    <w:rsid w:val="00D84523"/>
    <w:rsid w:val="00D845BF"/>
    <w:rsid w:val="00D852A2"/>
    <w:rsid w:val="00D861B6"/>
    <w:rsid w:val="00D863AB"/>
    <w:rsid w:val="00D86D12"/>
    <w:rsid w:val="00D86D80"/>
    <w:rsid w:val="00D86FD2"/>
    <w:rsid w:val="00D873D0"/>
    <w:rsid w:val="00D87986"/>
    <w:rsid w:val="00D90292"/>
    <w:rsid w:val="00D906E7"/>
    <w:rsid w:val="00D907E2"/>
    <w:rsid w:val="00D90EC3"/>
    <w:rsid w:val="00D9152C"/>
    <w:rsid w:val="00D91583"/>
    <w:rsid w:val="00D91954"/>
    <w:rsid w:val="00D919F4"/>
    <w:rsid w:val="00D91B2E"/>
    <w:rsid w:val="00D91D42"/>
    <w:rsid w:val="00D92A00"/>
    <w:rsid w:val="00D93663"/>
    <w:rsid w:val="00D93760"/>
    <w:rsid w:val="00D93900"/>
    <w:rsid w:val="00D93D4E"/>
    <w:rsid w:val="00D93F16"/>
    <w:rsid w:val="00D94A60"/>
    <w:rsid w:val="00D95E97"/>
    <w:rsid w:val="00D95F3B"/>
    <w:rsid w:val="00D96087"/>
    <w:rsid w:val="00D962A8"/>
    <w:rsid w:val="00D9695B"/>
    <w:rsid w:val="00D96BA2"/>
    <w:rsid w:val="00D977C5"/>
    <w:rsid w:val="00D978AB"/>
    <w:rsid w:val="00D97A18"/>
    <w:rsid w:val="00D97BED"/>
    <w:rsid w:val="00DA068F"/>
    <w:rsid w:val="00DA20F5"/>
    <w:rsid w:val="00DA3054"/>
    <w:rsid w:val="00DA3402"/>
    <w:rsid w:val="00DA34F4"/>
    <w:rsid w:val="00DA371D"/>
    <w:rsid w:val="00DA3DE4"/>
    <w:rsid w:val="00DA45F7"/>
    <w:rsid w:val="00DA469E"/>
    <w:rsid w:val="00DA4881"/>
    <w:rsid w:val="00DA6350"/>
    <w:rsid w:val="00DA6F01"/>
    <w:rsid w:val="00DA72EA"/>
    <w:rsid w:val="00DA7302"/>
    <w:rsid w:val="00DA7D90"/>
    <w:rsid w:val="00DB0007"/>
    <w:rsid w:val="00DB05E7"/>
    <w:rsid w:val="00DB152C"/>
    <w:rsid w:val="00DB1B76"/>
    <w:rsid w:val="00DB1BB4"/>
    <w:rsid w:val="00DB201B"/>
    <w:rsid w:val="00DB2156"/>
    <w:rsid w:val="00DB22BF"/>
    <w:rsid w:val="00DB2FE1"/>
    <w:rsid w:val="00DB3F92"/>
    <w:rsid w:val="00DB451E"/>
    <w:rsid w:val="00DB4C37"/>
    <w:rsid w:val="00DB59CE"/>
    <w:rsid w:val="00DB60BE"/>
    <w:rsid w:val="00DB624F"/>
    <w:rsid w:val="00DB68ED"/>
    <w:rsid w:val="00DB7A33"/>
    <w:rsid w:val="00DB7F23"/>
    <w:rsid w:val="00DB7F91"/>
    <w:rsid w:val="00DC0103"/>
    <w:rsid w:val="00DC13A0"/>
    <w:rsid w:val="00DC2537"/>
    <w:rsid w:val="00DC262D"/>
    <w:rsid w:val="00DC30E4"/>
    <w:rsid w:val="00DC39A7"/>
    <w:rsid w:val="00DC418E"/>
    <w:rsid w:val="00DC45B5"/>
    <w:rsid w:val="00DC47FD"/>
    <w:rsid w:val="00DC495C"/>
    <w:rsid w:val="00DC716C"/>
    <w:rsid w:val="00DC724B"/>
    <w:rsid w:val="00DC7364"/>
    <w:rsid w:val="00DC7747"/>
    <w:rsid w:val="00DC7D4C"/>
    <w:rsid w:val="00DD056E"/>
    <w:rsid w:val="00DD0D22"/>
    <w:rsid w:val="00DD0E57"/>
    <w:rsid w:val="00DD1D3D"/>
    <w:rsid w:val="00DD2553"/>
    <w:rsid w:val="00DD3834"/>
    <w:rsid w:val="00DD4C06"/>
    <w:rsid w:val="00DD525F"/>
    <w:rsid w:val="00DD58C5"/>
    <w:rsid w:val="00DD593D"/>
    <w:rsid w:val="00DD5A9A"/>
    <w:rsid w:val="00DD5C5B"/>
    <w:rsid w:val="00DD6344"/>
    <w:rsid w:val="00DD6DE2"/>
    <w:rsid w:val="00DE0E8F"/>
    <w:rsid w:val="00DE170D"/>
    <w:rsid w:val="00DE178E"/>
    <w:rsid w:val="00DE1B13"/>
    <w:rsid w:val="00DE2090"/>
    <w:rsid w:val="00DE2526"/>
    <w:rsid w:val="00DE263E"/>
    <w:rsid w:val="00DE2E8A"/>
    <w:rsid w:val="00DE3820"/>
    <w:rsid w:val="00DE3A9F"/>
    <w:rsid w:val="00DE433A"/>
    <w:rsid w:val="00DE4345"/>
    <w:rsid w:val="00DE4421"/>
    <w:rsid w:val="00DE58D2"/>
    <w:rsid w:val="00DE5E0A"/>
    <w:rsid w:val="00DE6AEA"/>
    <w:rsid w:val="00DE6C73"/>
    <w:rsid w:val="00DE7DE4"/>
    <w:rsid w:val="00DE7F85"/>
    <w:rsid w:val="00DF049B"/>
    <w:rsid w:val="00DF0D86"/>
    <w:rsid w:val="00DF166A"/>
    <w:rsid w:val="00DF1B5A"/>
    <w:rsid w:val="00DF2DE4"/>
    <w:rsid w:val="00DF3662"/>
    <w:rsid w:val="00DF3E69"/>
    <w:rsid w:val="00DF44CC"/>
    <w:rsid w:val="00DF496B"/>
    <w:rsid w:val="00DF7193"/>
    <w:rsid w:val="00DF772B"/>
    <w:rsid w:val="00E00B4E"/>
    <w:rsid w:val="00E03A66"/>
    <w:rsid w:val="00E04533"/>
    <w:rsid w:val="00E0499F"/>
    <w:rsid w:val="00E04A6B"/>
    <w:rsid w:val="00E04C6D"/>
    <w:rsid w:val="00E04CBC"/>
    <w:rsid w:val="00E04F19"/>
    <w:rsid w:val="00E04F59"/>
    <w:rsid w:val="00E060C5"/>
    <w:rsid w:val="00E0675E"/>
    <w:rsid w:val="00E067FC"/>
    <w:rsid w:val="00E07922"/>
    <w:rsid w:val="00E100C5"/>
    <w:rsid w:val="00E10683"/>
    <w:rsid w:val="00E10C3C"/>
    <w:rsid w:val="00E11E04"/>
    <w:rsid w:val="00E11EFD"/>
    <w:rsid w:val="00E120F3"/>
    <w:rsid w:val="00E1210A"/>
    <w:rsid w:val="00E124F6"/>
    <w:rsid w:val="00E12660"/>
    <w:rsid w:val="00E12D6E"/>
    <w:rsid w:val="00E12E4B"/>
    <w:rsid w:val="00E133E0"/>
    <w:rsid w:val="00E13668"/>
    <w:rsid w:val="00E13721"/>
    <w:rsid w:val="00E137A6"/>
    <w:rsid w:val="00E1381F"/>
    <w:rsid w:val="00E13A76"/>
    <w:rsid w:val="00E13B64"/>
    <w:rsid w:val="00E13D33"/>
    <w:rsid w:val="00E14186"/>
    <w:rsid w:val="00E141A9"/>
    <w:rsid w:val="00E146B3"/>
    <w:rsid w:val="00E14822"/>
    <w:rsid w:val="00E148EC"/>
    <w:rsid w:val="00E156FB"/>
    <w:rsid w:val="00E15947"/>
    <w:rsid w:val="00E15AC2"/>
    <w:rsid w:val="00E15BD6"/>
    <w:rsid w:val="00E17822"/>
    <w:rsid w:val="00E17D7C"/>
    <w:rsid w:val="00E17EEA"/>
    <w:rsid w:val="00E202DA"/>
    <w:rsid w:val="00E20ED2"/>
    <w:rsid w:val="00E2142F"/>
    <w:rsid w:val="00E226B0"/>
    <w:rsid w:val="00E22E5D"/>
    <w:rsid w:val="00E230F2"/>
    <w:rsid w:val="00E23F26"/>
    <w:rsid w:val="00E241B7"/>
    <w:rsid w:val="00E25524"/>
    <w:rsid w:val="00E25AD9"/>
    <w:rsid w:val="00E25EB6"/>
    <w:rsid w:val="00E26271"/>
    <w:rsid w:val="00E265EE"/>
    <w:rsid w:val="00E26781"/>
    <w:rsid w:val="00E26AA4"/>
    <w:rsid w:val="00E26B22"/>
    <w:rsid w:val="00E26FC0"/>
    <w:rsid w:val="00E278F7"/>
    <w:rsid w:val="00E27B32"/>
    <w:rsid w:val="00E27DD8"/>
    <w:rsid w:val="00E30C09"/>
    <w:rsid w:val="00E3195C"/>
    <w:rsid w:val="00E319AC"/>
    <w:rsid w:val="00E32270"/>
    <w:rsid w:val="00E32406"/>
    <w:rsid w:val="00E3293F"/>
    <w:rsid w:val="00E345CB"/>
    <w:rsid w:val="00E352AB"/>
    <w:rsid w:val="00E3581C"/>
    <w:rsid w:val="00E35E99"/>
    <w:rsid w:val="00E36E23"/>
    <w:rsid w:val="00E37423"/>
    <w:rsid w:val="00E37B7E"/>
    <w:rsid w:val="00E37F3D"/>
    <w:rsid w:val="00E408C0"/>
    <w:rsid w:val="00E40F1F"/>
    <w:rsid w:val="00E41080"/>
    <w:rsid w:val="00E417BE"/>
    <w:rsid w:val="00E41ECC"/>
    <w:rsid w:val="00E41F38"/>
    <w:rsid w:val="00E42074"/>
    <w:rsid w:val="00E424C1"/>
    <w:rsid w:val="00E4281D"/>
    <w:rsid w:val="00E42C05"/>
    <w:rsid w:val="00E42F7B"/>
    <w:rsid w:val="00E43403"/>
    <w:rsid w:val="00E4377F"/>
    <w:rsid w:val="00E442E3"/>
    <w:rsid w:val="00E4531C"/>
    <w:rsid w:val="00E4584A"/>
    <w:rsid w:val="00E459F8"/>
    <w:rsid w:val="00E45D26"/>
    <w:rsid w:val="00E4645B"/>
    <w:rsid w:val="00E46666"/>
    <w:rsid w:val="00E46C62"/>
    <w:rsid w:val="00E47169"/>
    <w:rsid w:val="00E4759B"/>
    <w:rsid w:val="00E47CEF"/>
    <w:rsid w:val="00E47D28"/>
    <w:rsid w:val="00E5021C"/>
    <w:rsid w:val="00E50271"/>
    <w:rsid w:val="00E50E51"/>
    <w:rsid w:val="00E51415"/>
    <w:rsid w:val="00E546D8"/>
    <w:rsid w:val="00E54E12"/>
    <w:rsid w:val="00E54E68"/>
    <w:rsid w:val="00E5546C"/>
    <w:rsid w:val="00E559D1"/>
    <w:rsid w:val="00E56259"/>
    <w:rsid w:val="00E56A83"/>
    <w:rsid w:val="00E56F3A"/>
    <w:rsid w:val="00E5724F"/>
    <w:rsid w:val="00E57F97"/>
    <w:rsid w:val="00E600E9"/>
    <w:rsid w:val="00E60334"/>
    <w:rsid w:val="00E60EB2"/>
    <w:rsid w:val="00E618CF"/>
    <w:rsid w:val="00E61930"/>
    <w:rsid w:val="00E61E76"/>
    <w:rsid w:val="00E61FEE"/>
    <w:rsid w:val="00E62891"/>
    <w:rsid w:val="00E6292B"/>
    <w:rsid w:val="00E62E61"/>
    <w:rsid w:val="00E62ECB"/>
    <w:rsid w:val="00E63083"/>
    <w:rsid w:val="00E63156"/>
    <w:rsid w:val="00E63FC3"/>
    <w:rsid w:val="00E64B58"/>
    <w:rsid w:val="00E6619F"/>
    <w:rsid w:val="00E66BE7"/>
    <w:rsid w:val="00E67375"/>
    <w:rsid w:val="00E67737"/>
    <w:rsid w:val="00E67A60"/>
    <w:rsid w:val="00E711FA"/>
    <w:rsid w:val="00E71B23"/>
    <w:rsid w:val="00E71F1F"/>
    <w:rsid w:val="00E71F76"/>
    <w:rsid w:val="00E72C8E"/>
    <w:rsid w:val="00E736F8"/>
    <w:rsid w:val="00E73F77"/>
    <w:rsid w:val="00E74843"/>
    <w:rsid w:val="00E74847"/>
    <w:rsid w:val="00E74C1A"/>
    <w:rsid w:val="00E7556A"/>
    <w:rsid w:val="00E75B03"/>
    <w:rsid w:val="00E75B13"/>
    <w:rsid w:val="00E75D3B"/>
    <w:rsid w:val="00E769FD"/>
    <w:rsid w:val="00E77126"/>
    <w:rsid w:val="00E77390"/>
    <w:rsid w:val="00E774AC"/>
    <w:rsid w:val="00E801C2"/>
    <w:rsid w:val="00E802D1"/>
    <w:rsid w:val="00E80779"/>
    <w:rsid w:val="00E81008"/>
    <w:rsid w:val="00E814B3"/>
    <w:rsid w:val="00E816C6"/>
    <w:rsid w:val="00E81D7E"/>
    <w:rsid w:val="00E832FD"/>
    <w:rsid w:val="00E83443"/>
    <w:rsid w:val="00E834AD"/>
    <w:rsid w:val="00E83713"/>
    <w:rsid w:val="00E84552"/>
    <w:rsid w:val="00E84E18"/>
    <w:rsid w:val="00E855FA"/>
    <w:rsid w:val="00E867E1"/>
    <w:rsid w:val="00E86CDD"/>
    <w:rsid w:val="00E8795A"/>
    <w:rsid w:val="00E9032A"/>
    <w:rsid w:val="00E90E22"/>
    <w:rsid w:val="00E90E79"/>
    <w:rsid w:val="00E9161B"/>
    <w:rsid w:val="00E91A28"/>
    <w:rsid w:val="00E91B8C"/>
    <w:rsid w:val="00E93146"/>
    <w:rsid w:val="00E9366C"/>
    <w:rsid w:val="00E93D82"/>
    <w:rsid w:val="00E942BD"/>
    <w:rsid w:val="00E94D61"/>
    <w:rsid w:val="00E94EB6"/>
    <w:rsid w:val="00E94F3B"/>
    <w:rsid w:val="00E95210"/>
    <w:rsid w:val="00E955C7"/>
    <w:rsid w:val="00E95754"/>
    <w:rsid w:val="00E95844"/>
    <w:rsid w:val="00E96EA3"/>
    <w:rsid w:val="00E97E8F"/>
    <w:rsid w:val="00E97ECE"/>
    <w:rsid w:val="00EA0230"/>
    <w:rsid w:val="00EA0FC1"/>
    <w:rsid w:val="00EA10F8"/>
    <w:rsid w:val="00EA141A"/>
    <w:rsid w:val="00EA1914"/>
    <w:rsid w:val="00EA2A09"/>
    <w:rsid w:val="00EA2DCC"/>
    <w:rsid w:val="00EA352E"/>
    <w:rsid w:val="00EA3A5D"/>
    <w:rsid w:val="00EA4791"/>
    <w:rsid w:val="00EA5186"/>
    <w:rsid w:val="00EA5351"/>
    <w:rsid w:val="00EA5C85"/>
    <w:rsid w:val="00EA670B"/>
    <w:rsid w:val="00EA67B0"/>
    <w:rsid w:val="00EA6B53"/>
    <w:rsid w:val="00EA70A8"/>
    <w:rsid w:val="00EB0646"/>
    <w:rsid w:val="00EB13A1"/>
    <w:rsid w:val="00EB1810"/>
    <w:rsid w:val="00EB1B2D"/>
    <w:rsid w:val="00EB2AA5"/>
    <w:rsid w:val="00EB3C55"/>
    <w:rsid w:val="00EB3F44"/>
    <w:rsid w:val="00EB44C6"/>
    <w:rsid w:val="00EB4FA3"/>
    <w:rsid w:val="00EB598A"/>
    <w:rsid w:val="00EB5D5B"/>
    <w:rsid w:val="00EB5E8C"/>
    <w:rsid w:val="00EB637B"/>
    <w:rsid w:val="00EB66FB"/>
    <w:rsid w:val="00EB6D3A"/>
    <w:rsid w:val="00EB7173"/>
    <w:rsid w:val="00EB7812"/>
    <w:rsid w:val="00EB7DA3"/>
    <w:rsid w:val="00EC005D"/>
    <w:rsid w:val="00EC035B"/>
    <w:rsid w:val="00EC0ABB"/>
    <w:rsid w:val="00EC1176"/>
    <w:rsid w:val="00EC207C"/>
    <w:rsid w:val="00EC20B3"/>
    <w:rsid w:val="00EC2592"/>
    <w:rsid w:val="00EC2A94"/>
    <w:rsid w:val="00EC34B6"/>
    <w:rsid w:val="00EC4304"/>
    <w:rsid w:val="00EC4355"/>
    <w:rsid w:val="00EC4652"/>
    <w:rsid w:val="00EC4C13"/>
    <w:rsid w:val="00EC4F3E"/>
    <w:rsid w:val="00EC5553"/>
    <w:rsid w:val="00EC55F6"/>
    <w:rsid w:val="00EC6167"/>
    <w:rsid w:val="00EC6288"/>
    <w:rsid w:val="00EC6737"/>
    <w:rsid w:val="00EC686C"/>
    <w:rsid w:val="00EC6A60"/>
    <w:rsid w:val="00EC7402"/>
    <w:rsid w:val="00ED0302"/>
    <w:rsid w:val="00ED0570"/>
    <w:rsid w:val="00ED25AE"/>
    <w:rsid w:val="00ED29B3"/>
    <w:rsid w:val="00ED29B6"/>
    <w:rsid w:val="00ED3B35"/>
    <w:rsid w:val="00ED46B6"/>
    <w:rsid w:val="00ED515B"/>
    <w:rsid w:val="00ED536D"/>
    <w:rsid w:val="00ED54A9"/>
    <w:rsid w:val="00ED5BE1"/>
    <w:rsid w:val="00ED5DD4"/>
    <w:rsid w:val="00ED6193"/>
    <w:rsid w:val="00ED62CC"/>
    <w:rsid w:val="00ED66CF"/>
    <w:rsid w:val="00ED6CD1"/>
    <w:rsid w:val="00ED7078"/>
    <w:rsid w:val="00ED71EA"/>
    <w:rsid w:val="00ED73C4"/>
    <w:rsid w:val="00ED7697"/>
    <w:rsid w:val="00ED7CDF"/>
    <w:rsid w:val="00ED7E2C"/>
    <w:rsid w:val="00EE0D37"/>
    <w:rsid w:val="00EE0ECA"/>
    <w:rsid w:val="00EE10C1"/>
    <w:rsid w:val="00EE1631"/>
    <w:rsid w:val="00EE2E6A"/>
    <w:rsid w:val="00EE355B"/>
    <w:rsid w:val="00EE3F67"/>
    <w:rsid w:val="00EE3FDB"/>
    <w:rsid w:val="00EE416E"/>
    <w:rsid w:val="00EE59CC"/>
    <w:rsid w:val="00EE63CF"/>
    <w:rsid w:val="00EE6B48"/>
    <w:rsid w:val="00EE6E18"/>
    <w:rsid w:val="00EE6EF0"/>
    <w:rsid w:val="00EE7529"/>
    <w:rsid w:val="00EE7FCF"/>
    <w:rsid w:val="00EE7FDD"/>
    <w:rsid w:val="00EF0588"/>
    <w:rsid w:val="00EF0AE4"/>
    <w:rsid w:val="00EF156B"/>
    <w:rsid w:val="00EF1BB5"/>
    <w:rsid w:val="00EF1CC2"/>
    <w:rsid w:val="00EF2008"/>
    <w:rsid w:val="00EF27EF"/>
    <w:rsid w:val="00EF280D"/>
    <w:rsid w:val="00EF354D"/>
    <w:rsid w:val="00EF360C"/>
    <w:rsid w:val="00EF360E"/>
    <w:rsid w:val="00EF36C0"/>
    <w:rsid w:val="00EF3E73"/>
    <w:rsid w:val="00EF4901"/>
    <w:rsid w:val="00EF4A18"/>
    <w:rsid w:val="00EF545A"/>
    <w:rsid w:val="00EF59B0"/>
    <w:rsid w:val="00EF5D4A"/>
    <w:rsid w:val="00EF609B"/>
    <w:rsid w:val="00EF6B86"/>
    <w:rsid w:val="00F00BF5"/>
    <w:rsid w:val="00F00EE9"/>
    <w:rsid w:val="00F0164F"/>
    <w:rsid w:val="00F01848"/>
    <w:rsid w:val="00F01CC0"/>
    <w:rsid w:val="00F0216E"/>
    <w:rsid w:val="00F02413"/>
    <w:rsid w:val="00F02BA6"/>
    <w:rsid w:val="00F02DA7"/>
    <w:rsid w:val="00F02FAA"/>
    <w:rsid w:val="00F03CCB"/>
    <w:rsid w:val="00F04299"/>
    <w:rsid w:val="00F04E65"/>
    <w:rsid w:val="00F05B1B"/>
    <w:rsid w:val="00F05FEA"/>
    <w:rsid w:val="00F07506"/>
    <w:rsid w:val="00F07E0A"/>
    <w:rsid w:val="00F07E84"/>
    <w:rsid w:val="00F100E7"/>
    <w:rsid w:val="00F103A4"/>
    <w:rsid w:val="00F10ABF"/>
    <w:rsid w:val="00F10E54"/>
    <w:rsid w:val="00F13000"/>
    <w:rsid w:val="00F131FE"/>
    <w:rsid w:val="00F13874"/>
    <w:rsid w:val="00F14BF8"/>
    <w:rsid w:val="00F14C1B"/>
    <w:rsid w:val="00F14F7C"/>
    <w:rsid w:val="00F15895"/>
    <w:rsid w:val="00F159A4"/>
    <w:rsid w:val="00F15F41"/>
    <w:rsid w:val="00F16762"/>
    <w:rsid w:val="00F16D78"/>
    <w:rsid w:val="00F1754E"/>
    <w:rsid w:val="00F1773C"/>
    <w:rsid w:val="00F2059A"/>
    <w:rsid w:val="00F20920"/>
    <w:rsid w:val="00F20B26"/>
    <w:rsid w:val="00F21DE6"/>
    <w:rsid w:val="00F220B8"/>
    <w:rsid w:val="00F224CF"/>
    <w:rsid w:val="00F22DF1"/>
    <w:rsid w:val="00F22E8F"/>
    <w:rsid w:val="00F23077"/>
    <w:rsid w:val="00F2383A"/>
    <w:rsid w:val="00F23E84"/>
    <w:rsid w:val="00F2400A"/>
    <w:rsid w:val="00F255EE"/>
    <w:rsid w:val="00F27011"/>
    <w:rsid w:val="00F27CB4"/>
    <w:rsid w:val="00F27DE4"/>
    <w:rsid w:val="00F27E69"/>
    <w:rsid w:val="00F27F23"/>
    <w:rsid w:val="00F30EC1"/>
    <w:rsid w:val="00F30EC7"/>
    <w:rsid w:val="00F30FF4"/>
    <w:rsid w:val="00F311AF"/>
    <w:rsid w:val="00F31D93"/>
    <w:rsid w:val="00F32302"/>
    <w:rsid w:val="00F32562"/>
    <w:rsid w:val="00F339E4"/>
    <w:rsid w:val="00F33C75"/>
    <w:rsid w:val="00F33D7A"/>
    <w:rsid w:val="00F33ED0"/>
    <w:rsid w:val="00F34959"/>
    <w:rsid w:val="00F34F9F"/>
    <w:rsid w:val="00F350E3"/>
    <w:rsid w:val="00F355A0"/>
    <w:rsid w:val="00F35B13"/>
    <w:rsid w:val="00F360EA"/>
    <w:rsid w:val="00F3639D"/>
    <w:rsid w:val="00F36D1E"/>
    <w:rsid w:val="00F372A5"/>
    <w:rsid w:val="00F37358"/>
    <w:rsid w:val="00F37BB1"/>
    <w:rsid w:val="00F37D9F"/>
    <w:rsid w:val="00F37FD5"/>
    <w:rsid w:val="00F407BC"/>
    <w:rsid w:val="00F40B02"/>
    <w:rsid w:val="00F4164B"/>
    <w:rsid w:val="00F42048"/>
    <w:rsid w:val="00F423F7"/>
    <w:rsid w:val="00F4257F"/>
    <w:rsid w:val="00F425BA"/>
    <w:rsid w:val="00F4269C"/>
    <w:rsid w:val="00F43DFA"/>
    <w:rsid w:val="00F44738"/>
    <w:rsid w:val="00F448FF"/>
    <w:rsid w:val="00F44AC2"/>
    <w:rsid w:val="00F44B6C"/>
    <w:rsid w:val="00F46664"/>
    <w:rsid w:val="00F46B01"/>
    <w:rsid w:val="00F46E13"/>
    <w:rsid w:val="00F474AA"/>
    <w:rsid w:val="00F50291"/>
    <w:rsid w:val="00F509CF"/>
    <w:rsid w:val="00F50D89"/>
    <w:rsid w:val="00F51060"/>
    <w:rsid w:val="00F515D4"/>
    <w:rsid w:val="00F51A01"/>
    <w:rsid w:val="00F5231C"/>
    <w:rsid w:val="00F523D7"/>
    <w:rsid w:val="00F52A58"/>
    <w:rsid w:val="00F52E5B"/>
    <w:rsid w:val="00F5308A"/>
    <w:rsid w:val="00F53136"/>
    <w:rsid w:val="00F53185"/>
    <w:rsid w:val="00F53FA2"/>
    <w:rsid w:val="00F54429"/>
    <w:rsid w:val="00F54A99"/>
    <w:rsid w:val="00F54DE5"/>
    <w:rsid w:val="00F5601B"/>
    <w:rsid w:val="00F5738A"/>
    <w:rsid w:val="00F57C00"/>
    <w:rsid w:val="00F57C43"/>
    <w:rsid w:val="00F57E02"/>
    <w:rsid w:val="00F57F4F"/>
    <w:rsid w:val="00F6005C"/>
    <w:rsid w:val="00F60321"/>
    <w:rsid w:val="00F60CB1"/>
    <w:rsid w:val="00F6130B"/>
    <w:rsid w:val="00F615F1"/>
    <w:rsid w:val="00F617C9"/>
    <w:rsid w:val="00F61842"/>
    <w:rsid w:val="00F61D1B"/>
    <w:rsid w:val="00F638D1"/>
    <w:rsid w:val="00F63CC4"/>
    <w:rsid w:val="00F63E3E"/>
    <w:rsid w:val="00F63F1D"/>
    <w:rsid w:val="00F6415D"/>
    <w:rsid w:val="00F6496A"/>
    <w:rsid w:val="00F64AD2"/>
    <w:rsid w:val="00F64C15"/>
    <w:rsid w:val="00F64F09"/>
    <w:rsid w:val="00F656AA"/>
    <w:rsid w:val="00F6586C"/>
    <w:rsid w:val="00F658F8"/>
    <w:rsid w:val="00F659F4"/>
    <w:rsid w:val="00F65A7F"/>
    <w:rsid w:val="00F66A59"/>
    <w:rsid w:val="00F66B40"/>
    <w:rsid w:val="00F670CB"/>
    <w:rsid w:val="00F670F5"/>
    <w:rsid w:val="00F671A1"/>
    <w:rsid w:val="00F675AA"/>
    <w:rsid w:val="00F67E0B"/>
    <w:rsid w:val="00F70999"/>
    <w:rsid w:val="00F70A8F"/>
    <w:rsid w:val="00F711F2"/>
    <w:rsid w:val="00F716A1"/>
    <w:rsid w:val="00F717DD"/>
    <w:rsid w:val="00F7193F"/>
    <w:rsid w:val="00F72A72"/>
    <w:rsid w:val="00F72B12"/>
    <w:rsid w:val="00F72BC4"/>
    <w:rsid w:val="00F74A06"/>
    <w:rsid w:val="00F74D8D"/>
    <w:rsid w:val="00F74FD4"/>
    <w:rsid w:val="00F75C7F"/>
    <w:rsid w:val="00F80563"/>
    <w:rsid w:val="00F80D16"/>
    <w:rsid w:val="00F81883"/>
    <w:rsid w:val="00F81DAD"/>
    <w:rsid w:val="00F8249B"/>
    <w:rsid w:val="00F82C00"/>
    <w:rsid w:val="00F84855"/>
    <w:rsid w:val="00F848D0"/>
    <w:rsid w:val="00F84B6C"/>
    <w:rsid w:val="00F84BBF"/>
    <w:rsid w:val="00F85E4F"/>
    <w:rsid w:val="00F8606A"/>
    <w:rsid w:val="00F86194"/>
    <w:rsid w:val="00F861E1"/>
    <w:rsid w:val="00F864DB"/>
    <w:rsid w:val="00F86BFC"/>
    <w:rsid w:val="00F87D4C"/>
    <w:rsid w:val="00F9052A"/>
    <w:rsid w:val="00F90992"/>
    <w:rsid w:val="00F91405"/>
    <w:rsid w:val="00F91676"/>
    <w:rsid w:val="00F91B3A"/>
    <w:rsid w:val="00F91F0C"/>
    <w:rsid w:val="00F921B1"/>
    <w:rsid w:val="00F92C96"/>
    <w:rsid w:val="00F9307E"/>
    <w:rsid w:val="00F940AD"/>
    <w:rsid w:val="00F94174"/>
    <w:rsid w:val="00F944EA"/>
    <w:rsid w:val="00F94C52"/>
    <w:rsid w:val="00F94EEC"/>
    <w:rsid w:val="00F959CC"/>
    <w:rsid w:val="00F95D8B"/>
    <w:rsid w:val="00F96206"/>
    <w:rsid w:val="00F96EB9"/>
    <w:rsid w:val="00F97031"/>
    <w:rsid w:val="00F97F74"/>
    <w:rsid w:val="00FA098E"/>
    <w:rsid w:val="00FA0B71"/>
    <w:rsid w:val="00FA105E"/>
    <w:rsid w:val="00FA13EE"/>
    <w:rsid w:val="00FA1425"/>
    <w:rsid w:val="00FA155B"/>
    <w:rsid w:val="00FA1F13"/>
    <w:rsid w:val="00FA1F42"/>
    <w:rsid w:val="00FA203F"/>
    <w:rsid w:val="00FA2B94"/>
    <w:rsid w:val="00FA3E88"/>
    <w:rsid w:val="00FA4238"/>
    <w:rsid w:val="00FA539F"/>
    <w:rsid w:val="00FA5BA7"/>
    <w:rsid w:val="00FA649F"/>
    <w:rsid w:val="00FA69F3"/>
    <w:rsid w:val="00FA6D31"/>
    <w:rsid w:val="00FA78A4"/>
    <w:rsid w:val="00FA79FA"/>
    <w:rsid w:val="00FA7F5C"/>
    <w:rsid w:val="00FB0074"/>
    <w:rsid w:val="00FB06D8"/>
    <w:rsid w:val="00FB154E"/>
    <w:rsid w:val="00FB1C7C"/>
    <w:rsid w:val="00FB1EB9"/>
    <w:rsid w:val="00FB1EC2"/>
    <w:rsid w:val="00FB2D2B"/>
    <w:rsid w:val="00FB2EB8"/>
    <w:rsid w:val="00FB32EE"/>
    <w:rsid w:val="00FB3F59"/>
    <w:rsid w:val="00FB4796"/>
    <w:rsid w:val="00FB4D41"/>
    <w:rsid w:val="00FB6B76"/>
    <w:rsid w:val="00FB7255"/>
    <w:rsid w:val="00FB7270"/>
    <w:rsid w:val="00FB7C80"/>
    <w:rsid w:val="00FC01FD"/>
    <w:rsid w:val="00FC073C"/>
    <w:rsid w:val="00FC0F05"/>
    <w:rsid w:val="00FC10DF"/>
    <w:rsid w:val="00FC113D"/>
    <w:rsid w:val="00FC1DFF"/>
    <w:rsid w:val="00FC2266"/>
    <w:rsid w:val="00FC2470"/>
    <w:rsid w:val="00FC2793"/>
    <w:rsid w:val="00FC28AF"/>
    <w:rsid w:val="00FC34CE"/>
    <w:rsid w:val="00FC463F"/>
    <w:rsid w:val="00FC4DA3"/>
    <w:rsid w:val="00FC5373"/>
    <w:rsid w:val="00FC58A7"/>
    <w:rsid w:val="00FC5CEF"/>
    <w:rsid w:val="00FC69C6"/>
    <w:rsid w:val="00FC7114"/>
    <w:rsid w:val="00FC74E7"/>
    <w:rsid w:val="00FD0206"/>
    <w:rsid w:val="00FD048C"/>
    <w:rsid w:val="00FD09D6"/>
    <w:rsid w:val="00FD1C05"/>
    <w:rsid w:val="00FD1C8E"/>
    <w:rsid w:val="00FD2460"/>
    <w:rsid w:val="00FD252D"/>
    <w:rsid w:val="00FD2C1C"/>
    <w:rsid w:val="00FD3012"/>
    <w:rsid w:val="00FD3273"/>
    <w:rsid w:val="00FD333E"/>
    <w:rsid w:val="00FD49EF"/>
    <w:rsid w:val="00FD5275"/>
    <w:rsid w:val="00FD5858"/>
    <w:rsid w:val="00FD5FCF"/>
    <w:rsid w:val="00FD6AE7"/>
    <w:rsid w:val="00FD716B"/>
    <w:rsid w:val="00FD7553"/>
    <w:rsid w:val="00FE0192"/>
    <w:rsid w:val="00FE13BC"/>
    <w:rsid w:val="00FE178C"/>
    <w:rsid w:val="00FE2E2A"/>
    <w:rsid w:val="00FE3803"/>
    <w:rsid w:val="00FE3845"/>
    <w:rsid w:val="00FE3D6F"/>
    <w:rsid w:val="00FE3FAF"/>
    <w:rsid w:val="00FE442E"/>
    <w:rsid w:val="00FE44F4"/>
    <w:rsid w:val="00FE4BE8"/>
    <w:rsid w:val="00FE5716"/>
    <w:rsid w:val="00FE6442"/>
    <w:rsid w:val="00FE6CBF"/>
    <w:rsid w:val="00FE6D77"/>
    <w:rsid w:val="00FF0311"/>
    <w:rsid w:val="00FF0E76"/>
    <w:rsid w:val="00FF295A"/>
    <w:rsid w:val="00FF33A2"/>
    <w:rsid w:val="00FF361C"/>
    <w:rsid w:val="00FF3CCA"/>
    <w:rsid w:val="00FF3F2D"/>
    <w:rsid w:val="00FF41A3"/>
    <w:rsid w:val="00FF426B"/>
    <w:rsid w:val="00FF4DFF"/>
    <w:rsid w:val="00FF5A41"/>
    <w:rsid w:val="00FF6198"/>
    <w:rsid w:val="00FF67B3"/>
    <w:rsid w:val="00FF7D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51A6F0"/>
  <w15:docId w15:val="{255F05A0-D17B-4D01-B940-FAD788DB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D4C"/>
    <w:pPr>
      <w:spacing w:after="200" w:line="276" w:lineRule="auto"/>
    </w:pPr>
    <w:rPr>
      <w:sz w:val="22"/>
      <w:szCs w:val="22"/>
      <w:lang w:eastAsia="en-US"/>
    </w:rPr>
  </w:style>
  <w:style w:type="paragraph" w:styleId="1">
    <w:name w:val="heading 1"/>
    <w:basedOn w:val="a"/>
    <w:next w:val="a"/>
    <w:link w:val="10"/>
    <w:uiPriority w:val="99"/>
    <w:qFormat/>
    <w:rsid w:val="00C35358"/>
    <w:pPr>
      <w:keepNext/>
      <w:spacing w:after="0" w:line="240" w:lineRule="auto"/>
      <w:outlineLvl w:val="0"/>
    </w:pPr>
    <w:rPr>
      <w:rFonts w:ascii="Times New Roman" w:hAnsi="Times New Roman"/>
      <w:b/>
      <w:bCs/>
      <w:sz w:val="24"/>
      <w:szCs w:val="24"/>
      <w:lang w:eastAsia="ru-RU"/>
    </w:rPr>
  </w:style>
  <w:style w:type="paragraph" w:styleId="2">
    <w:name w:val="heading 2"/>
    <w:basedOn w:val="a"/>
    <w:next w:val="a"/>
    <w:link w:val="20"/>
    <w:uiPriority w:val="99"/>
    <w:qFormat/>
    <w:rsid w:val="00C35358"/>
    <w:pPr>
      <w:keepNext/>
      <w:spacing w:after="0" w:line="240" w:lineRule="auto"/>
      <w:outlineLvl w:val="1"/>
    </w:pPr>
    <w:rPr>
      <w:rFonts w:ascii="Times New Roman" w:hAnsi="Times New Roman"/>
      <w:b/>
      <w:sz w:val="28"/>
      <w:szCs w:val="20"/>
      <w:lang w:val="ru-RU" w:eastAsia="ru-RU"/>
    </w:rPr>
  </w:style>
  <w:style w:type="paragraph" w:styleId="3">
    <w:name w:val="heading 3"/>
    <w:basedOn w:val="a"/>
    <w:next w:val="a"/>
    <w:link w:val="30"/>
    <w:uiPriority w:val="99"/>
    <w:qFormat/>
    <w:rsid w:val="00C35358"/>
    <w:pPr>
      <w:keepNext/>
      <w:spacing w:after="0" w:line="240" w:lineRule="auto"/>
      <w:ind w:firstLine="720"/>
      <w:jc w:val="center"/>
      <w:outlineLvl w:val="2"/>
    </w:pPr>
    <w:rPr>
      <w:rFonts w:ascii="Times New Roman" w:hAnsi="Times New Roman"/>
      <w:b/>
      <w:sz w:val="28"/>
      <w:szCs w:val="20"/>
      <w:lang w:eastAsia="ru-RU"/>
    </w:rPr>
  </w:style>
  <w:style w:type="paragraph" w:styleId="4">
    <w:name w:val="heading 4"/>
    <w:basedOn w:val="a"/>
    <w:next w:val="a"/>
    <w:link w:val="40"/>
    <w:uiPriority w:val="99"/>
    <w:qFormat/>
    <w:rsid w:val="00C35358"/>
    <w:pPr>
      <w:keepNext/>
      <w:spacing w:after="0" w:line="240" w:lineRule="auto"/>
      <w:ind w:firstLine="720"/>
      <w:jc w:val="both"/>
      <w:outlineLvl w:val="3"/>
    </w:pPr>
    <w:rPr>
      <w:rFonts w:ascii="Times New Roman" w:hAnsi="Times New Roman"/>
      <w:b/>
      <w:sz w:val="28"/>
      <w:szCs w:val="20"/>
      <w:lang w:eastAsia="ru-RU"/>
    </w:rPr>
  </w:style>
  <w:style w:type="paragraph" w:styleId="5">
    <w:name w:val="heading 5"/>
    <w:basedOn w:val="a"/>
    <w:next w:val="a"/>
    <w:link w:val="50"/>
    <w:uiPriority w:val="99"/>
    <w:qFormat/>
    <w:rsid w:val="00C35358"/>
    <w:pPr>
      <w:keepNext/>
      <w:spacing w:after="0" w:line="240" w:lineRule="auto"/>
      <w:jc w:val="both"/>
      <w:outlineLvl w:val="4"/>
    </w:pPr>
    <w:rPr>
      <w:rFonts w:ascii="Times New Roman" w:hAnsi="Times New Roman"/>
      <w:sz w:val="24"/>
      <w:szCs w:val="24"/>
      <w:u w:val="single"/>
      <w:lang w:eastAsia="ru-RU"/>
    </w:rPr>
  </w:style>
  <w:style w:type="paragraph" w:styleId="6">
    <w:name w:val="heading 6"/>
    <w:basedOn w:val="a"/>
    <w:next w:val="a"/>
    <w:link w:val="60"/>
    <w:uiPriority w:val="99"/>
    <w:qFormat/>
    <w:rsid w:val="00C35358"/>
    <w:pPr>
      <w:keepNext/>
      <w:pBdr>
        <w:top w:val="single" w:sz="12" w:space="1" w:color="auto"/>
        <w:left w:val="single" w:sz="12" w:space="0" w:color="auto"/>
        <w:bottom w:val="single" w:sz="12" w:space="1" w:color="auto"/>
        <w:right w:val="single" w:sz="12" w:space="4" w:color="auto"/>
      </w:pBdr>
      <w:shd w:val="clear" w:color="auto" w:fill="E0E0E0"/>
      <w:spacing w:after="0" w:line="240" w:lineRule="auto"/>
      <w:jc w:val="both"/>
      <w:outlineLvl w:val="5"/>
    </w:pPr>
    <w:rPr>
      <w:rFonts w:ascii="Times New Roman" w:hAnsi="Times New Roman"/>
      <w:b/>
      <w:bCs/>
      <w:i/>
      <w:iCs/>
      <w:sz w:val="20"/>
      <w:szCs w:val="24"/>
      <w:lang w:eastAsia="ru-RU"/>
    </w:rPr>
  </w:style>
  <w:style w:type="paragraph" w:styleId="7">
    <w:name w:val="heading 7"/>
    <w:basedOn w:val="a"/>
    <w:next w:val="a"/>
    <w:link w:val="70"/>
    <w:uiPriority w:val="99"/>
    <w:qFormat/>
    <w:rsid w:val="00C35358"/>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C35358"/>
    <w:pPr>
      <w:keepNext/>
      <w:spacing w:after="0" w:line="240" w:lineRule="auto"/>
      <w:outlineLvl w:val="7"/>
    </w:pPr>
    <w:rPr>
      <w:rFonts w:ascii="Times New Roman" w:hAnsi="Times New Roman"/>
      <w:b/>
      <w:bCs/>
      <w:color w:val="000000"/>
      <w:sz w:val="24"/>
      <w:szCs w:val="24"/>
      <w:lang w:eastAsia="ru-RU"/>
    </w:rPr>
  </w:style>
  <w:style w:type="paragraph" w:styleId="9">
    <w:name w:val="heading 9"/>
    <w:basedOn w:val="a"/>
    <w:next w:val="a"/>
    <w:link w:val="90"/>
    <w:uiPriority w:val="99"/>
    <w:qFormat/>
    <w:rsid w:val="00C35358"/>
    <w:pPr>
      <w:keepNext/>
      <w:spacing w:after="0" w:line="240" w:lineRule="auto"/>
      <w:outlineLvl w:val="8"/>
    </w:pPr>
    <w:rPr>
      <w:rFonts w:ascii="Times New Roman" w:hAnsi="Times New Roman"/>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35358"/>
    <w:rPr>
      <w:rFonts w:ascii="Times New Roman" w:hAnsi="Times New Roman" w:cs="Times New Roman"/>
      <w:b/>
      <w:bCs/>
      <w:sz w:val="24"/>
      <w:szCs w:val="24"/>
      <w:lang w:eastAsia="ru-RU"/>
    </w:rPr>
  </w:style>
  <w:style w:type="character" w:customStyle="1" w:styleId="20">
    <w:name w:val="Заголовок 2 Знак"/>
    <w:link w:val="2"/>
    <w:uiPriority w:val="99"/>
    <w:semiHidden/>
    <w:locked/>
    <w:rsid w:val="00C35358"/>
    <w:rPr>
      <w:rFonts w:ascii="Times New Roman" w:hAnsi="Times New Roman" w:cs="Times New Roman"/>
      <w:b/>
      <w:sz w:val="20"/>
      <w:szCs w:val="20"/>
      <w:lang w:val="ru-RU" w:eastAsia="ru-RU"/>
    </w:rPr>
  </w:style>
  <w:style w:type="character" w:customStyle="1" w:styleId="30">
    <w:name w:val="Заголовок 3 Знак"/>
    <w:link w:val="3"/>
    <w:uiPriority w:val="99"/>
    <w:semiHidden/>
    <w:locked/>
    <w:rsid w:val="00C35358"/>
    <w:rPr>
      <w:rFonts w:ascii="Times New Roman" w:hAnsi="Times New Roman" w:cs="Times New Roman"/>
      <w:b/>
      <w:sz w:val="20"/>
      <w:szCs w:val="20"/>
      <w:lang w:eastAsia="ru-RU"/>
    </w:rPr>
  </w:style>
  <w:style w:type="character" w:customStyle="1" w:styleId="40">
    <w:name w:val="Заголовок 4 Знак"/>
    <w:link w:val="4"/>
    <w:uiPriority w:val="99"/>
    <w:semiHidden/>
    <w:locked/>
    <w:rsid w:val="00C35358"/>
    <w:rPr>
      <w:rFonts w:ascii="Times New Roman" w:hAnsi="Times New Roman" w:cs="Times New Roman"/>
      <w:b/>
      <w:sz w:val="20"/>
      <w:szCs w:val="20"/>
      <w:lang w:eastAsia="ru-RU"/>
    </w:rPr>
  </w:style>
  <w:style w:type="character" w:customStyle="1" w:styleId="50">
    <w:name w:val="Заголовок 5 Знак"/>
    <w:link w:val="5"/>
    <w:uiPriority w:val="99"/>
    <w:semiHidden/>
    <w:locked/>
    <w:rsid w:val="00C35358"/>
    <w:rPr>
      <w:rFonts w:ascii="Times New Roman" w:hAnsi="Times New Roman" w:cs="Times New Roman"/>
      <w:sz w:val="24"/>
      <w:szCs w:val="24"/>
      <w:u w:val="single"/>
      <w:lang w:eastAsia="ru-RU"/>
    </w:rPr>
  </w:style>
  <w:style w:type="character" w:customStyle="1" w:styleId="60">
    <w:name w:val="Заголовок 6 Знак"/>
    <w:link w:val="6"/>
    <w:uiPriority w:val="99"/>
    <w:semiHidden/>
    <w:locked/>
    <w:rsid w:val="00C35358"/>
    <w:rPr>
      <w:rFonts w:ascii="Times New Roman" w:hAnsi="Times New Roman" w:cs="Times New Roman"/>
      <w:b/>
      <w:bCs/>
      <w:i/>
      <w:iCs/>
      <w:sz w:val="24"/>
      <w:szCs w:val="24"/>
      <w:shd w:val="clear" w:color="auto" w:fill="E0E0E0"/>
      <w:lang w:eastAsia="ru-RU"/>
    </w:rPr>
  </w:style>
  <w:style w:type="character" w:customStyle="1" w:styleId="70">
    <w:name w:val="Заголовок 7 Знак"/>
    <w:link w:val="7"/>
    <w:uiPriority w:val="99"/>
    <w:semiHidden/>
    <w:locked/>
    <w:rsid w:val="00C35358"/>
    <w:rPr>
      <w:rFonts w:ascii="Cambria" w:hAnsi="Cambria" w:cs="Times New Roman"/>
      <w:i/>
      <w:iCs/>
      <w:color w:val="404040"/>
    </w:rPr>
  </w:style>
  <w:style w:type="character" w:customStyle="1" w:styleId="80">
    <w:name w:val="Заголовок 8 Знак"/>
    <w:link w:val="8"/>
    <w:uiPriority w:val="99"/>
    <w:semiHidden/>
    <w:locked/>
    <w:rsid w:val="00C35358"/>
    <w:rPr>
      <w:rFonts w:ascii="Times New Roman" w:hAnsi="Times New Roman" w:cs="Times New Roman"/>
      <w:b/>
      <w:bCs/>
      <w:color w:val="000000"/>
      <w:sz w:val="24"/>
      <w:szCs w:val="24"/>
      <w:lang w:eastAsia="ru-RU"/>
    </w:rPr>
  </w:style>
  <w:style w:type="character" w:customStyle="1" w:styleId="90">
    <w:name w:val="Заголовок 9 Знак"/>
    <w:link w:val="9"/>
    <w:uiPriority w:val="99"/>
    <w:semiHidden/>
    <w:locked/>
    <w:rsid w:val="00C35358"/>
    <w:rPr>
      <w:rFonts w:ascii="Times New Roman" w:hAnsi="Times New Roman" w:cs="Times New Roman"/>
      <w:bCs/>
      <w:sz w:val="24"/>
      <w:szCs w:val="24"/>
      <w:lang w:eastAsia="ru-RU"/>
    </w:rPr>
  </w:style>
  <w:style w:type="character" w:styleId="a3">
    <w:name w:val="Placeholder Text"/>
    <w:uiPriority w:val="99"/>
    <w:semiHidden/>
    <w:rsid w:val="00983289"/>
    <w:rPr>
      <w:rFonts w:cs="Times New Roman"/>
      <w:color w:val="808080"/>
    </w:rPr>
  </w:style>
  <w:style w:type="table" w:styleId="a4">
    <w:name w:val="Table Grid"/>
    <w:basedOn w:val="a1"/>
    <w:uiPriority w:val="99"/>
    <w:rsid w:val="00C73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C35358"/>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C35358"/>
    <w:rPr>
      <w:rFonts w:ascii="Tahoma" w:hAnsi="Tahoma" w:cs="Tahoma"/>
      <w:sz w:val="16"/>
      <w:szCs w:val="16"/>
    </w:rPr>
  </w:style>
  <w:style w:type="character" w:styleId="a7">
    <w:name w:val="Hyperlink"/>
    <w:uiPriority w:val="99"/>
    <w:semiHidden/>
    <w:rsid w:val="00C35358"/>
    <w:rPr>
      <w:rFonts w:ascii="Times New Roman" w:hAnsi="Times New Roman" w:cs="Times New Roman"/>
      <w:color w:val="005EE0"/>
      <w:u w:val="single"/>
    </w:rPr>
  </w:style>
  <w:style w:type="character" w:styleId="a8">
    <w:name w:val="FollowedHyperlink"/>
    <w:uiPriority w:val="99"/>
    <w:semiHidden/>
    <w:rsid w:val="00C35358"/>
    <w:rPr>
      <w:rFonts w:ascii="Times New Roman" w:hAnsi="Times New Roman" w:cs="Times New Roman"/>
      <w:color w:val="800080"/>
      <w:u w:val="single"/>
    </w:rPr>
  </w:style>
  <w:style w:type="paragraph" w:styleId="HTML">
    <w:name w:val="HTML Preformatted"/>
    <w:basedOn w:val="a"/>
    <w:link w:val="HTML0"/>
    <w:uiPriority w:val="99"/>
    <w:semiHidden/>
    <w:rsid w:val="00C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semiHidden/>
    <w:locked/>
    <w:rsid w:val="00C35358"/>
    <w:rPr>
      <w:rFonts w:ascii="Courier New" w:hAnsi="Courier New" w:cs="Courier New"/>
      <w:sz w:val="20"/>
      <w:szCs w:val="20"/>
      <w:lang w:val="ru-RU" w:eastAsia="ru-RU"/>
    </w:rPr>
  </w:style>
  <w:style w:type="paragraph" w:styleId="a9">
    <w:name w:val="Normal (Web)"/>
    <w:basedOn w:val="a"/>
    <w:uiPriority w:val="99"/>
    <w:rsid w:val="00C35358"/>
    <w:pPr>
      <w:spacing w:before="300" w:after="100" w:afterAutospacing="1" w:line="288" w:lineRule="atLeast"/>
      <w:ind w:left="300" w:right="300"/>
    </w:pPr>
    <w:rPr>
      <w:rFonts w:ascii="Verdana" w:eastAsia="Times New Roman" w:hAnsi="Verdana"/>
      <w:sz w:val="24"/>
      <w:szCs w:val="24"/>
      <w:lang w:val="ru-RU" w:eastAsia="ru-RU"/>
    </w:rPr>
  </w:style>
  <w:style w:type="paragraph" w:styleId="aa">
    <w:name w:val="footnote text"/>
    <w:basedOn w:val="a"/>
    <w:link w:val="ab"/>
    <w:uiPriority w:val="99"/>
    <w:semiHidden/>
    <w:rsid w:val="00C35358"/>
    <w:pPr>
      <w:spacing w:after="0" w:line="240" w:lineRule="auto"/>
    </w:pPr>
    <w:rPr>
      <w:rFonts w:ascii="Times New Roman" w:hAnsi="Times New Roman"/>
      <w:sz w:val="20"/>
      <w:szCs w:val="20"/>
      <w:lang w:val="ru-RU" w:eastAsia="ru-RU"/>
    </w:rPr>
  </w:style>
  <w:style w:type="character" w:customStyle="1" w:styleId="ab">
    <w:name w:val="Текст сноски Знак"/>
    <w:link w:val="aa"/>
    <w:uiPriority w:val="99"/>
    <w:semiHidden/>
    <w:locked/>
    <w:rsid w:val="00C35358"/>
    <w:rPr>
      <w:rFonts w:ascii="Times New Roman" w:hAnsi="Times New Roman" w:cs="Times New Roman"/>
      <w:sz w:val="20"/>
      <w:szCs w:val="20"/>
      <w:lang w:val="ru-RU" w:eastAsia="ru-RU"/>
    </w:rPr>
  </w:style>
  <w:style w:type="paragraph" w:styleId="ac">
    <w:name w:val="header"/>
    <w:basedOn w:val="a"/>
    <w:link w:val="ad"/>
    <w:uiPriority w:val="99"/>
    <w:semiHidden/>
    <w:rsid w:val="00C35358"/>
    <w:pPr>
      <w:tabs>
        <w:tab w:val="center" w:pos="4153"/>
        <w:tab w:val="right" w:pos="8306"/>
      </w:tabs>
      <w:spacing w:after="0" w:line="240" w:lineRule="auto"/>
    </w:pPr>
    <w:rPr>
      <w:rFonts w:ascii="Times New Roman" w:hAnsi="Times New Roman"/>
      <w:sz w:val="24"/>
      <w:szCs w:val="24"/>
      <w:lang w:eastAsia="ru-RU"/>
    </w:rPr>
  </w:style>
  <w:style w:type="character" w:customStyle="1" w:styleId="ad">
    <w:name w:val="Верхний колонтитул Знак"/>
    <w:link w:val="ac"/>
    <w:uiPriority w:val="99"/>
    <w:semiHidden/>
    <w:locked/>
    <w:rsid w:val="00C35358"/>
    <w:rPr>
      <w:rFonts w:ascii="Times New Roman" w:hAnsi="Times New Roman" w:cs="Times New Roman"/>
      <w:sz w:val="24"/>
      <w:szCs w:val="24"/>
      <w:lang w:eastAsia="ru-RU"/>
    </w:rPr>
  </w:style>
  <w:style w:type="paragraph" w:styleId="ae">
    <w:name w:val="footer"/>
    <w:basedOn w:val="a"/>
    <w:link w:val="af"/>
    <w:uiPriority w:val="99"/>
    <w:semiHidden/>
    <w:rsid w:val="00C35358"/>
    <w:pPr>
      <w:tabs>
        <w:tab w:val="center" w:pos="4153"/>
        <w:tab w:val="right" w:pos="8306"/>
      </w:tabs>
      <w:spacing w:after="0" w:line="240" w:lineRule="auto"/>
    </w:pPr>
    <w:rPr>
      <w:rFonts w:ascii="Times New Roman" w:hAnsi="Times New Roman"/>
      <w:sz w:val="20"/>
      <w:szCs w:val="20"/>
      <w:lang w:val="ru-RU" w:eastAsia="ru-RU"/>
    </w:rPr>
  </w:style>
  <w:style w:type="character" w:customStyle="1" w:styleId="af">
    <w:name w:val="Нижний колонтитул Знак"/>
    <w:link w:val="ae"/>
    <w:uiPriority w:val="99"/>
    <w:semiHidden/>
    <w:locked/>
    <w:rsid w:val="00C35358"/>
    <w:rPr>
      <w:rFonts w:ascii="Times New Roman" w:hAnsi="Times New Roman" w:cs="Times New Roman"/>
      <w:sz w:val="20"/>
      <w:szCs w:val="20"/>
      <w:lang w:val="ru-RU" w:eastAsia="ru-RU"/>
    </w:rPr>
  </w:style>
  <w:style w:type="paragraph" w:styleId="af0">
    <w:name w:val="caption"/>
    <w:basedOn w:val="a"/>
    <w:next w:val="a"/>
    <w:uiPriority w:val="99"/>
    <w:qFormat/>
    <w:rsid w:val="00C35358"/>
    <w:pPr>
      <w:spacing w:after="0" w:line="240" w:lineRule="auto"/>
      <w:jc w:val="center"/>
    </w:pPr>
    <w:rPr>
      <w:rFonts w:ascii="Times New Roman" w:hAnsi="Times New Roman"/>
      <w:sz w:val="28"/>
      <w:szCs w:val="20"/>
      <w:lang w:eastAsia="ru-RU"/>
    </w:rPr>
  </w:style>
  <w:style w:type="paragraph" w:styleId="af1">
    <w:name w:val="endnote text"/>
    <w:basedOn w:val="a"/>
    <w:link w:val="af2"/>
    <w:uiPriority w:val="99"/>
    <w:semiHidden/>
    <w:rsid w:val="00C35358"/>
    <w:pPr>
      <w:spacing w:after="60" w:line="240" w:lineRule="auto"/>
      <w:ind w:firstLine="720"/>
      <w:jc w:val="both"/>
    </w:pPr>
    <w:rPr>
      <w:rFonts w:ascii="Times New Roman" w:hAnsi="Times New Roman"/>
      <w:sz w:val="20"/>
      <w:szCs w:val="20"/>
      <w:lang w:val="ru-RU" w:eastAsia="ru-RU"/>
    </w:rPr>
  </w:style>
  <w:style w:type="character" w:customStyle="1" w:styleId="af2">
    <w:name w:val="Текст концевой сноски Знак"/>
    <w:link w:val="af1"/>
    <w:uiPriority w:val="99"/>
    <w:semiHidden/>
    <w:locked/>
    <w:rsid w:val="00C35358"/>
    <w:rPr>
      <w:rFonts w:ascii="Times New Roman" w:hAnsi="Times New Roman" w:cs="Times New Roman"/>
      <w:sz w:val="20"/>
      <w:szCs w:val="20"/>
      <w:lang w:val="ru-RU" w:eastAsia="ru-RU"/>
    </w:rPr>
  </w:style>
  <w:style w:type="paragraph" w:styleId="af3">
    <w:name w:val="Title"/>
    <w:aliases w:val="Знак Знак Знак,Знак Знак,Знак Знак Знак Знак Знак Знак,Название1 Знак"/>
    <w:basedOn w:val="a"/>
    <w:next w:val="a"/>
    <w:link w:val="af4"/>
    <w:qFormat/>
    <w:rsid w:val="00C3535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Заголовок Знак"/>
    <w:aliases w:val="Знак Знак Знак Знак,Знак Знак Знак1,Знак Знак Знак Знак Знак Знак Знак,Название1 Знак Знак"/>
    <w:link w:val="af3"/>
    <w:locked/>
    <w:rsid w:val="00C35358"/>
    <w:rPr>
      <w:rFonts w:ascii="Cambria" w:hAnsi="Cambria" w:cs="Times New Roman"/>
      <w:color w:val="17365D"/>
      <w:spacing w:val="5"/>
      <w:kern w:val="28"/>
      <w:sz w:val="52"/>
      <w:szCs w:val="52"/>
    </w:rPr>
  </w:style>
  <w:style w:type="paragraph" w:styleId="af5">
    <w:name w:val="Body Text"/>
    <w:basedOn w:val="a"/>
    <w:link w:val="af6"/>
    <w:semiHidden/>
    <w:rsid w:val="00C35358"/>
    <w:pPr>
      <w:spacing w:after="120"/>
    </w:pPr>
    <w:rPr>
      <w:rFonts w:eastAsia="Times New Roman"/>
    </w:rPr>
  </w:style>
  <w:style w:type="character" w:customStyle="1" w:styleId="af6">
    <w:name w:val="Основной текст Знак"/>
    <w:link w:val="af5"/>
    <w:semiHidden/>
    <w:locked/>
    <w:rsid w:val="00C35358"/>
    <w:rPr>
      <w:rFonts w:ascii="Calibri" w:hAnsi="Calibri" w:cs="Times New Roman"/>
    </w:rPr>
  </w:style>
  <w:style w:type="paragraph" w:styleId="af7">
    <w:name w:val="Body Text Indent"/>
    <w:basedOn w:val="a"/>
    <w:link w:val="af8"/>
    <w:uiPriority w:val="99"/>
    <w:semiHidden/>
    <w:rsid w:val="00C35358"/>
    <w:pPr>
      <w:spacing w:after="0" w:line="240" w:lineRule="auto"/>
      <w:ind w:firstLine="851"/>
    </w:pPr>
    <w:rPr>
      <w:rFonts w:ascii="Times New Roman" w:hAnsi="Times New Roman"/>
      <w:sz w:val="28"/>
      <w:szCs w:val="20"/>
      <w:lang w:eastAsia="ru-RU"/>
    </w:rPr>
  </w:style>
  <w:style w:type="character" w:customStyle="1" w:styleId="af8">
    <w:name w:val="Основной текст с отступом Знак"/>
    <w:link w:val="af7"/>
    <w:uiPriority w:val="99"/>
    <w:semiHidden/>
    <w:locked/>
    <w:rsid w:val="00C35358"/>
    <w:rPr>
      <w:rFonts w:ascii="Times New Roman" w:hAnsi="Times New Roman" w:cs="Times New Roman"/>
      <w:sz w:val="20"/>
      <w:szCs w:val="20"/>
      <w:lang w:eastAsia="ru-RU"/>
    </w:rPr>
  </w:style>
  <w:style w:type="paragraph" w:styleId="21">
    <w:name w:val="Body Text 2"/>
    <w:basedOn w:val="a"/>
    <w:link w:val="22"/>
    <w:uiPriority w:val="99"/>
    <w:semiHidden/>
    <w:rsid w:val="00C35358"/>
    <w:pPr>
      <w:spacing w:after="120" w:line="240" w:lineRule="auto"/>
      <w:jc w:val="both"/>
    </w:pPr>
    <w:rPr>
      <w:rFonts w:ascii="Times New Roman" w:hAnsi="Times New Roman"/>
      <w:b/>
      <w:caps/>
      <w:sz w:val="24"/>
      <w:szCs w:val="24"/>
      <w:lang w:eastAsia="ru-RU"/>
    </w:rPr>
  </w:style>
  <w:style w:type="character" w:customStyle="1" w:styleId="22">
    <w:name w:val="Основной текст 2 Знак"/>
    <w:link w:val="21"/>
    <w:uiPriority w:val="99"/>
    <w:semiHidden/>
    <w:locked/>
    <w:rsid w:val="00C35358"/>
    <w:rPr>
      <w:rFonts w:ascii="Times New Roman" w:hAnsi="Times New Roman" w:cs="Times New Roman"/>
      <w:b/>
      <w:caps/>
      <w:sz w:val="24"/>
      <w:szCs w:val="24"/>
      <w:lang w:eastAsia="ru-RU"/>
    </w:rPr>
  </w:style>
  <w:style w:type="paragraph" w:styleId="31">
    <w:name w:val="Body Text 3"/>
    <w:basedOn w:val="a"/>
    <w:link w:val="32"/>
    <w:uiPriority w:val="99"/>
    <w:semiHidden/>
    <w:rsid w:val="00C35358"/>
    <w:pPr>
      <w:autoSpaceDE w:val="0"/>
      <w:autoSpaceDN w:val="0"/>
      <w:adjustRightInd w:val="0"/>
      <w:spacing w:after="0" w:line="240" w:lineRule="auto"/>
      <w:jc w:val="both"/>
    </w:pPr>
    <w:rPr>
      <w:rFonts w:ascii="Times New Roman" w:hAnsi="Times New Roman"/>
      <w:sz w:val="24"/>
      <w:szCs w:val="24"/>
      <w:lang w:eastAsia="ru-RU"/>
    </w:rPr>
  </w:style>
  <w:style w:type="character" w:customStyle="1" w:styleId="32">
    <w:name w:val="Основной текст 3 Знак"/>
    <w:link w:val="31"/>
    <w:uiPriority w:val="99"/>
    <w:semiHidden/>
    <w:locked/>
    <w:rsid w:val="00C35358"/>
    <w:rPr>
      <w:rFonts w:ascii="Times New Roman" w:hAnsi="Times New Roman" w:cs="Times New Roman"/>
      <w:sz w:val="24"/>
      <w:szCs w:val="24"/>
      <w:lang w:eastAsia="ru-RU"/>
    </w:rPr>
  </w:style>
  <w:style w:type="paragraph" w:styleId="23">
    <w:name w:val="Body Text Indent 2"/>
    <w:basedOn w:val="a"/>
    <w:link w:val="24"/>
    <w:uiPriority w:val="99"/>
    <w:semiHidden/>
    <w:rsid w:val="00C35358"/>
    <w:pPr>
      <w:spacing w:after="0" w:line="240" w:lineRule="auto"/>
      <w:ind w:firstLine="720"/>
      <w:jc w:val="both"/>
    </w:pPr>
    <w:rPr>
      <w:rFonts w:ascii="Times New Roman" w:hAnsi="Times New Roman"/>
      <w:b/>
      <w:sz w:val="28"/>
      <w:szCs w:val="20"/>
      <w:lang w:eastAsia="ru-RU"/>
    </w:rPr>
  </w:style>
  <w:style w:type="character" w:customStyle="1" w:styleId="24">
    <w:name w:val="Основной текст с отступом 2 Знак"/>
    <w:link w:val="23"/>
    <w:uiPriority w:val="99"/>
    <w:semiHidden/>
    <w:locked/>
    <w:rsid w:val="00C35358"/>
    <w:rPr>
      <w:rFonts w:ascii="Times New Roman" w:hAnsi="Times New Roman" w:cs="Times New Roman"/>
      <w:b/>
      <w:sz w:val="20"/>
      <w:szCs w:val="20"/>
      <w:lang w:eastAsia="ru-RU"/>
    </w:rPr>
  </w:style>
  <w:style w:type="paragraph" w:styleId="33">
    <w:name w:val="Body Text Indent 3"/>
    <w:basedOn w:val="a"/>
    <w:link w:val="34"/>
    <w:uiPriority w:val="99"/>
    <w:semiHidden/>
    <w:rsid w:val="00C35358"/>
    <w:pPr>
      <w:spacing w:after="0" w:line="240" w:lineRule="auto"/>
      <w:ind w:firstLine="709"/>
    </w:pPr>
    <w:rPr>
      <w:rFonts w:ascii="Times New Roman" w:hAnsi="Times New Roman"/>
      <w:sz w:val="28"/>
      <w:szCs w:val="20"/>
      <w:lang w:eastAsia="ru-RU"/>
    </w:rPr>
  </w:style>
  <w:style w:type="character" w:customStyle="1" w:styleId="34">
    <w:name w:val="Основной текст с отступом 3 Знак"/>
    <w:link w:val="33"/>
    <w:uiPriority w:val="99"/>
    <w:semiHidden/>
    <w:locked/>
    <w:rsid w:val="00C35358"/>
    <w:rPr>
      <w:rFonts w:ascii="Times New Roman" w:hAnsi="Times New Roman" w:cs="Times New Roman"/>
      <w:sz w:val="20"/>
      <w:szCs w:val="20"/>
      <w:lang w:eastAsia="ru-RU"/>
    </w:rPr>
  </w:style>
  <w:style w:type="paragraph" w:styleId="af9">
    <w:name w:val="Plain Text"/>
    <w:basedOn w:val="a"/>
    <w:link w:val="afa"/>
    <w:semiHidden/>
    <w:rsid w:val="00C35358"/>
    <w:pPr>
      <w:spacing w:after="0" w:line="240" w:lineRule="auto"/>
    </w:pPr>
    <w:rPr>
      <w:rFonts w:ascii="Courier New" w:hAnsi="Courier New" w:cs="Courier New"/>
      <w:sz w:val="20"/>
      <w:szCs w:val="20"/>
      <w:lang w:val="ru-RU" w:eastAsia="ru-RU"/>
    </w:rPr>
  </w:style>
  <w:style w:type="character" w:customStyle="1" w:styleId="afa">
    <w:name w:val="Текст Знак"/>
    <w:link w:val="af9"/>
    <w:semiHidden/>
    <w:locked/>
    <w:rsid w:val="00C35358"/>
    <w:rPr>
      <w:rFonts w:ascii="Courier New" w:hAnsi="Courier New" w:cs="Courier New"/>
      <w:sz w:val="20"/>
      <w:szCs w:val="20"/>
      <w:lang w:val="ru-RU" w:eastAsia="ru-RU"/>
    </w:rPr>
  </w:style>
  <w:style w:type="paragraph" w:styleId="afb">
    <w:name w:val="No Spacing"/>
    <w:uiPriority w:val="99"/>
    <w:qFormat/>
    <w:rsid w:val="00C35358"/>
    <w:rPr>
      <w:sz w:val="22"/>
      <w:szCs w:val="22"/>
      <w:lang w:val="ru-RU" w:eastAsia="en-US"/>
    </w:rPr>
  </w:style>
  <w:style w:type="paragraph" w:styleId="afc">
    <w:name w:val="List Paragraph"/>
    <w:basedOn w:val="a"/>
    <w:uiPriority w:val="34"/>
    <w:qFormat/>
    <w:rsid w:val="00C35358"/>
    <w:pPr>
      <w:ind w:left="720"/>
      <w:contextualSpacing/>
    </w:pPr>
  </w:style>
  <w:style w:type="character" w:customStyle="1" w:styleId="afd">
    <w:name w:val="Подпись к таблице_"/>
    <w:link w:val="afe"/>
    <w:uiPriority w:val="99"/>
    <w:semiHidden/>
    <w:locked/>
    <w:rsid w:val="00C35358"/>
    <w:rPr>
      <w:rFonts w:ascii="Times New Roman" w:hAnsi="Times New Roman"/>
      <w:shd w:val="clear" w:color="auto" w:fill="FFFFFF"/>
    </w:rPr>
  </w:style>
  <w:style w:type="paragraph" w:customStyle="1" w:styleId="afe">
    <w:name w:val="Подпись к таблице"/>
    <w:basedOn w:val="a"/>
    <w:link w:val="afd"/>
    <w:uiPriority w:val="99"/>
    <w:semiHidden/>
    <w:rsid w:val="00C35358"/>
    <w:pPr>
      <w:widowControl w:val="0"/>
      <w:shd w:val="clear" w:color="auto" w:fill="FFFFFF"/>
      <w:spacing w:after="0" w:line="240" w:lineRule="atLeast"/>
    </w:pPr>
    <w:rPr>
      <w:rFonts w:ascii="Times New Roman" w:hAnsi="Times New Roman"/>
      <w:sz w:val="20"/>
      <w:szCs w:val="20"/>
      <w:lang w:val="ru-RU" w:eastAsia="ru-RU"/>
    </w:rPr>
  </w:style>
  <w:style w:type="paragraph" w:customStyle="1" w:styleId="11">
    <w:name w:val="Абзац списка1"/>
    <w:basedOn w:val="a"/>
    <w:uiPriority w:val="99"/>
    <w:semiHidden/>
    <w:rsid w:val="00C35358"/>
    <w:pPr>
      <w:ind w:left="720"/>
      <w:contextualSpacing/>
    </w:pPr>
    <w:rPr>
      <w:rFonts w:eastAsia="Times New Roman"/>
    </w:rPr>
  </w:style>
  <w:style w:type="paragraph" w:customStyle="1" w:styleId="210">
    <w:name w:val="Основной текст 21"/>
    <w:basedOn w:val="a"/>
    <w:uiPriority w:val="99"/>
    <w:semiHidden/>
    <w:rsid w:val="00C35358"/>
    <w:pPr>
      <w:spacing w:after="0" w:line="240" w:lineRule="auto"/>
      <w:ind w:firstLine="567"/>
      <w:jc w:val="both"/>
    </w:pPr>
    <w:rPr>
      <w:rFonts w:ascii="Times New Roman" w:hAnsi="Times New Roman"/>
      <w:sz w:val="28"/>
      <w:szCs w:val="20"/>
      <w:lang w:eastAsia="ru-RU"/>
    </w:rPr>
  </w:style>
  <w:style w:type="paragraph" w:customStyle="1" w:styleId="Iauiue">
    <w:name w:val="Iau?iue"/>
    <w:uiPriority w:val="99"/>
    <w:semiHidden/>
    <w:rsid w:val="00C35358"/>
    <w:pPr>
      <w:widowControl w:val="0"/>
    </w:pPr>
    <w:rPr>
      <w:rFonts w:ascii="Times New Roman" w:hAnsi="Times New Roman"/>
      <w:lang w:val="en-US" w:eastAsia="ru-RU"/>
    </w:rPr>
  </w:style>
  <w:style w:type="paragraph" w:customStyle="1" w:styleId="12">
    <w:name w:val="Обычный1"/>
    <w:rsid w:val="00C35358"/>
    <w:pPr>
      <w:snapToGrid w:val="0"/>
    </w:pPr>
    <w:rPr>
      <w:rFonts w:ascii="Times New Roman" w:hAnsi="Times New Roman"/>
      <w:lang w:eastAsia="ru-RU"/>
    </w:rPr>
  </w:style>
  <w:style w:type="paragraph" w:customStyle="1" w:styleId="13">
    <w:name w:val="Основной текст1"/>
    <w:basedOn w:val="12"/>
    <w:rsid w:val="00C35358"/>
    <w:pPr>
      <w:spacing w:after="120"/>
    </w:pPr>
    <w:rPr>
      <w:sz w:val="24"/>
      <w:lang w:val="ru-RU"/>
    </w:rPr>
  </w:style>
  <w:style w:type="paragraph" w:customStyle="1" w:styleId="14">
    <w:name w:val="Цитата1"/>
    <w:basedOn w:val="a"/>
    <w:uiPriority w:val="99"/>
    <w:semiHidden/>
    <w:rsid w:val="00C35358"/>
    <w:pPr>
      <w:suppressAutoHyphens/>
      <w:overflowPunct w:val="0"/>
      <w:autoSpaceDE w:val="0"/>
      <w:autoSpaceDN w:val="0"/>
      <w:adjustRightInd w:val="0"/>
      <w:spacing w:after="0" w:line="240" w:lineRule="auto"/>
      <w:ind w:left="220" w:right="88" w:hanging="220"/>
      <w:jc w:val="both"/>
    </w:pPr>
    <w:rPr>
      <w:rFonts w:ascii="Times New Roman" w:hAnsi="Times New Roman"/>
      <w:sz w:val="24"/>
      <w:szCs w:val="20"/>
      <w:lang w:val="ru-RU" w:eastAsia="ru-RU"/>
    </w:rPr>
  </w:style>
  <w:style w:type="paragraph" w:customStyle="1" w:styleId="15">
    <w:name w:val="Текст1"/>
    <w:basedOn w:val="a"/>
    <w:uiPriority w:val="99"/>
    <w:semiHidden/>
    <w:rsid w:val="00C35358"/>
    <w:pPr>
      <w:overflowPunct w:val="0"/>
      <w:autoSpaceDE w:val="0"/>
      <w:autoSpaceDN w:val="0"/>
      <w:adjustRightInd w:val="0"/>
      <w:spacing w:after="0" w:line="240" w:lineRule="auto"/>
    </w:pPr>
    <w:rPr>
      <w:rFonts w:ascii="Courier New" w:hAnsi="Courier New"/>
      <w:sz w:val="20"/>
      <w:szCs w:val="20"/>
      <w:lang w:val="ru-RU" w:eastAsia="ru-RU"/>
    </w:rPr>
  </w:style>
  <w:style w:type="paragraph" w:customStyle="1" w:styleId="310">
    <w:name w:val="Основной текст 31"/>
    <w:basedOn w:val="a"/>
    <w:uiPriority w:val="99"/>
    <w:semiHidden/>
    <w:rsid w:val="00C35358"/>
    <w:pPr>
      <w:suppressAutoHyphens/>
      <w:overflowPunct w:val="0"/>
      <w:autoSpaceDE w:val="0"/>
      <w:autoSpaceDN w:val="0"/>
      <w:adjustRightInd w:val="0"/>
      <w:spacing w:after="0" w:line="240" w:lineRule="auto"/>
      <w:ind w:right="-5"/>
      <w:jc w:val="both"/>
    </w:pPr>
    <w:rPr>
      <w:rFonts w:ascii="Times New Roman" w:hAnsi="Times New Roman"/>
      <w:sz w:val="24"/>
      <w:szCs w:val="20"/>
      <w:lang w:eastAsia="ru-RU"/>
    </w:rPr>
  </w:style>
  <w:style w:type="paragraph" w:customStyle="1" w:styleId="16">
    <w:name w:val="Текст выноски1"/>
    <w:basedOn w:val="a"/>
    <w:uiPriority w:val="99"/>
    <w:semiHidden/>
    <w:rsid w:val="00C35358"/>
    <w:pPr>
      <w:overflowPunct w:val="0"/>
      <w:autoSpaceDE w:val="0"/>
      <w:autoSpaceDN w:val="0"/>
      <w:adjustRightInd w:val="0"/>
      <w:spacing w:after="0" w:line="240" w:lineRule="auto"/>
    </w:pPr>
    <w:rPr>
      <w:rFonts w:ascii="Tahoma" w:hAnsi="Tahoma"/>
      <w:sz w:val="16"/>
      <w:szCs w:val="20"/>
      <w:lang w:val="ru-RU" w:eastAsia="ru-RU"/>
    </w:rPr>
  </w:style>
  <w:style w:type="paragraph" w:customStyle="1" w:styleId="Iauiue2">
    <w:name w:val="Iau?iue2"/>
    <w:uiPriority w:val="99"/>
    <w:semiHidden/>
    <w:rsid w:val="00C35358"/>
    <w:rPr>
      <w:rFonts w:ascii="Times New Roman" w:hAnsi="Times New Roman"/>
      <w:lang w:val="en-GB" w:eastAsia="ru-RU"/>
    </w:rPr>
  </w:style>
  <w:style w:type="paragraph" w:customStyle="1" w:styleId="Iniiaiieoaeno2">
    <w:name w:val="Iniiaiie oaeno 2"/>
    <w:basedOn w:val="Iauiue2"/>
    <w:uiPriority w:val="99"/>
    <w:semiHidden/>
    <w:rsid w:val="00C35358"/>
    <w:rPr>
      <w:sz w:val="24"/>
      <w:szCs w:val="24"/>
      <w:lang w:val="en-US"/>
    </w:rPr>
  </w:style>
  <w:style w:type="paragraph" w:customStyle="1" w:styleId="aff">
    <w:name w:val="Îáû÷íûé"/>
    <w:uiPriority w:val="99"/>
    <w:semiHidden/>
    <w:rsid w:val="00C35358"/>
    <w:rPr>
      <w:rFonts w:ascii="Times New Roman" w:hAnsi="Times New Roman"/>
      <w:lang w:val="en-US" w:eastAsia="ru-RU"/>
    </w:rPr>
  </w:style>
  <w:style w:type="paragraph" w:customStyle="1" w:styleId="Oaeno">
    <w:name w:val="Oaeno"/>
    <w:basedOn w:val="a"/>
    <w:uiPriority w:val="99"/>
    <w:semiHidden/>
    <w:rsid w:val="00C35358"/>
    <w:pPr>
      <w:spacing w:after="0" w:line="240" w:lineRule="auto"/>
    </w:pPr>
    <w:rPr>
      <w:rFonts w:ascii="Courier New" w:hAnsi="Courier New" w:cs="Courier New"/>
      <w:sz w:val="20"/>
      <w:szCs w:val="20"/>
      <w:lang w:val="ru-RU" w:eastAsia="ru-RU"/>
    </w:rPr>
  </w:style>
  <w:style w:type="paragraph" w:customStyle="1" w:styleId="xl23">
    <w:name w:val="xl23"/>
    <w:basedOn w:val="a"/>
    <w:uiPriority w:val="99"/>
    <w:semiHidden/>
    <w:rsid w:val="00C353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lang w:val="ru-RU" w:eastAsia="ru-RU"/>
    </w:rPr>
  </w:style>
  <w:style w:type="paragraph" w:customStyle="1" w:styleId="f2">
    <w:name w:val="Основной текст с отстусfом 2"/>
    <w:basedOn w:val="a"/>
    <w:uiPriority w:val="99"/>
    <w:semiHidden/>
    <w:rsid w:val="00C35358"/>
    <w:pPr>
      <w:widowControl w:val="0"/>
      <w:autoSpaceDE w:val="0"/>
      <w:autoSpaceDN w:val="0"/>
      <w:spacing w:after="0" w:line="240" w:lineRule="auto"/>
      <w:ind w:firstLine="720"/>
      <w:jc w:val="both"/>
    </w:pPr>
    <w:rPr>
      <w:rFonts w:ascii="Times New Roman" w:hAnsi="Times New Roman"/>
      <w:sz w:val="28"/>
      <w:szCs w:val="28"/>
      <w:lang w:eastAsia="ru-RU"/>
    </w:rPr>
  </w:style>
  <w:style w:type="paragraph" w:customStyle="1" w:styleId="caaieiaie6">
    <w:name w:val="caaieiaie 6"/>
    <w:basedOn w:val="Iauiue2"/>
    <w:next w:val="Iauiue2"/>
    <w:uiPriority w:val="99"/>
    <w:semiHidden/>
    <w:rsid w:val="00C35358"/>
    <w:pPr>
      <w:keepNext/>
    </w:pPr>
    <w:rPr>
      <w:sz w:val="24"/>
      <w:szCs w:val="24"/>
      <w:lang w:val="en-US"/>
    </w:rPr>
  </w:style>
  <w:style w:type="paragraph" w:customStyle="1" w:styleId="25">
    <w:name w:val="Îñíîâíîé òåêñò 2"/>
    <w:basedOn w:val="a"/>
    <w:uiPriority w:val="99"/>
    <w:semiHidden/>
    <w:rsid w:val="00C35358"/>
    <w:pPr>
      <w:spacing w:after="120" w:line="240" w:lineRule="auto"/>
      <w:ind w:right="-1" w:firstLine="709"/>
      <w:jc w:val="center"/>
    </w:pPr>
    <w:rPr>
      <w:rFonts w:ascii="Times New Roman" w:hAnsi="Times New Roman"/>
      <w:b/>
      <w:i/>
      <w:sz w:val="28"/>
      <w:szCs w:val="20"/>
      <w:lang w:eastAsia="ru-RU"/>
    </w:rPr>
  </w:style>
  <w:style w:type="paragraph" w:customStyle="1" w:styleId="rvps5">
    <w:name w:val="rvps5"/>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rvps1">
    <w:name w:val="rvps1"/>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rvps2">
    <w:name w:val="rvps2"/>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rvps12">
    <w:name w:val="rvps12"/>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Style41">
    <w:name w:val="Style41"/>
    <w:basedOn w:val="a"/>
    <w:uiPriority w:val="99"/>
    <w:semiHidden/>
    <w:rsid w:val="00C35358"/>
    <w:pPr>
      <w:widowControl w:val="0"/>
      <w:autoSpaceDE w:val="0"/>
      <w:autoSpaceDN w:val="0"/>
      <w:adjustRightInd w:val="0"/>
      <w:spacing w:after="0" w:line="254" w:lineRule="exact"/>
      <w:ind w:firstLine="581"/>
      <w:jc w:val="both"/>
    </w:pPr>
    <w:rPr>
      <w:rFonts w:ascii="Times New Roman" w:eastAsia="Times New Roman" w:hAnsi="Times New Roman"/>
      <w:sz w:val="24"/>
      <w:szCs w:val="24"/>
      <w:lang w:eastAsia="uk-UA"/>
    </w:rPr>
  </w:style>
  <w:style w:type="character" w:styleId="aff0">
    <w:name w:val="footnote reference"/>
    <w:uiPriority w:val="99"/>
    <w:semiHidden/>
    <w:rsid w:val="00C35358"/>
    <w:rPr>
      <w:rFonts w:ascii="Times New Roman" w:hAnsi="Times New Roman" w:cs="Times New Roman"/>
      <w:vertAlign w:val="superscript"/>
    </w:rPr>
  </w:style>
  <w:style w:type="character" w:styleId="aff1">
    <w:name w:val="endnote reference"/>
    <w:uiPriority w:val="99"/>
    <w:semiHidden/>
    <w:rsid w:val="00C35358"/>
    <w:rPr>
      <w:rFonts w:ascii="Times New Roman" w:hAnsi="Times New Roman" w:cs="Times New Roman"/>
      <w:vertAlign w:val="superscript"/>
    </w:rPr>
  </w:style>
  <w:style w:type="character" w:customStyle="1" w:styleId="rvts9">
    <w:name w:val="rvts9"/>
    <w:uiPriority w:val="99"/>
    <w:rsid w:val="00C35358"/>
    <w:rPr>
      <w:rFonts w:ascii="Times New Roman" w:hAnsi="Times New Roman"/>
    </w:rPr>
  </w:style>
  <w:style w:type="character" w:customStyle="1" w:styleId="rvts10">
    <w:name w:val="rvts10"/>
    <w:uiPriority w:val="99"/>
    <w:rsid w:val="00C35358"/>
    <w:rPr>
      <w:rFonts w:ascii="Times New Roman" w:hAnsi="Times New Roman"/>
    </w:rPr>
  </w:style>
  <w:style w:type="character" w:customStyle="1" w:styleId="rvts11">
    <w:name w:val="rvts11"/>
    <w:uiPriority w:val="99"/>
    <w:rsid w:val="00C35358"/>
    <w:rPr>
      <w:rFonts w:ascii="Times New Roman" w:hAnsi="Times New Roman"/>
    </w:rPr>
  </w:style>
  <w:style w:type="character" w:customStyle="1" w:styleId="rvts20">
    <w:name w:val="rvts20"/>
    <w:uiPriority w:val="99"/>
    <w:rsid w:val="00C35358"/>
    <w:rPr>
      <w:rFonts w:ascii="Times New Roman" w:hAnsi="Times New Roman"/>
    </w:rPr>
  </w:style>
  <w:style w:type="character" w:customStyle="1" w:styleId="apple-converted-space">
    <w:name w:val="apple-converted-space"/>
    <w:rsid w:val="00C35358"/>
    <w:rPr>
      <w:rFonts w:ascii="Times New Roman" w:hAnsi="Times New Roman"/>
    </w:rPr>
  </w:style>
  <w:style w:type="character" w:customStyle="1" w:styleId="st1">
    <w:name w:val="st1"/>
    <w:uiPriority w:val="99"/>
    <w:rsid w:val="00C35358"/>
    <w:rPr>
      <w:rFonts w:ascii="Times New Roman" w:hAnsi="Times New Roman"/>
    </w:rPr>
  </w:style>
  <w:style w:type="character" w:customStyle="1" w:styleId="FontStyle43">
    <w:name w:val="Font Style43"/>
    <w:uiPriority w:val="99"/>
    <w:rsid w:val="00C35358"/>
    <w:rPr>
      <w:rFonts w:ascii="Times New Roman" w:hAnsi="Times New Roman"/>
      <w:b/>
      <w:sz w:val="20"/>
    </w:rPr>
  </w:style>
  <w:style w:type="character" w:customStyle="1" w:styleId="FontStyle50">
    <w:name w:val="Font Style50"/>
    <w:uiPriority w:val="99"/>
    <w:rsid w:val="00C35358"/>
    <w:rPr>
      <w:rFonts w:ascii="Times New Roman" w:hAnsi="Times New Roman"/>
      <w:sz w:val="20"/>
    </w:rPr>
  </w:style>
  <w:style w:type="table" w:customStyle="1" w:styleId="17">
    <w:name w:val="Сетка таблицы1"/>
    <w:uiPriority w:val="99"/>
    <w:rsid w:val="00C35358"/>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C35358"/>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link w:val="27"/>
    <w:locked/>
    <w:rsid w:val="00650F3C"/>
    <w:rPr>
      <w:rFonts w:ascii="Times New Roman" w:hAnsi="Times New Roman"/>
      <w:sz w:val="21"/>
      <w:shd w:val="clear" w:color="auto" w:fill="FFFFFF"/>
    </w:rPr>
  </w:style>
  <w:style w:type="paragraph" w:customStyle="1" w:styleId="27">
    <w:name w:val="Основной текст (2)"/>
    <w:basedOn w:val="a"/>
    <w:link w:val="26"/>
    <w:rsid w:val="00650F3C"/>
    <w:pPr>
      <w:shd w:val="clear" w:color="auto" w:fill="FFFFFF"/>
      <w:spacing w:after="300" w:line="240" w:lineRule="atLeast"/>
    </w:pPr>
    <w:rPr>
      <w:rFonts w:ascii="Times New Roman" w:hAnsi="Times New Roman"/>
      <w:sz w:val="21"/>
      <w:szCs w:val="20"/>
      <w:lang w:val="ru-RU" w:eastAsia="ru-RU"/>
    </w:rPr>
  </w:style>
  <w:style w:type="character" w:customStyle="1" w:styleId="aff2">
    <w:name w:val="Основной текст_"/>
    <w:link w:val="28"/>
    <w:locked/>
    <w:rsid w:val="00650F3C"/>
    <w:rPr>
      <w:rFonts w:ascii="Times New Roman" w:hAnsi="Times New Roman"/>
      <w:sz w:val="21"/>
      <w:shd w:val="clear" w:color="auto" w:fill="FFFFFF"/>
    </w:rPr>
  </w:style>
  <w:style w:type="paragraph" w:customStyle="1" w:styleId="28">
    <w:name w:val="Основной текст2"/>
    <w:basedOn w:val="a"/>
    <w:link w:val="aff2"/>
    <w:uiPriority w:val="99"/>
    <w:rsid w:val="00650F3C"/>
    <w:pPr>
      <w:shd w:val="clear" w:color="auto" w:fill="FFFFFF"/>
      <w:spacing w:after="0" w:line="274" w:lineRule="exact"/>
      <w:jc w:val="both"/>
    </w:pPr>
    <w:rPr>
      <w:rFonts w:ascii="Times New Roman" w:hAnsi="Times New Roman"/>
      <w:sz w:val="21"/>
      <w:szCs w:val="20"/>
      <w:lang w:val="ru-RU" w:eastAsia="ru-RU"/>
    </w:rPr>
  </w:style>
  <w:style w:type="character" w:customStyle="1" w:styleId="29">
    <w:name w:val="Основной текст (2) + Не полужирный"/>
    <w:uiPriority w:val="99"/>
    <w:rsid w:val="00650F3C"/>
    <w:rPr>
      <w:rFonts w:ascii="Times New Roman" w:hAnsi="Times New Roman"/>
      <w:b/>
      <w:spacing w:val="0"/>
      <w:sz w:val="21"/>
      <w:u w:val="none"/>
      <w:effect w:val="none"/>
    </w:rPr>
  </w:style>
  <w:style w:type="character" w:customStyle="1" w:styleId="aff3">
    <w:name w:val="Основной текст + Курсив"/>
    <w:rsid w:val="00650F3C"/>
    <w:rPr>
      <w:rFonts w:ascii="Times New Roman" w:hAnsi="Times New Roman"/>
      <w:i/>
      <w:spacing w:val="0"/>
      <w:sz w:val="21"/>
      <w:u w:val="none"/>
      <w:effect w:val="none"/>
    </w:rPr>
  </w:style>
  <w:style w:type="table" w:customStyle="1" w:styleId="2a">
    <w:name w:val="Сетка таблицы2"/>
    <w:uiPriority w:val="99"/>
    <w:rsid w:val="00293339"/>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4741D3"/>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
    <w:uiPriority w:val="99"/>
    <w:rsid w:val="005C652D"/>
    <w:pPr>
      <w:widowControl w:val="0"/>
      <w:autoSpaceDE w:val="0"/>
      <w:autoSpaceDN w:val="0"/>
      <w:adjustRightInd w:val="0"/>
      <w:spacing w:after="0" w:line="262" w:lineRule="exact"/>
    </w:pPr>
    <w:rPr>
      <w:rFonts w:ascii="Times New Roman" w:eastAsia="Times New Roman" w:hAnsi="Times New Roman"/>
      <w:sz w:val="24"/>
      <w:szCs w:val="24"/>
      <w:lang w:eastAsia="uk-UA"/>
    </w:rPr>
  </w:style>
  <w:style w:type="table" w:customStyle="1" w:styleId="41">
    <w:name w:val="Сетка таблицы4"/>
    <w:uiPriority w:val="99"/>
    <w:rsid w:val="00842161"/>
    <w:rPr>
      <w:rFonts w:ascii="Times New Roman" w:eastAsia="Times New Roman" w:hAnsi="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uiPriority w:val="99"/>
    <w:rsid w:val="00ED0302"/>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30">
    <w:name w:val="p30"/>
    <w:basedOn w:val="a"/>
    <w:uiPriority w:val="99"/>
    <w:rsid w:val="003C6476"/>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06">
    <w:name w:val="p106"/>
    <w:basedOn w:val="a"/>
    <w:uiPriority w:val="99"/>
    <w:rsid w:val="003C6476"/>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26">
    <w:name w:val="p26"/>
    <w:basedOn w:val="a"/>
    <w:uiPriority w:val="99"/>
    <w:rsid w:val="003C6476"/>
    <w:pPr>
      <w:spacing w:before="100" w:beforeAutospacing="1" w:after="100" w:afterAutospacing="1" w:line="240" w:lineRule="auto"/>
    </w:pPr>
    <w:rPr>
      <w:rFonts w:ascii="Times New Roman" w:eastAsia="Times New Roman" w:hAnsi="Times New Roman"/>
      <w:sz w:val="24"/>
      <w:szCs w:val="24"/>
      <w:lang w:eastAsia="uk-UA"/>
    </w:rPr>
  </w:style>
  <w:style w:type="table" w:customStyle="1" w:styleId="51">
    <w:name w:val="Сетка таблицы5"/>
    <w:uiPriority w:val="99"/>
    <w:rsid w:val="0081383F"/>
    <w:rPr>
      <w:rFonts w:ascii="Times New Roman" w:eastAsia="Times New Roman" w:hAnsi="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1">
    <w:name w:val="p41"/>
    <w:basedOn w:val="a"/>
    <w:uiPriority w:val="99"/>
    <w:rsid w:val="0011265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2b">
    <w:name w:val="Абзац списка2"/>
    <w:basedOn w:val="a"/>
    <w:uiPriority w:val="99"/>
    <w:rsid w:val="0021742D"/>
    <w:pPr>
      <w:ind w:left="720"/>
      <w:contextualSpacing/>
    </w:pPr>
    <w:rPr>
      <w:rFonts w:eastAsia="Times New Roman"/>
    </w:rPr>
  </w:style>
  <w:style w:type="character" w:customStyle="1" w:styleId="spelle">
    <w:name w:val="spelle"/>
    <w:rsid w:val="00C93C32"/>
    <w:rPr>
      <w:rFonts w:cs="Times New Roman"/>
    </w:rPr>
  </w:style>
  <w:style w:type="character" w:styleId="aff4">
    <w:name w:val="page number"/>
    <w:locked/>
    <w:rsid w:val="00E63083"/>
    <w:rPr>
      <w:rFonts w:cs="Times New Roman"/>
    </w:rPr>
  </w:style>
  <w:style w:type="table" w:customStyle="1" w:styleId="61">
    <w:name w:val="Сетка таблицы6"/>
    <w:basedOn w:val="a1"/>
    <w:next w:val="a4"/>
    <w:uiPriority w:val="39"/>
    <w:rsid w:val="00974454"/>
    <w:rPr>
      <w:rFonts w:eastAsia="Times New Roman"/>
      <w:sz w:val="22"/>
      <w:szCs w:val="22"/>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891CE2"/>
    <w:pPr>
      <w:widowControl w:val="0"/>
      <w:autoSpaceDE w:val="0"/>
      <w:autoSpaceDN w:val="0"/>
      <w:adjustRightInd w:val="0"/>
      <w:spacing w:after="0" w:line="251" w:lineRule="exact"/>
      <w:ind w:hanging="350"/>
      <w:jc w:val="both"/>
    </w:pPr>
    <w:rPr>
      <w:rFonts w:ascii="Times New Roman" w:eastAsia="Times New Roman" w:hAnsi="Times New Roman"/>
      <w:sz w:val="24"/>
      <w:szCs w:val="24"/>
      <w:lang w:val="ru-RU" w:eastAsia="ru-RU"/>
    </w:rPr>
  </w:style>
  <w:style w:type="numbering" w:customStyle="1" w:styleId="18">
    <w:name w:val="Нет списка1"/>
    <w:next w:val="a2"/>
    <w:uiPriority w:val="99"/>
    <w:semiHidden/>
    <w:unhideWhenUsed/>
    <w:rsid w:val="001C0DC1"/>
  </w:style>
  <w:style w:type="paragraph" w:customStyle="1" w:styleId="19">
    <w:name w:val="Стиль1"/>
    <w:basedOn w:val="a"/>
    <w:uiPriority w:val="99"/>
    <w:rsid w:val="001C0DC1"/>
    <w:pPr>
      <w:widowControl w:val="0"/>
      <w:snapToGrid w:val="0"/>
      <w:spacing w:after="0" w:line="240" w:lineRule="auto"/>
      <w:ind w:firstLine="720"/>
      <w:jc w:val="both"/>
    </w:pPr>
    <w:rPr>
      <w:rFonts w:ascii="Times New Roman" w:eastAsia="Times New Roman" w:hAnsi="Times New Roman"/>
      <w:sz w:val="20"/>
      <w:szCs w:val="20"/>
      <w:lang w:val="ru-RU" w:eastAsia="ru-RU"/>
    </w:rPr>
  </w:style>
  <w:style w:type="paragraph" w:customStyle="1" w:styleId="aff5">
    <w:name w:val="Обы"/>
    <w:uiPriority w:val="99"/>
    <w:rsid w:val="001C0DC1"/>
    <w:pPr>
      <w:widowControl w:val="0"/>
      <w:snapToGrid w:val="0"/>
    </w:pPr>
    <w:rPr>
      <w:rFonts w:ascii="Times New Roman" w:eastAsia="Times New Roman" w:hAnsi="Times New Roman"/>
      <w:lang w:val="en-US" w:eastAsia="ru-RU"/>
    </w:rPr>
  </w:style>
  <w:style w:type="paragraph" w:customStyle="1" w:styleId="aff6">
    <w:name w:val="Обычн"/>
    <w:uiPriority w:val="99"/>
    <w:rsid w:val="001C0DC1"/>
    <w:pPr>
      <w:widowControl w:val="0"/>
      <w:snapToGrid w:val="0"/>
    </w:pPr>
    <w:rPr>
      <w:rFonts w:ascii="Times New Roman" w:eastAsia="Times New Roman" w:hAnsi="Times New Roman"/>
      <w:lang w:val="ru-RU" w:eastAsia="ru-RU"/>
    </w:rPr>
  </w:style>
  <w:style w:type="paragraph" w:customStyle="1" w:styleId="aff7">
    <w:name w:val="Ну"/>
    <w:basedOn w:val="aff6"/>
    <w:uiPriority w:val="99"/>
    <w:rsid w:val="001C0DC1"/>
    <w:pPr>
      <w:spacing w:before="60" w:after="60"/>
      <w:ind w:firstLine="284"/>
    </w:pPr>
    <w:rPr>
      <w:sz w:val="28"/>
      <w:szCs w:val="28"/>
    </w:rPr>
  </w:style>
  <w:style w:type="paragraph" w:customStyle="1" w:styleId="6b">
    <w:name w:val="Об‡6bчн"/>
    <w:uiPriority w:val="99"/>
    <w:rsid w:val="001C0DC1"/>
    <w:pPr>
      <w:widowControl w:val="0"/>
      <w:snapToGrid w:val="0"/>
    </w:pPr>
    <w:rPr>
      <w:rFonts w:ascii="Times New Roman" w:eastAsia="Times New Roman" w:hAnsi="Times New Roman"/>
      <w:lang w:val="ru-RU" w:eastAsia="ru-RU"/>
    </w:rPr>
  </w:style>
  <w:style w:type="paragraph" w:customStyle="1" w:styleId="aff8">
    <w:name w:val="?_"/>
    <w:uiPriority w:val="99"/>
    <w:rsid w:val="001C0DC1"/>
    <w:pPr>
      <w:widowControl w:val="0"/>
    </w:pPr>
    <w:rPr>
      <w:rFonts w:ascii="Times New Roman" w:eastAsia="Times New Roman" w:hAnsi="Times New Roman"/>
      <w:lang w:val="en-US" w:eastAsia="ru-RU"/>
    </w:rPr>
  </w:style>
  <w:style w:type="paragraph" w:customStyle="1" w:styleId="aff9">
    <w:name w:val="??_"/>
    <w:uiPriority w:val="99"/>
    <w:rsid w:val="001C0DC1"/>
    <w:pPr>
      <w:widowControl w:val="0"/>
    </w:pPr>
    <w:rPr>
      <w:rFonts w:ascii="Times New Roman" w:eastAsia="Times New Roman" w:hAnsi="Times New Roman"/>
      <w:lang w:val="ru-RU" w:eastAsia="ru-RU"/>
    </w:rPr>
  </w:style>
  <w:style w:type="character" w:customStyle="1" w:styleId="1a">
    <w:name w:val="Основной шрифт1"/>
    <w:rsid w:val="001C0DC1"/>
  </w:style>
  <w:style w:type="table" w:customStyle="1" w:styleId="71">
    <w:name w:val="Сетка таблицы7"/>
    <w:basedOn w:val="a1"/>
    <w:rsid w:val="001C0DC1"/>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rsid w:val="001C0DC1"/>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rsid w:val="001C0DC1"/>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1C0DC1"/>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locked/>
    <w:rsid w:val="003711AC"/>
    <w:rPr>
      <w:b/>
      <w:bCs/>
    </w:rPr>
  </w:style>
  <w:style w:type="character" w:customStyle="1" w:styleId="st">
    <w:name w:val="st"/>
    <w:basedOn w:val="a0"/>
    <w:rsid w:val="00D445C5"/>
  </w:style>
  <w:style w:type="character" w:styleId="affb">
    <w:name w:val="Emphasis"/>
    <w:basedOn w:val="a0"/>
    <w:uiPriority w:val="20"/>
    <w:qFormat/>
    <w:locked/>
    <w:rsid w:val="0055183A"/>
    <w:rPr>
      <w:i/>
      <w:iCs/>
    </w:rPr>
  </w:style>
  <w:style w:type="paragraph" w:styleId="36">
    <w:name w:val="List 3"/>
    <w:basedOn w:val="a"/>
    <w:uiPriority w:val="99"/>
    <w:semiHidden/>
    <w:unhideWhenUsed/>
    <w:locked/>
    <w:rsid w:val="004F61FA"/>
    <w:pPr>
      <w:ind w:left="849" w:hanging="283"/>
      <w:contextualSpacing/>
    </w:pPr>
  </w:style>
  <w:style w:type="table" w:customStyle="1" w:styleId="311">
    <w:name w:val="Сетка таблицы31"/>
    <w:basedOn w:val="a1"/>
    <w:uiPriority w:val="39"/>
    <w:rsid w:val="00E50E5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basedOn w:val="a0"/>
    <w:link w:val="affc"/>
    <w:locked/>
    <w:rsid w:val="00782330"/>
    <w:rPr>
      <w:rFonts w:ascii="Times New Roman" w:eastAsia="Times New Roman" w:hAnsi="Times New Roman"/>
      <w:sz w:val="26"/>
      <w:szCs w:val="26"/>
      <w:shd w:val="clear" w:color="auto" w:fill="FFFFFF"/>
    </w:rPr>
  </w:style>
  <w:style w:type="paragraph" w:customStyle="1" w:styleId="affc">
    <w:name w:val="Подпись к картинке"/>
    <w:basedOn w:val="a"/>
    <w:link w:val="Exact"/>
    <w:rsid w:val="00782330"/>
    <w:pPr>
      <w:widowControl w:val="0"/>
      <w:shd w:val="clear" w:color="auto" w:fill="FFFFFF"/>
      <w:spacing w:after="0" w:line="330" w:lineRule="exact"/>
      <w:ind w:firstLine="580"/>
    </w:pPr>
    <w:rPr>
      <w:rFonts w:ascii="Times New Roman" w:eastAsia="Times New Roman" w:hAnsi="Times New Roman"/>
      <w:sz w:val="26"/>
      <w:szCs w:val="26"/>
      <w:lang w:eastAsia="uk-UA"/>
    </w:rPr>
  </w:style>
  <w:style w:type="character" w:customStyle="1" w:styleId="42">
    <w:name w:val="Основной текст (4)_"/>
    <w:basedOn w:val="a0"/>
    <w:link w:val="43"/>
    <w:locked/>
    <w:rsid w:val="00782330"/>
    <w:rPr>
      <w:rFonts w:ascii="Times New Roman" w:eastAsia="Times New Roman" w:hAnsi="Times New Roman"/>
      <w:shd w:val="clear" w:color="auto" w:fill="FFFFFF"/>
    </w:rPr>
  </w:style>
  <w:style w:type="paragraph" w:customStyle="1" w:styleId="43">
    <w:name w:val="Основной текст (4)"/>
    <w:basedOn w:val="a"/>
    <w:link w:val="42"/>
    <w:rsid w:val="00782330"/>
    <w:pPr>
      <w:widowControl w:val="0"/>
      <w:shd w:val="clear" w:color="auto" w:fill="FFFFFF"/>
      <w:spacing w:after="240" w:line="195" w:lineRule="exact"/>
      <w:ind w:hanging="660"/>
    </w:pPr>
    <w:rPr>
      <w:rFonts w:ascii="Times New Roman" w:eastAsia="Times New Roman" w:hAnsi="Times New Roman"/>
      <w:sz w:val="20"/>
      <w:szCs w:val="20"/>
      <w:lang w:eastAsia="uk-UA"/>
    </w:rPr>
  </w:style>
  <w:style w:type="character" w:customStyle="1" w:styleId="7Exact">
    <w:name w:val="Основной текст (7) Exact"/>
    <w:basedOn w:val="a0"/>
    <w:link w:val="72"/>
    <w:locked/>
    <w:rsid w:val="00782330"/>
    <w:rPr>
      <w:rFonts w:ascii="Century Gothic" w:eastAsia="Century Gothic" w:hAnsi="Century Gothic" w:cs="Century Gothic"/>
      <w:shd w:val="clear" w:color="auto" w:fill="FFFFFF"/>
    </w:rPr>
  </w:style>
  <w:style w:type="paragraph" w:customStyle="1" w:styleId="72">
    <w:name w:val="Основной текст (7)"/>
    <w:basedOn w:val="a"/>
    <w:link w:val="7Exact"/>
    <w:uiPriority w:val="99"/>
    <w:rsid w:val="00782330"/>
    <w:pPr>
      <w:widowControl w:val="0"/>
      <w:shd w:val="clear" w:color="auto" w:fill="FFFFFF"/>
      <w:spacing w:after="0" w:line="0" w:lineRule="atLeast"/>
      <w:jc w:val="both"/>
    </w:pPr>
    <w:rPr>
      <w:rFonts w:ascii="Century Gothic" w:eastAsia="Century Gothic" w:hAnsi="Century Gothic" w:cs="Century Gothic"/>
      <w:sz w:val="20"/>
      <w:szCs w:val="20"/>
      <w:lang w:eastAsia="uk-UA"/>
    </w:rPr>
  </w:style>
  <w:style w:type="character" w:customStyle="1" w:styleId="1Exact">
    <w:name w:val="Заголовок №1 Exact"/>
    <w:basedOn w:val="a0"/>
    <w:link w:val="1b"/>
    <w:locked/>
    <w:rsid w:val="00782330"/>
    <w:rPr>
      <w:rFonts w:ascii="Times New Roman" w:eastAsia="Times New Roman" w:hAnsi="Times New Roman"/>
      <w:b/>
      <w:bCs/>
      <w:sz w:val="26"/>
      <w:szCs w:val="26"/>
      <w:shd w:val="clear" w:color="auto" w:fill="FFFFFF"/>
    </w:rPr>
  </w:style>
  <w:style w:type="paragraph" w:customStyle="1" w:styleId="1b">
    <w:name w:val="Заголовок №1"/>
    <w:basedOn w:val="a"/>
    <w:link w:val="1Exact"/>
    <w:rsid w:val="00782330"/>
    <w:pPr>
      <w:widowControl w:val="0"/>
      <w:shd w:val="clear" w:color="auto" w:fill="FFFFFF"/>
      <w:spacing w:after="0" w:line="0" w:lineRule="atLeast"/>
      <w:outlineLvl w:val="0"/>
    </w:pPr>
    <w:rPr>
      <w:rFonts w:ascii="Times New Roman" w:eastAsia="Times New Roman" w:hAnsi="Times New Roman"/>
      <w:b/>
      <w:bCs/>
      <w:sz w:val="26"/>
      <w:szCs w:val="26"/>
      <w:lang w:eastAsia="uk-UA"/>
    </w:rPr>
  </w:style>
  <w:style w:type="character" w:customStyle="1" w:styleId="2c">
    <w:name w:val="Основной текст (2) + Курсив"/>
    <w:aliases w:val="Интервал -1 pt"/>
    <w:basedOn w:val="26"/>
    <w:rsid w:val="00782330"/>
    <w:rPr>
      <w:rFonts w:ascii="Times New Roman" w:eastAsia="Times New Roman" w:hAnsi="Times New Roman"/>
      <w:b w:val="0"/>
      <w:bCs w:val="0"/>
      <w:i/>
      <w:iCs/>
      <w:smallCaps w:val="0"/>
      <w:strike w:val="0"/>
      <w:dstrike w:val="0"/>
      <w:color w:val="000000"/>
      <w:spacing w:val="-20"/>
      <w:w w:val="100"/>
      <w:position w:val="0"/>
      <w:sz w:val="26"/>
      <w:szCs w:val="26"/>
      <w:u w:val="none"/>
      <w:effect w:val="none"/>
      <w:shd w:val="clear" w:color="auto" w:fill="FFFFFF"/>
      <w:lang w:val="uk-UA" w:eastAsia="uk-UA" w:bidi="uk-UA"/>
    </w:rPr>
  </w:style>
  <w:style w:type="character" w:customStyle="1" w:styleId="2Exact">
    <w:name w:val="Основной текст (2) Exact"/>
    <w:basedOn w:val="a0"/>
    <w:rsid w:val="0078233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Exact">
    <w:name w:val="Основной текст (4) Exact"/>
    <w:basedOn w:val="a0"/>
    <w:rsid w:val="00782330"/>
    <w:rPr>
      <w:rFonts w:ascii="Times New Roman" w:eastAsia="Times New Roman" w:hAnsi="Times New Roman" w:cs="Times New Roman" w:hint="default"/>
      <w:b w:val="0"/>
      <w:bCs w:val="0"/>
      <w:i w:val="0"/>
      <w:iCs w:val="0"/>
      <w:smallCaps w:val="0"/>
      <w:strike w:val="0"/>
      <w:dstrike w:val="0"/>
      <w:u w:val="none"/>
      <w:effect w:val="none"/>
    </w:rPr>
  </w:style>
  <w:style w:type="table" w:customStyle="1" w:styleId="120">
    <w:name w:val="Сетка таблицы12"/>
    <w:basedOn w:val="a1"/>
    <w:next w:val="a4"/>
    <w:uiPriority w:val="39"/>
    <w:rsid w:val="00A95FD2"/>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39"/>
    <w:rsid w:val="00A95FD2"/>
    <w:rPr>
      <w:rFonts w:ascii="Times New Roman" w:hAnsi="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87788E"/>
    <w:rPr>
      <w:rFonts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39"/>
    <w:rsid w:val="00FB0074"/>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2"/>
    <w:uiPriority w:val="99"/>
    <w:semiHidden/>
    <w:unhideWhenUsed/>
    <w:rsid w:val="00140B9E"/>
  </w:style>
  <w:style w:type="paragraph" w:customStyle="1" w:styleId="msonormal0">
    <w:name w:val="msonormal"/>
    <w:basedOn w:val="a"/>
    <w:uiPriority w:val="99"/>
    <w:rsid w:val="00140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grame">
    <w:name w:val="grame"/>
    <w:basedOn w:val="a0"/>
    <w:rsid w:val="00140B9E"/>
  </w:style>
  <w:style w:type="numbering" w:customStyle="1" w:styleId="37">
    <w:name w:val="Нет списка3"/>
    <w:next w:val="a2"/>
    <w:uiPriority w:val="99"/>
    <w:semiHidden/>
    <w:unhideWhenUsed/>
    <w:rsid w:val="00C65C76"/>
  </w:style>
  <w:style w:type="numbering" w:customStyle="1" w:styleId="44">
    <w:name w:val="Нет списка4"/>
    <w:next w:val="a2"/>
    <w:uiPriority w:val="99"/>
    <w:semiHidden/>
    <w:unhideWhenUsed/>
    <w:rsid w:val="00460A51"/>
  </w:style>
  <w:style w:type="character" w:customStyle="1" w:styleId="1c">
    <w:name w:val="Заголовок Знак1"/>
    <w:aliases w:val="Знак Знак Знак Знак1,Знак Знак Знак2,Знак Знак Знак Знак Знак Знак Знак1,Название1 Знак Знак1"/>
    <w:basedOn w:val="a0"/>
    <w:rsid w:val="00460A51"/>
    <w:rPr>
      <w:rFonts w:ascii="Cambria" w:eastAsia="Times New Roman" w:hAnsi="Cambria" w:cs="Times New Roman"/>
      <w:spacing w:val="-10"/>
      <w:kern w:val="28"/>
      <w:sz w:val="56"/>
      <w:szCs w:val="56"/>
      <w:lang w:val="ru-RU" w:eastAsia="en-US"/>
    </w:rPr>
  </w:style>
  <w:style w:type="character" w:customStyle="1" w:styleId="73">
    <w:name w:val="Основной текст (7)_"/>
    <w:basedOn w:val="a0"/>
    <w:uiPriority w:val="99"/>
    <w:locked/>
    <w:rsid w:val="00460A51"/>
    <w:rPr>
      <w:i/>
      <w:iCs/>
      <w:sz w:val="26"/>
      <w:szCs w:val="26"/>
      <w:shd w:val="clear" w:color="auto" w:fill="FFFFFF"/>
      <w:lang w:eastAsia="ru-RU"/>
    </w:rPr>
  </w:style>
  <w:style w:type="paragraph" w:customStyle="1" w:styleId="38">
    <w:name w:val="Основной текст3"/>
    <w:basedOn w:val="a"/>
    <w:rsid w:val="00460A51"/>
    <w:pPr>
      <w:shd w:val="clear" w:color="auto" w:fill="FFFFFF"/>
      <w:spacing w:after="0" w:line="226" w:lineRule="exact"/>
      <w:jc w:val="both"/>
    </w:pPr>
    <w:rPr>
      <w:rFonts w:ascii="Times New Roman" w:eastAsia="Times New Roman" w:hAnsi="Times New Roman"/>
      <w:sz w:val="18"/>
      <w:szCs w:val="18"/>
      <w:lang w:eastAsia="uk-UA"/>
    </w:rPr>
  </w:style>
  <w:style w:type="paragraph" w:customStyle="1" w:styleId="FR1">
    <w:name w:val="FR1"/>
    <w:rsid w:val="00460A51"/>
    <w:pPr>
      <w:widowControl w:val="0"/>
      <w:snapToGrid w:val="0"/>
      <w:spacing w:line="720" w:lineRule="auto"/>
      <w:ind w:left="800" w:right="600"/>
      <w:jc w:val="center"/>
    </w:pPr>
    <w:rPr>
      <w:rFonts w:ascii="Arial" w:eastAsia="Times New Roman" w:hAnsi="Arial"/>
      <w:b/>
      <w:sz w:val="24"/>
      <w:lang w:eastAsia="ru-RU"/>
    </w:rPr>
  </w:style>
  <w:style w:type="paragraph" w:customStyle="1" w:styleId="Default">
    <w:name w:val="Default"/>
    <w:rsid w:val="00460A51"/>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Basic">
    <w:name w:val="Basic"/>
    <w:rsid w:val="00460A51"/>
    <w:pPr>
      <w:autoSpaceDE w:val="0"/>
      <w:autoSpaceDN w:val="0"/>
      <w:adjustRightInd w:val="0"/>
      <w:spacing w:line="240" w:lineRule="atLeast"/>
      <w:ind w:firstLine="340"/>
      <w:jc w:val="both"/>
    </w:pPr>
    <w:rPr>
      <w:rFonts w:ascii="Times New Roman CYR" w:eastAsia="Times New Roman" w:hAnsi="Times New Roman CYR" w:cs="Times New Roman CYR"/>
      <w:color w:val="000000"/>
      <w:sz w:val="24"/>
      <w:szCs w:val="24"/>
    </w:rPr>
  </w:style>
  <w:style w:type="paragraph" w:customStyle="1" w:styleId="2e">
    <w:name w:val="Обычный2"/>
    <w:rsid w:val="00460A51"/>
    <w:pPr>
      <w:widowControl w:val="0"/>
      <w:snapToGrid w:val="0"/>
      <w:spacing w:line="259" w:lineRule="auto"/>
      <w:ind w:firstLine="280"/>
      <w:jc w:val="both"/>
    </w:pPr>
    <w:rPr>
      <w:rFonts w:ascii="Times New Roman" w:eastAsia="Times New Roman" w:hAnsi="Times New Roman"/>
      <w:sz w:val="18"/>
      <w:szCs w:val="18"/>
      <w:lang w:eastAsia="ru-RU"/>
    </w:rPr>
  </w:style>
  <w:style w:type="character" w:customStyle="1" w:styleId="atn">
    <w:name w:val="atn"/>
    <w:basedOn w:val="a0"/>
    <w:rsid w:val="00460A51"/>
  </w:style>
  <w:style w:type="character" w:customStyle="1" w:styleId="45">
    <w:name w:val="Основной текст + Курсив4"/>
    <w:basedOn w:val="a0"/>
    <w:uiPriority w:val="99"/>
    <w:rsid w:val="00460A51"/>
    <w:rPr>
      <w:rFonts w:ascii="Times New Roman" w:hAnsi="Times New Roman" w:cs="Times New Roman" w:hint="default"/>
      <w:i/>
      <w:iCs/>
      <w:spacing w:val="0"/>
      <w:sz w:val="27"/>
      <w:szCs w:val="27"/>
    </w:rPr>
  </w:style>
  <w:style w:type="character" w:customStyle="1" w:styleId="hps">
    <w:name w:val="hps"/>
    <w:basedOn w:val="a0"/>
    <w:rsid w:val="00460A51"/>
  </w:style>
  <w:style w:type="character" w:customStyle="1" w:styleId="140">
    <w:name w:val="Основной текст + Полужирный14"/>
    <w:basedOn w:val="a0"/>
    <w:uiPriority w:val="99"/>
    <w:rsid w:val="00460A51"/>
    <w:rPr>
      <w:rFonts w:ascii="Times New Roman" w:hAnsi="Times New Roman" w:cs="Times New Roman" w:hint="default"/>
      <w:b/>
      <w:bCs/>
      <w:spacing w:val="0"/>
      <w:sz w:val="26"/>
      <w:szCs w:val="26"/>
    </w:rPr>
  </w:style>
  <w:style w:type="character" w:customStyle="1" w:styleId="131">
    <w:name w:val="Основной текст + Полужирный13"/>
    <w:aliases w:val="Курсив3"/>
    <w:basedOn w:val="a0"/>
    <w:uiPriority w:val="99"/>
    <w:rsid w:val="00460A51"/>
    <w:rPr>
      <w:rFonts w:ascii="Times New Roman" w:hAnsi="Times New Roman" w:cs="Times New Roman" w:hint="default"/>
      <w:b/>
      <w:bCs/>
      <w:i/>
      <w:iCs/>
      <w:spacing w:val="0"/>
      <w:sz w:val="26"/>
      <w:szCs w:val="26"/>
    </w:rPr>
  </w:style>
  <w:style w:type="character" w:customStyle="1" w:styleId="121">
    <w:name w:val="Основной текст + Полужирный12"/>
    <w:basedOn w:val="a0"/>
    <w:uiPriority w:val="99"/>
    <w:rsid w:val="00460A51"/>
    <w:rPr>
      <w:rFonts w:ascii="Times New Roman" w:hAnsi="Times New Roman" w:cs="Times New Roman" w:hint="default"/>
      <w:b/>
      <w:bCs/>
      <w:spacing w:val="0"/>
      <w:sz w:val="26"/>
      <w:szCs w:val="26"/>
    </w:rPr>
  </w:style>
  <w:style w:type="character" w:customStyle="1" w:styleId="111">
    <w:name w:val="Основной текст + Полужирный11"/>
    <w:aliases w:val="Курсив2"/>
    <w:basedOn w:val="a0"/>
    <w:uiPriority w:val="99"/>
    <w:rsid w:val="00460A51"/>
    <w:rPr>
      <w:rFonts w:ascii="Times New Roman" w:hAnsi="Times New Roman" w:cs="Times New Roman" w:hint="default"/>
      <w:b/>
      <w:bCs/>
      <w:i/>
      <w:iCs/>
      <w:spacing w:val="0"/>
      <w:sz w:val="26"/>
      <w:szCs w:val="26"/>
    </w:rPr>
  </w:style>
  <w:style w:type="table" w:customStyle="1" w:styleId="141">
    <w:name w:val="Сетка таблицы14"/>
    <w:basedOn w:val="a1"/>
    <w:next w:val="a4"/>
    <w:uiPriority w:val="59"/>
    <w:rsid w:val="00460A51"/>
    <w:rPr>
      <w:rFonts w:ascii="Times New Roman" w:hAnsi="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321327"/>
  </w:style>
  <w:style w:type="numbering" w:customStyle="1" w:styleId="62">
    <w:name w:val="Нет списка6"/>
    <w:next w:val="a2"/>
    <w:uiPriority w:val="99"/>
    <w:semiHidden/>
    <w:unhideWhenUsed/>
    <w:rsid w:val="00EF2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221">
      <w:bodyDiv w:val="1"/>
      <w:marLeft w:val="0"/>
      <w:marRight w:val="0"/>
      <w:marTop w:val="0"/>
      <w:marBottom w:val="0"/>
      <w:divBdr>
        <w:top w:val="none" w:sz="0" w:space="0" w:color="auto"/>
        <w:left w:val="none" w:sz="0" w:space="0" w:color="auto"/>
        <w:bottom w:val="none" w:sz="0" w:space="0" w:color="auto"/>
        <w:right w:val="none" w:sz="0" w:space="0" w:color="auto"/>
      </w:divBdr>
    </w:div>
    <w:div w:id="31662133">
      <w:bodyDiv w:val="1"/>
      <w:marLeft w:val="0"/>
      <w:marRight w:val="0"/>
      <w:marTop w:val="0"/>
      <w:marBottom w:val="0"/>
      <w:divBdr>
        <w:top w:val="none" w:sz="0" w:space="0" w:color="auto"/>
        <w:left w:val="none" w:sz="0" w:space="0" w:color="auto"/>
        <w:bottom w:val="none" w:sz="0" w:space="0" w:color="auto"/>
        <w:right w:val="none" w:sz="0" w:space="0" w:color="auto"/>
      </w:divBdr>
    </w:div>
    <w:div w:id="35200391">
      <w:bodyDiv w:val="1"/>
      <w:marLeft w:val="0"/>
      <w:marRight w:val="0"/>
      <w:marTop w:val="0"/>
      <w:marBottom w:val="0"/>
      <w:divBdr>
        <w:top w:val="none" w:sz="0" w:space="0" w:color="auto"/>
        <w:left w:val="none" w:sz="0" w:space="0" w:color="auto"/>
        <w:bottom w:val="none" w:sz="0" w:space="0" w:color="auto"/>
        <w:right w:val="none" w:sz="0" w:space="0" w:color="auto"/>
      </w:divBdr>
    </w:div>
    <w:div w:id="57291084">
      <w:bodyDiv w:val="1"/>
      <w:marLeft w:val="0"/>
      <w:marRight w:val="0"/>
      <w:marTop w:val="0"/>
      <w:marBottom w:val="0"/>
      <w:divBdr>
        <w:top w:val="none" w:sz="0" w:space="0" w:color="auto"/>
        <w:left w:val="none" w:sz="0" w:space="0" w:color="auto"/>
        <w:bottom w:val="none" w:sz="0" w:space="0" w:color="auto"/>
        <w:right w:val="none" w:sz="0" w:space="0" w:color="auto"/>
      </w:divBdr>
    </w:div>
    <w:div w:id="62527985">
      <w:bodyDiv w:val="1"/>
      <w:marLeft w:val="0"/>
      <w:marRight w:val="0"/>
      <w:marTop w:val="0"/>
      <w:marBottom w:val="0"/>
      <w:divBdr>
        <w:top w:val="none" w:sz="0" w:space="0" w:color="auto"/>
        <w:left w:val="none" w:sz="0" w:space="0" w:color="auto"/>
        <w:bottom w:val="none" w:sz="0" w:space="0" w:color="auto"/>
        <w:right w:val="none" w:sz="0" w:space="0" w:color="auto"/>
      </w:divBdr>
    </w:div>
    <w:div w:id="62608276">
      <w:bodyDiv w:val="1"/>
      <w:marLeft w:val="0"/>
      <w:marRight w:val="0"/>
      <w:marTop w:val="0"/>
      <w:marBottom w:val="0"/>
      <w:divBdr>
        <w:top w:val="none" w:sz="0" w:space="0" w:color="auto"/>
        <w:left w:val="none" w:sz="0" w:space="0" w:color="auto"/>
        <w:bottom w:val="none" w:sz="0" w:space="0" w:color="auto"/>
        <w:right w:val="none" w:sz="0" w:space="0" w:color="auto"/>
      </w:divBdr>
    </w:div>
    <w:div w:id="70197347">
      <w:bodyDiv w:val="1"/>
      <w:marLeft w:val="0"/>
      <w:marRight w:val="0"/>
      <w:marTop w:val="0"/>
      <w:marBottom w:val="0"/>
      <w:divBdr>
        <w:top w:val="none" w:sz="0" w:space="0" w:color="auto"/>
        <w:left w:val="none" w:sz="0" w:space="0" w:color="auto"/>
        <w:bottom w:val="none" w:sz="0" w:space="0" w:color="auto"/>
        <w:right w:val="none" w:sz="0" w:space="0" w:color="auto"/>
      </w:divBdr>
    </w:div>
    <w:div w:id="75059471">
      <w:bodyDiv w:val="1"/>
      <w:marLeft w:val="0"/>
      <w:marRight w:val="0"/>
      <w:marTop w:val="0"/>
      <w:marBottom w:val="0"/>
      <w:divBdr>
        <w:top w:val="none" w:sz="0" w:space="0" w:color="auto"/>
        <w:left w:val="none" w:sz="0" w:space="0" w:color="auto"/>
        <w:bottom w:val="none" w:sz="0" w:space="0" w:color="auto"/>
        <w:right w:val="none" w:sz="0" w:space="0" w:color="auto"/>
      </w:divBdr>
    </w:div>
    <w:div w:id="91438436">
      <w:bodyDiv w:val="1"/>
      <w:marLeft w:val="0"/>
      <w:marRight w:val="0"/>
      <w:marTop w:val="0"/>
      <w:marBottom w:val="0"/>
      <w:divBdr>
        <w:top w:val="none" w:sz="0" w:space="0" w:color="auto"/>
        <w:left w:val="none" w:sz="0" w:space="0" w:color="auto"/>
        <w:bottom w:val="none" w:sz="0" w:space="0" w:color="auto"/>
        <w:right w:val="none" w:sz="0" w:space="0" w:color="auto"/>
      </w:divBdr>
    </w:div>
    <w:div w:id="107093680">
      <w:bodyDiv w:val="1"/>
      <w:marLeft w:val="0"/>
      <w:marRight w:val="0"/>
      <w:marTop w:val="0"/>
      <w:marBottom w:val="0"/>
      <w:divBdr>
        <w:top w:val="none" w:sz="0" w:space="0" w:color="auto"/>
        <w:left w:val="none" w:sz="0" w:space="0" w:color="auto"/>
        <w:bottom w:val="none" w:sz="0" w:space="0" w:color="auto"/>
        <w:right w:val="none" w:sz="0" w:space="0" w:color="auto"/>
      </w:divBdr>
    </w:div>
    <w:div w:id="116722067">
      <w:bodyDiv w:val="1"/>
      <w:marLeft w:val="0"/>
      <w:marRight w:val="0"/>
      <w:marTop w:val="0"/>
      <w:marBottom w:val="0"/>
      <w:divBdr>
        <w:top w:val="none" w:sz="0" w:space="0" w:color="auto"/>
        <w:left w:val="none" w:sz="0" w:space="0" w:color="auto"/>
        <w:bottom w:val="none" w:sz="0" w:space="0" w:color="auto"/>
        <w:right w:val="none" w:sz="0" w:space="0" w:color="auto"/>
      </w:divBdr>
    </w:div>
    <w:div w:id="119106860">
      <w:bodyDiv w:val="1"/>
      <w:marLeft w:val="0"/>
      <w:marRight w:val="0"/>
      <w:marTop w:val="0"/>
      <w:marBottom w:val="0"/>
      <w:divBdr>
        <w:top w:val="none" w:sz="0" w:space="0" w:color="auto"/>
        <w:left w:val="none" w:sz="0" w:space="0" w:color="auto"/>
        <w:bottom w:val="none" w:sz="0" w:space="0" w:color="auto"/>
        <w:right w:val="none" w:sz="0" w:space="0" w:color="auto"/>
      </w:divBdr>
    </w:div>
    <w:div w:id="119610507">
      <w:bodyDiv w:val="1"/>
      <w:marLeft w:val="0"/>
      <w:marRight w:val="0"/>
      <w:marTop w:val="0"/>
      <w:marBottom w:val="0"/>
      <w:divBdr>
        <w:top w:val="none" w:sz="0" w:space="0" w:color="auto"/>
        <w:left w:val="none" w:sz="0" w:space="0" w:color="auto"/>
        <w:bottom w:val="none" w:sz="0" w:space="0" w:color="auto"/>
        <w:right w:val="none" w:sz="0" w:space="0" w:color="auto"/>
      </w:divBdr>
    </w:div>
    <w:div w:id="120730074">
      <w:bodyDiv w:val="1"/>
      <w:marLeft w:val="0"/>
      <w:marRight w:val="0"/>
      <w:marTop w:val="0"/>
      <w:marBottom w:val="0"/>
      <w:divBdr>
        <w:top w:val="none" w:sz="0" w:space="0" w:color="auto"/>
        <w:left w:val="none" w:sz="0" w:space="0" w:color="auto"/>
        <w:bottom w:val="none" w:sz="0" w:space="0" w:color="auto"/>
        <w:right w:val="none" w:sz="0" w:space="0" w:color="auto"/>
      </w:divBdr>
    </w:div>
    <w:div w:id="121002613">
      <w:bodyDiv w:val="1"/>
      <w:marLeft w:val="0"/>
      <w:marRight w:val="0"/>
      <w:marTop w:val="0"/>
      <w:marBottom w:val="0"/>
      <w:divBdr>
        <w:top w:val="none" w:sz="0" w:space="0" w:color="auto"/>
        <w:left w:val="none" w:sz="0" w:space="0" w:color="auto"/>
        <w:bottom w:val="none" w:sz="0" w:space="0" w:color="auto"/>
        <w:right w:val="none" w:sz="0" w:space="0" w:color="auto"/>
      </w:divBdr>
      <w:divsChild>
        <w:div w:id="228462003">
          <w:marLeft w:val="0"/>
          <w:marRight w:val="0"/>
          <w:marTop w:val="0"/>
          <w:marBottom w:val="0"/>
          <w:divBdr>
            <w:top w:val="none" w:sz="0" w:space="0" w:color="auto"/>
            <w:left w:val="none" w:sz="0" w:space="0" w:color="auto"/>
            <w:bottom w:val="none" w:sz="0" w:space="0" w:color="auto"/>
            <w:right w:val="none" w:sz="0" w:space="0" w:color="auto"/>
          </w:divBdr>
        </w:div>
        <w:div w:id="315376516">
          <w:marLeft w:val="0"/>
          <w:marRight w:val="0"/>
          <w:marTop w:val="0"/>
          <w:marBottom w:val="0"/>
          <w:divBdr>
            <w:top w:val="none" w:sz="0" w:space="0" w:color="auto"/>
            <w:left w:val="none" w:sz="0" w:space="0" w:color="auto"/>
            <w:bottom w:val="none" w:sz="0" w:space="0" w:color="auto"/>
            <w:right w:val="none" w:sz="0" w:space="0" w:color="auto"/>
          </w:divBdr>
        </w:div>
        <w:div w:id="383911946">
          <w:marLeft w:val="0"/>
          <w:marRight w:val="0"/>
          <w:marTop w:val="0"/>
          <w:marBottom w:val="0"/>
          <w:divBdr>
            <w:top w:val="none" w:sz="0" w:space="0" w:color="auto"/>
            <w:left w:val="none" w:sz="0" w:space="0" w:color="auto"/>
            <w:bottom w:val="none" w:sz="0" w:space="0" w:color="auto"/>
            <w:right w:val="none" w:sz="0" w:space="0" w:color="auto"/>
          </w:divBdr>
        </w:div>
        <w:div w:id="477380853">
          <w:marLeft w:val="0"/>
          <w:marRight w:val="0"/>
          <w:marTop w:val="0"/>
          <w:marBottom w:val="0"/>
          <w:divBdr>
            <w:top w:val="none" w:sz="0" w:space="0" w:color="auto"/>
            <w:left w:val="none" w:sz="0" w:space="0" w:color="auto"/>
            <w:bottom w:val="none" w:sz="0" w:space="0" w:color="auto"/>
            <w:right w:val="none" w:sz="0" w:space="0" w:color="auto"/>
          </w:divBdr>
        </w:div>
        <w:div w:id="564993246">
          <w:marLeft w:val="0"/>
          <w:marRight w:val="0"/>
          <w:marTop w:val="0"/>
          <w:marBottom w:val="0"/>
          <w:divBdr>
            <w:top w:val="none" w:sz="0" w:space="0" w:color="auto"/>
            <w:left w:val="none" w:sz="0" w:space="0" w:color="auto"/>
            <w:bottom w:val="none" w:sz="0" w:space="0" w:color="auto"/>
            <w:right w:val="none" w:sz="0" w:space="0" w:color="auto"/>
          </w:divBdr>
        </w:div>
        <w:div w:id="770784975">
          <w:marLeft w:val="0"/>
          <w:marRight w:val="0"/>
          <w:marTop w:val="0"/>
          <w:marBottom w:val="0"/>
          <w:divBdr>
            <w:top w:val="none" w:sz="0" w:space="0" w:color="auto"/>
            <w:left w:val="none" w:sz="0" w:space="0" w:color="auto"/>
            <w:bottom w:val="none" w:sz="0" w:space="0" w:color="auto"/>
            <w:right w:val="none" w:sz="0" w:space="0" w:color="auto"/>
          </w:divBdr>
        </w:div>
        <w:div w:id="1011832414">
          <w:marLeft w:val="0"/>
          <w:marRight w:val="0"/>
          <w:marTop w:val="0"/>
          <w:marBottom w:val="0"/>
          <w:divBdr>
            <w:top w:val="none" w:sz="0" w:space="0" w:color="auto"/>
            <w:left w:val="none" w:sz="0" w:space="0" w:color="auto"/>
            <w:bottom w:val="none" w:sz="0" w:space="0" w:color="auto"/>
            <w:right w:val="none" w:sz="0" w:space="0" w:color="auto"/>
          </w:divBdr>
        </w:div>
        <w:div w:id="1044989245">
          <w:marLeft w:val="0"/>
          <w:marRight w:val="0"/>
          <w:marTop w:val="0"/>
          <w:marBottom w:val="0"/>
          <w:divBdr>
            <w:top w:val="none" w:sz="0" w:space="0" w:color="auto"/>
            <w:left w:val="none" w:sz="0" w:space="0" w:color="auto"/>
            <w:bottom w:val="none" w:sz="0" w:space="0" w:color="auto"/>
            <w:right w:val="none" w:sz="0" w:space="0" w:color="auto"/>
          </w:divBdr>
        </w:div>
        <w:div w:id="1059943333">
          <w:marLeft w:val="0"/>
          <w:marRight w:val="0"/>
          <w:marTop w:val="0"/>
          <w:marBottom w:val="0"/>
          <w:divBdr>
            <w:top w:val="none" w:sz="0" w:space="0" w:color="auto"/>
            <w:left w:val="none" w:sz="0" w:space="0" w:color="auto"/>
            <w:bottom w:val="none" w:sz="0" w:space="0" w:color="auto"/>
            <w:right w:val="none" w:sz="0" w:space="0" w:color="auto"/>
          </w:divBdr>
        </w:div>
        <w:div w:id="1500123075">
          <w:marLeft w:val="0"/>
          <w:marRight w:val="0"/>
          <w:marTop w:val="0"/>
          <w:marBottom w:val="0"/>
          <w:divBdr>
            <w:top w:val="none" w:sz="0" w:space="0" w:color="auto"/>
            <w:left w:val="none" w:sz="0" w:space="0" w:color="auto"/>
            <w:bottom w:val="none" w:sz="0" w:space="0" w:color="auto"/>
            <w:right w:val="none" w:sz="0" w:space="0" w:color="auto"/>
          </w:divBdr>
        </w:div>
        <w:div w:id="1644118705">
          <w:marLeft w:val="0"/>
          <w:marRight w:val="0"/>
          <w:marTop w:val="0"/>
          <w:marBottom w:val="0"/>
          <w:divBdr>
            <w:top w:val="none" w:sz="0" w:space="0" w:color="auto"/>
            <w:left w:val="none" w:sz="0" w:space="0" w:color="auto"/>
            <w:bottom w:val="none" w:sz="0" w:space="0" w:color="auto"/>
            <w:right w:val="none" w:sz="0" w:space="0" w:color="auto"/>
          </w:divBdr>
        </w:div>
        <w:div w:id="1649701923">
          <w:marLeft w:val="0"/>
          <w:marRight w:val="0"/>
          <w:marTop w:val="0"/>
          <w:marBottom w:val="0"/>
          <w:divBdr>
            <w:top w:val="none" w:sz="0" w:space="0" w:color="auto"/>
            <w:left w:val="none" w:sz="0" w:space="0" w:color="auto"/>
            <w:bottom w:val="none" w:sz="0" w:space="0" w:color="auto"/>
            <w:right w:val="none" w:sz="0" w:space="0" w:color="auto"/>
          </w:divBdr>
        </w:div>
        <w:div w:id="1839803457">
          <w:marLeft w:val="0"/>
          <w:marRight w:val="0"/>
          <w:marTop w:val="0"/>
          <w:marBottom w:val="0"/>
          <w:divBdr>
            <w:top w:val="none" w:sz="0" w:space="0" w:color="auto"/>
            <w:left w:val="none" w:sz="0" w:space="0" w:color="auto"/>
            <w:bottom w:val="none" w:sz="0" w:space="0" w:color="auto"/>
            <w:right w:val="none" w:sz="0" w:space="0" w:color="auto"/>
          </w:divBdr>
        </w:div>
      </w:divsChild>
    </w:div>
    <w:div w:id="123087534">
      <w:bodyDiv w:val="1"/>
      <w:marLeft w:val="0"/>
      <w:marRight w:val="0"/>
      <w:marTop w:val="0"/>
      <w:marBottom w:val="0"/>
      <w:divBdr>
        <w:top w:val="none" w:sz="0" w:space="0" w:color="auto"/>
        <w:left w:val="none" w:sz="0" w:space="0" w:color="auto"/>
        <w:bottom w:val="none" w:sz="0" w:space="0" w:color="auto"/>
        <w:right w:val="none" w:sz="0" w:space="0" w:color="auto"/>
      </w:divBdr>
    </w:div>
    <w:div w:id="131413536">
      <w:bodyDiv w:val="1"/>
      <w:marLeft w:val="0"/>
      <w:marRight w:val="0"/>
      <w:marTop w:val="0"/>
      <w:marBottom w:val="0"/>
      <w:divBdr>
        <w:top w:val="none" w:sz="0" w:space="0" w:color="auto"/>
        <w:left w:val="none" w:sz="0" w:space="0" w:color="auto"/>
        <w:bottom w:val="none" w:sz="0" w:space="0" w:color="auto"/>
        <w:right w:val="none" w:sz="0" w:space="0" w:color="auto"/>
      </w:divBdr>
    </w:div>
    <w:div w:id="132646850">
      <w:bodyDiv w:val="1"/>
      <w:marLeft w:val="0"/>
      <w:marRight w:val="0"/>
      <w:marTop w:val="0"/>
      <w:marBottom w:val="0"/>
      <w:divBdr>
        <w:top w:val="none" w:sz="0" w:space="0" w:color="auto"/>
        <w:left w:val="none" w:sz="0" w:space="0" w:color="auto"/>
        <w:bottom w:val="none" w:sz="0" w:space="0" w:color="auto"/>
        <w:right w:val="none" w:sz="0" w:space="0" w:color="auto"/>
      </w:divBdr>
    </w:div>
    <w:div w:id="133835915">
      <w:bodyDiv w:val="1"/>
      <w:marLeft w:val="0"/>
      <w:marRight w:val="0"/>
      <w:marTop w:val="0"/>
      <w:marBottom w:val="0"/>
      <w:divBdr>
        <w:top w:val="none" w:sz="0" w:space="0" w:color="auto"/>
        <w:left w:val="none" w:sz="0" w:space="0" w:color="auto"/>
        <w:bottom w:val="none" w:sz="0" w:space="0" w:color="auto"/>
        <w:right w:val="none" w:sz="0" w:space="0" w:color="auto"/>
      </w:divBdr>
      <w:divsChild>
        <w:div w:id="71316929">
          <w:marLeft w:val="0"/>
          <w:marRight w:val="0"/>
          <w:marTop w:val="0"/>
          <w:marBottom w:val="0"/>
          <w:divBdr>
            <w:top w:val="none" w:sz="0" w:space="0" w:color="auto"/>
            <w:left w:val="none" w:sz="0" w:space="0" w:color="auto"/>
            <w:bottom w:val="none" w:sz="0" w:space="0" w:color="auto"/>
            <w:right w:val="none" w:sz="0" w:space="0" w:color="auto"/>
          </w:divBdr>
        </w:div>
        <w:div w:id="205921487">
          <w:marLeft w:val="0"/>
          <w:marRight w:val="0"/>
          <w:marTop w:val="0"/>
          <w:marBottom w:val="0"/>
          <w:divBdr>
            <w:top w:val="none" w:sz="0" w:space="0" w:color="auto"/>
            <w:left w:val="none" w:sz="0" w:space="0" w:color="auto"/>
            <w:bottom w:val="none" w:sz="0" w:space="0" w:color="auto"/>
            <w:right w:val="none" w:sz="0" w:space="0" w:color="auto"/>
          </w:divBdr>
        </w:div>
        <w:div w:id="241187383">
          <w:marLeft w:val="0"/>
          <w:marRight w:val="0"/>
          <w:marTop w:val="0"/>
          <w:marBottom w:val="0"/>
          <w:divBdr>
            <w:top w:val="none" w:sz="0" w:space="0" w:color="auto"/>
            <w:left w:val="none" w:sz="0" w:space="0" w:color="auto"/>
            <w:bottom w:val="none" w:sz="0" w:space="0" w:color="auto"/>
            <w:right w:val="none" w:sz="0" w:space="0" w:color="auto"/>
          </w:divBdr>
        </w:div>
        <w:div w:id="248736270">
          <w:marLeft w:val="0"/>
          <w:marRight w:val="0"/>
          <w:marTop w:val="0"/>
          <w:marBottom w:val="0"/>
          <w:divBdr>
            <w:top w:val="none" w:sz="0" w:space="0" w:color="auto"/>
            <w:left w:val="none" w:sz="0" w:space="0" w:color="auto"/>
            <w:bottom w:val="none" w:sz="0" w:space="0" w:color="auto"/>
            <w:right w:val="none" w:sz="0" w:space="0" w:color="auto"/>
          </w:divBdr>
        </w:div>
        <w:div w:id="323555201">
          <w:marLeft w:val="0"/>
          <w:marRight w:val="0"/>
          <w:marTop w:val="0"/>
          <w:marBottom w:val="0"/>
          <w:divBdr>
            <w:top w:val="none" w:sz="0" w:space="0" w:color="auto"/>
            <w:left w:val="none" w:sz="0" w:space="0" w:color="auto"/>
            <w:bottom w:val="none" w:sz="0" w:space="0" w:color="auto"/>
            <w:right w:val="none" w:sz="0" w:space="0" w:color="auto"/>
          </w:divBdr>
        </w:div>
        <w:div w:id="442505417">
          <w:marLeft w:val="0"/>
          <w:marRight w:val="0"/>
          <w:marTop w:val="0"/>
          <w:marBottom w:val="0"/>
          <w:divBdr>
            <w:top w:val="none" w:sz="0" w:space="0" w:color="auto"/>
            <w:left w:val="none" w:sz="0" w:space="0" w:color="auto"/>
            <w:bottom w:val="none" w:sz="0" w:space="0" w:color="auto"/>
            <w:right w:val="none" w:sz="0" w:space="0" w:color="auto"/>
          </w:divBdr>
        </w:div>
        <w:div w:id="477723296">
          <w:marLeft w:val="0"/>
          <w:marRight w:val="0"/>
          <w:marTop w:val="0"/>
          <w:marBottom w:val="0"/>
          <w:divBdr>
            <w:top w:val="none" w:sz="0" w:space="0" w:color="auto"/>
            <w:left w:val="none" w:sz="0" w:space="0" w:color="auto"/>
            <w:bottom w:val="none" w:sz="0" w:space="0" w:color="auto"/>
            <w:right w:val="none" w:sz="0" w:space="0" w:color="auto"/>
          </w:divBdr>
        </w:div>
        <w:div w:id="527529892">
          <w:marLeft w:val="0"/>
          <w:marRight w:val="0"/>
          <w:marTop w:val="0"/>
          <w:marBottom w:val="0"/>
          <w:divBdr>
            <w:top w:val="none" w:sz="0" w:space="0" w:color="auto"/>
            <w:left w:val="none" w:sz="0" w:space="0" w:color="auto"/>
            <w:bottom w:val="none" w:sz="0" w:space="0" w:color="auto"/>
            <w:right w:val="none" w:sz="0" w:space="0" w:color="auto"/>
          </w:divBdr>
        </w:div>
        <w:div w:id="621037808">
          <w:marLeft w:val="0"/>
          <w:marRight w:val="0"/>
          <w:marTop w:val="0"/>
          <w:marBottom w:val="0"/>
          <w:divBdr>
            <w:top w:val="none" w:sz="0" w:space="0" w:color="auto"/>
            <w:left w:val="none" w:sz="0" w:space="0" w:color="auto"/>
            <w:bottom w:val="none" w:sz="0" w:space="0" w:color="auto"/>
            <w:right w:val="none" w:sz="0" w:space="0" w:color="auto"/>
          </w:divBdr>
        </w:div>
        <w:div w:id="857549988">
          <w:marLeft w:val="0"/>
          <w:marRight w:val="0"/>
          <w:marTop w:val="0"/>
          <w:marBottom w:val="0"/>
          <w:divBdr>
            <w:top w:val="none" w:sz="0" w:space="0" w:color="auto"/>
            <w:left w:val="none" w:sz="0" w:space="0" w:color="auto"/>
            <w:bottom w:val="none" w:sz="0" w:space="0" w:color="auto"/>
            <w:right w:val="none" w:sz="0" w:space="0" w:color="auto"/>
          </w:divBdr>
        </w:div>
        <w:div w:id="1102577839">
          <w:marLeft w:val="0"/>
          <w:marRight w:val="0"/>
          <w:marTop w:val="0"/>
          <w:marBottom w:val="0"/>
          <w:divBdr>
            <w:top w:val="none" w:sz="0" w:space="0" w:color="auto"/>
            <w:left w:val="none" w:sz="0" w:space="0" w:color="auto"/>
            <w:bottom w:val="none" w:sz="0" w:space="0" w:color="auto"/>
            <w:right w:val="none" w:sz="0" w:space="0" w:color="auto"/>
          </w:divBdr>
        </w:div>
        <w:div w:id="1118523580">
          <w:marLeft w:val="0"/>
          <w:marRight w:val="0"/>
          <w:marTop w:val="0"/>
          <w:marBottom w:val="0"/>
          <w:divBdr>
            <w:top w:val="none" w:sz="0" w:space="0" w:color="auto"/>
            <w:left w:val="none" w:sz="0" w:space="0" w:color="auto"/>
            <w:bottom w:val="none" w:sz="0" w:space="0" w:color="auto"/>
            <w:right w:val="none" w:sz="0" w:space="0" w:color="auto"/>
          </w:divBdr>
        </w:div>
        <w:div w:id="1203404738">
          <w:marLeft w:val="0"/>
          <w:marRight w:val="0"/>
          <w:marTop w:val="0"/>
          <w:marBottom w:val="0"/>
          <w:divBdr>
            <w:top w:val="none" w:sz="0" w:space="0" w:color="auto"/>
            <w:left w:val="none" w:sz="0" w:space="0" w:color="auto"/>
            <w:bottom w:val="none" w:sz="0" w:space="0" w:color="auto"/>
            <w:right w:val="none" w:sz="0" w:space="0" w:color="auto"/>
          </w:divBdr>
        </w:div>
        <w:div w:id="1247153750">
          <w:marLeft w:val="0"/>
          <w:marRight w:val="0"/>
          <w:marTop w:val="0"/>
          <w:marBottom w:val="0"/>
          <w:divBdr>
            <w:top w:val="none" w:sz="0" w:space="0" w:color="auto"/>
            <w:left w:val="none" w:sz="0" w:space="0" w:color="auto"/>
            <w:bottom w:val="none" w:sz="0" w:space="0" w:color="auto"/>
            <w:right w:val="none" w:sz="0" w:space="0" w:color="auto"/>
          </w:divBdr>
        </w:div>
        <w:div w:id="1262379132">
          <w:marLeft w:val="0"/>
          <w:marRight w:val="0"/>
          <w:marTop w:val="0"/>
          <w:marBottom w:val="0"/>
          <w:divBdr>
            <w:top w:val="none" w:sz="0" w:space="0" w:color="auto"/>
            <w:left w:val="none" w:sz="0" w:space="0" w:color="auto"/>
            <w:bottom w:val="none" w:sz="0" w:space="0" w:color="auto"/>
            <w:right w:val="none" w:sz="0" w:space="0" w:color="auto"/>
          </w:divBdr>
        </w:div>
        <w:div w:id="1354723108">
          <w:marLeft w:val="0"/>
          <w:marRight w:val="0"/>
          <w:marTop w:val="0"/>
          <w:marBottom w:val="0"/>
          <w:divBdr>
            <w:top w:val="none" w:sz="0" w:space="0" w:color="auto"/>
            <w:left w:val="none" w:sz="0" w:space="0" w:color="auto"/>
            <w:bottom w:val="none" w:sz="0" w:space="0" w:color="auto"/>
            <w:right w:val="none" w:sz="0" w:space="0" w:color="auto"/>
          </w:divBdr>
        </w:div>
        <w:div w:id="1384913465">
          <w:marLeft w:val="0"/>
          <w:marRight w:val="0"/>
          <w:marTop w:val="0"/>
          <w:marBottom w:val="0"/>
          <w:divBdr>
            <w:top w:val="none" w:sz="0" w:space="0" w:color="auto"/>
            <w:left w:val="none" w:sz="0" w:space="0" w:color="auto"/>
            <w:bottom w:val="none" w:sz="0" w:space="0" w:color="auto"/>
            <w:right w:val="none" w:sz="0" w:space="0" w:color="auto"/>
          </w:divBdr>
        </w:div>
        <w:div w:id="1448545021">
          <w:marLeft w:val="0"/>
          <w:marRight w:val="0"/>
          <w:marTop w:val="0"/>
          <w:marBottom w:val="0"/>
          <w:divBdr>
            <w:top w:val="none" w:sz="0" w:space="0" w:color="auto"/>
            <w:left w:val="none" w:sz="0" w:space="0" w:color="auto"/>
            <w:bottom w:val="none" w:sz="0" w:space="0" w:color="auto"/>
            <w:right w:val="none" w:sz="0" w:space="0" w:color="auto"/>
          </w:divBdr>
        </w:div>
        <w:div w:id="1465000728">
          <w:marLeft w:val="0"/>
          <w:marRight w:val="0"/>
          <w:marTop w:val="0"/>
          <w:marBottom w:val="0"/>
          <w:divBdr>
            <w:top w:val="none" w:sz="0" w:space="0" w:color="auto"/>
            <w:left w:val="none" w:sz="0" w:space="0" w:color="auto"/>
            <w:bottom w:val="none" w:sz="0" w:space="0" w:color="auto"/>
            <w:right w:val="none" w:sz="0" w:space="0" w:color="auto"/>
          </w:divBdr>
        </w:div>
        <w:div w:id="1475022492">
          <w:marLeft w:val="0"/>
          <w:marRight w:val="0"/>
          <w:marTop w:val="0"/>
          <w:marBottom w:val="0"/>
          <w:divBdr>
            <w:top w:val="none" w:sz="0" w:space="0" w:color="auto"/>
            <w:left w:val="none" w:sz="0" w:space="0" w:color="auto"/>
            <w:bottom w:val="none" w:sz="0" w:space="0" w:color="auto"/>
            <w:right w:val="none" w:sz="0" w:space="0" w:color="auto"/>
          </w:divBdr>
        </w:div>
        <w:div w:id="1521892974">
          <w:marLeft w:val="0"/>
          <w:marRight w:val="0"/>
          <w:marTop w:val="0"/>
          <w:marBottom w:val="0"/>
          <w:divBdr>
            <w:top w:val="none" w:sz="0" w:space="0" w:color="auto"/>
            <w:left w:val="none" w:sz="0" w:space="0" w:color="auto"/>
            <w:bottom w:val="none" w:sz="0" w:space="0" w:color="auto"/>
            <w:right w:val="none" w:sz="0" w:space="0" w:color="auto"/>
          </w:divBdr>
        </w:div>
        <w:div w:id="1547984280">
          <w:marLeft w:val="0"/>
          <w:marRight w:val="0"/>
          <w:marTop w:val="0"/>
          <w:marBottom w:val="0"/>
          <w:divBdr>
            <w:top w:val="none" w:sz="0" w:space="0" w:color="auto"/>
            <w:left w:val="none" w:sz="0" w:space="0" w:color="auto"/>
            <w:bottom w:val="none" w:sz="0" w:space="0" w:color="auto"/>
            <w:right w:val="none" w:sz="0" w:space="0" w:color="auto"/>
          </w:divBdr>
        </w:div>
        <w:div w:id="1594432599">
          <w:marLeft w:val="0"/>
          <w:marRight w:val="0"/>
          <w:marTop w:val="0"/>
          <w:marBottom w:val="0"/>
          <w:divBdr>
            <w:top w:val="none" w:sz="0" w:space="0" w:color="auto"/>
            <w:left w:val="none" w:sz="0" w:space="0" w:color="auto"/>
            <w:bottom w:val="none" w:sz="0" w:space="0" w:color="auto"/>
            <w:right w:val="none" w:sz="0" w:space="0" w:color="auto"/>
          </w:divBdr>
        </w:div>
        <w:div w:id="1718314121">
          <w:marLeft w:val="0"/>
          <w:marRight w:val="0"/>
          <w:marTop w:val="0"/>
          <w:marBottom w:val="0"/>
          <w:divBdr>
            <w:top w:val="none" w:sz="0" w:space="0" w:color="auto"/>
            <w:left w:val="none" w:sz="0" w:space="0" w:color="auto"/>
            <w:bottom w:val="none" w:sz="0" w:space="0" w:color="auto"/>
            <w:right w:val="none" w:sz="0" w:space="0" w:color="auto"/>
          </w:divBdr>
        </w:div>
        <w:div w:id="1801336875">
          <w:marLeft w:val="0"/>
          <w:marRight w:val="0"/>
          <w:marTop w:val="0"/>
          <w:marBottom w:val="0"/>
          <w:divBdr>
            <w:top w:val="none" w:sz="0" w:space="0" w:color="auto"/>
            <w:left w:val="none" w:sz="0" w:space="0" w:color="auto"/>
            <w:bottom w:val="none" w:sz="0" w:space="0" w:color="auto"/>
            <w:right w:val="none" w:sz="0" w:space="0" w:color="auto"/>
          </w:divBdr>
        </w:div>
        <w:div w:id="1807507222">
          <w:marLeft w:val="0"/>
          <w:marRight w:val="0"/>
          <w:marTop w:val="0"/>
          <w:marBottom w:val="0"/>
          <w:divBdr>
            <w:top w:val="none" w:sz="0" w:space="0" w:color="auto"/>
            <w:left w:val="none" w:sz="0" w:space="0" w:color="auto"/>
            <w:bottom w:val="none" w:sz="0" w:space="0" w:color="auto"/>
            <w:right w:val="none" w:sz="0" w:space="0" w:color="auto"/>
          </w:divBdr>
        </w:div>
        <w:div w:id="1850557220">
          <w:marLeft w:val="0"/>
          <w:marRight w:val="0"/>
          <w:marTop w:val="0"/>
          <w:marBottom w:val="0"/>
          <w:divBdr>
            <w:top w:val="none" w:sz="0" w:space="0" w:color="auto"/>
            <w:left w:val="none" w:sz="0" w:space="0" w:color="auto"/>
            <w:bottom w:val="none" w:sz="0" w:space="0" w:color="auto"/>
            <w:right w:val="none" w:sz="0" w:space="0" w:color="auto"/>
          </w:divBdr>
        </w:div>
        <w:div w:id="1901550401">
          <w:marLeft w:val="0"/>
          <w:marRight w:val="0"/>
          <w:marTop w:val="0"/>
          <w:marBottom w:val="0"/>
          <w:divBdr>
            <w:top w:val="none" w:sz="0" w:space="0" w:color="auto"/>
            <w:left w:val="none" w:sz="0" w:space="0" w:color="auto"/>
            <w:bottom w:val="none" w:sz="0" w:space="0" w:color="auto"/>
            <w:right w:val="none" w:sz="0" w:space="0" w:color="auto"/>
          </w:divBdr>
        </w:div>
        <w:div w:id="2057584356">
          <w:marLeft w:val="0"/>
          <w:marRight w:val="0"/>
          <w:marTop w:val="0"/>
          <w:marBottom w:val="0"/>
          <w:divBdr>
            <w:top w:val="none" w:sz="0" w:space="0" w:color="auto"/>
            <w:left w:val="none" w:sz="0" w:space="0" w:color="auto"/>
            <w:bottom w:val="none" w:sz="0" w:space="0" w:color="auto"/>
            <w:right w:val="none" w:sz="0" w:space="0" w:color="auto"/>
          </w:divBdr>
        </w:div>
        <w:div w:id="2081752775">
          <w:marLeft w:val="0"/>
          <w:marRight w:val="0"/>
          <w:marTop w:val="0"/>
          <w:marBottom w:val="0"/>
          <w:divBdr>
            <w:top w:val="none" w:sz="0" w:space="0" w:color="auto"/>
            <w:left w:val="none" w:sz="0" w:space="0" w:color="auto"/>
            <w:bottom w:val="none" w:sz="0" w:space="0" w:color="auto"/>
            <w:right w:val="none" w:sz="0" w:space="0" w:color="auto"/>
          </w:divBdr>
        </w:div>
        <w:div w:id="2136361355">
          <w:marLeft w:val="0"/>
          <w:marRight w:val="0"/>
          <w:marTop w:val="0"/>
          <w:marBottom w:val="0"/>
          <w:divBdr>
            <w:top w:val="none" w:sz="0" w:space="0" w:color="auto"/>
            <w:left w:val="none" w:sz="0" w:space="0" w:color="auto"/>
            <w:bottom w:val="none" w:sz="0" w:space="0" w:color="auto"/>
            <w:right w:val="none" w:sz="0" w:space="0" w:color="auto"/>
          </w:divBdr>
        </w:div>
      </w:divsChild>
    </w:div>
    <w:div w:id="136343003">
      <w:bodyDiv w:val="1"/>
      <w:marLeft w:val="0"/>
      <w:marRight w:val="0"/>
      <w:marTop w:val="0"/>
      <w:marBottom w:val="0"/>
      <w:divBdr>
        <w:top w:val="none" w:sz="0" w:space="0" w:color="auto"/>
        <w:left w:val="none" w:sz="0" w:space="0" w:color="auto"/>
        <w:bottom w:val="none" w:sz="0" w:space="0" w:color="auto"/>
        <w:right w:val="none" w:sz="0" w:space="0" w:color="auto"/>
      </w:divBdr>
    </w:div>
    <w:div w:id="138690197">
      <w:bodyDiv w:val="1"/>
      <w:marLeft w:val="0"/>
      <w:marRight w:val="0"/>
      <w:marTop w:val="0"/>
      <w:marBottom w:val="0"/>
      <w:divBdr>
        <w:top w:val="none" w:sz="0" w:space="0" w:color="auto"/>
        <w:left w:val="none" w:sz="0" w:space="0" w:color="auto"/>
        <w:bottom w:val="none" w:sz="0" w:space="0" w:color="auto"/>
        <w:right w:val="none" w:sz="0" w:space="0" w:color="auto"/>
      </w:divBdr>
    </w:div>
    <w:div w:id="142698251">
      <w:bodyDiv w:val="1"/>
      <w:marLeft w:val="0"/>
      <w:marRight w:val="0"/>
      <w:marTop w:val="0"/>
      <w:marBottom w:val="0"/>
      <w:divBdr>
        <w:top w:val="none" w:sz="0" w:space="0" w:color="auto"/>
        <w:left w:val="none" w:sz="0" w:space="0" w:color="auto"/>
        <w:bottom w:val="none" w:sz="0" w:space="0" w:color="auto"/>
        <w:right w:val="none" w:sz="0" w:space="0" w:color="auto"/>
      </w:divBdr>
    </w:div>
    <w:div w:id="166798780">
      <w:bodyDiv w:val="1"/>
      <w:marLeft w:val="0"/>
      <w:marRight w:val="0"/>
      <w:marTop w:val="0"/>
      <w:marBottom w:val="0"/>
      <w:divBdr>
        <w:top w:val="none" w:sz="0" w:space="0" w:color="auto"/>
        <w:left w:val="none" w:sz="0" w:space="0" w:color="auto"/>
        <w:bottom w:val="none" w:sz="0" w:space="0" w:color="auto"/>
        <w:right w:val="none" w:sz="0" w:space="0" w:color="auto"/>
      </w:divBdr>
    </w:div>
    <w:div w:id="179126426">
      <w:bodyDiv w:val="1"/>
      <w:marLeft w:val="0"/>
      <w:marRight w:val="0"/>
      <w:marTop w:val="0"/>
      <w:marBottom w:val="0"/>
      <w:divBdr>
        <w:top w:val="none" w:sz="0" w:space="0" w:color="auto"/>
        <w:left w:val="none" w:sz="0" w:space="0" w:color="auto"/>
        <w:bottom w:val="none" w:sz="0" w:space="0" w:color="auto"/>
        <w:right w:val="none" w:sz="0" w:space="0" w:color="auto"/>
      </w:divBdr>
    </w:div>
    <w:div w:id="192235827">
      <w:bodyDiv w:val="1"/>
      <w:marLeft w:val="0"/>
      <w:marRight w:val="0"/>
      <w:marTop w:val="0"/>
      <w:marBottom w:val="0"/>
      <w:divBdr>
        <w:top w:val="none" w:sz="0" w:space="0" w:color="auto"/>
        <w:left w:val="none" w:sz="0" w:space="0" w:color="auto"/>
        <w:bottom w:val="none" w:sz="0" w:space="0" w:color="auto"/>
        <w:right w:val="none" w:sz="0" w:space="0" w:color="auto"/>
      </w:divBdr>
    </w:div>
    <w:div w:id="212546036">
      <w:bodyDiv w:val="1"/>
      <w:marLeft w:val="0"/>
      <w:marRight w:val="0"/>
      <w:marTop w:val="0"/>
      <w:marBottom w:val="0"/>
      <w:divBdr>
        <w:top w:val="none" w:sz="0" w:space="0" w:color="auto"/>
        <w:left w:val="none" w:sz="0" w:space="0" w:color="auto"/>
        <w:bottom w:val="none" w:sz="0" w:space="0" w:color="auto"/>
        <w:right w:val="none" w:sz="0" w:space="0" w:color="auto"/>
      </w:divBdr>
    </w:div>
    <w:div w:id="221059183">
      <w:bodyDiv w:val="1"/>
      <w:marLeft w:val="0"/>
      <w:marRight w:val="0"/>
      <w:marTop w:val="0"/>
      <w:marBottom w:val="0"/>
      <w:divBdr>
        <w:top w:val="none" w:sz="0" w:space="0" w:color="auto"/>
        <w:left w:val="none" w:sz="0" w:space="0" w:color="auto"/>
        <w:bottom w:val="none" w:sz="0" w:space="0" w:color="auto"/>
        <w:right w:val="none" w:sz="0" w:space="0" w:color="auto"/>
      </w:divBdr>
    </w:div>
    <w:div w:id="234753592">
      <w:bodyDiv w:val="1"/>
      <w:marLeft w:val="0"/>
      <w:marRight w:val="0"/>
      <w:marTop w:val="0"/>
      <w:marBottom w:val="0"/>
      <w:divBdr>
        <w:top w:val="none" w:sz="0" w:space="0" w:color="auto"/>
        <w:left w:val="none" w:sz="0" w:space="0" w:color="auto"/>
        <w:bottom w:val="none" w:sz="0" w:space="0" w:color="auto"/>
        <w:right w:val="none" w:sz="0" w:space="0" w:color="auto"/>
      </w:divBdr>
    </w:div>
    <w:div w:id="248388926">
      <w:bodyDiv w:val="1"/>
      <w:marLeft w:val="0"/>
      <w:marRight w:val="0"/>
      <w:marTop w:val="0"/>
      <w:marBottom w:val="0"/>
      <w:divBdr>
        <w:top w:val="none" w:sz="0" w:space="0" w:color="auto"/>
        <w:left w:val="none" w:sz="0" w:space="0" w:color="auto"/>
        <w:bottom w:val="none" w:sz="0" w:space="0" w:color="auto"/>
        <w:right w:val="none" w:sz="0" w:space="0" w:color="auto"/>
      </w:divBdr>
    </w:div>
    <w:div w:id="264310041">
      <w:bodyDiv w:val="1"/>
      <w:marLeft w:val="0"/>
      <w:marRight w:val="0"/>
      <w:marTop w:val="0"/>
      <w:marBottom w:val="0"/>
      <w:divBdr>
        <w:top w:val="none" w:sz="0" w:space="0" w:color="auto"/>
        <w:left w:val="none" w:sz="0" w:space="0" w:color="auto"/>
        <w:bottom w:val="none" w:sz="0" w:space="0" w:color="auto"/>
        <w:right w:val="none" w:sz="0" w:space="0" w:color="auto"/>
      </w:divBdr>
    </w:div>
    <w:div w:id="270626878">
      <w:bodyDiv w:val="1"/>
      <w:marLeft w:val="0"/>
      <w:marRight w:val="0"/>
      <w:marTop w:val="0"/>
      <w:marBottom w:val="0"/>
      <w:divBdr>
        <w:top w:val="none" w:sz="0" w:space="0" w:color="auto"/>
        <w:left w:val="none" w:sz="0" w:space="0" w:color="auto"/>
        <w:bottom w:val="none" w:sz="0" w:space="0" w:color="auto"/>
        <w:right w:val="none" w:sz="0" w:space="0" w:color="auto"/>
      </w:divBdr>
    </w:div>
    <w:div w:id="283469543">
      <w:bodyDiv w:val="1"/>
      <w:marLeft w:val="0"/>
      <w:marRight w:val="0"/>
      <w:marTop w:val="0"/>
      <w:marBottom w:val="0"/>
      <w:divBdr>
        <w:top w:val="none" w:sz="0" w:space="0" w:color="auto"/>
        <w:left w:val="none" w:sz="0" w:space="0" w:color="auto"/>
        <w:bottom w:val="none" w:sz="0" w:space="0" w:color="auto"/>
        <w:right w:val="none" w:sz="0" w:space="0" w:color="auto"/>
      </w:divBdr>
    </w:div>
    <w:div w:id="302390660">
      <w:bodyDiv w:val="1"/>
      <w:marLeft w:val="0"/>
      <w:marRight w:val="0"/>
      <w:marTop w:val="0"/>
      <w:marBottom w:val="0"/>
      <w:divBdr>
        <w:top w:val="none" w:sz="0" w:space="0" w:color="auto"/>
        <w:left w:val="none" w:sz="0" w:space="0" w:color="auto"/>
        <w:bottom w:val="none" w:sz="0" w:space="0" w:color="auto"/>
        <w:right w:val="none" w:sz="0" w:space="0" w:color="auto"/>
      </w:divBdr>
    </w:div>
    <w:div w:id="304822882">
      <w:bodyDiv w:val="1"/>
      <w:marLeft w:val="0"/>
      <w:marRight w:val="0"/>
      <w:marTop w:val="0"/>
      <w:marBottom w:val="0"/>
      <w:divBdr>
        <w:top w:val="none" w:sz="0" w:space="0" w:color="auto"/>
        <w:left w:val="none" w:sz="0" w:space="0" w:color="auto"/>
        <w:bottom w:val="none" w:sz="0" w:space="0" w:color="auto"/>
        <w:right w:val="none" w:sz="0" w:space="0" w:color="auto"/>
      </w:divBdr>
    </w:div>
    <w:div w:id="315107265">
      <w:bodyDiv w:val="1"/>
      <w:marLeft w:val="0"/>
      <w:marRight w:val="0"/>
      <w:marTop w:val="0"/>
      <w:marBottom w:val="0"/>
      <w:divBdr>
        <w:top w:val="none" w:sz="0" w:space="0" w:color="auto"/>
        <w:left w:val="none" w:sz="0" w:space="0" w:color="auto"/>
        <w:bottom w:val="none" w:sz="0" w:space="0" w:color="auto"/>
        <w:right w:val="none" w:sz="0" w:space="0" w:color="auto"/>
      </w:divBdr>
    </w:div>
    <w:div w:id="341786343">
      <w:bodyDiv w:val="1"/>
      <w:marLeft w:val="0"/>
      <w:marRight w:val="0"/>
      <w:marTop w:val="0"/>
      <w:marBottom w:val="0"/>
      <w:divBdr>
        <w:top w:val="none" w:sz="0" w:space="0" w:color="auto"/>
        <w:left w:val="none" w:sz="0" w:space="0" w:color="auto"/>
        <w:bottom w:val="none" w:sz="0" w:space="0" w:color="auto"/>
        <w:right w:val="none" w:sz="0" w:space="0" w:color="auto"/>
      </w:divBdr>
    </w:div>
    <w:div w:id="355469951">
      <w:bodyDiv w:val="1"/>
      <w:marLeft w:val="0"/>
      <w:marRight w:val="0"/>
      <w:marTop w:val="0"/>
      <w:marBottom w:val="0"/>
      <w:divBdr>
        <w:top w:val="none" w:sz="0" w:space="0" w:color="auto"/>
        <w:left w:val="none" w:sz="0" w:space="0" w:color="auto"/>
        <w:bottom w:val="none" w:sz="0" w:space="0" w:color="auto"/>
        <w:right w:val="none" w:sz="0" w:space="0" w:color="auto"/>
      </w:divBdr>
    </w:div>
    <w:div w:id="363142210">
      <w:bodyDiv w:val="1"/>
      <w:marLeft w:val="0"/>
      <w:marRight w:val="0"/>
      <w:marTop w:val="0"/>
      <w:marBottom w:val="0"/>
      <w:divBdr>
        <w:top w:val="none" w:sz="0" w:space="0" w:color="auto"/>
        <w:left w:val="none" w:sz="0" w:space="0" w:color="auto"/>
        <w:bottom w:val="none" w:sz="0" w:space="0" w:color="auto"/>
        <w:right w:val="none" w:sz="0" w:space="0" w:color="auto"/>
      </w:divBdr>
    </w:div>
    <w:div w:id="367724257">
      <w:bodyDiv w:val="1"/>
      <w:marLeft w:val="0"/>
      <w:marRight w:val="0"/>
      <w:marTop w:val="0"/>
      <w:marBottom w:val="0"/>
      <w:divBdr>
        <w:top w:val="none" w:sz="0" w:space="0" w:color="auto"/>
        <w:left w:val="none" w:sz="0" w:space="0" w:color="auto"/>
        <w:bottom w:val="none" w:sz="0" w:space="0" w:color="auto"/>
        <w:right w:val="none" w:sz="0" w:space="0" w:color="auto"/>
      </w:divBdr>
    </w:div>
    <w:div w:id="370964523">
      <w:bodyDiv w:val="1"/>
      <w:marLeft w:val="0"/>
      <w:marRight w:val="0"/>
      <w:marTop w:val="0"/>
      <w:marBottom w:val="0"/>
      <w:divBdr>
        <w:top w:val="none" w:sz="0" w:space="0" w:color="auto"/>
        <w:left w:val="none" w:sz="0" w:space="0" w:color="auto"/>
        <w:bottom w:val="none" w:sz="0" w:space="0" w:color="auto"/>
        <w:right w:val="none" w:sz="0" w:space="0" w:color="auto"/>
      </w:divBdr>
    </w:div>
    <w:div w:id="377511291">
      <w:bodyDiv w:val="1"/>
      <w:marLeft w:val="0"/>
      <w:marRight w:val="0"/>
      <w:marTop w:val="0"/>
      <w:marBottom w:val="0"/>
      <w:divBdr>
        <w:top w:val="none" w:sz="0" w:space="0" w:color="auto"/>
        <w:left w:val="none" w:sz="0" w:space="0" w:color="auto"/>
        <w:bottom w:val="none" w:sz="0" w:space="0" w:color="auto"/>
        <w:right w:val="none" w:sz="0" w:space="0" w:color="auto"/>
      </w:divBdr>
    </w:div>
    <w:div w:id="395278656">
      <w:bodyDiv w:val="1"/>
      <w:marLeft w:val="0"/>
      <w:marRight w:val="0"/>
      <w:marTop w:val="0"/>
      <w:marBottom w:val="0"/>
      <w:divBdr>
        <w:top w:val="none" w:sz="0" w:space="0" w:color="auto"/>
        <w:left w:val="none" w:sz="0" w:space="0" w:color="auto"/>
        <w:bottom w:val="none" w:sz="0" w:space="0" w:color="auto"/>
        <w:right w:val="none" w:sz="0" w:space="0" w:color="auto"/>
      </w:divBdr>
    </w:div>
    <w:div w:id="407849116">
      <w:bodyDiv w:val="1"/>
      <w:marLeft w:val="0"/>
      <w:marRight w:val="0"/>
      <w:marTop w:val="0"/>
      <w:marBottom w:val="0"/>
      <w:divBdr>
        <w:top w:val="none" w:sz="0" w:space="0" w:color="auto"/>
        <w:left w:val="none" w:sz="0" w:space="0" w:color="auto"/>
        <w:bottom w:val="none" w:sz="0" w:space="0" w:color="auto"/>
        <w:right w:val="none" w:sz="0" w:space="0" w:color="auto"/>
      </w:divBdr>
    </w:div>
    <w:div w:id="416754921">
      <w:bodyDiv w:val="1"/>
      <w:marLeft w:val="0"/>
      <w:marRight w:val="0"/>
      <w:marTop w:val="0"/>
      <w:marBottom w:val="0"/>
      <w:divBdr>
        <w:top w:val="none" w:sz="0" w:space="0" w:color="auto"/>
        <w:left w:val="none" w:sz="0" w:space="0" w:color="auto"/>
        <w:bottom w:val="none" w:sz="0" w:space="0" w:color="auto"/>
        <w:right w:val="none" w:sz="0" w:space="0" w:color="auto"/>
      </w:divBdr>
    </w:div>
    <w:div w:id="442071972">
      <w:bodyDiv w:val="1"/>
      <w:marLeft w:val="0"/>
      <w:marRight w:val="0"/>
      <w:marTop w:val="0"/>
      <w:marBottom w:val="0"/>
      <w:divBdr>
        <w:top w:val="none" w:sz="0" w:space="0" w:color="auto"/>
        <w:left w:val="none" w:sz="0" w:space="0" w:color="auto"/>
        <w:bottom w:val="none" w:sz="0" w:space="0" w:color="auto"/>
        <w:right w:val="none" w:sz="0" w:space="0" w:color="auto"/>
      </w:divBdr>
    </w:div>
    <w:div w:id="452866393">
      <w:bodyDiv w:val="1"/>
      <w:marLeft w:val="0"/>
      <w:marRight w:val="0"/>
      <w:marTop w:val="0"/>
      <w:marBottom w:val="0"/>
      <w:divBdr>
        <w:top w:val="none" w:sz="0" w:space="0" w:color="auto"/>
        <w:left w:val="none" w:sz="0" w:space="0" w:color="auto"/>
        <w:bottom w:val="none" w:sz="0" w:space="0" w:color="auto"/>
        <w:right w:val="none" w:sz="0" w:space="0" w:color="auto"/>
      </w:divBdr>
    </w:div>
    <w:div w:id="462426572">
      <w:bodyDiv w:val="1"/>
      <w:marLeft w:val="0"/>
      <w:marRight w:val="0"/>
      <w:marTop w:val="0"/>
      <w:marBottom w:val="0"/>
      <w:divBdr>
        <w:top w:val="none" w:sz="0" w:space="0" w:color="auto"/>
        <w:left w:val="none" w:sz="0" w:space="0" w:color="auto"/>
        <w:bottom w:val="none" w:sz="0" w:space="0" w:color="auto"/>
        <w:right w:val="none" w:sz="0" w:space="0" w:color="auto"/>
      </w:divBdr>
    </w:div>
    <w:div w:id="463549767">
      <w:bodyDiv w:val="1"/>
      <w:marLeft w:val="0"/>
      <w:marRight w:val="0"/>
      <w:marTop w:val="0"/>
      <w:marBottom w:val="0"/>
      <w:divBdr>
        <w:top w:val="none" w:sz="0" w:space="0" w:color="auto"/>
        <w:left w:val="none" w:sz="0" w:space="0" w:color="auto"/>
        <w:bottom w:val="none" w:sz="0" w:space="0" w:color="auto"/>
        <w:right w:val="none" w:sz="0" w:space="0" w:color="auto"/>
      </w:divBdr>
    </w:div>
    <w:div w:id="494106154">
      <w:bodyDiv w:val="1"/>
      <w:marLeft w:val="0"/>
      <w:marRight w:val="0"/>
      <w:marTop w:val="0"/>
      <w:marBottom w:val="0"/>
      <w:divBdr>
        <w:top w:val="none" w:sz="0" w:space="0" w:color="auto"/>
        <w:left w:val="none" w:sz="0" w:space="0" w:color="auto"/>
        <w:bottom w:val="none" w:sz="0" w:space="0" w:color="auto"/>
        <w:right w:val="none" w:sz="0" w:space="0" w:color="auto"/>
      </w:divBdr>
    </w:div>
    <w:div w:id="529605427">
      <w:bodyDiv w:val="1"/>
      <w:marLeft w:val="0"/>
      <w:marRight w:val="0"/>
      <w:marTop w:val="0"/>
      <w:marBottom w:val="0"/>
      <w:divBdr>
        <w:top w:val="none" w:sz="0" w:space="0" w:color="auto"/>
        <w:left w:val="none" w:sz="0" w:space="0" w:color="auto"/>
        <w:bottom w:val="none" w:sz="0" w:space="0" w:color="auto"/>
        <w:right w:val="none" w:sz="0" w:space="0" w:color="auto"/>
      </w:divBdr>
      <w:divsChild>
        <w:div w:id="1613392831">
          <w:marLeft w:val="0"/>
          <w:marRight w:val="0"/>
          <w:marTop w:val="0"/>
          <w:marBottom w:val="150"/>
          <w:divBdr>
            <w:top w:val="none" w:sz="0" w:space="0" w:color="auto"/>
            <w:left w:val="none" w:sz="0" w:space="0" w:color="auto"/>
            <w:bottom w:val="none" w:sz="0" w:space="0" w:color="auto"/>
            <w:right w:val="none" w:sz="0" w:space="0" w:color="auto"/>
          </w:divBdr>
        </w:div>
      </w:divsChild>
    </w:div>
    <w:div w:id="544148296">
      <w:bodyDiv w:val="1"/>
      <w:marLeft w:val="0"/>
      <w:marRight w:val="0"/>
      <w:marTop w:val="0"/>
      <w:marBottom w:val="0"/>
      <w:divBdr>
        <w:top w:val="none" w:sz="0" w:space="0" w:color="auto"/>
        <w:left w:val="none" w:sz="0" w:space="0" w:color="auto"/>
        <w:bottom w:val="none" w:sz="0" w:space="0" w:color="auto"/>
        <w:right w:val="none" w:sz="0" w:space="0" w:color="auto"/>
      </w:divBdr>
      <w:divsChild>
        <w:div w:id="608590675">
          <w:marLeft w:val="0"/>
          <w:marRight w:val="0"/>
          <w:marTop w:val="0"/>
          <w:marBottom w:val="0"/>
          <w:divBdr>
            <w:top w:val="none" w:sz="0" w:space="0" w:color="auto"/>
            <w:left w:val="none" w:sz="0" w:space="0" w:color="auto"/>
            <w:bottom w:val="none" w:sz="0" w:space="0" w:color="auto"/>
            <w:right w:val="none" w:sz="0" w:space="0" w:color="auto"/>
          </w:divBdr>
        </w:div>
        <w:div w:id="1131679312">
          <w:marLeft w:val="0"/>
          <w:marRight w:val="0"/>
          <w:marTop w:val="0"/>
          <w:marBottom w:val="0"/>
          <w:divBdr>
            <w:top w:val="none" w:sz="0" w:space="0" w:color="auto"/>
            <w:left w:val="none" w:sz="0" w:space="0" w:color="auto"/>
            <w:bottom w:val="none" w:sz="0" w:space="0" w:color="auto"/>
            <w:right w:val="none" w:sz="0" w:space="0" w:color="auto"/>
          </w:divBdr>
        </w:div>
        <w:div w:id="1314140836">
          <w:marLeft w:val="0"/>
          <w:marRight w:val="0"/>
          <w:marTop w:val="0"/>
          <w:marBottom w:val="0"/>
          <w:divBdr>
            <w:top w:val="none" w:sz="0" w:space="0" w:color="auto"/>
            <w:left w:val="none" w:sz="0" w:space="0" w:color="auto"/>
            <w:bottom w:val="none" w:sz="0" w:space="0" w:color="auto"/>
            <w:right w:val="none" w:sz="0" w:space="0" w:color="auto"/>
          </w:divBdr>
        </w:div>
      </w:divsChild>
    </w:div>
    <w:div w:id="593711284">
      <w:bodyDiv w:val="1"/>
      <w:marLeft w:val="0"/>
      <w:marRight w:val="0"/>
      <w:marTop w:val="0"/>
      <w:marBottom w:val="0"/>
      <w:divBdr>
        <w:top w:val="none" w:sz="0" w:space="0" w:color="auto"/>
        <w:left w:val="none" w:sz="0" w:space="0" w:color="auto"/>
        <w:bottom w:val="none" w:sz="0" w:space="0" w:color="auto"/>
        <w:right w:val="none" w:sz="0" w:space="0" w:color="auto"/>
      </w:divBdr>
    </w:div>
    <w:div w:id="599413029">
      <w:bodyDiv w:val="1"/>
      <w:marLeft w:val="0"/>
      <w:marRight w:val="0"/>
      <w:marTop w:val="0"/>
      <w:marBottom w:val="0"/>
      <w:divBdr>
        <w:top w:val="none" w:sz="0" w:space="0" w:color="auto"/>
        <w:left w:val="none" w:sz="0" w:space="0" w:color="auto"/>
        <w:bottom w:val="none" w:sz="0" w:space="0" w:color="auto"/>
        <w:right w:val="none" w:sz="0" w:space="0" w:color="auto"/>
      </w:divBdr>
    </w:div>
    <w:div w:id="600139766">
      <w:bodyDiv w:val="1"/>
      <w:marLeft w:val="0"/>
      <w:marRight w:val="0"/>
      <w:marTop w:val="0"/>
      <w:marBottom w:val="0"/>
      <w:divBdr>
        <w:top w:val="none" w:sz="0" w:space="0" w:color="auto"/>
        <w:left w:val="none" w:sz="0" w:space="0" w:color="auto"/>
        <w:bottom w:val="none" w:sz="0" w:space="0" w:color="auto"/>
        <w:right w:val="none" w:sz="0" w:space="0" w:color="auto"/>
      </w:divBdr>
      <w:divsChild>
        <w:div w:id="840853147">
          <w:marLeft w:val="0"/>
          <w:marRight w:val="0"/>
          <w:marTop w:val="0"/>
          <w:marBottom w:val="0"/>
          <w:divBdr>
            <w:top w:val="none" w:sz="0" w:space="0" w:color="auto"/>
            <w:left w:val="none" w:sz="0" w:space="0" w:color="auto"/>
            <w:bottom w:val="none" w:sz="0" w:space="0" w:color="auto"/>
            <w:right w:val="none" w:sz="0" w:space="0" w:color="auto"/>
          </w:divBdr>
        </w:div>
        <w:div w:id="1623683514">
          <w:marLeft w:val="0"/>
          <w:marRight w:val="0"/>
          <w:marTop w:val="0"/>
          <w:marBottom w:val="0"/>
          <w:divBdr>
            <w:top w:val="none" w:sz="0" w:space="0" w:color="auto"/>
            <w:left w:val="none" w:sz="0" w:space="0" w:color="auto"/>
            <w:bottom w:val="none" w:sz="0" w:space="0" w:color="auto"/>
            <w:right w:val="none" w:sz="0" w:space="0" w:color="auto"/>
          </w:divBdr>
        </w:div>
      </w:divsChild>
    </w:div>
    <w:div w:id="607127626">
      <w:bodyDiv w:val="1"/>
      <w:marLeft w:val="0"/>
      <w:marRight w:val="0"/>
      <w:marTop w:val="0"/>
      <w:marBottom w:val="0"/>
      <w:divBdr>
        <w:top w:val="none" w:sz="0" w:space="0" w:color="auto"/>
        <w:left w:val="none" w:sz="0" w:space="0" w:color="auto"/>
        <w:bottom w:val="none" w:sz="0" w:space="0" w:color="auto"/>
        <w:right w:val="none" w:sz="0" w:space="0" w:color="auto"/>
      </w:divBdr>
    </w:div>
    <w:div w:id="612858609">
      <w:bodyDiv w:val="1"/>
      <w:marLeft w:val="0"/>
      <w:marRight w:val="0"/>
      <w:marTop w:val="0"/>
      <w:marBottom w:val="0"/>
      <w:divBdr>
        <w:top w:val="none" w:sz="0" w:space="0" w:color="auto"/>
        <w:left w:val="none" w:sz="0" w:space="0" w:color="auto"/>
        <w:bottom w:val="none" w:sz="0" w:space="0" w:color="auto"/>
        <w:right w:val="none" w:sz="0" w:space="0" w:color="auto"/>
      </w:divBdr>
      <w:divsChild>
        <w:div w:id="811167736">
          <w:marLeft w:val="0"/>
          <w:marRight w:val="0"/>
          <w:marTop w:val="0"/>
          <w:marBottom w:val="0"/>
          <w:divBdr>
            <w:top w:val="none" w:sz="0" w:space="0" w:color="auto"/>
            <w:left w:val="none" w:sz="0" w:space="0" w:color="auto"/>
            <w:bottom w:val="none" w:sz="0" w:space="0" w:color="auto"/>
            <w:right w:val="none" w:sz="0" w:space="0" w:color="auto"/>
          </w:divBdr>
        </w:div>
        <w:div w:id="1352101932">
          <w:marLeft w:val="0"/>
          <w:marRight w:val="0"/>
          <w:marTop w:val="0"/>
          <w:marBottom w:val="0"/>
          <w:divBdr>
            <w:top w:val="none" w:sz="0" w:space="0" w:color="auto"/>
            <w:left w:val="none" w:sz="0" w:space="0" w:color="auto"/>
            <w:bottom w:val="none" w:sz="0" w:space="0" w:color="auto"/>
            <w:right w:val="none" w:sz="0" w:space="0" w:color="auto"/>
          </w:divBdr>
        </w:div>
        <w:div w:id="1787693912">
          <w:marLeft w:val="0"/>
          <w:marRight w:val="0"/>
          <w:marTop w:val="0"/>
          <w:marBottom w:val="0"/>
          <w:divBdr>
            <w:top w:val="none" w:sz="0" w:space="0" w:color="auto"/>
            <w:left w:val="none" w:sz="0" w:space="0" w:color="auto"/>
            <w:bottom w:val="none" w:sz="0" w:space="0" w:color="auto"/>
            <w:right w:val="none" w:sz="0" w:space="0" w:color="auto"/>
          </w:divBdr>
        </w:div>
      </w:divsChild>
    </w:div>
    <w:div w:id="617758775">
      <w:bodyDiv w:val="1"/>
      <w:marLeft w:val="0"/>
      <w:marRight w:val="0"/>
      <w:marTop w:val="0"/>
      <w:marBottom w:val="0"/>
      <w:divBdr>
        <w:top w:val="none" w:sz="0" w:space="0" w:color="auto"/>
        <w:left w:val="none" w:sz="0" w:space="0" w:color="auto"/>
        <w:bottom w:val="none" w:sz="0" w:space="0" w:color="auto"/>
        <w:right w:val="none" w:sz="0" w:space="0" w:color="auto"/>
      </w:divBdr>
    </w:div>
    <w:div w:id="630330663">
      <w:bodyDiv w:val="1"/>
      <w:marLeft w:val="0"/>
      <w:marRight w:val="0"/>
      <w:marTop w:val="0"/>
      <w:marBottom w:val="0"/>
      <w:divBdr>
        <w:top w:val="none" w:sz="0" w:space="0" w:color="auto"/>
        <w:left w:val="none" w:sz="0" w:space="0" w:color="auto"/>
        <w:bottom w:val="none" w:sz="0" w:space="0" w:color="auto"/>
        <w:right w:val="none" w:sz="0" w:space="0" w:color="auto"/>
      </w:divBdr>
    </w:div>
    <w:div w:id="637762502">
      <w:bodyDiv w:val="1"/>
      <w:marLeft w:val="0"/>
      <w:marRight w:val="0"/>
      <w:marTop w:val="0"/>
      <w:marBottom w:val="0"/>
      <w:divBdr>
        <w:top w:val="none" w:sz="0" w:space="0" w:color="auto"/>
        <w:left w:val="none" w:sz="0" w:space="0" w:color="auto"/>
        <w:bottom w:val="none" w:sz="0" w:space="0" w:color="auto"/>
        <w:right w:val="none" w:sz="0" w:space="0" w:color="auto"/>
      </w:divBdr>
    </w:div>
    <w:div w:id="646978275">
      <w:bodyDiv w:val="1"/>
      <w:marLeft w:val="0"/>
      <w:marRight w:val="0"/>
      <w:marTop w:val="0"/>
      <w:marBottom w:val="0"/>
      <w:divBdr>
        <w:top w:val="none" w:sz="0" w:space="0" w:color="auto"/>
        <w:left w:val="none" w:sz="0" w:space="0" w:color="auto"/>
        <w:bottom w:val="none" w:sz="0" w:space="0" w:color="auto"/>
        <w:right w:val="none" w:sz="0" w:space="0" w:color="auto"/>
      </w:divBdr>
    </w:div>
    <w:div w:id="654988317">
      <w:bodyDiv w:val="1"/>
      <w:marLeft w:val="0"/>
      <w:marRight w:val="0"/>
      <w:marTop w:val="0"/>
      <w:marBottom w:val="0"/>
      <w:divBdr>
        <w:top w:val="none" w:sz="0" w:space="0" w:color="auto"/>
        <w:left w:val="none" w:sz="0" w:space="0" w:color="auto"/>
        <w:bottom w:val="none" w:sz="0" w:space="0" w:color="auto"/>
        <w:right w:val="none" w:sz="0" w:space="0" w:color="auto"/>
      </w:divBdr>
      <w:divsChild>
        <w:div w:id="106971271">
          <w:marLeft w:val="0"/>
          <w:marRight w:val="0"/>
          <w:marTop w:val="0"/>
          <w:marBottom w:val="0"/>
          <w:divBdr>
            <w:top w:val="none" w:sz="0" w:space="0" w:color="auto"/>
            <w:left w:val="none" w:sz="0" w:space="0" w:color="auto"/>
            <w:bottom w:val="none" w:sz="0" w:space="0" w:color="auto"/>
            <w:right w:val="none" w:sz="0" w:space="0" w:color="auto"/>
          </w:divBdr>
        </w:div>
        <w:div w:id="160513907">
          <w:marLeft w:val="0"/>
          <w:marRight w:val="0"/>
          <w:marTop w:val="0"/>
          <w:marBottom w:val="0"/>
          <w:divBdr>
            <w:top w:val="none" w:sz="0" w:space="0" w:color="auto"/>
            <w:left w:val="none" w:sz="0" w:space="0" w:color="auto"/>
            <w:bottom w:val="none" w:sz="0" w:space="0" w:color="auto"/>
            <w:right w:val="none" w:sz="0" w:space="0" w:color="auto"/>
          </w:divBdr>
        </w:div>
        <w:div w:id="528955229">
          <w:marLeft w:val="0"/>
          <w:marRight w:val="0"/>
          <w:marTop w:val="0"/>
          <w:marBottom w:val="0"/>
          <w:divBdr>
            <w:top w:val="none" w:sz="0" w:space="0" w:color="auto"/>
            <w:left w:val="none" w:sz="0" w:space="0" w:color="auto"/>
            <w:bottom w:val="none" w:sz="0" w:space="0" w:color="auto"/>
            <w:right w:val="none" w:sz="0" w:space="0" w:color="auto"/>
          </w:divBdr>
        </w:div>
        <w:div w:id="810712750">
          <w:marLeft w:val="0"/>
          <w:marRight w:val="0"/>
          <w:marTop w:val="0"/>
          <w:marBottom w:val="0"/>
          <w:divBdr>
            <w:top w:val="none" w:sz="0" w:space="0" w:color="auto"/>
            <w:left w:val="none" w:sz="0" w:space="0" w:color="auto"/>
            <w:bottom w:val="none" w:sz="0" w:space="0" w:color="auto"/>
            <w:right w:val="none" w:sz="0" w:space="0" w:color="auto"/>
          </w:divBdr>
        </w:div>
        <w:div w:id="1942563254">
          <w:marLeft w:val="0"/>
          <w:marRight w:val="0"/>
          <w:marTop w:val="0"/>
          <w:marBottom w:val="0"/>
          <w:divBdr>
            <w:top w:val="none" w:sz="0" w:space="0" w:color="auto"/>
            <w:left w:val="none" w:sz="0" w:space="0" w:color="auto"/>
            <w:bottom w:val="none" w:sz="0" w:space="0" w:color="auto"/>
            <w:right w:val="none" w:sz="0" w:space="0" w:color="auto"/>
          </w:divBdr>
        </w:div>
      </w:divsChild>
    </w:div>
    <w:div w:id="672873225">
      <w:bodyDiv w:val="1"/>
      <w:marLeft w:val="0"/>
      <w:marRight w:val="0"/>
      <w:marTop w:val="0"/>
      <w:marBottom w:val="0"/>
      <w:divBdr>
        <w:top w:val="none" w:sz="0" w:space="0" w:color="auto"/>
        <w:left w:val="none" w:sz="0" w:space="0" w:color="auto"/>
        <w:bottom w:val="none" w:sz="0" w:space="0" w:color="auto"/>
        <w:right w:val="none" w:sz="0" w:space="0" w:color="auto"/>
      </w:divBdr>
    </w:div>
    <w:div w:id="680350402">
      <w:bodyDiv w:val="1"/>
      <w:marLeft w:val="0"/>
      <w:marRight w:val="0"/>
      <w:marTop w:val="0"/>
      <w:marBottom w:val="0"/>
      <w:divBdr>
        <w:top w:val="none" w:sz="0" w:space="0" w:color="auto"/>
        <w:left w:val="none" w:sz="0" w:space="0" w:color="auto"/>
        <w:bottom w:val="none" w:sz="0" w:space="0" w:color="auto"/>
        <w:right w:val="none" w:sz="0" w:space="0" w:color="auto"/>
      </w:divBdr>
    </w:div>
    <w:div w:id="691688201">
      <w:bodyDiv w:val="1"/>
      <w:marLeft w:val="0"/>
      <w:marRight w:val="0"/>
      <w:marTop w:val="0"/>
      <w:marBottom w:val="0"/>
      <w:divBdr>
        <w:top w:val="none" w:sz="0" w:space="0" w:color="auto"/>
        <w:left w:val="none" w:sz="0" w:space="0" w:color="auto"/>
        <w:bottom w:val="none" w:sz="0" w:space="0" w:color="auto"/>
        <w:right w:val="none" w:sz="0" w:space="0" w:color="auto"/>
      </w:divBdr>
    </w:div>
    <w:div w:id="704259935">
      <w:bodyDiv w:val="1"/>
      <w:marLeft w:val="0"/>
      <w:marRight w:val="0"/>
      <w:marTop w:val="0"/>
      <w:marBottom w:val="0"/>
      <w:divBdr>
        <w:top w:val="none" w:sz="0" w:space="0" w:color="auto"/>
        <w:left w:val="none" w:sz="0" w:space="0" w:color="auto"/>
        <w:bottom w:val="none" w:sz="0" w:space="0" w:color="auto"/>
        <w:right w:val="none" w:sz="0" w:space="0" w:color="auto"/>
      </w:divBdr>
    </w:div>
    <w:div w:id="707027200">
      <w:bodyDiv w:val="1"/>
      <w:marLeft w:val="0"/>
      <w:marRight w:val="0"/>
      <w:marTop w:val="0"/>
      <w:marBottom w:val="0"/>
      <w:divBdr>
        <w:top w:val="none" w:sz="0" w:space="0" w:color="auto"/>
        <w:left w:val="none" w:sz="0" w:space="0" w:color="auto"/>
        <w:bottom w:val="none" w:sz="0" w:space="0" w:color="auto"/>
        <w:right w:val="none" w:sz="0" w:space="0" w:color="auto"/>
      </w:divBdr>
    </w:div>
    <w:div w:id="712538511">
      <w:bodyDiv w:val="1"/>
      <w:marLeft w:val="0"/>
      <w:marRight w:val="0"/>
      <w:marTop w:val="0"/>
      <w:marBottom w:val="0"/>
      <w:divBdr>
        <w:top w:val="none" w:sz="0" w:space="0" w:color="auto"/>
        <w:left w:val="none" w:sz="0" w:space="0" w:color="auto"/>
        <w:bottom w:val="none" w:sz="0" w:space="0" w:color="auto"/>
        <w:right w:val="none" w:sz="0" w:space="0" w:color="auto"/>
      </w:divBdr>
    </w:div>
    <w:div w:id="717433789">
      <w:bodyDiv w:val="1"/>
      <w:marLeft w:val="0"/>
      <w:marRight w:val="0"/>
      <w:marTop w:val="0"/>
      <w:marBottom w:val="0"/>
      <w:divBdr>
        <w:top w:val="none" w:sz="0" w:space="0" w:color="auto"/>
        <w:left w:val="none" w:sz="0" w:space="0" w:color="auto"/>
        <w:bottom w:val="none" w:sz="0" w:space="0" w:color="auto"/>
        <w:right w:val="none" w:sz="0" w:space="0" w:color="auto"/>
      </w:divBdr>
    </w:div>
    <w:div w:id="718431470">
      <w:bodyDiv w:val="1"/>
      <w:marLeft w:val="0"/>
      <w:marRight w:val="0"/>
      <w:marTop w:val="0"/>
      <w:marBottom w:val="0"/>
      <w:divBdr>
        <w:top w:val="none" w:sz="0" w:space="0" w:color="auto"/>
        <w:left w:val="none" w:sz="0" w:space="0" w:color="auto"/>
        <w:bottom w:val="none" w:sz="0" w:space="0" w:color="auto"/>
        <w:right w:val="none" w:sz="0" w:space="0" w:color="auto"/>
      </w:divBdr>
    </w:div>
    <w:div w:id="721174262">
      <w:bodyDiv w:val="1"/>
      <w:marLeft w:val="0"/>
      <w:marRight w:val="0"/>
      <w:marTop w:val="0"/>
      <w:marBottom w:val="0"/>
      <w:divBdr>
        <w:top w:val="none" w:sz="0" w:space="0" w:color="auto"/>
        <w:left w:val="none" w:sz="0" w:space="0" w:color="auto"/>
        <w:bottom w:val="none" w:sz="0" w:space="0" w:color="auto"/>
        <w:right w:val="none" w:sz="0" w:space="0" w:color="auto"/>
      </w:divBdr>
    </w:div>
    <w:div w:id="721366693">
      <w:bodyDiv w:val="1"/>
      <w:marLeft w:val="0"/>
      <w:marRight w:val="0"/>
      <w:marTop w:val="0"/>
      <w:marBottom w:val="0"/>
      <w:divBdr>
        <w:top w:val="none" w:sz="0" w:space="0" w:color="auto"/>
        <w:left w:val="none" w:sz="0" w:space="0" w:color="auto"/>
        <w:bottom w:val="none" w:sz="0" w:space="0" w:color="auto"/>
        <w:right w:val="none" w:sz="0" w:space="0" w:color="auto"/>
      </w:divBdr>
    </w:div>
    <w:div w:id="759716183">
      <w:marLeft w:val="0"/>
      <w:marRight w:val="0"/>
      <w:marTop w:val="0"/>
      <w:marBottom w:val="0"/>
      <w:divBdr>
        <w:top w:val="none" w:sz="0" w:space="0" w:color="auto"/>
        <w:left w:val="none" w:sz="0" w:space="0" w:color="auto"/>
        <w:bottom w:val="none" w:sz="0" w:space="0" w:color="auto"/>
        <w:right w:val="none" w:sz="0" w:space="0" w:color="auto"/>
      </w:divBdr>
      <w:divsChild>
        <w:div w:id="75971621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6">
              <w:marLeft w:val="0"/>
              <w:marRight w:val="0"/>
              <w:marTop w:val="0"/>
              <w:marBottom w:val="0"/>
              <w:divBdr>
                <w:top w:val="none" w:sz="0" w:space="0" w:color="auto"/>
                <w:left w:val="none" w:sz="0" w:space="0" w:color="auto"/>
                <w:bottom w:val="none" w:sz="0" w:space="0" w:color="auto"/>
                <w:right w:val="none" w:sz="0" w:space="0" w:color="auto"/>
              </w:divBdr>
            </w:div>
            <w:div w:id="759716260">
              <w:marLeft w:val="3375"/>
              <w:marRight w:val="0"/>
              <w:marTop w:val="1680"/>
              <w:marBottom w:val="0"/>
              <w:divBdr>
                <w:top w:val="none" w:sz="0" w:space="0" w:color="auto"/>
                <w:left w:val="none" w:sz="0" w:space="0" w:color="auto"/>
                <w:bottom w:val="none" w:sz="0" w:space="0" w:color="auto"/>
                <w:right w:val="none" w:sz="0" w:space="0" w:color="auto"/>
              </w:divBdr>
            </w:div>
          </w:divsChild>
        </w:div>
        <w:div w:id="75971632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98">
              <w:marLeft w:val="3375"/>
              <w:marRight w:val="0"/>
              <w:marTop w:val="555"/>
              <w:marBottom w:val="0"/>
              <w:divBdr>
                <w:top w:val="none" w:sz="0" w:space="0" w:color="auto"/>
                <w:left w:val="none" w:sz="0" w:space="0" w:color="auto"/>
                <w:bottom w:val="none" w:sz="0" w:space="0" w:color="auto"/>
                <w:right w:val="none" w:sz="0" w:space="0" w:color="auto"/>
              </w:divBdr>
            </w:div>
            <w:div w:id="759716454">
              <w:marLeft w:val="0"/>
              <w:marRight w:val="0"/>
              <w:marTop w:val="0"/>
              <w:marBottom w:val="0"/>
              <w:divBdr>
                <w:top w:val="none" w:sz="0" w:space="0" w:color="auto"/>
                <w:left w:val="none" w:sz="0" w:space="0" w:color="auto"/>
                <w:bottom w:val="none" w:sz="0" w:space="0" w:color="auto"/>
                <w:right w:val="none" w:sz="0" w:space="0" w:color="auto"/>
              </w:divBdr>
            </w:div>
          </w:divsChild>
        </w:div>
        <w:div w:id="759716330">
          <w:marLeft w:val="0"/>
          <w:marRight w:val="0"/>
          <w:marTop w:val="150"/>
          <w:marBottom w:val="150"/>
          <w:divBdr>
            <w:top w:val="dashed" w:sz="6" w:space="0" w:color="787878"/>
            <w:left w:val="dashed" w:sz="6" w:space="0" w:color="787878"/>
            <w:bottom w:val="dashed" w:sz="6" w:space="0" w:color="787878"/>
            <w:right w:val="dashed" w:sz="6" w:space="0" w:color="787878"/>
          </w:divBdr>
        </w:div>
        <w:div w:id="75971635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8">
              <w:marLeft w:val="0"/>
              <w:marRight w:val="0"/>
              <w:marTop w:val="0"/>
              <w:marBottom w:val="0"/>
              <w:divBdr>
                <w:top w:val="none" w:sz="0" w:space="0" w:color="auto"/>
                <w:left w:val="none" w:sz="0" w:space="0" w:color="auto"/>
                <w:bottom w:val="none" w:sz="0" w:space="0" w:color="auto"/>
                <w:right w:val="none" w:sz="0" w:space="0" w:color="auto"/>
              </w:divBdr>
            </w:div>
            <w:div w:id="759716476">
              <w:marLeft w:val="3375"/>
              <w:marRight w:val="0"/>
              <w:marTop w:val="555"/>
              <w:marBottom w:val="0"/>
              <w:divBdr>
                <w:top w:val="none" w:sz="0" w:space="0" w:color="auto"/>
                <w:left w:val="none" w:sz="0" w:space="0" w:color="auto"/>
                <w:bottom w:val="none" w:sz="0" w:space="0" w:color="auto"/>
                <w:right w:val="none" w:sz="0" w:space="0" w:color="auto"/>
              </w:divBdr>
            </w:div>
          </w:divsChild>
        </w:div>
        <w:div w:id="75971636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82">
              <w:marLeft w:val="3375"/>
              <w:marRight w:val="0"/>
              <w:marTop w:val="405"/>
              <w:marBottom w:val="0"/>
              <w:divBdr>
                <w:top w:val="none" w:sz="0" w:space="0" w:color="auto"/>
                <w:left w:val="none" w:sz="0" w:space="0" w:color="auto"/>
                <w:bottom w:val="none" w:sz="0" w:space="0" w:color="auto"/>
                <w:right w:val="none" w:sz="0" w:space="0" w:color="auto"/>
              </w:divBdr>
            </w:div>
            <w:div w:id="759716424">
              <w:marLeft w:val="0"/>
              <w:marRight w:val="0"/>
              <w:marTop w:val="0"/>
              <w:marBottom w:val="0"/>
              <w:divBdr>
                <w:top w:val="none" w:sz="0" w:space="0" w:color="auto"/>
                <w:left w:val="none" w:sz="0" w:space="0" w:color="auto"/>
                <w:bottom w:val="none" w:sz="0" w:space="0" w:color="auto"/>
                <w:right w:val="none" w:sz="0" w:space="0" w:color="auto"/>
              </w:divBdr>
            </w:div>
          </w:divsChild>
        </w:div>
        <w:div w:id="75971641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10">
              <w:marLeft w:val="0"/>
              <w:marRight w:val="0"/>
              <w:marTop w:val="0"/>
              <w:marBottom w:val="0"/>
              <w:divBdr>
                <w:top w:val="none" w:sz="0" w:space="0" w:color="auto"/>
                <w:left w:val="none" w:sz="0" w:space="0" w:color="auto"/>
                <w:bottom w:val="none" w:sz="0" w:space="0" w:color="auto"/>
                <w:right w:val="none" w:sz="0" w:space="0" w:color="auto"/>
              </w:divBdr>
            </w:div>
            <w:div w:id="759716406">
              <w:marLeft w:val="3375"/>
              <w:marRight w:val="0"/>
              <w:marTop w:val="780"/>
              <w:marBottom w:val="0"/>
              <w:divBdr>
                <w:top w:val="none" w:sz="0" w:space="0" w:color="auto"/>
                <w:left w:val="none" w:sz="0" w:space="0" w:color="auto"/>
                <w:bottom w:val="none" w:sz="0" w:space="0" w:color="auto"/>
                <w:right w:val="none" w:sz="0" w:space="0" w:color="auto"/>
              </w:divBdr>
            </w:div>
          </w:divsChild>
        </w:div>
        <w:div w:id="75971641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3">
              <w:marLeft w:val="3375"/>
              <w:marRight w:val="0"/>
              <w:marTop w:val="7560"/>
              <w:marBottom w:val="0"/>
              <w:divBdr>
                <w:top w:val="none" w:sz="0" w:space="0" w:color="auto"/>
                <w:left w:val="none" w:sz="0" w:space="0" w:color="auto"/>
                <w:bottom w:val="none" w:sz="0" w:space="0" w:color="auto"/>
                <w:right w:val="none" w:sz="0" w:space="0" w:color="auto"/>
              </w:divBdr>
            </w:div>
            <w:div w:id="759716395">
              <w:marLeft w:val="0"/>
              <w:marRight w:val="0"/>
              <w:marTop w:val="0"/>
              <w:marBottom w:val="0"/>
              <w:divBdr>
                <w:top w:val="none" w:sz="0" w:space="0" w:color="auto"/>
                <w:left w:val="none" w:sz="0" w:space="0" w:color="auto"/>
                <w:bottom w:val="none" w:sz="0" w:space="0" w:color="auto"/>
                <w:right w:val="none" w:sz="0" w:space="0" w:color="auto"/>
              </w:divBdr>
            </w:div>
          </w:divsChild>
        </w:div>
        <w:div w:id="75971642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2">
              <w:marLeft w:val="0"/>
              <w:marRight w:val="0"/>
              <w:marTop w:val="0"/>
              <w:marBottom w:val="0"/>
              <w:divBdr>
                <w:top w:val="none" w:sz="0" w:space="0" w:color="auto"/>
                <w:left w:val="none" w:sz="0" w:space="0" w:color="auto"/>
                <w:bottom w:val="none" w:sz="0" w:space="0" w:color="auto"/>
                <w:right w:val="none" w:sz="0" w:space="0" w:color="auto"/>
              </w:divBdr>
            </w:div>
            <w:div w:id="759716249">
              <w:marLeft w:val="4230"/>
              <w:marRight w:val="0"/>
              <w:marTop w:val="495"/>
              <w:marBottom w:val="0"/>
              <w:divBdr>
                <w:top w:val="none" w:sz="0" w:space="0" w:color="auto"/>
                <w:left w:val="none" w:sz="0" w:space="0" w:color="auto"/>
                <w:bottom w:val="none" w:sz="0" w:space="0" w:color="auto"/>
                <w:right w:val="none" w:sz="0" w:space="0" w:color="auto"/>
              </w:divBdr>
            </w:div>
          </w:divsChild>
        </w:div>
        <w:div w:id="75971642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7">
              <w:marLeft w:val="4230"/>
              <w:marRight w:val="0"/>
              <w:marTop w:val="420"/>
              <w:marBottom w:val="0"/>
              <w:divBdr>
                <w:top w:val="none" w:sz="0" w:space="0" w:color="auto"/>
                <w:left w:val="none" w:sz="0" w:space="0" w:color="auto"/>
                <w:bottom w:val="none" w:sz="0" w:space="0" w:color="auto"/>
                <w:right w:val="none" w:sz="0" w:space="0" w:color="auto"/>
              </w:divBdr>
            </w:div>
            <w:div w:id="759716325">
              <w:marLeft w:val="0"/>
              <w:marRight w:val="0"/>
              <w:marTop w:val="0"/>
              <w:marBottom w:val="0"/>
              <w:divBdr>
                <w:top w:val="none" w:sz="0" w:space="0" w:color="auto"/>
                <w:left w:val="none" w:sz="0" w:space="0" w:color="auto"/>
                <w:bottom w:val="none" w:sz="0" w:space="0" w:color="auto"/>
                <w:right w:val="none" w:sz="0" w:space="0" w:color="auto"/>
              </w:divBdr>
            </w:div>
          </w:divsChild>
        </w:div>
        <w:div w:id="75971643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11">
              <w:marLeft w:val="3375"/>
              <w:marRight w:val="0"/>
              <w:marTop w:val="3180"/>
              <w:marBottom w:val="0"/>
              <w:divBdr>
                <w:top w:val="none" w:sz="0" w:space="0" w:color="auto"/>
                <w:left w:val="none" w:sz="0" w:space="0" w:color="auto"/>
                <w:bottom w:val="none" w:sz="0" w:space="0" w:color="auto"/>
                <w:right w:val="none" w:sz="0" w:space="0" w:color="auto"/>
              </w:divBdr>
            </w:div>
            <w:div w:id="759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196">
      <w:marLeft w:val="0"/>
      <w:marRight w:val="0"/>
      <w:marTop w:val="0"/>
      <w:marBottom w:val="0"/>
      <w:divBdr>
        <w:top w:val="none" w:sz="0" w:space="0" w:color="auto"/>
        <w:left w:val="none" w:sz="0" w:space="0" w:color="auto"/>
        <w:bottom w:val="none" w:sz="0" w:space="0" w:color="auto"/>
        <w:right w:val="none" w:sz="0" w:space="0" w:color="auto"/>
      </w:divBdr>
    </w:div>
    <w:div w:id="759716198">
      <w:marLeft w:val="0"/>
      <w:marRight w:val="0"/>
      <w:marTop w:val="0"/>
      <w:marBottom w:val="0"/>
      <w:divBdr>
        <w:top w:val="none" w:sz="0" w:space="0" w:color="auto"/>
        <w:left w:val="none" w:sz="0" w:space="0" w:color="auto"/>
        <w:bottom w:val="none" w:sz="0" w:space="0" w:color="auto"/>
        <w:right w:val="none" w:sz="0" w:space="0" w:color="auto"/>
      </w:divBdr>
    </w:div>
    <w:div w:id="759716200">
      <w:marLeft w:val="0"/>
      <w:marRight w:val="0"/>
      <w:marTop w:val="0"/>
      <w:marBottom w:val="0"/>
      <w:divBdr>
        <w:top w:val="none" w:sz="0" w:space="0" w:color="auto"/>
        <w:left w:val="none" w:sz="0" w:space="0" w:color="auto"/>
        <w:bottom w:val="none" w:sz="0" w:space="0" w:color="auto"/>
        <w:right w:val="none" w:sz="0" w:space="0" w:color="auto"/>
      </w:divBdr>
    </w:div>
    <w:div w:id="759716208">
      <w:marLeft w:val="0"/>
      <w:marRight w:val="0"/>
      <w:marTop w:val="0"/>
      <w:marBottom w:val="0"/>
      <w:divBdr>
        <w:top w:val="none" w:sz="0" w:space="0" w:color="auto"/>
        <w:left w:val="none" w:sz="0" w:space="0" w:color="auto"/>
        <w:bottom w:val="none" w:sz="0" w:space="0" w:color="auto"/>
        <w:right w:val="none" w:sz="0" w:space="0" w:color="auto"/>
      </w:divBdr>
      <w:divsChild>
        <w:div w:id="75971626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4">
              <w:marLeft w:val="3375"/>
              <w:marRight w:val="0"/>
              <w:marTop w:val="675"/>
              <w:marBottom w:val="0"/>
              <w:divBdr>
                <w:top w:val="none" w:sz="0" w:space="0" w:color="auto"/>
                <w:left w:val="none" w:sz="0" w:space="0" w:color="auto"/>
                <w:bottom w:val="none" w:sz="0" w:space="0" w:color="auto"/>
                <w:right w:val="none" w:sz="0" w:space="0" w:color="auto"/>
              </w:divBdr>
            </w:div>
            <w:div w:id="759716388">
              <w:marLeft w:val="0"/>
              <w:marRight w:val="0"/>
              <w:marTop w:val="0"/>
              <w:marBottom w:val="0"/>
              <w:divBdr>
                <w:top w:val="none" w:sz="0" w:space="0" w:color="auto"/>
                <w:left w:val="none" w:sz="0" w:space="0" w:color="auto"/>
                <w:bottom w:val="none" w:sz="0" w:space="0" w:color="auto"/>
                <w:right w:val="none" w:sz="0" w:space="0" w:color="auto"/>
              </w:divBdr>
            </w:div>
          </w:divsChild>
        </w:div>
        <w:div w:id="75971634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0">
              <w:marLeft w:val="3375"/>
              <w:marRight w:val="0"/>
              <w:marTop w:val="495"/>
              <w:marBottom w:val="0"/>
              <w:divBdr>
                <w:top w:val="none" w:sz="0" w:space="0" w:color="auto"/>
                <w:left w:val="none" w:sz="0" w:space="0" w:color="auto"/>
                <w:bottom w:val="none" w:sz="0" w:space="0" w:color="auto"/>
                <w:right w:val="none" w:sz="0" w:space="0" w:color="auto"/>
              </w:divBdr>
            </w:div>
            <w:div w:id="759716383">
              <w:marLeft w:val="0"/>
              <w:marRight w:val="0"/>
              <w:marTop w:val="0"/>
              <w:marBottom w:val="0"/>
              <w:divBdr>
                <w:top w:val="none" w:sz="0" w:space="0" w:color="auto"/>
                <w:left w:val="none" w:sz="0" w:space="0" w:color="auto"/>
                <w:bottom w:val="none" w:sz="0" w:space="0" w:color="auto"/>
                <w:right w:val="none" w:sz="0" w:space="0" w:color="auto"/>
              </w:divBdr>
            </w:div>
          </w:divsChild>
        </w:div>
        <w:div w:id="75971636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35">
              <w:marLeft w:val="3375"/>
              <w:marRight w:val="0"/>
              <w:marTop w:val="1005"/>
              <w:marBottom w:val="0"/>
              <w:divBdr>
                <w:top w:val="none" w:sz="0" w:space="0" w:color="auto"/>
                <w:left w:val="none" w:sz="0" w:space="0" w:color="auto"/>
                <w:bottom w:val="none" w:sz="0" w:space="0" w:color="auto"/>
                <w:right w:val="none" w:sz="0" w:space="0" w:color="auto"/>
              </w:divBdr>
            </w:div>
            <w:div w:id="759716385">
              <w:marLeft w:val="0"/>
              <w:marRight w:val="0"/>
              <w:marTop w:val="0"/>
              <w:marBottom w:val="0"/>
              <w:divBdr>
                <w:top w:val="none" w:sz="0" w:space="0" w:color="auto"/>
                <w:left w:val="none" w:sz="0" w:space="0" w:color="auto"/>
                <w:bottom w:val="none" w:sz="0" w:space="0" w:color="auto"/>
                <w:right w:val="none" w:sz="0" w:space="0" w:color="auto"/>
              </w:divBdr>
            </w:div>
          </w:divsChild>
        </w:div>
        <w:div w:id="75971636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38">
              <w:marLeft w:val="0"/>
              <w:marRight w:val="0"/>
              <w:marTop w:val="0"/>
              <w:marBottom w:val="0"/>
              <w:divBdr>
                <w:top w:val="none" w:sz="0" w:space="0" w:color="auto"/>
                <w:left w:val="none" w:sz="0" w:space="0" w:color="auto"/>
                <w:bottom w:val="none" w:sz="0" w:space="0" w:color="auto"/>
                <w:right w:val="none" w:sz="0" w:space="0" w:color="auto"/>
              </w:divBdr>
            </w:div>
            <w:div w:id="759716484">
              <w:marLeft w:val="3375"/>
              <w:marRight w:val="0"/>
              <w:marTop w:val="1020"/>
              <w:marBottom w:val="0"/>
              <w:divBdr>
                <w:top w:val="none" w:sz="0" w:space="0" w:color="auto"/>
                <w:left w:val="none" w:sz="0" w:space="0" w:color="auto"/>
                <w:bottom w:val="none" w:sz="0" w:space="0" w:color="auto"/>
                <w:right w:val="none" w:sz="0" w:space="0" w:color="auto"/>
              </w:divBdr>
            </w:div>
          </w:divsChild>
        </w:div>
        <w:div w:id="75971638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8">
              <w:marLeft w:val="0"/>
              <w:marRight w:val="0"/>
              <w:marTop w:val="0"/>
              <w:marBottom w:val="0"/>
              <w:divBdr>
                <w:top w:val="none" w:sz="0" w:space="0" w:color="auto"/>
                <w:left w:val="none" w:sz="0" w:space="0" w:color="auto"/>
                <w:bottom w:val="none" w:sz="0" w:space="0" w:color="auto"/>
                <w:right w:val="none" w:sz="0" w:space="0" w:color="auto"/>
              </w:divBdr>
            </w:div>
            <w:div w:id="759716351">
              <w:marLeft w:val="3375"/>
              <w:marRight w:val="0"/>
              <w:marTop w:val="780"/>
              <w:marBottom w:val="0"/>
              <w:divBdr>
                <w:top w:val="none" w:sz="0" w:space="0" w:color="auto"/>
                <w:left w:val="none" w:sz="0" w:space="0" w:color="auto"/>
                <w:bottom w:val="none" w:sz="0" w:space="0" w:color="auto"/>
                <w:right w:val="none" w:sz="0" w:space="0" w:color="auto"/>
              </w:divBdr>
            </w:div>
          </w:divsChild>
        </w:div>
        <w:div w:id="75971639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6">
              <w:marLeft w:val="0"/>
              <w:marRight w:val="0"/>
              <w:marTop w:val="0"/>
              <w:marBottom w:val="0"/>
              <w:divBdr>
                <w:top w:val="none" w:sz="0" w:space="0" w:color="auto"/>
                <w:left w:val="none" w:sz="0" w:space="0" w:color="auto"/>
                <w:bottom w:val="none" w:sz="0" w:space="0" w:color="auto"/>
                <w:right w:val="none" w:sz="0" w:space="0" w:color="auto"/>
              </w:divBdr>
            </w:div>
            <w:div w:id="759716346">
              <w:marLeft w:val="3375"/>
              <w:marRight w:val="0"/>
              <w:marTop w:val="540"/>
              <w:marBottom w:val="0"/>
              <w:divBdr>
                <w:top w:val="none" w:sz="0" w:space="0" w:color="auto"/>
                <w:left w:val="none" w:sz="0" w:space="0" w:color="auto"/>
                <w:bottom w:val="none" w:sz="0" w:space="0" w:color="auto"/>
                <w:right w:val="none" w:sz="0" w:space="0" w:color="auto"/>
              </w:divBdr>
            </w:div>
          </w:divsChild>
        </w:div>
        <w:div w:id="75971643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5">
              <w:marLeft w:val="3375"/>
              <w:marRight w:val="0"/>
              <w:marTop w:val="6300"/>
              <w:marBottom w:val="0"/>
              <w:divBdr>
                <w:top w:val="none" w:sz="0" w:space="0" w:color="auto"/>
                <w:left w:val="none" w:sz="0" w:space="0" w:color="auto"/>
                <w:bottom w:val="none" w:sz="0" w:space="0" w:color="auto"/>
                <w:right w:val="none" w:sz="0" w:space="0" w:color="auto"/>
              </w:divBdr>
            </w:div>
            <w:div w:id="759716415">
              <w:marLeft w:val="0"/>
              <w:marRight w:val="0"/>
              <w:marTop w:val="0"/>
              <w:marBottom w:val="0"/>
              <w:divBdr>
                <w:top w:val="none" w:sz="0" w:space="0" w:color="auto"/>
                <w:left w:val="none" w:sz="0" w:space="0" w:color="auto"/>
                <w:bottom w:val="none" w:sz="0" w:space="0" w:color="auto"/>
                <w:right w:val="none" w:sz="0" w:space="0" w:color="auto"/>
              </w:divBdr>
            </w:div>
          </w:divsChild>
        </w:div>
        <w:div w:id="75971648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8">
              <w:marLeft w:val="3375"/>
              <w:marRight w:val="0"/>
              <w:marTop w:val="495"/>
              <w:marBottom w:val="0"/>
              <w:divBdr>
                <w:top w:val="none" w:sz="0" w:space="0" w:color="auto"/>
                <w:left w:val="none" w:sz="0" w:space="0" w:color="auto"/>
                <w:bottom w:val="none" w:sz="0" w:space="0" w:color="auto"/>
                <w:right w:val="none" w:sz="0" w:space="0" w:color="auto"/>
              </w:divBdr>
            </w:div>
            <w:div w:id="759716250">
              <w:marLeft w:val="0"/>
              <w:marRight w:val="0"/>
              <w:marTop w:val="0"/>
              <w:marBottom w:val="0"/>
              <w:divBdr>
                <w:top w:val="none" w:sz="0" w:space="0" w:color="auto"/>
                <w:left w:val="none" w:sz="0" w:space="0" w:color="auto"/>
                <w:bottom w:val="none" w:sz="0" w:space="0" w:color="auto"/>
                <w:right w:val="none" w:sz="0" w:space="0" w:color="auto"/>
              </w:divBdr>
            </w:div>
          </w:divsChild>
        </w:div>
        <w:div w:id="759716493">
          <w:marLeft w:val="0"/>
          <w:marRight w:val="0"/>
          <w:marTop w:val="150"/>
          <w:marBottom w:val="150"/>
          <w:divBdr>
            <w:top w:val="dashed" w:sz="6" w:space="0" w:color="787878"/>
            <w:left w:val="dashed" w:sz="6" w:space="0" w:color="787878"/>
            <w:bottom w:val="dashed" w:sz="6" w:space="0" w:color="787878"/>
            <w:right w:val="dashed" w:sz="6" w:space="0" w:color="787878"/>
          </w:divBdr>
        </w:div>
        <w:div w:id="75971651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88">
              <w:marLeft w:val="0"/>
              <w:marRight w:val="0"/>
              <w:marTop w:val="0"/>
              <w:marBottom w:val="0"/>
              <w:divBdr>
                <w:top w:val="none" w:sz="0" w:space="0" w:color="auto"/>
                <w:left w:val="none" w:sz="0" w:space="0" w:color="auto"/>
                <w:bottom w:val="none" w:sz="0" w:space="0" w:color="auto"/>
                <w:right w:val="none" w:sz="0" w:space="0" w:color="auto"/>
              </w:divBdr>
            </w:div>
            <w:div w:id="759716469">
              <w:marLeft w:val="3375"/>
              <w:marRight w:val="0"/>
              <w:marTop w:val="360"/>
              <w:marBottom w:val="0"/>
              <w:divBdr>
                <w:top w:val="none" w:sz="0" w:space="0" w:color="auto"/>
                <w:left w:val="none" w:sz="0" w:space="0" w:color="auto"/>
                <w:bottom w:val="none" w:sz="0" w:space="0" w:color="auto"/>
                <w:right w:val="none" w:sz="0" w:space="0" w:color="auto"/>
              </w:divBdr>
            </w:div>
          </w:divsChild>
        </w:div>
      </w:divsChild>
    </w:div>
    <w:div w:id="759716215">
      <w:marLeft w:val="0"/>
      <w:marRight w:val="0"/>
      <w:marTop w:val="0"/>
      <w:marBottom w:val="0"/>
      <w:divBdr>
        <w:top w:val="none" w:sz="0" w:space="0" w:color="auto"/>
        <w:left w:val="none" w:sz="0" w:space="0" w:color="auto"/>
        <w:bottom w:val="none" w:sz="0" w:space="0" w:color="auto"/>
        <w:right w:val="none" w:sz="0" w:space="0" w:color="auto"/>
      </w:divBdr>
    </w:div>
    <w:div w:id="759716217">
      <w:marLeft w:val="0"/>
      <w:marRight w:val="0"/>
      <w:marTop w:val="0"/>
      <w:marBottom w:val="0"/>
      <w:divBdr>
        <w:top w:val="none" w:sz="0" w:space="0" w:color="auto"/>
        <w:left w:val="none" w:sz="0" w:space="0" w:color="auto"/>
        <w:bottom w:val="none" w:sz="0" w:space="0" w:color="auto"/>
        <w:right w:val="none" w:sz="0" w:space="0" w:color="auto"/>
      </w:divBdr>
    </w:div>
    <w:div w:id="759716220">
      <w:marLeft w:val="0"/>
      <w:marRight w:val="0"/>
      <w:marTop w:val="0"/>
      <w:marBottom w:val="0"/>
      <w:divBdr>
        <w:top w:val="none" w:sz="0" w:space="0" w:color="auto"/>
        <w:left w:val="none" w:sz="0" w:space="0" w:color="auto"/>
        <w:bottom w:val="none" w:sz="0" w:space="0" w:color="auto"/>
        <w:right w:val="none" w:sz="0" w:space="0" w:color="auto"/>
      </w:divBdr>
    </w:div>
    <w:div w:id="759716224">
      <w:marLeft w:val="0"/>
      <w:marRight w:val="0"/>
      <w:marTop w:val="0"/>
      <w:marBottom w:val="0"/>
      <w:divBdr>
        <w:top w:val="none" w:sz="0" w:space="0" w:color="auto"/>
        <w:left w:val="none" w:sz="0" w:space="0" w:color="auto"/>
        <w:bottom w:val="none" w:sz="0" w:space="0" w:color="auto"/>
        <w:right w:val="none" w:sz="0" w:space="0" w:color="auto"/>
      </w:divBdr>
    </w:div>
    <w:div w:id="759716233">
      <w:marLeft w:val="0"/>
      <w:marRight w:val="0"/>
      <w:marTop w:val="0"/>
      <w:marBottom w:val="0"/>
      <w:divBdr>
        <w:top w:val="none" w:sz="0" w:space="0" w:color="auto"/>
        <w:left w:val="none" w:sz="0" w:space="0" w:color="auto"/>
        <w:bottom w:val="none" w:sz="0" w:space="0" w:color="auto"/>
        <w:right w:val="none" w:sz="0" w:space="0" w:color="auto"/>
      </w:divBdr>
    </w:div>
    <w:div w:id="759716234">
      <w:marLeft w:val="0"/>
      <w:marRight w:val="0"/>
      <w:marTop w:val="0"/>
      <w:marBottom w:val="0"/>
      <w:divBdr>
        <w:top w:val="none" w:sz="0" w:space="0" w:color="auto"/>
        <w:left w:val="none" w:sz="0" w:space="0" w:color="auto"/>
        <w:bottom w:val="none" w:sz="0" w:space="0" w:color="auto"/>
        <w:right w:val="none" w:sz="0" w:space="0" w:color="auto"/>
      </w:divBdr>
      <w:divsChild>
        <w:div w:id="759716199">
          <w:marLeft w:val="0"/>
          <w:marRight w:val="0"/>
          <w:marTop w:val="150"/>
          <w:marBottom w:val="150"/>
          <w:divBdr>
            <w:top w:val="dashed" w:sz="6" w:space="0" w:color="787878"/>
            <w:left w:val="dashed" w:sz="6" w:space="0" w:color="787878"/>
            <w:bottom w:val="dashed" w:sz="6" w:space="0" w:color="787878"/>
            <w:right w:val="dashed" w:sz="6" w:space="0" w:color="787878"/>
          </w:divBdr>
        </w:div>
        <w:div w:id="75971622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0">
              <w:marLeft w:val="3420"/>
              <w:marRight w:val="0"/>
              <w:marTop w:val="330"/>
              <w:marBottom w:val="0"/>
              <w:divBdr>
                <w:top w:val="none" w:sz="0" w:space="0" w:color="auto"/>
                <w:left w:val="none" w:sz="0" w:space="0" w:color="auto"/>
                <w:bottom w:val="none" w:sz="0" w:space="0" w:color="auto"/>
                <w:right w:val="none" w:sz="0" w:space="0" w:color="auto"/>
              </w:divBdr>
            </w:div>
            <w:div w:id="759716313">
              <w:marLeft w:val="0"/>
              <w:marRight w:val="0"/>
              <w:marTop w:val="0"/>
              <w:marBottom w:val="0"/>
              <w:divBdr>
                <w:top w:val="none" w:sz="0" w:space="0" w:color="auto"/>
                <w:left w:val="none" w:sz="0" w:space="0" w:color="auto"/>
                <w:bottom w:val="none" w:sz="0" w:space="0" w:color="auto"/>
                <w:right w:val="none" w:sz="0" w:space="0" w:color="auto"/>
              </w:divBdr>
            </w:div>
            <w:div w:id="759716501">
              <w:marLeft w:val="0"/>
              <w:marRight w:val="0"/>
              <w:marTop w:val="0"/>
              <w:marBottom w:val="0"/>
              <w:divBdr>
                <w:top w:val="none" w:sz="0" w:space="0" w:color="auto"/>
                <w:left w:val="none" w:sz="0" w:space="0" w:color="auto"/>
                <w:bottom w:val="none" w:sz="0" w:space="0" w:color="auto"/>
                <w:right w:val="none" w:sz="0" w:space="0" w:color="auto"/>
              </w:divBdr>
            </w:div>
          </w:divsChild>
        </w:div>
        <w:div w:id="75971625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6">
              <w:marLeft w:val="2310"/>
              <w:marRight w:val="0"/>
              <w:marTop w:val="2280"/>
              <w:marBottom w:val="0"/>
              <w:divBdr>
                <w:top w:val="none" w:sz="0" w:space="0" w:color="auto"/>
                <w:left w:val="none" w:sz="0" w:space="0" w:color="auto"/>
                <w:bottom w:val="none" w:sz="0" w:space="0" w:color="auto"/>
                <w:right w:val="none" w:sz="0" w:space="0" w:color="auto"/>
              </w:divBdr>
            </w:div>
            <w:div w:id="759716359">
              <w:marLeft w:val="0"/>
              <w:marRight w:val="0"/>
              <w:marTop w:val="0"/>
              <w:marBottom w:val="0"/>
              <w:divBdr>
                <w:top w:val="none" w:sz="0" w:space="0" w:color="auto"/>
                <w:left w:val="none" w:sz="0" w:space="0" w:color="auto"/>
                <w:bottom w:val="none" w:sz="0" w:space="0" w:color="auto"/>
                <w:right w:val="none" w:sz="0" w:space="0" w:color="auto"/>
              </w:divBdr>
            </w:div>
          </w:divsChild>
        </w:div>
        <w:div w:id="75971625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93">
              <w:marLeft w:val="3420"/>
              <w:marRight w:val="0"/>
              <w:marTop w:val="720"/>
              <w:marBottom w:val="0"/>
              <w:divBdr>
                <w:top w:val="none" w:sz="0" w:space="0" w:color="auto"/>
                <w:left w:val="none" w:sz="0" w:space="0" w:color="auto"/>
                <w:bottom w:val="none" w:sz="0" w:space="0" w:color="auto"/>
                <w:right w:val="none" w:sz="0" w:space="0" w:color="auto"/>
              </w:divBdr>
            </w:div>
            <w:div w:id="759716418">
              <w:marLeft w:val="0"/>
              <w:marRight w:val="0"/>
              <w:marTop w:val="0"/>
              <w:marBottom w:val="0"/>
              <w:divBdr>
                <w:top w:val="none" w:sz="0" w:space="0" w:color="auto"/>
                <w:left w:val="none" w:sz="0" w:space="0" w:color="auto"/>
                <w:bottom w:val="none" w:sz="0" w:space="0" w:color="auto"/>
                <w:right w:val="none" w:sz="0" w:space="0" w:color="auto"/>
              </w:divBdr>
            </w:div>
          </w:divsChild>
        </w:div>
        <w:div w:id="75971627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2">
              <w:marLeft w:val="0"/>
              <w:marRight w:val="0"/>
              <w:marTop w:val="0"/>
              <w:marBottom w:val="0"/>
              <w:divBdr>
                <w:top w:val="none" w:sz="0" w:space="0" w:color="auto"/>
                <w:left w:val="none" w:sz="0" w:space="0" w:color="auto"/>
                <w:bottom w:val="none" w:sz="0" w:space="0" w:color="auto"/>
                <w:right w:val="none" w:sz="0" w:space="0" w:color="auto"/>
              </w:divBdr>
            </w:div>
            <w:div w:id="759716311">
              <w:marLeft w:val="3420"/>
              <w:marRight w:val="0"/>
              <w:marTop w:val="405"/>
              <w:marBottom w:val="0"/>
              <w:divBdr>
                <w:top w:val="none" w:sz="0" w:space="0" w:color="auto"/>
                <w:left w:val="none" w:sz="0" w:space="0" w:color="auto"/>
                <w:bottom w:val="none" w:sz="0" w:space="0" w:color="auto"/>
                <w:right w:val="none" w:sz="0" w:space="0" w:color="auto"/>
              </w:divBdr>
            </w:div>
          </w:divsChild>
        </w:div>
        <w:div w:id="75971628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6">
              <w:marLeft w:val="3420"/>
              <w:marRight w:val="0"/>
              <w:marTop w:val="7305"/>
              <w:marBottom w:val="0"/>
              <w:divBdr>
                <w:top w:val="none" w:sz="0" w:space="0" w:color="auto"/>
                <w:left w:val="none" w:sz="0" w:space="0" w:color="auto"/>
                <w:bottom w:val="none" w:sz="0" w:space="0" w:color="auto"/>
                <w:right w:val="none" w:sz="0" w:space="0" w:color="auto"/>
              </w:divBdr>
            </w:div>
            <w:div w:id="759716515">
              <w:marLeft w:val="0"/>
              <w:marRight w:val="0"/>
              <w:marTop w:val="0"/>
              <w:marBottom w:val="0"/>
              <w:divBdr>
                <w:top w:val="none" w:sz="0" w:space="0" w:color="auto"/>
                <w:left w:val="none" w:sz="0" w:space="0" w:color="auto"/>
                <w:bottom w:val="none" w:sz="0" w:space="0" w:color="auto"/>
                <w:right w:val="none" w:sz="0" w:space="0" w:color="auto"/>
              </w:divBdr>
            </w:div>
          </w:divsChild>
        </w:div>
        <w:div w:id="75971632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8">
              <w:marLeft w:val="0"/>
              <w:marRight w:val="0"/>
              <w:marTop w:val="0"/>
              <w:marBottom w:val="0"/>
              <w:divBdr>
                <w:top w:val="none" w:sz="0" w:space="0" w:color="auto"/>
                <w:left w:val="none" w:sz="0" w:space="0" w:color="auto"/>
                <w:bottom w:val="none" w:sz="0" w:space="0" w:color="auto"/>
                <w:right w:val="none" w:sz="0" w:space="0" w:color="auto"/>
              </w:divBdr>
            </w:div>
            <w:div w:id="759716373">
              <w:marLeft w:val="3420"/>
              <w:marRight w:val="0"/>
              <w:marTop w:val="555"/>
              <w:marBottom w:val="0"/>
              <w:divBdr>
                <w:top w:val="none" w:sz="0" w:space="0" w:color="auto"/>
                <w:left w:val="none" w:sz="0" w:space="0" w:color="auto"/>
                <w:bottom w:val="none" w:sz="0" w:space="0" w:color="auto"/>
                <w:right w:val="none" w:sz="0" w:space="0" w:color="auto"/>
              </w:divBdr>
            </w:div>
          </w:divsChild>
        </w:div>
        <w:div w:id="75971642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56">
              <w:marLeft w:val="0"/>
              <w:marRight w:val="0"/>
              <w:marTop w:val="0"/>
              <w:marBottom w:val="0"/>
              <w:divBdr>
                <w:top w:val="none" w:sz="0" w:space="0" w:color="auto"/>
                <w:left w:val="none" w:sz="0" w:space="0" w:color="auto"/>
                <w:bottom w:val="none" w:sz="0" w:space="0" w:color="auto"/>
                <w:right w:val="none" w:sz="0" w:space="0" w:color="auto"/>
              </w:divBdr>
            </w:div>
            <w:div w:id="759716447">
              <w:marLeft w:val="3420"/>
              <w:marRight w:val="0"/>
              <w:marTop w:val="1515"/>
              <w:marBottom w:val="0"/>
              <w:divBdr>
                <w:top w:val="none" w:sz="0" w:space="0" w:color="auto"/>
                <w:left w:val="none" w:sz="0" w:space="0" w:color="auto"/>
                <w:bottom w:val="none" w:sz="0" w:space="0" w:color="auto"/>
                <w:right w:val="none" w:sz="0" w:space="0" w:color="auto"/>
              </w:divBdr>
            </w:div>
          </w:divsChild>
        </w:div>
        <w:div w:id="759716431">
          <w:marLeft w:val="0"/>
          <w:marRight w:val="0"/>
          <w:marTop w:val="150"/>
          <w:marBottom w:val="150"/>
          <w:divBdr>
            <w:top w:val="dashed" w:sz="6" w:space="0" w:color="787878"/>
            <w:left w:val="dashed" w:sz="6" w:space="0" w:color="787878"/>
            <w:bottom w:val="dashed" w:sz="6" w:space="0" w:color="787878"/>
            <w:right w:val="dashed" w:sz="6" w:space="0" w:color="787878"/>
          </w:divBdr>
        </w:div>
        <w:div w:id="75971647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26">
              <w:marLeft w:val="0"/>
              <w:marRight w:val="0"/>
              <w:marTop w:val="0"/>
              <w:marBottom w:val="0"/>
              <w:divBdr>
                <w:top w:val="none" w:sz="0" w:space="0" w:color="auto"/>
                <w:left w:val="none" w:sz="0" w:space="0" w:color="auto"/>
                <w:bottom w:val="none" w:sz="0" w:space="0" w:color="auto"/>
                <w:right w:val="none" w:sz="0" w:space="0" w:color="auto"/>
              </w:divBdr>
            </w:div>
            <w:div w:id="759716372">
              <w:marLeft w:val="3420"/>
              <w:marRight w:val="0"/>
              <w:marTop w:val="1515"/>
              <w:marBottom w:val="0"/>
              <w:divBdr>
                <w:top w:val="none" w:sz="0" w:space="0" w:color="auto"/>
                <w:left w:val="none" w:sz="0" w:space="0" w:color="auto"/>
                <w:bottom w:val="none" w:sz="0" w:space="0" w:color="auto"/>
                <w:right w:val="none" w:sz="0" w:space="0" w:color="auto"/>
              </w:divBdr>
            </w:div>
          </w:divsChild>
        </w:div>
      </w:divsChild>
    </w:div>
    <w:div w:id="759716239">
      <w:marLeft w:val="0"/>
      <w:marRight w:val="0"/>
      <w:marTop w:val="0"/>
      <w:marBottom w:val="0"/>
      <w:divBdr>
        <w:top w:val="none" w:sz="0" w:space="0" w:color="auto"/>
        <w:left w:val="none" w:sz="0" w:space="0" w:color="auto"/>
        <w:bottom w:val="none" w:sz="0" w:space="0" w:color="auto"/>
        <w:right w:val="none" w:sz="0" w:space="0" w:color="auto"/>
      </w:divBdr>
      <w:divsChild>
        <w:div w:id="759716466">
          <w:marLeft w:val="4125"/>
          <w:marRight w:val="3915"/>
          <w:marTop w:val="75"/>
          <w:marBottom w:val="0"/>
          <w:divBdr>
            <w:top w:val="none" w:sz="0" w:space="0" w:color="auto"/>
            <w:left w:val="none" w:sz="0" w:space="0" w:color="auto"/>
            <w:bottom w:val="none" w:sz="0" w:space="0" w:color="auto"/>
            <w:right w:val="none" w:sz="0" w:space="0" w:color="auto"/>
          </w:divBdr>
          <w:divsChild>
            <w:div w:id="759716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9716241">
      <w:marLeft w:val="0"/>
      <w:marRight w:val="0"/>
      <w:marTop w:val="0"/>
      <w:marBottom w:val="0"/>
      <w:divBdr>
        <w:top w:val="none" w:sz="0" w:space="0" w:color="auto"/>
        <w:left w:val="none" w:sz="0" w:space="0" w:color="auto"/>
        <w:bottom w:val="none" w:sz="0" w:space="0" w:color="auto"/>
        <w:right w:val="none" w:sz="0" w:space="0" w:color="auto"/>
      </w:divBdr>
    </w:div>
    <w:div w:id="759716244">
      <w:marLeft w:val="0"/>
      <w:marRight w:val="0"/>
      <w:marTop w:val="0"/>
      <w:marBottom w:val="0"/>
      <w:divBdr>
        <w:top w:val="none" w:sz="0" w:space="0" w:color="auto"/>
        <w:left w:val="none" w:sz="0" w:space="0" w:color="auto"/>
        <w:bottom w:val="none" w:sz="0" w:space="0" w:color="auto"/>
        <w:right w:val="none" w:sz="0" w:space="0" w:color="auto"/>
      </w:divBdr>
    </w:div>
    <w:div w:id="759716245">
      <w:marLeft w:val="0"/>
      <w:marRight w:val="0"/>
      <w:marTop w:val="0"/>
      <w:marBottom w:val="0"/>
      <w:divBdr>
        <w:top w:val="none" w:sz="0" w:space="0" w:color="auto"/>
        <w:left w:val="none" w:sz="0" w:space="0" w:color="auto"/>
        <w:bottom w:val="none" w:sz="0" w:space="0" w:color="auto"/>
        <w:right w:val="none" w:sz="0" w:space="0" w:color="auto"/>
      </w:divBdr>
      <w:divsChild>
        <w:div w:id="759716189">
          <w:marLeft w:val="3420"/>
          <w:marRight w:val="0"/>
          <w:marTop w:val="1515"/>
          <w:marBottom w:val="0"/>
          <w:divBdr>
            <w:top w:val="none" w:sz="0" w:space="0" w:color="auto"/>
            <w:left w:val="none" w:sz="0" w:space="0" w:color="auto"/>
            <w:bottom w:val="none" w:sz="0" w:space="0" w:color="auto"/>
            <w:right w:val="none" w:sz="0" w:space="0" w:color="auto"/>
          </w:divBdr>
        </w:div>
      </w:divsChild>
    </w:div>
    <w:div w:id="759716259">
      <w:marLeft w:val="0"/>
      <w:marRight w:val="0"/>
      <w:marTop w:val="0"/>
      <w:marBottom w:val="0"/>
      <w:divBdr>
        <w:top w:val="none" w:sz="0" w:space="0" w:color="auto"/>
        <w:left w:val="none" w:sz="0" w:space="0" w:color="auto"/>
        <w:bottom w:val="none" w:sz="0" w:space="0" w:color="auto"/>
        <w:right w:val="none" w:sz="0" w:space="0" w:color="auto"/>
      </w:divBdr>
    </w:div>
    <w:div w:id="759716276">
      <w:marLeft w:val="0"/>
      <w:marRight w:val="0"/>
      <w:marTop w:val="0"/>
      <w:marBottom w:val="0"/>
      <w:divBdr>
        <w:top w:val="none" w:sz="0" w:space="0" w:color="auto"/>
        <w:left w:val="none" w:sz="0" w:space="0" w:color="auto"/>
        <w:bottom w:val="none" w:sz="0" w:space="0" w:color="auto"/>
        <w:right w:val="none" w:sz="0" w:space="0" w:color="auto"/>
      </w:divBdr>
    </w:div>
    <w:div w:id="759716280">
      <w:marLeft w:val="0"/>
      <w:marRight w:val="0"/>
      <w:marTop w:val="0"/>
      <w:marBottom w:val="0"/>
      <w:divBdr>
        <w:top w:val="none" w:sz="0" w:space="0" w:color="auto"/>
        <w:left w:val="none" w:sz="0" w:space="0" w:color="auto"/>
        <w:bottom w:val="none" w:sz="0" w:space="0" w:color="auto"/>
        <w:right w:val="none" w:sz="0" w:space="0" w:color="auto"/>
      </w:divBdr>
    </w:div>
    <w:div w:id="759716286">
      <w:marLeft w:val="0"/>
      <w:marRight w:val="0"/>
      <w:marTop w:val="0"/>
      <w:marBottom w:val="0"/>
      <w:divBdr>
        <w:top w:val="none" w:sz="0" w:space="0" w:color="auto"/>
        <w:left w:val="none" w:sz="0" w:space="0" w:color="auto"/>
        <w:bottom w:val="none" w:sz="0" w:space="0" w:color="auto"/>
        <w:right w:val="none" w:sz="0" w:space="0" w:color="auto"/>
      </w:divBdr>
    </w:div>
    <w:div w:id="759716287">
      <w:marLeft w:val="0"/>
      <w:marRight w:val="0"/>
      <w:marTop w:val="0"/>
      <w:marBottom w:val="0"/>
      <w:divBdr>
        <w:top w:val="none" w:sz="0" w:space="0" w:color="auto"/>
        <w:left w:val="none" w:sz="0" w:space="0" w:color="auto"/>
        <w:bottom w:val="none" w:sz="0" w:space="0" w:color="auto"/>
        <w:right w:val="none" w:sz="0" w:space="0" w:color="auto"/>
      </w:divBdr>
    </w:div>
    <w:div w:id="759716302">
      <w:marLeft w:val="0"/>
      <w:marRight w:val="0"/>
      <w:marTop w:val="0"/>
      <w:marBottom w:val="0"/>
      <w:divBdr>
        <w:top w:val="none" w:sz="0" w:space="0" w:color="auto"/>
        <w:left w:val="none" w:sz="0" w:space="0" w:color="auto"/>
        <w:bottom w:val="none" w:sz="0" w:space="0" w:color="auto"/>
        <w:right w:val="none" w:sz="0" w:space="0" w:color="auto"/>
      </w:divBdr>
    </w:div>
    <w:div w:id="759716306">
      <w:marLeft w:val="0"/>
      <w:marRight w:val="0"/>
      <w:marTop w:val="0"/>
      <w:marBottom w:val="0"/>
      <w:divBdr>
        <w:top w:val="none" w:sz="0" w:space="0" w:color="auto"/>
        <w:left w:val="none" w:sz="0" w:space="0" w:color="auto"/>
        <w:bottom w:val="none" w:sz="0" w:space="0" w:color="auto"/>
        <w:right w:val="none" w:sz="0" w:space="0" w:color="auto"/>
      </w:divBdr>
    </w:div>
    <w:div w:id="759716314">
      <w:marLeft w:val="0"/>
      <w:marRight w:val="0"/>
      <w:marTop w:val="0"/>
      <w:marBottom w:val="0"/>
      <w:divBdr>
        <w:top w:val="none" w:sz="0" w:space="0" w:color="auto"/>
        <w:left w:val="none" w:sz="0" w:space="0" w:color="auto"/>
        <w:bottom w:val="none" w:sz="0" w:space="0" w:color="auto"/>
        <w:right w:val="none" w:sz="0" w:space="0" w:color="auto"/>
      </w:divBdr>
    </w:div>
    <w:div w:id="759716317">
      <w:marLeft w:val="0"/>
      <w:marRight w:val="0"/>
      <w:marTop w:val="0"/>
      <w:marBottom w:val="0"/>
      <w:divBdr>
        <w:top w:val="none" w:sz="0" w:space="0" w:color="auto"/>
        <w:left w:val="none" w:sz="0" w:space="0" w:color="auto"/>
        <w:bottom w:val="none" w:sz="0" w:space="0" w:color="auto"/>
        <w:right w:val="none" w:sz="0" w:space="0" w:color="auto"/>
      </w:divBdr>
    </w:div>
    <w:div w:id="759716328">
      <w:marLeft w:val="0"/>
      <w:marRight w:val="0"/>
      <w:marTop w:val="0"/>
      <w:marBottom w:val="0"/>
      <w:divBdr>
        <w:top w:val="none" w:sz="0" w:space="0" w:color="auto"/>
        <w:left w:val="none" w:sz="0" w:space="0" w:color="auto"/>
        <w:bottom w:val="none" w:sz="0" w:space="0" w:color="auto"/>
        <w:right w:val="none" w:sz="0" w:space="0" w:color="auto"/>
      </w:divBdr>
    </w:div>
    <w:div w:id="759716333">
      <w:marLeft w:val="0"/>
      <w:marRight w:val="0"/>
      <w:marTop w:val="0"/>
      <w:marBottom w:val="0"/>
      <w:divBdr>
        <w:top w:val="none" w:sz="0" w:space="0" w:color="auto"/>
        <w:left w:val="none" w:sz="0" w:space="0" w:color="auto"/>
        <w:bottom w:val="none" w:sz="0" w:space="0" w:color="auto"/>
        <w:right w:val="none" w:sz="0" w:space="0" w:color="auto"/>
      </w:divBdr>
    </w:div>
    <w:div w:id="759716341">
      <w:marLeft w:val="0"/>
      <w:marRight w:val="0"/>
      <w:marTop w:val="0"/>
      <w:marBottom w:val="0"/>
      <w:divBdr>
        <w:top w:val="none" w:sz="0" w:space="0" w:color="auto"/>
        <w:left w:val="none" w:sz="0" w:space="0" w:color="auto"/>
        <w:bottom w:val="none" w:sz="0" w:space="0" w:color="auto"/>
        <w:right w:val="none" w:sz="0" w:space="0" w:color="auto"/>
      </w:divBdr>
    </w:div>
    <w:div w:id="759716347">
      <w:marLeft w:val="0"/>
      <w:marRight w:val="0"/>
      <w:marTop w:val="0"/>
      <w:marBottom w:val="0"/>
      <w:divBdr>
        <w:top w:val="none" w:sz="0" w:space="0" w:color="auto"/>
        <w:left w:val="none" w:sz="0" w:space="0" w:color="auto"/>
        <w:bottom w:val="none" w:sz="0" w:space="0" w:color="auto"/>
        <w:right w:val="none" w:sz="0" w:space="0" w:color="auto"/>
      </w:divBdr>
    </w:div>
    <w:div w:id="759716349">
      <w:marLeft w:val="0"/>
      <w:marRight w:val="0"/>
      <w:marTop w:val="0"/>
      <w:marBottom w:val="0"/>
      <w:divBdr>
        <w:top w:val="none" w:sz="0" w:space="0" w:color="auto"/>
        <w:left w:val="none" w:sz="0" w:space="0" w:color="auto"/>
        <w:bottom w:val="none" w:sz="0" w:space="0" w:color="auto"/>
        <w:right w:val="none" w:sz="0" w:space="0" w:color="auto"/>
      </w:divBdr>
    </w:div>
    <w:div w:id="759716353">
      <w:marLeft w:val="0"/>
      <w:marRight w:val="0"/>
      <w:marTop w:val="0"/>
      <w:marBottom w:val="0"/>
      <w:divBdr>
        <w:top w:val="none" w:sz="0" w:space="0" w:color="auto"/>
        <w:left w:val="none" w:sz="0" w:space="0" w:color="auto"/>
        <w:bottom w:val="none" w:sz="0" w:space="0" w:color="auto"/>
        <w:right w:val="none" w:sz="0" w:space="0" w:color="auto"/>
      </w:divBdr>
    </w:div>
    <w:div w:id="759716354">
      <w:marLeft w:val="0"/>
      <w:marRight w:val="0"/>
      <w:marTop w:val="0"/>
      <w:marBottom w:val="0"/>
      <w:divBdr>
        <w:top w:val="none" w:sz="0" w:space="0" w:color="auto"/>
        <w:left w:val="none" w:sz="0" w:space="0" w:color="auto"/>
        <w:bottom w:val="none" w:sz="0" w:space="0" w:color="auto"/>
        <w:right w:val="none" w:sz="0" w:space="0" w:color="auto"/>
      </w:divBdr>
      <w:divsChild>
        <w:div w:id="75971618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5">
              <w:marLeft w:val="0"/>
              <w:marRight w:val="0"/>
              <w:marTop w:val="0"/>
              <w:marBottom w:val="0"/>
              <w:divBdr>
                <w:top w:val="none" w:sz="0" w:space="0" w:color="auto"/>
                <w:left w:val="none" w:sz="0" w:space="0" w:color="auto"/>
                <w:bottom w:val="none" w:sz="0" w:space="0" w:color="auto"/>
                <w:right w:val="none" w:sz="0" w:space="0" w:color="auto"/>
              </w:divBdr>
            </w:div>
            <w:div w:id="759716293">
              <w:marLeft w:val="3375"/>
              <w:marRight w:val="0"/>
              <w:marTop w:val="3330"/>
              <w:marBottom w:val="0"/>
              <w:divBdr>
                <w:top w:val="none" w:sz="0" w:space="0" w:color="auto"/>
                <w:left w:val="none" w:sz="0" w:space="0" w:color="auto"/>
                <w:bottom w:val="none" w:sz="0" w:space="0" w:color="auto"/>
                <w:right w:val="none" w:sz="0" w:space="0" w:color="auto"/>
              </w:divBdr>
            </w:div>
          </w:divsChild>
        </w:div>
        <w:div w:id="75971623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7">
              <w:marLeft w:val="0"/>
              <w:marRight w:val="0"/>
              <w:marTop w:val="0"/>
              <w:marBottom w:val="0"/>
              <w:divBdr>
                <w:top w:val="none" w:sz="0" w:space="0" w:color="auto"/>
                <w:left w:val="none" w:sz="0" w:space="0" w:color="auto"/>
                <w:bottom w:val="none" w:sz="0" w:space="0" w:color="auto"/>
                <w:right w:val="none" w:sz="0" w:space="0" w:color="auto"/>
              </w:divBdr>
            </w:div>
            <w:div w:id="759716409">
              <w:marLeft w:val="3375"/>
              <w:marRight w:val="0"/>
              <w:marTop w:val="765"/>
              <w:marBottom w:val="0"/>
              <w:divBdr>
                <w:top w:val="none" w:sz="0" w:space="0" w:color="auto"/>
                <w:left w:val="none" w:sz="0" w:space="0" w:color="auto"/>
                <w:bottom w:val="none" w:sz="0" w:space="0" w:color="auto"/>
                <w:right w:val="none" w:sz="0" w:space="0" w:color="auto"/>
              </w:divBdr>
            </w:div>
          </w:divsChild>
        </w:div>
        <w:div w:id="75971627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27">
              <w:marLeft w:val="4230"/>
              <w:marRight w:val="0"/>
              <w:marTop w:val="5970"/>
              <w:marBottom w:val="0"/>
              <w:divBdr>
                <w:top w:val="none" w:sz="0" w:space="0" w:color="auto"/>
                <w:left w:val="none" w:sz="0" w:space="0" w:color="auto"/>
                <w:bottom w:val="none" w:sz="0" w:space="0" w:color="auto"/>
                <w:right w:val="none" w:sz="0" w:space="0" w:color="auto"/>
              </w:divBdr>
            </w:div>
            <w:div w:id="759716508">
              <w:marLeft w:val="0"/>
              <w:marRight w:val="0"/>
              <w:marTop w:val="0"/>
              <w:marBottom w:val="0"/>
              <w:divBdr>
                <w:top w:val="none" w:sz="0" w:space="0" w:color="auto"/>
                <w:left w:val="none" w:sz="0" w:space="0" w:color="auto"/>
                <w:bottom w:val="none" w:sz="0" w:space="0" w:color="auto"/>
                <w:right w:val="none" w:sz="0" w:space="0" w:color="auto"/>
              </w:divBdr>
            </w:div>
          </w:divsChild>
        </w:div>
        <w:div w:id="75971633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2">
              <w:marLeft w:val="0"/>
              <w:marRight w:val="0"/>
              <w:marTop w:val="0"/>
              <w:marBottom w:val="0"/>
              <w:divBdr>
                <w:top w:val="none" w:sz="0" w:space="0" w:color="auto"/>
                <w:left w:val="none" w:sz="0" w:space="0" w:color="auto"/>
                <w:bottom w:val="none" w:sz="0" w:space="0" w:color="auto"/>
                <w:right w:val="none" w:sz="0" w:space="0" w:color="auto"/>
              </w:divBdr>
            </w:div>
            <w:div w:id="759716338">
              <w:marLeft w:val="3375"/>
              <w:marRight w:val="0"/>
              <w:marTop w:val="5220"/>
              <w:marBottom w:val="0"/>
              <w:divBdr>
                <w:top w:val="none" w:sz="0" w:space="0" w:color="auto"/>
                <w:left w:val="none" w:sz="0" w:space="0" w:color="auto"/>
                <w:bottom w:val="none" w:sz="0" w:space="0" w:color="auto"/>
                <w:right w:val="none" w:sz="0" w:space="0" w:color="auto"/>
              </w:divBdr>
            </w:div>
          </w:divsChild>
        </w:div>
        <w:div w:id="75971636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2">
              <w:marLeft w:val="0"/>
              <w:marRight w:val="0"/>
              <w:marTop w:val="0"/>
              <w:marBottom w:val="0"/>
              <w:divBdr>
                <w:top w:val="none" w:sz="0" w:space="0" w:color="auto"/>
                <w:left w:val="none" w:sz="0" w:space="0" w:color="auto"/>
                <w:bottom w:val="none" w:sz="0" w:space="0" w:color="auto"/>
                <w:right w:val="none" w:sz="0" w:space="0" w:color="auto"/>
              </w:divBdr>
            </w:div>
            <w:div w:id="759716451">
              <w:marLeft w:val="3375"/>
              <w:marRight w:val="0"/>
              <w:marTop w:val="525"/>
              <w:marBottom w:val="0"/>
              <w:divBdr>
                <w:top w:val="none" w:sz="0" w:space="0" w:color="auto"/>
                <w:left w:val="none" w:sz="0" w:space="0" w:color="auto"/>
                <w:bottom w:val="none" w:sz="0" w:space="0" w:color="auto"/>
                <w:right w:val="none" w:sz="0" w:space="0" w:color="auto"/>
              </w:divBdr>
            </w:div>
          </w:divsChild>
        </w:div>
        <w:div w:id="75971636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4">
              <w:marLeft w:val="3375"/>
              <w:marRight w:val="0"/>
              <w:marTop w:val="495"/>
              <w:marBottom w:val="0"/>
              <w:divBdr>
                <w:top w:val="none" w:sz="0" w:space="0" w:color="auto"/>
                <w:left w:val="none" w:sz="0" w:space="0" w:color="auto"/>
                <w:bottom w:val="none" w:sz="0" w:space="0" w:color="auto"/>
                <w:right w:val="none" w:sz="0" w:space="0" w:color="auto"/>
              </w:divBdr>
            </w:div>
            <w:div w:id="759716382">
              <w:marLeft w:val="0"/>
              <w:marRight w:val="0"/>
              <w:marTop w:val="0"/>
              <w:marBottom w:val="0"/>
              <w:divBdr>
                <w:top w:val="none" w:sz="0" w:space="0" w:color="auto"/>
                <w:left w:val="none" w:sz="0" w:space="0" w:color="auto"/>
                <w:bottom w:val="none" w:sz="0" w:space="0" w:color="auto"/>
                <w:right w:val="none" w:sz="0" w:space="0" w:color="auto"/>
              </w:divBdr>
            </w:div>
          </w:divsChild>
        </w:div>
        <w:div w:id="75971647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02">
              <w:marLeft w:val="3375"/>
              <w:marRight w:val="0"/>
              <w:marTop w:val="510"/>
              <w:marBottom w:val="0"/>
              <w:divBdr>
                <w:top w:val="none" w:sz="0" w:space="0" w:color="auto"/>
                <w:left w:val="none" w:sz="0" w:space="0" w:color="auto"/>
                <w:bottom w:val="none" w:sz="0" w:space="0" w:color="auto"/>
                <w:right w:val="none" w:sz="0" w:space="0" w:color="auto"/>
              </w:divBdr>
            </w:div>
            <w:div w:id="759716426">
              <w:marLeft w:val="0"/>
              <w:marRight w:val="0"/>
              <w:marTop w:val="0"/>
              <w:marBottom w:val="0"/>
              <w:divBdr>
                <w:top w:val="none" w:sz="0" w:space="0" w:color="auto"/>
                <w:left w:val="none" w:sz="0" w:space="0" w:color="auto"/>
                <w:bottom w:val="none" w:sz="0" w:space="0" w:color="auto"/>
                <w:right w:val="none" w:sz="0" w:space="0" w:color="auto"/>
              </w:divBdr>
            </w:div>
          </w:divsChild>
        </w:div>
        <w:div w:id="759716491">
          <w:marLeft w:val="0"/>
          <w:marRight w:val="0"/>
          <w:marTop w:val="150"/>
          <w:marBottom w:val="150"/>
          <w:divBdr>
            <w:top w:val="dashed" w:sz="6" w:space="0" w:color="787878"/>
            <w:left w:val="dashed" w:sz="6" w:space="0" w:color="787878"/>
            <w:bottom w:val="dashed" w:sz="6" w:space="0" w:color="787878"/>
            <w:right w:val="dashed" w:sz="6" w:space="0" w:color="787878"/>
          </w:divBdr>
        </w:div>
        <w:div w:id="75971649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15">
              <w:marLeft w:val="0"/>
              <w:marRight w:val="0"/>
              <w:marTop w:val="0"/>
              <w:marBottom w:val="0"/>
              <w:divBdr>
                <w:top w:val="none" w:sz="0" w:space="0" w:color="auto"/>
                <w:left w:val="none" w:sz="0" w:space="0" w:color="auto"/>
                <w:bottom w:val="none" w:sz="0" w:space="0" w:color="auto"/>
                <w:right w:val="none" w:sz="0" w:space="0" w:color="auto"/>
              </w:divBdr>
            </w:div>
            <w:div w:id="759716514">
              <w:marLeft w:val="3375"/>
              <w:marRight w:val="0"/>
              <w:marTop w:val="450"/>
              <w:marBottom w:val="0"/>
              <w:divBdr>
                <w:top w:val="none" w:sz="0" w:space="0" w:color="auto"/>
                <w:left w:val="none" w:sz="0" w:space="0" w:color="auto"/>
                <w:bottom w:val="none" w:sz="0" w:space="0" w:color="auto"/>
                <w:right w:val="none" w:sz="0" w:space="0" w:color="auto"/>
              </w:divBdr>
            </w:div>
          </w:divsChild>
        </w:div>
        <w:div w:id="75971651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55">
              <w:marLeft w:val="0"/>
              <w:marRight w:val="0"/>
              <w:marTop w:val="0"/>
              <w:marBottom w:val="0"/>
              <w:divBdr>
                <w:top w:val="none" w:sz="0" w:space="0" w:color="auto"/>
                <w:left w:val="none" w:sz="0" w:space="0" w:color="auto"/>
                <w:bottom w:val="none" w:sz="0" w:space="0" w:color="auto"/>
                <w:right w:val="none" w:sz="0" w:space="0" w:color="auto"/>
              </w:divBdr>
            </w:div>
            <w:div w:id="759716511">
              <w:marLeft w:val="3375"/>
              <w:marRight w:val="0"/>
              <w:marTop w:val="360"/>
              <w:marBottom w:val="0"/>
              <w:divBdr>
                <w:top w:val="none" w:sz="0" w:space="0" w:color="auto"/>
                <w:left w:val="none" w:sz="0" w:space="0" w:color="auto"/>
                <w:bottom w:val="none" w:sz="0" w:space="0" w:color="auto"/>
                <w:right w:val="none" w:sz="0" w:space="0" w:color="auto"/>
              </w:divBdr>
            </w:div>
          </w:divsChild>
        </w:div>
      </w:divsChild>
    </w:div>
    <w:div w:id="759716361">
      <w:marLeft w:val="0"/>
      <w:marRight w:val="0"/>
      <w:marTop w:val="0"/>
      <w:marBottom w:val="0"/>
      <w:divBdr>
        <w:top w:val="none" w:sz="0" w:space="0" w:color="auto"/>
        <w:left w:val="none" w:sz="0" w:space="0" w:color="auto"/>
        <w:bottom w:val="none" w:sz="0" w:space="0" w:color="auto"/>
        <w:right w:val="none" w:sz="0" w:space="0" w:color="auto"/>
      </w:divBdr>
    </w:div>
    <w:div w:id="759716378">
      <w:marLeft w:val="0"/>
      <w:marRight w:val="0"/>
      <w:marTop w:val="0"/>
      <w:marBottom w:val="0"/>
      <w:divBdr>
        <w:top w:val="none" w:sz="0" w:space="0" w:color="auto"/>
        <w:left w:val="none" w:sz="0" w:space="0" w:color="auto"/>
        <w:bottom w:val="none" w:sz="0" w:space="0" w:color="auto"/>
        <w:right w:val="none" w:sz="0" w:space="0" w:color="auto"/>
      </w:divBdr>
      <w:divsChild>
        <w:div w:id="75971620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17">
              <w:marLeft w:val="0"/>
              <w:marRight w:val="0"/>
              <w:marTop w:val="0"/>
              <w:marBottom w:val="0"/>
              <w:divBdr>
                <w:top w:val="none" w:sz="0" w:space="0" w:color="auto"/>
                <w:left w:val="none" w:sz="0" w:space="0" w:color="auto"/>
                <w:bottom w:val="none" w:sz="0" w:space="0" w:color="auto"/>
                <w:right w:val="none" w:sz="0" w:space="0" w:color="auto"/>
              </w:divBdr>
            </w:div>
            <w:div w:id="759716483">
              <w:marLeft w:val="3495"/>
              <w:marRight w:val="0"/>
              <w:marTop w:val="810"/>
              <w:marBottom w:val="0"/>
              <w:divBdr>
                <w:top w:val="none" w:sz="0" w:space="0" w:color="auto"/>
                <w:left w:val="none" w:sz="0" w:space="0" w:color="auto"/>
                <w:bottom w:val="none" w:sz="0" w:space="0" w:color="auto"/>
                <w:right w:val="none" w:sz="0" w:space="0" w:color="auto"/>
              </w:divBdr>
            </w:div>
          </w:divsChild>
        </w:div>
        <w:div w:id="75971635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35">
              <w:marLeft w:val="3375"/>
              <w:marRight w:val="0"/>
              <w:marTop w:val="1020"/>
              <w:marBottom w:val="0"/>
              <w:divBdr>
                <w:top w:val="none" w:sz="0" w:space="0" w:color="auto"/>
                <w:left w:val="none" w:sz="0" w:space="0" w:color="auto"/>
                <w:bottom w:val="none" w:sz="0" w:space="0" w:color="auto"/>
                <w:right w:val="none" w:sz="0" w:space="0" w:color="auto"/>
              </w:divBdr>
            </w:div>
            <w:div w:id="759716520">
              <w:marLeft w:val="0"/>
              <w:marRight w:val="0"/>
              <w:marTop w:val="0"/>
              <w:marBottom w:val="0"/>
              <w:divBdr>
                <w:top w:val="none" w:sz="0" w:space="0" w:color="auto"/>
                <w:left w:val="none" w:sz="0" w:space="0" w:color="auto"/>
                <w:bottom w:val="none" w:sz="0" w:space="0" w:color="auto"/>
                <w:right w:val="none" w:sz="0" w:space="0" w:color="auto"/>
              </w:divBdr>
            </w:div>
          </w:divsChild>
        </w:div>
        <w:div w:id="75971636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34">
              <w:marLeft w:val="3495"/>
              <w:marRight w:val="0"/>
              <w:marTop w:val="750"/>
              <w:marBottom w:val="0"/>
              <w:divBdr>
                <w:top w:val="none" w:sz="0" w:space="0" w:color="auto"/>
                <w:left w:val="none" w:sz="0" w:space="0" w:color="auto"/>
                <w:bottom w:val="none" w:sz="0" w:space="0" w:color="auto"/>
                <w:right w:val="none" w:sz="0" w:space="0" w:color="auto"/>
              </w:divBdr>
            </w:div>
            <w:div w:id="759716366">
              <w:marLeft w:val="0"/>
              <w:marRight w:val="0"/>
              <w:marTop w:val="0"/>
              <w:marBottom w:val="0"/>
              <w:divBdr>
                <w:top w:val="none" w:sz="0" w:space="0" w:color="auto"/>
                <w:left w:val="none" w:sz="0" w:space="0" w:color="auto"/>
                <w:bottom w:val="none" w:sz="0" w:space="0" w:color="auto"/>
                <w:right w:val="none" w:sz="0" w:space="0" w:color="auto"/>
              </w:divBdr>
            </w:div>
          </w:divsChild>
        </w:div>
        <w:div w:id="759716475">
          <w:marLeft w:val="0"/>
          <w:marRight w:val="0"/>
          <w:marTop w:val="150"/>
          <w:marBottom w:val="150"/>
          <w:divBdr>
            <w:top w:val="dashed" w:sz="6" w:space="0" w:color="787878"/>
            <w:left w:val="dashed" w:sz="6" w:space="0" w:color="787878"/>
            <w:bottom w:val="dashed" w:sz="6" w:space="0" w:color="787878"/>
            <w:right w:val="dashed" w:sz="6" w:space="0" w:color="787878"/>
          </w:divBdr>
        </w:div>
        <w:div w:id="75971648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1">
              <w:marLeft w:val="3375"/>
              <w:marRight w:val="0"/>
              <w:marTop w:val="420"/>
              <w:marBottom w:val="0"/>
              <w:divBdr>
                <w:top w:val="none" w:sz="0" w:space="0" w:color="auto"/>
                <w:left w:val="none" w:sz="0" w:space="0" w:color="auto"/>
                <w:bottom w:val="none" w:sz="0" w:space="0" w:color="auto"/>
                <w:right w:val="none" w:sz="0" w:space="0" w:color="auto"/>
              </w:divBdr>
            </w:div>
            <w:div w:id="759716281">
              <w:marLeft w:val="0"/>
              <w:marRight w:val="0"/>
              <w:marTop w:val="0"/>
              <w:marBottom w:val="0"/>
              <w:divBdr>
                <w:top w:val="none" w:sz="0" w:space="0" w:color="auto"/>
                <w:left w:val="none" w:sz="0" w:space="0" w:color="auto"/>
                <w:bottom w:val="none" w:sz="0" w:space="0" w:color="auto"/>
                <w:right w:val="none" w:sz="0" w:space="0" w:color="auto"/>
              </w:divBdr>
            </w:div>
          </w:divsChild>
        </w:div>
        <w:div w:id="75971648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96">
              <w:marLeft w:val="0"/>
              <w:marRight w:val="0"/>
              <w:marTop w:val="0"/>
              <w:marBottom w:val="0"/>
              <w:divBdr>
                <w:top w:val="none" w:sz="0" w:space="0" w:color="auto"/>
                <w:left w:val="none" w:sz="0" w:space="0" w:color="auto"/>
                <w:bottom w:val="none" w:sz="0" w:space="0" w:color="auto"/>
                <w:right w:val="none" w:sz="0" w:space="0" w:color="auto"/>
              </w:divBdr>
            </w:div>
            <w:div w:id="759716404">
              <w:marLeft w:val="3375"/>
              <w:marRight w:val="0"/>
              <w:marTop w:val="7860"/>
              <w:marBottom w:val="0"/>
              <w:divBdr>
                <w:top w:val="none" w:sz="0" w:space="0" w:color="auto"/>
                <w:left w:val="none" w:sz="0" w:space="0" w:color="auto"/>
                <w:bottom w:val="none" w:sz="0" w:space="0" w:color="auto"/>
                <w:right w:val="none" w:sz="0" w:space="0" w:color="auto"/>
              </w:divBdr>
            </w:div>
          </w:divsChild>
        </w:div>
        <w:div w:id="75971648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1">
              <w:marLeft w:val="0"/>
              <w:marRight w:val="0"/>
              <w:marTop w:val="0"/>
              <w:marBottom w:val="0"/>
              <w:divBdr>
                <w:top w:val="none" w:sz="0" w:space="0" w:color="auto"/>
                <w:left w:val="none" w:sz="0" w:space="0" w:color="auto"/>
                <w:bottom w:val="none" w:sz="0" w:space="0" w:color="auto"/>
                <w:right w:val="none" w:sz="0" w:space="0" w:color="auto"/>
              </w:divBdr>
            </w:div>
            <w:div w:id="759716271">
              <w:marLeft w:val="3375"/>
              <w:marRight w:val="0"/>
              <w:marTop w:val="510"/>
              <w:marBottom w:val="0"/>
              <w:divBdr>
                <w:top w:val="none" w:sz="0" w:space="0" w:color="auto"/>
                <w:left w:val="none" w:sz="0" w:space="0" w:color="auto"/>
                <w:bottom w:val="none" w:sz="0" w:space="0" w:color="auto"/>
                <w:right w:val="none" w:sz="0" w:space="0" w:color="auto"/>
              </w:divBdr>
            </w:div>
          </w:divsChild>
        </w:div>
      </w:divsChild>
    </w:div>
    <w:div w:id="759716392">
      <w:marLeft w:val="0"/>
      <w:marRight w:val="0"/>
      <w:marTop w:val="0"/>
      <w:marBottom w:val="0"/>
      <w:divBdr>
        <w:top w:val="none" w:sz="0" w:space="0" w:color="auto"/>
        <w:left w:val="none" w:sz="0" w:space="0" w:color="auto"/>
        <w:bottom w:val="none" w:sz="0" w:space="0" w:color="auto"/>
        <w:right w:val="none" w:sz="0" w:space="0" w:color="auto"/>
      </w:divBdr>
      <w:divsChild>
        <w:div w:id="759716184">
          <w:marLeft w:val="0"/>
          <w:marRight w:val="0"/>
          <w:marTop w:val="0"/>
          <w:marBottom w:val="60"/>
          <w:divBdr>
            <w:top w:val="none" w:sz="0" w:space="0" w:color="auto"/>
            <w:left w:val="none" w:sz="0" w:space="0" w:color="auto"/>
            <w:bottom w:val="none" w:sz="0" w:space="0" w:color="auto"/>
            <w:right w:val="none" w:sz="0" w:space="0" w:color="auto"/>
          </w:divBdr>
        </w:div>
      </w:divsChild>
    </w:div>
    <w:div w:id="759716397">
      <w:marLeft w:val="0"/>
      <w:marRight w:val="0"/>
      <w:marTop w:val="0"/>
      <w:marBottom w:val="0"/>
      <w:divBdr>
        <w:top w:val="none" w:sz="0" w:space="0" w:color="auto"/>
        <w:left w:val="none" w:sz="0" w:space="0" w:color="auto"/>
        <w:bottom w:val="none" w:sz="0" w:space="0" w:color="auto"/>
        <w:right w:val="none" w:sz="0" w:space="0" w:color="auto"/>
      </w:divBdr>
    </w:div>
    <w:div w:id="759716399">
      <w:marLeft w:val="0"/>
      <w:marRight w:val="0"/>
      <w:marTop w:val="0"/>
      <w:marBottom w:val="0"/>
      <w:divBdr>
        <w:top w:val="none" w:sz="0" w:space="0" w:color="auto"/>
        <w:left w:val="none" w:sz="0" w:space="0" w:color="auto"/>
        <w:bottom w:val="none" w:sz="0" w:space="0" w:color="auto"/>
        <w:right w:val="none" w:sz="0" w:space="0" w:color="auto"/>
      </w:divBdr>
    </w:div>
    <w:div w:id="759716401">
      <w:marLeft w:val="0"/>
      <w:marRight w:val="0"/>
      <w:marTop w:val="0"/>
      <w:marBottom w:val="0"/>
      <w:divBdr>
        <w:top w:val="none" w:sz="0" w:space="0" w:color="auto"/>
        <w:left w:val="none" w:sz="0" w:space="0" w:color="auto"/>
        <w:bottom w:val="none" w:sz="0" w:space="0" w:color="auto"/>
        <w:right w:val="none" w:sz="0" w:space="0" w:color="auto"/>
      </w:divBdr>
    </w:div>
    <w:div w:id="759716403">
      <w:marLeft w:val="0"/>
      <w:marRight w:val="0"/>
      <w:marTop w:val="0"/>
      <w:marBottom w:val="0"/>
      <w:divBdr>
        <w:top w:val="none" w:sz="0" w:space="0" w:color="auto"/>
        <w:left w:val="none" w:sz="0" w:space="0" w:color="auto"/>
        <w:bottom w:val="none" w:sz="0" w:space="0" w:color="auto"/>
        <w:right w:val="none" w:sz="0" w:space="0" w:color="auto"/>
      </w:divBdr>
    </w:div>
    <w:div w:id="759716410">
      <w:marLeft w:val="0"/>
      <w:marRight w:val="0"/>
      <w:marTop w:val="0"/>
      <w:marBottom w:val="0"/>
      <w:divBdr>
        <w:top w:val="none" w:sz="0" w:space="0" w:color="auto"/>
        <w:left w:val="none" w:sz="0" w:space="0" w:color="auto"/>
        <w:bottom w:val="none" w:sz="0" w:space="0" w:color="auto"/>
        <w:right w:val="none" w:sz="0" w:space="0" w:color="auto"/>
      </w:divBdr>
    </w:div>
    <w:div w:id="759716421">
      <w:marLeft w:val="0"/>
      <w:marRight w:val="0"/>
      <w:marTop w:val="0"/>
      <w:marBottom w:val="0"/>
      <w:divBdr>
        <w:top w:val="none" w:sz="0" w:space="0" w:color="auto"/>
        <w:left w:val="none" w:sz="0" w:space="0" w:color="auto"/>
        <w:bottom w:val="none" w:sz="0" w:space="0" w:color="auto"/>
        <w:right w:val="none" w:sz="0" w:space="0" w:color="auto"/>
      </w:divBdr>
      <w:divsChild>
        <w:div w:id="75971620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6">
              <w:marLeft w:val="3375"/>
              <w:marRight w:val="0"/>
              <w:marTop w:val="555"/>
              <w:marBottom w:val="0"/>
              <w:divBdr>
                <w:top w:val="none" w:sz="0" w:space="0" w:color="auto"/>
                <w:left w:val="none" w:sz="0" w:space="0" w:color="auto"/>
                <w:bottom w:val="none" w:sz="0" w:space="0" w:color="auto"/>
                <w:right w:val="none" w:sz="0" w:space="0" w:color="auto"/>
              </w:divBdr>
            </w:div>
            <w:div w:id="759716430">
              <w:marLeft w:val="0"/>
              <w:marRight w:val="0"/>
              <w:marTop w:val="0"/>
              <w:marBottom w:val="0"/>
              <w:divBdr>
                <w:top w:val="none" w:sz="0" w:space="0" w:color="auto"/>
                <w:left w:val="none" w:sz="0" w:space="0" w:color="auto"/>
                <w:bottom w:val="none" w:sz="0" w:space="0" w:color="auto"/>
                <w:right w:val="none" w:sz="0" w:space="0" w:color="auto"/>
              </w:divBdr>
            </w:div>
          </w:divsChild>
        </w:div>
        <w:div w:id="75971621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2">
              <w:marLeft w:val="0"/>
              <w:marRight w:val="0"/>
              <w:marTop w:val="0"/>
              <w:marBottom w:val="0"/>
              <w:divBdr>
                <w:top w:val="none" w:sz="0" w:space="0" w:color="auto"/>
                <w:left w:val="none" w:sz="0" w:space="0" w:color="auto"/>
                <w:bottom w:val="none" w:sz="0" w:space="0" w:color="auto"/>
                <w:right w:val="none" w:sz="0" w:space="0" w:color="auto"/>
              </w:divBdr>
            </w:div>
            <w:div w:id="759716505">
              <w:marLeft w:val="3375"/>
              <w:marRight w:val="0"/>
              <w:marTop w:val="3180"/>
              <w:marBottom w:val="0"/>
              <w:divBdr>
                <w:top w:val="none" w:sz="0" w:space="0" w:color="auto"/>
                <w:left w:val="none" w:sz="0" w:space="0" w:color="auto"/>
                <w:bottom w:val="none" w:sz="0" w:space="0" w:color="auto"/>
                <w:right w:val="none" w:sz="0" w:space="0" w:color="auto"/>
              </w:divBdr>
            </w:div>
          </w:divsChild>
        </w:div>
        <w:div w:id="759716257">
          <w:marLeft w:val="0"/>
          <w:marRight w:val="0"/>
          <w:marTop w:val="150"/>
          <w:marBottom w:val="150"/>
          <w:divBdr>
            <w:top w:val="dashed" w:sz="6" w:space="0" w:color="787878"/>
            <w:left w:val="dashed" w:sz="6" w:space="0" w:color="787878"/>
            <w:bottom w:val="dashed" w:sz="6" w:space="0" w:color="787878"/>
            <w:right w:val="dashed" w:sz="6" w:space="0" w:color="787878"/>
          </w:divBdr>
        </w:div>
        <w:div w:id="75971629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4">
              <w:marLeft w:val="0"/>
              <w:marRight w:val="0"/>
              <w:marTop w:val="0"/>
              <w:marBottom w:val="0"/>
              <w:divBdr>
                <w:top w:val="none" w:sz="0" w:space="0" w:color="auto"/>
                <w:left w:val="none" w:sz="0" w:space="0" w:color="auto"/>
                <w:bottom w:val="none" w:sz="0" w:space="0" w:color="auto"/>
                <w:right w:val="none" w:sz="0" w:space="0" w:color="auto"/>
              </w:divBdr>
            </w:div>
            <w:div w:id="759716523">
              <w:marLeft w:val="3375"/>
              <w:marRight w:val="0"/>
              <w:marTop w:val="1680"/>
              <w:marBottom w:val="0"/>
              <w:divBdr>
                <w:top w:val="none" w:sz="0" w:space="0" w:color="auto"/>
                <w:left w:val="none" w:sz="0" w:space="0" w:color="auto"/>
                <w:bottom w:val="none" w:sz="0" w:space="0" w:color="auto"/>
                <w:right w:val="none" w:sz="0" w:space="0" w:color="auto"/>
              </w:divBdr>
            </w:div>
          </w:divsChild>
        </w:div>
        <w:div w:id="75971637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63">
              <w:marLeft w:val="0"/>
              <w:marRight w:val="0"/>
              <w:marTop w:val="0"/>
              <w:marBottom w:val="0"/>
              <w:divBdr>
                <w:top w:val="none" w:sz="0" w:space="0" w:color="auto"/>
                <w:left w:val="none" w:sz="0" w:space="0" w:color="auto"/>
                <w:bottom w:val="none" w:sz="0" w:space="0" w:color="auto"/>
                <w:right w:val="none" w:sz="0" w:space="0" w:color="auto"/>
              </w:divBdr>
            </w:div>
            <w:div w:id="759716489">
              <w:marLeft w:val="3375"/>
              <w:marRight w:val="0"/>
              <w:marTop w:val="7560"/>
              <w:marBottom w:val="0"/>
              <w:divBdr>
                <w:top w:val="none" w:sz="0" w:space="0" w:color="auto"/>
                <w:left w:val="none" w:sz="0" w:space="0" w:color="auto"/>
                <w:bottom w:val="none" w:sz="0" w:space="0" w:color="auto"/>
                <w:right w:val="none" w:sz="0" w:space="0" w:color="auto"/>
              </w:divBdr>
            </w:div>
          </w:divsChild>
        </w:div>
        <w:div w:id="75971638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0">
              <w:marLeft w:val="0"/>
              <w:marRight w:val="0"/>
              <w:marTop w:val="0"/>
              <w:marBottom w:val="0"/>
              <w:divBdr>
                <w:top w:val="none" w:sz="0" w:space="0" w:color="auto"/>
                <w:left w:val="none" w:sz="0" w:space="0" w:color="auto"/>
                <w:bottom w:val="none" w:sz="0" w:space="0" w:color="auto"/>
                <w:right w:val="none" w:sz="0" w:space="0" w:color="auto"/>
              </w:divBdr>
            </w:div>
            <w:div w:id="759716440">
              <w:marLeft w:val="3375"/>
              <w:marRight w:val="0"/>
              <w:marTop w:val="405"/>
              <w:marBottom w:val="0"/>
              <w:divBdr>
                <w:top w:val="none" w:sz="0" w:space="0" w:color="auto"/>
                <w:left w:val="none" w:sz="0" w:space="0" w:color="auto"/>
                <w:bottom w:val="none" w:sz="0" w:space="0" w:color="auto"/>
                <w:right w:val="none" w:sz="0" w:space="0" w:color="auto"/>
              </w:divBdr>
            </w:div>
          </w:divsChild>
        </w:div>
        <w:div w:id="75971639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8">
              <w:marLeft w:val="4230"/>
              <w:marRight w:val="0"/>
              <w:marTop w:val="420"/>
              <w:marBottom w:val="0"/>
              <w:divBdr>
                <w:top w:val="none" w:sz="0" w:space="0" w:color="auto"/>
                <w:left w:val="none" w:sz="0" w:space="0" w:color="auto"/>
                <w:bottom w:val="none" w:sz="0" w:space="0" w:color="auto"/>
                <w:right w:val="none" w:sz="0" w:space="0" w:color="auto"/>
              </w:divBdr>
            </w:div>
            <w:div w:id="759716499">
              <w:marLeft w:val="0"/>
              <w:marRight w:val="0"/>
              <w:marTop w:val="0"/>
              <w:marBottom w:val="0"/>
              <w:divBdr>
                <w:top w:val="none" w:sz="0" w:space="0" w:color="auto"/>
                <w:left w:val="none" w:sz="0" w:space="0" w:color="auto"/>
                <w:bottom w:val="none" w:sz="0" w:space="0" w:color="auto"/>
                <w:right w:val="none" w:sz="0" w:space="0" w:color="auto"/>
              </w:divBdr>
            </w:div>
          </w:divsChild>
        </w:div>
        <w:div w:id="75971640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5">
              <w:marLeft w:val="0"/>
              <w:marRight w:val="0"/>
              <w:marTop w:val="0"/>
              <w:marBottom w:val="0"/>
              <w:divBdr>
                <w:top w:val="none" w:sz="0" w:space="0" w:color="auto"/>
                <w:left w:val="none" w:sz="0" w:space="0" w:color="auto"/>
                <w:bottom w:val="none" w:sz="0" w:space="0" w:color="auto"/>
                <w:right w:val="none" w:sz="0" w:space="0" w:color="auto"/>
              </w:divBdr>
            </w:div>
            <w:div w:id="759716516">
              <w:marLeft w:val="4230"/>
              <w:marRight w:val="0"/>
              <w:marTop w:val="495"/>
              <w:marBottom w:val="0"/>
              <w:divBdr>
                <w:top w:val="none" w:sz="0" w:space="0" w:color="auto"/>
                <w:left w:val="none" w:sz="0" w:space="0" w:color="auto"/>
                <w:bottom w:val="none" w:sz="0" w:space="0" w:color="auto"/>
                <w:right w:val="none" w:sz="0" w:space="0" w:color="auto"/>
              </w:divBdr>
            </w:div>
          </w:divsChild>
        </w:div>
        <w:div w:id="75971641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9">
              <w:marLeft w:val="0"/>
              <w:marRight w:val="0"/>
              <w:marTop w:val="0"/>
              <w:marBottom w:val="0"/>
              <w:divBdr>
                <w:top w:val="none" w:sz="0" w:space="0" w:color="auto"/>
                <w:left w:val="none" w:sz="0" w:space="0" w:color="auto"/>
                <w:bottom w:val="none" w:sz="0" w:space="0" w:color="auto"/>
                <w:right w:val="none" w:sz="0" w:space="0" w:color="auto"/>
              </w:divBdr>
            </w:div>
            <w:div w:id="759716460">
              <w:marLeft w:val="3375"/>
              <w:marRight w:val="0"/>
              <w:marTop w:val="555"/>
              <w:marBottom w:val="0"/>
              <w:divBdr>
                <w:top w:val="none" w:sz="0" w:space="0" w:color="auto"/>
                <w:left w:val="none" w:sz="0" w:space="0" w:color="auto"/>
                <w:bottom w:val="none" w:sz="0" w:space="0" w:color="auto"/>
                <w:right w:val="none" w:sz="0" w:space="0" w:color="auto"/>
              </w:divBdr>
            </w:div>
          </w:divsChild>
        </w:div>
        <w:div w:id="75971646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86">
              <w:marLeft w:val="0"/>
              <w:marRight w:val="0"/>
              <w:marTop w:val="0"/>
              <w:marBottom w:val="0"/>
              <w:divBdr>
                <w:top w:val="none" w:sz="0" w:space="0" w:color="auto"/>
                <w:left w:val="none" w:sz="0" w:space="0" w:color="auto"/>
                <w:bottom w:val="none" w:sz="0" w:space="0" w:color="auto"/>
                <w:right w:val="none" w:sz="0" w:space="0" w:color="auto"/>
              </w:divBdr>
            </w:div>
            <w:div w:id="759716465">
              <w:marLeft w:val="3375"/>
              <w:marRight w:val="0"/>
              <w:marTop w:val="780"/>
              <w:marBottom w:val="0"/>
              <w:divBdr>
                <w:top w:val="none" w:sz="0" w:space="0" w:color="auto"/>
                <w:left w:val="none" w:sz="0" w:space="0" w:color="auto"/>
                <w:bottom w:val="none" w:sz="0" w:space="0" w:color="auto"/>
                <w:right w:val="none" w:sz="0" w:space="0" w:color="auto"/>
              </w:divBdr>
            </w:div>
          </w:divsChild>
        </w:div>
      </w:divsChild>
    </w:div>
    <w:div w:id="759716429">
      <w:marLeft w:val="0"/>
      <w:marRight w:val="0"/>
      <w:marTop w:val="0"/>
      <w:marBottom w:val="0"/>
      <w:divBdr>
        <w:top w:val="none" w:sz="0" w:space="0" w:color="auto"/>
        <w:left w:val="none" w:sz="0" w:space="0" w:color="auto"/>
        <w:bottom w:val="none" w:sz="0" w:space="0" w:color="auto"/>
        <w:right w:val="none" w:sz="0" w:space="0" w:color="auto"/>
      </w:divBdr>
    </w:div>
    <w:div w:id="759716436">
      <w:marLeft w:val="0"/>
      <w:marRight w:val="0"/>
      <w:marTop w:val="0"/>
      <w:marBottom w:val="0"/>
      <w:divBdr>
        <w:top w:val="none" w:sz="0" w:space="0" w:color="auto"/>
        <w:left w:val="none" w:sz="0" w:space="0" w:color="auto"/>
        <w:bottom w:val="none" w:sz="0" w:space="0" w:color="auto"/>
        <w:right w:val="none" w:sz="0" w:space="0" w:color="auto"/>
      </w:divBdr>
    </w:div>
    <w:div w:id="759716437">
      <w:marLeft w:val="0"/>
      <w:marRight w:val="0"/>
      <w:marTop w:val="0"/>
      <w:marBottom w:val="0"/>
      <w:divBdr>
        <w:top w:val="none" w:sz="0" w:space="0" w:color="auto"/>
        <w:left w:val="none" w:sz="0" w:space="0" w:color="auto"/>
        <w:bottom w:val="none" w:sz="0" w:space="0" w:color="auto"/>
        <w:right w:val="none" w:sz="0" w:space="0" w:color="auto"/>
      </w:divBdr>
    </w:div>
    <w:div w:id="759716441">
      <w:marLeft w:val="0"/>
      <w:marRight w:val="0"/>
      <w:marTop w:val="0"/>
      <w:marBottom w:val="0"/>
      <w:divBdr>
        <w:top w:val="none" w:sz="0" w:space="0" w:color="auto"/>
        <w:left w:val="none" w:sz="0" w:space="0" w:color="auto"/>
        <w:bottom w:val="none" w:sz="0" w:space="0" w:color="auto"/>
        <w:right w:val="none" w:sz="0" w:space="0" w:color="auto"/>
      </w:divBdr>
    </w:div>
    <w:div w:id="759716452">
      <w:marLeft w:val="0"/>
      <w:marRight w:val="0"/>
      <w:marTop w:val="0"/>
      <w:marBottom w:val="0"/>
      <w:divBdr>
        <w:top w:val="none" w:sz="0" w:space="0" w:color="auto"/>
        <w:left w:val="none" w:sz="0" w:space="0" w:color="auto"/>
        <w:bottom w:val="none" w:sz="0" w:space="0" w:color="auto"/>
        <w:right w:val="none" w:sz="0" w:space="0" w:color="auto"/>
      </w:divBdr>
      <w:divsChild>
        <w:div w:id="759716294">
          <w:marLeft w:val="3420"/>
          <w:marRight w:val="0"/>
          <w:marTop w:val="1515"/>
          <w:marBottom w:val="0"/>
          <w:divBdr>
            <w:top w:val="none" w:sz="0" w:space="0" w:color="auto"/>
            <w:left w:val="none" w:sz="0" w:space="0" w:color="auto"/>
            <w:bottom w:val="none" w:sz="0" w:space="0" w:color="auto"/>
            <w:right w:val="none" w:sz="0" w:space="0" w:color="auto"/>
          </w:divBdr>
        </w:div>
      </w:divsChild>
    </w:div>
    <w:div w:id="759716457">
      <w:marLeft w:val="0"/>
      <w:marRight w:val="0"/>
      <w:marTop w:val="0"/>
      <w:marBottom w:val="0"/>
      <w:divBdr>
        <w:top w:val="none" w:sz="0" w:space="0" w:color="auto"/>
        <w:left w:val="none" w:sz="0" w:space="0" w:color="auto"/>
        <w:bottom w:val="none" w:sz="0" w:space="0" w:color="auto"/>
        <w:right w:val="none" w:sz="0" w:space="0" w:color="auto"/>
      </w:divBdr>
    </w:div>
    <w:div w:id="759716459">
      <w:marLeft w:val="0"/>
      <w:marRight w:val="0"/>
      <w:marTop w:val="0"/>
      <w:marBottom w:val="0"/>
      <w:divBdr>
        <w:top w:val="none" w:sz="0" w:space="0" w:color="auto"/>
        <w:left w:val="none" w:sz="0" w:space="0" w:color="auto"/>
        <w:bottom w:val="none" w:sz="0" w:space="0" w:color="auto"/>
        <w:right w:val="none" w:sz="0" w:space="0" w:color="auto"/>
      </w:divBdr>
    </w:div>
    <w:div w:id="759716462">
      <w:marLeft w:val="0"/>
      <w:marRight w:val="0"/>
      <w:marTop w:val="0"/>
      <w:marBottom w:val="0"/>
      <w:divBdr>
        <w:top w:val="none" w:sz="0" w:space="0" w:color="auto"/>
        <w:left w:val="none" w:sz="0" w:space="0" w:color="auto"/>
        <w:bottom w:val="none" w:sz="0" w:space="0" w:color="auto"/>
        <w:right w:val="none" w:sz="0" w:space="0" w:color="auto"/>
      </w:divBdr>
    </w:div>
    <w:div w:id="759716468">
      <w:marLeft w:val="0"/>
      <w:marRight w:val="0"/>
      <w:marTop w:val="0"/>
      <w:marBottom w:val="0"/>
      <w:divBdr>
        <w:top w:val="none" w:sz="0" w:space="0" w:color="auto"/>
        <w:left w:val="none" w:sz="0" w:space="0" w:color="auto"/>
        <w:bottom w:val="none" w:sz="0" w:space="0" w:color="auto"/>
        <w:right w:val="none" w:sz="0" w:space="0" w:color="auto"/>
      </w:divBdr>
      <w:divsChild>
        <w:div w:id="75971621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39">
              <w:marLeft w:val="3375"/>
              <w:marRight w:val="0"/>
              <w:marTop w:val="1680"/>
              <w:marBottom w:val="0"/>
              <w:divBdr>
                <w:top w:val="none" w:sz="0" w:space="0" w:color="auto"/>
                <w:left w:val="none" w:sz="0" w:space="0" w:color="auto"/>
                <w:bottom w:val="none" w:sz="0" w:space="0" w:color="auto"/>
                <w:right w:val="none" w:sz="0" w:space="0" w:color="auto"/>
              </w:divBdr>
            </w:div>
            <w:div w:id="759716510">
              <w:marLeft w:val="0"/>
              <w:marRight w:val="0"/>
              <w:marTop w:val="0"/>
              <w:marBottom w:val="0"/>
              <w:divBdr>
                <w:top w:val="none" w:sz="0" w:space="0" w:color="auto"/>
                <w:left w:val="none" w:sz="0" w:space="0" w:color="auto"/>
                <w:bottom w:val="none" w:sz="0" w:space="0" w:color="auto"/>
                <w:right w:val="none" w:sz="0" w:space="0" w:color="auto"/>
              </w:divBdr>
            </w:div>
          </w:divsChild>
        </w:div>
        <w:div w:id="75971627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1">
              <w:marLeft w:val="3375"/>
              <w:marRight w:val="0"/>
              <w:marTop w:val="780"/>
              <w:marBottom w:val="0"/>
              <w:divBdr>
                <w:top w:val="none" w:sz="0" w:space="0" w:color="auto"/>
                <w:left w:val="none" w:sz="0" w:space="0" w:color="auto"/>
                <w:bottom w:val="none" w:sz="0" w:space="0" w:color="auto"/>
                <w:right w:val="none" w:sz="0" w:space="0" w:color="auto"/>
              </w:divBdr>
            </w:div>
            <w:div w:id="759716339">
              <w:marLeft w:val="0"/>
              <w:marRight w:val="0"/>
              <w:marTop w:val="0"/>
              <w:marBottom w:val="0"/>
              <w:divBdr>
                <w:top w:val="none" w:sz="0" w:space="0" w:color="auto"/>
                <w:left w:val="none" w:sz="0" w:space="0" w:color="auto"/>
                <w:bottom w:val="none" w:sz="0" w:space="0" w:color="auto"/>
                <w:right w:val="none" w:sz="0" w:space="0" w:color="auto"/>
              </w:divBdr>
            </w:div>
          </w:divsChild>
        </w:div>
        <w:div w:id="75971628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9">
              <w:marLeft w:val="3375"/>
              <w:marRight w:val="0"/>
              <w:marTop w:val="405"/>
              <w:marBottom w:val="0"/>
              <w:divBdr>
                <w:top w:val="none" w:sz="0" w:space="0" w:color="auto"/>
                <w:left w:val="none" w:sz="0" w:space="0" w:color="auto"/>
                <w:bottom w:val="none" w:sz="0" w:space="0" w:color="auto"/>
                <w:right w:val="none" w:sz="0" w:space="0" w:color="auto"/>
              </w:divBdr>
            </w:div>
            <w:div w:id="759716352">
              <w:marLeft w:val="0"/>
              <w:marRight w:val="0"/>
              <w:marTop w:val="0"/>
              <w:marBottom w:val="0"/>
              <w:divBdr>
                <w:top w:val="none" w:sz="0" w:space="0" w:color="auto"/>
                <w:left w:val="none" w:sz="0" w:space="0" w:color="auto"/>
                <w:bottom w:val="none" w:sz="0" w:space="0" w:color="auto"/>
                <w:right w:val="none" w:sz="0" w:space="0" w:color="auto"/>
              </w:divBdr>
            </w:div>
          </w:divsChild>
        </w:div>
        <w:div w:id="75971629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29">
              <w:marLeft w:val="0"/>
              <w:marRight w:val="0"/>
              <w:marTop w:val="0"/>
              <w:marBottom w:val="0"/>
              <w:divBdr>
                <w:top w:val="none" w:sz="0" w:space="0" w:color="auto"/>
                <w:left w:val="none" w:sz="0" w:space="0" w:color="auto"/>
                <w:bottom w:val="none" w:sz="0" w:space="0" w:color="auto"/>
                <w:right w:val="none" w:sz="0" w:space="0" w:color="auto"/>
              </w:divBdr>
            </w:div>
            <w:div w:id="759716376">
              <w:marLeft w:val="4230"/>
              <w:marRight w:val="0"/>
              <w:marTop w:val="495"/>
              <w:marBottom w:val="0"/>
              <w:divBdr>
                <w:top w:val="none" w:sz="0" w:space="0" w:color="auto"/>
                <w:left w:val="none" w:sz="0" w:space="0" w:color="auto"/>
                <w:bottom w:val="none" w:sz="0" w:space="0" w:color="auto"/>
                <w:right w:val="none" w:sz="0" w:space="0" w:color="auto"/>
              </w:divBdr>
            </w:div>
          </w:divsChild>
        </w:div>
        <w:div w:id="75971632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1">
              <w:marLeft w:val="3375"/>
              <w:marRight w:val="0"/>
              <w:marTop w:val="7560"/>
              <w:marBottom w:val="0"/>
              <w:divBdr>
                <w:top w:val="none" w:sz="0" w:space="0" w:color="auto"/>
                <w:left w:val="none" w:sz="0" w:space="0" w:color="auto"/>
                <w:bottom w:val="none" w:sz="0" w:space="0" w:color="auto"/>
                <w:right w:val="none" w:sz="0" w:space="0" w:color="auto"/>
              </w:divBdr>
            </w:div>
            <w:div w:id="759716497">
              <w:marLeft w:val="0"/>
              <w:marRight w:val="0"/>
              <w:marTop w:val="0"/>
              <w:marBottom w:val="0"/>
              <w:divBdr>
                <w:top w:val="none" w:sz="0" w:space="0" w:color="auto"/>
                <w:left w:val="none" w:sz="0" w:space="0" w:color="auto"/>
                <w:bottom w:val="none" w:sz="0" w:space="0" w:color="auto"/>
                <w:right w:val="none" w:sz="0" w:space="0" w:color="auto"/>
              </w:divBdr>
            </w:div>
          </w:divsChild>
        </w:div>
        <w:div w:id="75971634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79">
              <w:marLeft w:val="0"/>
              <w:marRight w:val="0"/>
              <w:marTop w:val="0"/>
              <w:marBottom w:val="0"/>
              <w:divBdr>
                <w:top w:val="none" w:sz="0" w:space="0" w:color="auto"/>
                <w:left w:val="none" w:sz="0" w:space="0" w:color="auto"/>
                <w:bottom w:val="none" w:sz="0" w:space="0" w:color="auto"/>
                <w:right w:val="none" w:sz="0" w:space="0" w:color="auto"/>
              </w:divBdr>
            </w:div>
            <w:div w:id="759716419">
              <w:marLeft w:val="3375"/>
              <w:marRight w:val="0"/>
              <w:marTop w:val="555"/>
              <w:marBottom w:val="0"/>
              <w:divBdr>
                <w:top w:val="none" w:sz="0" w:space="0" w:color="auto"/>
                <w:left w:val="none" w:sz="0" w:space="0" w:color="auto"/>
                <w:bottom w:val="none" w:sz="0" w:space="0" w:color="auto"/>
                <w:right w:val="none" w:sz="0" w:space="0" w:color="auto"/>
              </w:divBdr>
            </w:div>
          </w:divsChild>
        </w:div>
        <w:div w:id="759716370">
          <w:marLeft w:val="0"/>
          <w:marRight w:val="0"/>
          <w:marTop w:val="150"/>
          <w:marBottom w:val="150"/>
          <w:divBdr>
            <w:top w:val="dashed" w:sz="6" w:space="0" w:color="787878"/>
            <w:left w:val="dashed" w:sz="6" w:space="0" w:color="787878"/>
            <w:bottom w:val="dashed" w:sz="6" w:space="0" w:color="787878"/>
            <w:right w:val="dashed" w:sz="6" w:space="0" w:color="787878"/>
          </w:divBdr>
        </w:div>
        <w:div w:id="75971640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7">
              <w:marLeft w:val="0"/>
              <w:marRight w:val="0"/>
              <w:marTop w:val="0"/>
              <w:marBottom w:val="0"/>
              <w:divBdr>
                <w:top w:val="none" w:sz="0" w:space="0" w:color="auto"/>
                <w:left w:val="none" w:sz="0" w:space="0" w:color="auto"/>
                <w:bottom w:val="none" w:sz="0" w:space="0" w:color="auto"/>
                <w:right w:val="none" w:sz="0" w:space="0" w:color="auto"/>
              </w:divBdr>
            </w:div>
            <w:div w:id="759716420">
              <w:marLeft w:val="3375"/>
              <w:marRight w:val="0"/>
              <w:marTop w:val="555"/>
              <w:marBottom w:val="0"/>
              <w:divBdr>
                <w:top w:val="none" w:sz="0" w:space="0" w:color="auto"/>
                <w:left w:val="none" w:sz="0" w:space="0" w:color="auto"/>
                <w:bottom w:val="none" w:sz="0" w:space="0" w:color="auto"/>
                <w:right w:val="none" w:sz="0" w:space="0" w:color="auto"/>
              </w:divBdr>
            </w:div>
          </w:divsChild>
        </w:div>
        <w:div w:id="75971640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5">
              <w:marLeft w:val="0"/>
              <w:marRight w:val="0"/>
              <w:marTop w:val="0"/>
              <w:marBottom w:val="0"/>
              <w:divBdr>
                <w:top w:val="none" w:sz="0" w:space="0" w:color="auto"/>
                <w:left w:val="none" w:sz="0" w:space="0" w:color="auto"/>
                <w:bottom w:val="none" w:sz="0" w:space="0" w:color="auto"/>
                <w:right w:val="none" w:sz="0" w:space="0" w:color="auto"/>
              </w:divBdr>
            </w:div>
            <w:div w:id="759716432">
              <w:marLeft w:val="3375"/>
              <w:marRight w:val="0"/>
              <w:marTop w:val="3180"/>
              <w:marBottom w:val="0"/>
              <w:divBdr>
                <w:top w:val="none" w:sz="0" w:space="0" w:color="auto"/>
                <w:left w:val="none" w:sz="0" w:space="0" w:color="auto"/>
                <w:bottom w:val="none" w:sz="0" w:space="0" w:color="auto"/>
                <w:right w:val="none" w:sz="0" w:space="0" w:color="auto"/>
              </w:divBdr>
            </w:div>
          </w:divsChild>
        </w:div>
        <w:div w:id="75971642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10">
              <w:marLeft w:val="0"/>
              <w:marRight w:val="0"/>
              <w:marTop w:val="0"/>
              <w:marBottom w:val="0"/>
              <w:divBdr>
                <w:top w:val="none" w:sz="0" w:space="0" w:color="auto"/>
                <w:left w:val="none" w:sz="0" w:space="0" w:color="auto"/>
                <w:bottom w:val="none" w:sz="0" w:space="0" w:color="auto"/>
                <w:right w:val="none" w:sz="0" w:space="0" w:color="auto"/>
              </w:divBdr>
            </w:div>
            <w:div w:id="759716297">
              <w:marLeft w:val="4230"/>
              <w:marRight w:val="0"/>
              <w:marTop w:val="420"/>
              <w:marBottom w:val="0"/>
              <w:divBdr>
                <w:top w:val="none" w:sz="0" w:space="0" w:color="auto"/>
                <w:left w:val="none" w:sz="0" w:space="0" w:color="auto"/>
                <w:bottom w:val="none" w:sz="0" w:space="0" w:color="auto"/>
                <w:right w:val="none" w:sz="0" w:space="0" w:color="auto"/>
              </w:divBdr>
            </w:div>
          </w:divsChild>
        </w:div>
      </w:divsChild>
    </w:div>
    <w:div w:id="759716470">
      <w:marLeft w:val="0"/>
      <w:marRight w:val="0"/>
      <w:marTop w:val="0"/>
      <w:marBottom w:val="0"/>
      <w:divBdr>
        <w:top w:val="none" w:sz="0" w:space="0" w:color="auto"/>
        <w:left w:val="none" w:sz="0" w:space="0" w:color="auto"/>
        <w:bottom w:val="none" w:sz="0" w:space="0" w:color="auto"/>
        <w:right w:val="none" w:sz="0" w:space="0" w:color="auto"/>
      </w:divBdr>
    </w:div>
    <w:div w:id="759716477">
      <w:marLeft w:val="0"/>
      <w:marRight w:val="0"/>
      <w:marTop w:val="0"/>
      <w:marBottom w:val="0"/>
      <w:divBdr>
        <w:top w:val="none" w:sz="0" w:space="0" w:color="auto"/>
        <w:left w:val="none" w:sz="0" w:space="0" w:color="auto"/>
        <w:bottom w:val="none" w:sz="0" w:space="0" w:color="auto"/>
        <w:right w:val="none" w:sz="0" w:space="0" w:color="auto"/>
      </w:divBdr>
    </w:div>
    <w:div w:id="759716486">
      <w:marLeft w:val="0"/>
      <w:marRight w:val="0"/>
      <w:marTop w:val="0"/>
      <w:marBottom w:val="0"/>
      <w:divBdr>
        <w:top w:val="none" w:sz="0" w:space="0" w:color="auto"/>
        <w:left w:val="none" w:sz="0" w:space="0" w:color="auto"/>
        <w:bottom w:val="none" w:sz="0" w:space="0" w:color="auto"/>
        <w:right w:val="none" w:sz="0" w:space="0" w:color="auto"/>
      </w:divBdr>
    </w:div>
    <w:div w:id="759716492">
      <w:marLeft w:val="0"/>
      <w:marRight w:val="0"/>
      <w:marTop w:val="0"/>
      <w:marBottom w:val="0"/>
      <w:divBdr>
        <w:top w:val="none" w:sz="0" w:space="0" w:color="auto"/>
        <w:left w:val="none" w:sz="0" w:space="0" w:color="auto"/>
        <w:bottom w:val="none" w:sz="0" w:space="0" w:color="auto"/>
        <w:right w:val="none" w:sz="0" w:space="0" w:color="auto"/>
      </w:divBdr>
      <w:divsChild>
        <w:div w:id="759716213">
          <w:marLeft w:val="0"/>
          <w:marRight w:val="0"/>
          <w:marTop w:val="150"/>
          <w:marBottom w:val="150"/>
          <w:divBdr>
            <w:top w:val="dashed" w:sz="6" w:space="0" w:color="787878"/>
            <w:left w:val="dashed" w:sz="6" w:space="0" w:color="787878"/>
            <w:bottom w:val="dashed" w:sz="6" w:space="0" w:color="787878"/>
            <w:right w:val="dashed" w:sz="6" w:space="0" w:color="787878"/>
          </w:divBdr>
        </w:div>
        <w:div w:id="75971623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85">
              <w:marLeft w:val="3375"/>
              <w:marRight w:val="0"/>
              <w:marTop w:val="525"/>
              <w:marBottom w:val="0"/>
              <w:divBdr>
                <w:top w:val="none" w:sz="0" w:space="0" w:color="auto"/>
                <w:left w:val="none" w:sz="0" w:space="0" w:color="auto"/>
                <w:bottom w:val="none" w:sz="0" w:space="0" w:color="auto"/>
                <w:right w:val="none" w:sz="0" w:space="0" w:color="auto"/>
              </w:divBdr>
            </w:div>
            <w:div w:id="759716312">
              <w:marLeft w:val="0"/>
              <w:marRight w:val="0"/>
              <w:marTop w:val="0"/>
              <w:marBottom w:val="0"/>
              <w:divBdr>
                <w:top w:val="none" w:sz="0" w:space="0" w:color="auto"/>
                <w:left w:val="none" w:sz="0" w:space="0" w:color="auto"/>
                <w:bottom w:val="none" w:sz="0" w:space="0" w:color="auto"/>
                <w:right w:val="none" w:sz="0" w:space="0" w:color="auto"/>
              </w:divBdr>
            </w:div>
          </w:divsChild>
        </w:div>
        <w:div w:id="75971628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3">
              <w:marLeft w:val="3375"/>
              <w:marRight w:val="0"/>
              <w:marTop w:val="450"/>
              <w:marBottom w:val="0"/>
              <w:divBdr>
                <w:top w:val="none" w:sz="0" w:space="0" w:color="auto"/>
                <w:left w:val="none" w:sz="0" w:space="0" w:color="auto"/>
                <w:bottom w:val="none" w:sz="0" w:space="0" w:color="auto"/>
                <w:right w:val="none" w:sz="0" w:space="0" w:color="auto"/>
              </w:divBdr>
            </w:div>
            <w:div w:id="759716268">
              <w:marLeft w:val="0"/>
              <w:marRight w:val="0"/>
              <w:marTop w:val="0"/>
              <w:marBottom w:val="0"/>
              <w:divBdr>
                <w:top w:val="none" w:sz="0" w:space="0" w:color="auto"/>
                <w:left w:val="none" w:sz="0" w:space="0" w:color="auto"/>
                <w:bottom w:val="none" w:sz="0" w:space="0" w:color="auto"/>
                <w:right w:val="none" w:sz="0" w:space="0" w:color="auto"/>
              </w:divBdr>
            </w:div>
          </w:divsChild>
        </w:div>
        <w:div w:id="75971629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7">
              <w:marLeft w:val="0"/>
              <w:marRight w:val="0"/>
              <w:marTop w:val="0"/>
              <w:marBottom w:val="0"/>
              <w:divBdr>
                <w:top w:val="none" w:sz="0" w:space="0" w:color="auto"/>
                <w:left w:val="none" w:sz="0" w:space="0" w:color="auto"/>
                <w:bottom w:val="none" w:sz="0" w:space="0" w:color="auto"/>
                <w:right w:val="none" w:sz="0" w:space="0" w:color="auto"/>
              </w:divBdr>
            </w:div>
            <w:div w:id="759716355">
              <w:marLeft w:val="3375"/>
              <w:marRight w:val="0"/>
              <w:marTop w:val="5220"/>
              <w:marBottom w:val="0"/>
              <w:divBdr>
                <w:top w:val="none" w:sz="0" w:space="0" w:color="auto"/>
                <w:left w:val="none" w:sz="0" w:space="0" w:color="auto"/>
                <w:bottom w:val="none" w:sz="0" w:space="0" w:color="auto"/>
                <w:right w:val="none" w:sz="0" w:space="0" w:color="auto"/>
              </w:divBdr>
            </w:div>
          </w:divsChild>
        </w:div>
        <w:div w:id="75971630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5">
              <w:marLeft w:val="3375"/>
              <w:marRight w:val="0"/>
              <w:marTop w:val="510"/>
              <w:marBottom w:val="0"/>
              <w:divBdr>
                <w:top w:val="none" w:sz="0" w:space="0" w:color="auto"/>
                <w:left w:val="none" w:sz="0" w:space="0" w:color="auto"/>
                <w:bottom w:val="none" w:sz="0" w:space="0" w:color="auto"/>
                <w:right w:val="none" w:sz="0" w:space="0" w:color="auto"/>
              </w:divBdr>
            </w:div>
            <w:div w:id="759716450">
              <w:marLeft w:val="0"/>
              <w:marRight w:val="0"/>
              <w:marTop w:val="0"/>
              <w:marBottom w:val="0"/>
              <w:divBdr>
                <w:top w:val="none" w:sz="0" w:space="0" w:color="auto"/>
                <w:left w:val="none" w:sz="0" w:space="0" w:color="auto"/>
                <w:bottom w:val="none" w:sz="0" w:space="0" w:color="auto"/>
                <w:right w:val="none" w:sz="0" w:space="0" w:color="auto"/>
              </w:divBdr>
            </w:div>
          </w:divsChild>
        </w:div>
        <w:div w:id="75971631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16">
              <w:marLeft w:val="0"/>
              <w:marRight w:val="0"/>
              <w:marTop w:val="0"/>
              <w:marBottom w:val="0"/>
              <w:divBdr>
                <w:top w:val="none" w:sz="0" w:space="0" w:color="auto"/>
                <w:left w:val="none" w:sz="0" w:space="0" w:color="auto"/>
                <w:bottom w:val="none" w:sz="0" w:space="0" w:color="auto"/>
                <w:right w:val="none" w:sz="0" w:space="0" w:color="auto"/>
              </w:divBdr>
            </w:div>
            <w:div w:id="759716336">
              <w:marLeft w:val="3375"/>
              <w:marRight w:val="0"/>
              <w:marTop w:val="3330"/>
              <w:marBottom w:val="0"/>
              <w:divBdr>
                <w:top w:val="none" w:sz="0" w:space="0" w:color="auto"/>
                <w:left w:val="none" w:sz="0" w:space="0" w:color="auto"/>
                <w:bottom w:val="none" w:sz="0" w:space="0" w:color="auto"/>
                <w:right w:val="none" w:sz="0" w:space="0" w:color="auto"/>
              </w:divBdr>
            </w:div>
          </w:divsChild>
        </w:div>
        <w:div w:id="75971632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3">
              <w:marLeft w:val="3375"/>
              <w:marRight w:val="0"/>
              <w:marTop w:val="360"/>
              <w:marBottom w:val="0"/>
              <w:divBdr>
                <w:top w:val="none" w:sz="0" w:space="0" w:color="auto"/>
                <w:left w:val="none" w:sz="0" w:space="0" w:color="auto"/>
                <w:bottom w:val="none" w:sz="0" w:space="0" w:color="auto"/>
                <w:right w:val="none" w:sz="0" w:space="0" w:color="auto"/>
              </w:divBdr>
            </w:div>
            <w:div w:id="759716464">
              <w:marLeft w:val="0"/>
              <w:marRight w:val="0"/>
              <w:marTop w:val="0"/>
              <w:marBottom w:val="0"/>
              <w:divBdr>
                <w:top w:val="none" w:sz="0" w:space="0" w:color="auto"/>
                <w:left w:val="none" w:sz="0" w:space="0" w:color="auto"/>
                <w:bottom w:val="none" w:sz="0" w:space="0" w:color="auto"/>
                <w:right w:val="none" w:sz="0" w:space="0" w:color="auto"/>
              </w:divBdr>
            </w:div>
          </w:divsChild>
        </w:div>
        <w:div w:id="75971638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8">
              <w:marLeft w:val="0"/>
              <w:marRight w:val="0"/>
              <w:marTop w:val="0"/>
              <w:marBottom w:val="0"/>
              <w:divBdr>
                <w:top w:val="none" w:sz="0" w:space="0" w:color="auto"/>
                <w:left w:val="none" w:sz="0" w:space="0" w:color="auto"/>
                <w:bottom w:val="none" w:sz="0" w:space="0" w:color="auto"/>
                <w:right w:val="none" w:sz="0" w:space="0" w:color="auto"/>
              </w:divBdr>
            </w:div>
            <w:div w:id="759716453">
              <w:marLeft w:val="3375"/>
              <w:marRight w:val="0"/>
              <w:marTop w:val="765"/>
              <w:marBottom w:val="0"/>
              <w:divBdr>
                <w:top w:val="none" w:sz="0" w:space="0" w:color="auto"/>
                <w:left w:val="none" w:sz="0" w:space="0" w:color="auto"/>
                <w:bottom w:val="none" w:sz="0" w:space="0" w:color="auto"/>
                <w:right w:val="none" w:sz="0" w:space="0" w:color="auto"/>
              </w:divBdr>
            </w:div>
          </w:divsChild>
        </w:div>
        <w:div w:id="75971638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0">
              <w:marLeft w:val="3375"/>
              <w:marRight w:val="0"/>
              <w:marTop w:val="495"/>
              <w:marBottom w:val="0"/>
              <w:divBdr>
                <w:top w:val="none" w:sz="0" w:space="0" w:color="auto"/>
                <w:left w:val="none" w:sz="0" w:space="0" w:color="auto"/>
                <w:bottom w:val="none" w:sz="0" w:space="0" w:color="auto"/>
                <w:right w:val="none" w:sz="0" w:space="0" w:color="auto"/>
              </w:divBdr>
            </w:div>
            <w:div w:id="759716305">
              <w:marLeft w:val="0"/>
              <w:marRight w:val="0"/>
              <w:marTop w:val="0"/>
              <w:marBottom w:val="0"/>
              <w:divBdr>
                <w:top w:val="none" w:sz="0" w:space="0" w:color="auto"/>
                <w:left w:val="none" w:sz="0" w:space="0" w:color="auto"/>
                <w:bottom w:val="none" w:sz="0" w:space="0" w:color="auto"/>
                <w:right w:val="none" w:sz="0" w:space="0" w:color="auto"/>
              </w:divBdr>
            </w:div>
          </w:divsChild>
        </w:div>
        <w:div w:id="75971644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98">
              <w:marLeft w:val="0"/>
              <w:marRight w:val="0"/>
              <w:marTop w:val="0"/>
              <w:marBottom w:val="0"/>
              <w:divBdr>
                <w:top w:val="none" w:sz="0" w:space="0" w:color="auto"/>
                <w:left w:val="none" w:sz="0" w:space="0" w:color="auto"/>
                <w:bottom w:val="none" w:sz="0" w:space="0" w:color="auto"/>
                <w:right w:val="none" w:sz="0" w:space="0" w:color="auto"/>
              </w:divBdr>
            </w:div>
            <w:div w:id="759716413">
              <w:marLeft w:val="4230"/>
              <w:marRight w:val="0"/>
              <w:marTop w:val="5970"/>
              <w:marBottom w:val="0"/>
              <w:divBdr>
                <w:top w:val="none" w:sz="0" w:space="0" w:color="auto"/>
                <w:left w:val="none" w:sz="0" w:space="0" w:color="auto"/>
                <w:bottom w:val="none" w:sz="0" w:space="0" w:color="auto"/>
                <w:right w:val="none" w:sz="0" w:space="0" w:color="auto"/>
              </w:divBdr>
            </w:div>
          </w:divsChild>
        </w:div>
      </w:divsChild>
    </w:div>
    <w:div w:id="759716496">
      <w:marLeft w:val="0"/>
      <w:marRight w:val="0"/>
      <w:marTop w:val="0"/>
      <w:marBottom w:val="0"/>
      <w:divBdr>
        <w:top w:val="none" w:sz="0" w:space="0" w:color="auto"/>
        <w:left w:val="none" w:sz="0" w:space="0" w:color="auto"/>
        <w:bottom w:val="none" w:sz="0" w:space="0" w:color="auto"/>
        <w:right w:val="none" w:sz="0" w:space="0" w:color="auto"/>
      </w:divBdr>
    </w:div>
    <w:div w:id="759716500">
      <w:marLeft w:val="0"/>
      <w:marRight w:val="0"/>
      <w:marTop w:val="0"/>
      <w:marBottom w:val="0"/>
      <w:divBdr>
        <w:top w:val="none" w:sz="0" w:space="0" w:color="auto"/>
        <w:left w:val="none" w:sz="0" w:space="0" w:color="auto"/>
        <w:bottom w:val="none" w:sz="0" w:space="0" w:color="auto"/>
        <w:right w:val="none" w:sz="0" w:space="0" w:color="auto"/>
      </w:divBdr>
    </w:div>
    <w:div w:id="759716503">
      <w:marLeft w:val="0"/>
      <w:marRight w:val="0"/>
      <w:marTop w:val="0"/>
      <w:marBottom w:val="0"/>
      <w:divBdr>
        <w:top w:val="none" w:sz="0" w:space="0" w:color="auto"/>
        <w:left w:val="none" w:sz="0" w:space="0" w:color="auto"/>
        <w:bottom w:val="none" w:sz="0" w:space="0" w:color="auto"/>
        <w:right w:val="none" w:sz="0" w:space="0" w:color="auto"/>
      </w:divBdr>
    </w:div>
    <w:div w:id="759716504">
      <w:marLeft w:val="0"/>
      <w:marRight w:val="0"/>
      <w:marTop w:val="0"/>
      <w:marBottom w:val="0"/>
      <w:divBdr>
        <w:top w:val="none" w:sz="0" w:space="0" w:color="auto"/>
        <w:left w:val="none" w:sz="0" w:space="0" w:color="auto"/>
        <w:bottom w:val="none" w:sz="0" w:space="0" w:color="auto"/>
        <w:right w:val="none" w:sz="0" w:space="0" w:color="auto"/>
      </w:divBdr>
    </w:div>
    <w:div w:id="759716509">
      <w:marLeft w:val="0"/>
      <w:marRight w:val="0"/>
      <w:marTop w:val="0"/>
      <w:marBottom w:val="0"/>
      <w:divBdr>
        <w:top w:val="none" w:sz="0" w:space="0" w:color="auto"/>
        <w:left w:val="none" w:sz="0" w:space="0" w:color="auto"/>
        <w:bottom w:val="none" w:sz="0" w:space="0" w:color="auto"/>
        <w:right w:val="none" w:sz="0" w:space="0" w:color="auto"/>
      </w:divBdr>
      <w:divsChild>
        <w:div w:id="75971618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87">
              <w:marLeft w:val="0"/>
              <w:marRight w:val="0"/>
              <w:marTop w:val="0"/>
              <w:marBottom w:val="0"/>
              <w:divBdr>
                <w:top w:val="none" w:sz="0" w:space="0" w:color="auto"/>
                <w:left w:val="none" w:sz="0" w:space="0" w:color="auto"/>
                <w:bottom w:val="none" w:sz="0" w:space="0" w:color="auto"/>
                <w:right w:val="none" w:sz="0" w:space="0" w:color="auto"/>
              </w:divBdr>
            </w:div>
            <w:div w:id="759716481">
              <w:marLeft w:val="3375"/>
              <w:marRight w:val="0"/>
              <w:marTop w:val="765"/>
              <w:marBottom w:val="0"/>
              <w:divBdr>
                <w:top w:val="none" w:sz="0" w:space="0" w:color="auto"/>
                <w:left w:val="none" w:sz="0" w:space="0" w:color="auto"/>
                <w:bottom w:val="none" w:sz="0" w:space="0" w:color="auto"/>
                <w:right w:val="none" w:sz="0" w:space="0" w:color="auto"/>
              </w:divBdr>
            </w:div>
          </w:divsChild>
        </w:div>
        <w:div w:id="75971618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2">
              <w:marLeft w:val="0"/>
              <w:marRight w:val="0"/>
              <w:marTop w:val="0"/>
              <w:marBottom w:val="0"/>
              <w:divBdr>
                <w:top w:val="none" w:sz="0" w:space="0" w:color="auto"/>
                <w:left w:val="none" w:sz="0" w:space="0" w:color="auto"/>
                <w:bottom w:val="none" w:sz="0" w:space="0" w:color="auto"/>
                <w:right w:val="none" w:sz="0" w:space="0" w:color="auto"/>
              </w:divBdr>
            </w:div>
            <w:div w:id="759716494">
              <w:marLeft w:val="3375"/>
              <w:marRight w:val="0"/>
              <w:marTop w:val="1095"/>
              <w:marBottom w:val="0"/>
              <w:divBdr>
                <w:top w:val="none" w:sz="0" w:space="0" w:color="auto"/>
                <w:left w:val="none" w:sz="0" w:space="0" w:color="auto"/>
                <w:bottom w:val="none" w:sz="0" w:space="0" w:color="auto"/>
                <w:right w:val="none" w:sz="0" w:space="0" w:color="auto"/>
              </w:divBdr>
            </w:div>
          </w:divsChild>
        </w:div>
        <w:div w:id="75971626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19">
              <w:marLeft w:val="0"/>
              <w:marRight w:val="0"/>
              <w:marTop w:val="0"/>
              <w:marBottom w:val="0"/>
              <w:divBdr>
                <w:top w:val="none" w:sz="0" w:space="0" w:color="auto"/>
                <w:left w:val="none" w:sz="0" w:space="0" w:color="auto"/>
                <w:bottom w:val="none" w:sz="0" w:space="0" w:color="auto"/>
                <w:right w:val="none" w:sz="0" w:space="0" w:color="auto"/>
              </w:divBdr>
            </w:div>
            <w:div w:id="759716223">
              <w:marLeft w:val="3495"/>
              <w:marRight w:val="0"/>
              <w:marTop w:val="465"/>
              <w:marBottom w:val="0"/>
              <w:divBdr>
                <w:top w:val="none" w:sz="0" w:space="0" w:color="auto"/>
                <w:left w:val="none" w:sz="0" w:space="0" w:color="auto"/>
                <w:bottom w:val="none" w:sz="0" w:space="0" w:color="auto"/>
                <w:right w:val="none" w:sz="0" w:space="0" w:color="auto"/>
              </w:divBdr>
            </w:div>
            <w:div w:id="759716458">
              <w:marLeft w:val="0"/>
              <w:marRight w:val="0"/>
              <w:marTop w:val="0"/>
              <w:marBottom w:val="0"/>
              <w:divBdr>
                <w:top w:val="none" w:sz="0" w:space="0" w:color="auto"/>
                <w:left w:val="none" w:sz="0" w:space="0" w:color="auto"/>
                <w:bottom w:val="none" w:sz="0" w:space="0" w:color="auto"/>
                <w:right w:val="none" w:sz="0" w:space="0" w:color="auto"/>
              </w:divBdr>
            </w:div>
          </w:divsChild>
        </w:div>
        <w:div w:id="75971629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74">
              <w:marLeft w:val="0"/>
              <w:marRight w:val="0"/>
              <w:marTop w:val="0"/>
              <w:marBottom w:val="0"/>
              <w:divBdr>
                <w:top w:val="none" w:sz="0" w:space="0" w:color="auto"/>
                <w:left w:val="none" w:sz="0" w:space="0" w:color="auto"/>
                <w:bottom w:val="none" w:sz="0" w:space="0" w:color="auto"/>
                <w:right w:val="none" w:sz="0" w:space="0" w:color="auto"/>
              </w:divBdr>
            </w:div>
            <w:div w:id="759716463">
              <w:marLeft w:val="3375"/>
              <w:marRight w:val="0"/>
              <w:marTop w:val="795"/>
              <w:marBottom w:val="0"/>
              <w:divBdr>
                <w:top w:val="none" w:sz="0" w:space="0" w:color="auto"/>
                <w:left w:val="none" w:sz="0" w:space="0" w:color="auto"/>
                <w:bottom w:val="none" w:sz="0" w:space="0" w:color="auto"/>
                <w:right w:val="none" w:sz="0" w:space="0" w:color="auto"/>
              </w:divBdr>
            </w:div>
          </w:divsChild>
        </w:div>
        <w:div w:id="759716316">
          <w:marLeft w:val="0"/>
          <w:marRight w:val="0"/>
          <w:marTop w:val="150"/>
          <w:marBottom w:val="150"/>
          <w:divBdr>
            <w:top w:val="dashed" w:sz="6" w:space="0" w:color="787878"/>
            <w:left w:val="dashed" w:sz="6" w:space="0" w:color="787878"/>
            <w:bottom w:val="dashed" w:sz="6" w:space="0" w:color="787878"/>
            <w:right w:val="dashed" w:sz="6" w:space="0" w:color="787878"/>
          </w:divBdr>
        </w:div>
        <w:div w:id="75971633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18">
              <w:marLeft w:val="3495"/>
              <w:marRight w:val="0"/>
              <w:marTop w:val="480"/>
              <w:marBottom w:val="0"/>
              <w:divBdr>
                <w:top w:val="none" w:sz="0" w:space="0" w:color="auto"/>
                <w:left w:val="none" w:sz="0" w:space="0" w:color="auto"/>
                <w:bottom w:val="none" w:sz="0" w:space="0" w:color="auto"/>
                <w:right w:val="none" w:sz="0" w:space="0" w:color="auto"/>
              </w:divBdr>
            </w:div>
            <w:div w:id="759716367">
              <w:marLeft w:val="0"/>
              <w:marRight w:val="0"/>
              <w:marTop w:val="0"/>
              <w:marBottom w:val="0"/>
              <w:divBdr>
                <w:top w:val="none" w:sz="0" w:space="0" w:color="auto"/>
                <w:left w:val="none" w:sz="0" w:space="0" w:color="auto"/>
                <w:bottom w:val="none" w:sz="0" w:space="0" w:color="auto"/>
                <w:right w:val="none" w:sz="0" w:space="0" w:color="auto"/>
              </w:divBdr>
            </w:div>
            <w:div w:id="759716425">
              <w:marLeft w:val="0"/>
              <w:marRight w:val="0"/>
              <w:marTop w:val="0"/>
              <w:marBottom w:val="0"/>
              <w:divBdr>
                <w:top w:val="none" w:sz="0" w:space="0" w:color="auto"/>
                <w:left w:val="none" w:sz="0" w:space="0" w:color="auto"/>
                <w:bottom w:val="none" w:sz="0" w:space="0" w:color="auto"/>
                <w:right w:val="none" w:sz="0" w:space="0" w:color="auto"/>
              </w:divBdr>
            </w:div>
          </w:divsChild>
        </w:div>
        <w:div w:id="75971644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2">
              <w:marLeft w:val="3375"/>
              <w:marRight w:val="0"/>
              <w:marTop w:val="495"/>
              <w:marBottom w:val="0"/>
              <w:divBdr>
                <w:top w:val="none" w:sz="0" w:space="0" w:color="auto"/>
                <w:left w:val="none" w:sz="0" w:space="0" w:color="auto"/>
                <w:bottom w:val="none" w:sz="0" w:space="0" w:color="auto"/>
                <w:right w:val="none" w:sz="0" w:space="0" w:color="auto"/>
              </w:divBdr>
            </w:div>
            <w:div w:id="759716456">
              <w:marLeft w:val="0"/>
              <w:marRight w:val="0"/>
              <w:marTop w:val="0"/>
              <w:marBottom w:val="0"/>
              <w:divBdr>
                <w:top w:val="none" w:sz="0" w:space="0" w:color="auto"/>
                <w:left w:val="none" w:sz="0" w:space="0" w:color="auto"/>
                <w:bottom w:val="none" w:sz="0" w:space="0" w:color="auto"/>
                <w:right w:val="none" w:sz="0" w:space="0" w:color="auto"/>
              </w:divBdr>
            </w:div>
          </w:divsChild>
        </w:div>
        <w:div w:id="75971647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4">
              <w:marLeft w:val="0"/>
              <w:marRight w:val="0"/>
              <w:marTop w:val="0"/>
              <w:marBottom w:val="0"/>
              <w:divBdr>
                <w:top w:val="none" w:sz="0" w:space="0" w:color="auto"/>
                <w:left w:val="none" w:sz="0" w:space="0" w:color="auto"/>
                <w:bottom w:val="none" w:sz="0" w:space="0" w:color="auto"/>
                <w:right w:val="none" w:sz="0" w:space="0" w:color="auto"/>
              </w:divBdr>
            </w:div>
            <w:div w:id="759716471">
              <w:marLeft w:val="3495"/>
              <w:marRight w:val="0"/>
              <w:marTop w:val="735"/>
              <w:marBottom w:val="0"/>
              <w:divBdr>
                <w:top w:val="none" w:sz="0" w:space="0" w:color="auto"/>
                <w:left w:val="none" w:sz="0" w:space="0" w:color="auto"/>
                <w:bottom w:val="none" w:sz="0" w:space="0" w:color="auto"/>
                <w:right w:val="none" w:sz="0" w:space="0" w:color="auto"/>
              </w:divBdr>
            </w:div>
          </w:divsChild>
        </w:div>
        <w:div w:id="75971648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8">
              <w:marLeft w:val="0"/>
              <w:marRight w:val="0"/>
              <w:marTop w:val="0"/>
              <w:marBottom w:val="0"/>
              <w:divBdr>
                <w:top w:val="none" w:sz="0" w:space="0" w:color="auto"/>
                <w:left w:val="none" w:sz="0" w:space="0" w:color="auto"/>
                <w:bottom w:val="none" w:sz="0" w:space="0" w:color="auto"/>
                <w:right w:val="none" w:sz="0" w:space="0" w:color="auto"/>
              </w:divBdr>
            </w:div>
            <w:div w:id="759716264">
              <w:marLeft w:val="3375"/>
              <w:marRight w:val="0"/>
              <w:marTop w:val="660"/>
              <w:marBottom w:val="0"/>
              <w:divBdr>
                <w:top w:val="none" w:sz="0" w:space="0" w:color="auto"/>
                <w:left w:val="none" w:sz="0" w:space="0" w:color="auto"/>
                <w:bottom w:val="none" w:sz="0" w:space="0" w:color="auto"/>
                <w:right w:val="none" w:sz="0" w:space="0" w:color="auto"/>
              </w:divBdr>
            </w:div>
          </w:divsChild>
        </w:div>
        <w:div w:id="75971651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5">
              <w:marLeft w:val="3375"/>
              <w:marRight w:val="0"/>
              <w:marTop w:val="615"/>
              <w:marBottom w:val="0"/>
              <w:divBdr>
                <w:top w:val="none" w:sz="0" w:space="0" w:color="auto"/>
                <w:left w:val="none" w:sz="0" w:space="0" w:color="auto"/>
                <w:bottom w:val="none" w:sz="0" w:space="0" w:color="auto"/>
                <w:right w:val="none" w:sz="0" w:space="0" w:color="auto"/>
              </w:divBdr>
            </w:div>
            <w:div w:id="7597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518">
      <w:marLeft w:val="0"/>
      <w:marRight w:val="0"/>
      <w:marTop w:val="0"/>
      <w:marBottom w:val="0"/>
      <w:divBdr>
        <w:top w:val="none" w:sz="0" w:space="0" w:color="auto"/>
        <w:left w:val="none" w:sz="0" w:space="0" w:color="auto"/>
        <w:bottom w:val="none" w:sz="0" w:space="0" w:color="auto"/>
        <w:right w:val="none" w:sz="0" w:space="0" w:color="auto"/>
      </w:divBdr>
    </w:div>
    <w:div w:id="759716519">
      <w:marLeft w:val="0"/>
      <w:marRight w:val="0"/>
      <w:marTop w:val="0"/>
      <w:marBottom w:val="0"/>
      <w:divBdr>
        <w:top w:val="none" w:sz="0" w:space="0" w:color="auto"/>
        <w:left w:val="none" w:sz="0" w:space="0" w:color="auto"/>
        <w:bottom w:val="none" w:sz="0" w:space="0" w:color="auto"/>
        <w:right w:val="none" w:sz="0" w:space="0" w:color="auto"/>
      </w:divBdr>
    </w:div>
    <w:div w:id="759716521">
      <w:marLeft w:val="0"/>
      <w:marRight w:val="0"/>
      <w:marTop w:val="0"/>
      <w:marBottom w:val="0"/>
      <w:divBdr>
        <w:top w:val="none" w:sz="0" w:space="0" w:color="auto"/>
        <w:left w:val="none" w:sz="0" w:space="0" w:color="auto"/>
        <w:bottom w:val="none" w:sz="0" w:space="0" w:color="auto"/>
        <w:right w:val="none" w:sz="0" w:space="0" w:color="auto"/>
      </w:divBdr>
      <w:divsChild>
        <w:div w:id="75971621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2">
              <w:marLeft w:val="3375"/>
              <w:marRight w:val="0"/>
              <w:marTop w:val="495"/>
              <w:marBottom w:val="0"/>
              <w:divBdr>
                <w:top w:val="none" w:sz="0" w:space="0" w:color="auto"/>
                <w:left w:val="none" w:sz="0" w:space="0" w:color="auto"/>
                <w:bottom w:val="none" w:sz="0" w:space="0" w:color="auto"/>
                <w:right w:val="none" w:sz="0" w:space="0" w:color="auto"/>
              </w:divBdr>
            </w:div>
            <w:div w:id="759716507">
              <w:marLeft w:val="0"/>
              <w:marRight w:val="0"/>
              <w:marTop w:val="0"/>
              <w:marBottom w:val="0"/>
              <w:divBdr>
                <w:top w:val="none" w:sz="0" w:space="0" w:color="auto"/>
                <w:left w:val="none" w:sz="0" w:space="0" w:color="auto"/>
                <w:bottom w:val="none" w:sz="0" w:space="0" w:color="auto"/>
                <w:right w:val="none" w:sz="0" w:space="0" w:color="auto"/>
              </w:divBdr>
            </w:div>
          </w:divsChild>
        </w:div>
        <w:div w:id="75971624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4">
              <w:marLeft w:val="0"/>
              <w:marRight w:val="0"/>
              <w:marTop w:val="0"/>
              <w:marBottom w:val="0"/>
              <w:divBdr>
                <w:top w:val="none" w:sz="0" w:space="0" w:color="auto"/>
                <w:left w:val="none" w:sz="0" w:space="0" w:color="auto"/>
                <w:bottom w:val="none" w:sz="0" w:space="0" w:color="auto"/>
                <w:right w:val="none" w:sz="0" w:space="0" w:color="auto"/>
              </w:divBdr>
            </w:div>
            <w:div w:id="759716502">
              <w:marLeft w:val="3375"/>
              <w:marRight w:val="0"/>
              <w:marTop w:val="795"/>
              <w:marBottom w:val="0"/>
              <w:divBdr>
                <w:top w:val="none" w:sz="0" w:space="0" w:color="auto"/>
                <w:left w:val="none" w:sz="0" w:space="0" w:color="auto"/>
                <w:bottom w:val="none" w:sz="0" w:space="0" w:color="auto"/>
                <w:right w:val="none" w:sz="0" w:space="0" w:color="auto"/>
              </w:divBdr>
            </w:div>
          </w:divsChild>
        </w:div>
        <w:div w:id="75971627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3">
              <w:marLeft w:val="0"/>
              <w:marRight w:val="0"/>
              <w:marTop w:val="0"/>
              <w:marBottom w:val="0"/>
              <w:divBdr>
                <w:top w:val="none" w:sz="0" w:space="0" w:color="auto"/>
                <w:left w:val="none" w:sz="0" w:space="0" w:color="auto"/>
                <w:bottom w:val="none" w:sz="0" w:space="0" w:color="auto"/>
                <w:right w:val="none" w:sz="0" w:space="0" w:color="auto"/>
              </w:divBdr>
            </w:div>
            <w:div w:id="759716321">
              <w:marLeft w:val="3375"/>
              <w:marRight w:val="0"/>
              <w:marTop w:val="1065"/>
              <w:marBottom w:val="0"/>
              <w:divBdr>
                <w:top w:val="none" w:sz="0" w:space="0" w:color="auto"/>
                <w:left w:val="none" w:sz="0" w:space="0" w:color="auto"/>
                <w:bottom w:val="none" w:sz="0" w:space="0" w:color="auto"/>
                <w:right w:val="none" w:sz="0" w:space="0" w:color="auto"/>
              </w:divBdr>
            </w:div>
          </w:divsChild>
        </w:div>
        <w:div w:id="75971628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32">
              <w:marLeft w:val="4230"/>
              <w:marRight w:val="0"/>
              <w:marTop w:val="525"/>
              <w:marBottom w:val="0"/>
              <w:divBdr>
                <w:top w:val="none" w:sz="0" w:space="0" w:color="auto"/>
                <w:left w:val="none" w:sz="0" w:space="0" w:color="auto"/>
                <w:bottom w:val="none" w:sz="0" w:space="0" w:color="auto"/>
                <w:right w:val="none" w:sz="0" w:space="0" w:color="auto"/>
              </w:divBdr>
            </w:div>
            <w:div w:id="759716506">
              <w:marLeft w:val="0"/>
              <w:marRight w:val="0"/>
              <w:marTop w:val="0"/>
              <w:marBottom w:val="0"/>
              <w:divBdr>
                <w:top w:val="none" w:sz="0" w:space="0" w:color="auto"/>
                <w:left w:val="none" w:sz="0" w:space="0" w:color="auto"/>
                <w:bottom w:val="none" w:sz="0" w:space="0" w:color="auto"/>
                <w:right w:val="none" w:sz="0" w:space="0" w:color="auto"/>
              </w:divBdr>
            </w:div>
          </w:divsChild>
        </w:div>
        <w:div w:id="75971629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5">
              <w:marLeft w:val="0"/>
              <w:marRight w:val="0"/>
              <w:marTop w:val="0"/>
              <w:marBottom w:val="0"/>
              <w:divBdr>
                <w:top w:val="none" w:sz="0" w:space="0" w:color="auto"/>
                <w:left w:val="none" w:sz="0" w:space="0" w:color="auto"/>
                <w:bottom w:val="none" w:sz="0" w:space="0" w:color="auto"/>
                <w:right w:val="none" w:sz="0" w:space="0" w:color="auto"/>
              </w:divBdr>
            </w:div>
            <w:div w:id="759716405">
              <w:marLeft w:val="3375"/>
              <w:marRight w:val="0"/>
              <w:marTop w:val="450"/>
              <w:marBottom w:val="0"/>
              <w:divBdr>
                <w:top w:val="none" w:sz="0" w:space="0" w:color="auto"/>
                <w:left w:val="none" w:sz="0" w:space="0" w:color="auto"/>
                <w:bottom w:val="none" w:sz="0" w:space="0" w:color="auto"/>
                <w:right w:val="none" w:sz="0" w:space="0" w:color="auto"/>
              </w:divBdr>
            </w:div>
          </w:divsChild>
        </w:div>
        <w:div w:id="75971630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77">
              <w:marLeft w:val="0"/>
              <w:marRight w:val="0"/>
              <w:marTop w:val="0"/>
              <w:marBottom w:val="0"/>
              <w:divBdr>
                <w:top w:val="none" w:sz="0" w:space="0" w:color="auto"/>
                <w:left w:val="none" w:sz="0" w:space="0" w:color="auto"/>
                <w:bottom w:val="none" w:sz="0" w:space="0" w:color="auto"/>
                <w:right w:val="none" w:sz="0" w:space="0" w:color="auto"/>
              </w:divBdr>
            </w:div>
            <w:div w:id="759716467">
              <w:marLeft w:val="3375"/>
              <w:marRight w:val="0"/>
              <w:marTop w:val="735"/>
              <w:marBottom w:val="0"/>
              <w:divBdr>
                <w:top w:val="none" w:sz="0" w:space="0" w:color="auto"/>
                <w:left w:val="none" w:sz="0" w:space="0" w:color="auto"/>
                <w:bottom w:val="none" w:sz="0" w:space="0" w:color="auto"/>
                <w:right w:val="none" w:sz="0" w:space="0" w:color="auto"/>
              </w:divBdr>
            </w:div>
          </w:divsChild>
        </w:div>
        <w:div w:id="75971635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92">
              <w:marLeft w:val="3375"/>
              <w:marRight w:val="0"/>
              <w:marTop w:val="480"/>
              <w:marBottom w:val="0"/>
              <w:divBdr>
                <w:top w:val="none" w:sz="0" w:space="0" w:color="auto"/>
                <w:left w:val="none" w:sz="0" w:space="0" w:color="auto"/>
                <w:bottom w:val="none" w:sz="0" w:space="0" w:color="auto"/>
                <w:right w:val="none" w:sz="0" w:space="0" w:color="auto"/>
              </w:divBdr>
            </w:div>
            <w:div w:id="759716443">
              <w:marLeft w:val="0"/>
              <w:marRight w:val="0"/>
              <w:marTop w:val="0"/>
              <w:marBottom w:val="0"/>
              <w:divBdr>
                <w:top w:val="none" w:sz="0" w:space="0" w:color="auto"/>
                <w:left w:val="none" w:sz="0" w:space="0" w:color="auto"/>
                <w:bottom w:val="none" w:sz="0" w:space="0" w:color="auto"/>
                <w:right w:val="none" w:sz="0" w:space="0" w:color="auto"/>
              </w:divBdr>
            </w:div>
          </w:divsChild>
        </w:div>
        <w:div w:id="759716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8">
              <w:marLeft w:val="3375"/>
              <w:marRight w:val="0"/>
              <w:marTop w:val="375"/>
              <w:marBottom w:val="0"/>
              <w:divBdr>
                <w:top w:val="none" w:sz="0" w:space="0" w:color="auto"/>
                <w:left w:val="none" w:sz="0" w:space="0" w:color="auto"/>
                <w:bottom w:val="none" w:sz="0" w:space="0" w:color="auto"/>
                <w:right w:val="none" w:sz="0" w:space="0" w:color="auto"/>
              </w:divBdr>
            </w:div>
            <w:div w:id="759716252">
              <w:marLeft w:val="0"/>
              <w:marRight w:val="0"/>
              <w:marTop w:val="0"/>
              <w:marBottom w:val="0"/>
              <w:divBdr>
                <w:top w:val="none" w:sz="0" w:space="0" w:color="auto"/>
                <w:left w:val="none" w:sz="0" w:space="0" w:color="auto"/>
                <w:bottom w:val="none" w:sz="0" w:space="0" w:color="auto"/>
                <w:right w:val="none" w:sz="0" w:space="0" w:color="auto"/>
              </w:divBdr>
            </w:div>
          </w:divsChild>
        </w:div>
        <w:div w:id="75971647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1">
              <w:marLeft w:val="3375"/>
              <w:marRight w:val="0"/>
              <w:marTop w:val="660"/>
              <w:marBottom w:val="0"/>
              <w:divBdr>
                <w:top w:val="none" w:sz="0" w:space="0" w:color="auto"/>
                <w:left w:val="none" w:sz="0" w:space="0" w:color="auto"/>
                <w:bottom w:val="none" w:sz="0" w:space="0" w:color="auto"/>
                <w:right w:val="none" w:sz="0" w:space="0" w:color="auto"/>
              </w:divBdr>
            </w:div>
            <w:div w:id="759716246">
              <w:marLeft w:val="0"/>
              <w:marRight w:val="0"/>
              <w:marTop w:val="0"/>
              <w:marBottom w:val="0"/>
              <w:divBdr>
                <w:top w:val="none" w:sz="0" w:space="0" w:color="auto"/>
                <w:left w:val="none" w:sz="0" w:space="0" w:color="auto"/>
                <w:bottom w:val="none" w:sz="0" w:space="0" w:color="auto"/>
                <w:right w:val="none" w:sz="0" w:space="0" w:color="auto"/>
              </w:divBdr>
            </w:div>
          </w:divsChild>
        </w:div>
        <w:div w:id="75971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7">
              <w:marLeft w:val="0"/>
              <w:marRight w:val="0"/>
              <w:marTop w:val="0"/>
              <w:marBottom w:val="0"/>
              <w:divBdr>
                <w:top w:val="none" w:sz="0" w:space="0" w:color="auto"/>
                <w:left w:val="none" w:sz="0" w:space="0" w:color="auto"/>
                <w:bottom w:val="none" w:sz="0" w:space="0" w:color="auto"/>
                <w:right w:val="none" w:sz="0" w:space="0" w:color="auto"/>
              </w:divBdr>
            </w:div>
            <w:div w:id="759716371">
              <w:marLeft w:val="3375"/>
              <w:marRight w:val="0"/>
              <w:marTop w:val="360"/>
              <w:marBottom w:val="0"/>
              <w:divBdr>
                <w:top w:val="none" w:sz="0" w:space="0" w:color="auto"/>
                <w:left w:val="none" w:sz="0" w:space="0" w:color="auto"/>
                <w:bottom w:val="none" w:sz="0" w:space="0" w:color="auto"/>
                <w:right w:val="none" w:sz="0" w:space="0" w:color="auto"/>
              </w:divBdr>
            </w:div>
          </w:divsChild>
        </w:div>
      </w:divsChild>
    </w:div>
    <w:div w:id="759716522">
      <w:marLeft w:val="0"/>
      <w:marRight w:val="0"/>
      <w:marTop w:val="0"/>
      <w:marBottom w:val="0"/>
      <w:divBdr>
        <w:top w:val="none" w:sz="0" w:space="0" w:color="auto"/>
        <w:left w:val="none" w:sz="0" w:space="0" w:color="auto"/>
        <w:bottom w:val="none" w:sz="0" w:space="0" w:color="auto"/>
        <w:right w:val="none" w:sz="0" w:space="0" w:color="auto"/>
      </w:divBdr>
    </w:div>
    <w:div w:id="759716524">
      <w:marLeft w:val="0"/>
      <w:marRight w:val="0"/>
      <w:marTop w:val="0"/>
      <w:marBottom w:val="0"/>
      <w:divBdr>
        <w:top w:val="none" w:sz="0" w:space="0" w:color="auto"/>
        <w:left w:val="none" w:sz="0" w:space="0" w:color="auto"/>
        <w:bottom w:val="none" w:sz="0" w:space="0" w:color="auto"/>
        <w:right w:val="none" w:sz="0" w:space="0" w:color="auto"/>
      </w:divBdr>
    </w:div>
    <w:div w:id="759716525">
      <w:marLeft w:val="0"/>
      <w:marRight w:val="0"/>
      <w:marTop w:val="0"/>
      <w:marBottom w:val="0"/>
      <w:divBdr>
        <w:top w:val="none" w:sz="0" w:space="0" w:color="auto"/>
        <w:left w:val="none" w:sz="0" w:space="0" w:color="auto"/>
        <w:bottom w:val="none" w:sz="0" w:space="0" w:color="auto"/>
        <w:right w:val="none" w:sz="0" w:space="0" w:color="auto"/>
      </w:divBdr>
    </w:div>
    <w:div w:id="764884030">
      <w:bodyDiv w:val="1"/>
      <w:marLeft w:val="0"/>
      <w:marRight w:val="0"/>
      <w:marTop w:val="0"/>
      <w:marBottom w:val="0"/>
      <w:divBdr>
        <w:top w:val="none" w:sz="0" w:space="0" w:color="auto"/>
        <w:left w:val="none" w:sz="0" w:space="0" w:color="auto"/>
        <w:bottom w:val="none" w:sz="0" w:space="0" w:color="auto"/>
        <w:right w:val="none" w:sz="0" w:space="0" w:color="auto"/>
      </w:divBdr>
    </w:div>
    <w:div w:id="769467109">
      <w:bodyDiv w:val="1"/>
      <w:marLeft w:val="0"/>
      <w:marRight w:val="0"/>
      <w:marTop w:val="0"/>
      <w:marBottom w:val="0"/>
      <w:divBdr>
        <w:top w:val="none" w:sz="0" w:space="0" w:color="auto"/>
        <w:left w:val="none" w:sz="0" w:space="0" w:color="auto"/>
        <w:bottom w:val="none" w:sz="0" w:space="0" w:color="auto"/>
        <w:right w:val="none" w:sz="0" w:space="0" w:color="auto"/>
      </w:divBdr>
    </w:div>
    <w:div w:id="818303715">
      <w:bodyDiv w:val="1"/>
      <w:marLeft w:val="0"/>
      <w:marRight w:val="0"/>
      <w:marTop w:val="0"/>
      <w:marBottom w:val="0"/>
      <w:divBdr>
        <w:top w:val="none" w:sz="0" w:space="0" w:color="auto"/>
        <w:left w:val="none" w:sz="0" w:space="0" w:color="auto"/>
        <w:bottom w:val="none" w:sz="0" w:space="0" w:color="auto"/>
        <w:right w:val="none" w:sz="0" w:space="0" w:color="auto"/>
      </w:divBdr>
    </w:div>
    <w:div w:id="832573553">
      <w:bodyDiv w:val="1"/>
      <w:marLeft w:val="0"/>
      <w:marRight w:val="0"/>
      <w:marTop w:val="0"/>
      <w:marBottom w:val="0"/>
      <w:divBdr>
        <w:top w:val="none" w:sz="0" w:space="0" w:color="auto"/>
        <w:left w:val="none" w:sz="0" w:space="0" w:color="auto"/>
        <w:bottom w:val="none" w:sz="0" w:space="0" w:color="auto"/>
        <w:right w:val="none" w:sz="0" w:space="0" w:color="auto"/>
      </w:divBdr>
      <w:divsChild>
        <w:div w:id="1107387288">
          <w:marLeft w:val="0"/>
          <w:marRight w:val="0"/>
          <w:marTop w:val="0"/>
          <w:marBottom w:val="0"/>
          <w:divBdr>
            <w:top w:val="none" w:sz="0" w:space="0" w:color="auto"/>
            <w:left w:val="none" w:sz="0" w:space="0" w:color="auto"/>
            <w:bottom w:val="none" w:sz="0" w:space="0" w:color="auto"/>
            <w:right w:val="none" w:sz="0" w:space="0" w:color="auto"/>
          </w:divBdr>
        </w:div>
        <w:div w:id="1733385961">
          <w:marLeft w:val="0"/>
          <w:marRight w:val="0"/>
          <w:marTop w:val="0"/>
          <w:marBottom w:val="0"/>
          <w:divBdr>
            <w:top w:val="none" w:sz="0" w:space="0" w:color="auto"/>
            <w:left w:val="none" w:sz="0" w:space="0" w:color="auto"/>
            <w:bottom w:val="none" w:sz="0" w:space="0" w:color="auto"/>
            <w:right w:val="none" w:sz="0" w:space="0" w:color="auto"/>
          </w:divBdr>
        </w:div>
      </w:divsChild>
    </w:div>
    <w:div w:id="849374661">
      <w:bodyDiv w:val="1"/>
      <w:marLeft w:val="0"/>
      <w:marRight w:val="0"/>
      <w:marTop w:val="0"/>
      <w:marBottom w:val="0"/>
      <w:divBdr>
        <w:top w:val="none" w:sz="0" w:space="0" w:color="auto"/>
        <w:left w:val="none" w:sz="0" w:space="0" w:color="auto"/>
        <w:bottom w:val="none" w:sz="0" w:space="0" w:color="auto"/>
        <w:right w:val="none" w:sz="0" w:space="0" w:color="auto"/>
      </w:divBdr>
    </w:div>
    <w:div w:id="849640600">
      <w:bodyDiv w:val="1"/>
      <w:marLeft w:val="0"/>
      <w:marRight w:val="0"/>
      <w:marTop w:val="0"/>
      <w:marBottom w:val="0"/>
      <w:divBdr>
        <w:top w:val="none" w:sz="0" w:space="0" w:color="auto"/>
        <w:left w:val="none" w:sz="0" w:space="0" w:color="auto"/>
        <w:bottom w:val="none" w:sz="0" w:space="0" w:color="auto"/>
        <w:right w:val="none" w:sz="0" w:space="0" w:color="auto"/>
      </w:divBdr>
    </w:div>
    <w:div w:id="885600026">
      <w:bodyDiv w:val="1"/>
      <w:marLeft w:val="0"/>
      <w:marRight w:val="0"/>
      <w:marTop w:val="0"/>
      <w:marBottom w:val="0"/>
      <w:divBdr>
        <w:top w:val="none" w:sz="0" w:space="0" w:color="auto"/>
        <w:left w:val="none" w:sz="0" w:space="0" w:color="auto"/>
        <w:bottom w:val="none" w:sz="0" w:space="0" w:color="auto"/>
        <w:right w:val="none" w:sz="0" w:space="0" w:color="auto"/>
      </w:divBdr>
    </w:div>
    <w:div w:id="888343494">
      <w:bodyDiv w:val="1"/>
      <w:marLeft w:val="0"/>
      <w:marRight w:val="0"/>
      <w:marTop w:val="0"/>
      <w:marBottom w:val="0"/>
      <w:divBdr>
        <w:top w:val="none" w:sz="0" w:space="0" w:color="auto"/>
        <w:left w:val="none" w:sz="0" w:space="0" w:color="auto"/>
        <w:bottom w:val="none" w:sz="0" w:space="0" w:color="auto"/>
        <w:right w:val="none" w:sz="0" w:space="0" w:color="auto"/>
      </w:divBdr>
    </w:div>
    <w:div w:id="894699836">
      <w:bodyDiv w:val="1"/>
      <w:marLeft w:val="0"/>
      <w:marRight w:val="0"/>
      <w:marTop w:val="0"/>
      <w:marBottom w:val="0"/>
      <w:divBdr>
        <w:top w:val="none" w:sz="0" w:space="0" w:color="auto"/>
        <w:left w:val="none" w:sz="0" w:space="0" w:color="auto"/>
        <w:bottom w:val="none" w:sz="0" w:space="0" w:color="auto"/>
        <w:right w:val="none" w:sz="0" w:space="0" w:color="auto"/>
      </w:divBdr>
    </w:div>
    <w:div w:id="901645192">
      <w:bodyDiv w:val="1"/>
      <w:marLeft w:val="0"/>
      <w:marRight w:val="0"/>
      <w:marTop w:val="0"/>
      <w:marBottom w:val="0"/>
      <w:divBdr>
        <w:top w:val="none" w:sz="0" w:space="0" w:color="auto"/>
        <w:left w:val="none" w:sz="0" w:space="0" w:color="auto"/>
        <w:bottom w:val="none" w:sz="0" w:space="0" w:color="auto"/>
        <w:right w:val="none" w:sz="0" w:space="0" w:color="auto"/>
      </w:divBdr>
    </w:div>
    <w:div w:id="911156134">
      <w:bodyDiv w:val="1"/>
      <w:marLeft w:val="0"/>
      <w:marRight w:val="0"/>
      <w:marTop w:val="0"/>
      <w:marBottom w:val="0"/>
      <w:divBdr>
        <w:top w:val="none" w:sz="0" w:space="0" w:color="auto"/>
        <w:left w:val="none" w:sz="0" w:space="0" w:color="auto"/>
        <w:bottom w:val="none" w:sz="0" w:space="0" w:color="auto"/>
        <w:right w:val="none" w:sz="0" w:space="0" w:color="auto"/>
      </w:divBdr>
    </w:div>
    <w:div w:id="914365803">
      <w:bodyDiv w:val="1"/>
      <w:marLeft w:val="0"/>
      <w:marRight w:val="0"/>
      <w:marTop w:val="0"/>
      <w:marBottom w:val="0"/>
      <w:divBdr>
        <w:top w:val="none" w:sz="0" w:space="0" w:color="auto"/>
        <w:left w:val="none" w:sz="0" w:space="0" w:color="auto"/>
        <w:bottom w:val="none" w:sz="0" w:space="0" w:color="auto"/>
        <w:right w:val="none" w:sz="0" w:space="0" w:color="auto"/>
      </w:divBdr>
    </w:div>
    <w:div w:id="924070916">
      <w:bodyDiv w:val="1"/>
      <w:marLeft w:val="0"/>
      <w:marRight w:val="0"/>
      <w:marTop w:val="0"/>
      <w:marBottom w:val="0"/>
      <w:divBdr>
        <w:top w:val="none" w:sz="0" w:space="0" w:color="auto"/>
        <w:left w:val="none" w:sz="0" w:space="0" w:color="auto"/>
        <w:bottom w:val="none" w:sz="0" w:space="0" w:color="auto"/>
        <w:right w:val="none" w:sz="0" w:space="0" w:color="auto"/>
      </w:divBdr>
    </w:div>
    <w:div w:id="930964617">
      <w:bodyDiv w:val="1"/>
      <w:marLeft w:val="0"/>
      <w:marRight w:val="0"/>
      <w:marTop w:val="0"/>
      <w:marBottom w:val="0"/>
      <w:divBdr>
        <w:top w:val="none" w:sz="0" w:space="0" w:color="auto"/>
        <w:left w:val="none" w:sz="0" w:space="0" w:color="auto"/>
        <w:bottom w:val="none" w:sz="0" w:space="0" w:color="auto"/>
        <w:right w:val="none" w:sz="0" w:space="0" w:color="auto"/>
      </w:divBdr>
    </w:div>
    <w:div w:id="956258825">
      <w:bodyDiv w:val="1"/>
      <w:marLeft w:val="0"/>
      <w:marRight w:val="0"/>
      <w:marTop w:val="0"/>
      <w:marBottom w:val="0"/>
      <w:divBdr>
        <w:top w:val="none" w:sz="0" w:space="0" w:color="auto"/>
        <w:left w:val="none" w:sz="0" w:space="0" w:color="auto"/>
        <w:bottom w:val="none" w:sz="0" w:space="0" w:color="auto"/>
        <w:right w:val="none" w:sz="0" w:space="0" w:color="auto"/>
      </w:divBdr>
    </w:div>
    <w:div w:id="963539713">
      <w:bodyDiv w:val="1"/>
      <w:marLeft w:val="0"/>
      <w:marRight w:val="0"/>
      <w:marTop w:val="0"/>
      <w:marBottom w:val="0"/>
      <w:divBdr>
        <w:top w:val="none" w:sz="0" w:space="0" w:color="auto"/>
        <w:left w:val="none" w:sz="0" w:space="0" w:color="auto"/>
        <w:bottom w:val="none" w:sz="0" w:space="0" w:color="auto"/>
        <w:right w:val="none" w:sz="0" w:space="0" w:color="auto"/>
      </w:divBdr>
    </w:div>
    <w:div w:id="989408526">
      <w:bodyDiv w:val="1"/>
      <w:marLeft w:val="0"/>
      <w:marRight w:val="0"/>
      <w:marTop w:val="0"/>
      <w:marBottom w:val="0"/>
      <w:divBdr>
        <w:top w:val="none" w:sz="0" w:space="0" w:color="auto"/>
        <w:left w:val="none" w:sz="0" w:space="0" w:color="auto"/>
        <w:bottom w:val="none" w:sz="0" w:space="0" w:color="auto"/>
        <w:right w:val="none" w:sz="0" w:space="0" w:color="auto"/>
      </w:divBdr>
    </w:div>
    <w:div w:id="1012688096">
      <w:bodyDiv w:val="1"/>
      <w:marLeft w:val="0"/>
      <w:marRight w:val="0"/>
      <w:marTop w:val="0"/>
      <w:marBottom w:val="0"/>
      <w:divBdr>
        <w:top w:val="none" w:sz="0" w:space="0" w:color="auto"/>
        <w:left w:val="none" w:sz="0" w:space="0" w:color="auto"/>
        <w:bottom w:val="none" w:sz="0" w:space="0" w:color="auto"/>
        <w:right w:val="none" w:sz="0" w:space="0" w:color="auto"/>
      </w:divBdr>
    </w:div>
    <w:div w:id="1020281020">
      <w:bodyDiv w:val="1"/>
      <w:marLeft w:val="0"/>
      <w:marRight w:val="0"/>
      <w:marTop w:val="0"/>
      <w:marBottom w:val="0"/>
      <w:divBdr>
        <w:top w:val="none" w:sz="0" w:space="0" w:color="auto"/>
        <w:left w:val="none" w:sz="0" w:space="0" w:color="auto"/>
        <w:bottom w:val="none" w:sz="0" w:space="0" w:color="auto"/>
        <w:right w:val="none" w:sz="0" w:space="0" w:color="auto"/>
      </w:divBdr>
    </w:div>
    <w:div w:id="1030106304">
      <w:bodyDiv w:val="1"/>
      <w:marLeft w:val="0"/>
      <w:marRight w:val="0"/>
      <w:marTop w:val="0"/>
      <w:marBottom w:val="0"/>
      <w:divBdr>
        <w:top w:val="none" w:sz="0" w:space="0" w:color="auto"/>
        <w:left w:val="none" w:sz="0" w:space="0" w:color="auto"/>
        <w:bottom w:val="none" w:sz="0" w:space="0" w:color="auto"/>
        <w:right w:val="none" w:sz="0" w:space="0" w:color="auto"/>
      </w:divBdr>
    </w:div>
    <w:div w:id="1045836416">
      <w:bodyDiv w:val="1"/>
      <w:marLeft w:val="0"/>
      <w:marRight w:val="0"/>
      <w:marTop w:val="0"/>
      <w:marBottom w:val="0"/>
      <w:divBdr>
        <w:top w:val="none" w:sz="0" w:space="0" w:color="auto"/>
        <w:left w:val="none" w:sz="0" w:space="0" w:color="auto"/>
        <w:bottom w:val="none" w:sz="0" w:space="0" w:color="auto"/>
        <w:right w:val="none" w:sz="0" w:space="0" w:color="auto"/>
      </w:divBdr>
    </w:div>
    <w:div w:id="1048459420">
      <w:bodyDiv w:val="1"/>
      <w:marLeft w:val="0"/>
      <w:marRight w:val="0"/>
      <w:marTop w:val="0"/>
      <w:marBottom w:val="0"/>
      <w:divBdr>
        <w:top w:val="none" w:sz="0" w:space="0" w:color="auto"/>
        <w:left w:val="none" w:sz="0" w:space="0" w:color="auto"/>
        <w:bottom w:val="none" w:sz="0" w:space="0" w:color="auto"/>
        <w:right w:val="none" w:sz="0" w:space="0" w:color="auto"/>
      </w:divBdr>
    </w:div>
    <w:div w:id="1109088912">
      <w:bodyDiv w:val="1"/>
      <w:marLeft w:val="0"/>
      <w:marRight w:val="0"/>
      <w:marTop w:val="0"/>
      <w:marBottom w:val="0"/>
      <w:divBdr>
        <w:top w:val="none" w:sz="0" w:space="0" w:color="auto"/>
        <w:left w:val="none" w:sz="0" w:space="0" w:color="auto"/>
        <w:bottom w:val="none" w:sz="0" w:space="0" w:color="auto"/>
        <w:right w:val="none" w:sz="0" w:space="0" w:color="auto"/>
      </w:divBdr>
    </w:div>
    <w:div w:id="1123304242">
      <w:bodyDiv w:val="1"/>
      <w:marLeft w:val="0"/>
      <w:marRight w:val="0"/>
      <w:marTop w:val="0"/>
      <w:marBottom w:val="0"/>
      <w:divBdr>
        <w:top w:val="none" w:sz="0" w:space="0" w:color="auto"/>
        <w:left w:val="none" w:sz="0" w:space="0" w:color="auto"/>
        <w:bottom w:val="none" w:sz="0" w:space="0" w:color="auto"/>
        <w:right w:val="none" w:sz="0" w:space="0" w:color="auto"/>
      </w:divBdr>
    </w:div>
    <w:div w:id="1135945355">
      <w:bodyDiv w:val="1"/>
      <w:marLeft w:val="0"/>
      <w:marRight w:val="0"/>
      <w:marTop w:val="0"/>
      <w:marBottom w:val="0"/>
      <w:divBdr>
        <w:top w:val="none" w:sz="0" w:space="0" w:color="auto"/>
        <w:left w:val="none" w:sz="0" w:space="0" w:color="auto"/>
        <w:bottom w:val="none" w:sz="0" w:space="0" w:color="auto"/>
        <w:right w:val="none" w:sz="0" w:space="0" w:color="auto"/>
      </w:divBdr>
    </w:div>
    <w:div w:id="1181628605">
      <w:bodyDiv w:val="1"/>
      <w:marLeft w:val="0"/>
      <w:marRight w:val="0"/>
      <w:marTop w:val="0"/>
      <w:marBottom w:val="0"/>
      <w:divBdr>
        <w:top w:val="none" w:sz="0" w:space="0" w:color="auto"/>
        <w:left w:val="none" w:sz="0" w:space="0" w:color="auto"/>
        <w:bottom w:val="none" w:sz="0" w:space="0" w:color="auto"/>
        <w:right w:val="none" w:sz="0" w:space="0" w:color="auto"/>
      </w:divBdr>
    </w:div>
    <w:div w:id="1184397853">
      <w:bodyDiv w:val="1"/>
      <w:marLeft w:val="0"/>
      <w:marRight w:val="0"/>
      <w:marTop w:val="0"/>
      <w:marBottom w:val="0"/>
      <w:divBdr>
        <w:top w:val="none" w:sz="0" w:space="0" w:color="auto"/>
        <w:left w:val="none" w:sz="0" w:space="0" w:color="auto"/>
        <w:bottom w:val="none" w:sz="0" w:space="0" w:color="auto"/>
        <w:right w:val="none" w:sz="0" w:space="0" w:color="auto"/>
      </w:divBdr>
    </w:div>
    <w:div w:id="1186989421">
      <w:bodyDiv w:val="1"/>
      <w:marLeft w:val="0"/>
      <w:marRight w:val="0"/>
      <w:marTop w:val="0"/>
      <w:marBottom w:val="0"/>
      <w:divBdr>
        <w:top w:val="none" w:sz="0" w:space="0" w:color="auto"/>
        <w:left w:val="none" w:sz="0" w:space="0" w:color="auto"/>
        <w:bottom w:val="none" w:sz="0" w:space="0" w:color="auto"/>
        <w:right w:val="none" w:sz="0" w:space="0" w:color="auto"/>
      </w:divBdr>
    </w:div>
    <w:div w:id="1200237963">
      <w:bodyDiv w:val="1"/>
      <w:marLeft w:val="0"/>
      <w:marRight w:val="0"/>
      <w:marTop w:val="0"/>
      <w:marBottom w:val="0"/>
      <w:divBdr>
        <w:top w:val="none" w:sz="0" w:space="0" w:color="auto"/>
        <w:left w:val="none" w:sz="0" w:space="0" w:color="auto"/>
        <w:bottom w:val="none" w:sz="0" w:space="0" w:color="auto"/>
        <w:right w:val="none" w:sz="0" w:space="0" w:color="auto"/>
      </w:divBdr>
    </w:div>
    <w:div w:id="1222256735">
      <w:bodyDiv w:val="1"/>
      <w:marLeft w:val="0"/>
      <w:marRight w:val="0"/>
      <w:marTop w:val="0"/>
      <w:marBottom w:val="0"/>
      <w:divBdr>
        <w:top w:val="none" w:sz="0" w:space="0" w:color="auto"/>
        <w:left w:val="none" w:sz="0" w:space="0" w:color="auto"/>
        <w:bottom w:val="none" w:sz="0" w:space="0" w:color="auto"/>
        <w:right w:val="none" w:sz="0" w:space="0" w:color="auto"/>
      </w:divBdr>
    </w:div>
    <w:div w:id="1245258086">
      <w:bodyDiv w:val="1"/>
      <w:marLeft w:val="0"/>
      <w:marRight w:val="0"/>
      <w:marTop w:val="0"/>
      <w:marBottom w:val="0"/>
      <w:divBdr>
        <w:top w:val="none" w:sz="0" w:space="0" w:color="auto"/>
        <w:left w:val="none" w:sz="0" w:space="0" w:color="auto"/>
        <w:bottom w:val="none" w:sz="0" w:space="0" w:color="auto"/>
        <w:right w:val="none" w:sz="0" w:space="0" w:color="auto"/>
      </w:divBdr>
      <w:divsChild>
        <w:div w:id="313727864">
          <w:marLeft w:val="0"/>
          <w:marRight w:val="0"/>
          <w:marTop w:val="0"/>
          <w:marBottom w:val="150"/>
          <w:divBdr>
            <w:top w:val="none" w:sz="0" w:space="0" w:color="auto"/>
            <w:left w:val="none" w:sz="0" w:space="0" w:color="auto"/>
            <w:bottom w:val="none" w:sz="0" w:space="0" w:color="auto"/>
            <w:right w:val="none" w:sz="0" w:space="0" w:color="auto"/>
          </w:divBdr>
        </w:div>
        <w:div w:id="595287989">
          <w:marLeft w:val="0"/>
          <w:marRight w:val="0"/>
          <w:marTop w:val="150"/>
          <w:marBottom w:val="150"/>
          <w:divBdr>
            <w:top w:val="none" w:sz="0" w:space="0" w:color="auto"/>
            <w:left w:val="none" w:sz="0" w:space="0" w:color="auto"/>
            <w:bottom w:val="none" w:sz="0" w:space="0" w:color="auto"/>
            <w:right w:val="none" w:sz="0" w:space="0" w:color="auto"/>
          </w:divBdr>
        </w:div>
        <w:div w:id="968366150">
          <w:marLeft w:val="0"/>
          <w:marRight w:val="0"/>
          <w:marTop w:val="0"/>
          <w:marBottom w:val="150"/>
          <w:divBdr>
            <w:top w:val="none" w:sz="0" w:space="0" w:color="auto"/>
            <w:left w:val="none" w:sz="0" w:space="0" w:color="auto"/>
            <w:bottom w:val="none" w:sz="0" w:space="0" w:color="auto"/>
            <w:right w:val="none" w:sz="0" w:space="0" w:color="auto"/>
          </w:divBdr>
        </w:div>
        <w:div w:id="1091391563">
          <w:marLeft w:val="0"/>
          <w:marRight w:val="0"/>
          <w:marTop w:val="0"/>
          <w:marBottom w:val="150"/>
          <w:divBdr>
            <w:top w:val="none" w:sz="0" w:space="0" w:color="auto"/>
            <w:left w:val="none" w:sz="0" w:space="0" w:color="auto"/>
            <w:bottom w:val="none" w:sz="0" w:space="0" w:color="auto"/>
            <w:right w:val="none" w:sz="0" w:space="0" w:color="auto"/>
          </w:divBdr>
        </w:div>
        <w:div w:id="1958297961">
          <w:marLeft w:val="0"/>
          <w:marRight w:val="0"/>
          <w:marTop w:val="0"/>
          <w:marBottom w:val="150"/>
          <w:divBdr>
            <w:top w:val="none" w:sz="0" w:space="0" w:color="auto"/>
            <w:left w:val="none" w:sz="0" w:space="0" w:color="auto"/>
            <w:bottom w:val="none" w:sz="0" w:space="0" w:color="auto"/>
            <w:right w:val="none" w:sz="0" w:space="0" w:color="auto"/>
          </w:divBdr>
        </w:div>
        <w:div w:id="2112847856">
          <w:marLeft w:val="0"/>
          <w:marRight w:val="0"/>
          <w:marTop w:val="0"/>
          <w:marBottom w:val="150"/>
          <w:divBdr>
            <w:top w:val="none" w:sz="0" w:space="0" w:color="auto"/>
            <w:left w:val="none" w:sz="0" w:space="0" w:color="auto"/>
            <w:bottom w:val="none" w:sz="0" w:space="0" w:color="auto"/>
            <w:right w:val="none" w:sz="0" w:space="0" w:color="auto"/>
          </w:divBdr>
        </w:div>
      </w:divsChild>
    </w:div>
    <w:div w:id="1251621084">
      <w:bodyDiv w:val="1"/>
      <w:marLeft w:val="0"/>
      <w:marRight w:val="0"/>
      <w:marTop w:val="0"/>
      <w:marBottom w:val="0"/>
      <w:divBdr>
        <w:top w:val="none" w:sz="0" w:space="0" w:color="auto"/>
        <w:left w:val="none" w:sz="0" w:space="0" w:color="auto"/>
        <w:bottom w:val="none" w:sz="0" w:space="0" w:color="auto"/>
        <w:right w:val="none" w:sz="0" w:space="0" w:color="auto"/>
      </w:divBdr>
    </w:div>
    <w:div w:id="1255822525">
      <w:bodyDiv w:val="1"/>
      <w:marLeft w:val="0"/>
      <w:marRight w:val="0"/>
      <w:marTop w:val="0"/>
      <w:marBottom w:val="0"/>
      <w:divBdr>
        <w:top w:val="none" w:sz="0" w:space="0" w:color="auto"/>
        <w:left w:val="none" w:sz="0" w:space="0" w:color="auto"/>
        <w:bottom w:val="none" w:sz="0" w:space="0" w:color="auto"/>
        <w:right w:val="none" w:sz="0" w:space="0" w:color="auto"/>
      </w:divBdr>
    </w:div>
    <w:div w:id="1261064839">
      <w:bodyDiv w:val="1"/>
      <w:marLeft w:val="0"/>
      <w:marRight w:val="0"/>
      <w:marTop w:val="0"/>
      <w:marBottom w:val="0"/>
      <w:divBdr>
        <w:top w:val="none" w:sz="0" w:space="0" w:color="auto"/>
        <w:left w:val="none" w:sz="0" w:space="0" w:color="auto"/>
        <w:bottom w:val="none" w:sz="0" w:space="0" w:color="auto"/>
        <w:right w:val="none" w:sz="0" w:space="0" w:color="auto"/>
      </w:divBdr>
    </w:div>
    <w:div w:id="1263565851">
      <w:bodyDiv w:val="1"/>
      <w:marLeft w:val="0"/>
      <w:marRight w:val="0"/>
      <w:marTop w:val="0"/>
      <w:marBottom w:val="0"/>
      <w:divBdr>
        <w:top w:val="none" w:sz="0" w:space="0" w:color="auto"/>
        <w:left w:val="none" w:sz="0" w:space="0" w:color="auto"/>
        <w:bottom w:val="none" w:sz="0" w:space="0" w:color="auto"/>
        <w:right w:val="none" w:sz="0" w:space="0" w:color="auto"/>
      </w:divBdr>
      <w:divsChild>
        <w:div w:id="1144078723">
          <w:marLeft w:val="0"/>
          <w:marRight w:val="0"/>
          <w:marTop w:val="0"/>
          <w:marBottom w:val="0"/>
          <w:divBdr>
            <w:top w:val="none" w:sz="0" w:space="0" w:color="auto"/>
            <w:left w:val="none" w:sz="0" w:space="0" w:color="auto"/>
            <w:bottom w:val="none" w:sz="0" w:space="0" w:color="auto"/>
            <w:right w:val="none" w:sz="0" w:space="0" w:color="auto"/>
          </w:divBdr>
        </w:div>
        <w:div w:id="1267343167">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1266035687">
      <w:bodyDiv w:val="1"/>
      <w:marLeft w:val="0"/>
      <w:marRight w:val="0"/>
      <w:marTop w:val="0"/>
      <w:marBottom w:val="0"/>
      <w:divBdr>
        <w:top w:val="none" w:sz="0" w:space="0" w:color="auto"/>
        <w:left w:val="none" w:sz="0" w:space="0" w:color="auto"/>
        <w:bottom w:val="none" w:sz="0" w:space="0" w:color="auto"/>
        <w:right w:val="none" w:sz="0" w:space="0" w:color="auto"/>
      </w:divBdr>
    </w:div>
    <w:div w:id="1268348940">
      <w:bodyDiv w:val="1"/>
      <w:marLeft w:val="0"/>
      <w:marRight w:val="0"/>
      <w:marTop w:val="0"/>
      <w:marBottom w:val="0"/>
      <w:divBdr>
        <w:top w:val="none" w:sz="0" w:space="0" w:color="auto"/>
        <w:left w:val="none" w:sz="0" w:space="0" w:color="auto"/>
        <w:bottom w:val="none" w:sz="0" w:space="0" w:color="auto"/>
        <w:right w:val="none" w:sz="0" w:space="0" w:color="auto"/>
      </w:divBdr>
    </w:div>
    <w:div w:id="1279294694">
      <w:bodyDiv w:val="1"/>
      <w:marLeft w:val="0"/>
      <w:marRight w:val="0"/>
      <w:marTop w:val="0"/>
      <w:marBottom w:val="0"/>
      <w:divBdr>
        <w:top w:val="none" w:sz="0" w:space="0" w:color="auto"/>
        <w:left w:val="none" w:sz="0" w:space="0" w:color="auto"/>
        <w:bottom w:val="none" w:sz="0" w:space="0" w:color="auto"/>
        <w:right w:val="none" w:sz="0" w:space="0" w:color="auto"/>
      </w:divBdr>
    </w:div>
    <w:div w:id="1302805357">
      <w:bodyDiv w:val="1"/>
      <w:marLeft w:val="0"/>
      <w:marRight w:val="0"/>
      <w:marTop w:val="0"/>
      <w:marBottom w:val="0"/>
      <w:divBdr>
        <w:top w:val="none" w:sz="0" w:space="0" w:color="auto"/>
        <w:left w:val="none" w:sz="0" w:space="0" w:color="auto"/>
        <w:bottom w:val="none" w:sz="0" w:space="0" w:color="auto"/>
        <w:right w:val="none" w:sz="0" w:space="0" w:color="auto"/>
      </w:divBdr>
    </w:div>
    <w:div w:id="1315139531">
      <w:bodyDiv w:val="1"/>
      <w:marLeft w:val="0"/>
      <w:marRight w:val="0"/>
      <w:marTop w:val="0"/>
      <w:marBottom w:val="0"/>
      <w:divBdr>
        <w:top w:val="none" w:sz="0" w:space="0" w:color="auto"/>
        <w:left w:val="none" w:sz="0" w:space="0" w:color="auto"/>
        <w:bottom w:val="none" w:sz="0" w:space="0" w:color="auto"/>
        <w:right w:val="none" w:sz="0" w:space="0" w:color="auto"/>
      </w:divBdr>
      <w:divsChild>
        <w:div w:id="1667320866">
          <w:marLeft w:val="0"/>
          <w:marRight w:val="0"/>
          <w:marTop w:val="0"/>
          <w:marBottom w:val="0"/>
          <w:divBdr>
            <w:top w:val="none" w:sz="0" w:space="0" w:color="auto"/>
            <w:left w:val="none" w:sz="0" w:space="0" w:color="auto"/>
            <w:bottom w:val="none" w:sz="0" w:space="0" w:color="auto"/>
            <w:right w:val="none" w:sz="0" w:space="0" w:color="auto"/>
          </w:divBdr>
        </w:div>
      </w:divsChild>
    </w:div>
    <w:div w:id="1365717026">
      <w:bodyDiv w:val="1"/>
      <w:marLeft w:val="0"/>
      <w:marRight w:val="0"/>
      <w:marTop w:val="0"/>
      <w:marBottom w:val="0"/>
      <w:divBdr>
        <w:top w:val="none" w:sz="0" w:space="0" w:color="auto"/>
        <w:left w:val="none" w:sz="0" w:space="0" w:color="auto"/>
        <w:bottom w:val="none" w:sz="0" w:space="0" w:color="auto"/>
        <w:right w:val="none" w:sz="0" w:space="0" w:color="auto"/>
      </w:divBdr>
    </w:div>
    <w:div w:id="1399980994">
      <w:bodyDiv w:val="1"/>
      <w:marLeft w:val="0"/>
      <w:marRight w:val="0"/>
      <w:marTop w:val="0"/>
      <w:marBottom w:val="0"/>
      <w:divBdr>
        <w:top w:val="none" w:sz="0" w:space="0" w:color="auto"/>
        <w:left w:val="none" w:sz="0" w:space="0" w:color="auto"/>
        <w:bottom w:val="none" w:sz="0" w:space="0" w:color="auto"/>
        <w:right w:val="none" w:sz="0" w:space="0" w:color="auto"/>
      </w:divBdr>
      <w:divsChild>
        <w:div w:id="751270339">
          <w:marLeft w:val="0"/>
          <w:marRight w:val="0"/>
          <w:marTop w:val="0"/>
          <w:marBottom w:val="0"/>
          <w:divBdr>
            <w:top w:val="none" w:sz="0" w:space="0" w:color="auto"/>
            <w:left w:val="none" w:sz="0" w:space="0" w:color="auto"/>
            <w:bottom w:val="none" w:sz="0" w:space="0" w:color="auto"/>
            <w:right w:val="none" w:sz="0" w:space="0" w:color="auto"/>
          </w:divBdr>
          <w:divsChild>
            <w:div w:id="1722704891">
              <w:marLeft w:val="0"/>
              <w:marRight w:val="0"/>
              <w:marTop w:val="0"/>
              <w:marBottom w:val="0"/>
              <w:divBdr>
                <w:top w:val="none" w:sz="0" w:space="0" w:color="auto"/>
                <w:left w:val="none" w:sz="0" w:space="0" w:color="auto"/>
                <w:bottom w:val="none" w:sz="0" w:space="0" w:color="auto"/>
                <w:right w:val="none" w:sz="0" w:space="0" w:color="auto"/>
              </w:divBdr>
              <w:divsChild>
                <w:div w:id="1916937491">
                  <w:marLeft w:val="0"/>
                  <w:marRight w:val="0"/>
                  <w:marTop w:val="0"/>
                  <w:marBottom w:val="0"/>
                  <w:divBdr>
                    <w:top w:val="none" w:sz="0" w:space="0" w:color="auto"/>
                    <w:left w:val="none" w:sz="0" w:space="0" w:color="auto"/>
                    <w:bottom w:val="none" w:sz="0" w:space="0" w:color="auto"/>
                    <w:right w:val="none" w:sz="0" w:space="0" w:color="auto"/>
                  </w:divBdr>
                  <w:divsChild>
                    <w:div w:id="552346509">
                      <w:marLeft w:val="0"/>
                      <w:marRight w:val="0"/>
                      <w:marTop w:val="0"/>
                      <w:marBottom w:val="0"/>
                      <w:divBdr>
                        <w:top w:val="none" w:sz="0" w:space="0" w:color="auto"/>
                        <w:left w:val="none" w:sz="0" w:space="0" w:color="auto"/>
                        <w:bottom w:val="none" w:sz="0" w:space="0" w:color="auto"/>
                        <w:right w:val="none" w:sz="0" w:space="0" w:color="auto"/>
                      </w:divBdr>
                      <w:divsChild>
                        <w:div w:id="602805140">
                          <w:marLeft w:val="0"/>
                          <w:marRight w:val="0"/>
                          <w:marTop w:val="0"/>
                          <w:marBottom w:val="0"/>
                          <w:divBdr>
                            <w:top w:val="none" w:sz="0" w:space="0" w:color="auto"/>
                            <w:left w:val="none" w:sz="0" w:space="0" w:color="auto"/>
                            <w:bottom w:val="none" w:sz="0" w:space="0" w:color="auto"/>
                            <w:right w:val="none" w:sz="0" w:space="0" w:color="auto"/>
                          </w:divBdr>
                          <w:divsChild>
                            <w:div w:id="1626543190">
                              <w:marLeft w:val="0"/>
                              <w:marRight w:val="0"/>
                              <w:marTop w:val="0"/>
                              <w:marBottom w:val="0"/>
                              <w:divBdr>
                                <w:top w:val="none" w:sz="0" w:space="0" w:color="auto"/>
                                <w:left w:val="none" w:sz="0" w:space="0" w:color="auto"/>
                                <w:bottom w:val="none" w:sz="0" w:space="0" w:color="auto"/>
                                <w:right w:val="none" w:sz="0" w:space="0" w:color="auto"/>
                              </w:divBdr>
                              <w:divsChild>
                                <w:div w:id="1150902895">
                                  <w:marLeft w:val="0"/>
                                  <w:marRight w:val="0"/>
                                  <w:marTop w:val="0"/>
                                  <w:marBottom w:val="0"/>
                                  <w:divBdr>
                                    <w:top w:val="none" w:sz="0" w:space="0" w:color="auto"/>
                                    <w:left w:val="none" w:sz="0" w:space="0" w:color="auto"/>
                                    <w:bottom w:val="none" w:sz="0" w:space="0" w:color="auto"/>
                                    <w:right w:val="none" w:sz="0" w:space="0" w:color="auto"/>
                                  </w:divBdr>
                                  <w:divsChild>
                                    <w:div w:id="216359694">
                                      <w:marLeft w:val="0"/>
                                      <w:marRight w:val="0"/>
                                      <w:marTop w:val="0"/>
                                      <w:marBottom w:val="0"/>
                                      <w:divBdr>
                                        <w:top w:val="none" w:sz="0" w:space="0" w:color="auto"/>
                                        <w:left w:val="none" w:sz="0" w:space="0" w:color="auto"/>
                                        <w:bottom w:val="none" w:sz="0" w:space="0" w:color="auto"/>
                                        <w:right w:val="none" w:sz="0" w:space="0" w:color="auto"/>
                                      </w:divBdr>
                                      <w:divsChild>
                                        <w:div w:id="193464151">
                                          <w:marLeft w:val="0"/>
                                          <w:marRight w:val="0"/>
                                          <w:marTop w:val="0"/>
                                          <w:marBottom w:val="0"/>
                                          <w:divBdr>
                                            <w:top w:val="none" w:sz="0" w:space="0" w:color="auto"/>
                                            <w:left w:val="none" w:sz="0" w:space="0" w:color="auto"/>
                                            <w:bottom w:val="none" w:sz="0" w:space="0" w:color="auto"/>
                                            <w:right w:val="none" w:sz="0" w:space="0" w:color="auto"/>
                                          </w:divBdr>
                                          <w:divsChild>
                                            <w:div w:id="11083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22987851">
      <w:bodyDiv w:val="1"/>
      <w:marLeft w:val="0"/>
      <w:marRight w:val="0"/>
      <w:marTop w:val="0"/>
      <w:marBottom w:val="0"/>
      <w:divBdr>
        <w:top w:val="none" w:sz="0" w:space="0" w:color="auto"/>
        <w:left w:val="none" w:sz="0" w:space="0" w:color="auto"/>
        <w:bottom w:val="none" w:sz="0" w:space="0" w:color="auto"/>
        <w:right w:val="none" w:sz="0" w:space="0" w:color="auto"/>
      </w:divBdr>
    </w:div>
    <w:div w:id="1449471244">
      <w:bodyDiv w:val="1"/>
      <w:marLeft w:val="0"/>
      <w:marRight w:val="0"/>
      <w:marTop w:val="0"/>
      <w:marBottom w:val="0"/>
      <w:divBdr>
        <w:top w:val="none" w:sz="0" w:space="0" w:color="auto"/>
        <w:left w:val="none" w:sz="0" w:space="0" w:color="auto"/>
        <w:bottom w:val="none" w:sz="0" w:space="0" w:color="auto"/>
        <w:right w:val="none" w:sz="0" w:space="0" w:color="auto"/>
      </w:divBdr>
    </w:div>
    <w:div w:id="1464957718">
      <w:bodyDiv w:val="1"/>
      <w:marLeft w:val="0"/>
      <w:marRight w:val="0"/>
      <w:marTop w:val="0"/>
      <w:marBottom w:val="0"/>
      <w:divBdr>
        <w:top w:val="none" w:sz="0" w:space="0" w:color="auto"/>
        <w:left w:val="none" w:sz="0" w:space="0" w:color="auto"/>
        <w:bottom w:val="none" w:sz="0" w:space="0" w:color="auto"/>
        <w:right w:val="none" w:sz="0" w:space="0" w:color="auto"/>
      </w:divBdr>
    </w:div>
    <w:div w:id="1478958357">
      <w:bodyDiv w:val="1"/>
      <w:marLeft w:val="0"/>
      <w:marRight w:val="0"/>
      <w:marTop w:val="0"/>
      <w:marBottom w:val="0"/>
      <w:divBdr>
        <w:top w:val="none" w:sz="0" w:space="0" w:color="auto"/>
        <w:left w:val="none" w:sz="0" w:space="0" w:color="auto"/>
        <w:bottom w:val="none" w:sz="0" w:space="0" w:color="auto"/>
        <w:right w:val="none" w:sz="0" w:space="0" w:color="auto"/>
      </w:divBdr>
    </w:div>
    <w:div w:id="1486434043">
      <w:bodyDiv w:val="1"/>
      <w:marLeft w:val="0"/>
      <w:marRight w:val="0"/>
      <w:marTop w:val="0"/>
      <w:marBottom w:val="0"/>
      <w:divBdr>
        <w:top w:val="none" w:sz="0" w:space="0" w:color="auto"/>
        <w:left w:val="none" w:sz="0" w:space="0" w:color="auto"/>
        <w:bottom w:val="none" w:sz="0" w:space="0" w:color="auto"/>
        <w:right w:val="none" w:sz="0" w:space="0" w:color="auto"/>
      </w:divBdr>
    </w:div>
    <w:div w:id="1508670875">
      <w:bodyDiv w:val="1"/>
      <w:marLeft w:val="0"/>
      <w:marRight w:val="0"/>
      <w:marTop w:val="0"/>
      <w:marBottom w:val="0"/>
      <w:divBdr>
        <w:top w:val="none" w:sz="0" w:space="0" w:color="auto"/>
        <w:left w:val="none" w:sz="0" w:space="0" w:color="auto"/>
        <w:bottom w:val="none" w:sz="0" w:space="0" w:color="auto"/>
        <w:right w:val="none" w:sz="0" w:space="0" w:color="auto"/>
      </w:divBdr>
    </w:div>
    <w:div w:id="1530992834">
      <w:bodyDiv w:val="1"/>
      <w:marLeft w:val="0"/>
      <w:marRight w:val="0"/>
      <w:marTop w:val="0"/>
      <w:marBottom w:val="0"/>
      <w:divBdr>
        <w:top w:val="none" w:sz="0" w:space="0" w:color="auto"/>
        <w:left w:val="none" w:sz="0" w:space="0" w:color="auto"/>
        <w:bottom w:val="none" w:sz="0" w:space="0" w:color="auto"/>
        <w:right w:val="none" w:sz="0" w:space="0" w:color="auto"/>
      </w:divBdr>
    </w:div>
    <w:div w:id="1539706808">
      <w:bodyDiv w:val="1"/>
      <w:marLeft w:val="0"/>
      <w:marRight w:val="0"/>
      <w:marTop w:val="0"/>
      <w:marBottom w:val="0"/>
      <w:divBdr>
        <w:top w:val="none" w:sz="0" w:space="0" w:color="auto"/>
        <w:left w:val="none" w:sz="0" w:space="0" w:color="auto"/>
        <w:bottom w:val="none" w:sz="0" w:space="0" w:color="auto"/>
        <w:right w:val="none" w:sz="0" w:space="0" w:color="auto"/>
      </w:divBdr>
    </w:div>
    <w:div w:id="1543862882">
      <w:bodyDiv w:val="1"/>
      <w:marLeft w:val="0"/>
      <w:marRight w:val="0"/>
      <w:marTop w:val="0"/>
      <w:marBottom w:val="0"/>
      <w:divBdr>
        <w:top w:val="none" w:sz="0" w:space="0" w:color="auto"/>
        <w:left w:val="none" w:sz="0" w:space="0" w:color="auto"/>
        <w:bottom w:val="none" w:sz="0" w:space="0" w:color="auto"/>
        <w:right w:val="none" w:sz="0" w:space="0" w:color="auto"/>
      </w:divBdr>
    </w:div>
    <w:div w:id="1561790052">
      <w:bodyDiv w:val="1"/>
      <w:marLeft w:val="0"/>
      <w:marRight w:val="0"/>
      <w:marTop w:val="0"/>
      <w:marBottom w:val="0"/>
      <w:divBdr>
        <w:top w:val="none" w:sz="0" w:space="0" w:color="auto"/>
        <w:left w:val="none" w:sz="0" w:space="0" w:color="auto"/>
        <w:bottom w:val="none" w:sz="0" w:space="0" w:color="auto"/>
        <w:right w:val="none" w:sz="0" w:space="0" w:color="auto"/>
      </w:divBdr>
    </w:div>
    <w:div w:id="1567185166">
      <w:bodyDiv w:val="1"/>
      <w:marLeft w:val="0"/>
      <w:marRight w:val="0"/>
      <w:marTop w:val="0"/>
      <w:marBottom w:val="0"/>
      <w:divBdr>
        <w:top w:val="none" w:sz="0" w:space="0" w:color="auto"/>
        <w:left w:val="none" w:sz="0" w:space="0" w:color="auto"/>
        <w:bottom w:val="none" w:sz="0" w:space="0" w:color="auto"/>
        <w:right w:val="none" w:sz="0" w:space="0" w:color="auto"/>
      </w:divBdr>
    </w:div>
    <w:div w:id="1586651316">
      <w:bodyDiv w:val="1"/>
      <w:marLeft w:val="0"/>
      <w:marRight w:val="0"/>
      <w:marTop w:val="0"/>
      <w:marBottom w:val="0"/>
      <w:divBdr>
        <w:top w:val="none" w:sz="0" w:space="0" w:color="auto"/>
        <w:left w:val="none" w:sz="0" w:space="0" w:color="auto"/>
        <w:bottom w:val="none" w:sz="0" w:space="0" w:color="auto"/>
        <w:right w:val="none" w:sz="0" w:space="0" w:color="auto"/>
      </w:divBdr>
    </w:div>
    <w:div w:id="1598096357">
      <w:bodyDiv w:val="1"/>
      <w:marLeft w:val="0"/>
      <w:marRight w:val="0"/>
      <w:marTop w:val="0"/>
      <w:marBottom w:val="0"/>
      <w:divBdr>
        <w:top w:val="none" w:sz="0" w:space="0" w:color="auto"/>
        <w:left w:val="none" w:sz="0" w:space="0" w:color="auto"/>
        <w:bottom w:val="none" w:sz="0" w:space="0" w:color="auto"/>
        <w:right w:val="none" w:sz="0" w:space="0" w:color="auto"/>
      </w:divBdr>
    </w:div>
    <w:div w:id="1598709369">
      <w:bodyDiv w:val="1"/>
      <w:marLeft w:val="0"/>
      <w:marRight w:val="0"/>
      <w:marTop w:val="0"/>
      <w:marBottom w:val="0"/>
      <w:divBdr>
        <w:top w:val="none" w:sz="0" w:space="0" w:color="auto"/>
        <w:left w:val="none" w:sz="0" w:space="0" w:color="auto"/>
        <w:bottom w:val="none" w:sz="0" w:space="0" w:color="auto"/>
        <w:right w:val="none" w:sz="0" w:space="0" w:color="auto"/>
      </w:divBdr>
    </w:div>
    <w:div w:id="1610967817">
      <w:bodyDiv w:val="1"/>
      <w:marLeft w:val="0"/>
      <w:marRight w:val="0"/>
      <w:marTop w:val="0"/>
      <w:marBottom w:val="0"/>
      <w:divBdr>
        <w:top w:val="none" w:sz="0" w:space="0" w:color="auto"/>
        <w:left w:val="none" w:sz="0" w:space="0" w:color="auto"/>
        <w:bottom w:val="none" w:sz="0" w:space="0" w:color="auto"/>
        <w:right w:val="none" w:sz="0" w:space="0" w:color="auto"/>
      </w:divBdr>
    </w:div>
    <w:div w:id="1620645020">
      <w:bodyDiv w:val="1"/>
      <w:marLeft w:val="0"/>
      <w:marRight w:val="0"/>
      <w:marTop w:val="0"/>
      <w:marBottom w:val="0"/>
      <w:divBdr>
        <w:top w:val="none" w:sz="0" w:space="0" w:color="auto"/>
        <w:left w:val="none" w:sz="0" w:space="0" w:color="auto"/>
        <w:bottom w:val="none" w:sz="0" w:space="0" w:color="auto"/>
        <w:right w:val="none" w:sz="0" w:space="0" w:color="auto"/>
      </w:divBdr>
    </w:div>
    <w:div w:id="1632898323">
      <w:bodyDiv w:val="1"/>
      <w:marLeft w:val="0"/>
      <w:marRight w:val="0"/>
      <w:marTop w:val="0"/>
      <w:marBottom w:val="0"/>
      <w:divBdr>
        <w:top w:val="none" w:sz="0" w:space="0" w:color="auto"/>
        <w:left w:val="none" w:sz="0" w:space="0" w:color="auto"/>
        <w:bottom w:val="none" w:sz="0" w:space="0" w:color="auto"/>
        <w:right w:val="none" w:sz="0" w:space="0" w:color="auto"/>
      </w:divBdr>
    </w:div>
    <w:div w:id="1635524182">
      <w:bodyDiv w:val="1"/>
      <w:marLeft w:val="0"/>
      <w:marRight w:val="0"/>
      <w:marTop w:val="0"/>
      <w:marBottom w:val="0"/>
      <w:divBdr>
        <w:top w:val="none" w:sz="0" w:space="0" w:color="auto"/>
        <w:left w:val="none" w:sz="0" w:space="0" w:color="auto"/>
        <w:bottom w:val="none" w:sz="0" w:space="0" w:color="auto"/>
        <w:right w:val="none" w:sz="0" w:space="0" w:color="auto"/>
      </w:divBdr>
    </w:div>
    <w:div w:id="1637838504">
      <w:bodyDiv w:val="1"/>
      <w:marLeft w:val="0"/>
      <w:marRight w:val="0"/>
      <w:marTop w:val="0"/>
      <w:marBottom w:val="0"/>
      <w:divBdr>
        <w:top w:val="none" w:sz="0" w:space="0" w:color="auto"/>
        <w:left w:val="none" w:sz="0" w:space="0" w:color="auto"/>
        <w:bottom w:val="none" w:sz="0" w:space="0" w:color="auto"/>
        <w:right w:val="none" w:sz="0" w:space="0" w:color="auto"/>
      </w:divBdr>
    </w:div>
    <w:div w:id="1646818053">
      <w:bodyDiv w:val="1"/>
      <w:marLeft w:val="0"/>
      <w:marRight w:val="0"/>
      <w:marTop w:val="0"/>
      <w:marBottom w:val="0"/>
      <w:divBdr>
        <w:top w:val="none" w:sz="0" w:space="0" w:color="auto"/>
        <w:left w:val="none" w:sz="0" w:space="0" w:color="auto"/>
        <w:bottom w:val="none" w:sz="0" w:space="0" w:color="auto"/>
        <w:right w:val="none" w:sz="0" w:space="0" w:color="auto"/>
      </w:divBdr>
    </w:div>
    <w:div w:id="1663972746">
      <w:bodyDiv w:val="1"/>
      <w:marLeft w:val="0"/>
      <w:marRight w:val="0"/>
      <w:marTop w:val="0"/>
      <w:marBottom w:val="0"/>
      <w:divBdr>
        <w:top w:val="none" w:sz="0" w:space="0" w:color="auto"/>
        <w:left w:val="none" w:sz="0" w:space="0" w:color="auto"/>
        <w:bottom w:val="none" w:sz="0" w:space="0" w:color="auto"/>
        <w:right w:val="none" w:sz="0" w:space="0" w:color="auto"/>
      </w:divBdr>
    </w:div>
    <w:div w:id="1679042646">
      <w:bodyDiv w:val="1"/>
      <w:marLeft w:val="0"/>
      <w:marRight w:val="0"/>
      <w:marTop w:val="0"/>
      <w:marBottom w:val="0"/>
      <w:divBdr>
        <w:top w:val="none" w:sz="0" w:space="0" w:color="auto"/>
        <w:left w:val="none" w:sz="0" w:space="0" w:color="auto"/>
        <w:bottom w:val="none" w:sz="0" w:space="0" w:color="auto"/>
        <w:right w:val="none" w:sz="0" w:space="0" w:color="auto"/>
      </w:divBdr>
      <w:divsChild>
        <w:div w:id="484662261">
          <w:marLeft w:val="0"/>
          <w:marRight w:val="0"/>
          <w:marTop w:val="0"/>
          <w:marBottom w:val="0"/>
          <w:divBdr>
            <w:top w:val="none" w:sz="0" w:space="0" w:color="auto"/>
            <w:left w:val="none" w:sz="0" w:space="0" w:color="auto"/>
            <w:bottom w:val="none" w:sz="0" w:space="0" w:color="auto"/>
            <w:right w:val="none" w:sz="0" w:space="0" w:color="auto"/>
          </w:divBdr>
        </w:div>
      </w:divsChild>
    </w:div>
    <w:div w:id="1700542638">
      <w:bodyDiv w:val="1"/>
      <w:marLeft w:val="0"/>
      <w:marRight w:val="0"/>
      <w:marTop w:val="0"/>
      <w:marBottom w:val="0"/>
      <w:divBdr>
        <w:top w:val="none" w:sz="0" w:space="0" w:color="auto"/>
        <w:left w:val="none" w:sz="0" w:space="0" w:color="auto"/>
        <w:bottom w:val="none" w:sz="0" w:space="0" w:color="auto"/>
        <w:right w:val="none" w:sz="0" w:space="0" w:color="auto"/>
      </w:divBdr>
    </w:div>
    <w:div w:id="1712456814">
      <w:bodyDiv w:val="1"/>
      <w:marLeft w:val="0"/>
      <w:marRight w:val="0"/>
      <w:marTop w:val="0"/>
      <w:marBottom w:val="0"/>
      <w:divBdr>
        <w:top w:val="none" w:sz="0" w:space="0" w:color="auto"/>
        <w:left w:val="none" w:sz="0" w:space="0" w:color="auto"/>
        <w:bottom w:val="none" w:sz="0" w:space="0" w:color="auto"/>
        <w:right w:val="none" w:sz="0" w:space="0" w:color="auto"/>
      </w:divBdr>
    </w:div>
    <w:div w:id="1712798868">
      <w:bodyDiv w:val="1"/>
      <w:marLeft w:val="0"/>
      <w:marRight w:val="0"/>
      <w:marTop w:val="0"/>
      <w:marBottom w:val="0"/>
      <w:divBdr>
        <w:top w:val="none" w:sz="0" w:space="0" w:color="auto"/>
        <w:left w:val="none" w:sz="0" w:space="0" w:color="auto"/>
        <w:bottom w:val="none" w:sz="0" w:space="0" w:color="auto"/>
        <w:right w:val="none" w:sz="0" w:space="0" w:color="auto"/>
      </w:divBdr>
    </w:div>
    <w:div w:id="1728796408">
      <w:bodyDiv w:val="1"/>
      <w:marLeft w:val="0"/>
      <w:marRight w:val="0"/>
      <w:marTop w:val="0"/>
      <w:marBottom w:val="0"/>
      <w:divBdr>
        <w:top w:val="none" w:sz="0" w:space="0" w:color="auto"/>
        <w:left w:val="none" w:sz="0" w:space="0" w:color="auto"/>
        <w:bottom w:val="none" w:sz="0" w:space="0" w:color="auto"/>
        <w:right w:val="none" w:sz="0" w:space="0" w:color="auto"/>
      </w:divBdr>
    </w:div>
    <w:div w:id="1729911084">
      <w:bodyDiv w:val="1"/>
      <w:marLeft w:val="0"/>
      <w:marRight w:val="0"/>
      <w:marTop w:val="0"/>
      <w:marBottom w:val="0"/>
      <w:divBdr>
        <w:top w:val="none" w:sz="0" w:space="0" w:color="auto"/>
        <w:left w:val="none" w:sz="0" w:space="0" w:color="auto"/>
        <w:bottom w:val="none" w:sz="0" w:space="0" w:color="auto"/>
        <w:right w:val="none" w:sz="0" w:space="0" w:color="auto"/>
      </w:divBdr>
      <w:divsChild>
        <w:div w:id="872226930">
          <w:marLeft w:val="0"/>
          <w:marRight w:val="0"/>
          <w:marTop w:val="0"/>
          <w:marBottom w:val="0"/>
          <w:divBdr>
            <w:top w:val="none" w:sz="0" w:space="0" w:color="auto"/>
            <w:left w:val="none" w:sz="0" w:space="0" w:color="auto"/>
            <w:bottom w:val="none" w:sz="0" w:space="0" w:color="auto"/>
            <w:right w:val="none" w:sz="0" w:space="0" w:color="auto"/>
          </w:divBdr>
        </w:div>
        <w:div w:id="872302193">
          <w:marLeft w:val="0"/>
          <w:marRight w:val="0"/>
          <w:marTop w:val="0"/>
          <w:marBottom w:val="0"/>
          <w:divBdr>
            <w:top w:val="none" w:sz="0" w:space="0" w:color="auto"/>
            <w:left w:val="none" w:sz="0" w:space="0" w:color="auto"/>
            <w:bottom w:val="none" w:sz="0" w:space="0" w:color="auto"/>
            <w:right w:val="none" w:sz="0" w:space="0" w:color="auto"/>
          </w:divBdr>
        </w:div>
        <w:div w:id="1926496926">
          <w:marLeft w:val="0"/>
          <w:marRight w:val="0"/>
          <w:marTop w:val="0"/>
          <w:marBottom w:val="0"/>
          <w:divBdr>
            <w:top w:val="none" w:sz="0" w:space="0" w:color="auto"/>
            <w:left w:val="none" w:sz="0" w:space="0" w:color="auto"/>
            <w:bottom w:val="none" w:sz="0" w:space="0" w:color="auto"/>
            <w:right w:val="none" w:sz="0" w:space="0" w:color="auto"/>
          </w:divBdr>
        </w:div>
      </w:divsChild>
    </w:div>
    <w:div w:id="1741246363">
      <w:bodyDiv w:val="1"/>
      <w:marLeft w:val="0"/>
      <w:marRight w:val="0"/>
      <w:marTop w:val="0"/>
      <w:marBottom w:val="0"/>
      <w:divBdr>
        <w:top w:val="none" w:sz="0" w:space="0" w:color="auto"/>
        <w:left w:val="none" w:sz="0" w:space="0" w:color="auto"/>
        <w:bottom w:val="none" w:sz="0" w:space="0" w:color="auto"/>
        <w:right w:val="none" w:sz="0" w:space="0" w:color="auto"/>
      </w:divBdr>
    </w:div>
    <w:div w:id="1743867757">
      <w:bodyDiv w:val="1"/>
      <w:marLeft w:val="0"/>
      <w:marRight w:val="0"/>
      <w:marTop w:val="0"/>
      <w:marBottom w:val="0"/>
      <w:divBdr>
        <w:top w:val="none" w:sz="0" w:space="0" w:color="auto"/>
        <w:left w:val="none" w:sz="0" w:space="0" w:color="auto"/>
        <w:bottom w:val="none" w:sz="0" w:space="0" w:color="auto"/>
        <w:right w:val="none" w:sz="0" w:space="0" w:color="auto"/>
      </w:divBdr>
    </w:div>
    <w:div w:id="1748652662">
      <w:bodyDiv w:val="1"/>
      <w:marLeft w:val="0"/>
      <w:marRight w:val="0"/>
      <w:marTop w:val="0"/>
      <w:marBottom w:val="0"/>
      <w:divBdr>
        <w:top w:val="none" w:sz="0" w:space="0" w:color="auto"/>
        <w:left w:val="none" w:sz="0" w:space="0" w:color="auto"/>
        <w:bottom w:val="none" w:sz="0" w:space="0" w:color="auto"/>
        <w:right w:val="none" w:sz="0" w:space="0" w:color="auto"/>
      </w:divBdr>
    </w:div>
    <w:div w:id="1752922242">
      <w:bodyDiv w:val="1"/>
      <w:marLeft w:val="0"/>
      <w:marRight w:val="0"/>
      <w:marTop w:val="0"/>
      <w:marBottom w:val="0"/>
      <w:divBdr>
        <w:top w:val="none" w:sz="0" w:space="0" w:color="auto"/>
        <w:left w:val="none" w:sz="0" w:space="0" w:color="auto"/>
        <w:bottom w:val="none" w:sz="0" w:space="0" w:color="auto"/>
        <w:right w:val="none" w:sz="0" w:space="0" w:color="auto"/>
      </w:divBdr>
    </w:div>
    <w:div w:id="1755086655">
      <w:bodyDiv w:val="1"/>
      <w:marLeft w:val="0"/>
      <w:marRight w:val="0"/>
      <w:marTop w:val="0"/>
      <w:marBottom w:val="0"/>
      <w:divBdr>
        <w:top w:val="none" w:sz="0" w:space="0" w:color="auto"/>
        <w:left w:val="none" w:sz="0" w:space="0" w:color="auto"/>
        <w:bottom w:val="none" w:sz="0" w:space="0" w:color="auto"/>
        <w:right w:val="none" w:sz="0" w:space="0" w:color="auto"/>
      </w:divBdr>
    </w:div>
    <w:div w:id="1758016996">
      <w:bodyDiv w:val="1"/>
      <w:marLeft w:val="0"/>
      <w:marRight w:val="0"/>
      <w:marTop w:val="0"/>
      <w:marBottom w:val="0"/>
      <w:divBdr>
        <w:top w:val="none" w:sz="0" w:space="0" w:color="auto"/>
        <w:left w:val="none" w:sz="0" w:space="0" w:color="auto"/>
        <w:bottom w:val="none" w:sz="0" w:space="0" w:color="auto"/>
        <w:right w:val="none" w:sz="0" w:space="0" w:color="auto"/>
      </w:divBdr>
    </w:div>
    <w:div w:id="1768883493">
      <w:bodyDiv w:val="1"/>
      <w:marLeft w:val="0"/>
      <w:marRight w:val="0"/>
      <w:marTop w:val="0"/>
      <w:marBottom w:val="0"/>
      <w:divBdr>
        <w:top w:val="none" w:sz="0" w:space="0" w:color="auto"/>
        <w:left w:val="none" w:sz="0" w:space="0" w:color="auto"/>
        <w:bottom w:val="none" w:sz="0" w:space="0" w:color="auto"/>
        <w:right w:val="none" w:sz="0" w:space="0" w:color="auto"/>
      </w:divBdr>
    </w:div>
    <w:div w:id="1774586844">
      <w:bodyDiv w:val="1"/>
      <w:marLeft w:val="0"/>
      <w:marRight w:val="0"/>
      <w:marTop w:val="0"/>
      <w:marBottom w:val="0"/>
      <w:divBdr>
        <w:top w:val="none" w:sz="0" w:space="0" w:color="auto"/>
        <w:left w:val="none" w:sz="0" w:space="0" w:color="auto"/>
        <w:bottom w:val="none" w:sz="0" w:space="0" w:color="auto"/>
        <w:right w:val="none" w:sz="0" w:space="0" w:color="auto"/>
      </w:divBdr>
    </w:div>
    <w:div w:id="1775056934">
      <w:bodyDiv w:val="1"/>
      <w:marLeft w:val="0"/>
      <w:marRight w:val="0"/>
      <w:marTop w:val="0"/>
      <w:marBottom w:val="0"/>
      <w:divBdr>
        <w:top w:val="none" w:sz="0" w:space="0" w:color="auto"/>
        <w:left w:val="none" w:sz="0" w:space="0" w:color="auto"/>
        <w:bottom w:val="none" w:sz="0" w:space="0" w:color="auto"/>
        <w:right w:val="none" w:sz="0" w:space="0" w:color="auto"/>
      </w:divBdr>
    </w:div>
    <w:div w:id="1789662654">
      <w:bodyDiv w:val="1"/>
      <w:marLeft w:val="0"/>
      <w:marRight w:val="0"/>
      <w:marTop w:val="0"/>
      <w:marBottom w:val="0"/>
      <w:divBdr>
        <w:top w:val="none" w:sz="0" w:space="0" w:color="auto"/>
        <w:left w:val="none" w:sz="0" w:space="0" w:color="auto"/>
        <w:bottom w:val="none" w:sz="0" w:space="0" w:color="auto"/>
        <w:right w:val="none" w:sz="0" w:space="0" w:color="auto"/>
      </w:divBdr>
    </w:div>
    <w:div w:id="1804735678">
      <w:bodyDiv w:val="1"/>
      <w:marLeft w:val="0"/>
      <w:marRight w:val="0"/>
      <w:marTop w:val="0"/>
      <w:marBottom w:val="0"/>
      <w:divBdr>
        <w:top w:val="none" w:sz="0" w:space="0" w:color="auto"/>
        <w:left w:val="none" w:sz="0" w:space="0" w:color="auto"/>
        <w:bottom w:val="none" w:sz="0" w:space="0" w:color="auto"/>
        <w:right w:val="none" w:sz="0" w:space="0" w:color="auto"/>
      </w:divBdr>
    </w:div>
    <w:div w:id="1821461528">
      <w:bodyDiv w:val="1"/>
      <w:marLeft w:val="0"/>
      <w:marRight w:val="0"/>
      <w:marTop w:val="0"/>
      <w:marBottom w:val="0"/>
      <w:divBdr>
        <w:top w:val="none" w:sz="0" w:space="0" w:color="auto"/>
        <w:left w:val="none" w:sz="0" w:space="0" w:color="auto"/>
        <w:bottom w:val="none" w:sz="0" w:space="0" w:color="auto"/>
        <w:right w:val="none" w:sz="0" w:space="0" w:color="auto"/>
      </w:divBdr>
    </w:div>
    <w:div w:id="1827092596">
      <w:bodyDiv w:val="1"/>
      <w:marLeft w:val="0"/>
      <w:marRight w:val="0"/>
      <w:marTop w:val="0"/>
      <w:marBottom w:val="0"/>
      <w:divBdr>
        <w:top w:val="none" w:sz="0" w:space="0" w:color="auto"/>
        <w:left w:val="none" w:sz="0" w:space="0" w:color="auto"/>
        <w:bottom w:val="none" w:sz="0" w:space="0" w:color="auto"/>
        <w:right w:val="none" w:sz="0" w:space="0" w:color="auto"/>
      </w:divBdr>
    </w:div>
    <w:div w:id="1841656726">
      <w:bodyDiv w:val="1"/>
      <w:marLeft w:val="0"/>
      <w:marRight w:val="0"/>
      <w:marTop w:val="0"/>
      <w:marBottom w:val="0"/>
      <w:divBdr>
        <w:top w:val="none" w:sz="0" w:space="0" w:color="auto"/>
        <w:left w:val="none" w:sz="0" w:space="0" w:color="auto"/>
        <w:bottom w:val="none" w:sz="0" w:space="0" w:color="auto"/>
        <w:right w:val="none" w:sz="0" w:space="0" w:color="auto"/>
      </w:divBdr>
    </w:div>
    <w:div w:id="1854877627">
      <w:bodyDiv w:val="1"/>
      <w:marLeft w:val="0"/>
      <w:marRight w:val="0"/>
      <w:marTop w:val="0"/>
      <w:marBottom w:val="0"/>
      <w:divBdr>
        <w:top w:val="none" w:sz="0" w:space="0" w:color="auto"/>
        <w:left w:val="none" w:sz="0" w:space="0" w:color="auto"/>
        <w:bottom w:val="none" w:sz="0" w:space="0" w:color="auto"/>
        <w:right w:val="none" w:sz="0" w:space="0" w:color="auto"/>
      </w:divBdr>
    </w:div>
    <w:div w:id="1872183519">
      <w:bodyDiv w:val="1"/>
      <w:marLeft w:val="0"/>
      <w:marRight w:val="0"/>
      <w:marTop w:val="0"/>
      <w:marBottom w:val="0"/>
      <w:divBdr>
        <w:top w:val="none" w:sz="0" w:space="0" w:color="auto"/>
        <w:left w:val="none" w:sz="0" w:space="0" w:color="auto"/>
        <w:bottom w:val="none" w:sz="0" w:space="0" w:color="auto"/>
        <w:right w:val="none" w:sz="0" w:space="0" w:color="auto"/>
      </w:divBdr>
    </w:div>
    <w:div w:id="1872839947">
      <w:bodyDiv w:val="1"/>
      <w:marLeft w:val="0"/>
      <w:marRight w:val="0"/>
      <w:marTop w:val="0"/>
      <w:marBottom w:val="0"/>
      <w:divBdr>
        <w:top w:val="none" w:sz="0" w:space="0" w:color="auto"/>
        <w:left w:val="none" w:sz="0" w:space="0" w:color="auto"/>
        <w:bottom w:val="none" w:sz="0" w:space="0" w:color="auto"/>
        <w:right w:val="none" w:sz="0" w:space="0" w:color="auto"/>
      </w:divBdr>
      <w:divsChild>
        <w:div w:id="360402605">
          <w:marLeft w:val="0"/>
          <w:marRight w:val="0"/>
          <w:marTop w:val="0"/>
          <w:marBottom w:val="0"/>
          <w:divBdr>
            <w:top w:val="none" w:sz="0" w:space="0" w:color="auto"/>
            <w:left w:val="none" w:sz="0" w:space="0" w:color="auto"/>
            <w:bottom w:val="none" w:sz="0" w:space="0" w:color="auto"/>
            <w:right w:val="none" w:sz="0" w:space="0" w:color="auto"/>
          </w:divBdr>
        </w:div>
        <w:div w:id="393896499">
          <w:marLeft w:val="0"/>
          <w:marRight w:val="0"/>
          <w:marTop w:val="0"/>
          <w:marBottom w:val="0"/>
          <w:divBdr>
            <w:top w:val="none" w:sz="0" w:space="0" w:color="auto"/>
            <w:left w:val="none" w:sz="0" w:space="0" w:color="auto"/>
            <w:bottom w:val="none" w:sz="0" w:space="0" w:color="auto"/>
            <w:right w:val="none" w:sz="0" w:space="0" w:color="auto"/>
          </w:divBdr>
        </w:div>
        <w:div w:id="394859032">
          <w:marLeft w:val="0"/>
          <w:marRight w:val="0"/>
          <w:marTop w:val="0"/>
          <w:marBottom w:val="0"/>
          <w:divBdr>
            <w:top w:val="none" w:sz="0" w:space="0" w:color="auto"/>
            <w:left w:val="none" w:sz="0" w:space="0" w:color="auto"/>
            <w:bottom w:val="none" w:sz="0" w:space="0" w:color="auto"/>
            <w:right w:val="none" w:sz="0" w:space="0" w:color="auto"/>
          </w:divBdr>
        </w:div>
        <w:div w:id="435255482">
          <w:marLeft w:val="0"/>
          <w:marRight w:val="0"/>
          <w:marTop w:val="0"/>
          <w:marBottom w:val="0"/>
          <w:divBdr>
            <w:top w:val="none" w:sz="0" w:space="0" w:color="auto"/>
            <w:left w:val="none" w:sz="0" w:space="0" w:color="auto"/>
            <w:bottom w:val="none" w:sz="0" w:space="0" w:color="auto"/>
            <w:right w:val="none" w:sz="0" w:space="0" w:color="auto"/>
          </w:divBdr>
        </w:div>
        <w:div w:id="576330681">
          <w:marLeft w:val="0"/>
          <w:marRight w:val="0"/>
          <w:marTop w:val="0"/>
          <w:marBottom w:val="0"/>
          <w:divBdr>
            <w:top w:val="none" w:sz="0" w:space="0" w:color="auto"/>
            <w:left w:val="none" w:sz="0" w:space="0" w:color="auto"/>
            <w:bottom w:val="none" w:sz="0" w:space="0" w:color="auto"/>
            <w:right w:val="none" w:sz="0" w:space="0" w:color="auto"/>
          </w:divBdr>
        </w:div>
        <w:div w:id="658849122">
          <w:marLeft w:val="0"/>
          <w:marRight w:val="0"/>
          <w:marTop w:val="0"/>
          <w:marBottom w:val="0"/>
          <w:divBdr>
            <w:top w:val="none" w:sz="0" w:space="0" w:color="auto"/>
            <w:left w:val="none" w:sz="0" w:space="0" w:color="auto"/>
            <w:bottom w:val="none" w:sz="0" w:space="0" w:color="auto"/>
            <w:right w:val="none" w:sz="0" w:space="0" w:color="auto"/>
          </w:divBdr>
        </w:div>
        <w:div w:id="692535085">
          <w:marLeft w:val="0"/>
          <w:marRight w:val="0"/>
          <w:marTop w:val="0"/>
          <w:marBottom w:val="0"/>
          <w:divBdr>
            <w:top w:val="none" w:sz="0" w:space="0" w:color="auto"/>
            <w:left w:val="none" w:sz="0" w:space="0" w:color="auto"/>
            <w:bottom w:val="none" w:sz="0" w:space="0" w:color="auto"/>
            <w:right w:val="none" w:sz="0" w:space="0" w:color="auto"/>
          </w:divBdr>
        </w:div>
        <w:div w:id="715659353">
          <w:marLeft w:val="0"/>
          <w:marRight w:val="0"/>
          <w:marTop w:val="0"/>
          <w:marBottom w:val="0"/>
          <w:divBdr>
            <w:top w:val="none" w:sz="0" w:space="0" w:color="auto"/>
            <w:left w:val="none" w:sz="0" w:space="0" w:color="auto"/>
            <w:bottom w:val="none" w:sz="0" w:space="0" w:color="auto"/>
            <w:right w:val="none" w:sz="0" w:space="0" w:color="auto"/>
          </w:divBdr>
        </w:div>
        <w:div w:id="810368363">
          <w:marLeft w:val="0"/>
          <w:marRight w:val="0"/>
          <w:marTop w:val="0"/>
          <w:marBottom w:val="0"/>
          <w:divBdr>
            <w:top w:val="none" w:sz="0" w:space="0" w:color="auto"/>
            <w:left w:val="none" w:sz="0" w:space="0" w:color="auto"/>
            <w:bottom w:val="none" w:sz="0" w:space="0" w:color="auto"/>
            <w:right w:val="none" w:sz="0" w:space="0" w:color="auto"/>
          </w:divBdr>
        </w:div>
        <w:div w:id="976841002">
          <w:marLeft w:val="0"/>
          <w:marRight w:val="0"/>
          <w:marTop w:val="0"/>
          <w:marBottom w:val="0"/>
          <w:divBdr>
            <w:top w:val="none" w:sz="0" w:space="0" w:color="auto"/>
            <w:left w:val="none" w:sz="0" w:space="0" w:color="auto"/>
            <w:bottom w:val="none" w:sz="0" w:space="0" w:color="auto"/>
            <w:right w:val="none" w:sz="0" w:space="0" w:color="auto"/>
          </w:divBdr>
        </w:div>
        <w:div w:id="979772299">
          <w:marLeft w:val="0"/>
          <w:marRight w:val="0"/>
          <w:marTop w:val="0"/>
          <w:marBottom w:val="0"/>
          <w:divBdr>
            <w:top w:val="none" w:sz="0" w:space="0" w:color="auto"/>
            <w:left w:val="none" w:sz="0" w:space="0" w:color="auto"/>
            <w:bottom w:val="none" w:sz="0" w:space="0" w:color="auto"/>
            <w:right w:val="none" w:sz="0" w:space="0" w:color="auto"/>
          </w:divBdr>
        </w:div>
        <w:div w:id="1392120125">
          <w:marLeft w:val="0"/>
          <w:marRight w:val="0"/>
          <w:marTop w:val="0"/>
          <w:marBottom w:val="0"/>
          <w:divBdr>
            <w:top w:val="none" w:sz="0" w:space="0" w:color="auto"/>
            <w:left w:val="none" w:sz="0" w:space="0" w:color="auto"/>
            <w:bottom w:val="none" w:sz="0" w:space="0" w:color="auto"/>
            <w:right w:val="none" w:sz="0" w:space="0" w:color="auto"/>
          </w:divBdr>
        </w:div>
        <w:div w:id="1549411920">
          <w:marLeft w:val="0"/>
          <w:marRight w:val="0"/>
          <w:marTop w:val="0"/>
          <w:marBottom w:val="0"/>
          <w:divBdr>
            <w:top w:val="none" w:sz="0" w:space="0" w:color="auto"/>
            <w:left w:val="none" w:sz="0" w:space="0" w:color="auto"/>
            <w:bottom w:val="none" w:sz="0" w:space="0" w:color="auto"/>
            <w:right w:val="none" w:sz="0" w:space="0" w:color="auto"/>
          </w:divBdr>
        </w:div>
        <w:div w:id="1562401484">
          <w:marLeft w:val="0"/>
          <w:marRight w:val="0"/>
          <w:marTop w:val="0"/>
          <w:marBottom w:val="0"/>
          <w:divBdr>
            <w:top w:val="none" w:sz="0" w:space="0" w:color="auto"/>
            <w:left w:val="none" w:sz="0" w:space="0" w:color="auto"/>
            <w:bottom w:val="none" w:sz="0" w:space="0" w:color="auto"/>
            <w:right w:val="none" w:sz="0" w:space="0" w:color="auto"/>
          </w:divBdr>
        </w:div>
        <w:div w:id="1609969975">
          <w:marLeft w:val="0"/>
          <w:marRight w:val="0"/>
          <w:marTop w:val="0"/>
          <w:marBottom w:val="0"/>
          <w:divBdr>
            <w:top w:val="none" w:sz="0" w:space="0" w:color="auto"/>
            <w:left w:val="none" w:sz="0" w:space="0" w:color="auto"/>
            <w:bottom w:val="none" w:sz="0" w:space="0" w:color="auto"/>
            <w:right w:val="none" w:sz="0" w:space="0" w:color="auto"/>
          </w:divBdr>
        </w:div>
        <w:div w:id="1646741356">
          <w:marLeft w:val="0"/>
          <w:marRight w:val="0"/>
          <w:marTop w:val="0"/>
          <w:marBottom w:val="0"/>
          <w:divBdr>
            <w:top w:val="none" w:sz="0" w:space="0" w:color="auto"/>
            <w:left w:val="none" w:sz="0" w:space="0" w:color="auto"/>
            <w:bottom w:val="none" w:sz="0" w:space="0" w:color="auto"/>
            <w:right w:val="none" w:sz="0" w:space="0" w:color="auto"/>
          </w:divBdr>
        </w:div>
        <w:div w:id="1868979011">
          <w:marLeft w:val="0"/>
          <w:marRight w:val="0"/>
          <w:marTop w:val="0"/>
          <w:marBottom w:val="0"/>
          <w:divBdr>
            <w:top w:val="none" w:sz="0" w:space="0" w:color="auto"/>
            <w:left w:val="none" w:sz="0" w:space="0" w:color="auto"/>
            <w:bottom w:val="none" w:sz="0" w:space="0" w:color="auto"/>
            <w:right w:val="none" w:sz="0" w:space="0" w:color="auto"/>
          </w:divBdr>
        </w:div>
        <w:div w:id="1978758665">
          <w:marLeft w:val="0"/>
          <w:marRight w:val="0"/>
          <w:marTop w:val="0"/>
          <w:marBottom w:val="0"/>
          <w:divBdr>
            <w:top w:val="none" w:sz="0" w:space="0" w:color="auto"/>
            <w:left w:val="none" w:sz="0" w:space="0" w:color="auto"/>
            <w:bottom w:val="none" w:sz="0" w:space="0" w:color="auto"/>
            <w:right w:val="none" w:sz="0" w:space="0" w:color="auto"/>
          </w:divBdr>
        </w:div>
      </w:divsChild>
    </w:div>
    <w:div w:id="1874490827">
      <w:bodyDiv w:val="1"/>
      <w:marLeft w:val="0"/>
      <w:marRight w:val="0"/>
      <w:marTop w:val="0"/>
      <w:marBottom w:val="0"/>
      <w:divBdr>
        <w:top w:val="none" w:sz="0" w:space="0" w:color="auto"/>
        <w:left w:val="none" w:sz="0" w:space="0" w:color="auto"/>
        <w:bottom w:val="none" w:sz="0" w:space="0" w:color="auto"/>
        <w:right w:val="none" w:sz="0" w:space="0" w:color="auto"/>
      </w:divBdr>
    </w:div>
    <w:div w:id="1881356462">
      <w:bodyDiv w:val="1"/>
      <w:marLeft w:val="0"/>
      <w:marRight w:val="0"/>
      <w:marTop w:val="0"/>
      <w:marBottom w:val="0"/>
      <w:divBdr>
        <w:top w:val="none" w:sz="0" w:space="0" w:color="auto"/>
        <w:left w:val="none" w:sz="0" w:space="0" w:color="auto"/>
        <w:bottom w:val="none" w:sz="0" w:space="0" w:color="auto"/>
        <w:right w:val="none" w:sz="0" w:space="0" w:color="auto"/>
      </w:divBdr>
    </w:div>
    <w:div w:id="1897354816">
      <w:bodyDiv w:val="1"/>
      <w:marLeft w:val="0"/>
      <w:marRight w:val="0"/>
      <w:marTop w:val="0"/>
      <w:marBottom w:val="0"/>
      <w:divBdr>
        <w:top w:val="none" w:sz="0" w:space="0" w:color="auto"/>
        <w:left w:val="none" w:sz="0" w:space="0" w:color="auto"/>
        <w:bottom w:val="none" w:sz="0" w:space="0" w:color="auto"/>
        <w:right w:val="none" w:sz="0" w:space="0" w:color="auto"/>
      </w:divBdr>
    </w:div>
    <w:div w:id="1898201317">
      <w:bodyDiv w:val="1"/>
      <w:marLeft w:val="0"/>
      <w:marRight w:val="0"/>
      <w:marTop w:val="0"/>
      <w:marBottom w:val="0"/>
      <w:divBdr>
        <w:top w:val="none" w:sz="0" w:space="0" w:color="auto"/>
        <w:left w:val="none" w:sz="0" w:space="0" w:color="auto"/>
        <w:bottom w:val="none" w:sz="0" w:space="0" w:color="auto"/>
        <w:right w:val="none" w:sz="0" w:space="0" w:color="auto"/>
      </w:divBdr>
      <w:divsChild>
        <w:div w:id="270625170">
          <w:marLeft w:val="0"/>
          <w:marRight w:val="0"/>
          <w:marTop w:val="0"/>
          <w:marBottom w:val="0"/>
          <w:divBdr>
            <w:top w:val="none" w:sz="0" w:space="0" w:color="auto"/>
            <w:left w:val="none" w:sz="0" w:space="0" w:color="auto"/>
            <w:bottom w:val="none" w:sz="0" w:space="0" w:color="auto"/>
            <w:right w:val="none" w:sz="0" w:space="0" w:color="auto"/>
          </w:divBdr>
        </w:div>
        <w:div w:id="280114642">
          <w:marLeft w:val="0"/>
          <w:marRight w:val="0"/>
          <w:marTop w:val="0"/>
          <w:marBottom w:val="0"/>
          <w:divBdr>
            <w:top w:val="none" w:sz="0" w:space="0" w:color="auto"/>
            <w:left w:val="none" w:sz="0" w:space="0" w:color="auto"/>
            <w:bottom w:val="none" w:sz="0" w:space="0" w:color="auto"/>
            <w:right w:val="none" w:sz="0" w:space="0" w:color="auto"/>
          </w:divBdr>
        </w:div>
        <w:div w:id="301614957">
          <w:marLeft w:val="0"/>
          <w:marRight w:val="0"/>
          <w:marTop w:val="0"/>
          <w:marBottom w:val="0"/>
          <w:divBdr>
            <w:top w:val="none" w:sz="0" w:space="0" w:color="auto"/>
            <w:left w:val="none" w:sz="0" w:space="0" w:color="auto"/>
            <w:bottom w:val="none" w:sz="0" w:space="0" w:color="auto"/>
            <w:right w:val="none" w:sz="0" w:space="0" w:color="auto"/>
          </w:divBdr>
        </w:div>
        <w:div w:id="508640641">
          <w:marLeft w:val="0"/>
          <w:marRight w:val="0"/>
          <w:marTop w:val="0"/>
          <w:marBottom w:val="0"/>
          <w:divBdr>
            <w:top w:val="none" w:sz="0" w:space="0" w:color="auto"/>
            <w:left w:val="none" w:sz="0" w:space="0" w:color="auto"/>
            <w:bottom w:val="none" w:sz="0" w:space="0" w:color="auto"/>
            <w:right w:val="none" w:sz="0" w:space="0" w:color="auto"/>
          </w:divBdr>
        </w:div>
        <w:div w:id="565840113">
          <w:marLeft w:val="0"/>
          <w:marRight w:val="0"/>
          <w:marTop w:val="0"/>
          <w:marBottom w:val="0"/>
          <w:divBdr>
            <w:top w:val="none" w:sz="0" w:space="0" w:color="auto"/>
            <w:left w:val="none" w:sz="0" w:space="0" w:color="auto"/>
            <w:bottom w:val="none" w:sz="0" w:space="0" w:color="auto"/>
            <w:right w:val="none" w:sz="0" w:space="0" w:color="auto"/>
          </w:divBdr>
        </w:div>
        <w:div w:id="796097846">
          <w:marLeft w:val="0"/>
          <w:marRight w:val="0"/>
          <w:marTop w:val="0"/>
          <w:marBottom w:val="0"/>
          <w:divBdr>
            <w:top w:val="none" w:sz="0" w:space="0" w:color="auto"/>
            <w:left w:val="none" w:sz="0" w:space="0" w:color="auto"/>
            <w:bottom w:val="none" w:sz="0" w:space="0" w:color="auto"/>
            <w:right w:val="none" w:sz="0" w:space="0" w:color="auto"/>
          </w:divBdr>
        </w:div>
        <w:div w:id="817846053">
          <w:marLeft w:val="0"/>
          <w:marRight w:val="0"/>
          <w:marTop w:val="0"/>
          <w:marBottom w:val="0"/>
          <w:divBdr>
            <w:top w:val="none" w:sz="0" w:space="0" w:color="auto"/>
            <w:left w:val="none" w:sz="0" w:space="0" w:color="auto"/>
            <w:bottom w:val="none" w:sz="0" w:space="0" w:color="auto"/>
            <w:right w:val="none" w:sz="0" w:space="0" w:color="auto"/>
          </w:divBdr>
        </w:div>
        <w:div w:id="830877090">
          <w:marLeft w:val="0"/>
          <w:marRight w:val="0"/>
          <w:marTop w:val="0"/>
          <w:marBottom w:val="0"/>
          <w:divBdr>
            <w:top w:val="none" w:sz="0" w:space="0" w:color="auto"/>
            <w:left w:val="none" w:sz="0" w:space="0" w:color="auto"/>
            <w:bottom w:val="none" w:sz="0" w:space="0" w:color="auto"/>
            <w:right w:val="none" w:sz="0" w:space="0" w:color="auto"/>
          </w:divBdr>
        </w:div>
        <w:div w:id="897476969">
          <w:marLeft w:val="0"/>
          <w:marRight w:val="0"/>
          <w:marTop w:val="0"/>
          <w:marBottom w:val="0"/>
          <w:divBdr>
            <w:top w:val="none" w:sz="0" w:space="0" w:color="auto"/>
            <w:left w:val="none" w:sz="0" w:space="0" w:color="auto"/>
            <w:bottom w:val="none" w:sz="0" w:space="0" w:color="auto"/>
            <w:right w:val="none" w:sz="0" w:space="0" w:color="auto"/>
          </w:divBdr>
        </w:div>
        <w:div w:id="970865196">
          <w:marLeft w:val="0"/>
          <w:marRight w:val="0"/>
          <w:marTop w:val="0"/>
          <w:marBottom w:val="0"/>
          <w:divBdr>
            <w:top w:val="none" w:sz="0" w:space="0" w:color="auto"/>
            <w:left w:val="none" w:sz="0" w:space="0" w:color="auto"/>
            <w:bottom w:val="none" w:sz="0" w:space="0" w:color="auto"/>
            <w:right w:val="none" w:sz="0" w:space="0" w:color="auto"/>
          </w:divBdr>
        </w:div>
        <w:div w:id="981813938">
          <w:marLeft w:val="0"/>
          <w:marRight w:val="0"/>
          <w:marTop w:val="0"/>
          <w:marBottom w:val="0"/>
          <w:divBdr>
            <w:top w:val="none" w:sz="0" w:space="0" w:color="auto"/>
            <w:left w:val="none" w:sz="0" w:space="0" w:color="auto"/>
            <w:bottom w:val="none" w:sz="0" w:space="0" w:color="auto"/>
            <w:right w:val="none" w:sz="0" w:space="0" w:color="auto"/>
          </w:divBdr>
        </w:div>
        <w:div w:id="983465113">
          <w:marLeft w:val="0"/>
          <w:marRight w:val="0"/>
          <w:marTop w:val="0"/>
          <w:marBottom w:val="0"/>
          <w:divBdr>
            <w:top w:val="none" w:sz="0" w:space="0" w:color="auto"/>
            <w:left w:val="none" w:sz="0" w:space="0" w:color="auto"/>
            <w:bottom w:val="none" w:sz="0" w:space="0" w:color="auto"/>
            <w:right w:val="none" w:sz="0" w:space="0" w:color="auto"/>
          </w:divBdr>
        </w:div>
        <w:div w:id="1036740611">
          <w:marLeft w:val="0"/>
          <w:marRight w:val="0"/>
          <w:marTop w:val="0"/>
          <w:marBottom w:val="0"/>
          <w:divBdr>
            <w:top w:val="none" w:sz="0" w:space="0" w:color="auto"/>
            <w:left w:val="none" w:sz="0" w:space="0" w:color="auto"/>
            <w:bottom w:val="none" w:sz="0" w:space="0" w:color="auto"/>
            <w:right w:val="none" w:sz="0" w:space="0" w:color="auto"/>
          </w:divBdr>
        </w:div>
        <w:div w:id="1163938305">
          <w:marLeft w:val="0"/>
          <w:marRight w:val="0"/>
          <w:marTop w:val="0"/>
          <w:marBottom w:val="0"/>
          <w:divBdr>
            <w:top w:val="none" w:sz="0" w:space="0" w:color="auto"/>
            <w:left w:val="none" w:sz="0" w:space="0" w:color="auto"/>
            <w:bottom w:val="none" w:sz="0" w:space="0" w:color="auto"/>
            <w:right w:val="none" w:sz="0" w:space="0" w:color="auto"/>
          </w:divBdr>
        </w:div>
        <w:div w:id="1372731590">
          <w:marLeft w:val="0"/>
          <w:marRight w:val="0"/>
          <w:marTop w:val="0"/>
          <w:marBottom w:val="0"/>
          <w:divBdr>
            <w:top w:val="none" w:sz="0" w:space="0" w:color="auto"/>
            <w:left w:val="none" w:sz="0" w:space="0" w:color="auto"/>
            <w:bottom w:val="none" w:sz="0" w:space="0" w:color="auto"/>
            <w:right w:val="none" w:sz="0" w:space="0" w:color="auto"/>
          </w:divBdr>
        </w:div>
      </w:divsChild>
    </w:div>
    <w:div w:id="1904297081">
      <w:bodyDiv w:val="1"/>
      <w:marLeft w:val="0"/>
      <w:marRight w:val="0"/>
      <w:marTop w:val="0"/>
      <w:marBottom w:val="0"/>
      <w:divBdr>
        <w:top w:val="none" w:sz="0" w:space="0" w:color="auto"/>
        <w:left w:val="none" w:sz="0" w:space="0" w:color="auto"/>
        <w:bottom w:val="none" w:sz="0" w:space="0" w:color="auto"/>
        <w:right w:val="none" w:sz="0" w:space="0" w:color="auto"/>
      </w:divBdr>
    </w:div>
    <w:div w:id="1915427722">
      <w:bodyDiv w:val="1"/>
      <w:marLeft w:val="0"/>
      <w:marRight w:val="0"/>
      <w:marTop w:val="0"/>
      <w:marBottom w:val="0"/>
      <w:divBdr>
        <w:top w:val="none" w:sz="0" w:space="0" w:color="auto"/>
        <w:left w:val="none" w:sz="0" w:space="0" w:color="auto"/>
        <w:bottom w:val="none" w:sz="0" w:space="0" w:color="auto"/>
        <w:right w:val="none" w:sz="0" w:space="0" w:color="auto"/>
      </w:divBdr>
    </w:div>
    <w:div w:id="1916741904">
      <w:bodyDiv w:val="1"/>
      <w:marLeft w:val="0"/>
      <w:marRight w:val="0"/>
      <w:marTop w:val="0"/>
      <w:marBottom w:val="0"/>
      <w:divBdr>
        <w:top w:val="none" w:sz="0" w:space="0" w:color="auto"/>
        <w:left w:val="none" w:sz="0" w:space="0" w:color="auto"/>
        <w:bottom w:val="none" w:sz="0" w:space="0" w:color="auto"/>
        <w:right w:val="none" w:sz="0" w:space="0" w:color="auto"/>
      </w:divBdr>
    </w:div>
    <w:div w:id="1919709082">
      <w:bodyDiv w:val="1"/>
      <w:marLeft w:val="0"/>
      <w:marRight w:val="0"/>
      <w:marTop w:val="0"/>
      <w:marBottom w:val="0"/>
      <w:divBdr>
        <w:top w:val="none" w:sz="0" w:space="0" w:color="auto"/>
        <w:left w:val="none" w:sz="0" w:space="0" w:color="auto"/>
        <w:bottom w:val="none" w:sz="0" w:space="0" w:color="auto"/>
        <w:right w:val="none" w:sz="0" w:space="0" w:color="auto"/>
      </w:divBdr>
    </w:div>
    <w:div w:id="1950816318">
      <w:bodyDiv w:val="1"/>
      <w:marLeft w:val="0"/>
      <w:marRight w:val="0"/>
      <w:marTop w:val="0"/>
      <w:marBottom w:val="0"/>
      <w:divBdr>
        <w:top w:val="none" w:sz="0" w:space="0" w:color="auto"/>
        <w:left w:val="none" w:sz="0" w:space="0" w:color="auto"/>
        <w:bottom w:val="none" w:sz="0" w:space="0" w:color="auto"/>
        <w:right w:val="none" w:sz="0" w:space="0" w:color="auto"/>
      </w:divBdr>
    </w:div>
    <w:div w:id="1951089828">
      <w:bodyDiv w:val="1"/>
      <w:marLeft w:val="0"/>
      <w:marRight w:val="0"/>
      <w:marTop w:val="0"/>
      <w:marBottom w:val="0"/>
      <w:divBdr>
        <w:top w:val="none" w:sz="0" w:space="0" w:color="auto"/>
        <w:left w:val="none" w:sz="0" w:space="0" w:color="auto"/>
        <w:bottom w:val="none" w:sz="0" w:space="0" w:color="auto"/>
        <w:right w:val="none" w:sz="0" w:space="0" w:color="auto"/>
      </w:divBdr>
      <w:divsChild>
        <w:div w:id="6950131">
          <w:marLeft w:val="0"/>
          <w:marRight w:val="0"/>
          <w:marTop w:val="0"/>
          <w:marBottom w:val="0"/>
          <w:divBdr>
            <w:top w:val="none" w:sz="0" w:space="0" w:color="auto"/>
            <w:left w:val="none" w:sz="0" w:space="0" w:color="auto"/>
            <w:bottom w:val="none" w:sz="0" w:space="0" w:color="auto"/>
            <w:right w:val="none" w:sz="0" w:space="0" w:color="auto"/>
          </w:divBdr>
        </w:div>
        <w:div w:id="99762587">
          <w:marLeft w:val="0"/>
          <w:marRight w:val="0"/>
          <w:marTop w:val="0"/>
          <w:marBottom w:val="0"/>
          <w:divBdr>
            <w:top w:val="none" w:sz="0" w:space="0" w:color="auto"/>
            <w:left w:val="none" w:sz="0" w:space="0" w:color="auto"/>
            <w:bottom w:val="none" w:sz="0" w:space="0" w:color="auto"/>
            <w:right w:val="none" w:sz="0" w:space="0" w:color="auto"/>
          </w:divBdr>
        </w:div>
        <w:div w:id="355808191">
          <w:marLeft w:val="0"/>
          <w:marRight w:val="0"/>
          <w:marTop w:val="0"/>
          <w:marBottom w:val="0"/>
          <w:divBdr>
            <w:top w:val="none" w:sz="0" w:space="0" w:color="auto"/>
            <w:left w:val="none" w:sz="0" w:space="0" w:color="auto"/>
            <w:bottom w:val="none" w:sz="0" w:space="0" w:color="auto"/>
            <w:right w:val="none" w:sz="0" w:space="0" w:color="auto"/>
          </w:divBdr>
        </w:div>
        <w:div w:id="453602248">
          <w:marLeft w:val="0"/>
          <w:marRight w:val="0"/>
          <w:marTop w:val="0"/>
          <w:marBottom w:val="0"/>
          <w:divBdr>
            <w:top w:val="none" w:sz="0" w:space="0" w:color="auto"/>
            <w:left w:val="none" w:sz="0" w:space="0" w:color="auto"/>
            <w:bottom w:val="none" w:sz="0" w:space="0" w:color="auto"/>
            <w:right w:val="none" w:sz="0" w:space="0" w:color="auto"/>
          </w:divBdr>
        </w:div>
        <w:div w:id="811024131">
          <w:marLeft w:val="0"/>
          <w:marRight w:val="0"/>
          <w:marTop w:val="0"/>
          <w:marBottom w:val="0"/>
          <w:divBdr>
            <w:top w:val="none" w:sz="0" w:space="0" w:color="auto"/>
            <w:left w:val="none" w:sz="0" w:space="0" w:color="auto"/>
            <w:bottom w:val="none" w:sz="0" w:space="0" w:color="auto"/>
            <w:right w:val="none" w:sz="0" w:space="0" w:color="auto"/>
          </w:divBdr>
        </w:div>
        <w:div w:id="917446631">
          <w:marLeft w:val="0"/>
          <w:marRight w:val="0"/>
          <w:marTop w:val="0"/>
          <w:marBottom w:val="0"/>
          <w:divBdr>
            <w:top w:val="none" w:sz="0" w:space="0" w:color="auto"/>
            <w:left w:val="none" w:sz="0" w:space="0" w:color="auto"/>
            <w:bottom w:val="none" w:sz="0" w:space="0" w:color="auto"/>
            <w:right w:val="none" w:sz="0" w:space="0" w:color="auto"/>
          </w:divBdr>
        </w:div>
        <w:div w:id="1219131430">
          <w:marLeft w:val="0"/>
          <w:marRight w:val="0"/>
          <w:marTop w:val="0"/>
          <w:marBottom w:val="0"/>
          <w:divBdr>
            <w:top w:val="none" w:sz="0" w:space="0" w:color="auto"/>
            <w:left w:val="none" w:sz="0" w:space="0" w:color="auto"/>
            <w:bottom w:val="none" w:sz="0" w:space="0" w:color="auto"/>
            <w:right w:val="none" w:sz="0" w:space="0" w:color="auto"/>
          </w:divBdr>
        </w:div>
        <w:div w:id="1222789398">
          <w:marLeft w:val="0"/>
          <w:marRight w:val="0"/>
          <w:marTop w:val="0"/>
          <w:marBottom w:val="0"/>
          <w:divBdr>
            <w:top w:val="none" w:sz="0" w:space="0" w:color="auto"/>
            <w:left w:val="none" w:sz="0" w:space="0" w:color="auto"/>
            <w:bottom w:val="none" w:sz="0" w:space="0" w:color="auto"/>
            <w:right w:val="none" w:sz="0" w:space="0" w:color="auto"/>
          </w:divBdr>
        </w:div>
        <w:div w:id="1282568741">
          <w:marLeft w:val="0"/>
          <w:marRight w:val="0"/>
          <w:marTop w:val="0"/>
          <w:marBottom w:val="0"/>
          <w:divBdr>
            <w:top w:val="none" w:sz="0" w:space="0" w:color="auto"/>
            <w:left w:val="none" w:sz="0" w:space="0" w:color="auto"/>
            <w:bottom w:val="none" w:sz="0" w:space="0" w:color="auto"/>
            <w:right w:val="none" w:sz="0" w:space="0" w:color="auto"/>
          </w:divBdr>
        </w:div>
        <w:div w:id="1312978257">
          <w:marLeft w:val="0"/>
          <w:marRight w:val="0"/>
          <w:marTop w:val="0"/>
          <w:marBottom w:val="0"/>
          <w:divBdr>
            <w:top w:val="none" w:sz="0" w:space="0" w:color="auto"/>
            <w:left w:val="none" w:sz="0" w:space="0" w:color="auto"/>
            <w:bottom w:val="none" w:sz="0" w:space="0" w:color="auto"/>
            <w:right w:val="none" w:sz="0" w:space="0" w:color="auto"/>
          </w:divBdr>
        </w:div>
        <w:div w:id="1554348416">
          <w:marLeft w:val="0"/>
          <w:marRight w:val="0"/>
          <w:marTop w:val="0"/>
          <w:marBottom w:val="0"/>
          <w:divBdr>
            <w:top w:val="none" w:sz="0" w:space="0" w:color="auto"/>
            <w:left w:val="none" w:sz="0" w:space="0" w:color="auto"/>
            <w:bottom w:val="none" w:sz="0" w:space="0" w:color="auto"/>
            <w:right w:val="none" w:sz="0" w:space="0" w:color="auto"/>
          </w:divBdr>
        </w:div>
        <w:div w:id="1653296254">
          <w:marLeft w:val="0"/>
          <w:marRight w:val="0"/>
          <w:marTop w:val="0"/>
          <w:marBottom w:val="0"/>
          <w:divBdr>
            <w:top w:val="none" w:sz="0" w:space="0" w:color="auto"/>
            <w:left w:val="none" w:sz="0" w:space="0" w:color="auto"/>
            <w:bottom w:val="none" w:sz="0" w:space="0" w:color="auto"/>
            <w:right w:val="none" w:sz="0" w:space="0" w:color="auto"/>
          </w:divBdr>
        </w:div>
        <w:div w:id="1684286804">
          <w:marLeft w:val="0"/>
          <w:marRight w:val="0"/>
          <w:marTop w:val="0"/>
          <w:marBottom w:val="0"/>
          <w:divBdr>
            <w:top w:val="none" w:sz="0" w:space="0" w:color="auto"/>
            <w:left w:val="none" w:sz="0" w:space="0" w:color="auto"/>
            <w:bottom w:val="none" w:sz="0" w:space="0" w:color="auto"/>
            <w:right w:val="none" w:sz="0" w:space="0" w:color="auto"/>
          </w:divBdr>
        </w:div>
        <w:div w:id="1712219762">
          <w:marLeft w:val="0"/>
          <w:marRight w:val="0"/>
          <w:marTop w:val="0"/>
          <w:marBottom w:val="0"/>
          <w:divBdr>
            <w:top w:val="none" w:sz="0" w:space="0" w:color="auto"/>
            <w:left w:val="none" w:sz="0" w:space="0" w:color="auto"/>
            <w:bottom w:val="none" w:sz="0" w:space="0" w:color="auto"/>
            <w:right w:val="none" w:sz="0" w:space="0" w:color="auto"/>
          </w:divBdr>
        </w:div>
        <w:div w:id="1827016064">
          <w:marLeft w:val="0"/>
          <w:marRight w:val="0"/>
          <w:marTop w:val="0"/>
          <w:marBottom w:val="0"/>
          <w:divBdr>
            <w:top w:val="none" w:sz="0" w:space="0" w:color="auto"/>
            <w:left w:val="none" w:sz="0" w:space="0" w:color="auto"/>
            <w:bottom w:val="none" w:sz="0" w:space="0" w:color="auto"/>
            <w:right w:val="none" w:sz="0" w:space="0" w:color="auto"/>
          </w:divBdr>
        </w:div>
        <w:div w:id="2057393902">
          <w:marLeft w:val="0"/>
          <w:marRight w:val="0"/>
          <w:marTop w:val="0"/>
          <w:marBottom w:val="0"/>
          <w:divBdr>
            <w:top w:val="none" w:sz="0" w:space="0" w:color="auto"/>
            <w:left w:val="none" w:sz="0" w:space="0" w:color="auto"/>
            <w:bottom w:val="none" w:sz="0" w:space="0" w:color="auto"/>
            <w:right w:val="none" w:sz="0" w:space="0" w:color="auto"/>
          </w:divBdr>
        </w:div>
        <w:div w:id="2143886793">
          <w:marLeft w:val="0"/>
          <w:marRight w:val="0"/>
          <w:marTop w:val="0"/>
          <w:marBottom w:val="0"/>
          <w:divBdr>
            <w:top w:val="none" w:sz="0" w:space="0" w:color="auto"/>
            <w:left w:val="none" w:sz="0" w:space="0" w:color="auto"/>
            <w:bottom w:val="none" w:sz="0" w:space="0" w:color="auto"/>
            <w:right w:val="none" w:sz="0" w:space="0" w:color="auto"/>
          </w:divBdr>
        </w:div>
      </w:divsChild>
    </w:div>
    <w:div w:id="1958289077">
      <w:bodyDiv w:val="1"/>
      <w:marLeft w:val="0"/>
      <w:marRight w:val="0"/>
      <w:marTop w:val="0"/>
      <w:marBottom w:val="0"/>
      <w:divBdr>
        <w:top w:val="none" w:sz="0" w:space="0" w:color="auto"/>
        <w:left w:val="none" w:sz="0" w:space="0" w:color="auto"/>
        <w:bottom w:val="none" w:sz="0" w:space="0" w:color="auto"/>
        <w:right w:val="none" w:sz="0" w:space="0" w:color="auto"/>
      </w:divBdr>
    </w:div>
    <w:div w:id="1965109851">
      <w:bodyDiv w:val="1"/>
      <w:marLeft w:val="0"/>
      <w:marRight w:val="0"/>
      <w:marTop w:val="0"/>
      <w:marBottom w:val="0"/>
      <w:divBdr>
        <w:top w:val="none" w:sz="0" w:space="0" w:color="auto"/>
        <w:left w:val="none" w:sz="0" w:space="0" w:color="auto"/>
        <w:bottom w:val="none" w:sz="0" w:space="0" w:color="auto"/>
        <w:right w:val="none" w:sz="0" w:space="0" w:color="auto"/>
      </w:divBdr>
    </w:div>
    <w:div w:id="1972982256">
      <w:bodyDiv w:val="1"/>
      <w:marLeft w:val="0"/>
      <w:marRight w:val="0"/>
      <w:marTop w:val="0"/>
      <w:marBottom w:val="0"/>
      <w:divBdr>
        <w:top w:val="none" w:sz="0" w:space="0" w:color="auto"/>
        <w:left w:val="none" w:sz="0" w:space="0" w:color="auto"/>
        <w:bottom w:val="none" w:sz="0" w:space="0" w:color="auto"/>
        <w:right w:val="none" w:sz="0" w:space="0" w:color="auto"/>
      </w:divBdr>
    </w:div>
    <w:div w:id="1999310645">
      <w:bodyDiv w:val="1"/>
      <w:marLeft w:val="0"/>
      <w:marRight w:val="0"/>
      <w:marTop w:val="0"/>
      <w:marBottom w:val="0"/>
      <w:divBdr>
        <w:top w:val="none" w:sz="0" w:space="0" w:color="auto"/>
        <w:left w:val="none" w:sz="0" w:space="0" w:color="auto"/>
        <w:bottom w:val="none" w:sz="0" w:space="0" w:color="auto"/>
        <w:right w:val="none" w:sz="0" w:space="0" w:color="auto"/>
      </w:divBdr>
    </w:div>
    <w:div w:id="2004047333">
      <w:bodyDiv w:val="1"/>
      <w:marLeft w:val="0"/>
      <w:marRight w:val="0"/>
      <w:marTop w:val="0"/>
      <w:marBottom w:val="0"/>
      <w:divBdr>
        <w:top w:val="none" w:sz="0" w:space="0" w:color="auto"/>
        <w:left w:val="none" w:sz="0" w:space="0" w:color="auto"/>
        <w:bottom w:val="none" w:sz="0" w:space="0" w:color="auto"/>
        <w:right w:val="none" w:sz="0" w:space="0" w:color="auto"/>
      </w:divBdr>
    </w:div>
    <w:div w:id="2005206622">
      <w:bodyDiv w:val="1"/>
      <w:marLeft w:val="0"/>
      <w:marRight w:val="0"/>
      <w:marTop w:val="0"/>
      <w:marBottom w:val="0"/>
      <w:divBdr>
        <w:top w:val="none" w:sz="0" w:space="0" w:color="auto"/>
        <w:left w:val="none" w:sz="0" w:space="0" w:color="auto"/>
        <w:bottom w:val="none" w:sz="0" w:space="0" w:color="auto"/>
        <w:right w:val="none" w:sz="0" w:space="0" w:color="auto"/>
      </w:divBdr>
    </w:div>
    <w:div w:id="2009095141">
      <w:bodyDiv w:val="1"/>
      <w:marLeft w:val="0"/>
      <w:marRight w:val="0"/>
      <w:marTop w:val="0"/>
      <w:marBottom w:val="0"/>
      <w:divBdr>
        <w:top w:val="none" w:sz="0" w:space="0" w:color="auto"/>
        <w:left w:val="none" w:sz="0" w:space="0" w:color="auto"/>
        <w:bottom w:val="none" w:sz="0" w:space="0" w:color="auto"/>
        <w:right w:val="none" w:sz="0" w:space="0" w:color="auto"/>
      </w:divBdr>
    </w:div>
    <w:div w:id="2010399357">
      <w:bodyDiv w:val="1"/>
      <w:marLeft w:val="0"/>
      <w:marRight w:val="0"/>
      <w:marTop w:val="0"/>
      <w:marBottom w:val="0"/>
      <w:divBdr>
        <w:top w:val="none" w:sz="0" w:space="0" w:color="auto"/>
        <w:left w:val="none" w:sz="0" w:space="0" w:color="auto"/>
        <w:bottom w:val="none" w:sz="0" w:space="0" w:color="auto"/>
        <w:right w:val="none" w:sz="0" w:space="0" w:color="auto"/>
      </w:divBdr>
    </w:div>
    <w:div w:id="2012292904">
      <w:bodyDiv w:val="1"/>
      <w:marLeft w:val="0"/>
      <w:marRight w:val="0"/>
      <w:marTop w:val="0"/>
      <w:marBottom w:val="0"/>
      <w:divBdr>
        <w:top w:val="none" w:sz="0" w:space="0" w:color="auto"/>
        <w:left w:val="none" w:sz="0" w:space="0" w:color="auto"/>
        <w:bottom w:val="none" w:sz="0" w:space="0" w:color="auto"/>
        <w:right w:val="none" w:sz="0" w:space="0" w:color="auto"/>
      </w:divBdr>
    </w:div>
    <w:div w:id="2023194015">
      <w:bodyDiv w:val="1"/>
      <w:marLeft w:val="0"/>
      <w:marRight w:val="0"/>
      <w:marTop w:val="0"/>
      <w:marBottom w:val="0"/>
      <w:divBdr>
        <w:top w:val="none" w:sz="0" w:space="0" w:color="auto"/>
        <w:left w:val="none" w:sz="0" w:space="0" w:color="auto"/>
        <w:bottom w:val="none" w:sz="0" w:space="0" w:color="auto"/>
        <w:right w:val="none" w:sz="0" w:space="0" w:color="auto"/>
      </w:divBdr>
    </w:div>
    <w:div w:id="2023624682">
      <w:bodyDiv w:val="1"/>
      <w:marLeft w:val="0"/>
      <w:marRight w:val="0"/>
      <w:marTop w:val="0"/>
      <w:marBottom w:val="0"/>
      <w:divBdr>
        <w:top w:val="none" w:sz="0" w:space="0" w:color="auto"/>
        <w:left w:val="none" w:sz="0" w:space="0" w:color="auto"/>
        <w:bottom w:val="none" w:sz="0" w:space="0" w:color="auto"/>
        <w:right w:val="none" w:sz="0" w:space="0" w:color="auto"/>
      </w:divBdr>
    </w:div>
    <w:div w:id="2044012851">
      <w:bodyDiv w:val="1"/>
      <w:marLeft w:val="0"/>
      <w:marRight w:val="0"/>
      <w:marTop w:val="0"/>
      <w:marBottom w:val="0"/>
      <w:divBdr>
        <w:top w:val="none" w:sz="0" w:space="0" w:color="auto"/>
        <w:left w:val="none" w:sz="0" w:space="0" w:color="auto"/>
        <w:bottom w:val="none" w:sz="0" w:space="0" w:color="auto"/>
        <w:right w:val="none" w:sz="0" w:space="0" w:color="auto"/>
      </w:divBdr>
    </w:div>
    <w:div w:id="2056856256">
      <w:bodyDiv w:val="1"/>
      <w:marLeft w:val="0"/>
      <w:marRight w:val="0"/>
      <w:marTop w:val="0"/>
      <w:marBottom w:val="0"/>
      <w:divBdr>
        <w:top w:val="none" w:sz="0" w:space="0" w:color="auto"/>
        <w:left w:val="none" w:sz="0" w:space="0" w:color="auto"/>
        <w:bottom w:val="none" w:sz="0" w:space="0" w:color="auto"/>
        <w:right w:val="none" w:sz="0" w:space="0" w:color="auto"/>
      </w:divBdr>
    </w:div>
    <w:div w:id="2057852083">
      <w:bodyDiv w:val="1"/>
      <w:marLeft w:val="0"/>
      <w:marRight w:val="0"/>
      <w:marTop w:val="0"/>
      <w:marBottom w:val="0"/>
      <w:divBdr>
        <w:top w:val="none" w:sz="0" w:space="0" w:color="auto"/>
        <w:left w:val="none" w:sz="0" w:space="0" w:color="auto"/>
        <w:bottom w:val="none" w:sz="0" w:space="0" w:color="auto"/>
        <w:right w:val="none" w:sz="0" w:space="0" w:color="auto"/>
      </w:divBdr>
    </w:div>
    <w:div w:id="2068256194">
      <w:bodyDiv w:val="1"/>
      <w:marLeft w:val="0"/>
      <w:marRight w:val="0"/>
      <w:marTop w:val="0"/>
      <w:marBottom w:val="0"/>
      <w:divBdr>
        <w:top w:val="none" w:sz="0" w:space="0" w:color="auto"/>
        <w:left w:val="none" w:sz="0" w:space="0" w:color="auto"/>
        <w:bottom w:val="none" w:sz="0" w:space="0" w:color="auto"/>
        <w:right w:val="none" w:sz="0" w:space="0" w:color="auto"/>
      </w:divBdr>
    </w:div>
    <w:div w:id="2079014688">
      <w:bodyDiv w:val="1"/>
      <w:marLeft w:val="0"/>
      <w:marRight w:val="0"/>
      <w:marTop w:val="0"/>
      <w:marBottom w:val="0"/>
      <w:divBdr>
        <w:top w:val="none" w:sz="0" w:space="0" w:color="auto"/>
        <w:left w:val="none" w:sz="0" w:space="0" w:color="auto"/>
        <w:bottom w:val="none" w:sz="0" w:space="0" w:color="auto"/>
        <w:right w:val="none" w:sz="0" w:space="0" w:color="auto"/>
      </w:divBdr>
    </w:div>
    <w:div w:id="2086101416">
      <w:bodyDiv w:val="1"/>
      <w:marLeft w:val="0"/>
      <w:marRight w:val="0"/>
      <w:marTop w:val="0"/>
      <w:marBottom w:val="0"/>
      <w:divBdr>
        <w:top w:val="none" w:sz="0" w:space="0" w:color="auto"/>
        <w:left w:val="none" w:sz="0" w:space="0" w:color="auto"/>
        <w:bottom w:val="none" w:sz="0" w:space="0" w:color="auto"/>
        <w:right w:val="none" w:sz="0" w:space="0" w:color="auto"/>
      </w:divBdr>
    </w:div>
    <w:div w:id="2088379205">
      <w:bodyDiv w:val="1"/>
      <w:marLeft w:val="0"/>
      <w:marRight w:val="0"/>
      <w:marTop w:val="0"/>
      <w:marBottom w:val="0"/>
      <w:divBdr>
        <w:top w:val="none" w:sz="0" w:space="0" w:color="auto"/>
        <w:left w:val="none" w:sz="0" w:space="0" w:color="auto"/>
        <w:bottom w:val="none" w:sz="0" w:space="0" w:color="auto"/>
        <w:right w:val="none" w:sz="0" w:space="0" w:color="auto"/>
      </w:divBdr>
    </w:div>
    <w:div w:id="2090105410">
      <w:bodyDiv w:val="1"/>
      <w:marLeft w:val="0"/>
      <w:marRight w:val="0"/>
      <w:marTop w:val="0"/>
      <w:marBottom w:val="0"/>
      <w:divBdr>
        <w:top w:val="none" w:sz="0" w:space="0" w:color="auto"/>
        <w:left w:val="none" w:sz="0" w:space="0" w:color="auto"/>
        <w:bottom w:val="none" w:sz="0" w:space="0" w:color="auto"/>
        <w:right w:val="none" w:sz="0" w:space="0" w:color="auto"/>
      </w:divBdr>
    </w:div>
    <w:div w:id="2100365694">
      <w:bodyDiv w:val="1"/>
      <w:marLeft w:val="0"/>
      <w:marRight w:val="0"/>
      <w:marTop w:val="0"/>
      <w:marBottom w:val="0"/>
      <w:divBdr>
        <w:top w:val="none" w:sz="0" w:space="0" w:color="auto"/>
        <w:left w:val="none" w:sz="0" w:space="0" w:color="auto"/>
        <w:bottom w:val="none" w:sz="0" w:space="0" w:color="auto"/>
        <w:right w:val="none" w:sz="0" w:space="0" w:color="auto"/>
      </w:divBdr>
    </w:div>
    <w:div w:id="2108384699">
      <w:bodyDiv w:val="1"/>
      <w:marLeft w:val="0"/>
      <w:marRight w:val="0"/>
      <w:marTop w:val="0"/>
      <w:marBottom w:val="0"/>
      <w:divBdr>
        <w:top w:val="none" w:sz="0" w:space="0" w:color="auto"/>
        <w:left w:val="none" w:sz="0" w:space="0" w:color="auto"/>
        <w:bottom w:val="none" w:sz="0" w:space="0" w:color="auto"/>
        <w:right w:val="none" w:sz="0" w:space="0" w:color="auto"/>
      </w:divBdr>
    </w:div>
    <w:div w:id="2135245421">
      <w:bodyDiv w:val="1"/>
      <w:marLeft w:val="0"/>
      <w:marRight w:val="0"/>
      <w:marTop w:val="0"/>
      <w:marBottom w:val="0"/>
      <w:divBdr>
        <w:top w:val="none" w:sz="0" w:space="0" w:color="auto"/>
        <w:left w:val="none" w:sz="0" w:space="0" w:color="auto"/>
        <w:bottom w:val="none" w:sz="0" w:space="0" w:color="auto"/>
        <w:right w:val="none" w:sz="0" w:space="0" w:color="auto"/>
      </w:divBdr>
    </w:div>
    <w:div w:id="213556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ebooks.znu.edu.ua/files/Bibliobooks/Inshi20/0013894.pd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ebooks.znu.edu.ua/files/metodychky/2012/04/0023948.pdf" TargetMode="External"/><Relationship Id="rId43" Type="http://schemas.openxmlformats.org/officeDocument/2006/relationships/hyperlink" Target="http://meteonet.ru/i/observ/800/2007032306.jpg" TargetMode="External"/><Relationship Id="rId48"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http://www.franko.lviv.ua/faculty/geology/phis_geo/fourman/E-books-FVV/Interactive%20books/Meteorology/Maljunku/3_atmlayers.gif" TargetMode="External"/><Relationship Id="rId46" Type="http://schemas.openxmlformats.org/officeDocument/2006/relationships/image" Target="media/image34.gif"/><Relationship Id="rId20" Type="http://schemas.openxmlformats.org/officeDocument/2006/relationships/image" Target="media/image12.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C3DDA-AA05-489D-90EC-58B282123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7456</TotalTime>
  <Pages>1</Pages>
  <Words>155111</Words>
  <Characters>88414</Characters>
  <Application>Microsoft Office Word</Application>
  <DocSecurity>0</DocSecurity>
  <Lines>736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N P</cp:lastModifiedBy>
  <cp:revision>281</cp:revision>
  <cp:lastPrinted>2016-01-13T06:54:00Z</cp:lastPrinted>
  <dcterms:created xsi:type="dcterms:W3CDTF">2020-02-20T11:10:00Z</dcterms:created>
  <dcterms:modified xsi:type="dcterms:W3CDTF">2021-05-25T06:08:00Z</dcterms:modified>
</cp:coreProperties>
</file>