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C3" w:rsidRPr="003C5027" w:rsidRDefault="00B66FC3" w:rsidP="00B66FC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ru-RU" w:eastAsia="ru-RU"/>
        </w:rPr>
        <mc:AlternateContent>
          <mc:Choice Requires="wps">
            <w:drawing>
              <wp:anchor distT="0" distB="0" distL="114300" distR="114300" simplePos="0" relativeHeight="251661312" behindDoc="0" locked="0" layoutInCell="1" allowOverlap="1" wp14:anchorId="5A0AD16D" wp14:editId="6C111E9B">
                <wp:simplePos x="0" y="0"/>
                <wp:positionH relativeFrom="column">
                  <wp:posOffset>5996940</wp:posOffset>
                </wp:positionH>
                <wp:positionV relativeFrom="paragraph">
                  <wp:posOffset>-424815</wp:posOffset>
                </wp:positionV>
                <wp:extent cx="276225" cy="3333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276225" cy="3333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472.2pt;margin-top:-33.45pt;width:21.7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" fillcolor="window" strokecolor="window" strokeweight="2pt"/>
            </w:pict>
          </mc:Fallback>
        </mc:AlternateContent>
      </w:r>
      <w:r w:rsidRPr="003C5027">
        <w:rPr>
          <w:rFonts w:ascii="Times New Roman" w:eastAsia="Times New Roman" w:hAnsi="Times New Roman" w:cs="Times New Roman"/>
          <w:b/>
          <w:sz w:val="28"/>
          <w:szCs w:val="28"/>
          <w:lang w:eastAsia="ru-RU"/>
        </w:rPr>
        <w:t>МІНІСТЕРСТВО ОСВІТИ І НАУКИ УКРАЇНИ</w:t>
      </w:r>
    </w:p>
    <w:p w:rsidR="00B66FC3" w:rsidRPr="003C5027" w:rsidRDefault="00B66FC3" w:rsidP="00B66FC3">
      <w:pPr>
        <w:spacing w:after="0" w:line="240" w:lineRule="auto"/>
        <w:jc w:val="center"/>
        <w:rPr>
          <w:rFonts w:ascii="Times New Roman" w:eastAsia="Times New Roman" w:hAnsi="Times New Roman" w:cs="Times New Roman"/>
          <w:b/>
          <w:sz w:val="28"/>
          <w:szCs w:val="28"/>
          <w:lang w:eastAsia="ru-RU"/>
        </w:rPr>
      </w:pPr>
      <w:r w:rsidRPr="003C5027">
        <w:rPr>
          <w:rFonts w:ascii="Times New Roman" w:eastAsia="Times New Roman" w:hAnsi="Times New Roman" w:cs="Times New Roman"/>
          <w:b/>
          <w:sz w:val="28"/>
          <w:szCs w:val="28"/>
          <w:lang w:eastAsia="ru-RU"/>
        </w:rPr>
        <w:t>ЗАПОРІЗЬКИЙ НАЦІОНАЛЬНИЙ УНІВЕРСИТЕТ</w:t>
      </w:r>
    </w:p>
    <w:p w:rsidR="00B66FC3" w:rsidRPr="003C5027" w:rsidRDefault="00B66FC3" w:rsidP="00B66FC3">
      <w:pPr>
        <w:spacing w:after="0" w:line="240" w:lineRule="auto"/>
        <w:jc w:val="center"/>
        <w:rPr>
          <w:rFonts w:ascii="Times New Roman" w:eastAsia="Times New Roman" w:hAnsi="Times New Roman" w:cs="Times New Roman"/>
          <w:b/>
          <w:sz w:val="28"/>
          <w:szCs w:val="28"/>
          <w:lang w:eastAsia="ru-RU"/>
        </w:rPr>
      </w:pPr>
    </w:p>
    <w:p w:rsidR="00B66FC3" w:rsidRPr="003C5027" w:rsidRDefault="00B66FC3" w:rsidP="00B66FC3">
      <w:pPr>
        <w:spacing w:after="0" w:line="240" w:lineRule="auto"/>
        <w:jc w:val="center"/>
        <w:rPr>
          <w:rFonts w:ascii="Times New Roman" w:eastAsia="Times New Roman" w:hAnsi="Times New Roman" w:cs="Times New Roman"/>
          <w:b/>
          <w:sz w:val="28"/>
          <w:szCs w:val="28"/>
          <w:lang w:eastAsia="ru-RU"/>
        </w:rPr>
      </w:pPr>
      <w:r w:rsidRPr="003C5027">
        <w:rPr>
          <w:rFonts w:ascii="Times New Roman" w:eastAsia="Times New Roman" w:hAnsi="Times New Roman" w:cs="Times New Roman"/>
          <w:b/>
          <w:sz w:val="28"/>
          <w:szCs w:val="28"/>
          <w:lang w:eastAsia="ru-RU"/>
        </w:rPr>
        <w:t>ІСТОРИЧНИЙ ФАКУЛЬТЕТ</w:t>
      </w:r>
    </w:p>
    <w:p w:rsidR="00B66FC3" w:rsidRPr="003C5027" w:rsidRDefault="00B66FC3" w:rsidP="00B66FC3">
      <w:pPr>
        <w:spacing w:after="0" w:line="240" w:lineRule="auto"/>
        <w:jc w:val="center"/>
        <w:rPr>
          <w:rFonts w:ascii="Times New Roman" w:eastAsia="Times New Roman" w:hAnsi="Times New Roman" w:cs="Times New Roman"/>
          <w:b/>
          <w:sz w:val="28"/>
          <w:szCs w:val="28"/>
          <w:lang w:eastAsia="ru-RU"/>
        </w:rPr>
      </w:pPr>
      <w:r w:rsidRPr="003C5027">
        <w:rPr>
          <w:rFonts w:ascii="Times New Roman" w:eastAsia="Times New Roman" w:hAnsi="Times New Roman" w:cs="Times New Roman"/>
          <w:b/>
          <w:sz w:val="28"/>
          <w:szCs w:val="28"/>
          <w:lang w:eastAsia="ru-RU"/>
        </w:rPr>
        <w:t>КАФЕДРА ВСЕСВІТНЬОЇ ІСТОРІЇ ТА МІЖНАРОДНИХ ВІДНОСИН</w:t>
      </w:r>
    </w:p>
    <w:p w:rsidR="00B66FC3" w:rsidRPr="003C5027" w:rsidRDefault="00B66FC3" w:rsidP="00B66FC3">
      <w:pPr>
        <w:spacing w:after="0" w:line="240" w:lineRule="auto"/>
        <w:jc w:val="center"/>
        <w:rPr>
          <w:rFonts w:ascii="Times New Roman" w:eastAsia="Times New Roman" w:hAnsi="Times New Roman" w:cs="Times New Roman"/>
          <w:b/>
          <w:sz w:val="28"/>
          <w:szCs w:val="28"/>
          <w:lang w:eastAsia="ru-RU"/>
        </w:rPr>
      </w:pPr>
    </w:p>
    <w:p w:rsidR="00B66FC3" w:rsidRPr="003C5027" w:rsidRDefault="00B66FC3" w:rsidP="00B66FC3">
      <w:pPr>
        <w:spacing w:after="0" w:line="240" w:lineRule="auto"/>
        <w:jc w:val="center"/>
        <w:rPr>
          <w:rFonts w:ascii="Times New Roman" w:eastAsia="Times New Roman" w:hAnsi="Times New Roman" w:cs="Times New Roman"/>
          <w:b/>
          <w:sz w:val="28"/>
          <w:szCs w:val="28"/>
          <w:lang w:eastAsia="ru-RU"/>
        </w:rPr>
      </w:pPr>
    </w:p>
    <w:p w:rsidR="00B66FC3" w:rsidRPr="003C5027" w:rsidRDefault="00B66FC3" w:rsidP="00B66FC3">
      <w:pPr>
        <w:spacing w:after="0" w:line="240" w:lineRule="auto"/>
        <w:jc w:val="center"/>
        <w:rPr>
          <w:rFonts w:ascii="Times New Roman" w:eastAsia="Times New Roman" w:hAnsi="Times New Roman" w:cs="Times New Roman"/>
          <w:b/>
          <w:sz w:val="28"/>
          <w:szCs w:val="28"/>
          <w:lang w:eastAsia="ru-RU"/>
        </w:rPr>
      </w:pPr>
    </w:p>
    <w:p w:rsidR="00B66FC3" w:rsidRPr="003C5027" w:rsidRDefault="00B66FC3" w:rsidP="00B66FC3">
      <w:pPr>
        <w:spacing w:after="0" w:line="240" w:lineRule="auto"/>
        <w:jc w:val="center"/>
        <w:rPr>
          <w:rFonts w:ascii="Times New Roman" w:eastAsia="Times New Roman" w:hAnsi="Times New Roman" w:cs="Times New Roman"/>
          <w:b/>
          <w:sz w:val="28"/>
          <w:szCs w:val="28"/>
          <w:lang w:eastAsia="ru-RU"/>
        </w:rPr>
      </w:pPr>
    </w:p>
    <w:p w:rsidR="00B66FC3" w:rsidRPr="003C5027" w:rsidRDefault="00B66FC3" w:rsidP="00B66FC3">
      <w:pPr>
        <w:spacing w:after="0" w:line="240" w:lineRule="auto"/>
        <w:jc w:val="center"/>
        <w:rPr>
          <w:rFonts w:ascii="Times New Roman" w:eastAsia="Times New Roman" w:hAnsi="Times New Roman" w:cs="Times New Roman"/>
          <w:b/>
          <w:sz w:val="28"/>
          <w:szCs w:val="28"/>
          <w:lang w:eastAsia="ru-RU"/>
        </w:rPr>
      </w:pPr>
    </w:p>
    <w:p w:rsidR="00B66FC3" w:rsidRPr="003C5027" w:rsidRDefault="00B66FC3" w:rsidP="00B66FC3">
      <w:pPr>
        <w:spacing w:after="0" w:line="240" w:lineRule="auto"/>
        <w:jc w:val="center"/>
        <w:rPr>
          <w:rFonts w:ascii="Times New Roman" w:eastAsia="Times New Roman" w:hAnsi="Times New Roman" w:cs="Times New Roman"/>
          <w:b/>
          <w:sz w:val="28"/>
          <w:szCs w:val="28"/>
          <w:lang w:eastAsia="ru-RU"/>
        </w:rPr>
      </w:pPr>
    </w:p>
    <w:p w:rsidR="00B66FC3" w:rsidRPr="003C5027" w:rsidRDefault="00B66FC3" w:rsidP="00B66FC3">
      <w:pPr>
        <w:spacing w:after="0" w:line="240" w:lineRule="auto"/>
        <w:jc w:val="center"/>
        <w:rPr>
          <w:rFonts w:ascii="Times New Roman" w:eastAsia="Times New Roman" w:hAnsi="Times New Roman" w:cs="Times New Roman"/>
          <w:b/>
          <w:sz w:val="28"/>
          <w:szCs w:val="28"/>
          <w:lang w:eastAsia="ru-RU"/>
        </w:rPr>
      </w:pPr>
    </w:p>
    <w:p w:rsidR="00B66FC3" w:rsidRPr="003C5027" w:rsidRDefault="00B66FC3" w:rsidP="00B66FC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Кваліфікаційна робота магістра</w:t>
      </w:r>
    </w:p>
    <w:p w:rsidR="00B66FC3" w:rsidRPr="003C5027" w:rsidRDefault="00B66FC3" w:rsidP="00B66FC3">
      <w:pPr>
        <w:spacing w:after="0" w:line="240" w:lineRule="auto"/>
        <w:jc w:val="center"/>
        <w:rPr>
          <w:rFonts w:ascii="Times New Roman" w:eastAsia="Times New Roman" w:hAnsi="Times New Roman" w:cs="Times New Roman"/>
          <w:b/>
          <w:sz w:val="28"/>
          <w:szCs w:val="28"/>
          <w:lang w:eastAsia="ru-RU"/>
        </w:rPr>
      </w:pPr>
    </w:p>
    <w:p w:rsidR="00B66FC3" w:rsidRPr="003C5027" w:rsidRDefault="00B66FC3" w:rsidP="00B66FC3">
      <w:pPr>
        <w:spacing w:after="0" w:line="240" w:lineRule="auto"/>
        <w:jc w:val="both"/>
        <w:rPr>
          <w:rFonts w:ascii="Times New Roman" w:eastAsia="Times New Roman" w:hAnsi="Times New Roman" w:cs="Times New Roman"/>
          <w:b/>
          <w:sz w:val="28"/>
          <w:szCs w:val="28"/>
          <w:lang w:eastAsia="ru-RU"/>
        </w:rPr>
      </w:pPr>
      <w:r w:rsidRPr="003C5027">
        <w:rPr>
          <w:rFonts w:ascii="Times New Roman" w:eastAsia="Times New Roman" w:hAnsi="Times New Roman" w:cs="Times New Roman"/>
          <w:sz w:val="28"/>
          <w:szCs w:val="28"/>
          <w:lang w:eastAsia="ru-RU"/>
        </w:rPr>
        <w:t>на тему:</w:t>
      </w:r>
      <w:r w:rsidRPr="003C5027">
        <w:rPr>
          <w:rFonts w:ascii="Times New Roman" w:eastAsia="Times New Roman" w:hAnsi="Times New Roman" w:cs="Times New Roman"/>
          <w:b/>
          <w:sz w:val="28"/>
          <w:szCs w:val="28"/>
          <w:lang w:eastAsia="ru-RU"/>
        </w:rPr>
        <w:t xml:space="preserve"> «Особливості реалізації концепції «третього шляху» у Великій Британії та США середини ХХ – початку ХХІ ст.: порівняльний аналіз»</w:t>
      </w:r>
    </w:p>
    <w:p w:rsidR="00B66FC3" w:rsidRPr="003C5027" w:rsidRDefault="00B66FC3" w:rsidP="00B66FC3">
      <w:pPr>
        <w:spacing w:after="0" w:line="240" w:lineRule="auto"/>
        <w:jc w:val="both"/>
        <w:rPr>
          <w:rFonts w:ascii="Times New Roman" w:eastAsia="Times New Roman" w:hAnsi="Times New Roman" w:cs="Times New Roman"/>
          <w:b/>
          <w:sz w:val="28"/>
          <w:szCs w:val="28"/>
          <w:lang w:eastAsia="ru-RU"/>
        </w:rPr>
      </w:pPr>
    </w:p>
    <w:p w:rsidR="00B66FC3" w:rsidRPr="003C5027" w:rsidRDefault="00B66FC3" w:rsidP="00B66FC3">
      <w:pPr>
        <w:spacing w:after="0" w:line="240" w:lineRule="auto"/>
        <w:jc w:val="both"/>
        <w:rPr>
          <w:rFonts w:ascii="Times New Roman" w:eastAsia="Times New Roman" w:hAnsi="Times New Roman" w:cs="Times New Roman"/>
          <w:b/>
          <w:sz w:val="28"/>
          <w:szCs w:val="28"/>
          <w:lang w:eastAsia="ru-RU"/>
        </w:rPr>
      </w:pPr>
    </w:p>
    <w:p w:rsidR="00B66FC3" w:rsidRPr="009A0DEC" w:rsidRDefault="00B66FC3" w:rsidP="00B66FC3">
      <w:pPr>
        <w:spacing w:after="0" w:line="240" w:lineRule="auto"/>
        <w:jc w:val="both"/>
        <w:rPr>
          <w:rFonts w:ascii="Times New Roman" w:eastAsia="Times New Roman" w:hAnsi="Times New Roman" w:cs="Times New Roman"/>
          <w:b/>
          <w:sz w:val="28"/>
          <w:szCs w:val="28"/>
          <w:lang w:eastAsia="ru-RU"/>
        </w:rPr>
      </w:pPr>
    </w:p>
    <w:p w:rsidR="00B66FC3" w:rsidRPr="009A0DEC" w:rsidRDefault="00B66FC3" w:rsidP="00B66FC3">
      <w:pPr>
        <w:spacing w:after="0" w:line="240" w:lineRule="auto"/>
        <w:jc w:val="both"/>
        <w:rPr>
          <w:rFonts w:ascii="Times New Roman" w:eastAsia="Times New Roman" w:hAnsi="Times New Roman" w:cs="Times New Roman"/>
          <w:b/>
          <w:sz w:val="28"/>
          <w:szCs w:val="28"/>
          <w:lang w:eastAsia="ru-RU"/>
        </w:rPr>
      </w:pPr>
    </w:p>
    <w:p w:rsidR="00B66FC3" w:rsidRPr="003C5027" w:rsidRDefault="00B66FC3" w:rsidP="00B66FC3">
      <w:pPr>
        <w:spacing w:after="0" w:line="240" w:lineRule="auto"/>
        <w:jc w:val="both"/>
        <w:rPr>
          <w:rFonts w:ascii="Times New Roman" w:eastAsia="Times New Roman" w:hAnsi="Times New Roman" w:cs="Times New Roman"/>
          <w:b/>
          <w:sz w:val="28"/>
          <w:szCs w:val="28"/>
          <w:lang w:eastAsia="ru-RU"/>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9"/>
        <w:gridCol w:w="5635"/>
      </w:tblGrid>
      <w:tr w:rsidR="00B66FC3" w:rsidTr="00935113">
        <w:tc>
          <w:tcPr>
            <w:tcW w:w="4219" w:type="dxa"/>
          </w:tcPr>
          <w:p w:rsidR="00B66FC3" w:rsidRDefault="00B66FC3" w:rsidP="00935113">
            <w:pPr>
              <w:jc w:val="both"/>
              <w:rPr>
                <w:rFonts w:ascii="Times New Roman" w:eastAsia="Times New Roman" w:hAnsi="Times New Roman" w:cs="Times New Roman"/>
                <w:b/>
                <w:sz w:val="28"/>
                <w:szCs w:val="28"/>
                <w:lang w:eastAsia="ru-RU"/>
              </w:rPr>
            </w:pPr>
          </w:p>
        </w:tc>
        <w:tc>
          <w:tcPr>
            <w:tcW w:w="5635" w:type="dxa"/>
          </w:tcPr>
          <w:p w:rsidR="00B66FC3" w:rsidRPr="003C5027" w:rsidRDefault="00B66FC3" w:rsidP="0093511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Виконала: студентка 2 курс</w:t>
            </w:r>
            <w:r w:rsidRPr="009A0DEC">
              <w:rPr>
                <w:rFonts w:ascii="Times New Roman" w:eastAsia="Times New Roman" w:hAnsi="Times New Roman" w:cs="Times New Roman"/>
                <w:sz w:val="28"/>
                <w:szCs w:val="28"/>
                <w:lang w:eastAsia="ru-RU"/>
              </w:rPr>
              <w:t>у</w:t>
            </w:r>
            <w:r w:rsidRPr="003C5027">
              <w:rPr>
                <w:rFonts w:ascii="Times New Roman" w:eastAsia="Times New Roman" w:hAnsi="Times New Roman" w:cs="Times New Roman"/>
                <w:sz w:val="28"/>
                <w:szCs w:val="28"/>
                <w:lang w:eastAsia="ru-RU"/>
              </w:rPr>
              <w:t>, групи 8.0320-і</w:t>
            </w:r>
          </w:p>
          <w:p w:rsidR="00B66FC3" w:rsidRPr="00811250" w:rsidRDefault="00B66FC3" w:rsidP="00935113">
            <w:pPr>
              <w:jc w:val="both"/>
              <w:rPr>
                <w:rFonts w:ascii="Times New Roman" w:eastAsia="Times New Roman" w:hAnsi="Times New Roman" w:cs="Times New Roman"/>
                <w:sz w:val="28"/>
                <w:szCs w:val="28"/>
                <w:lang w:eastAsia="ru-RU"/>
              </w:rPr>
            </w:pPr>
            <w:r w:rsidRPr="003C5027">
              <w:rPr>
                <w:rFonts w:ascii="Times New Roman" w:eastAsia="Times New Roman" w:hAnsi="Times New Roman" w:cs="Times New Roman"/>
                <w:sz w:val="28"/>
                <w:szCs w:val="28"/>
                <w:lang w:eastAsia="ru-RU"/>
              </w:rPr>
              <w:t>спеціальності:  032 історія та археологія освітньої програми : історія</w:t>
            </w:r>
          </w:p>
          <w:p w:rsidR="00B66FC3" w:rsidRPr="009A0DEC" w:rsidRDefault="00B66FC3" w:rsidP="00935113">
            <w:pPr>
              <w:jc w:val="both"/>
              <w:rPr>
                <w:rFonts w:ascii="Times New Roman" w:eastAsia="Times New Roman" w:hAnsi="Times New Roman" w:cs="Times New Roman"/>
                <w:sz w:val="28"/>
                <w:szCs w:val="28"/>
                <w:lang w:eastAsia="ru-RU"/>
              </w:rPr>
            </w:pPr>
            <w:r w:rsidRPr="003C5027">
              <w:rPr>
                <w:rFonts w:ascii="Times New Roman" w:eastAsia="Times New Roman" w:hAnsi="Times New Roman" w:cs="Times New Roman"/>
                <w:sz w:val="28"/>
                <w:szCs w:val="28"/>
                <w:lang w:eastAsia="ru-RU"/>
              </w:rPr>
              <w:t xml:space="preserve">Носко </w:t>
            </w:r>
            <w:r>
              <w:rPr>
                <w:rFonts w:ascii="Times New Roman" w:eastAsia="Times New Roman" w:hAnsi="Times New Roman" w:cs="Times New Roman"/>
                <w:sz w:val="28"/>
                <w:szCs w:val="28"/>
                <w:lang w:eastAsia="ru-RU"/>
              </w:rPr>
              <w:t>Катерина Миколаївна</w:t>
            </w:r>
          </w:p>
          <w:p w:rsidR="00B66FC3" w:rsidRPr="003C5027" w:rsidRDefault="00B66FC3" w:rsidP="00935113">
            <w:pPr>
              <w:jc w:val="both"/>
              <w:rPr>
                <w:rFonts w:ascii="Times New Roman" w:eastAsia="Times New Roman" w:hAnsi="Times New Roman" w:cs="Times New Roman"/>
                <w:sz w:val="28"/>
                <w:szCs w:val="28"/>
                <w:lang w:eastAsia="ru-RU"/>
              </w:rPr>
            </w:pPr>
            <w:r w:rsidRPr="003C5027">
              <w:rPr>
                <w:rFonts w:ascii="Times New Roman" w:eastAsia="Times New Roman" w:hAnsi="Times New Roman" w:cs="Times New Roman"/>
                <w:sz w:val="28"/>
                <w:szCs w:val="28"/>
                <w:lang w:eastAsia="ru-RU"/>
              </w:rPr>
              <w:t>Керівник:</w:t>
            </w:r>
            <w:r w:rsidRPr="003C5027">
              <w:t xml:space="preserve"> </w:t>
            </w:r>
            <w:r w:rsidRPr="003C5027">
              <w:rPr>
                <w:rFonts w:ascii="Times New Roman" w:eastAsia="Times New Roman" w:hAnsi="Times New Roman" w:cs="Times New Roman"/>
                <w:sz w:val="28"/>
                <w:szCs w:val="28"/>
                <w:lang w:eastAsia="ru-RU"/>
              </w:rPr>
              <w:t xml:space="preserve">доцент кафедри всесвітньої історії та міжнародних відносин, доцент, к.і.н.                                 </w:t>
            </w:r>
            <w:r>
              <w:rPr>
                <w:rFonts w:ascii="Times New Roman" w:eastAsia="Times New Roman" w:hAnsi="Times New Roman" w:cs="Times New Roman"/>
                <w:sz w:val="28"/>
                <w:szCs w:val="28"/>
                <w:lang w:eastAsia="ru-RU"/>
              </w:rPr>
              <w:t xml:space="preserve">                      </w:t>
            </w:r>
            <w:r w:rsidRPr="003C5027">
              <w:rPr>
                <w:rFonts w:ascii="Times New Roman" w:eastAsia="Times New Roman" w:hAnsi="Times New Roman" w:cs="Times New Roman"/>
                <w:sz w:val="28"/>
                <w:szCs w:val="28"/>
                <w:lang w:eastAsia="ru-RU"/>
              </w:rPr>
              <w:t xml:space="preserve"> </w:t>
            </w:r>
            <w:r w:rsidRPr="003E2091">
              <w:rPr>
                <w:rFonts w:ascii="Times New Roman" w:eastAsia="Times New Roman" w:hAnsi="Times New Roman" w:cs="Times New Roman"/>
                <w:sz w:val="28"/>
                <w:szCs w:val="28"/>
                <w:lang w:eastAsia="ru-RU"/>
              </w:rPr>
              <w:t>________________________</w:t>
            </w:r>
            <w:r>
              <w:rPr>
                <w:rFonts w:ascii="Times New Roman" w:eastAsia="Times New Roman" w:hAnsi="Times New Roman" w:cs="Times New Roman"/>
                <w:sz w:val="28"/>
                <w:szCs w:val="28"/>
                <w:lang w:eastAsia="ru-RU"/>
              </w:rPr>
              <w:t xml:space="preserve">  </w:t>
            </w:r>
            <w:r w:rsidRPr="003E2091">
              <w:rPr>
                <w:rFonts w:ascii="Times New Roman" w:eastAsia="Times New Roman" w:hAnsi="Times New Roman" w:cs="Times New Roman"/>
                <w:sz w:val="28"/>
                <w:szCs w:val="28"/>
                <w:lang w:eastAsia="ru-RU"/>
              </w:rPr>
              <w:t xml:space="preserve">Маклюк О. М.  </w:t>
            </w:r>
            <w:r w:rsidRPr="003C5027">
              <w:rPr>
                <w:rFonts w:ascii="Times New Roman" w:eastAsia="Times New Roman" w:hAnsi="Times New Roman" w:cs="Times New Roman"/>
                <w:sz w:val="28"/>
                <w:szCs w:val="28"/>
                <w:lang w:eastAsia="ru-RU"/>
              </w:rPr>
              <w:t xml:space="preserve">                             </w:t>
            </w:r>
          </w:p>
          <w:p w:rsidR="00B66FC3" w:rsidRPr="005B180D" w:rsidRDefault="00B66FC3" w:rsidP="00935113">
            <w:pPr>
              <w:autoSpaceDE w:val="0"/>
              <w:autoSpaceDN w:val="0"/>
              <w:adjustRightInd w:val="0"/>
              <w:jc w:val="both"/>
              <w:rPr>
                <w:rFonts w:ascii="Times New Roman" w:hAnsi="Times New Roman" w:cs="Times New Roman"/>
                <w:color w:val="000000"/>
                <w:sz w:val="28"/>
                <w:szCs w:val="28"/>
              </w:rPr>
            </w:pPr>
            <w:r w:rsidRPr="003C5027">
              <w:rPr>
                <w:rFonts w:ascii="Times New Roman" w:eastAsia="Times New Roman" w:hAnsi="Times New Roman" w:cs="Times New Roman"/>
                <w:sz w:val="28"/>
                <w:szCs w:val="28"/>
                <w:lang w:eastAsia="ru-RU"/>
              </w:rPr>
              <w:t>Рецензент:</w:t>
            </w:r>
            <w:r>
              <w:rPr>
                <w:rFonts w:ascii="Times New Roman" w:eastAsia="Times New Roman" w:hAnsi="Times New Roman" w:cs="Times New Roman"/>
                <w:sz w:val="28"/>
                <w:szCs w:val="28"/>
                <w:lang w:eastAsia="ru-RU"/>
              </w:rPr>
              <w:t xml:space="preserve">  </w:t>
            </w:r>
            <w:r w:rsidRPr="00AC47D9">
              <w:rPr>
                <w:rFonts w:ascii="Times New Roman" w:hAnsi="Times New Roman" w:cs="Times New Roman"/>
                <w:color w:val="000000"/>
                <w:sz w:val="28"/>
                <w:szCs w:val="28"/>
              </w:rPr>
              <w:t xml:space="preserve">доцент кафедри </w:t>
            </w:r>
            <w:r>
              <w:rPr>
                <w:rFonts w:ascii="Times New Roman" w:hAnsi="Times New Roman" w:cs="Times New Roman"/>
                <w:color w:val="000000"/>
                <w:sz w:val="28"/>
                <w:szCs w:val="28"/>
              </w:rPr>
              <w:t>всесвітньої</w:t>
            </w:r>
            <w:r w:rsidRPr="00AC47D9">
              <w:rPr>
                <w:rFonts w:ascii="Times New Roman" w:hAnsi="Times New Roman" w:cs="Times New Roman"/>
                <w:color w:val="000000"/>
                <w:sz w:val="28"/>
                <w:szCs w:val="28"/>
              </w:rPr>
              <w:t xml:space="preserve"> історії</w:t>
            </w:r>
            <w:r w:rsidRPr="00811250">
              <w:rPr>
                <w:rFonts w:ascii="Times New Roman" w:hAnsi="Times New Roman" w:cs="Times New Roman"/>
                <w:color w:val="000000"/>
                <w:sz w:val="28"/>
                <w:szCs w:val="28"/>
              </w:rPr>
              <w:t xml:space="preserve"> та </w:t>
            </w:r>
            <w:r>
              <w:rPr>
                <w:rFonts w:ascii="Times New Roman" w:hAnsi="Times New Roman" w:cs="Times New Roman"/>
                <w:color w:val="000000"/>
                <w:sz w:val="28"/>
                <w:szCs w:val="28"/>
              </w:rPr>
              <w:t>міжнародних відносин</w:t>
            </w:r>
            <w:r w:rsidRPr="00AC47D9">
              <w:rPr>
                <w:rFonts w:ascii="Times New Roman" w:hAnsi="Times New Roman" w:cs="Times New Roman"/>
                <w:color w:val="000000"/>
                <w:sz w:val="28"/>
                <w:szCs w:val="28"/>
              </w:rPr>
              <w:t>, д</w:t>
            </w:r>
            <w:r>
              <w:rPr>
                <w:rFonts w:ascii="Times New Roman" w:hAnsi="Times New Roman" w:cs="Times New Roman"/>
                <w:color w:val="000000"/>
                <w:sz w:val="28"/>
                <w:szCs w:val="28"/>
              </w:rPr>
              <w:t>оцент, к.і.н.                                                         ________________________ Білоножко С.В.</w:t>
            </w:r>
          </w:p>
          <w:p w:rsidR="00B66FC3" w:rsidRDefault="00B66FC3" w:rsidP="00935113">
            <w:pPr>
              <w:jc w:val="both"/>
              <w:rPr>
                <w:rFonts w:ascii="Times New Roman" w:eastAsia="Times New Roman" w:hAnsi="Times New Roman" w:cs="Times New Roman"/>
                <w:b/>
                <w:sz w:val="28"/>
                <w:szCs w:val="28"/>
                <w:lang w:eastAsia="ru-RU"/>
              </w:rPr>
            </w:pPr>
          </w:p>
        </w:tc>
      </w:tr>
    </w:tbl>
    <w:p w:rsidR="00B66FC3" w:rsidRPr="00811250" w:rsidRDefault="00B66FC3" w:rsidP="00B66FC3">
      <w:pPr>
        <w:rPr>
          <w:rFonts w:ascii="Times New Roman" w:hAnsi="Times New Roman" w:cs="Times New Roman"/>
          <w:sz w:val="28"/>
          <w:szCs w:val="28"/>
          <w:lang w:val="ru-RU"/>
        </w:rPr>
      </w:pPr>
    </w:p>
    <w:p w:rsidR="00B66FC3" w:rsidRPr="003C5027" w:rsidRDefault="00B66FC3" w:rsidP="00B66FC3">
      <w:pPr>
        <w:rPr>
          <w:rFonts w:ascii="Times New Roman" w:hAnsi="Times New Roman" w:cs="Times New Roman"/>
          <w:sz w:val="28"/>
          <w:szCs w:val="28"/>
        </w:rPr>
      </w:pPr>
    </w:p>
    <w:p w:rsidR="00B66FC3" w:rsidRPr="003C5027" w:rsidRDefault="00B66FC3" w:rsidP="00B66FC3">
      <w:pPr>
        <w:rPr>
          <w:rFonts w:ascii="Times New Roman" w:hAnsi="Times New Roman" w:cs="Times New Roman"/>
          <w:sz w:val="28"/>
          <w:szCs w:val="28"/>
        </w:rPr>
      </w:pPr>
    </w:p>
    <w:p w:rsidR="00B66FC3" w:rsidRPr="003C5027" w:rsidRDefault="00B66FC3" w:rsidP="00B66FC3">
      <w:pPr>
        <w:rPr>
          <w:rFonts w:ascii="Times New Roman" w:hAnsi="Times New Roman" w:cs="Times New Roman"/>
          <w:sz w:val="28"/>
          <w:szCs w:val="28"/>
        </w:rPr>
      </w:pPr>
    </w:p>
    <w:p w:rsidR="00B66FC3" w:rsidRPr="00811250" w:rsidRDefault="00B66FC3" w:rsidP="00B66FC3">
      <w:pPr>
        <w:rPr>
          <w:rFonts w:ascii="Times New Roman" w:hAnsi="Times New Roman" w:cs="Times New Roman"/>
          <w:sz w:val="28"/>
          <w:szCs w:val="28"/>
          <w:lang w:val="ru-RU"/>
        </w:rPr>
      </w:pPr>
    </w:p>
    <w:p w:rsidR="00B66FC3" w:rsidRDefault="00B66FC3" w:rsidP="00B66F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 Запоріжжя </w:t>
      </w:r>
    </w:p>
    <w:p w:rsidR="00B66FC3" w:rsidRDefault="00B66FC3" w:rsidP="00B66FC3">
      <w:pPr>
        <w:spacing w:after="0" w:line="240" w:lineRule="auto"/>
        <w:jc w:val="center"/>
        <w:rPr>
          <w:rFonts w:ascii="Times New Roman" w:hAnsi="Times New Roman" w:cs="Times New Roman"/>
          <w:sz w:val="28"/>
          <w:szCs w:val="28"/>
          <w:lang w:val="ru-RU"/>
        </w:rPr>
      </w:pPr>
      <w:r w:rsidRPr="003C5027">
        <w:rPr>
          <w:rFonts w:ascii="Times New Roman" w:hAnsi="Times New Roman" w:cs="Times New Roman"/>
          <w:sz w:val="28"/>
          <w:szCs w:val="28"/>
        </w:rPr>
        <w:t xml:space="preserve"> 2021 рік</w:t>
      </w:r>
    </w:p>
    <w:p w:rsidR="00B66FC3" w:rsidRPr="00B66FC3" w:rsidRDefault="00B66FC3" w:rsidP="00B66FC3">
      <w:pPr>
        <w:spacing w:after="0" w:line="240" w:lineRule="auto"/>
        <w:jc w:val="center"/>
        <w:rPr>
          <w:rFonts w:ascii="Times New Roman" w:hAnsi="Times New Roman" w:cs="Times New Roman"/>
          <w:sz w:val="28"/>
          <w:szCs w:val="28"/>
          <w:lang w:val="ru-RU"/>
        </w:rPr>
      </w:pPr>
    </w:p>
    <w:p w:rsidR="00B66FC3" w:rsidRPr="003C5027" w:rsidRDefault="00B66FC3" w:rsidP="00B66FC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val="ru-RU" w:eastAsia="ru-RU"/>
        </w:rPr>
        <w:lastRenderedPageBreak/>
        <mc:AlternateContent>
          <mc:Choice Requires="wps">
            <w:drawing>
              <wp:anchor distT="0" distB="0" distL="114300" distR="114300" simplePos="0" relativeHeight="251662336" behindDoc="0" locked="0" layoutInCell="1" allowOverlap="1" wp14:anchorId="67D0229B" wp14:editId="36CC8FB7">
                <wp:simplePos x="0" y="0"/>
                <wp:positionH relativeFrom="column">
                  <wp:posOffset>5882640</wp:posOffset>
                </wp:positionH>
                <wp:positionV relativeFrom="paragraph">
                  <wp:posOffset>-405765</wp:posOffset>
                </wp:positionV>
                <wp:extent cx="542925" cy="2952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542925" cy="2952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463.2pt;margin-top:-31.95pt;width:42.7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" fillcolor="window" strokecolor="window" strokeweight="2pt"/>
            </w:pict>
          </mc:Fallback>
        </mc:AlternateContent>
      </w:r>
      <w:r w:rsidRPr="003C5027">
        <w:rPr>
          <w:rFonts w:ascii="Times New Roman" w:eastAsia="Times New Roman" w:hAnsi="Times New Roman" w:cs="Times New Roman"/>
          <w:b/>
          <w:sz w:val="28"/>
          <w:szCs w:val="24"/>
          <w:lang w:eastAsia="ru-RU"/>
        </w:rPr>
        <w:t>МІНІСТЕРСТВО ОСВІТИ І НАУКИ УКРАЇНИ</w:t>
      </w:r>
    </w:p>
    <w:p w:rsidR="00B66FC3" w:rsidRPr="003C5027" w:rsidRDefault="00B66FC3" w:rsidP="00B66FC3">
      <w:pPr>
        <w:spacing w:after="0" w:line="240" w:lineRule="auto"/>
        <w:jc w:val="center"/>
        <w:rPr>
          <w:rFonts w:ascii="Times New Roman" w:eastAsia="Times New Roman" w:hAnsi="Times New Roman" w:cs="Times New Roman"/>
          <w:b/>
          <w:sz w:val="28"/>
          <w:szCs w:val="24"/>
          <w:lang w:eastAsia="ru-RU"/>
        </w:rPr>
      </w:pPr>
      <w:r w:rsidRPr="003C5027">
        <w:rPr>
          <w:rFonts w:ascii="Times New Roman" w:eastAsia="Times New Roman" w:hAnsi="Times New Roman" w:cs="Times New Roman"/>
          <w:b/>
          <w:sz w:val="28"/>
          <w:szCs w:val="24"/>
          <w:lang w:eastAsia="ru-RU"/>
        </w:rPr>
        <w:t>ЗАПОРІЗЬКИЙ НАЦІОНАЛЬНИЙ УНІВЕРСИТЕТ</w:t>
      </w:r>
    </w:p>
    <w:p w:rsidR="00B66FC3" w:rsidRPr="003C5027" w:rsidRDefault="00B66FC3" w:rsidP="00B66FC3">
      <w:pPr>
        <w:keepNext/>
        <w:spacing w:after="0" w:line="240" w:lineRule="auto"/>
        <w:outlineLvl w:val="0"/>
        <w:rPr>
          <w:rFonts w:ascii="Times New Roman" w:eastAsia="Times New Roman" w:hAnsi="Times New Roman" w:cs="Times New Roman"/>
          <w:bCs/>
          <w:sz w:val="28"/>
          <w:szCs w:val="20"/>
          <w:lang w:eastAsia="ru-RU"/>
        </w:rPr>
      </w:pPr>
    </w:p>
    <w:p w:rsidR="00B66FC3" w:rsidRPr="003C5027" w:rsidRDefault="00B66FC3" w:rsidP="00B66FC3">
      <w:pPr>
        <w:keepNext/>
        <w:spacing w:after="0" w:line="240" w:lineRule="auto"/>
        <w:outlineLvl w:val="0"/>
        <w:rPr>
          <w:rFonts w:ascii="Times New Roman" w:eastAsia="Times New Roman" w:hAnsi="Times New Roman" w:cs="Times New Roman"/>
          <w:bCs/>
          <w:sz w:val="28"/>
          <w:szCs w:val="20"/>
          <w:lang w:eastAsia="ru-RU"/>
        </w:rPr>
      </w:pPr>
      <w:r w:rsidRPr="003C5027">
        <w:rPr>
          <w:rFonts w:ascii="Times New Roman" w:eastAsia="Times New Roman" w:hAnsi="Times New Roman" w:cs="Times New Roman"/>
          <w:bCs/>
          <w:sz w:val="28"/>
          <w:szCs w:val="20"/>
          <w:lang w:eastAsia="ru-RU"/>
        </w:rPr>
        <w:t>Факультет історичний</w:t>
      </w:r>
    </w:p>
    <w:p w:rsidR="00B66FC3" w:rsidRPr="003C5027" w:rsidRDefault="00B66FC3" w:rsidP="00B66FC3">
      <w:pPr>
        <w:keepNext/>
        <w:spacing w:after="0" w:line="240" w:lineRule="auto"/>
        <w:outlineLvl w:val="0"/>
        <w:rPr>
          <w:rFonts w:ascii="Times New Roman" w:eastAsia="Times New Roman" w:hAnsi="Times New Roman" w:cs="Times New Roman"/>
          <w:bCs/>
          <w:sz w:val="28"/>
          <w:szCs w:val="20"/>
          <w:lang w:eastAsia="ru-RU"/>
        </w:rPr>
      </w:pPr>
      <w:r w:rsidRPr="003C5027">
        <w:rPr>
          <w:rFonts w:ascii="Times New Roman" w:eastAsia="Times New Roman" w:hAnsi="Times New Roman" w:cs="Times New Roman"/>
          <w:bCs/>
          <w:sz w:val="28"/>
          <w:szCs w:val="20"/>
          <w:lang w:eastAsia="ru-RU"/>
        </w:rPr>
        <w:t xml:space="preserve">Кафедра всесвітньої історії та міжнародних відносин </w:t>
      </w:r>
    </w:p>
    <w:p w:rsidR="00B66FC3" w:rsidRPr="003C5027" w:rsidRDefault="00B66FC3" w:rsidP="00B66FC3">
      <w:pPr>
        <w:spacing w:after="0" w:line="240" w:lineRule="auto"/>
        <w:rPr>
          <w:rFonts w:ascii="Times New Roman" w:eastAsia="Times New Roman" w:hAnsi="Times New Roman" w:cs="Times New Roman"/>
          <w:sz w:val="28"/>
          <w:szCs w:val="24"/>
          <w:lang w:eastAsia="ru-RU"/>
        </w:rPr>
      </w:pPr>
      <w:r w:rsidRPr="003C5027">
        <w:rPr>
          <w:rFonts w:ascii="Times New Roman" w:eastAsia="Times New Roman" w:hAnsi="Times New Roman" w:cs="Times New Roman"/>
          <w:sz w:val="28"/>
          <w:szCs w:val="28"/>
          <w:lang w:eastAsia="ru-RU"/>
        </w:rPr>
        <w:t xml:space="preserve">Освітній рівень: магістр </w:t>
      </w:r>
    </w:p>
    <w:p w:rsidR="00B66FC3" w:rsidRPr="003C5027" w:rsidRDefault="00B66FC3" w:rsidP="00B66FC3">
      <w:pPr>
        <w:keepNext/>
        <w:spacing w:after="0" w:line="240" w:lineRule="auto"/>
        <w:jc w:val="both"/>
        <w:outlineLvl w:val="0"/>
        <w:rPr>
          <w:rFonts w:ascii="Times New Roman" w:eastAsia="Times New Roman" w:hAnsi="Times New Roman" w:cs="Times New Roman"/>
          <w:bCs/>
          <w:sz w:val="28"/>
          <w:szCs w:val="20"/>
          <w:lang w:eastAsia="ru-RU"/>
        </w:rPr>
      </w:pPr>
      <w:r w:rsidRPr="003C5027">
        <w:rPr>
          <w:rFonts w:ascii="Times New Roman" w:eastAsia="Times New Roman" w:hAnsi="Times New Roman" w:cs="Times New Roman"/>
          <w:bCs/>
          <w:sz w:val="28"/>
          <w:szCs w:val="20"/>
          <w:lang w:eastAsia="ru-RU"/>
        </w:rPr>
        <w:t xml:space="preserve">Спеціальність: </w:t>
      </w:r>
      <w:r w:rsidRPr="003C5027">
        <w:rPr>
          <w:rFonts w:ascii="Times New Roman" w:eastAsia="Times New Roman" w:hAnsi="Times New Roman" w:cs="Times New Roman"/>
          <w:sz w:val="28"/>
          <w:szCs w:val="28"/>
          <w:lang w:eastAsia="ru-RU"/>
        </w:rPr>
        <w:t>032 історія та археологія</w:t>
      </w:r>
    </w:p>
    <w:p w:rsidR="00B66FC3" w:rsidRPr="003C5027" w:rsidRDefault="00B66FC3" w:rsidP="00B66FC3">
      <w:pPr>
        <w:keepNext/>
        <w:spacing w:after="0" w:line="240" w:lineRule="auto"/>
        <w:jc w:val="both"/>
        <w:outlineLvl w:val="0"/>
        <w:rPr>
          <w:rFonts w:ascii="Times New Roman" w:eastAsia="Times New Roman" w:hAnsi="Times New Roman" w:cs="Times New Roman"/>
          <w:sz w:val="28"/>
          <w:szCs w:val="28"/>
          <w:lang w:eastAsia="ru-RU"/>
        </w:rPr>
      </w:pPr>
      <w:r w:rsidRPr="003C5027">
        <w:rPr>
          <w:rFonts w:ascii="Times New Roman" w:eastAsia="Times New Roman" w:hAnsi="Times New Roman" w:cs="Times New Roman"/>
          <w:sz w:val="28"/>
          <w:szCs w:val="28"/>
          <w:lang w:eastAsia="ru-RU"/>
        </w:rPr>
        <w:t>Освітня програма: історія</w:t>
      </w:r>
    </w:p>
    <w:p w:rsidR="00B66FC3" w:rsidRPr="003C5027" w:rsidRDefault="00B66FC3" w:rsidP="00B66FC3">
      <w:pPr>
        <w:spacing w:after="0" w:line="240" w:lineRule="auto"/>
        <w:jc w:val="center"/>
        <w:rPr>
          <w:rFonts w:ascii="Times New Roman" w:eastAsia="Times New Roman" w:hAnsi="Times New Roman" w:cs="Times New Roman"/>
          <w:b/>
          <w:sz w:val="28"/>
          <w:szCs w:val="28"/>
          <w:lang w:eastAsia="ru-RU"/>
        </w:rPr>
      </w:pPr>
    </w:p>
    <w:p w:rsidR="00B66FC3" w:rsidRPr="003C5027" w:rsidRDefault="00B66FC3" w:rsidP="00B66FC3">
      <w:pPr>
        <w:keepNext/>
        <w:keepLines/>
        <w:spacing w:after="0" w:line="240" w:lineRule="auto"/>
        <w:ind w:left="4248"/>
        <w:outlineLvl w:val="0"/>
        <w:rPr>
          <w:rFonts w:ascii="Times New Roman" w:eastAsia="Times New Roman" w:hAnsi="Times New Roman" w:cs="Times New Roman"/>
          <w:b/>
          <w:bCs/>
          <w:sz w:val="28"/>
          <w:szCs w:val="28"/>
          <w:lang w:eastAsia="ru-RU"/>
        </w:rPr>
      </w:pPr>
    </w:p>
    <w:p w:rsidR="00B66FC3" w:rsidRPr="003C5027" w:rsidRDefault="00B66FC3" w:rsidP="00B66FC3">
      <w:pPr>
        <w:keepNext/>
        <w:keepLines/>
        <w:spacing w:after="0" w:line="240" w:lineRule="auto"/>
        <w:ind w:left="4248"/>
        <w:outlineLvl w:val="0"/>
        <w:rPr>
          <w:rFonts w:ascii="Times New Roman" w:eastAsia="Times New Roman" w:hAnsi="Times New Roman" w:cs="Times New Roman"/>
          <w:b/>
          <w:bCs/>
          <w:sz w:val="28"/>
          <w:szCs w:val="28"/>
          <w:lang w:eastAsia="ru-RU"/>
        </w:rPr>
      </w:pPr>
      <w:r w:rsidRPr="003C5027">
        <w:rPr>
          <w:rFonts w:ascii="Times New Roman" w:eastAsia="Times New Roman" w:hAnsi="Times New Roman" w:cs="Times New Roman"/>
          <w:b/>
          <w:bCs/>
          <w:sz w:val="28"/>
          <w:szCs w:val="28"/>
          <w:lang w:eastAsia="ru-RU"/>
        </w:rPr>
        <w:t xml:space="preserve">                     ЗАТВЕРДЖУЮ</w:t>
      </w:r>
    </w:p>
    <w:p w:rsidR="00B66FC3" w:rsidRPr="003C5027" w:rsidRDefault="00B66FC3" w:rsidP="00B66FC3">
      <w:pPr>
        <w:keepNext/>
        <w:keepLines/>
        <w:spacing w:after="0" w:line="240" w:lineRule="auto"/>
        <w:ind w:left="4248"/>
        <w:outlineLvl w:val="0"/>
        <w:rPr>
          <w:rFonts w:ascii="Times New Roman" w:eastAsia="Times New Roman" w:hAnsi="Times New Roman" w:cs="Times New Roman"/>
          <w:b/>
          <w:bCs/>
          <w:sz w:val="28"/>
          <w:szCs w:val="28"/>
          <w:lang w:eastAsia="ru-RU"/>
        </w:rPr>
      </w:pPr>
      <w:r w:rsidRPr="003C5027">
        <w:rPr>
          <w:rFonts w:ascii="Times New Roman" w:eastAsia="Times New Roman" w:hAnsi="Times New Roman" w:cs="Times New Roman"/>
          <w:b/>
          <w:bCs/>
          <w:sz w:val="28"/>
          <w:szCs w:val="28"/>
          <w:lang w:eastAsia="ru-RU"/>
        </w:rPr>
        <w:t>Завідувачка кафедри всесвітньої історії та міжнародних відносин</w:t>
      </w:r>
    </w:p>
    <w:p w:rsidR="00B66FC3" w:rsidRPr="003C5027" w:rsidRDefault="00B66FC3" w:rsidP="00B66FC3">
      <w:pPr>
        <w:keepNext/>
        <w:keepLines/>
        <w:spacing w:after="0" w:line="240" w:lineRule="auto"/>
        <w:ind w:left="4248"/>
        <w:outlineLvl w:val="0"/>
        <w:rPr>
          <w:rFonts w:ascii="Times New Roman" w:eastAsia="Times New Roman" w:hAnsi="Times New Roman" w:cs="Times New Roman"/>
          <w:b/>
          <w:bCs/>
          <w:sz w:val="28"/>
          <w:szCs w:val="28"/>
          <w:lang w:eastAsia="ru-RU"/>
        </w:rPr>
      </w:pPr>
      <w:r w:rsidRPr="003C5027">
        <w:rPr>
          <w:rFonts w:ascii="Times New Roman" w:eastAsia="Times New Roman" w:hAnsi="Times New Roman" w:cs="Times New Roman"/>
          <w:b/>
          <w:bCs/>
          <w:sz w:val="28"/>
          <w:szCs w:val="28"/>
          <w:lang w:eastAsia="ru-RU"/>
        </w:rPr>
        <w:t>Маклюк О.М.</w:t>
      </w:r>
    </w:p>
    <w:p w:rsidR="00B66FC3" w:rsidRPr="003C5027" w:rsidRDefault="00B66FC3" w:rsidP="00B66FC3">
      <w:pPr>
        <w:keepNext/>
        <w:keepLines/>
        <w:spacing w:after="0" w:line="240" w:lineRule="auto"/>
        <w:ind w:left="4248"/>
        <w:outlineLvl w:val="0"/>
        <w:rPr>
          <w:rFonts w:ascii="Times New Roman" w:eastAsia="Times New Roman" w:hAnsi="Times New Roman" w:cs="Times New Roman"/>
          <w:b/>
          <w:bCs/>
          <w:sz w:val="28"/>
          <w:szCs w:val="28"/>
          <w:lang w:eastAsia="ru-RU"/>
        </w:rPr>
      </w:pPr>
    </w:p>
    <w:p w:rsidR="00B66FC3" w:rsidRPr="003C5027" w:rsidRDefault="00B66FC3" w:rsidP="00B66FC3">
      <w:pPr>
        <w:spacing w:after="0" w:line="240" w:lineRule="auto"/>
        <w:ind w:left="3540" w:firstLine="708"/>
        <w:rPr>
          <w:rFonts w:ascii="Times New Roman" w:eastAsia="Times New Roman" w:hAnsi="Times New Roman" w:cs="Times New Roman"/>
          <w:bCs/>
          <w:sz w:val="28"/>
          <w:szCs w:val="28"/>
          <w:lang w:eastAsia="ru-RU"/>
        </w:rPr>
      </w:pPr>
      <w:r w:rsidRPr="003C5027">
        <w:rPr>
          <w:rFonts w:ascii="Times New Roman" w:eastAsia="Times New Roman" w:hAnsi="Times New Roman" w:cs="Times New Roman"/>
          <w:bCs/>
          <w:sz w:val="28"/>
          <w:szCs w:val="28"/>
          <w:lang w:eastAsia="ru-RU"/>
        </w:rPr>
        <w:t>«____»_____________________2021 року</w:t>
      </w:r>
    </w:p>
    <w:p w:rsidR="00B66FC3" w:rsidRDefault="00B66FC3" w:rsidP="00B66FC3">
      <w:pPr>
        <w:spacing w:after="0" w:line="240" w:lineRule="auto"/>
        <w:jc w:val="both"/>
        <w:rPr>
          <w:rFonts w:ascii="Times New Roman" w:eastAsia="Times New Roman" w:hAnsi="Times New Roman" w:cs="Times New Roman"/>
          <w:b/>
          <w:sz w:val="28"/>
          <w:szCs w:val="28"/>
          <w:lang w:eastAsia="ru-RU"/>
        </w:rPr>
      </w:pPr>
    </w:p>
    <w:p w:rsidR="00B66FC3" w:rsidRPr="003C5027" w:rsidRDefault="00B66FC3" w:rsidP="00B66FC3">
      <w:pPr>
        <w:spacing w:after="0" w:line="240" w:lineRule="auto"/>
        <w:jc w:val="both"/>
        <w:rPr>
          <w:rFonts w:ascii="Times New Roman" w:eastAsia="Times New Roman" w:hAnsi="Times New Roman" w:cs="Times New Roman"/>
          <w:b/>
          <w:sz w:val="28"/>
          <w:szCs w:val="28"/>
          <w:lang w:eastAsia="ru-RU"/>
        </w:rPr>
      </w:pPr>
    </w:p>
    <w:p w:rsidR="00B66FC3" w:rsidRPr="003C5027" w:rsidRDefault="00B66FC3" w:rsidP="00B66FC3">
      <w:pPr>
        <w:keepNext/>
        <w:spacing w:after="0" w:line="240" w:lineRule="auto"/>
        <w:jc w:val="center"/>
        <w:outlineLvl w:val="1"/>
        <w:rPr>
          <w:rFonts w:ascii="Times New Roman" w:eastAsia="Times New Roman" w:hAnsi="Times New Roman" w:cs="Times New Roman"/>
          <w:b/>
          <w:bCs/>
          <w:iCs/>
          <w:sz w:val="28"/>
          <w:szCs w:val="28"/>
          <w:lang w:eastAsia="ru-RU"/>
        </w:rPr>
      </w:pPr>
      <w:r w:rsidRPr="003C5027">
        <w:rPr>
          <w:rFonts w:ascii="Times New Roman" w:eastAsia="Times New Roman" w:hAnsi="Times New Roman" w:cs="Times New Roman"/>
          <w:b/>
          <w:bCs/>
          <w:iCs/>
          <w:sz w:val="28"/>
          <w:szCs w:val="28"/>
          <w:lang w:eastAsia="ru-RU"/>
        </w:rPr>
        <w:t>З  А  В  Д  А  Н  Н  Я</w:t>
      </w:r>
    </w:p>
    <w:p w:rsidR="00B66FC3" w:rsidRPr="003C5027" w:rsidRDefault="00B66FC3" w:rsidP="00B66FC3">
      <w:pPr>
        <w:spacing w:after="0" w:line="240" w:lineRule="auto"/>
        <w:jc w:val="center"/>
        <w:outlineLvl w:val="2"/>
        <w:rPr>
          <w:rFonts w:ascii="Times New Roman" w:eastAsia="Times New Roman" w:hAnsi="Times New Roman" w:cs="Times New Roman"/>
          <w:b/>
          <w:bCs/>
          <w:sz w:val="28"/>
          <w:szCs w:val="28"/>
          <w:lang w:eastAsia="ru-RU"/>
        </w:rPr>
      </w:pPr>
      <w:r w:rsidRPr="003C5027">
        <w:rPr>
          <w:rFonts w:ascii="Times New Roman" w:eastAsia="Times New Roman" w:hAnsi="Times New Roman" w:cs="Times New Roman"/>
          <w:b/>
          <w:bCs/>
          <w:sz w:val="28"/>
          <w:szCs w:val="28"/>
          <w:lang w:eastAsia="ru-RU"/>
        </w:rPr>
        <w:t>НА КВАЛІФІКАЦІЙНУ РОБОТУ СТУДЕНТЦІ</w:t>
      </w:r>
    </w:p>
    <w:p w:rsidR="00B66FC3" w:rsidRPr="003C5027" w:rsidRDefault="00B66FC3" w:rsidP="00B66FC3">
      <w:pPr>
        <w:spacing w:after="0" w:line="240" w:lineRule="auto"/>
        <w:rPr>
          <w:rFonts w:ascii="Times New Roman" w:eastAsia="Times New Roman" w:hAnsi="Times New Roman" w:cs="Times New Roman"/>
          <w:sz w:val="28"/>
          <w:szCs w:val="28"/>
          <w:lang w:eastAsia="ru-RU"/>
        </w:rPr>
      </w:pPr>
    </w:p>
    <w:p w:rsidR="00B66FC3" w:rsidRPr="003C5027" w:rsidRDefault="00B66FC3" w:rsidP="00B66FC3">
      <w:pPr>
        <w:spacing w:after="0" w:line="240" w:lineRule="auto"/>
        <w:jc w:val="center"/>
        <w:rPr>
          <w:rFonts w:ascii="Times New Roman" w:eastAsia="Times New Roman" w:hAnsi="Times New Roman" w:cs="Times New Roman"/>
          <w:sz w:val="28"/>
          <w:szCs w:val="28"/>
          <w:lang w:eastAsia="ru-RU"/>
        </w:rPr>
      </w:pPr>
      <w:r w:rsidRPr="003C5027">
        <w:rPr>
          <w:rFonts w:ascii="Times New Roman" w:eastAsia="Times New Roman" w:hAnsi="Times New Roman" w:cs="Times New Roman"/>
          <w:sz w:val="28"/>
          <w:szCs w:val="28"/>
          <w:lang w:eastAsia="ru-RU"/>
        </w:rPr>
        <w:t>Носко Катерині Миколаївні</w:t>
      </w:r>
    </w:p>
    <w:p w:rsidR="00B66FC3" w:rsidRPr="003C5027" w:rsidRDefault="00B66FC3" w:rsidP="00B66FC3">
      <w:pPr>
        <w:spacing w:after="0" w:line="240" w:lineRule="auto"/>
        <w:jc w:val="center"/>
        <w:rPr>
          <w:rFonts w:ascii="Times New Roman" w:eastAsia="Times New Roman" w:hAnsi="Times New Roman" w:cs="Times New Roman"/>
          <w:sz w:val="28"/>
          <w:szCs w:val="28"/>
          <w:lang w:eastAsia="ru-RU"/>
        </w:rPr>
      </w:pPr>
    </w:p>
    <w:p w:rsidR="00B66FC3" w:rsidRPr="003C5027" w:rsidRDefault="00B66FC3" w:rsidP="00B66FC3">
      <w:pPr>
        <w:spacing w:after="0" w:line="240" w:lineRule="auto"/>
        <w:ind w:firstLine="709"/>
        <w:jc w:val="both"/>
        <w:rPr>
          <w:rFonts w:ascii="Times New Roman" w:eastAsia="Times New Roman" w:hAnsi="Times New Roman" w:cs="Times New Roman"/>
          <w:bCs/>
          <w:sz w:val="24"/>
          <w:szCs w:val="24"/>
          <w:lang w:eastAsia="ru-RU"/>
        </w:rPr>
      </w:pPr>
      <w:r w:rsidRPr="003C5027">
        <w:rPr>
          <w:rFonts w:ascii="Times New Roman" w:eastAsia="Times New Roman" w:hAnsi="Times New Roman" w:cs="Times New Roman"/>
          <w:sz w:val="28"/>
          <w:szCs w:val="28"/>
          <w:lang w:eastAsia="ru-RU"/>
        </w:rPr>
        <w:t>1. Тема роботи:</w:t>
      </w:r>
      <w:r w:rsidRPr="003C5027">
        <w:rPr>
          <w:rFonts w:ascii="Times New Roman" w:eastAsia="Times New Roman" w:hAnsi="Times New Roman" w:cs="Times New Roman"/>
          <w:b/>
          <w:sz w:val="28"/>
          <w:szCs w:val="28"/>
          <w:lang w:eastAsia="ru-RU"/>
        </w:rPr>
        <w:t xml:space="preserve"> </w:t>
      </w:r>
      <w:r w:rsidRPr="003C5027">
        <w:rPr>
          <w:rFonts w:ascii="Times New Roman" w:eastAsia="Times New Roman" w:hAnsi="Times New Roman" w:cs="Times New Roman"/>
          <w:bCs/>
          <w:sz w:val="28"/>
          <w:szCs w:val="28"/>
          <w:lang w:eastAsia="ru-RU"/>
        </w:rPr>
        <w:t>«Особливості реалізації концепції «третього шляху» у Великій Британії та США середини ХХ – початку ХХІ ст.: порівняльний аналіз</w:t>
      </w:r>
      <w:r w:rsidRPr="003C5027">
        <w:rPr>
          <w:rFonts w:ascii="Times New Roman" w:eastAsia="Times New Roman" w:hAnsi="Times New Roman" w:cs="Times New Roman"/>
          <w:sz w:val="28"/>
          <w:szCs w:val="28"/>
          <w:lang w:eastAsia="ru-RU"/>
        </w:rPr>
        <w:t>», керівник роботи, к.і.н., доцент Маклюк Ольга Миколаївн</w:t>
      </w:r>
      <w:r>
        <w:rPr>
          <w:rFonts w:ascii="Times New Roman" w:eastAsia="Times New Roman" w:hAnsi="Times New Roman" w:cs="Times New Roman"/>
          <w:sz w:val="28"/>
          <w:szCs w:val="28"/>
          <w:lang w:eastAsia="ru-RU"/>
        </w:rPr>
        <w:t>а, затверджені наказом ЗНУ від 26.05.2021 року № 761-с.</w:t>
      </w:r>
    </w:p>
    <w:p w:rsidR="00B66FC3" w:rsidRPr="00F53619" w:rsidRDefault="00B66FC3" w:rsidP="00B66FC3">
      <w:pPr>
        <w:spacing w:after="0" w:line="240" w:lineRule="auto"/>
        <w:ind w:firstLine="709"/>
        <w:rPr>
          <w:rFonts w:ascii="Times New Roman" w:eastAsia="Times New Roman" w:hAnsi="Times New Roman" w:cs="Times New Roman"/>
          <w:sz w:val="28"/>
          <w:szCs w:val="28"/>
          <w:lang w:val="ru-RU" w:eastAsia="ru-RU"/>
        </w:rPr>
      </w:pPr>
      <w:r w:rsidRPr="003C5027">
        <w:rPr>
          <w:rFonts w:ascii="Times New Roman" w:eastAsia="Times New Roman" w:hAnsi="Times New Roman" w:cs="Times New Roman"/>
          <w:sz w:val="28"/>
          <w:szCs w:val="28"/>
          <w:lang w:eastAsia="ru-RU"/>
        </w:rPr>
        <w:t>2. Строк подання студентом роботи: 29 листопада 2021 р.</w:t>
      </w:r>
    </w:p>
    <w:p w:rsidR="00B66FC3" w:rsidRPr="00442016" w:rsidRDefault="00B66FC3" w:rsidP="00B66FC3">
      <w:pPr>
        <w:spacing w:after="0" w:line="240" w:lineRule="auto"/>
        <w:ind w:firstLine="709"/>
        <w:jc w:val="both"/>
        <w:rPr>
          <w:rFonts w:ascii="Times New Roman" w:hAnsi="Times New Roman" w:cs="Times New Roman"/>
          <w:sz w:val="28"/>
          <w:szCs w:val="28"/>
        </w:rPr>
      </w:pPr>
      <w:r w:rsidRPr="003C5027">
        <w:rPr>
          <w:rFonts w:ascii="Times New Roman" w:eastAsia="Times New Roman" w:hAnsi="Times New Roman" w:cs="Times New Roman"/>
          <w:sz w:val="28"/>
          <w:szCs w:val="28"/>
          <w:lang w:eastAsia="ru-RU"/>
        </w:rPr>
        <w:t xml:space="preserve">3. Вихідні дані до роботи: </w:t>
      </w:r>
      <w:r w:rsidRPr="003C5027">
        <w:rPr>
          <w:rFonts w:ascii="Times New Roman" w:hAnsi="Times New Roman" w:cs="Times New Roman"/>
          <w:sz w:val="28"/>
          <w:szCs w:val="28"/>
        </w:rPr>
        <w:t>Клинтон Б. Моя жизнь. Москва:</w:t>
      </w:r>
      <w:r>
        <w:rPr>
          <w:rFonts w:ascii="Times New Roman" w:hAnsi="Times New Roman" w:cs="Times New Roman"/>
          <w:sz w:val="28"/>
          <w:szCs w:val="28"/>
        </w:rPr>
        <w:t xml:space="preserve"> Альпина Паблишер, 2005. 1120 с</w:t>
      </w:r>
      <w:r>
        <w:rPr>
          <w:rFonts w:ascii="Times New Roman" w:hAnsi="Times New Roman" w:cs="Times New Roman"/>
          <w:sz w:val="28"/>
          <w:szCs w:val="28"/>
          <w:lang w:val="ru-RU"/>
        </w:rPr>
        <w:t xml:space="preserve">. </w:t>
      </w:r>
      <w:proofErr w:type="gramStart"/>
      <w:r w:rsidRPr="0097603A">
        <w:rPr>
          <w:rFonts w:ascii="Times New Roman" w:hAnsi="Times New Roman" w:cs="Times New Roman"/>
          <w:sz w:val="28"/>
          <w:szCs w:val="28"/>
          <w:lang w:val="en-US"/>
        </w:rPr>
        <w:t>CBO</w:t>
      </w:r>
      <w:r w:rsidRPr="003E2091">
        <w:rPr>
          <w:rFonts w:ascii="Times New Roman" w:hAnsi="Times New Roman" w:cs="Times New Roman"/>
          <w:sz w:val="28"/>
          <w:szCs w:val="28"/>
          <w:lang w:val="ru-RU"/>
        </w:rPr>
        <w:t>.</w:t>
      </w:r>
      <w:proofErr w:type="gramEnd"/>
      <w:r w:rsidRPr="003E2091">
        <w:rPr>
          <w:rFonts w:ascii="Times New Roman" w:hAnsi="Times New Roman" w:cs="Times New Roman"/>
          <w:sz w:val="28"/>
          <w:szCs w:val="28"/>
          <w:lang w:val="ru-RU"/>
        </w:rPr>
        <w:t xml:space="preserve"> </w:t>
      </w:r>
      <w:proofErr w:type="gramStart"/>
      <w:r w:rsidRPr="0097603A">
        <w:rPr>
          <w:rFonts w:ascii="Times New Roman" w:hAnsi="Times New Roman" w:cs="Times New Roman"/>
          <w:sz w:val="28"/>
          <w:szCs w:val="28"/>
          <w:lang w:val="en-US"/>
        </w:rPr>
        <w:t>The Economic and Budget outlook.</w:t>
      </w:r>
      <w:proofErr w:type="gramEnd"/>
      <w:r w:rsidRPr="0097603A">
        <w:rPr>
          <w:rFonts w:ascii="Times New Roman" w:hAnsi="Times New Roman" w:cs="Times New Roman"/>
          <w:sz w:val="28"/>
          <w:szCs w:val="28"/>
          <w:lang w:val="en-US"/>
        </w:rPr>
        <w:t xml:space="preserve"> FY 1998 – 2007. </w:t>
      </w:r>
      <w:proofErr w:type="gramStart"/>
      <w:r w:rsidRPr="0097603A">
        <w:rPr>
          <w:rFonts w:ascii="Times New Roman" w:hAnsi="Times New Roman" w:cs="Times New Roman"/>
          <w:sz w:val="28"/>
          <w:szCs w:val="28"/>
          <w:lang w:val="en-US"/>
        </w:rPr>
        <w:t>Washington, 2007.</w:t>
      </w:r>
      <w:proofErr w:type="gramEnd"/>
      <w:r w:rsidRPr="0097603A">
        <w:rPr>
          <w:rFonts w:ascii="Times New Roman" w:hAnsi="Times New Roman" w:cs="Times New Roman"/>
          <w:sz w:val="28"/>
          <w:szCs w:val="28"/>
          <w:lang w:val="en-US"/>
        </w:rPr>
        <w:t xml:space="preserve"> </w:t>
      </w:r>
      <w:proofErr w:type="gramStart"/>
      <w:r w:rsidRPr="0097603A">
        <w:rPr>
          <w:rFonts w:ascii="Times New Roman" w:hAnsi="Times New Roman" w:cs="Times New Roman"/>
          <w:sz w:val="28"/>
          <w:szCs w:val="28"/>
          <w:lang w:val="en-US"/>
        </w:rPr>
        <w:t>Congressional Digest.</w:t>
      </w:r>
      <w:proofErr w:type="gramEnd"/>
      <w:r w:rsidRPr="0097603A">
        <w:rPr>
          <w:rFonts w:ascii="Times New Roman" w:hAnsi="Times New Roman" w:cs="Times New Roman"/>
          <w:sz w:val="28"/>
          <w:szCs w:val="28"/>
          <w:lang w:val="en-US"/>
        </w:rPr>
        <w:t xml:space="preserve"> Washington, 1994 – </w:t>
      </w:r>
      <w:proofErr w:type="gramStart"/>
      <w:r w:rsidRPr="0097603A">
        <w:rPr>
          <w:rFonts w:ascii="Times New Roman" w:hAnsi="Times New Roman" w:cs="Times New Roman"/>
          <w:sz w:val="28"/>
          <w:szCs w:val="28"/>
          <w:lang w:val="en-US"/>
        </w:rPr>
        <w:t>2000</w:t>
      </w:r>
      <w:r w:rsidRPr="003E2091">
        <w:rPr>
          <w:rFonts w:ascii="Times New Roman" w:hAnsi="Times New Roman" w:cs="Times New Roman"/>
          <w:sz w:val="28"/>
          <w:szCs w:val="28"/>
          <w:lang w:val="en-US"/>
        </w:rPr>
        <w:t xml:space="preserve"> </w:t>
      </w:r>
      <w:r w:rsidRPr="0097603A">
        <w:rPr>
          <w:rFonts w:ascii="Times New Roman" w:hAnsi="Times New Roman" w:cs="Times New Roman"/>
          <w:sz w:val="28"/>
          <w:szCs w:val="28"/>
          <w:lang w:val="en-US"/>
        </w:rPr>
        <w:t>.</w:t>
      </w:r>
      <w:proofErr w:type="gramEnd"/>
      <w:r w:rsidRPr="00F53619">
        <w:rPr>
          <w:rFonts w:ascii="Times New Roman" w:hAnsi="Times New Roman" w:cs="Times New Roman"/>
          <w:sz w:val="28"/>
          <w:szCs w:val="28"/>
          <w:lang w:val="en-US"/>
        </w:rPr>
        <w:t xml:space="preserve"> </w:t>
      </w:r>
      <w:r w:rsidRPr="003C5027">
        <w:rPr>
          <w:rFonts w:ascii="Times New Roman" w:hAnsi="Times New Roman" w:cs="Times New Roman"/>
          <w:sz w:val="28"/>
          <w:szCs w:val="28"/>
        </w:rPr>
        <w:t>Economic Report of the President. Washington, 1993 – 2001. Giddens A. Beyond Left and Right: The Future of Radical Politics. Cambr</w:t>
      </w:r>
      <w:r>
        <w:rPr>
          <w:rFonts w:ascii="Times New Roman" w:hAnsi="Times New Roman" w:cs="Times New Roman"/>
          <w:sz w:val="28"/>
          <w:szCs w:val="28"/>
        </w:rPr>
        <w:t>idge: Polity Press, 1994. 276 p</w:t>
      </w:r>
      <w:r w:rsidRPr="00F53619">
        <w:rPr>
          <w:rFonts w:ascii="Times New Roman" w:hAnsi="Times New Roman" w:cs="Times New Roman"/>
          <w:sz w:val="28"/>
          <w:szCs w:val="28"/>
          <w:lang w:val="en-US"/>
        </w:rPr>
        <w:t xml:space="preserve"> </w:t>
      </w:r>
      <w:r w:rsidRPr="003C5027">
        <w:rPr>
          <w:rFonts w:ascii="Times New Roman" w:hAnsi="Times New Roman" w:cs="Times New Roman"/>
          <w:sz w:val="28"/>
          <w:szCs w:val="28"/>
        </w:rPr>
        <w:t>Giddens A. The Third Way: The Renewal of Social Democracy. Cambridge: Polity Press, 1998. 176 p.</w:t>
      </w:r>
      <w:r w:rsidRPr="003E2091">
        <w:rPr>
          <w:rFonts w:ascii="Times New Roman" w:hAnsi="Times New Roman" w:cs="Times New Roman"/>
          <w:sz w:val="28"/>
          <w:szCs w:val="28"/>
          <w:lang w:val="en-US"/>
        </w:rPr>
        <w:t xml:space="preserve"> </w:t>
      </w:r>
      <w:r w:rsidRPr="003C5027">
        <w:rPr>
          <w:rFonts w:ascii="Times New Roman" w:hAnsi="Times New Roman" w:cs="Times New Roman"/>
          <w:sz w:val="28"/>
          <w:szCs w:val="28"/>
        </w:rPr>
        <w:t>Giddens A. The Third Way and its Critics. Cambridge: Polity Press, 2000. 200p.</w:t>
      </w:r>
      <w:r w:rsidRPr="003E2091">
        <w:rPr>
          <w:rFonts w:ascii="Times New Roman" w:hAnsi="Times New Roman" w:cs="Times New Roman"/>
          <w:sz w:val="28"/>
          <w:szCs w:val="28"/>
          <w:lang w:val="en-US"/>
        </w:rPr>
        <w:t xml:space="preserve"> </w:t>
      </w:r>
      <w:r w:rsidRPr="003C5027">
        <w:rPr>
          <w:rFonts w:ascii="Times New Roman" w:hAnsi="Times New Roman" w:cs="Times New Roman"/>
          <w:sz w:val="28"/>
          <w:szCs w:val="28"/>
        </w:rPr>
        <w:t>Giddens A. Where Now for New Labour? Cam</w:t>
      </w:r>
      <w:r>
        <w:rPr>
          <w:rFonts w:ascii="Times New Roman" w:hAnsi="Times New Roman" w:cs="Times New Roman"/>
          <w:sz w:val="28"/>
          <w:szCs w:val="28"/>
        </w:rPr>
        <w:t>bridge: Polity Press, 2002. 96p</w:t>
      </w:r>
      <w:r w:rsidRPr="00442016">
        <w:rPr>
          <w:rFonts w:ascii="Times New Roman" w:hAnsi="Times New Roman" w:cs="Times New Roman"/>
          <w:sz w:val="28"/>
          <w:szCs w:val="28"/>
        </w:rPr>
        <w:t>.</w:t>
      </w:r>
    </w:p>
    <w:p w:rsidR="00B66FC3" w:rsidRPr="00F53619" w:rsidRDefault="00B66FC3" w:rsidP="00B66FC3">
      <w:pPr>
        <w:spacing w:after="0" w:line="240" w:lineRule="auto"/>
        <w:ind w:firstLine="709"/>
        <w:jc w:val="both"/>
        <w:rPr>
          <w:rFonts w:ascii="Times New Roman" w:hAnsi="Times New Roman" w:cs="Times New Roman"/>
          <w:sz w:val="28"/>
          <w:szCs w:val="28"/>
        </w:rPr>
      </w:pPr>
      <w:r w:rsidRPr="003C5027">
        <w:rPr>
          <w:rFonts w:ascii="Times New Roman" w:eastAsia="Times New Roman" w:hAnsi="Times New Roman" w:cs="Times New Roman"/>
          <w:sz w:val="28"/>
          <w:szCs w:val="28"/>
          <w:lang w:eastAsia="ru-RU"/>
        </w:rPr>
        <w:t>4. Зміст розрахунково-пояснювальної записки: розкрити передумови трансформації ідеологічних установок Лейбористської партії Великої Британії та Демократичної партії США се</w:t>
      </w:r>
      <w:r>
        <w:rPr>
          <w:rFonts w:ascii="Times New Roman" w:eastAsia="Times New Roman" w:hAnsi="Times New Roman" w:cs="Times New Roman"/>
          <w:sz w:val="28"/>
          <w:szCs w:val="28"/>
          <w:lang w:eastAsia="ru-RU"/>
        </w:rPr>
        <w:t>ред. ХХ-</w:t>
      </w:r>
      <w:r w:rsidRPr="003C5027">
        <w:rPr>
          <w:rFonts w:ascii="Times New Roman" w:eastAsia="Times New Roman" w:hAnsi="Times New Roman" w:cs="Times New Roman"/>
          <w:sz w:val="28"/>
          <w:szCs w:val="28"/>
          <w:lang w:eastAsia="ru-RU"/>
        </w:rPr>
        <w:t>поч.ХХІ ст; конкретизувати особливості соціальних реформ в рамках реалізації концепції «третього шляху» Великої Британії та США; провести порівняльну характеристику британської та американської моделі «третього шляху»; проаналізувати причини кризи концепції «третього шляху» після світової економічної кризи 2008 р.</w:t>
      </w:r>
    </w:p>
    <w:p w:rsidR="00B66FC3" w:rsidRDefault="00B66FC3" w:rsidP="00B66FC3">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lastRenderedPageBreak/>
        <mc:AlternateContent>
          <mc:Choice Requires="wps">
            <w:drawing>
              <wp:anchor distT="0" distB="0" distL="114300" distR="114300" simplePos="0" relativeHeight="251663360" behindDoc="0" locked="0" layoutInCell="1" allowOverlap="1" wp14:anchorId="60B23F89" wp14:editId="313C65BA">
                <wp:simplePos x="0" y="0"/>
                <wp:positionH relativeFrom="column">
                  <wp:posOffset>5920740</wp:posOffset>
                </wp:positionH>
                <wp:positionV relativeFrom="paragraph">
                  <wp:posOffset>-415290</wp:posOffset>
                </wp:positionV>
                <wp:extent cx="333375" cy="2476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333375" cy="2476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466.2pt;margin-top:-32.7pt;width:26.2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" fillcolor="window" strokecolor="window" strokeweight="2pt"/>
            </w:pict>
          </mc:Fallback>
        </mc:AlternateContent>
      </w:r>
      <w:r w:rsidRPr="003C5027">
        <w:rPr>
          <w:rFonts w:ascii="Times New Roman" w:eastAsia="Times New Roman" w:hAnsi="Times New Roman" w:cs="Times New Roman"/>
          <w:sz w:val="28"/>
          <w:szCs w:val="28"/>
          <w:lang w:eastAsia="ru-RU"/>
        </w:rPr>
        <w:t>5. Перелік графічного матеріалу: кваліфікаційна робота містить</w:t>
      </w:r>
      <w:r>
        <w:rPr>
          <w:rFonts w:ascii="Times New Roman" w:eastAsia="Times New Roman" w:hAnsi="Times New Roman" w:cs="Times New Roman"/>
          <w:sz w:val="28"/>
          <w:szCs w:val="28"/>
          <w:lang w:val="ru-RU" w:eastAsia="ru-RU"/>
        </w:rPr>
        <w:t xml:space="preserve"> 1 таблицю.</w:t>
      </w:r>
    </w:p>
    <w:p w:rsidR="00B66FC3" w:rsidRPr="003E2091" w:rsidRDefault="00B66FC3" w:rsidP="00B66FC3">
      <w:pPr>
        <w:spacing w:after="0" w:line="240" w:lineRule="auto"/>
        <w:ind w:firstLine="709"/>
        <w:jc w:val="both"/>
        <w:rPr>
          <w:rFonts w:ascii="Times New Roman" w:eastAsia="Times New Roman" w:hAnsi="Times New Roman" w:cs="Times New Roman"/>
          <w:sz w:val="28"/>
          <w:szCs w:val="28"/>
          <w:lang w:val="ru-RU" w:eastAsia="ru-RU"/>
        </w:rPr>
      </w:pPr>
    </w:p>
    <w:p w:rsidR="00B66FC3" w:rsidRPr="003E2091" w:rsidRDefault="00B66FC3" w:rsidP="00B66FC3">
      <w:pPr>
        <w:spacing w:after="0" w:line="240" w:lineRule="auto"/>
        <w:ind w:firstLine="709"/>
        <w:rPr>
          <w:rFonts w:ascii="Times New Roman" w:eastAsia="Times New Roman" w:hAnsi="Times New Roman" w:cs="Times New Roman"/>
          <w:sz w:val="28"/>
          <w:szCs w:val="28"/>
          <w:lang w:eastAsia="ru-RU"/>
        </w:rPr>
      </w:pPr>
      <w:r w:rsidRPr="003E2091">
        <w:rPr>
          <w:rFonts w:ascii="Times New Roman" w:eastAsia="Times New Roman" w:hAnsi="Times New Roman" w:cs="Times New Roman"/>
          <w:sz w:val="28"/>
          <w:szCs w:val="28"/>
          <w:lang w:eastAsia="ru-RU"/>
        </w:rPr>
        <w:t>6. Консультанти розділів роботи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2270"/>
        <w:gridCol w:w="2270"/>
      </w:tblGrid>
      <w:tr w:rsidR="00B66FC3" w:rsidRPr="003C5027" w:rsidTr="00935113">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center"/>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Розділ</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center"/>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 xml:space="preserve">Прізвище, ініціали та посада </w:t>
            </w:r>
          </w:p>
          <w:p w:rsidR="00B66FC3" w:rsidRPr="003C5027" w:rsidRDefault="00B66FC3" w:rsidP="00935113">
            <w:pPr>
              <w:spacing w:after="0" w:line="256" w:lineRule="auto"/>
              <w:jc w:val="center"/>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Консультанта</w:t>
            </w:r>
          </w:p>
        </w:tc>
        <w:tc>
          <w:tcPr>
            <w:tcW w:w="4540" w:type="dxa"/>
            <w:gridSpan w:val="2"/>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center"/>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Підпис, дата</w:t>
            </w:r>
          </w:p>
        </w:tc>
      </w:tr>
      <w:tr w:rsidR="00B66FC3" w:rsidRPr="003C5027" w:rsidTr="00935113">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rPr>
                <w:rFonts w:ascii="Times New Roman" w:eastAsia="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rPr>
                <w:rFonts w:ascii="Times New Roman" w:eastAsia="Times New Roman" w:hAnsi="Times New Roman" w:cs="Times New Roman"/>
                <w:sz w:val="28"/>
                <w:szCs w:val="28"/>
              </w:rPr>
            </w:pPr>
          </w:p>
        </w:tc>
        <w:tc>
          <w:tcPr>
            <w:tcW w:w="2270"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center"/>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Завдання</w:t>
            </w:r>
          </w:p>
          <w:p w:rsidR="00B66FC3" w:rsidRPr="003C5027" w:rsidRDefault="00B66FC3" w:rsidP="00935113">
            <w:pPr>
              <w:spacing w:after="0" w:line="256" w:lineRule="auto"/>
              <w:jc w:val="center"/>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В</w:t>
            </w:r>
            <w:r>
              <w:rPr>
                <w:rFonts w:ascii="Times New Roman" w:eastAsia="Times New Roman" w:hAnsi="Times New Roman" w:cs="Times New Roman"/>
                <w:sz w:val="28"/>
                <w:szCs w:val="28"/>
              </w:rPr>
              <w:t>идала</w:t>
            </w:r>
          </w:p>
        </w:tc>
        <w:tc>
          <w:tcPr>
            <w:tcW w:w="2270"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center"/>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Завдання</w:t>
            </w:r>
          </w:p>
          <w:p w:rsidR="00B66FC3" w:rsidRPr="003C5027" w:rsidRDefault="00B66FC3" w:rsidP="00935113">
            <w:pPr>
              <w:spacing w:after="0" w:line="256" w:lineRule="auto"/>
              <w:jc w:val="center"/>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рийняла</w:t>
            </w:r>
          </w:p>
        </w:tc>
      </w:tr>
      <w:tr w:rsidR="00B66FC3" w:rsidRPr="003C5027" w:rsidTr="00935113">
        <w:tc>
          <w:tcPr>
            <w:tcW w:w="1560" w:type="dxa"/>
            <w:tcBorders>
              <w:top w:val="single" w:sz="4" w:space="0" w:color="auto"/>
              <w:left w:val="single" w:sz="4" w:space="0" w:color="auto"/>
              <w:bottom w:val="single" w:sz="4" w:space="0" w:color="auto"/>
              <w:right w:val="single" w:sz="4" w:space="0" w:color="auto"/>
            </w:tcBorders>
          </w:tcPr>
          <w:p w:rsidR="00B66FC3" w:rsidRPr="003C5027" w:rsidRDefault="00B66FC3" w:rsidP="00935113">
            <w:pPr>
              <w:spacing w:after="0" w:line="256" w:lineRule="auto"/>
              <w:jc w:val="center"/>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Вступ</w:t>
            </w:r>
          </w:p>
        </w:tc>
        <w:tc>
          <w:tcPr>
            <w:tcW w:w="3260" w:type="dxa"/>
            <w:tcBorders>
              <w:top w:val="single" w:sz="4" w:space="0" w:color="auto"/>
              <w:left w:val="single" w:sz="4" w:space="0" w:color="auto"/>
              <w:bottom w:val="single" w:sz="4" w:space="0" w:color="auto"/>
              <w:right w:val="single" w:sz="4" w:space="0" w:color="auto"/>
            </w:tcBorders>
          </w:tcPr>
          <w:p w:rsidR="00B66FC3" w:rsidRPr="003C5027" w:rsidRDefault="00B66FC3" w:rsidP="00935113">
            <w:pPr>
              <w:spacing w:after="0" w:line="256" w:lineRule="auto"/>
              <w:jc w:val="center"/>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Маклюк О. М., доцент</w:t>
            </w:r>
          </w:p>
        </w:tc>
        <w:tc>
          <w:tcPr>
            <w:tcW w:w="2270" w:type="dxa"/>
            <w:tcBorders>
              <w:top w:val="single" w:sz="4" w:space="0" w:color="auto"/>
              <w:left w:val="single" w:sz="4" w:space="0" w:color="auto"/>
              <w:bottom w:val="single" w:sz="4" w:space="0" w:color="auto"/>
              <w:right w:val="single" w:sz="4" w:space="0" w:color="auto"/>
            </w:tcBorders>
          </w:tcPr>
          <w:p w:rsidR="00B66FC3" w:rsidRPr="003C5027" w:rsidRDefault="00B66FC3" w:rsidP="00935113">
            <w:pPr>
              <w:spacing w:after="0" w:line="256" w:lineRule="auto"/>
              <w:jc w:val="both"/>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 xml:space="preserve">28. 03. 2021 р. </w:t>
            </w:r>
          </w:p>
        </w:tc>
        <w:tc>
          <w:tcPr>
            <w:tcW w:w="2270" w:type="dxa"/>
            <w:tcBorders>
              <w:top w:val="single" w:sz="4" w:space="0" w:color="auto"/>
              <w:left w:val="single" w:sz="4" w:space="0" w:color="auto"/>
              <w:bottom w:val="single" w:sz="4" w:space="0" w:color="auto"/>
              <w:right w:val="single" w:sz="4" w:space="0" w:color="auto"/>
            </w:tcBorders>
          </w:tcPr>
          <w:p w:rsidR="00B66FC3" w:rsidRPr="003C5027" w:rsidRDefault="00B66FC3" w:rsidP="00935113">
            <w:pPr>
              <w:spacing w:after="0" w:line="256" w:lineRule="auto"/>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28. 03. 2021 р.</w:t>
            </w:r>
          </w:p>
        </w:tc>
      </w:tr>
      <w:tr w:rsidR="00B66FC3" w:rsidRPr="003C5027" w:rsidTr="00935113">
        <w:tc>
          <w:tcPr>
            <w:tcW w:w="1560"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center"/>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center"/>
              <w:rPr>
                <w:rFonts w:ascii="Times New Roman" w:eastAsia="Times New Roman" w:hAnsi="Times New Roman" w:cs="Times New Roman"/>
                <w:sz w:val="28"/>
                <w:szCs w:val="28"/>
                <w:highlight w:val="green"/>
              </w:rPr>
            </w:pPr>
            <w:r w:rsidRPr="003C5027">
              <w:rPr>
                <w:rFonts w:ascii="Times New Roman" w:eastAsia="Times New Roman" w:hAnsi="Times New Roman" w:cs="Times New Roman"/>
                <w:sz w:val="28"/>
                <w:szCs w:val="28"/>
              </w:rPr>
              <w:t>Маклюк О. М., доцент</w:t>
            </w:r>
          </w:p>
        </w:tc>
        <w:tc>
          <w:tcPr>
            <w:tcW w:w="2270"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both"/>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05.05</w:t>
            </w:r>
            <w:r>
              <w:rPr>
                <w:rFonts w:ascii="Times New Roman" w:eastAsia="Times New Roman" w:hAnsi="Times New Roman" w:cs="Times New Roman"/>
                <w:sz w:val="28"/>
                <w:szCs w:val="28"/>
              </w:rPr>
              <w:t>.2021 р.</w:t>
            </w:r>
          </w:p>
        </w:tc>
        <w:tc>
          <w:tcPr>
            <w:tcW w:w="2270"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05.05.2021 р.</w:t>
            </w:r>
          </w:p>
        </w:tc>
      </w:tr>
      <w:tr w:rsidR="00B66FC3" w:rsidRPr="003C5027" w:rsidTr="00935113">
        <w:tc>
          <w:tcPr>
            <w:tcW w:w="1560"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center"/>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center"/>
              <w:rPr>
                <w:rFonts w:ascii="Times New Roman" w:eastAsia="Times New Roman" w:hAnsi="Times New Roman" w:cs="Times New Roman"/>
                <w:sz w:val="28"/>
                <w:szCs w:val="28"/>
                <w:highlight w:val="green"/>
              </w:rPr>
            </w:pPr>
            <w:r w:rsidRPr="003C5027">
              <w:rPr>
                <w:rFonts w:ascii="Times New Roman" w:eastAsia="Times New Roman" w:hAnsi="Times New Roman" w:cs="Times New Roman"/>
                <w:sz w:val="28"/>
                <w:szCs w:val="28"/>
              </w:rPr>
              <w:t>Маклюк О. М., доцент</w:t>
            </w:r>
          </w:p>
        </w:tc>
        <w:tc>
          <w:tcPr>
            <w:tcW w:w="2270"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both"/>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12.09.2021 р.</w:t>
            </w:r>
          </w:p>
        </w:tc>
        <w:tc>
          <w:tcPr>
            <w:tcW w:w="2270"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12.09.2021 р.</w:t>
            </w:r>
          </w:p>
        </w:tc>
      </w:tr>
      <w:tr w:rsidR="00B66FC3" w:rsidRPr="003C5027" w:rsidTr="00935113">
        <w:tc>
          <w:tcPr>
            <w:tcW w:w="1560"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center"/>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center"/>
              <w:rPr>
                <w:rFonts w:ascii="Times New Roman" w:eastAsia="Times New Roman" w:hAnsi="Times New Roman" w:cs="Times New Roman"/>
                <w:sz w:val="28"/>
                <w:szCs w:val="28"/>
                <w:highlight w:val="green"/>
              </w:rPr>
            </w:pPr>
            <w:r w:rsidRPr="003C5027">
              <w:rPr>
                <w:rFonts w:ascii="Times New Roman" w:eastAsia="Times New Roman" w:hAnsi="Times New Roman" w:cs="Times New Roman"/>
                <w:sz w:val="28"/>
                <w:szCs w:val="28"/>
              </w:rPr>
              <w:t>Маклюк О. М., доцент</w:t>
            </w:r>
          </w:p>
        </w:tc>
        <w:tc>
          <w:tcPr>
            <w:tcW w:w="2270"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both"/>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01.10.2021 р.</w:t>
            </w:r>
          </w:p>
        </w:tc>
        <w:tc>
          <w:tcPr>
            <w:tcW w:w="2270"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01.10.2021 р.</w:t>
            </w:r>
          </w:p>
        </w:tc>
      </w:tr>
      <w:tr w:rsidR="00B66FC3" w:rsidRPr="003C5027" w:rsidTr="00935113">
        <w:tc>
          <w:tcPr>
            <w:tcW w:w="1560" w:type="dxa"/>
            <w:tcBorders>
              <w:top w:val="single" w:sz="4" w:space="0" w:color="auto"/>
              <w:left w:val="single" w:sz="4" w:space="0" w:color="auto"/>
              <w:bottom w:val="single" w:sz="4" w:space="0" w:color="auto"/>
              <w:right w:val="single" w:sz="4" w:space="0" w:color="auto"/>
            </w:tcBorders>
          </w:tcPr>
          <w:p w:rsidR="00B66FC3" w:rsidRPr="003C5027" w:rsidRDefault="00B66FC3" w:rsidP="00935113">
            <w:pPr>
              <w:spacing w:after="0" w:line="256" w:lineRule="auto"/>
              <w:jc w:val="center"/>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tcPr>
          <w:p w:rsidR="00B66FC3" w:rsidRPr="003C5027" w:rsidRDefault="00B66FC3" w:rsidP="00935113">
            <w:pPr>
              <w:spacing w:after="0" w:line="256" w:lineRule="auto"/>
              <w:jc w:val="center"/>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Маклюк О. М., доцент</w:t>
            </w:r>
          </w:p>
        </w:tc>
        <w:tc>
          <w:tcPr>
            <w:tcW w:w="2270" w:type="dxa"/>
            <w:tcBorders>
              <w:top w:val="single" w:sz="4" w:space="0" w:color="auto"/>
              <w:left w:val="single" w:sz="4" w:space="0" w:color="auto"/>
              <w:bottom w:val="single" w:sz="4" w:space="0" w:color="auto"/>
              <w:right w:val="single" w:sz="4" w:space="0" w:color="auto"/>
            </w:tcBorders>
          </w:tcPr>
          <w:p w:rsidR="00B66FC3" w:rsidRPr="003C5027" w:rsidRDefault="00B66FC3" w:rsidP="00935113">
            <w:pPr>
              <w:spacing w:after="0" w:line="256" w:lineRule="auto"/>
              <w:jc w:val="both"/>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16. 10. 2021 р.</w:t>
            </w:r>
          </w:p>
        </w:tc>
        <w:tc>
          <w:tcPr>
            <w:tcW w:w="2270" w:type="dxa"/>
            <w:tcBorders>
              <w:top w:val="single" w:sz="4" w:space="0" w:color="auto"/>
              <w:left w:val="single" w:sz="4" w:space="0" w:color="auto"/>
              <w:bottom w:val="single" w:sz="4" w:space="0" w:color="auto"/>
              <w:right w:val="single" w:sz="4" w:space="0" w:color="auto"/>
            </w:tcBorders>
          </w:tcPr>
          <w:p w:rsidR="00B66FC3" w:rsidRPr="003C5027" w:rsidRDefault="00B66FC3" w:rsidP="00935113">
            <w:pPr>
              <w:spacing w:after="0" w:line="256" w:lineRule="auto"/>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16. 10. 2021 р.</w:t>
            </w:r>
          </w:p>
        </w:tc>
      </w:tr>
      <w:tr w:rsidR="00B66FC3" w:rsidRPr="003C5027" w:rsidTr="00935113">
        <w:tc>
          <w:tcPr>
            <w:tcW w:w="1560" w:type="dxa"/>
            <w:tcBorders>
              <w:top w:val="single" w:sz="4" w:space="0" w:color="auto"/>
              <w:left w:val="single" w:sz="4" w:space="0" w:color="auto"/>
              <w:bottom w:val="single" w:sz="4" w:space="0" w:color="auto"/>
              <w:right w:val="single" w:sz="4" w:space="0" w:color="auto"/>
            </w:tcBorders>
          </w:tcPr>
          <w:p w:rsidR="00B66FC3" w:rsidRPr="003C5027" w:rsidRDefault="00B66FC3" w:rsidP="00935113">
            <w:pPr>
              <w:spacing w:after="0" w:line="256" w:lineRule="auto"/>
              <w:jc w:val="center"/>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Висновки</w:t>
            </w:r>
          </w:p>
        </w:tc>
        <w:tc>
          <w:tcPr>
            <w:tcW w:w="3260" w:type="dxa"/>
            <w:tcBorders>
              <w:top w:val="single" w:sz="4" w:space="0" w:color="auto"/>
              <w:left w:val="single" w:sz="4" w:space="0" w:color="auto"/>
              <w:bottom w:val="single" w:sz="4" w:space="0" w:color="auto"/>
              <w:right w:val="single" w:sz="4" w:space="0" w:color="auto"/>
            </w:tcBorders>
          </w:tcPr>
          <w:p w:rsidR="00B66FC3" w:rsidRPr="003C5027" w:rsidRDefault="00B66FC3" w:rsidP="00935113">
            <w:pPr>
              <w:spacing w:after="0" w:line="256" w:lineRule="auto"/>
              <w:jc w:val="center"/>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Маклюк О. М., доцент</w:t>
            </w:r>
          </w:p>
        </w:tc>
        <w:tc>
          <w:tcPr>
            <w:tcW w:w="2270" w:type="dxa"/>
            <w:tcBorders>
              <w:top w:val="single" w:sz="4" w:space="0" w:color="auto"/>
              <w:left w:val="single" w:sz="4" w:space="0" w:color="auto"/>
              <w:bottom w:val="single" w:sz="4" w:space="0" w:color="auto"/>
              <w:right w:val="single" w:sz="4" w:space="0" w:color="auto"/>
            </w:tcBorders>
          </w:tcPr>
          <w:p w:rsidR="00B66FC3" w:rsidRPr="003C5027" w:rsidRDefault="00B66FC3" w:rsidP="00935113">
            <w:pPr>
              <w:spacing w:after="0" w:line="256" w:lineRule="auto"/>
              <w:jc w:val="both"/>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03. 11. 2021 р.</w:t>
            </w:r>
          </w:p>
        </w:tc>
        <w:tc>
          <w:tcPr>
            <w:tcW w:w="2270" w:type="dxa"/>
            <w:tcBorders>
              <w:top w:val="single" w:sz="4" w:space="0" w:color="auto"/>
              <w:left w:val="single" w:sz="4" w:space="0" w:color="auto"/>
              <w:bottom w:val="single" w:sz="4" w:space="0" w:color="auto"/>
              <w:right w:val="single" w:sz="4" w:space="0" w:color="auto"/>
            </w:tcBorders>
          </w:tcPr>
          <w:p w:rsidR="00B66FC3" w:rsidRPr="003C5027" w:rsidRDefault="00B66FC3" w:rsidP="00935113">
            <w:pPr>
              <w:spacing w:after="0" w:line="256" w:lineRule="auto"/>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03. 11. 2021 р.</w:t>
            </w:r>
          </w:p>
        </w:tc>
      </w:tr>
    </w:tbl>
    <w:p w:rsidR="00B66FC3" w:rsidRPr="003C5027" w:rsidRDefault="00B66FC3" w:rsidP="00B66FC3">
      <w:pPr>
        <w:spacing w:after="0" w:line="240" w:lineRule="auto"/>
        <w:jc w:val="center"/>
        <w:rPr>
          <w:rFonts w:ascii="Times New Roman" w:eastAsia="Times New Roman" w:hAnsi="Times New Roman" w:cs="Times New Roman"/>
          <w:b/>
          <w:sz w:val="28"/>
          <w:szCs w:val="28"/>
          <w:lang w:eastAsia="ru-RU"/>
        </w:rPr>
      </w:pPr>
    </w:p>
    <w:p w:rsidR="00B66FC3" w:rsidRPr="003C5027" w:rsidRDefault="00B66FC3" w:rsidP="00B66FC3">
      <w:pPr>
        <w:spacing w:after="0" w:line="240" w:lineRule="auto"/>
        <w:jc w:val="both"/>
        <w:rPr>
          <w:rFonts w:ascii="Times New Roman" w:eastAsia="Times New Roman" w:hAnsi="Times New Roman" w:cs="Times New Roman"/>
          <w:b/>
          <w:sz w:val="28"/>
          <w:szCs w:val="28"/>
          <w:lang w:eastAsia="ru-RU"/>
        </w:rPr>
      </w:pPr>
      <w:r w:rsidRPr="003C5027">
        <w:rPr>
          <w:rFonts w:ascii="Times New Roman" w:eastAsia="Times New Roman" w:hAnsi="Times New Roman" w:cs="Times New Roman"/>
          <w:sz w:val="28"/>
          <w:szCs w:val="28"/>
          <w:lang w:eastAsia="ru-RU"/>
        </w:rPr>
        <w:t>7. Дата видачі завдання: 28 березня 2021 року</w:t>
      </w:r>
    </w:p>
    <w:p w:rsidR="00B66FC3" w:rsidRPr="003C5027" w:rsidRDefault="00B66FC3" w:rsidP="00B66FC3">
      <w:pPr>
        <w:spacing w:after="0" w:line="240" w:lineRule="auto"/>
        <w:jc w:val="both"/>
        <w:rPr>
          <w:rFonts w:ascii="Times New Roman" w:eastAsia="Times New Roman" w:hAnsi="Times New Roman" w:cs="Times New Roman"/>
          <w:b/>
          <w:sz w:val="28"/>
          <w:szCs w:val="28"/>
          <w:vertAlign w:val="superscript"/>
          <w:lang w:eastAsia="ru-RU"/>
        </w:rPr>
      </w:pPr>
    </w:p>
    <w:p w:rsidR="00B66FC3" w:rsidRPr="003C5027" w:rsidRDefault="00B66FC3" w:rsidP="00B66FC3">
      <w:pPr>
        <w:keepNext/>
        <w:spacing w:after="0" w:line="240" w:lineRule="auto"/>
        <w:jc w:val="center"/>
        <w:outlineLvl w:val="3"/>
        <w:rPr>
          <w:rFonts w:ascii="Times New Roman" w:eastAsia="Times New Roman" w:hAnsi="Times New Roman" w:cs="Times New Roman"/>
          <w:b/>
          <w:bCs/>
          <w:sz w:val="28"/>
          <w:szCs w:val="28"/>
          <w:lang w:eastAsia="ru-RU"/>
        </w:rPr>
      </w:pPr>
      <w:r w:rsidRPr="003C5027">
        <w:rPr>
          <w:rFonts w:ascii="Times New Roman" w:eastAsia="Times New Roman" w:hAnsi="Times New Roman" w:cs="Times New Roman"/>
          <w:b/>
          <w:bCs/>
          <w:sz w:val="28"/>
          <w:szCs w:val="28"/>
          <w:lang w:eastAsia="ru-RU"/>
        </w:rPr>
        <w:t>КАЛЕНДАРНИЙ ПЛАН</w:t>
      </w:r>
    </w:p>
    <w:p w:rsidR="00B66FC3" w:rsidRPr="003C5027" w:rsidRDefault="00B66FC3" w:rsidP="00B66FC3">
      <w:pPr>
        <w:spacing w:after="0" w:line="240" w:lineRule="auto"/>
        <w:rPr>
          <w:rFonts w:ascii="Times New Roman" w:eastAsia="Times New Roman" w:hAnsi="Times New Roman" w:cs="Times New Roman"/>
          <w:b/>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73"/>
        <w:gridCol w:w="2524"/>
        <w:gridCol w:w="1796"/>
      </w:tblGrid>
      <w:tr w:rsidR="00B66FC3" w:rsidRPr="003C5027" w:rsidTr="00935113">
        <w:trPr>
          <w:cantSplit/>
          <w:trHeight w:val="460"/>
        </w:trPr>
        <w:tc>
          <w:tcPr>
            <w:tcW w:w="567"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sz w:val="24"/>
                <w:szCs w:val="24"/>
              </w:rPr>
              <w:t>№ з/п</w:t>
            </w:r>
          </w:p>
        </w:tc>
        <w:tc>
          <w:tcPr>
            <w:tcW w:w="4473"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Назва етапів кваліфікаційної роботи</w:t>
            </w:r>
          </w:p>
        </w:tc>
        <w:tc>
          <w:tcPr>
            <w:tcW w:w="2524"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Строк виконання етапів роботи</w:t>
            </w:r>
          </w:p>
        </w:tc>
        <w:tc>
          <w:tcPr>
            <w:tcW w:w="1796"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Примітка</w:t>
            </w:r>
          </w:p>
        </w:tc>
      </w:tr>
      <w:tr w:rsidR="00B66FC3" w:rsidRPr="003C5027" w:rsidTr="00935113">
        <w:tc>
          <w:tcPr>
            <w:tcW w:w="567"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sz w:val="24"/>
                <w:szCs w:val="24"/>
              </w:rPr>
              <w:t>1.</w:t>
            </w:r>
          </w:p>
        </w:tc>
        <w:tc>
          <w:tcPr>
            <w:tcW w:w="4473"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both"/>
              <w:rPr>
                <w:rFonts w:ascii="Times New Roman" w:eastAsia="Times New Roman" w:hAnsi="Times New Roman" w:cs="Times New Roman"/>
                <w:sz w:val="24"/>
                <w:szCs w:val="24"/>
              </w:rPr>
            </w:pPr>
            <w:r w:rsidRPr="003C5027">
              <w:rPr>
                <w:rFonts w:ascii="Times New Roman" w:eastAsia="Times New Roman" w:hAnsi="Times New Roman" w:cs="Times New Roman"/>
                <w:sz w:val="24"/>
                <w:szCs w:val="24"/>
              </w:rPr>
              <w:t>Вивчення проблеми, опрацювання джерел та наукової літератури з теми</w:t>
            </w:r>
          </w:p>
        </w:tc>
        <w:tc>
          <w:tcPr>
            <w:tcW w:w="2524"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widowControl w:val="0"/>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sz w:val="24"/>
                <w:szCs w:val="24"/>
              </w:rPr>
              <w:t>Листопад, грудень 2020 р.</w:t>
            </w:r>
          </w:p>
        </w:tc>
        <w:tc>
          <w:tcPr>
            <w:tcW w:w="1796"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both"/>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Виконано</w:t>
            </w:r>
          </w:p>
        </w:tc>
      </w:tr>
      <w:tr w:rsidR="00B66FC3" w:rsidRPr="003C5027" w:rsidTr="00935113">
        <w:tc>
          <w:tcPr>
            <w:tcW w:w="567"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sz w:val="24"/>
                <w:szCs w:val="24"/>
              </w:rPr>
              <w:t>2.</w:t>
            </w:r>
          </w:p>
        </w:tc>
        <w:tc>
          <w:tcPr>
            <w:tcW w:w="4473"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both"/>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Виконання вступу</w:t>
            </w:r>
          </w:p>
        </w:tc>
        <w:tc>
          <w:tcPr>
            <w:tcW w:w="2524"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widowControl w:val="0"/>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 xml:space="preserve">18.03.2021 р. – </w:t>
            </w:r>
          </w:p>
          <w:p w:rsidR="00B66FC3" w:rsidRPr="003C5027" w:rsidRDefault="00B66FC3" w:rsidP="00935113">
            <w:pPr>
              <w:widowControl w:val="0"/>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28.03.2021 р.</w:t>
            </w:r>
          </w:p>
        </w:tc>
        <w:tc>
          <w:tcPr>
            <w:tcW w:w="1796"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both"/>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Виконано</w:t>
            </w:r>
          </w:p>
        </w:tc>
      </w:tr>
      <w:tr w:rsidR="00B66FC3" w:rsidRPr="003C5027" w:rsidTr="00935113">
        <w:tc>
          <w:tcPr>
            <w:tcW w:w="567"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sz w:val="24"/>
                <w:szCs w:val="24"/>
              </w:rPr>
              <w:t>3.</w:t>
            </w:r>
          </w:p>
        </w:tc>
        <w:tc>
          <w:tcPr>
            <w:tcW w:w="4473"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both"/>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Виконання розділу 1</w:t>
            </w:r>
          </w:p>
        </w:tc>
        <w:tc>
          <w:tcPr>
            <w:tcW w:w="2524"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widowControl w:val="0"/>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 xml:space="preserve">20.04.2021 р. – </w:t>
            </w:r>
          </w:p>
          <w:p w:rsidR="00B66FC3" w:rsidRPr="003C5027" w:rsidRDefault="00B66FC3" w:rsidP="00935113">
            <w:pPr>
              <w:widowControl w:val="0"/>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05.05.2021 р.</w:t>
            </w:r>
          </w:p>
        </w:tc>
        <w:tc>
          <w:tcPr>
            <w:tcW w:w="1796"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both"/>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Виконано</w:t>
            </w:r>
          </w:p>
        </w:tc>
      </w:tr>
      <w:tr w:rsidR="00B66FC3" w:rsidRPr="003C5027" w:rsidTr="00935113">
        <w:tc>
          <w:tcPr>
            <w:tcW w:w="567"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sz w:val="24"/>
                <w:szCs w:val="24"/>
              </w:rPr>
              <w:t>4.</w:t>
            </w:r>
          </w:p>
        </w:tc>
        <w:tc>
          <w:tcPr>
            <w:tcW w:w="4473"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both"/>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Виконання розділу 2</w:t>
            </w:r>
          </w:p>
        </w:tc>
        <w:tc>
          <w:tcPr>
            <w:tcW w:w="2524"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widowControl w:val="0"/>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28.08.2021 р. –</w:t>
            </w:r>
          </w:p>
          <w:p w:rsidR="00B66FC3" w:rsidRPr="003C5027" w:rsidRDefault="00B66FC3" w:rsidP="00935113">
            <w:pPr>
              <w:widowControl w:val="0"/>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12.09.2021 р.</w:t>
            </w:r>
          </w:p>
        </w:tc>
        <w:tc>
          <w:tcPr>
            <w:tcW w:w="1796"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both"/>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Виконано</w:t>
            </w:r>
          </w:p>
        </w:tc>
      </w:tr>
      <w:tr w:rsidR="00B66FC3" w:rsidRPr="003C5027" w:rsidTr="00935113">
        <w:tc>
          <w:tcPr>
            <w:tcW w:w="567"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sz w:val="24"/>
                <w:szCs w:val="24"/>
              </w:rPr>
              <w:t>5.</w:t>
            </w:r>
          </w:p>
        </w:tc>
        <w:tc>
          <w:tcPr>
            <w:tcW w:w="4473"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both"/>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Виконання розділу 3</w:t>
            </w:r>
          </w:p>
        </w:tc>
        <w:tc>
          <w:tcPr>
            <w:tcW w:w="2524"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widowControl w:val="0"/>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13.09.2021 р. –</w:t>
            </w:r>
          </w:p>
          <w:p w:rsidR="00B66FC3" w:rsidRPr="003C5027" w:rsidRDefault="00B66FC3" w:rsidP="00935113">
            <w:pPr>
              <w:widowControl w:val="0"/>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01.10.2021 р.</w:t>
            </w:r>
          </w:p>
        </w:tc>
        <w:tc>
          <w:tcPr>
            <w:tcW w:w="1796"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both"/>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Виконано</w:t>
            </w:r>
          </w:p>
        </w:tc>
      </w:tr>
      <w:tr w:rsidR="00B66FC3" w:rsidRPr="003C5027" w:rsidTr="00935113">
        <w:tc>
          <w:tcPr>
            <w:tcW w:w="567"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sz w:val="24"/>
                <w:szCs w:val="24"/>
              </w:rPr>
              <w:t>6.</w:t>
            </w:r>
          </w:p>
        </w:tc>
        <w:tc>
          <w:tcPr>
            <w:tcW w:w="4473"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both"/>
              <w:rPr>
                <w:rFonts w:ascii="Times New Roman" w:eastAsia="Times New Roman" w:hAnsi="Times New Roman" w:cs="Times New Roman"/>
                <w:sz w:val="24"/>
                <w:szCs w:val="24"/>
              </w:rPr>
            </w:pPr>
            <w:r w:rsidRPr="003C5027">
              <w:rPr>
                <w:rFonts w:ascii="Times New Roman" w:eastAsia="Times New Roman" w:hAnsi="Times New Roman" w:cs="Times New Roman"/>
                <w:sz w:val="24"/>
                <w:szCs w:val="24"/>
              </w:rPr>
              <w:t>Виконання розділу 4</w:t>
            </w:r>
          </w:p>
        </w:tc>
        <w:tc>
          <w:tcPr>
            <w:tcW w:w="2524"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widowControl w:val="0"/>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 xml:space="preserve">02.10.2021 р. – </w:t>
            </w:r>
          </w:p>
          <w:p w:rsidR="00B66FC3" w:rsidRPr="003C5027" w:rsidRDefault="00B66FC3" w:rsidP="00935113">
            <w:pPr>
              <w:widowControl w:val="0"/>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16.10.2021 р.</w:t>
            </w:r>
          </w:p>
        </w:tc>
        <w:tc>
          <w:tcPr>
            <w:tcW w:w="1796"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both"/>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Виконано</w:t>
            </w:r>
          </w:p>
        </w:tc>
      </w:tr>
      <w:tr w:rsidR="00B66FC3" w:rsidRPr="003C5027" w:rsidTr="00935113">
        <w:tc>
          <w:tcPr>
            <w:tcW w:w="567" w:type="dxa"/>
            <w:tcBorders>
              <w:top w:val="single" w:sz="4" w:space="0" w:color="auto"/>
              <w:left w:val="single" w:sz="4" w:space="0" w:color="auto"/>
              <w:bottom w:val="single" w:sz="4" w:space="0" w:color="auto"/>
              <w:right w:val="single" w:sz="4" w:space="0" w:color="auto"/>
            </w:tcBorders>
          </w:tcPr>
          <w:p w:rsidR="00B66FC3" w:rsidRPr="003C5027" w:rsidRDefault="00B66FC3" w:rsidP="00935113">
            <w:pPr>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sz w:val="24"/>
                <w:szCs w:val="24"/>
              </w:rPr>
              <w:t>7.</w:t>
            </w:r>
          </w:p>
        </w:tc>
        <w:tc>
          <w:tcPr>
            <w:tcW w:w="4473" w:type="dxa"/>
            <w:tcBorders>
              <w:top w:val="single" w:sz="4" w:space="0" w:color="auto"/>
              <w:left w:val="single" w:sz="4" w:space="0" w:color="auto"/>
              <w:bottom w:val="single" w:sz="4" w:space="0" w:color="auto"/>
              <w:right w:val="single" w:sz="4" w:space="0" w:color="auto"/>
            </w:tcBorders>
            <w:vAlign w:val="center"/>
          </w:tcPr>
          <w:p w:rsidR="00B66FC3" w:rsidRPr="003C5027" w:rsidRDefault="00B66FC3" w:rsidP="00935113">
            <w:pPr>
              <w:spacing w:after="0" w:line="256" w:lineRule="auto"/>
              <w:jc w:val="both"/>
              <w:rPr>
                <w:rFonts w:ascii="Times New Roman" w:eastAsia="Times New Roman" w:hAnsi="Times New Roman" w:cs="Times New Roman"/>
                <w:sz w:val="24"/>
                <w:szCs w:val="24"/>
              </w:rPr>
            </w:pPr>
            <w:r w:rsidRPr="003C5027">
              <w:rPr>
                <w:rFonts w:ascii="Times New Roman" w:eastAsia="Times New Roman" w:hAnsi="Times New Roman" w:cs="Times New Roman"/>
                <w:sz w:val="24"/>
                <w:szCs w:val="24"/>
              </w:rPr>
              <w:t>Формулювання висновків</w:t>
            </w:r>
          </w:p>
        </w:tc>
        <w:tc>
          <w:tcPr>
            <w:tcW w:w="2524" w:type="dxa"/>
            <w:tcBorders>
              <w:top w:val="single" w:sz="4" w:space="0" w:color="auto"/>
              <w:left w:val="single" w:sz="4" w:space="0" w:color="auto"/>
              <w:bottom w:val="single" w:sz="4" w:space="0" w:color="auto"/>
              <w:right w:val="single" w:sz="4" w:space="0" w:color="auto"/>
            </w:tcBorders>
            <w:vAlign w:val="center"/>
          </w:tcPr>
          <w:p w:rsidR="00B66FC3" w:rsidRPr="003C5027" w:rsidRDefault="00B66FC3" w:rsidP="00935113">
            <w:pPr>
              <w:widowControl w:val="0"/>
              <w:spacing w:after="0" w:line="256" w:lineRule="auto"/>
              <w:jc w:val="center"/>
              <w:rPr>
                <w:rFonts w:ascii="Times New Roman" w:eastAsia="Times New Roman" w:hAnsi="Times New Roman" w:cs="Times New Roman"/>
                <w:color w:val="000000"/>
                <w:sz w:val="24"/>
                <w:szCs w:val="24"/>
              </w:rPr>
            </w:pPr>
            <w:r w:rsidRPr="003C5027">
              <w:rPr>
                <w:rFonts w:ascii="Times New Roman" w:eastAsia="Times New Roman" w:hAnsi="Times New Roman" w:cs="Times New Roman"/>
                <w:color w:val="000000"/>
                <w:sz w:val="24"/>
                <w:szCs w:val="24"/>
              </w:rPr>
              <w:t xml:space="preserve">17. 10. 2021 р. – </w:t>
            </w:r>
          </w:p>
          <w:p w:rsidR="00B66FC3" w:rsidRPr="003C5027" w:rsidRDefault="00B66FC3" w:rsidP="00935113">
            <w:pPr>
              <w:widowControl w:val="0"/>
              <w:spacing w:after="0" w:line="256" w:lineRule="auto"/>
              <w:jc w:val="center"/>
              <w:rPr>
                <w:rFonts w:ascii="Times New Roman" w:eastAsia="Times New Roman" w:hAnsi="Times New Roman" w:cs="Times New Roman"/>
                <w:color w:val="000000"/>
                <w:sz w:val="24"/>
                <w:szCs w:val="24"/>
              </w:rPr>
            </w:pPr>
            <w:r w:rsidRPr="003C5027">
              <w:rPr>
                <w:rFonts w:ascii="Times New Roman" w:eastAsia="Times New Roman" w:hAnsi="Times New Roman" w:cs="Times New Roman"/>
                <w:color w:val="000000"/>
                <w:sz w:val="24"/>
                <w:szCs w:val="24"/>
              </w:rPr>
              <w:t xml:space="preserve">03. 11. 2021 р. </w:t>
            </w:r>
          </w:p>
        </w:tc>
        <w:tc>
          <w:tcPr>
            <w:tcW w:w="1796" w:type="dxa"/>
            <w:tcBorders>
              <w:top w:val="single" w:sz="4" w:space="0" w:color="auto"/>
              <w:left w:val="single" w:sz="4" w:space="0" w:color="auto"/>
              <w:bottom w:val="single" w:sz="4" w:space="0" w:color="auto"/>
              <w:right w:val="single" w:sz="4" w:space="0" w:color="auto"/>
            </w:tcBorders>
            <w:vAlign w:val="center"/>
          </w:tcPr>
          <w:p w:rsidR="00B66FC3" w:rsidRPr="003C5027" w:rsidRDefault="00B66FC3" w:rsidP="00935113">
            <w:pPr>
              <w:spacing w:after="0" w:line="256" w:lineRule="auto"/>
              <w:jc w:val="both"/>
              <w:rPr>
                <w:rFonts w:ascii="Times New Roman" w:eastAsia="Times New Roman" w:hAnsi="Times New Roman" w:cs="Times New Roman"/>
                <w:color w:val="000000"/>
                <w:sz w:val="24"/>
                <w:szCs w:val="24"/>
              </w:rPr>
            </w:pPr>
            <w:r w:rsidRPr="003C5027">
              <w:rPr>
                <w:rFonts w:ascii="Times New Roman" w:eastAsia="Times New Roman" w:hAnsi="Times New Roman" w:cs="Times New Roman"/>
                <w:color w:val="000000"/>
                <w:sz w:val="24"/>
                <w:szCs w:val="24"/>
              </w:rPr>
              <w:t>Виконано</w:t>
            </w:r>
          </w:p>
        </w:tc>
      </w:tr>
      <w:tr w:rsidR="00B66FC3" w:rsidRPr="003C5027" w:rsidTr="00935113">
        <w:tc>
          <w:tcPr>
            <w:tcW w:w="567"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sz w:val="24"/>
                <w:szCs w:val="24"/>
              </w:rPr>
              <w:t>8.</w:t>
            </w:r>
          </w:p>
        </w:tc>
        <w:tc>
          <w:tcPr>
            <w:tcW w:w="4473"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both"/>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Оформлення роботи, одержання відгуку та рецензії</w:t>
            </w:r>
          </w:p>
        </w:tc>
        <w:tc>
          <w:tcPr>
            <w:tcW w:w="2524"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widowControl w:val="0"/>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03.11.2021 р. –</w:t>
            </w:r>
          </w:p>
          <w:p w:rsidR="00B66FC3" w:rsidRPr="003C5027" w:rsidRDefault="00B66FC3" w:rsidP="00935113">
            <w:pPr>
              <w:widowControl w:val="0"/>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16.11.2021 р.</w:t>
            </w:r>
          </w:p>
        </w:tc>
        <w:tc>
          <w:tcPr>
            <w:tcW w:w="1796"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both"/>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Виконано</w:t>
            </w:r>
          </w:p>
        </w:tc>
      </w:tr>
      <w:tr w:rsidR="00B66FC3" w:rsidRPr="003C5027" w:rsidTr="00935113">
        <w:tc>
          <w:tcPr>
            <w:tcW w:w="567" w:type="dxa"/>
            <w:tcBorders>
              <w:top w:val="single" w:sz="4" w:space="0" w:color="auto"/>
              <w:left w:val="single" w:sz="4" w:space="0" w:color="auto"/>
              <w:bottom w:val="single" w:sz="4" w:space="0" w:color="auto"/>
              <w:right w:val="single" w:sz="4" w:space="0" w:color="auto"/>
            </w:tcBorders>
            <w:hideMark/>
          </w:tcPr>
          <w:p w:rsidR="00B66FC3" w:rsidRPr="003C5027" w:rsidRDefault="00B66FC3" w:rsidP="00935113">
            <w:pPr>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sz w:val="24"/>
                <w:szCs w:val="24"/>
              </w:rPr>
              <w:t>9.</w:t>
            </w:r>
          </w:p>
        </w:tc>
        <w:tc>
          <w:tcPr>
            <w:tcW w:w="4473"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both"/>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Подання роботи на кафедру</w:t>
            </w:r>
          </w:p>
        </w:tc>
        <w:tc>
          <w:tcPr>
            <w:tcW w:w="2524"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widowControl w:val="0"/>
              <w:spacing w:after="0" w:line="256" w:lineRule="auto"/>
              <w:jc w:val="center"/>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 xml:space="preserve">29.11.2021 р. </w:t>
            </w:r>
          </w:p>
        </w:tc>
        <w:tc>
          <w:tcPr>
            <w:tcW w:w="1796" w:type="dxa"/>
            <w:tcBorders>
              <w:top w:val="single" w:sz="4" w:space="0" w:color="auto"/>
              <w:left w:val="single" w:sz="4" w:space="0" w:color="auto"/>
              <w:bottom w:val="single" w:sz="4" w:space="0" w:color="auto"/>
              <w:right w:val="single" w:sz="4" w:space="0" w:color="auto"/>
            </w:tcBorders>
            <w:vAlign w:val="center"/>
            <w:hideMark/>
          </w:tcPr>
          <w:p w:rsidR="00B66FC3" w:rsidRPr="003C5027" w:rsidRDefault="00B66FC3" w:rsidP="00935113">
            <w:pPr>
              <w:spacing w:after="0" w:line="256" w:lineRule="auto"/>
              <w:jc w:val="both"/>
              <w:rPr>
                <w:rFonts w:ascii="Times New Roman" w:eastAsia="Times New Roman" w:hAnsi="Times New Roman" w:cs="Times New Roman"/>
                <w:sz w:val="24"/>
                <w:szCs w:val="24"/>
              </w:rPr>
            </w:pPr>
            <w:r w:rsidRPr="003C5027">
              <w:rPr>
                <w:rFonts w:ascii="Times New Roman" w:eastAsia="Times New Roman" w:hAnsi="Times New Roman" w:cs="Times New Roman"/>
                <w:color w:val="000000"/>
                <w:sz w:val="24"/>
                <w:szCs w:val="24"/>
              </w:rPr>
              <w:t>Виконано</w:t>
            </w:r>
          </w:p>
        </w:tc>
      </w:tr>
    </w:tbl>
    <w:p w:rsidR="00B66FC3" w:rsidRPr="003C5027" w:rsidRDefault="00B66FC3" w:rsidP="00B66FC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3C5027">
        <w:rPr>
          <w:rFonts w:ascii="Times New Roman" w:eastAsia="Times New Roman" w:hAnsi="Times New Roman" w:cs="Times New Roman"/>
          <w:b/>
          <w:sz w:val="28"/>
          <w:szCs w:val="28"/>
          <w:lang w:eastAsia="ru-RU"/>
        </w:rPr>
        <w:t xml:space="preserve">                           </w:t>
      </w:r>
    </w:p>
    <w:p w:rsidR="00B66FC3" w:rsidRPr="003C5027" w:rsidRDefault="00B66FC3" w:rsidP="00B66FC3">
      <w:pPr>
        <w:spacing w:after="0" w:line="240" w:lineRule="auto"/>
        <w:jc w:val="both"/>
        <w:rPr>
          <w:rFonts w:ascii="Times New Roman" w:eastAsia="Times New Roman" w:hAnsi="Times New Roman" w:cs="Times New Roman"/>
          <w:bCs/>
          <w:sz w:val="28"/>
          <w:szCs w:val="28"/>
          <w:lang w:eastAsia="ru-RU"/>
        </w:rPr>
      </w:pPr>
      <w:r w:rsidRPr="003C5027">
        <w:rPr>
          <w:rFonts w:ascii="Times New Roman" w:eastAsia="Times New Roman" w:hAnsi="Times New Roman" w:cs="Times New Roman"/>
          <w:sz w:val="28"/>
          <w:szCs w:val="28"/>
          <w:lang w:eastAsia="ru-RU"/>
        </w:rPr>
        <w:t>Студент</w:t>
      </w:r>
      <w:r>
        <w:rPr>
          <w:rFonts w:ascii="Times New Roman" w:eastAsia="Times New Roman" w:hAnsi="Times New Roman" w:cs="Times New Roman"/>
          <w:sz w:val="28"/>
          <w:szCs w:val="28"/>
          <w:lang w:eastAsia="ru-RU"/>
        </w:rPr>
        <w:t>ка</w:t>
      </w:r>
      <w:r w:rsidRPr="003C5027">
        <w:rPr>
          <w:rFonts w:ascii="Times New Roman" w:eastAsia="Times New Roman" w:hAnsi="Times New Roman" w:cs="Times New Roman"/>
          <w:sz w:val="28"/>
          <w:szCs w:val="28"/>
          <w:lang w:eastAsia="ru-RU"/>
        </w:rPr>
        <w:t xml:space="preserve"> </w:t>
      </w:r>
      <w:r w:rsidRPr="003C502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______</w:t>
      </w:r>
      <w:r w:rsidRPr="003C5027">
        <w:rPr>
          <w:rFonts w:ascii="Times New Roman" w:eastAsia="Times New Roman" w:hAnsi="Times New Roman" w:cs="Times New Roman"/>
          <w:sz w:val="28"/>
          <w:szCs w:val="28"/>
          <w:u w:val="single"/>
          <w:lang w:eastAsia="ru-RU"/>
        </w:rPr>
        <w:t xml:space="preserve">                  К. М. Носко </w:t>
      </w:r>
    </w:p>
    <w:p w:rsidR="00B66FC3" w:rsidRPr="003C5027" w:rsidRDefault="00B66FC3" w:rsidP="00B66FC3">
      <w:pPr>
        <w:spacing w:after="0" w:line="240" w:lineRule="auto"/>
        <w:jc w:val="both"/>
        <w:rPr>
          <w:rFonts w:ascii="Times New Roman" w:eastAsia="Times New Roman" w:hAnsi="Times New Roman" w:cs="Times New Roman"/>
          <w:b/>
          <w:sz w:val="28"/>
          <w:szCs w:val="28"/>
          <w:lang w:eastAsia="ru-RU"/>
        </w:rPr>
      </w:pPr>
      <w:r w:rsidRPr="003C5027">
        <w:rPr>
          <w:rFonts w:ascii="Times New Roman" w:eastAsia="Times New Roman" w:hAnsi="Times New Roman" w:cs="Times New Roman"/>
          <w:bCs/>
          <w:sz w:val="28"/>
          <w:szCs w:val="28"/>
          <w:lang w:eastAsia="ru-RU"/>
        </w:rPr>
        <w:t xml:space="preserve">                      </w:t>
      </w:r>
      <w:r w:rsidRPr="003C5027">
        <w:rPr>
          <w:rFonts w:ascii="Times New Roman" w:eastAsia="Times New Roman" w:hAnsi="Times New Roman" w:cs="Times New Roman"/>
          <w:bCs/>
          <w:sz w:val="28"/>
          <w:szCs w:val="28"/>
          <w:vertAlign w:val="superscript"/>
          <w:lang w:eastAsia="ru-RU"/>
        </w:rPr>
        <w:t>( підпис )                                   (ініціали  та прізвище)</w:t>
      </w:r>
    </w:p>
    <w:p w:rsidR="00B66FC3" w:rsidRPr="003C5027" w:rsidRDefault="00B66FC3" w:rsidP="00B66FC3">
      <w:pPr>
        <w:spacing w:after="0" w:line="240" w:lineRule="auto"/>
        <w:jc w:val="both"/>
        <w:rPr>
          <w:rFonts w:ascii="Times New Roman" w:eastAsia="Times New Roman" w:hAnsi="Times New Roman" w:cs="Times New Roman"/>
          <w:b/>
          <w:sz w:val="28"/>
          <w:szCs w:val="28"/>
          <w:lang w:eastAsia="ru-RU"/>
        </w:rPr>
      </w:pPr>
      <w:r w:rsidRPr="003C5027">
        <w:rPr>
          <w:rFonts w:ascii="Times New Roman" w:eastAsia="Times New Roman" w:hAnsi="Times New Roman" w:cs="Times New Roman"/>
          <w:sz w:val="28"/>
          <w:szCs w:val="28"/>
          <w:lang w:eastAsia="ru-RU"/>
        </w:rPr>
        <w:t xml:space="preserve">Керівник роботи </w:t>
      </w:r>
      <w:r w:rsidRPr="003C5027">
        <w:rPr>
          <w:rFonts w:ascii="Times New Roman" w:eastAsia="Times New Roman" w:hAnsi="Times New Roman" w:cs="Times New Roman"/>
          <w:b/>
          <w:sz w:val="28"/>
          <w:szCs w:val="28"/>
          <w:lang w:eastAsia="ru-RU"/>
        </w:rPr>
        <w:t xml:space="preserve">_________     </w:t>
      </w:r>
      <w:r w:rsidRPr="003C5027">
        <w:rPr>
          <w:rFonts w:ascii="Times New Roman" w:eastAsia="Times New Roman" w:hAnsi="Times New Roman" w:cs="Times New Roman"/>
          <w:sz w:val="28"/>
          <w:szCs w:val="28"/>
          <w:u w:val="single"/>
          <w:lang w:eastAsia="ru-RU"/>
        </w:rPr>
        <w:t>О.М. Маклюк</w:t>
      </w:r>
      <w:r w:rsidRPr="003C5027">
        <w:rPr>
          <w:rFonts w:ascii="Times New Roman" w:eastAsia="Times New Roman" w:hAnsi="Times New Roman" w:cs="Times New Roman"/>
          <w:b/>
          <w:sz w:val="28"/>
          <w:szCs w:val="28"/>
          <w:lang w:eastAsia="ru-RU"/>
        </w:rPr>
        <w:t xml:space="preserve"> </w:t>
      </w:r>
    </w:p>
    <w:p w:rsidR="00B66FC3" w:rsidRPr="003C5027" w:rsidRDefault="00B66FC3" w:rsidP="00B66FC3">
      <w:pPr>
        <w:spacing w:after="0" w:line="240" w:lineRule="auto"/>
        <w:jc w:val="both"/>
        <w:rPr>
          <w:rFonts w:ascii="Times New Roman" w:eastAsia="Times New Roman" w:hAnsi="Times New Roman" w:cs="Times New Roman"/>
          <w:b/>
          <w:sz w:val="28"/>
          <w:szCs w:val="28"/>
          <w:lang w:eastAsia="ru-RU"/>
        </w:rPr>
      </w:pPr>
      <w:r w:rsidRPr="003C5027">
        <w:rPr>
          <w:rFonts w:ascii="Times New Roman" w:eastAsia="Times New Roman" w:hAnsi="Times New Roman" w:cs="Times New Roman"/>
          <w:bCs/>
          <w:sz w:val="28"/>
          <w:szCs w:val="28"/>
          <w:lang w:eastAsia="ru-RU"/>
        </w:rPr>
        <w:t xml:space="preserve">                                 </w:t>
      </w:r>
      <w:r w:rsidRPr="003C5027">
        <w:rPr>
          <w:rFonts w:ascii="Times New Roman" w:eastAsia="Times New Roman" w:hAnsi="Times New Roman" w:cs="Times New Roman"/>
          <w:bCs/>
          <w:sz w:val="28"/>
          <w:szCs w:val="28"/>
          <w:vertAlign w:val="superscript"/>
          <w:lang w:eastAsia="ru-RU"/>
        </w:rPr>
        <w:t>(підпис)                   (ініціали  та прізвище)</w:t>
      </w:r>
    </w:p>
    <w:p w:rsidR="00B66FC3" w:rsidRPr="003C5027" w:rsidRDefault="00B66FC3" w:rsidP="00B66F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Нормоконтроль пройдено</w:t>
      </w:r>
    </w:p>
    <w:p w:rsidR="00B66FC3" w:rsidRPr="003C5027" w:rsidRDefault="00B66FC3" w:rsidP="00B66FC3">
      <w:pPr>
        <w:spacing w:after="0" w:line="240" w:lineRule="auto"/>
        <w:jc w:val="both"/>
        <w:rPr>
          <w:rFonts w:ascii="Times New Roman" w:eastAsia="Times New Roman" w:hAnsi="Times New Roman" w:cs="Times New Roman"/>
          <w:sz w:val="28"/>
          <w:szCs w:val="28"/>
          <w:u w:val="single"/>
          <w:lang w:eastAsia="ru-RU"/>
        </w:rPr>
      </w:pPr>
      <w:r w:rsidRPr="003C5027">
        <w:rPr>
          <w:rFonts w:ascii="Times New Roman" w:eastAsia="Times New Roman" w:hAnsi="Times New Roman" w:cs="Times New Roman"/>
          <w:sz w:val="28"/>
          <w:szCs w:val="28"/>
          <w:lang w:eastAsia="ru-RU"/>
        </w:rPr>
        <w:t xml:space="preserve">Нормоконтролер </w:t>
      </w:r>
      <w:r w:rsidRPr="003C5027">
        <w:rPr>
          <w:rFonts w:ascii="Times New Roman" w:eastAsia="Times New Roman" w:hAnsi="Times New Roman" w:cs="Times New Roman"/>
          <w:b/>
          <w:sz w:val="28"/>
          <w:szCs w:val="28"/>
          <w:lang w:eastAsia="ru-RU"/>
        </w:rPr>
        <w:t xml:space="preserve">____________ </w:t>
      </w:r>
      <w:r w:rsidRPr="003C5027">
        <w:rPr>
          <w:rFonts w:ascii="Times New Roman" w:eastAsia="Times New Roman" w:hAnsi="Times New Roman" w:cs="Times New Roman"/>
          <w:sz w:val="28"/>
          <w:szCs w:val="28"/>
          <w:u w:val="single"/>
          <w:lang w:eastAsia="ru-RU"/>
        </w:rPr>
        <w:t xml:space="preserve"> С.С. Черкасов</w:t>
      </w:r>
    </w:p>
    <w:p w:rsidR="00B66FC3" w:rsidRPr="00356C1A" w:rsidRDefault="00B66FC3" w:rsidP="00B66FC3">
      <w:pPr>
        <w:spacing w:after="0" w:line="240" w:lineRule="auto"/>
        <w:jc w:val="both"/>
        <w:rPr>
          <w:rFonts w:ascii="Times New Roman" w:eastAsia="Times New Roman" w:hAnsi="Times New Roman" w:cs="Times New Roman"/>
          <w:sz w:val="28"/>
          <w:szCs w:val="28"/>
          <w:lang w:eastAsia="ru-RU"/>
        </w:rPr>
      </w:pPr>
      <w:r w:rsidRPr="003C5027">
        <w:rPr>
          <w:rFonts w:ascii="Times New Roman" w:eastAsia="Times New Roman" w:hAnsi="Times New Roman" w:cs="Times New Roman"/>
          <w:bCs/>
          <w:sz w:val="28"/>
          <w:szCs w:val="28"/>
          <w:lang w:eastAsia="ru-RU"/>
        </w:rPr>
        <w:t xml:space="preserve">                                            </w:t>
      </w:r>
      <w:r w:rsidRPr="003C5027">
        <w:rPr>
          <w:rFonts w:ascii="Times New Roman" w:eastAsia="Times New Roman" w:hAnsi="Times New Roman" w:cs="Times New Roman"/>
          <w:bCs/>
          <w:sz w:val="28"/>
          <w:szCs w:val="28"/>
          <w:vertAlign w:val="superscript"/>
          <w:lang w:eastAsia="ru-RU"/>
        </w:rPr>
        <w:t>( підпис )                  (ініціали  та прізвище)</w:t>
      </w:r>
    </w:p>
    <w:p w:rsidR="00B66FC3" w:rsidRPr="003C5027" w:rsidRDefault="00B66FC3" w:rsidP="00B66FC3">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noProof/>
          <w:sz w:val="28"/>
          <w:szCs w:val="28"/>
          <w:lang w:val="ru-RU" w:eastAsia="ru-RU"/>
        </w:rPr>
        <w:lastRenderedPageBreak/>
        <mc:AlternateContent>
          <mc:Choice Requires="wps">
            <w:drawing>
              <wp:anchor distT="0" distB="0" distL="114300" distR="114300" simplePos="0" relativeHeight="251664384" behindDoc="0" locked="0" layoutInCell="1" allowOverlap="1" wp14:anchorId="75176D2E" wp14:editId="1EC46B09">
                <wp:simplePos x="0" y="0"/>
                <wp:positionH relativeFrom="column">
                  <wp:posOffset>5958840</wp:posOffset>
                </wp:positionH>
                <wp:positionV relativeFrom="paragraph">
                  <wp:posOffset>-415290</wp:posOffset>
                </wp:positionV>
                <wp:extent cx="400050" cy="3905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400050" cy="3905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469.2pt;margin-top:-32.7pt;width:31.5pt;height:3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" fillcolor="window" strokecolor="window" strokeweight="2pt"/>
            </w:pict>
          </mc:Fallback>
        </mc:AlternateContent>
      </w:r>
      <w:r w:rsidRPr="003C5027">
        <w:rPr>
          <w:rFonts w:ascii="Times New Roman" w:hAnsi="Times New Roman" w:cs="Times New Roman"/>
          <w:b/>
          <w:bCs/>
          <w:sz w:val="28"/>
          <w:szCs w:val="28"/>
        </w:rPr>
        <w:t>РЕФЕРАТ</w:t>
      </w:r>
    </w:p>
    <w:p w:rsidR="00B66FC3" w:rsidRPr="003C5027" w:rsidRDefault="00B66FC3" w:rsidP="00B66FC3">
      <w:pPr>
        <w:spacing w:after="0" w:line="360" w:lineRule="auto"/>
        <w:ind w:firstLine="709"/>
        <w:jc w:val="center"/>
        <w:rPr>
          <w:rFonts w:ascii="Times New Roman" w:hAnsi="Times New Roman" w:cs="Times New Roman"/>
          <w:b/>
          <w:bCs/>
          <w:sz w:val="28"/>
          <w:szCs w:val="28"/>
        </w:rPr>
      </w:pPr>
      <w:r w:rsidRPr="003C5027">
        <w:rPr>
          <w:rFonts w:ascii="Times New Roman" w:hAnsi="Times New Roman" w:cs="Times New Roman"/>
          <w:b/>
          <w:bCs/>
          <w:sz w:val="28"/>
          <w:szCs w:val="28"/>
        </w:rPr>
        <w:t>ОСОБЛИВОСТІ РЕАЛІАЦІЇ КОНЦЕПЦІЇ «ТРЕТЬОГО ШЛЯХУ» У ВЕЛИКІЙ БРИТАНІЇ ТА США СЕРЕДИНИ ХХ – ПОЧАТКУ ХХІ ст.: ПОРІВНЯЛЬНИЙ АНАЛІЗ</w:t>
      </w:r>
    </w:p>
    <w:p w:rsidR="00B66FC3" w:rsidRPr="003C5027" w:rsidRDefault="00B66FC3" w:rsidP="00B66FC3">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Кваліфікаційна робота складається з </w:t>
      </w:r>
      <w:r>
        <w:rPr>
          <w:rFonts w:ascii="Times New Roman" w:hAnsi="Times New Roman" w:cs="Times New Roman"/>
          <w:sz w:val="28"/>
          <w:szCs w:val="28"/>
        </w:rPr>
        <w:t>84</w:t>
      </w:r>
      <w:r w:rsidRPr="003C5027">
        <w:rPr>
          <w:rFonts w:ascii="Times New Roman" w:hAnsi="Times New Roman" w:cs="Times New Roman"/>
          <w:sz w:val="28"/>
          <w:szCs w:val="28"/>
        </w:rPr>
        <w:t xml:space="preserve"> сторінок, містит</w:t>
      </w:r>
      <w:r>
        <w:rPr>
          <w:rFonts w:ascii="Times New Roman" w:hAnsi="Times New Roman" w:cs="Times New Roman"/>
          <w:sz w:val="28"/>
          <w:szCs w:val="28"/>
        </w:rPr>
        <w:t xml:space="preserve">ь 73 джерела, </w:t>
      </w:r>
      <w:r w:rsidRPr="003C5027">
        <w:rPr>
          <w:rFonts w:ascii="Times New Roman" w:hAnsi="Times New Roman" w:cs="Times New Roman"/>
          <w:sz w:val="28"/>
          <w:szCs w:val="28"/>
        </w:rPr>
        <w:t xml:space="preserve"> </w:t>
      </w:r>
      <w:r>
        <w:rPr>
          <w:rFonts w:ascii="Times New Roman" w:hAnsi="Times New Roman" w:cs="Times New Roman"/>
          <w:sz w:val="28"/>
          <w:szCs w:val="28"/>
        </w:rPr>
        <w:t xml:space="preserve">40 </w:t>
      </w:r>
      <w:r w:rsidRPr="003C5027">
        <w:rPr>
          <w:rFonts w:ascii="Times New Roman" w:hAnsi="Times New Roman" w:cs="Times New Roman"/>
          <w:sz w:val="28"/>
          <w:szCs w:val="28"/>
        </w:rPr>
        <w:t xml:space="preserve">монографій і статей. </w:t>
      </w:r>
    </w:p>
    <w:p w:rsidR="00B66FC3" w:rsidRPr="003C5027" w:rsidRDefault="00B66FC3" w:rsidP="00B66FC3">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b/>
          <w:bCs/>
          <w:sz w:val="28"/>
          <w:szCs w:val="28"/>
        </w:rPr>
        <w:t>Категорії та поняття:</w:t>
      </w:r>
      <w:r>
        <w:rPr>
          <w:rFonts w:ascii="Times New Roman" w:hAnsi="Times New Roman" w:cs="Times New Roman"/>
          <w:sz w:val="28"/>
          <w:szCs w:val="28"/>
        </w:rPr>
        <w:t xml:space="preserve"> «третій шлях», «новий лейборизм», «нові демократи», бюджетна війна, соціальна політика</w:t>
      </w:r>
      <w:r w:rsidRPr="003C5027">
        <w:rPr>
          <w:rFonts w:ascii="Times New Roman" w:hAnsi="Times New Roman" w:cs="Times New Roman"/>
          <w:sz w:val="28"/>
          <w:szCs w:val="28"/>
        </w:rPr>
        <w:t xml:space="preserve">. </w:t>
      </w:r>
    </w:p>
    <w:p w:rsidR="00B66FC3" w:rsidRPr="00CD489B" w:rsidRDefault="00B66FC3" w:rsidP="00B66FC3">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Об’єкт дослідження:</w:t>
      </w:r>
      <w:r w:rsidRPr="00CD489B">
        <w:rPr>
          <w:rFonts w:ascii="Times New Roman" w:hAnsi="Times New Roman" w:cs="Times New Roman"/>
          <w:bCs/>
          <w:sz w:val="28"/>
          <w:szCs w:val="28"/>
        </w:rPr>
        <w:t xml:space="preserve"> концепція «третього шляху» як складова внутрішньої політики Великої Британії та США.</w:t>
      </w:r>
    </w:p>
    <w:p w:rsidR="00B66FC3" w:rsidRPr="003C5027" w:rsidRDefault="00B66FC3" w:rsidP="00B66FC3">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b/>
          <w:bCs/>
          <w:sz w:val="28"/>
          <w:szCs w:val="28"/>
        </w:rPr>
        <w:t xml:space="preserve">Предмет дослідження: </w:t>
      </w:r>
      <w:r w:rsidRPr="00CD489B">
        <w:rPr>
          <w:rFonts w:ascii="Times New Roman" w:hAnsi="Times New Roman" w:cs="Times New Roman"/>
          <w:bCs/>
          <w:sz w:val="28"/>
          <w:szCs w:val="28"/>
        </w:rPr>
        <w:t>ідейно-інституційна еволюція Лейбористської та Демократичної партій сер</w:t>
      </w:r>
      <w:r>
        <w:rPr>
          <w:rFonts w:ascii="Times New Roman" w:hAnsi="Times New Roman" w:cs="Times New Roman"/>
          <w:bCs/>
          <w:sz w:val="28"/>
          <w:szCs w:val="28"/>
        </w:rPr>
        <w:t>ед</w:t>
      </w:r>
      <w:r w:rsidRPr="00CD489B">
        <w:rPr>
          <w:rFonts w:ascii="Times New Roman" w:hAnsi="Times New Roman" w:cs="Times New Roman"/>
          <w:bCs/>
          <w:sz w:val="28"/>
          <w:szCs w:val="28"/>
        </w:rPr>
        <w:t>. ХХ- поч. ХХІ ст., реалізація концепції «третього шляху» в соціальній політиці кабінету Т. Блера та адміністрації Б. Клінтона їх порівняльний аналіз.</w:t>
      </w:r>
    </w:p>
    <w:p w:rsidR="00B66FC3" w:rsidRPr="00CD489B" w:rsidRDefault="00B66FC3" w:rsidP="00B66FC3">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b/>
          <w:bCs/>
          <w:sz w:val="28"/>
          <w:szCs w:val="28"/>
        </w:rPr>
        <w:t xml:space="preserve">Мета роботи: </w:t>
      </w:r>
      <w:r w:rsidRPr="00CD489B">
        <w:rPr>
          <w:rFonts w:ascii="Times New Roman" w:hAnsi="Times New Roman" w:cs="Times New Roman"/>
          <w:bCs/>
          <w:sz w:val="28"/>
          <w:szCs w:val="28"/>
        </w:rPr>
        <w:t>на основі вивчення змін ідеологічних партійних установок Лейбористської та Демократичної партій сер</w:t>
      </w:r>
      <w:r>
        <w:rPr>
          <w:rFonts w:ascii="Times New Roman" w:hAnsi="Times New Roman" w:cs="Times New Roman"/>
          <w:bCs/>
          <w:sz w:val="28"/>
          <w:szCs w:val="28"/>
        </w:rPr>
        <w:t>ед</w:t>
      </w:r>
      <w:r w:rsidRPr="00CD489B">
        <w:rPr>
          <w:rFonts w:ascii="Times New Roman" w:hAnsi="Times New Roman" w:cs="Times New Roman"/>
          <w:bCs/>
          <w:sz w:val="28"/>
          <w:szCs w:val="28"/>
        </w:rPr>
        <w:t>. ХХ – поч. ХХІ ст. зробити порівняльний аналіз впровадження «третього шляху» в соціальній політиці «нових лейбористів» та «нових демократів».</w:t>
      </w:r>
    </w:p>
    <w:p w:rsidR="00B66FC3" w:rsidRPr="00CD489B" w:rsidRDefault="00B66FC3" w:rsidP="00B66FC3">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b/>
          <w:bCs/>
          <w:sz w:val="28"/>
          <w:szCs w:val="28"/>
        </w:rPr>
        <w:t xml:space="preserve">Новизна роботи і теоретичне значення: </w:t>
      </w:r>
      <w:r w:rsidRPr="00CD489B">
        <w:rPr>
          <w:rFonts w:ascii="Times New Roman" w:hAnsi="Times New Roman" w:cs="Times New Roman"/>
          <w:bCs/>
          <w:sz w:val="28"/>
          <w:szCs w:val="28"/>
        </w:rPr>
        <w:t xml:space="preserve">в роботі автором вперше було представлено порівняльний аналіз політики соціального реформізму британської та американської моделі «третього шляху». Продемонстровано, що соціальна політика адміністрації Б. Клінтона через консервативний тиск на досягла в повній мірі заявлених цілей. Зроблені висновки, що дають перспективу подальшим дослідженням реалізації концепції «третього шляху» у інших країнах з його позитивними та негативними наслідками, наприклад у Німеччині. Зроблені висновки </w:t>
      </w:r>
      <w:r>
        <w:rPr>
          <w:rFonts w:ascii="Times New Roman" w:hAnsi="Times New Roman" w:cs="Times New Roman"/>
          <w:bCs/>
          <w:sz w:val="28"/>
          <w:szCs w:val="28"/>
        </w:rPr>
        <w:t>відкривають перспективи подальших досліджень</w:t>
      </w:r>
      <w:r w:rsidRPr="00CD489B">
        <w:rPr>
          <w:rFonts w:ascii="Times New Roman" w:hAnsi="Times New Roman" w:cs="Times New Roman"/>
          <w:bCs/>
          <w:sz w:val="28"/>
          <w:szCs w:val="28"/>
        </w:rPr>
        <w:t xml:space="preserve"> і </w:t>
      </w:r>
      <w:r>
        <w:rPr>
          <w:rFonts w:ascii="Times New Roman" w:hAnsi="Times New Roman" w:cs="Times New Roman"/>
          <w:bCs/>
          <w:sz w:val="28"/>
          <w:szCs w:val="28"/>
        </w:rPr>
        <w:t>вивчення проблем і перспектив реалізації концепції «третього шляху» у країнах світу, в дослідження трансформації ідеологічних установок Лейбористської партії Великої Британії</w:t>
      </w:r>
      <w:r w:rsidRPr="00CD489B">
        <w:rPr>
          <w:rFonts w:ascii="Times New Roman" w:hAnsi="Times New Roman" w:cs="Times New Roman"/>
          <w:bCs/>
          <w:sz w:val="28"/>
          <w:szCs w:val="28"/>
        </w:rPr>
        <w:t>.</w:t>
      </w:r>
    </w:p>
    <w:p w:rsidR="00B66FC3" w:rsidRDefault="00B66FC3" w:rsidP="00B66FC3">
      <w:pPr>
        <w:spacing w:after="0" w:line="360" w:lineRule="auto"/>
        <w:ind w:firstLine="709"/>
        <w:jc w:val="both"/>
        <w:rPr>
          <w:rFonts w:ascii="Times New Roman" w:hAnsi="Times New Roman" w:cs="Times New Roman"/>
          <w:b/>
          <w:bCs/>
          <w:sz w:val="28"/>
          <w:szCs w:val="28"/>
        </w:rPr>
      </w:pPr>
    </w:p>
    <w:p w:rsidR="00B66FC3" w:rsidRDefault="00B66FC3" w:rsidP="00B66FC3">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noProof/>
          <w:sz w:val="28"/>
          <w:szCs w:val="28"/>
          <w:lang w:val="ru-RU" w:eastAsia="ru-RU"/>
        </w:rPr>
        <w:lastRenderedPageBreak/>
        <mc:AlternateContent>
          <mc:Choice Requires="wps">
            <w:drawing>
              <wp:anchor distT="0" distB="0" distL="114300" distR="114300" simplePos="0" relativeHeight="251665408" behindDoc="0" locked="0" layoutInCell="1" allowOverlap="1" wp14:anchorId="704AEC58" wp14:editId="0559CF07">
                <wp:simplePos x="0" y="0"/>
                <wp:positionH relativeFrom="column">
                  <wp:posOffset>6006465</wp:posOffset>
                </wp:positionH>
                <wp:positionV relativeFrom="paragraph">
                  <wp:posOffset>-396240</wp:posOffset>
                </wp:positionV>
                <wp:extent cx="190500" cy="2571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190500" cy="2571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472.95pt;margin-top:-31.2pt;width:1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" fillcolor="window" strokecolor="window" strokeweight="2pt"/>
            </w:pict>
          </mc:Fallback>
        </mc:AlternateContent>
      </w:r>
      <w:r w:rsidRPr="003C5027">
        <w:rPr>
          <w:rFonts w:ascii="Times New Roman" w:hAnsi="Times New Roman" w:cs="Times New Roman"/>
          <w:b/>
          <w:bCs/>
          <w:sz w:val="28"/>
          <w:szCs w:val="28"/>
        </w:rPr>
        <w:t xml:space="preserve">Висновки: </w:t>
      </w:r>
      <w:r w:rsidRPr="00ED2AD5">
        <w:rPr>
          <w:rFonts w:ascii="Times New Roman" w:hAnsi="Times New Roman" w:cs="Times New Roman"/>
          <w:bCs/>
          <w:sz w:val="28"/>
          <w:szCs w:val="28"/>
        </w:rPr>
        <w:t xml:space="preserve">на сьогоднішній день накопичена значна кількість опублікованих джерел, що дозволяє провести комплексний аналіз реалізації концепції «третього шляху» у Великій Британії та США, знайти точки дотику і відмінності її впровадження у соціальній політиці держав. </w:t>
      </w:r>
      <w:r>
        <w:rPr>
          <w:rFonts w:ascii="Times New Roman" w:hAnsi="Times New Roman" w:cs="Times New Roman"/>
          <w:bCs/>
          <w:sz w:val="28"/>
          <w:szCs w:val="28"/>
        </w:rPr>
        <w:t>К</w:t>
      </w:r>
      <w:r w:rsidRPr="00ED2AD5">
        <w:rPr>
          <w:rFonts w:ascii="Times New Roman" w:hAnsi="Times New Roman" w:cs="Times New Roman"/>
          <w:bCs/>
          <w:sz w:val="28"/>
          <w:szCs w:val="28"/>
        </w:rPr>
        <w:t xml:space="preserve">онцепція «третього шляху» на сьогоднішній день не має чітко визначеного поняття, а її значення пройшло відповідну еволюцію від консенсусу між більшовизмом та соціалізмом, програмою ринкового соціалізму до способу повернення соціал-демократів до влади після довгої перерви та пошуки виходу з кризи. </w:t>
      </w:r>
    </w:p>
    <w:p w:rsidR="00B66FC3" w:rsidRDefault="00B66FC3" w:rsidP="00B66FC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Лейбористська партія</w:t>
      </w:r>
      <w:r w:rsidRPr="00ED2AD5">
        <w:rPr>
          <w:rFonts w:ascii="Times New Roman" w:hAnsi="Times New Roman" w:cs="Times New Roman"/>
          <w:bCs/>
          <w:sz w:val="28"/>
          <w:szCs w:val="28"/>
        </w:rPr>
        <w:t xml:space="preserve"> Великої Британії до 1997 р. пережила ідеологічну кризу, що знайшла своє вираження у формуванні неолейборизму та концепції «третього шляху» з «ідеєю суспільства співучасті», що призвело до трансформації внутрішньопартійних установок «старого лейборизму». До здобутків кабінету Т. Блера можна віднести: модернізація системи охорони здоров’я, ефективна боротьба з безробіттям, покращення інфраструктури районів (транспортна система, створення  нових дитячих садочків),  охорона дитинства – збільшення розміру дитячої допомоги, піклування про нормальний фізичний і психологічний розвиток дітей з неблагонадійних сімей</w:t>
      </w:r>
      <w:r>
        <w:rPr>
          <w:rFonts w:ascii="Times New Roman" w:hAnsi="Times New Roman" w:cs="Times New Roman"/>
          <w:bCs/>
          <w:sz w:val="28"/>
          <w:szCs w:val="28"/>
        </w:rPr>
        <w:t>, освітня реформа</w:t>
      </w:r>
      <w:r w:rsidRPr="00ED2AD5">
        <w:rPr>
          <w:rFonts w:ascii="Times New Roman" w:hAnsi="Times New Roman" w:cs="Times New Roman"/>
          <w:bCs/>
          <w:sz w:val="28"/>
          <w:szCs w:val="28"/>
        </w:rPr>
        <w:t xml:space="preserve">. </w:t>
      </w:r>
    </w:p>
    <w:p w:rsidR="00B66FC3" w:rsidRDefault="00B66FC3" w:rsidP="00B66FC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 </w:t>
      </w:r>
      <w:r w:rsidRPr="00ED2AD5">
        <w:rPr>
          <w:rFonts w:ascii="Times New Roman" w:hAnsi="Times New Roman" w:cs="Times New Roman"/>
          <w:bCs/>
          <w:sz w:val="28"/>
          <w:szCs w:val="28"/>
        </w:rPr>
        <w:t xml:space="preserve">перший термін президенства Б. Клінтона Демократична партія </w:t>
      </w:r>
      <w:r>
        <w:rPr>
          <w:rFonts w:ascii="Times New Roman" w:hAnsi="Times New Roman" w:cs="Times New Roman"/>
          <w:bCs/>
          <w:sz w:val="28"/>
          <w:szCs w:val="28"/>
        </w:rPr>
        <w:t xml:space="preserve">також </w:t>
      </w:r>
      <w:r w:rsidRPr="00ED2AD5">
        <w:rPr>
          <w:rFonts w:ascii="Times New Roman" w:hAnsi="Times New Roman" w:cs="Times New Roman"/>
          <w:bCs/>
          <w:sz w:val="28"/>
          <w:szCs w:val="28"/>
        </w:rPr>
        <w:t xml:space="preserve">пережила ідейну революцію, відмовившись від ліберальних підходів ролі держави в соціальній політиці. </w:t>
      </w:r>
      <w:r>
        <w:rPr>
          <w:rFonts w:ascii="Times New Roman" w:hAnsi="Times New Roman" w:cs="Times New Roman"/>
          <w:bCs/>
          <w:sz w:val="28"/>
          <w:szCs w:val="28"/>
        </w:rPr>
        <w:t>Успішними були: освітні реформи, закони про відпустки, охорона дитинства. В</w:t>
      </w:r>
      <w:r w:rsidRPr="00ED2AD5">
        <w:rPr>
          <w:rFonts w:ascii="Times New Roman" w:hAnsi="Times New Roman" w:cs="Times New Roman"/>
          <w:bCs/>
          <w:sz w:val="28"/>
          <w:szCs w:val="28"/>
        </w:rPr>
        <w:t>еликим провалом вважаються нереалізовані масштабна медична реформа та не знижені податки для населення</w:t>
      </w:r>
      <w:r>
        <w:rPr>
          <w:rFonts w:ascii="Times New Roman" w:hAnsi="Times New Roman" w:cs="Times New Roman"/>
          <w:bCs/>
          <w:sz w:val="28"/>
          <w:szCs w:val="28"/>
        </w:rPr>
        <w:t xml:space="preserve"> через дефіцит</w:t>
      </w:r>
      <w:r w:rsidRPr="00ED2AD5">
        <w:rPr>
          <w:rFonts w:ascii="Times New Roman" w:hAnsi="Times New Roman" w:cs="Times New Roman"/>
          <w:bCs/>
          <w:sz w:val="28"/>
          <w:szCs w:val="28"/>
        </w:rPr>
        <w:t xml:space="preserve"> бюджету</w:t>
      </w:r>
      <w:r>
        <w:rPr>
          <w:rFonts w:ascii="Times New Roman" w:hAnsi="Times New Roman" w:cs="Times New Roman"/>
          <w:bCs/>
          <w:sz w:val="28"/>
          <w:szCs w:val="28"/>
        </w:rPr>
        <w:t xml:space="preserve">. </w:t>
      </w:r>
    </w:p>
    <w:p w:rsidR="00B66FC3" w:rsidRPr="00ED2AD5" w:rsidRDefault="00B66FC3" w:rsidP="00B66FC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Pr="00ED2AD5">
        <w:rPr>
          <w:rFonts w:ascii="Times New Roman" w:hAnsi="Times New Roman" w:cs="Times New Roman"/>
          <w:bCs/>
          <w:sz w:val="28"/>
          <w:szCs w:val="28"/>
        </w:rPr>
        <w:t>ротягом другого терміну</w:t>
      </w:r>
      <w:r>
        <w:rPr>
          <w:rFonts w:ascii="Times New Roman" w:hAnsi="Times New Roman" w:cs="Times New Roman"/>
          <w:bCs/>
          <w:sz w:val="28"/>
          <w:szCs w:val="28"/>
        </w:rPr>
        <w:t xml:space="preserve"> при владі Б. Клінтон продовжував попередні реформи, а також: </w:t>
      </w:r>
      <w:r w:rsidRPr="00ED2AD5">
        <w:rPr>
          <w:rFonts w:ascii="Times New Roman" w:hAnsi="Times New Roman" w:cs="Times New Roman"/>
          <w:bCs/>
          <w:sz w:val="28"/>
          <w:szCs w:val="28"/>
        </w:rPr>
        <w:t xml:space="preserve"> </w:t>
      </w:r>
      <w:r>
        <w:rPr>
          <w:rFonts w:ascii="Times New Roman" w:hAnsi="Times New Roman" w:cs="Times New Roman"/>
          <w:bCs/>
          <w:sz w:val="28"/>
          <w:szCs w:val="28"/>
        </w:rPr>
        <w:t>забезпечив</w:t>
      </w:r>
      <w:r w:rsidRPr="00ED2AD5">
        <w:rPr>
          <w:rFonts w:ascii="Times New Roman" w:hAnsi="Times New Roman" w:cs="Times New Roman"/>
          <w:bCs/>
          <w:sz w:val="28"/>
          <w:szCs w:val="28"/>
        </w:rPr>
        <w:t xml:space="preserve"> значну частину дітей доступом до медичного страхування, для людей з обмеженими можливостями запроваджувались програми для працевлаштування</w:t>
      </w:r>
      <w:r>
        <w:rPr>
          <w:rFonts w:ascii="Times New Roman" w:hAnsi="Times New Roman" w:cs="Times New Roman"/>
          <w:bCs/>
          <w:sz w:val="28"/>
          <w:szCs w:val="28"/>
        </w:rPr>
        <w:t>. У</w:t>
      </w:r>
      <w:r w:rsidRPr="00ED2AD5">
        <w:rPr>
          <w:rFonts w:ascii="Times New Roman" w:hAnsi="Times New Roman" w:cs="Times New Roman"/>
          <w:bCs/>
          <w:sz w:val="28"/>
          <w:szCs w:val="28"/>
        </w:rPr>
        <w:t xml:space="preserve">ряду вдалось збалансувати бюджет, виплачувати державний борг, </w:t>
      </w:r>
      <w:r>
        <w:rPr>
          <w:rFonts w:ascii="Times New Roman" w:hAnsi="Times New Roman" w:cs="Times New Roman"/>
          <w:bCs/>
          <w:sz w:val="28"/>
          <w:szCs w:val="28"/>
        </w:rPr>
        <w:t xml:space="preserve"> рівень </w:t>
      </w:r>
      <w:r w:rsidRPr="00ED2AD5">
        <w:rPr>
          <w:rFonts w:ascii="Times New Roman" w:hAnsi="Times New Roman" w:cs="Times New Roman"/>
          <w:bCs/>
          <w:sz w:val="28"/>
          <w:szCs w:val="28"/>
        </w:rPr>
        <w:t xml:space="preserve">ВВП зростав, інфляція зменшилась та трималась в рамах 1,6-3,3%, що дозволяло тримати ціни, зменшити податки та </w:t>
      </w:r>
      <w:r w:rsidRPr="00ED2AD5">
        <w:rPr>
          <w:rFonts w:ascii="Times New Roman" w:hAnsi="Times New Roman" w:cs="Times New Roman"/>
          <w:bCs/>
          <w:sz w:val="28"/>
          <w:szCs w:val="28"/>
        </w:rPr>
        <w:lastRenderedPageBreak/>
        <w:t>збільшити мінімальну заробітну плату</w:t>
      </w:r>
      <w:r>
        <w:rPr>
          <w:rFonts w:ascii="Times New Roman" w:hAnsi="Times New Roman" w:cs="Times New Roman"/>
          <w:bCs/>
          <w:sz w:val="28"/>
          <w:szCs w:val="28"/>
        </w:rPr>
        <w:t xml:space="preserve">. </w:t>
      </w:r>
      <w:r w:rsidRPr="00ED2AD5">
        <w:rPr>
          <w:rFonts w:ascii="Times New Roman" w:hAnsi="Times New Roman" w:cs="Times New Roman"/>
          <w:bCs/>
          <w:sz w:val="28"/>
          <w:szCs w:val="28"/>
        </w:rPr>
        <w:t xml:space="preserve"> В цілому передвиборчі обіцянки </w:t>
      </w:r>
      <w:r>
        <w:rPr>
          <w:rFonts w:ascii="Times New Roman" w:hAnsi="Times New Roman" w:cs="Times New Roman"/>
          <w:bCs/>
          <w:sz w:val="28"/>
          <w:szCs w:val="28"/>
        </w:rPr>
        <w:t xml:space="preserve">          </w:t>
      </w:r>
      <w:r w:rsidRPr="00ED2AD5">
        <w:rPr>
          <w:rFonts w:ascii="Times New Roman" w:hAnsi="Times New Roman" w:cs="Times New Roman"/>
          <w:bCs/>
          <w:sz w:val="28"/>
          <w:szCs w:val="28"/>
        </w:rPr>
        <w:t xml:space="preserve">Б. Клінтона в сфері соціального забезпечення були реалізовані. </w:t>
      </w:r>
    </w:p>
    <w:p w:rsidR="00B66FC3" w:rsidRPr="00ED2AD5" w:rsidRDefault="00B66FC3" w:rsidP="00B66FC3">
      <w:pPr>
        <w:spacing w:after="0" w:line="360" w:lineRule="auto"/>
        <w:ind w:firstLine="709"/>
        <w:jc w:val="both"/>
        <w:rPr>
          <w:rFonts w:ascii="Times New Roman" w:hAnsi="Times New Roman" w:cs="Times New Roman"/>
          <w:bCs/>
          <w:sz w:val="28"/>
          <w:szCs w:val="28"/>
        </w:rPr>
      </w:pPr>
      <w:r>
        <w:rPr>
          <w:rFonts w:ascii="Times New Roman" w:hAnsi="Times New Roman" w:cs="Times New Roman"/>
          <w:bCs/>
          <w:noProof/>
          <w:sz w:val="28"/>
          <w:szCs w:val="28"/>
          <w:lang w:val="ru-RU" w:eastAsia="ru-RU"/>
        </w:rPr>
        <mc:AlternateContent>
          <mc:Choice Requires="wps">
            <w:drawing>
              <wp:anchor distT="0" distB="0" distL="114300" distR="114300" simplePos="0" relativeHeight="251666432" behindDoc="0" locked="0" layoutInCell="1" allowOverlap="1" wp14:anchorId="6167F81D" wp14:editId="6CA64FB1">
                <wp:simplePos x="0" y="0"/>
                <wp:positionH relativeFrom="column">
                  <wp:posOffset>5996940</wp:posOffset>
                </wp:positionH>
                <wp:positionV relativeFrom="paragraph">
                  <wp:posOffset>-1000125</wp:posOffset>
                </wp:positionV>
                <wp:extent cx="361950" cy="2667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361950" cy="266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margin-left:472.2pt;margin-top:-78.75pt;width:28.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" fillcolor="window" strokecolor="window" strokeweight="2pt"/>
            </w:pict>
          </mc:Fallback>
        </mc:AlternateContent>
      </w:r>
      <w:r>
        <w:rPr>
          <w:rFonts w:ascii="Times New Roman" w:hAnsi="Times New Roman" w:cs="Times New Roman"/>
          <w:bCs/>
          <w:sz w:val="28"/>
          <w:szCs w:val="28"/>
        </w:rPr>
        <w:t>П</w:t>
      </w:r>
      <w:r w:rsidRPr="00ED2AD5">
        <w:rPr>
          <w:rFonts w:ascii="Times New Roman" w:hAnsi="Times New Roman" w:cs="Times New Roman"/>
          <w:bCs/>
          <w:sz w:val="28"/>
          <w:szCs w:val="28"/>
        </w:rPr>
        <w:t xml:space="preserve">ринципових відмінностей у реалізації концепції «третього шляху» між британською та американською моделлю немає. На її </w:t>
      </w:r>
      <w:r>
        <w:rPr>
          <w:rFonts w:ascii="Times New Roman" w:hAnsi="Times New Roman" w:cs="Times New Roman"/>
          <w:bCs/>
          <w:sz w:val="28"/>
          <w:szCs w:val="28"/>
        </w:rPr>
        <w:t>успіх</w:t>
      </w:r>
      <w:r w:rsidRPr="00ED2AD5">
        <w:rPr>
          <w:rFonts w:ascii="Times New Roman" w:hAnsi="Times New Roman" w:cs="Times New Roman"/>
          <w:bCs/>
          <w:sz w:val="28"/>
          <w:szCs w:val="28"/>
        </w:rPr>
        <w:t xml:space="preserve"> впливає соціально-економічна ситуація, яка склалась в країні напередодні приходу «нових лейбористів» та «нових демократів»</w:t>
      </w:r>
      <w:r>
        <w:rPr>
          <w:rFonts w:ascii="Times New Roman" w:hAnsi="Times New Roman" w:cs="Times New Roman"/>
          <w:bCs/>
          <w:sz w:val="28"/>
          <w:szCs w:val="28"/>
        </w:rPr>
        <w:t xml:space="preserve"> до влади. Н</w:t>
      </w:r>
      <w:r w:rsidRPr="00ED2AD5">
        <w:rPr>
          <w:rFonts w:ascii="Times New Roman" w:hAnsi="Times New Roman" w:cs="Times New Roman"/>
          <w:bCs/>
          <w:sz w:val="28"/>
          <w:szCs w:val="28"/>
        </w:rPr>
        <w:t xml:space="preserve">еприйняття всіма членами Лейбористської партії концепції «третього шляху», адже вона суперечила традиційним установкам соціал-демократії та неефективність методів у подоланні наслідків Великої рецесії спричинило пошук нових ідейних установок для партії. За наступних очільників </w:t>
      </w:r>
      <w:r>
        <w:rPr>
          <w:rFonts w:ascii="Times New Roman" w:hAnsi="Times New Roman" w:cs="Times New Roman"/>
          <w:bCs/>
          <w:sz w:val="28"/>
          <w:szCs w:val="28"/>
        </w:rPr>
        <w:t>партій</w:t>
      </w:r>
      <w:r w:rsidRPr="00ED2AD5">
        <w:rPr>
          <w:rFonts w:ascii="Times New Roman" w:hAnsi="Times New Roman" w:cs="Times New Roman"/>
          <w:bCs/>
          <w:sz w:val="28"/>
          <w:szCs w:val="28"/>
        </w:rPr>
        <w:t xml:space="preserve"> відбувається повернення соціал-демократів на ліві позиції</w:t>
      </w:r>
      <w:r>
        <w:rPr>
          <w:rFonts w:ascii="Times New Roman" w:hAnsi="Times New Roman" w:cs="Times New Roman"/>
          <w:bCs/>
          <w:sz w:val="28"/>
          <w:szCs w:val="28"/>
        </w:rPr>
        <w:t xml:space="preserve">. </w:t>
      </w: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center"/>
        <w:rPr>
          <w:rFonts w:ascii="Times New Roman" w:hAnsi="Times New Roman" w:cs="Times New Roman"/>
          <w:b/>
          <w:bCs/>
          <w:sz w:val="28"/>
          <w:szCs w:val="28"/>
          <w:lang w:val="en-US"/>
        </w:rPr>
      </w:pPr>
      <w:r>
        <w:rPr>
          <w:rFonts w:ascii="Times New Roman" w:hAnsi="Times New Roman" w:cs="Times New Roman"/>
          <w:b/>
          <w:bCs/>
          <w:noProof/>
          <w:sz w:val="28"/>
          <w:szCs w:val="28"/>
          <w:lang w:val="ru-RU" w:eastAsia="ru-RU"/>
        </w:rPr>
        <w:lastRenderedPageBreak/>
        <mc:AlternateContent>
          <mc:Choice Requires="wps">
            <w:drawing>
              <wp:anchor distT="0" distB="0" distL="114300" distR="114300" simplePos="0" relativeHeight="251667456" behindDoc="0" locked="0" layoutInCell="1" allowOverlap="1" wp14:anchorId="434C2D5D" wp14:editId="5C75308F">
                <wp:simplePos x="0" y="0"/>
                <wp:positionH relativeFrom="column">
                  <wp:posOffset>5939790</wp:posOffset>
                </wp:positionH>
                <wp:positionV relativeFrom="paragraph">
                  <wp:posOffset>-415290</wp:posOffset>
                </wp:positionV>
                <wp:extent cx="390525" cy="3524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390525" cy="3524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26" style="position:absolute;margin-left:467.7pt;margin-top:-32.7pt;width:30.7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" fillcolor="window" strokecolor="window" strokeweight="2pt"/>
            </w:pict>
          </mc:Fallback>
        </mc:AlternateContent>
      </w:r>
      <w:r w:rsidRPr="00745F01">
        <w:rPr>
          <w:rFonts w:ascii="Times New Roman" w:hAnsi="Times New Roman" w:cs="Times New Roman"/>
          <w:b/>
          <w:bCs/>
          <w:sz w:val="28"/>
          <w:szCs w:val="28"/>
          <w:lang w:val="en-US"/>
        </w:rPr>
        <w:t>SUMMARY</w:t>
      </w:r>
    </w:p>
    <w:p w:rsidR="00B66FC3" w:rsidRPr="00745F01" w:rsidRDefault="00B66FC3" w:rsidP="00B66FC3">
      <w:pPr>
        <w:spacing w:after="0" w:line="360" w:lineRule="auto"/>
        <w:ind w:firstLine="709"/>
        <w:jc w:val="center"/>
        <w:rPr>
          <w:rFonts w:ascii="Times New Roman" w:hAnsi="Times New Roman" w:cs="Times New Roman"/>
          <w:sz w:val="28"/>
          <w:szCs w:val="28"/>
          <w:lang w:val="en-US"/>
        </w:rPr>
      </w:pPr>
    </w:p>
    <w:p w:rsidR="00B66FC3" w:rsidRPr="00AE04D1" w:rsidRDefault="00B66FC3" w:rsidP="00B66FC3">
      <w:pPr>
        <w:spacing w:after="0" w:line="360" w:lineRule="auto"/>
        <w:ind w:firstLine="709"/>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FEATURES OF THE </w:t>
      </w:r>
      <w:r w:rsidRPr="00AE04D1">
        <w:rPr>
          <w:rFonts w:ascii="Times New Roman" w:hAnsi="Times New Roman" w:cs="Times New Roman"/>
          <w:b/>
          <w:bCs/>
          <w:sz w:val="28"/>
          <w:szCs w:val="28"/>
          <w:lang w:val="en-US"/>
        </w:rPr>
        <w:t>«</w:t>
      </w:r>
      <w:r>
        <w:rPr>
          <w:rFonts w:ascii="Times New Roman" w:hAnsi="Times New Roman" w:cs="Times New Roman"/>
          <w:b/>
          <w:bCs/>
          <w:sz w:val="28"/>
          <w:szCs w:val="28"/>
          <w:lang w:val="en-US"/>
        </w:rPr>
        <w:t>THIRD WAY</w:t>
      </w:r>
      <w:r w:rsidRPr="00AE04D1">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CONCEPT IMPLEMENTATION IN GREAT BRITIAN AND THE UNITED STATES DURING THE MIDDLE OF XX – BEGINNING OF THE XXI CENTURIES: COMPARATIVE ANALYSIS</w:t>
      </w:r>
    </w:p>
    <w:p w:rsidR="00B66FC3" w:rsidRDefault="00B66FC3" w:rsidP="00B66FC3">
      <w:pPr>
        <w:spacing w:after="0" w:line="360" w:lineRule="auto"/>
        <w:ind w:firstLine="709"/>
        <w:jc w:val="both"/>
        <w:rPr>
          <w:rFonts w:ascii="Times New Roman" w:hAnsi="Times New Roman" w:cs="Times New Roman"/>
          <w:sz w:val="28"/>
          <w:szCs w:val="28"/>
          <w:lang w:val="en-US"/>
        </w:rPr>
      </w:pPr>
      <w:r w:rsidRPr="00745F01">
        <w:rPr>
          <w:rFonts w:ascii="Times New Roman" w:hAnsi="Times New Roman" w:cs="Times New Roman"/>
          <w:sz w:val="28"/>
          <w:szCs w:val="28"/>
          <w:lang w:val="en-US"/>
        </w:rPr>
        <w:t>The qu</w:t>
      </w:r>
      <w:r>
        <w:rPr>
          <w:rFonts w:ascii="Times New Roman" w:hAnsi="Times New Roman" w:cs="Times New Roman"/>
          <w:sz w:val="28"/>
          <w:szCs w:val="28"/>
          <w:lang w:val="en-US"/>
        </w:rPr>
        <w:t>alification paper consists of</w:t>
      </w:r>
      <w:r>
        <w:rPr>
          <w:rFonts w:ascii="Times New Roman" w:hAnsi="Times New Roman" w:cs="Times New Roman"/>
          <w:sz w:val="28"/>
          <w:szCs w:val="28"/>
        </w:rPr>
        <w:t xml:space="preserve"> 84</w:t>
      </w:r>
      <w:r>
        <w:rPr>
          <w:rFonts w:ascii="Times New Roman" w:hAnsi="Times New Roman" w:cs="Times New Roman"/>
          <w:sz w:val="28"/>
          <w:szCs w:val="28"/>
          <w:lang w:val="en-US"/>
        </w:rPr>
        <w:t xml:space="preserve"> pages,</w:t>
      </w:r>
      <w:r>
        <w:rPr>
          <w:rFonts w:ascii="Times New Roman" w:hAnsi="Times New Roman" w:cs="Times New Roman"/>
          <w:sz w:val="28"/>
          <w:szCs w:val="28"/>
        </w:rPr>
        <w:t xml:space="preserve"> 73</w:t>
      </w:r>
      <w:r>
        <w:rPr>
          <w:rFonts w:ascii="Times New Roman" w:hAnsi="Times New Roman" w:cs="Times New Roman"/>
          <w:sz w:val="28"/>
          <w:szCs w:val="28"/>
          <w:lang w:val="en-US"/>
        </w:rPr>
        <w:t xml:space="preserve"> contains sources</w:t>
      </w:r>
      <w:proofErr w:type="gramStart"/>
      <w:r>
        <w:rPr>
          <w:rFonts w:ascii="Times New Roman" w:hAnsi="Times New Roman" w:cs="Times New Roman"/>
          <w:sz w:val="28"/>
          <w:szCs w:val="28"/>
          <w:lang w:val="en-US"/>
        </w:rPr>
        <w:t xml:space="preserve">, </w:t>
      </w:r>
      <w:r w:rsidRPr="00745F01">
        <w:rPr>
          <w:rFonts w:ascii="Times New Roman" w:hAnsi="Times New Roman" w:cs="Times New Roman"/>
          <w:sz w:val="28"/>
          <w:szCs w:val="28"/>
          <w:lang w:val="en-US"/>
        </w:rPr>
        <w:t xml:space="preserve"> </w:t>
      </w:r>
      <w:r>
        <w:rPr>
          <w:rFonts w:ascii="Times New Roman" w:hAnsi="Times New Roman" w:cs="Times New Roman"/>
          <w:sz w:val="28"/>
          <w:szCs w:val="28"/>
        </w:rPr>
        <w:t>40</w:t>
      </w:r>
      <w:proofErr w:type="gramEnd"/>
      <w:r>
        <w:rPr>
          <w:rFonts w:ascii="Times New Roman" w:hAnsi="Times New Roman" w:cs="Times New Roman"/>
          <w:sz w:val="28"/>
          <w:szCs w:val="28"/>
        </w:rPr>
        <w:t xml:space="preserve"> </w:t>
      </w:r>
      <w:r w:rsidRPr="00745F01">
        <w:rPr>
          <w:rFonts w:ascii="Times New Roman" w:hAnsi="Times New Roman" w:cs="Times New Roman"/>
          <w:sz w:val="28"/>
          <w:szCs w:val="28"/>
          <w:lang w:val="en-US"/>
        </w:rPr>
        <w:t xml:space="preserve">monographs and articles. </w:t>
      </w: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r w:rsidRPr="00C805ED">
        <w:rPr>
          <w:rFonts w:ascii="Times New Roman" w:hAnsi="Times New Roman" w:cs="Times New Roman"/>
          <w:b/>
          <w:sz w:val="28"/>
          <w:szCs w:val="28"/>
          <w:lang w:val="en-US"/>
        </w:rPr>
        <w:t>Categories and concepts:</w:t>
      </w:r>
      <w:r>
        <w:rPr>
          <w:rFonts w:ascii="Times New Roman" w:hAnsi="Times New Roman" w:cs="Times New Roman"/>
          <w:sz w:val="28"/>
          <w:szCs w:val="28"/>
          <w:lang w:val="en-US"/>
        </w:rPr>
        <w:t xml:space="preserve"> </w:t>
      </w:r>
      <w:r>
        <w:rPr>
          <w:rFonts w:ascii="Times New Roman" w:hAnsi="Times New Roman" w:cs="Times New Roman"/>
          <w:sz w:val="28"/>
          <w:szCs w:val="28"/>
        </w:rPr>
        <w:t>«</w:t>
      </w:r>
      <w:r w:rsidRPr="00C805ED">
        <w:rPr>
          <w:rFonts w:ascii="Times New Roman" w:hAnsi="Times New Roman" w:cs="Times New Roman"/>
          <w:sz w:val="28"/>
          <w:szCs w:val="28"/>
          <w:lang w:val="en-US"/>
        </w:rPr>
        <w:t>t</w:t>
      </w:r>
      <w:r>
        <w:rPr>
          <w:rFonts w:ascii="Times New Roman" w:hAnsi="Times New Roman" w:cs="Times New Roman"/>
          <w:sz w:val="28"/>
          <w:szCs w:val="28"/>
          <w:lang w:val="en-US"/>
        </w:rPr>
        <w:t>hird way</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new labor</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new democrats</w:t>
      </w:r>
      <w:r>
        <w:rPr>
          <w:rFonts w:ascii="Times New Roman" w:hAnsi="Times New Roman" w:cs="Times New Roman"/>
          <w:sz w:val="28"/>
          <w:szCs w:val="28"/>
        </w:rPr>
        <w:t>»</w:t>
      </w:r>
      <w:r w:rsidRPr="00C805ED">
        <w:rPr>
          <w:rFonts w:ascii="Times New Roman" w:hAnsi="Times New Roman" w:cs="Times New Roman"/>
          <w:sz w:val="28"/>
          <w:szCs w:val="28"/>
          <w:lang w:val="en-US"/>
        </w:rPr>
        <w:t>, budget war, social policy.</w:t>
      </w: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r w:rsidRPr="00D436D0">
        <w:rPr>
          <w:rFonts w:ascii="Times New Roman" w:hAnsi="Times New Roman" w:cs="Times New Roman"/>
          <w:b/>
          <w:sz w:val="28"/>
          <w:szCs w:val="28"/>
          <w:lang w:val="en-US"/>
        </w:rPr>
        <w:t>Object of study:</w:t>
      </w:r>
      <w:r>
        <w:rPr>
          <w:rFonts w:ascii="Times New Roman" w:hAnsi="Times New Roman" w:cs="Times New Roman"/>
          <w:sz w:val="28"/>
          <w:szCs w:val="28"/>
          <w:lang w:val="en-US"/>
        </w:rPr>
        <w:t xml:space="preserve"> the concept of the </w:t>
      </w:r>
      <w:r>
        <w:rPr>
          <w:rFonts w:ascii="Times New Roman" w:hAnsi="Times New Roman" w:cs="Times New Roman"/>
          <w:sz w:val="28"/>
          <w:szCs w:val="28"/>
        </w:rPr>
        <w:t>«</w:t>
      </w:r>
      <w:r>
        <w:rPr>
          <w:rFonts w:ascii="Times New Roman" w:hAnsi="Times New Roman" w:cs="Times New Roman"/>
          <w:sz w:val="28"/>
          <w:szCs w:val="28"/>
          <w:lang w:val="en-US"/>
        </w:rPr>
        <w:t>third way</w:t>
      </w:r>
      <w:r>
        <w:rPr>
          <w:rFonts w:ascii="Times New Roman" w:hAnsi="Times New Roman" w:cs="Times New Roman"/>
          <w:sz w:val="28"/>
          <w:szCs w:val="28"/>
        </w:rPr>
        <w:t>»</w:t>
      </w:r>
      <w:r w:rsidRPr="00C805ED">
        <w:rPr>
          <w:rFonts w:ascii="Times New Roman" w:hAnsi="Times New Roman" w:cs="Times New Roman"/>
          <w:sz w:val="28"/>
          <w:szCs w:val="28"/>
          <w:lang w:val="en-US"/>
        </w:rPr>
        <w:t xml:space="preserve"> as part of the domestic policy of Great Britain and the United States.</w:t>
      </w: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r w:rsidRPr="00D436D0">
        <w:rPr>
          <w:rFonts w:ascii="Times New Roman" w:hAnsi="Times New Roman" w:cs="Times New Roman"/>
          <w:b/>
          <w:sz w:val="28"/>
          <w:szCs w:val="28"/>
          <w:lang w:val="en-US"/>
        </w:rPr>
        <w:t>Subject of research:</w:t>
      </w:r>
      <w:r w:rsidRPr="00C805ED">
        <w:rPr>
          <w:rFonts w:ascii="Times New Roman" w:hAnsi="Times New Roman" w:cs="Times New Roman"/>
          <w:sz w:val="28"/>
          <w:szCs w:val="28"/>
          <w:lang w:val="en-US"/>
        </w:rPr>
        <w:t xml:space="preserve"> ideological and institutional evolution of the </w:t>
      </w:r>
      <w:r>
        <w:rPr>
          <w:rFonts w:ascii="Times New Roman" w:hAnsi="Times New Roman" w:cs="Times New Roman"/>
          <w:sz w:val="28"/>
          <w:szCs w:val="28"/>
          <w:lang w:val="en-US"/>
        </w:rPr>
        <w:t xml:space="preserve">Labor and Democratic parties </w:t>
      </w:r>
      <w:r w:rsidRPr="0082343A">
        <w:rPr>
          <w:rFonts w:ascii="Times New Roman" w:hAnsi="Times New Roman" w:cs="Times New Roman"/>
          <w:sz w:val="28"/>
          <w:szCs w:val="28"/>
          <w:lang w:val="en-US"/>
        </w:rPr>
        <w:t xml:space="preserve">middle </w:t>
      </w:r>
      <w:r w:rsidRPr="00C805ED">
        <w:rPr>
          <w:rFonts w:ascii="Times New Roman" w:hAnsi="Times New Roman" w:cs="Times New Roman"/>
          <w:sz w:val="28"/>
          <w:szCs w:val="28"/>
          <w:lang w:val="en-US"/>
        </w:rPr>
        <w:t xml:space="preserve"> XX-</w:t>
      </w:r>
      <w:r>
        <w:rPr>
          <w:rFonts w:ascii="Times New Roman" w:hAnsi="Times New Roman" w:cs="Times New Roman"/>
          <w:sz w:val="28"/>
          <w:szCs w:val="28"/>
        </w:rPr>
        <w:t xml:space="preserve"> </w:t>
      </w:r>
      <w:r>
        <w:rPr>
          <w:rFonts w:ascii="Times New Roman" w:hAnsi="Times New Roman" w:cs="Times New Roman"/>
          <w:sz w:val="28"/>
          <w:szCs w:val="28"/>
          <w:lang w:val="en-US"/>
        </w:rPr>
        <w:t>beginning</w:t>
      </w:r>
      <w:r w:rsidRPr="00C805ED">
        <w:rPr>
          <w:rFonts w:ascii="Times New Roman" w:hAnsi="Times New Roman" w:cs="Times New Roman"/>
          <w:sz w:val="28"/>
          <w:szCs w:val="28"/>
          <w:lang w:val="en-US"/>
        </w:rPr>
        <w:t xml:space="preserve"> XXI century, the im</w:t>
      </w:r>
      <w:r>
        <w:rPr>
          <w:rFonts w:ascii="Times New Roman" w:hAnsi="Times New Roman" w:cs="Times New Roman"/>
          <w:sz w:val="28"/>
          <w:szCs w:val="28"/>
          <w:lang w:val="en-US"/>
        </w:rPr>
        <w:t xml:space="preserve">plementation of the concept of </w:t>
      </w:r>
      <w:r>
        <w:rPr>
          <w:rFonts w:ascii="Times New Roman" w:hAnsi="Times New Roman" w:cs="Times New Roman"/>
          <w:sz w:val="28"/>
          <w:szCs w:val="28"/>
        </w:rPr>
        <w:t>«</w:t>
      </w:r>
      <w:r>
        <w:rPr>
          <w:rFonts w:ascii="Times New Roman" w:hAnsi="Times New Roman" w:cs="Times New Roman"/>
          <w:sz w:val="28"/>
          <w:szCs w:val="28"/>
          <w:lang w:val="en-US"/>
        </w:rPr>
        <w:t>third way</w:t>
      </w:r>
      <w:r>
        <w:rPr>
          <w:rFonts w:ascii="Times New Roman" w:hAnsi="Times New Roman" w:cs="Times New Roman"/>
          <w:sz w:val="28"/>
          <w:szCs w:val="28"/>
        </w:rPr>
        <w:t>»</w:t>
      </w:r>
      <w:r w:rsidRPr="00C805ED">
        <w:rPr>
          <w:rFonts w:ascii="Times New Roman" w:hAnsi="Times New Roman" w:cs="Times New Roman"/>
          <w:sz w:val="28"/>
          <w:szCs w:val="28"/>
          <w:lang w:val="en-US"/>
        </w:rPr>
        <w:t xml:space="preserve"> in the social policy of the Blair cabinet and the Clinton administration, their comparative analysis.</w:t>
      </w: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r w:rsidRPr="00D436D0">
        <w:rPr>
          <w:rFonts w:ascii="Times New Roman" w:hAnsi="Times New Roman" w:cs="Times New Roman"/>
          <w:b/>
          <w:sz w:val="28"/>
          <w:szCs w:val="28"/>
          <w:lang w:val="en-US"/>
        </w:rPr>
        <w:t>Purpose:</w:t>
      </w:r>
      <w:r w:rsidRPr="00C805ED">
        <w:rPr>
          <w:rFonts w:ascii="Times New Roman" w:hAnsi="Times New Roman" w:cs="Times New Roman"/>
          <w:sz w:val="28"/>
          <w:szCs w:val="28"/>
          <w:lang w:val="en-US"/>
        </w:rPr>
        <w:t xml:space="preserve"> based on the study of changes in the ideological party attitudes of the Labor and Democratic part</w:t>
      </w:r>
      <w:r>
        <w:rPr>
          <w:rFonts w:ascii="Times New Roman" w:hAnsi="Times New Roman" w:cs="Times New Roman"/>
          <w:sz w:val="28"/>
          <w:szCs w:val="28"/>
          <w:lang w:val="en-US"/>
        </w:rPr>
        <w:t xml:space="preserve">ies, </w:t>
      </w:r>
      <w:proofErr w:type="gramStart"/>
      <w:r w:rsidRPr="0082343A">
        <w:rPr>
          <w:rFonts w:ascii="Times New Roman" w:hAnsi="Times New Roman" w:cs="Times New Roman"/>
          <w:sz w:val="28"/>
          <w:szCs w:val="28"/>
          <w:lang w:val="en-US"/>
        </w:rPr>
        <w:t xml:space="preserve">middle </w:t>
      </w:r>
      <w:r>
        <w:rPr>
          <w:rFonts w:ascii="Times New Roman" w:hAnsi="Times New Roman" w:cs="Times New Roman"/>
          <w:sz w:val="28"/>
          <w:szCs w:val="28"/>
          <w:lang w:val="en-US"/>
        </w:rPr>
        <w:t xml:space="preserve"> XX</w:t>
      </w:r>
      <w:proofErr w:type="gramEnd"/>
      <w:r>
        <w:rPr>
          <w:rFonts w:ascii="Times New Roman" w:hAnsi="Times New Roman" w:cs="Times New Roman"/>
          <w:sz w:val="28"/>
          <w:szCs w:val="28"/>
          <w:lang w:val="en-US"/>
        </w:rPr>
        <w:t xml:space="preserve"> - beginning XXI century</w:t>
      </w:r>
      <w:r w:rsidRPr="00C805ED">
        <w:rPr>
          <w:rFonts w:ascii="Times New Roman" w:hAnsi="Times New Roman" w:cs="Times New Roman"/>
          <w:sz w:val="28"/>
          <w:szCs w:val="28"/>
          <w:lang w:val="en-US"/>
        </w:rPr>
        <w:t xml:space="preserve"> to make a comparative analy</w:t>
      </w:r>
      <w:r>
        <w:rPr>
          <w:rFonts w:ascii="Times New Roman" w:hAnsi="Times New Roman" w:cs="Times New Roman"/>
          <w:sz w:val="28"/>
          <w:szCs w:val="28"/>
          <w:lang w:val="en-US"/>
        </w:rPr>
        <w:t xml:space="preserve">sis of the introduction of the </w:t>
      </w:r>
      <w:r>
        <w:rPr>
          <w:rFonts w:ascii="Times New Roman" w:hAnsi="Times New Roman" w:cs="Times New Roman"/>
          <w:sz w:val="28"/>
          <w:szCs w:val="28"/>
        </w:rPr>
        <w:t>«</w:t>
      </w:r>
      <w:r>
        <w:rPr>
          <w:rFonts w:ascii="Times New Roman" w:hAnsi="Times New Roman" w:cs="Times New Roman"/>
          <w:sz w:val="28"/>
          <w:szCs w:val="28"/>
          <w:lang w:val="en-US"/>
        </w:rPr>
        <w:t>third way</w:t>
      </w:r>
      <w:r>
        <w:rPr>
          <w:rFonts w:ascii="Times New Roman" w:hAnsi="Times New Roman" w:cs="Times New Roman"/>
          <w:sz w:val="28"/>
          <w:szCs w:val="28"/>
        </w:rPr>
        <w:t>»</w:t>
      </w:r>
      <w:r>
        <w:rPr>
          <w:rFonts w:ascii="Times New Roman" w:hAnsi="Times New Roman" w:cs="Times New Roman"/>
          <w:sz w:val="28"/>
          <w:szCs w:val="28"/>
          <w:lang w:val="en-US"/>
        </w:rPr>
        <w:t xml:space="preserve"> in the social policy of the </w:t>
      </w:r>
      <w:r>
        <w:rPr>
          <w:rFonts w:ascii="Times New Roman" w:hAnsi="Times New Roman" w:cs="Times New Roman"/>
          <w:sz w:val="28"/>
          <w:szCs w:val="28"/>
        </w:rPr>
        <w:t>«</w:t>
      </w:r>
      <w:r>
        <w:rPr>
          <w:rFonts w:ascii="Times New Roman" w:hAnsi="Times New Roman" w:cs="Times New Roman"/>
          <w:sz w:val="28"/>
          <w:szCs w:val="28"/>
          <w:lang w:val="en-US"/>
        </w:rPr>
        <w:t>new Labor</w:t>
      </w:r>
      <w:r>
        <w:rPr>
          <w:rFonts w:ascii="Times New Roman" w:hAnsi="Times New Roman" w:cs="Times New Roman"/>
          <w:sz w:val="28"/>
          <w:szCs w:val="28"/>
        </w:rPr>
        <w:t>»</w:t>
      </w:r>
      <w:r>
        <w:rPr>
          <w:rFonts w:ascii="Times New Roman" w:hAnsi="Times New Roman" w:cs="Times New Roman"/>
          <w:sz w:val="28"/>
          <w:szCs w:val="28"/>
          <w:lang w:val="en-US"/>
        </w:rPr>
        <w:t xml:space="preserve"> and the </w:t>
      </w:r>
      <w:r>
        <w:rPr>
          <w:rFonts w:ascii="Times New Roman" w:hAnsi="Times New Roman" w:cs="Times New Roman"/>
          <w:sz w:val="28"/>
          <w:szCs w:val="28"/>
        </w:rPr>
        <w:t>«</w:t>
      </w:r>
      <w:r>
        <w:rPr>
          <w:rFonts w:ascii="Times New Roman" w:hAnsi="Times New Roman" w:cs="Times New Roman"/>
          <w:sz w:val="28"/>
          <w:szCs w:val="28"/>
          <w:lang w:val="en-US"/>
        </w:rPr>
        <w:t>new Democrats</w:t>
      </w:r>
      <w:r>
        <w:rPr>
          <w:rFonts w:ascii="Times New Roman" w:hAnsi="Times New Roman" w:cs="Times New Roman"/>
          <w:sz w:val="28"/>
          <w:szCs w:val="28"/>
        </w:rPr>
        <w:t>»</w:t>
      </w:r>
      <w:r w:rsidRPr="00C805ED">
        <w:rPr>
          <w:rFonts w:ascii="Times New Roman" w:hAnsi="Times New Roman" w:cs="Times New Roman"/>
          <w:sz w:val="28"/>
          <w:szCs w:val="28"/>
          <w:lang w:val="en-US"/>
        </w:rPr>
        <w:t>.</w:t>
      </w:r>
    </w:p>
    <w:p w:rsidR="00B66FC3" w:rsidRPr="00D436D0" w:rsidRDefault="00B66FC3" w:rsidP="00B66FC3">
      <w:pPr>
        <w:spacing w:after="0" w:line="360" w:lineRule="auto"/>
        <w:ind w:firstLine="709"/>
        <w:jc w:val="both"/>
        <w:rPr>
          <w:rFonts w:ascii="Times New Roman" w:hAnsi="Times New Roman" w:cs="Times New Roman"/>
          <w:sz w:val="28"/>
          <w:szCs w:val="28"/>
        </w:rPr>
      </w:pPr>
      <w:r w:rsidRPr="00D436D0">
        <w:rPr>
          <w:rFonts w:ascii="Times New Roman" w:hAnsi="Times New Roman" w:cs="Times New Roman"/>
          <w:b/>
          <w:sz w:val="28"/>
          <w:szCs w:val="28"/>
          <w:lang w:val="en-US"/>
        </w:rPr>
        <w:t>The novelty of the work and the theoretical significance:</w:t>
      </w:r>
      <w:r w:rsidRPr="00C805ED">
        <w:rPr>
          <w:rFonts w:ascii="Times New Roman" w:hAnsi="Times New Roman" w:cs="Times New Roman"/>
          <w:sz w:val="28"/>
          <w:szCs w:val="28"/>
          <w:lang w:val="en-US"/>
        </w:rPr>
        <w:t xml:space="preserve"> in the work the author for the first time presented a comparative analysis of the policy of social reformism of the Bri</w:t>
      </w:r>
      <w:r>
        <w:rPr>
          <w:rFonts w:ascii="Times New Roman" w:hAnsi="Times New Roman" w:cs="Times New Roman"/>
          <w:sz w:val="28"/>
          <w:szCs w:val="28"/>
          <w:lang w:val="en-US"/>
        </w:rPr>
        <w:t xml:space="preserve">tish and American model of the </w:t>
      </w:r>
      <w:r>
        <w:rPr>
          <w:rFonts w:ascii="Times New Roman" w:hAnsi="Times New Roman" w:cs="Times New Roman"/>
          <w:sz w:val="28"/>
          <w:szCs w:val="28"/>
        </w:rPr>
        <w:t>«</w:t>
      </w:r>
      <w:r>
        <w:rPr>
          <w:rFonts w:ascii="Times New Roman" w:hAnsi="Times New Roman" w:cs="Times New Roman"/>
          <w:sz w:val="28"/>
          <w:szCs w:val="28"/>
          <w:lang w:val="en-US"/>
        </w:rPr>
        <w:t>third way</w:t>
      </w:r>
      <w:r>
        <w:rPr>
          <w:rFonts w:ascii="Times New Roman" w:hAnsi="Times New Roman" w:cs="Times New Roman"/>
          <w:sz w:val="28"/>
          <w:szCs w:val="28"/>
        </w:rPr>
        <w:t>»</w:t>
      </w:r>
      <w:r w:rsidRPr="00C805ED">
        <w:rPr>
          <w:rFonts w:ascii="Times New Roman" w:hAnsi="Times New Roman" w:cs="Times New Roman"/>
          <w:sz w:val="28"/>
          <w:szCs w:val="28"/>
          <w:lang w:val="en-US"/>
        </w:rPr>
        <w:t>. It has been shown that the social policy of the Clinton administration, due to conservative pressure, has not fully achieved its stated goals. Conclusions are made that give perspective to further research on the implem</w:t>
      </w:r>
      <w:r>
        <w:rPr>
          <w:rFonts w:ascii="Times New Roman" w:hAnsi="Times New Roman" w:cs="Times New Roman"/>
          <w:sz w:val="28"/>
          <w:szCs w:val="28"/>
          <w:lang w:val="en-US"/>
        </w:rPr>
        <w:t xml:space="preserve">entation of the concept of the </w:t>
      </w:r>
      <w:r>
        <w:rPr>
          <w:rFonts w:ascii="Times New Roman" w:hAnsi="Times New Roman" w:cs="Times New Roman"/>
          <w:sz w:val="28"/>
          <w:szCs w:val="28"/>
        </w:rPr>
        <w:t>«</w:t>
      </w:r>
      <w:r>
        <w:rPr>
          <w:rFonts w:ascii="Times New Roman" w:hAnsi="Times New Roman" w:cs="Times New Roman"/>
          <w:sz w:val="28"/>
          <w:szCs w:val="28"/>
          <w:lang w:val="en-US"/>
        </w:rPr>
        <w:t>third way</w:t>
      </w:r>
      <w:r>
        <w:rPr>
          <w:rFonts w:ascii="Times New Roman" w:hAnsi="Times New Roman" w:cs="Times New Roman"/>
          <w:sz w:val="28"/>
          <w:szCs w:val="28"/>
        </w:rPr>
        <w:t>»</w:t>
      </w:r>
      <w:r w:rsidRPr="00C805ED">
        <w:rPr>
          <w:rFonts w:ascii="Times New Roman" w:hAnsi="Times New Roman" w:cs="Times New Roman"/>
          <w:sz w:val="28"/>
          <w:szCs w:val="28"/>
          <w:lang w:val="en-US"/>
        </w:rPr>
        <w:t xml:space="preserve"> in other countries with its positive and negative consequences, such as Germany. The conclusions open up prospects for further research and study of the problems and prospects for the implem</w:t>
      </w:r>
      <w:r>
        <w:rPr>
          <w:rFonts w:ascii="Times New Roman" w:hAnsi="Times New Roman" w:cs="Times New Roman"/>
          <w:sz w:val="28"/>
          <w:szCs w:val="28"/>
          <w:lang w:val="en-US"/>
        </w:rPr>
        <w:t xml:space="preserve">entation of the concept of the </w:t>
      </w:r>
      <w:r>
        <w:rPr>
          <w:rFonts w:ascii="Times New Roman" w:hAnsi="Times New Roman" w:cs="Times New Roman"/>
          <w:sz w:val="28"/>
          <w:szCs w:val="28"/>
        </w:rPr>
        <w:t>«</w:t>
      </w:r>
      <w:r>
        <w:rPr>
          <w:rFonts w:ascii="Times New Roman" w:hAnsi="Times New Roman" w:cs="Times New Roman"/>
          <w:sz w:val="28"/>
          <w:szCs w:val="28"/>
          <w:lang w:val="en-US"/>
        </w:rPr>
        <w:t>third way</w:t>
      </w:r>
      <w:r>
        <w:rPr>
          <w:rFonts w:ascii="Times New Roman" w:hAnsi="Times New Roman" w:cs="Times New Roman"/>
          <w:sz w:val="28"/>
          <w:szCs w:val="28"/>
        </w:rPr>
        <w:t>»</w:t>
      </w:r>
      <w:r w:rsidRPr="00C805ED">
        <w:rPr>
          <w:rFonts w:ascii="Times New Roman" w:hAnsi="Times New Roman" w:cs="Times New Roman"/>
          <w:sz w:val="28"/>
          <w:szCs w:val="28"/>
          <w:lang w:val="en-US"/>
        </w:rPr>
        <w:t xml:space="preserve"> in the world, to study the transformation of ideological attitudes of the Labor Party of Great Britain.</w:t>
      </w: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noProof/>
          <w:sz w:val="28"/>
          <w:szCs w:val="28"/>
          <w:lang w:val="ru-RU" w:eastAsia="ru-RU"/>
        </w:rPr>
        <w:lastRenderedPageBreak/>
        <mc:AlternateContent>
          <mc:Choice Requires="wps">
            <w:drawing>
              <wp:anchor distT="0" distB="0" distL="114300" distR="114300" simplePos="0" relativeHeight="251668480" behindDoc="0" locked="0" layoutInCell="1" allowOverlap="1" wp14:anchorId="16D4CDBF" wp14:editId="7CE5CC29">
                <wp:simplePos x="0" y="0"/>
                <wp:positionH relativeFrom="column">
                  <wp:posOffset>5958840</wp:posOffset>
                </wp:positionH>
                <wp:positionV relativeFrom="paragraph">
                  <wp:posOffset>-405765</wp:posOffset>
                </wp:positionV>
                <wp:extent cx="323850" cy="2762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323850" cy="2762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469.2pt;margin-top:-31.95pt;width:25.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" fillcolor="window" strokecolor="window" strokeweight="2pt"/>
            </w:pict>
          </mc:Fallback>
        </mc:AlternateContent>
      </w:r>
      <w:r w:rsidRPr="00D436D0">
        <w:rPr>
          <w:rFonts w:ascii="Times New Roman" w:hAnsi="Times New Roman" w:cs="Times New Roman"/>
          <w:b/>
          <w:sz w:val="28"/>
          <w:szCs w:val="28"/>
          <w:lang w:val="en-US"/>
        </w:rPr>
        <w:t>Conclusions:</w:t>
      </w:r>
      <w:r w:rsidRPr="00C805ED">
        <w:rPr>
          <w:rFonts w:ascii="Times New Roman" w:hAnsi="Times New Roman" w:cs="Times New Roman"/>
          <w:sz w:val="28"/>
          <w:szCs w:val="28"/>
          <w:lang w:val="en-US"/>
        </w:rPr>
        <w:t xml:space="preserve"> to date, a significant number of published sources have been accumulated, which allows for a comprehensive analysis of the implem</w:t>
      </w:r>
      <w:r>
        <w:rPr>
          <w:rFonts w:ascii="Times New Roman" w:hAnsi="Times New Roman" w:cs="Times New Roman"/>
          <w:sz w:val="28"/>
          <w:szCs w:val="28"/>
          <w:lang w:val="en-US"/>
        </w:rPr>
        <w:t xml:space="preserve">entation of the concept of the </w:t>
      </w:r>
      <w:r>
        <w:rPr>
          <w:rFonts w:ascii="Times New Roman" w:hAnsi="Times New Roman" w:cs="Times New Roman"/>
          <w:sz w:val="28"/>
          <w:szCs w:val="28"/>
        </w:rPr>
        <w:t>«</w:t>
      </w:r>
      <w:r>
        <w:rPr>
          <w:rFonts w:ascii="Times New Roman" w:hAnsi="Times New Roman" w:cs="Times New Roman"/>
          <w:sz w:val="28"/>
          <w:szCs w:val="28"/>
          <w:lang w:val="en-US"/>
        </w:rPr>
        <w:t>third way</w:t>
      </w:r>
      <w:r>
        <w:rPr>
          <w:rFonts w:ascii="Times New Roman" w:hAnsi="Times New Roman" w:cs="Times New Roman"/>
          <w:sz w:val="28"/>
          <w:szCs w:val="28"/>
        </w:rPr>
        <w:t>»</w:t>
      </w:r>
      <w:r w:rsidRPr="00C805ED">
        <w:rPr>
          <w:rFonts w:ascii="Times New Roman" w:hAnsi="Times New Roman" w:cs="Times New Roman"/>
          <w:sz w:val="28"/>
          <w:szCs w:val="28"/>
          <w:lang w:val="en-US"/>
        </w:rPr>
        <w:t xml:space="preserve"> in the UK and USA, to find common ground and differences in its implementation in soc</w:t>
      </w:r>
      <w:r>
        <w:rPr>
          <w:rFonts w:ascii="Times New Roman" w:hAnsi="Times New Roman" w:cs="Times New Roman"/>
          <w:sz w:val="28"/>
          <w:szCs w:val="28"/>
          <w:lang w:val="en-US"/>
        </w:rPr>
        <w:t xml:space="preserve">ial policy. The concept of the </w:t>
      </w:r>
      <w:r>
        <w:rPr>
          <w:rFonts w:ascii="Times New Roman" w:hAnsi="Times New Roman" w:cs="Times New Roman"/>
          <w:sz w:val="28"/>
          <w:szCs w:val="28"/>
        </w:rPr>
        <w:t>«</w:t>
      </w:r>
      <w:r>
        <w:rPr>
          <w:rFonts w:ascii="Times New Roman" w:hAnsi="Times New Roman" w:cs="Times New Roman"/>
          <w:sz w:val="28"/>
          <w:szCs w:val="28"/>
          <w:lang w:val="en-US"/>
        </w:rPr>
        <w:t>third way</w:t>
      </w:r>
      <w:r>
        <w:rPr>
          <w:rFonts w:ascii="Times New Roman" w:hAnsi="Times New Roman" w:cs="Times New Roman"/>
          <w:sz w:val="28"/>
          <w:szCs w:val="28"/>
        </w:rPr>
        <w:t>»</w:t>
      </w:r>
      <w:r w:rsidRPr="00C805ED">
        <w:rPr>
          <w:rFonts w:ascii="Times New Roman" w:hAnsi="Times New Roman" w:cs="Times New Roman"/>
          <w:sz w:val="28"/>
          <w:szCs w:val="28"/>
          <w:lang w:val="en-US"/>
        </w:rPr>
        <w:t xml:space="preserve"> does not have a clear definition today, but its meaning has evolved from a consensus between Bolshevism and socialism, a program of market socialism to a way for the Social Democrats to return to power after a long hiatus and a way out of the crisis.</w:t>
      </w: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r w:rsidRPr="00C805ED">
        <w:rPr>
          <w:rFonts w:ascii="Times New Roman" w:hAnsi="Times New Roman" w:cs="Times New Roman"/>
          <w:sz w:val="28"/>
          <w:szCs w:val="28"/>
          <w:lang w:val="en-US"/>
        </w:rPr>
        <w:t>Until 1997, the British Labor Party experienced an ideological crisis, which found expression in the formation of neo-L</w:t>
      </w:r>
      <w:r>
        <w:rPr>
          <w:rFonts w:ascii="Times New Roman" w:hAnsi="Times New Roman" w:cs="Times New Roman"/>
          <w:sz w:val="28"/>
          <w:szCs w:val="28"/>
          <w:lang w:val="en-US"/>
        </w:rPr>
        <w:t xml:space="preserve">aborism and the concept of the </w:t>
      </w:r>
      <w:r>
        <w:rPr>
          <w:rFonts w:ascii="Times New Roman" w:hAnsi="Times New Roman" w:cs="Times New Roman"/>
          <w:sz w:val="28"/>
          <w:szCs w:val="28"/>
        </w:rPr>
        <w:t>«</w:t>
      </w:r>
      <w:r>
        <w:rPr>
          <w:rFonts w:ascii="Times New Roman" w:hAnsi="Times New Roman" w:cs="Times New Roman"/>
          <w:sz w:val="28"/>
          <w:szCs w:val="28"/>
          <w:lang w:val="en-US"/>
        </w:rPr>
        <w:t>third way</w:t>
      </w:r>
      <w:r>
        <w:rPr>
          <w:rFonts w:ascii="Times New Roman" w:hAnsi="Times New Roman" w:cs="Times New Roman"/>
          <w:sz w:val="28"/>
          <w:szCs w:val="28"/>
        </w:rPr>
        <w:t>»</w:t>
      </w:r>
      <w:r>
        <w:rPr>
          <w:rFonts w:ascii="Times New Roman" w:hAnsi="Times New Roman" w:cs="Times New Roman"/>
          <w:sz w:val="28"/>
          <w:szCs w:val="28"/>
          <w:lang w:val="en-US"/>
        </w:rPr>
        <w:t xml:space="preserve"> with the </w:t>
      </w:r>
      <w:r>
        <w:rPr>
          <w:rFonts w:ascii="Times New Roman" w:hAnsi="Times New Roman" w:cs="Times New Roman"/>
          <w:sz w:val="28"/>
          <w:szCs w:val="28"/>
        </w:rPr>
        <w:t>«</w:t>
      </w:r>
      <w:r w:rsidRPr="00C805ED">
        <w:rPr>
          <w:rFonts w:ascii="Times New Roman" w:hAnsi="Times New Roman" w:cs="Times New Roman"/>
          <w:sz w:val="28"/>
          <w:szCs w:val="28"/>
          <w:lang w:val="en-US"/>
        </w:rPr>
        <w:t xml:space="preserve">idea of ​​a </w:t>
      </w:r>
      <w:r>
        <w:rPr>
          <w:rFonts w:ascii="Times New Roman" w:hAnsi="Times New Roman" w:cs="Times New Roman"/>
          <w:sz w:val="28"/>
          <w:szCs w:val="28"/>
          <w:lang w:val="en-US"/>
        </w:rPr>
        <w:t>society of complicity</w:t>
      </w:r>
      <w:r>
        <w:rPr>
          <w:rFonts w:ascii="Times New Roman" w:hAnsi="Times New Roman" w:cs="Times New Roman"/>
          <w:sz w:val="28"/>
          <w:szCs w:val="28"/>
        </w:rPr>
        <w:t>»</w:t>
      </w:r>
      <w:r w:rsidRPr="00C805ED">
        <w:rPr>
          <w:rFonts w:ascii="Times New Roman" w:hAnsi="Times New Roman" w:cs="Times New Roman"/>
          <w:sz w:val="28"/>
          <w:szCs w:val="28"/>
          <w:lang w:val="en-US"/>
        </w:rPr>
        <w:t>, which led to the transformati</w:t>
      </w:r>
      <w:r>
        <w:rPr>
          <w:rFonts w:ascii="Times New Roman" w:hAnsi="Times New Roman" w:cs="Times New Roman"/>
          <w:sz w:val="28"/>
          <w:szCs w:val="28"/>
          <w:lang w:val="en-US"/>
        </w:rPr>
        <w:t xml:space="preserve">on of intra-party attitudes of </w:t>
      </w:r>
      <w:r>
        <w:rPr>
          <w:rFonts w:ascii="Times New Roman" w:hAnsi="Times New Roman" w:cs="Times New Roman"/>
          <w:sz w:val="28"/>
          <w:szCs w:val="28"/>
        </w:rPr>
        <w:t>«</w:t>
      </w:r>
      <w:r>
        <w:rPr>
          <w:rFonts w:ascii="Times New Roman" w:hAnsi="Times New Roman" w:cs="Times New Roman"/>
          <w:sz w:val="28"/>
          <w:szCs w:val="28"/>
          <w:lang w:val="en-US"/>
        </w:rPr>
        <w:t>old Labor</w:t>
      </w:r>
      <w:r>
        <w:rPr>
          <w:rFonts w:ascii="Times New Roman" w:hAnsi="Times New Roman" w:cs="Times New Roman"/>
          <w:sz w:val="28"/>
          <w:szCs w:val="28"/>
        </w:rPr>
        <w:t>»</w:t>
      </w:r>
      <w:r w:rsidRPr="00C805ED">
        <w:rPr>
          <w:rFonts w:ascii="Times New Roman" w:hAnsi="Times New Roman" w:cs="Times New Roman"/>
          <w:sz w:val="28"/>
          <w:szCs w:val="28"/>
          <w:lang w:val="en-US"/>
        </w:rPr>
        <w:t>. The achievements of T. Blair's office include: modernization of the health care system, effective fight against unemployment, improvement of district infrastructure (transport system, creation of new kindergartens), child protection - increasing the amount of child care, care for normal physical and psychological development of children from unreliable families, educational reform.</w:t>
      </w: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r w:rsidRPr="00C805ED">
        <w:rPr>
          <w:rFonts w:ascii="Times New Roman" w:hAnsi="Times New Roman" w:cs="Times New Roman"/>
          <w:sz w:val="28"/>
          <w:szCs w:val="28"/>
          <w:lang w:val="en-US"/>
        </w:rPr>
        <w:t>In the first term of Clinton's presidency, the Democratic Party also experienced an ideological revolution, abandoning liberal approaches to the role of the state in social policy. Successful were: educational reforms, vacation laws, child protection. The biggest failures are unrealized large-scale medical reform and not reduced taxes for the population due to the budget deficit.</w:t>
      </w: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r w:rsidRPr="00C805ED">
        <w:rPr>
          <w:rFonts w:ascii="Times New Roman" w:hAnsi="Times New Roman" w:cs="Times New Roman"/>
          <w:sz w:val="28"/>
          <w:szCs w:val="28"/>
          <w:lang w:val="en-US"/>
        </w:rPr>
        <w:t xml:space="preserve">During his second term in office, Clinton continued previous reforms, including: providing a significant proportion of children with access to health insurance, and introducing employment programs for people with disabilities. The government managed to balance the budget, pay off public debt, increase the level of GDP, reduce inflation and keep it within 1.6-3.3%, which allowed </w:t>
      </w:r>
      <w:proofErr w:type="gramStart"/>
      <w:r w:rsidRPr="00C805ED">
        <w:rPr>
          <w:rFonts w:ascii="Times New Roman" w:hAnsi="Times New Roman" w:cs="Times New Roman"/>
          <w:sz w:val="28"/>
          <w:szCs w:val="28"/>
          <w:lang w:val="en-US"/>
        </w:rPr>
        <w:t>to keep prices, reduce taxes and increase</w:t>
      </w:r>
      <w:proofErr w:type="gramEnd"/>
      <w:r w:rsidRPr="00C805ED">
        <w:rPr>
          <w:rFonts w:ascii="Times New Roman" w:hAnsi="Times New Roman" w:cs="Times New Roman"/>
          <w:sz w:val="28"/>
          <w:szCs w:val="28"/>
          <w:lang w:val="en-US"/>
        </w:rPr>
        <w:t xml:space="preserve"> the minimum wage. In general, Clinton's campaign promises in the field of social security have been realized.</w:t>
      </w: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r w:rsidRPr="00C805ED">
        <w:rPr>
          <w:rFonts w:ascii="Times New Roman" w:hAnsi="Times New Roman" w:cs="Times New Roman"/>
          <w:sz w:val="28"/>
          <w:szCs w:val="28"/>
          <w:lang w:val="en-US"/>
        </w:rPr>
        <w:t>There are no fundamental differences in the implem</w:t>
      </w:r>
      <w:r>
        <w:rPr>
          <w:rFonts w:ascii="Times New Roman" w:hAnsi="Times New Roman" w:cs="Times New Roman"/>
          <w:sz w:val="28"/>
          <w:szCs w:val="28"/>
          <w:lang w:val="en-US"/>
        </w:rPr>
        <w:t xml:space="preserve">entation of the concept of the </w:t>
      </w:r>
      <w:r>
        <w:rPr>
          <w:rFonts w:ascii="Times New Roman" w:hAnsi="Times New Roman" w:cs="Times New Roman"/>
          <w:sz w:val="28"/>
          <w:szCs w:val="28"/>
        </w:rPr>
        <w:t>«</w:t>
      </w:r>
      <w:r>
        <w:rPr>
          <w:rFonts w:ascii="Times New Roman" w:hAnsi="Times New Roman" w:cs="Times New Roman"/>
          <w:sz w:val="28"/>
          <w:szCs w:val="28"/>
          <w:lang w:val="en-US"/>
        </w:rPr>
        <w:t>third way</w:t>
      </w:r>
      <w:r>
        <w:rPr>
          <w:rFonts w:ascii="Times New Roman" w:hAnsi="Times New Roman" w:cs="Times New Roman"/>
          <w:sz w:val="28"/>
          <w:szCs w:val="28"/>
        </w:rPr>
        <w:t>»</w:t>
      </w:r>
      <w:r w:rsidRPr="00C805ED">
        <w:rPr>
          <w:rFonts w:ascii="Times New Roman" w:hAnsi="Times New Roman" w:cs="Times New Roman"/>
          <w:sz w:val="28"/>
          <w:szCs w:val="28"/>
          <w:lang w:val="en-US"/>
        </w:rPr>
        <w:t xml:space="preserve"> between the British and American models. Its success is influenced </w:t>
      </w:r>
      <w:r w:rsidRPr="00C805ED">
        <w:rPr>
          <w:rFonts w:ascii="Times New Roman" w:hAnsi="Times New Roman" w:cs="Times New Roman"/>
          <w:sz w:val="28"/>
          <w:szCs w:val="28"/>
          <w:lang w:val="en-US"/>
        </w:rPr>
        <w:lastRenderedPageBreak/>
        <w:t>by the socio-economic situation in the country on</w:t>
      </w:r>
      <w:r>
        <w:rPr>
          <w:rFonts w:ascii="Times New Roman" w:hAnsi="Times New Roman" w:cs="Times New Roman"/>
          <w:sz w:val="28"/>
          <w:szCs w:val="28"/>
          <w:lang w:val="en-US"/>
        </w:rPr>
        <w:t xml:space="preserve"> the eve of the arrival of the </w:t>
      </w:r>
      <w:r>
        <w:rPr>
          <w:rFonts w:ascii="Times New Roman" w:hAnsi="Times New Roman" w:cs="Times New Roman"/>
          <w:sz w:val="28"/>
          <w:szCs w:val="28"/>
        </w:rPr>
        <w:t>«</w:t>
      </w:r>
      <w:r>
        <w:rPr>
          <w:rFonts w:ascii="Times New Roman" w:hAnsi="Times New Roman" w:cs="Times New Roman"/>
          <w:sz w:val="28"/>
          <w:szCs w:val="28"/>
          <w:lang w:val="en-US"/>
        </w:rPr>
        <w:t>new Labor</w:t>
      </w:r>
      <w:r>
        <w:rPr>
          <w:rFonts w:ascii="Times New Roman" w:hAnsi="Times New Roman" w:cs="Times New Roman"/>
          <w:sz w:val="28"/>
          <w:szCs w:val="28"/>
        </w:rPr>
        <w:t>»</w:t>
      </w:r>
      <w:r>
        <w:rPr>
          <w:rFonts w:ascii="Times New Roman" w:hAnsi="Times New Roman" w:cs="Times New Roman"/>
          <w:sz w:val="28"/>
          <w:szCs w:val="28"/>
          <w:lang w:val="en-US"/>
        </w:rPr>
        <w:t xml:space="preserve"> and </w:t>
      </w:r>
      <w:r>
        <w:rPr>
          <w:rFonts w:ascii="Times New Roman" w:hAnsi="Times New Roman" w:cs="Times New Roman"/>
          <w:sz w:val="28"/>
          <w:szCs w:val="28"/>
        </w:rPr>
        <w:t>«</w:t>
      </w:r>
      <w:r>
        <w:rPr>
          <w:rFonts w:ascii="Times New Roman" w:hAnsi="Times New Roman" w:cs="Times New Roman"/>
          <w:sz w:val="28"/>
          <w:szCs w:val="28"/>
          <w:lang w:val="en-US"/>
        </w:rPr>
        <w:t>new Democrats</w:t>
      </w:r>
      <w:r>
        <w:rPr>
          <w:rFonts w:ascii="Times New Roman" w:hAnsi="Times New Roman" w:cs="Times New Roman"/>
          <w:sz w:val="28"/>
          <w:szCs w:val="28"/>
        </w:rPr>
        <w:t>»</w:t>
      </w:r>
      <w:r w:rsidRPr="00C805ED">
        <w:rPr>
          <w:rFonts w:ascii="Times New Roman" w:hAnsi="Times New Roman" w:cs="Times New Roman"/>
          <w:sz w:val="28"/>
          <w:szCs w:val="28"/>
          <w:lang w:val="en-US"/>
        </w:rPr>
        <w:t xml:space="preserve"> in power. The rejection by all members of the Lab</w:t>
      </w:r>
      <w:r>
        <w:rPr>
          <w:rFonts w:ascii="Times New Roman" w:hAnsi="Times New Roman" w:cs="Times New Roman"/>
          <w:sz w:val="28"/>
          <w:szCs w:val="28"/>
          <w:lang w:val="en-US"/>
        </w:rPr>
        <w:t xml:space="preserve">or Party of the concept of the </w:t>
      </w:r>
      <w:r>
        <w:rPr>
          <w:rFonts w:ascii="Times New Roman" w:hAnsi="Times New Roman" w:cs="Times New Roman"/>
          <w:sz w:val="28"/>
          <w:szCs w:val="28"/>
        </w:rPr>
        <w:t>«</w:t>
      </w:r>
      <w:r>
        <w:rPr>
          <w:rFonts w:ascii="Times New Roman" w:hAnsi="Times New Roman" w:cs="Times New Roman"/>
          <w:sz w:val="28"/>
          <w:szCs w:val="28"/>
          <w:lang w:val="en-US"/>
        </w:rPr>
        <w:t>third way</w:t>
      </w:r>
      <w:r>
        <w:rPr>
          <w:rFonts w:ascii="Times New Roman" w:hAnsi="Times New Roman" w:cs="Times New Roman"/>
          <w:sz w:val="28"/>
          <w:szCs w:val="28"/>
        </w:rPr>
        <w:t>»</w:t>
      </w:r>
      <w:r w:rsidRPr="00C805ED">
        <w:rPr>
          <w:rFonts w:ascii="Times New Roman" w:hAnsi="Times New Roman" w:cs="Times New Roman"/>
          <w:sz w:val="28"/>
          <w:szCs w:val="28"/>
          <w:lang w:val="en-US"/>
        </w:rPr>
        <w:t>, as it contradicted the traditional principles of Social Democracy and the ineffectiveness of methods in overcoming the effects of the Great Recession, led to the search for new ideological attitudes for the party. Under the next party leaders, the Social Democrats are returning to the left.</w:t>
      </w: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9504" behindDoc="0" locked="0" layoutInCell="1" allowOverlap="1" wp14:anchorId="16D62E71" wp14:editId="31C06E1B">
                <wp:simplePos x="0" y="0"/>
                <wp:positionH relativeFrom="column">
                  <wp:posOffset>5930265</wp:posOffset>
                </wp:positionH>
                <wp:positionV relativeFrom="paragraph">
                  <wp:posOffset>-2198370</wp:posOffset>
                </wp:positionV>
                <wp:extent cx="476250" cy="2667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476250" cy="266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466.95pt;margin-top:-173.1pt;width:37.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" fillcolor="window" strokecolor="window" strokeweight="2pt"/>
            </w:pict>
          </mc:Fallback>
        </mc:AlternateContent>
      </w: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p>
    <w:p w:rsidR="00B66FC3" w:rsidRPr="00C805ED" w:rsidRDefault="00B66FC3" w:rsidP="00B66FC3">
      <w:pPr>
        <w:spacing w:after="0" w:line="360" w:lineRule="auto"/>
        <w:ind w:firstLine="709"/>
        <w:jc w:val="both"/>
        <w:rPr>
          <w:rFonts w:ascii="Times New Roman" w:hAnsi="Times New Roman" w:cs="Times New Roman"/>
          <w:sz w:val="28"/>
          <w:szCs w:val="28"/>
          <w:lang w:val="en-US"/>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ind w:firstLine="709"/>
        <w:jc w:val="both"/>
        <w:rPr>
          <w:rFonts w:ascii="Times New Roman" w:hAnsi="Times New Roman" w:cs="Times New Roman"/>
          <w:sz w:val="28"/>
          <w:szCs w:val="28"/>
        </w:rPr>
      </w:pPr>
    </w:p>
    <w:p w:rsidR="00B66FC3" w:rsidRDefault="00B66FC3" w:rsidP="00B66FC3">
      <w:pPr>
        <w:spacing w:after="0" w:line="360" w:lineRule="auto"/>
        <w:jc w:val="both"/>
        <w:rPr>
          <w:rFonts w:ascii="Times New Roman" w:hAnsi="Times New Roman" w:cs="Times New Roman"/>
          <w:sz w:val="28"/>
          <w:szCs w:val="28"/>
        </w:rPr>
      </w:pPr>
    </w:p>
    <w:p w:rsidR="00B66FC3" w:rsidRDefault="00B66FC3" w:rsidP="00B66FC3">
      <w:pPr>
        <w:spacing w:after="0" w:line="360" w:lineRule="auto"/>
        <w:jc w:val="both"/>
        <w:rPr>
          <w:rFonts w:ascii="Times New Roman" w:hAnsi="Times New Roman" w:cs="Times New Roman"/>
          <w:sz w:val="28"/>
          <w:szCs w:val="28"/>
          <w:lang w:val="ru-RU"/>
        </w:rPr>
      </w:pPr>
    </w:p>
    <w:p w:rsidR="00B66FC3" w:rsidRDefault="00B66FC3" w:rsidP="00B66FC3">
      <w:pPr>
        <w:spacing w:after="0" w:line="360" w:lineRule="auto"/>
        <w:jc w:val="both"/>
        <w:rPr>
          <w:rFonts w:ascii="Times New Roman" w:hAnsi="Times New Roman" w:cs="Times New Roman"/>
          <w:sz w:val="28"/>
          <w:szCs w:val="28"/>
          <w:lang w:val="ru-RU"/>
        </w:rPr>
      </w:pPr>
    </w:p>
    <w:p w:rsidR="00B66FC3" w:rsidRDefault="00B66FC3" w:rsidP="00B66FC3">
      <w:pPr>
        <w:spacing w:after="0" w:line="360" w:lineRule="auto"/>
        <w:jc w:val="both"/>
        <w:rPr>
          <w:rFonts w:ascii="Times New Roman" w:hAnsi="Times New Roman" w:cs="Times New Roman"/>
          <w:sz w:val="28"/>
          <w:szCs w:val="28"/>
          <w:lang w:val="ru-RU"/>
        </w:rPr>
      </w:pPr>
    </w:p>
    <w:p w:rsidR="00B66FC3" w:rsidRDefault="00B66FC3" w:rsidP="00B66FC3">
      <w:pPr>
        <w:spacing w:after="0" w:line="360" w:lineRule="auto"/>
        <w:jc w:val="both"/>
        <w:rPr>
          <w:rFonts w:ascii="Times New Roman" w:hAnsi="Times New Roman" w:cs="Times New Roman"/>
          <w:sz w:val="28"/>
          <w:szCs w:val="28"/>
          <w:lang w:val="ru-RU"/>
        </w:rPr>
      </w:pPr>
    </w:p>
    <w:p w:rsidR="00B66FC3" w:rsidRDefault="00B66FC3" w:rsidP="00B66FC3">
      <w:pPr>
        <w:spacing w:after="0" w:line="360" w:lineRule="auto"/>
        <w:jc w:val="both"/>
        <w:rPr>
          <w:rFonts w:ascii="Times New Roman" w:hAnsi="Times New Roman" w:cs="Times New Roman"/>
          <w:sz w:val="28"/>
          <w:szCs w:val="28"/>
          <w:lang w:val="ru-RU"/>
        </w:rPr>
      </w:pPr>
    </w:p>
    <w:p w:rsidR="00B66FC3" w:rsidRPr="00B66FC3" w:rsidRDefault="00B66FC3" w:rsidP="00B66FC3">
      <w:pPr>
        <w:spacing w:after="0" w:line="360" w:lineRule="auto"/>
        <w:jc w:val="both"/>
        <w:rPr>
          <w:rFonts w:ascii="Times New Roman" w:hAnsi="Times New Roman" w:cs="Times New Roman"/>
          <w:sz w:val="28"/>
          <w:szCs w:val="28"/>
          <w:lang w:val="ru-RU"/>
        </w:rPr>
      </w:pPr>
    </w:p>
    <w:p w:rsidR="00B66FC3" w:rsidRPr="005335C3" w:rsidRDefault="00B66FC3" w:rsidP="00B66FC3">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ru-RU" w:eastAsia="ru-RU"/>
        </w:rPr>
        <w:lastRenderedPageBreak/>
        <mc:AlternateContent>
          <mc:Choice Requires="wps">
            <w:drawing>
              <wp:anchor distT="0" distB="0" distL="114300" distR="114300" simplePos="0" relativeHeight="251670528" behindDoc="0" locked="0" layoutInCell="1" allowOverlap="1" wp14:anchorId="3E4CDF78" wp14:editId="2625DA62">
                <wp:simplePos x="0" y="0"/>
                <wp:positionH relativeFrom="column">
                  <wp:posOffset>5749290</wp:posOffset>
                </wp:positionH>
                <wp:positionV relativeFrom="paragraph">
                  <wp:posOffset>-472440</wp:posOffset>
                </wp:positionV>
                <wp:extent cx="561975" cy="4095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561975" cy="4095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margin-left:452.7pt;margin-top:-37.2pt;width:44.25pt;height:3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" fillcolor="window" strokecolor="window" strokeweight="2pt"/>
            </w:pict>
          </mc:Fallback>
        </mc:AlternateContent>
      </w:r>
      <w:r w:rsidRPr="005335C3">
        <w:rPr>
          <w:rFonts w:ascii="Times New Roman" w:eastAsia="Times New Roman" w:hAnsi="Times New Roman" w:cs="Times New Roman"/>
          <w:b/>
          <w:sz w:val="28"/>
          <w:szCs w:val="28"/>
          <w:lang w:eastAsia="ru-RU"/>
        </w:rPr>
        <w:t>ЗМІСТ</w:t>
      </w:r>
    </w:p>
    <w:p w:rsidR="00B66FC3" w:rsidRPr="00111880" w:rsidRDefault="00B66FC3" w:rsidP="00B66FC3">
      <w:pPr>
        <w:spacing w:after="0" w:line="360" w:lineRule="auto"/>
        <w:rPr>
          <w:rFonts w:ascii="Times New Roman" w:eastAsia="Times New Roman" w:hAnsi="Times New Roman" w:cs="Times New Roman"/>
          <w:b/>
          <w:sz w:val="28"/>
          <w:szCs w:val="28"/>
          <w:lang w:eastAsia="ru-RU"/>
        </w:rPr>
      </w:pPr>
    </w:p>
    <w:tbl>
      <w:tblPr>
        <w:tblStyle w:val="12"/>
        <w:tblW w:w="16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8047"/>
      </w:tblGrid>
      <w:tr w:rsidR="00B66FC3" w:rsidRPr="00D678B2" w:rsidTr="00935113">
        <w:tc>
          <w:tcPr>
            <w:tcW w:w="8897" w:type="dxa"/>
            <w:hideMark/>
          </w:tcPr>
          <w:p w:rsidR="00B66FC3" w:rsidRPr="00111880" w:rsidRDefault="00B66FC3" w:rsidP="00935113">
            <w:pPr>
              <w:spacing w:line="360" w:lineRule="auto"/>
              <w:jc w:val="both"/>
              <w:rPr>
                <w:sz w:val="28"/>
                <w:szCs w:val="28"/>
                <w:lang w:eastAsia="ru-RU"/>
              </w:rPr>
            </w:pPr>
            <w:r w:rsidRPr="00FB7508">
              <w:rPr>
                <w:b/>
                <w:sz w:val="28"/>
                <w:szCs w:val="28"/>
                <w:lang w:eastAsia="ru-RU"/>
              </w:rPr>
              <w:t>ВСТУП</w:t>
            </w:r>
            <w:r w:rsidRPr="00111880">
              <w:rPr>
                <w:sz w:val="28"/>
                <w:szCs w:val="28"/>
                <w:lang w:eastAsia="ru-RU"/>
              </w:rPr>
              <w:t>…………………………………………………………………</w:t>
            </w:r>
            <w:r>
              <w:rPr>
                <w:sz w:val="28"/>
                <w:szCs w:val="28"/>
                <w:lang w:eastAsia="ru-RU"/>
              </w:rPr>
              <w:t>……</w:t>
            </w:r>
          </w:p>
        </w:tc>
        <w:tc>
          <w:tcPr>
            <w:tcW w:w="8047" w:type="dxa"/>
          </w:tcPr>
          <w:p w:rsidR="00B66FC3" w:rsidRPr="00FB7508" w:rsidRDefault="00B66FC3" w:rsidP="00935113">
            <w:pPr>
              <w:spacing w:line="360" w:lineRule="auto"/>
              <w:jc w:val="both"/>
              <w:rPr>
                <w:b/>
                <w:sz w:val="28"/>
                <w:szCs w:val="28"/>
                <w:lang w:eastAsia="ru-RU"/>
              </w:rPr>
            </w:pPr>
            <w:r>
              <w:rPr>
                <w:b/>
                <w:sz w:val="28"/>
                <w:szCs w:val="28"/>
                <w:lang w:eastAsia="ru-RU"/>
              </w:rPr>
              <w:t>3</w:t>
            </w:r>
          </w:p>
        </w:tc>
      </w:tr>
      <w:tr w:rsidR="00B66FC3" w:rsidRPr="00D678B2" w:rsidTr="00935113">
        <w:tc>
          <w:tcPr>
            <w:tcW w:w="8897" w:type="dxa"/>
            <w:hideMark/>
          </w:tcPr>
          <w:p w:rsidR="00B66FC3" w:rsidRPr="00111880" w:rsidRDefault="00B66FC3" w:rsidP="00935113">
            <w:pPr>
              <w:spacing w:line="360" w:lineRule="auto"/>
              <w:jc w:val="both"/>
              <w:rPr>
                <w:sz w:val="28"/>
                <w:szCs w:val="28"/>
                <w:lang w:eastAsia="ru-RU"/>
              </w:rPr>
            </w:pPr>
            <w:r w:rsidRPr="00FB7508">
              <w:rPr>
                <w:b/>
                <w:sz w:val="28"/>
                <w:szCs w:val="28"/>
                <w:lang w:eastAsia="ru-RU"/>
              </w:rPr>
              <w:t>РОЗДІЛ 1.</w:t>
            </w:r>
            <w:r w:rsidRPr="00FB7508">
              <w:rPr>
                <w:b/>
              </w:rPr>
              <w:t xml:space="preserve"> </w:t>
            </w:r>
            <w:r w:rsidRPr="00FB7508">
              <w:rPr>
                <w:b/>
                <w:sz w:val="28"/>
                <w:szCs w:val="28"/>
                <w:lang w:eastAsia="ru-RU"/>
              </w:rPr>
              <w:t>ДЖЕРЕЛЬНА БАЗ</w:t>
            </w:r>
            <w:r>
              <w:rPr>
                <w:b/>
                <w:sz w:val="28"/>
                <w:szCs w:val="28"/>
                <w:lang w:eastAsia="ru-RU"/>
              </w:rPr>
              <w:t>А, ІСТОРІОГРАФІЯ ТА МЕТОДОЛОГІЯ ДОСЛІДЖЕННЯ</w:t>
            </w:r>
            <w:r>
              <w:rPr>
                <w:sz w:val="28"/>
                <w:szCs w:val="28"/>
                <w:lang w:eastAsia="ru-RU"/>
              </w:rPr>
              <w:t xml:space="preserve"> …………………………………….</w:t>
            </w:r>
          </w:p>
        </w:tc>
        <w:tc>
          <w:tcPr>
            <w:tcW w:w="8047" w:type="dxa"/>
          </w:tcPr>
          <w:p w:rsidR="00B66FC3" w:rsidRDefault="00B66FC3" w:rsidP="00935113">
            <w:pPr>
              <w:spacing w:line="360" w:lineRule="auto"/>
              <w:jc w:val="both"/>
              <w:rPr>
                <w:b/>
                <w:sz w:val="28"/>
                <w:szCs w:val="28"/>
                <w:lang w:eastAsia="ru-RU"/>
              </w:rPr>
            </w:pPr>
          </w:p>
          <w:p w:rsidR="00B66FC3" w:rsidRPr="00FB7508" w:rsidRDefault="00B66FC3" w:rsidP="00935113">
            <w:pPr>
              <w:spacing w:line="360" w:lineRule="auto"/>
              <w:jc w:val="both"/>
              <w:rPr>
                <w:b/>
                <w:sz w:val="28"/>
                <w:szCs w:val="28"/>
                <w:lang w:eastAsia="ru-RU"/>
              </w:rPr>
            </w:pPr>
            <w:r>
              <w:rPr>
                <w:b/>
                <w:sz w:val="28"/>
                <w:szCs w:val="28"/>
                <w:lang w:eastAsia="ru-RU"/>
              </w:rPr>
              <w:t>7</w:t>
            </w:r>
          </w:p>
        </w:tc>
      </w:tr>
      <w:tr w:rsidR="00B66FC3" w:rsidRPr="00D678B2" w:rsidTr="00935113">
        <w:tc>
          <w:tcPr>
            <w:tcW w:w="8897" w:type="dxa"/>
            <w:hideMark/>
          </w:tcPr>
          <w:p w:rsidR="00B66FC3" w:rsidRPr="00111880" w:rsidRDefault="00B66FC3" w:rsidP="00935113">
            <w:pPr>
              <w:tabs>
                <w:tab w:val="left" w:pos="454"/>
              </w:tabs>
              <w:spacing w:line="360" w:lineRule="auto"/>
              <w:contextualSpacing/>
              <w:jc w:val="both"/>
              <w:rPr>
                <w:sz w:val="28"/>
                <w:szCs w:val="28"/>
                <w:lang w:eastAsia="uk-UA"/>
              </w:rPr>
            </w:pPr>
            <w:r w:rsidRPr="00D678B2">
              <w:rPr>
                <w:sz w:val="28"/>
                <w:szCs w:val="28"/>
                <w:lang w:eastAsia="uk-UA"/>
              </w:rPr>
              <w:t>1.1</w:t>
            </w:r>
            <w:r>
              <w:rPr>
                <w:sz w:val="28"/>
                <w:szCs w:val="28"/>
                <w:lang w:eastAsia="uk-UA"/>
              </w:rPr>
              <w:t xml:space="preserve">. </w:t>
            </w:r>
            <w:r w:rsidRPr="00FB7508">
              <w:rPr>
                <w:sz w:val="28"/>
                <w:szCs w:val="28"/>
                <w:lang w:eastAsia="uk-UA"/>
              </w:rPr>
              <w:t>Джерельна база</w:t>
            </w:r>
            <w:r>
              <w:rPr>
                <w:sz w:val="28"/>
                <w:szCs w:val="28"/>
                <w:lang w:eastAsia="uk-UA"/>
              </w:rPr>
              <w:t xml:space="preserve"> ………………………………………………………..</w:t>
            </w:r>
          </w:p>
        </w:tc>
        <w:tc>
          <w:tcPr>
            <w:tcW w:w="8047" w:type="dxa"/>
          </w:tcPr>
          <w:p w:rsidR="00B66FC3" w:rsidRPr="00D678B2" w:rsidRDefault="00B66FC3" w:rsidP="00935113">
            <w:pPr>
              <w:tabs>
                <w:tab w:val="left" w:pos="454"/>
              </w:tabs>
              <w:spacing w:line="360" w:lineRule="auto"/>
              <w:contextualSpacing/>
              <w:jc w:val="both"/>
              <w:rPr>
                <w:sz w:val="28"/>
                <w:szCs w:val="28"/>
                <w:lang w:eastAsia="uk-UA"/>
              </w:rPr>
            </w:pPr>
            <w:r>
              <w:rPr>
                <w:sz w:val="28"/>
                <w:szCs w:val="28"/>
                <w:lang w:eastAsia="uk-UA"/>
              </w:rPr>
              <w:t>7</w:t>
            </w:r>
          </w:p>
        </w:tc>
      </w:tr>
      <w:tr w:rsidR="00B66FC3" w:rsidRPr="00D678B2" w:rsidTr="00935113">
        <w:tc>
          <w:tcPr>
            <w:tcW w:w="8897" w:type="dxa"/>
            <w:hideMark/>
          </w:tcPr>
          <w:p w:rsidR="00B66FC3" w:rsidRPr="00D678B2" w:rsidRDefault="00B66FC3" w:rsidP="00935113">
            <w:pPr>
              <w:spacing w:line="360" w:lineRule="auto"/>
              <w:jc w:val="both"/>
              <w:rPr>
                <w:sz w:val="28"/>
                <w:szCs w:val="28"/>
                <w:lang w:eastAsia="ru-RU"/>
              </w:rPr>
            </w:pPr>
            <w:r w:rsidRPr="00D678B2">
              <w:rPr>
                <w:sz w:val="28"/>
                <w:szCs w:val="28"/>
                <w:lang w:eastAsia="ru-RU"/>
              </w:rPr>
              <w:t>1.2</w:t>
            </w:r>
            <w:r>
              <w:rPr>
                <w:sz w:val="28"/>
                <w:szCs w:val="28"/>
                <w:lang w:eastAsia="ru-RU"/>
              </w:rPr>
              <w:t>.</w:t>
            </w:r>
            <w:r w:rsidRPr="00D678B2">
              <w:rPr>
                <w:sz w:val="28"/>
                <w:szCs w:val="28"/>
                <w:lang w:eastAsia="ru-RU"/>
              </w:rPr>
              <w:t xml:space="preserve"> </w:t>
            </w:r>
            <w:r w:rsidRPr="00A938A0">
              <w:rPr>
                <w:sz w:val="28"/>
                <w:szCs w:val="28"/>
                <w:lang w:eastAsia="ru-RU"/>
              </w:rPr>
              <w:t>Історіографія дослідження</w:t>
            </w:r>
            <w:r>
              <w:rPr>
                <w:sz w:val="28"/>
                <w:szCs w:val="28"/>
                <w:lang w:eastAsia="ru-RU"/>
              </w:rPr>
              <w:t xml:space="preserve"> ……………………………………………</w:t>
            </w:r>
          </w:p>
          <w:p w:rsidR="00B66FC3" w:rsidRDefault="00B66FC3" w:rsidP="00935113">
            <w:pPr>
              <w:spacing w:line="360" w:lineRule="auto"/>
              <w:jc w:val="both"/>
              <w:rPr>
                <w:sz w:val="28"/>
                <w:szCs w:val="28"/>
                <w:lang w:eastAsia="ru-RU"/>
              </w:rPr>
            </w:pPr>
            <w:r>
              <w:rPr>
                <w:sz w:val="28"/>
                <w:szCs w:val="28"/>
                <w:lang w:eastAsia="ru-RU"/>
              </w:rPr>
              <w:t>1.3</w:t>
            </w:r>
            <w:r w:rsidRPr="009E52D5">
              <w:rPr>
                <w:sz w:val="28"/>
                <w:szCs w:val="28"/>
                <w:lang w:eastAsia="ru-RU"/>
              </w:rPr>
              <w:t xml:space="preserve"> Методологія роботи. Термінологія дослідження</w:t>
            </w:r>
            <w:r w:rsidRPr="009E52D5">
              <w:rPr>
                <w:sz w:val="28"/>
                <w:szCs w:val="28"/>
                <w:lang w:eastAsia="ru-RU"/>
              </w:rPr>
              <w:tab/>
            </w:r>
            <w:r>
              <w:rPr>
                <w:sz w:val="28"/>
                <w:szCs w:val="28"/>
                <w:lang w:eastAsia="ru-RU"/>
              </w:rPr>
              <w:t xml:space="preserve"> ……………….......</w:t>
            </w:r>
          </w:p>
          <w:p w:rsidR="00B66FC3" w:rsidRPr="0058161E" w:rsidRDefault="00B66FC3" w:rsidP="00935113">
            <w:pPr>
              <w:spacing w:line="360" w:lineRule="auto"/>
              <w:jc w:val="both"/>
              <w:rPr>
                <w:sz w:val="28"/>
                <w:szCs w:val="28"/>
                <w:lang w:eastAsia="ru-RU"/>
              </w:rPr>
            </w:pPr>
            <w:r w:rsidRPr="0058161E">
              <w:rPr>
                <w:b/>
                <w:sz w:val="28"/>
                <w:szCs w:val="28"/>
                <w:lang w:eastAsia="ru-RU"/>
              </w:rPr>
              <w:t>РОЗДІЛ 2. ТЕОРЕТИЧНИЙ КОНЦЕПТ «ТРЕТЬОГО ШЛЯХУ» ТА ЙОГО РЕАЛІЗАЦІЯ У ВЕЛИКІЙ БРИТАНІЇ</w:t>
            </w:r>
            <w:r>
              <w:rPr>
                <w:b/>
                <w:sz w:val="28"/>
                <w:szCs w:val="28"/>
                <w:lang w:eastAsia="ru-RU"/>
              </w:rPr>
              <w:t xml:space="preserve"> </w:t>
            </w:r>
            <w:r>
              <w:rPr>
                <w:sz w:val="28"/>
                <w:szCs w:val="28"/>
                <w:lang w:eastAsia="ru-RU"/>
              </w:rPr>
              <w:t>………………………..</w:t>
            </w:r>
          </w:p>
        </w:tc>
        <w:tc>
          <w:tcPr>
            <w:tcW w:w="8047" w:type="dxa"/>
          </w:tcPr>
          <w:p w:rsidR="00B66FC3" w:rsidRDefault="00B66FC3" w:rsidP="00935113">
            <w:pPr>
              <w:spacing w:line="360" w:lineRule="auto"/>
              <w:jc w:val="both"/>
              <w:rPr>
                <w:sz w:val="28"/>
                <w:szCs w:val="28"/>
                <w:lang w:eastAsia="ru-RU"/>
              </w:rPr>
            </w:pPr>
            <w:r>
              <w:rPr>
                <w:sz w:val="28"/>
                <w:szCs w:val="28"/>
                <w:lang w:eastAsia="ru-RU"/>
              </w:rPr>
              <w:t>11</w:t>
            </w:r>
          </w:p>
          <w:p w:rsidR="00B66FC3" w:rsidRDefault="00B66FC3" w:rsidP="00935113">
            <w:pPr>
              <w:spacing w:line="360" w:lineRule="auto"/>
              <w:jc w:val="both"/>
              <w:rPr>
                <w:sz w:val="28"/>
                <w:szCs w:val="28"/>
                <w:lang w:eastAsia="ru-RU"/>
              </w:rPr>
            </w:pPr>
            <w:r>
              <w:rPr>
                <w:sz w:val="28"/>
                <w:szCs w:val="28"/>
                <w:lang w:eastAsia="ru-RU"/>
              </w:rPr>
              <w:t>16</w:t>
            </w:r>
          </w:p>
          <w:p w:rsidR="00B66FC3" w:rsidRDefault="00B66FC3" w:rsidP="00935113">
            <w:pPr>
              <w:spacing w:line="360" w:lineRule="auto"/>
              <w:jc w:val="both"/>
              <w:rPr>
                <w:sz w:val="28"/>
                <w:szCs w:val="28"/>
                <w:lang w:eastAsia="ru-RU"/>
              </w:rPr>
            </w:pPr>
          </w:p>
          <w:p w:rsidR="00B66FC3" w:rsidRPr="0016714D" w:rsidRDefault="00B66FC3" w:rsidP="00935113">
            <w:pPr>
              <w:spacing w:line="360" w:lineRule="auto"/>
              <w:jc w:val="both"/>
              <w:rPr>
                <w:b/>
                <w:sz w:val="28"/>
                <w:szCs w:val="28"/>
                <w:lang w:eastAsia="ru-RU"/>
              </w:rPr>
            </w:pPr>
            <w:r>
              <w:rPr>
                <w:b/>
                <w:sz w:val="28"/>
                <w:szCs w:val="28"/>
                <w:lang w:eastAsia="ru-RU"/>
              </w:rPr>
              <w:t>22</w:t>
            </w:r>
          </w:p>
        </w:tc>
      </w:tr>
      <w:tr w:rsidR="00B66FC3" w:rsidRPr="00D678B2" w:rsidTr="00935113">
        <w:tc>
          <w:tcPr>
            <w:tcW w:w="8897" w:type="dxa"/>
            <w:hideMark/>
          </w:tcPr>
          <w:p w:rsidR="00B66FC3" w:rsidRPr="00111880" w:rsidRDefault="00B66FC3" w:rsidP="00935113">
            <w:pPr>
              <w:spacing w:line="360" w:lineRule="auto"/>
              <w:contextualSpacing/>
              <w:jc w:val="both"/>
              <w:rPr>
                <w:sz w:val="28"/>
                <w:szCs w:val="28"/>
                <w:lang w:eastAsia="uk-UA"/>
              </w:rPr>
            </w:pPr>
            <w:r>
              <w:rPr>
                <w:sz w:val="28"/>
                <w:szCs w:val="28"/>
                <w:lang w:eastAsia="uk-UA"/>
              </w:rPr>
              <w:t xml:space="preserve">2.1. </w:t>
            </w:r>
            <w:r w:rsidRPr="0058161E">
              <w:rPr>
                <w:sz w:val="28"/>
                <w:szCs w:val="28"/>
                <w:lang w:eastAsia="uk-UA"/>
              </w:rPr>
              <w:t xml:space="preserve">Концепція «третього шляху» </w:t>
            </w:r>
            <w:r>
              <w:rPr>
                <w:sz w:val="28"/>
                <w:szCs w:val="28"/>
                <w:lang w:eastAsia="uk-UA"/>
              </w:rPr>
              <w:t xml:space="preserve">і модернізація програмних засад </w:t>
            </w:r>
            <w:r w:rsidRPr="0058161E">
              <w:rPr>
                <w:sz w:val="28"/>
                <w:szCs w:val="28"/>
                <w:lang w:eastAsia="uk-UA"/>
              </w:rPr>
              <w:t>Лейбористської партії Великої Британії кін. ХХ ст.</w:t>
            </w:r>
            <w:r>
              <w:rPr>
                <w:sz w:val="28"/>
                <w:szCs w:val="28"/>
                <w:lang w:eastAsia="uk-UA"/>
              </w:rPr>
              <w:t xml:space="preserve"> ……………………..</w:t>
            </w:r>
          </w:p>
        </w:tc>
        <w:tc>
          <w:tcPr>
            <w:tcW w:w="8047" w:type="dxa"/>
          </w:tcPr>
          <w:p w:rsidR="00B66FC3" w:rsidRDefault="00B66FC3" w:rsidP="00935113">
            <w:pPr>
              <w:spacing w:line="360" w:lineRule="auto"/>
              <w:contextualSpacing/>
              <w:jc w:val="both"/>
              <w:rPr>
                <w:sz w:val="28"/>
                <w:szCs w:val="28"/>
                <w:lang w:eastAsia="uk-UA"/>
              </w:rPr>
            </w:pPr>
          </w:p>
          <w:p w:rsidR="00B66FC3" w:rsidRDefault="00B66FC3" w:rsidP="00935113">
            <w:pPr>
              <w:spacing w:line="360" w:lineRule="auto"/>
              <w:contextualSpacing/>
              <w:jc w:val="both"/>
              <w:rPr>
                <w:sz w:val="28"/>
                <w:szCs w:val="28"/>
                <w:lang w:eastAsia="uk-UA"/>
              </w:rPr>
            </w:pPr>
            <w:r>
              <w:rPr>
                <w:sz w:val="28"/>
                <w:szCs w:val="28"/>
                <w:lang w:eastAsia="uk-UA"/>
              </w:rPr>
              <w:t>22</w:t>
            </w:r>
          </w:p>
        </w:tc>
      </w:tr>
      <w:tr w:rsidR="00B66FC3" w:rsidRPr="00D678B2" w:rsidTr="00935113">
        <w:tc>
          <w:tcPr>
            <w:tcW w:w="8897" w:type="dxa"/>
            <w:hideMark/>
          </w:tcPr>
          <w:p w:rsidR="00B66FC3" w:rsidRPr="00111880" w:rsidRDefault="00B66FC3" w:rsidP="00935113">
            <w:pPr>
              <w:tabs>
                <w:tab w:val="left" w:pos="7695"/>
              </w:tabs>
              <w:spacing w:line="360" w:lineRule="auto"/>
              <w:jc w:val="both"/>
              <w:rPr>
                <w:sz w:val="28"/>
                <w:szCs w:val="28"/>
                <w:lang w:eastAsia="ru-RU"/>
              </w:rPr>
            </w:pPr>
            <w:r w:rsidRPr="00D678B2">
              <w:rPr>
                <w:sz w:val="28"/>
                <w:szCs w:val="28"/>
                <w:lang w:eastAsia="ru-RU"/>
              </w:rPr>
              <w:t>2.2</w:t>
            </w:r>
            <w:r>
              <w:rPr>
                <w:sz w:val="28"/>
                <w:szCs w:val="28"/>
                <w:lang w:eastAsia="ru-RU"/>
              </w:rPr>
              <w:t>.</w:t>
            </w:r>
            <w:r w:rsidRPr="00D678B2">
              <w:rPr>
                <w:sz w:val="28"/>
                <w:szCs w:val="28"/>
                <w:lang w:eastAsia="ru-RU"/>
              </w:rPr>
              <w:t xml:space="preserve"> </w:t>
            </w:r>
            <w:r w:rsidRPr="009F3A54">
              <w:rPr>
                <w:sz w:val="28"/>
                <w:szCs w:val="28"/>
                <w:lang w:eastAsia="ru-RU"/>
              </w:rPr>
              <w:t>Впровадження соціальної політики «Нового лейборизму» за часів кабінету Т. Блера</w:t>
            </w:r>
            <w:r>
              <w:rPr>
                <w:sz w:val="28"/>
                <w:szCs w:val="28"/>
                <w:lang w:eastAsia="ru-RU"/>
              </w:rPr>
              <w:t xml:space="preserve"> …………………………………………………………..</w:t>
            </w:r>
          </w:p>
        </w:tc>
        <w:tc>
          <w:tcPr>
            <w:tcW w:w="8047" w:type="dxa"/>
          </w:tcPr>
          <w:p w:rsidR="00B66FC3" w:rsidRDefault="00B66FC3" w:rsidP="00935113">
            <w:pPr>
              <w:tabs>
                <w:tab w:val="left" w:pos="7695"/>
              </w:tabs>
              <w:spacing w:line="360" w:lineRule="auto"/>
              <w:jc w:val="both"/>
              <w:rPr>
                <w:sz w:val="28"/>
                <w:szCs w:val="28"/>
                <w:lang w:eastAsia="ru-RU"/>
              </w:rPr>
            </w:pPr>
          </w:p>
          <w:p w:rsidR="00B66FC3" w:rsidRPr="00D678B2" w:rsidRDefault="00B66FC3" w:rsidP="00935113">
            <w:pPr>
              <w:tabs>
                <w:tab w:val="left" w:pos="7695"/>
              </w:tabs>
              <w:spacing w:line="360" w:lineRule="auto"/>
              <w:jc w:val="both"/>
              <w:rPr>
                <w:sz w:val="28"/>
                <w:szCs w:val="28"/>
                <w:lang w:eastAsia="ru-RU"/>
              </w:rPr>
            </w:pPr>
            <w:r>
              <w:rPr>
                <w:sz w:val="28"/>
                <w:szCs w:val="28"/>
                <w:lang w:eastAsia="ru-RU"/>
              </w:rPr>
              <w:t>30</w:t>
            </w:r>
          </w:p>
        </w:tc>
      </w:tr>
      <w:tr w:rsidR="00B66FC3" w:rsidRPr="00D678B2" w:rsidTr="00935113">
        <w:tc>
          <w:tcPr>
            <w:tcW w:w="8897" w:type="dxa"/>
            <w:hideMark/>
          </w:tcPr>
          <w:p w:rsidR="00B66FC3" w:rsidRDefault="00B66FC3" w:rsidP="00935113">
            <w:pPr>
              <w:tabs>
                <w:tab w:val="left" w:pos="7695"/>
              </w:tabs>
              <w:spacing w:line="360" w:lineRule="auto"/>
              <w:jc w:val="both"/>
              <w:rPr>
                <w:sz w:val="28"/>
                <w:szCs w:val="28"/>
                <w:lang w:eastAsia="ru-RU"/>
              </w:rPr>
            </w:pPr>
            <w:r w:rsidRPr="0064227F">
              <w:rPr>
                <w:b/>
                <w:sz w:val="28"/>
                <w:szCs w:val="28"/>
                <w:lang w:eastAsia="ru-RU"/>
              </w:rPr>
              <w:t>РОЗДІЛ 3. ПОЛІТИКА АДМІНІСТРАЦІЇ Б. КЛІНТОНА ЯК РЕАЛІЗАЦІЯ «ТРЕТЬОГО ШЛЯХУ» В США</w:t>
            </w:r>
            <w:r>
              <w:rPr>
                <w:sz w:val="28"/>
                <w:szCs w:val="28"/>
                <w:lang w:eastAsia="ru-RU"/>
              </w:rPr>
              <w:t xml:space="preserve"> ……………………….</w:t>
            </w:r>
          </w:p>
          <w:p w:rsidR="00B66FC3" w:rsidRPr="00D678B2" w:rsidRDefault="00B66FC3" w:rsidP="00935113">
            <w:pPr>
              <w:tabs>
                <w:tab w:val="left" w:pos="7695"/>
              </w:tabs>
              <w:spacing w:line="360" w:lineRule="auto"/>
              <w:jc w:val="both"/>
              <w:rPr>
                <w:sz w:val="28"/>
                <w:szCs w:val="28"/>
                <w:lang w:eastAsia="ru-RU"/>
              </w:rPr>
            </w:pPr>
            <w:r w:rsidRPr="00D678B2">
              <w:rPr>
                <w:sz w:val="28"/>
                <w:szCs w:val="28"/>
                <w:lang w:eastAsia="ru-RU"/>
              </w:rPr>
              <w:t>3.1</w:t>
            </w:r>
            <w:r>
              <w:rPr>
                <w:sz w:val="28"/>
                <w:szCs w:val="28"/>
                <w:lang w:eastAsia="ru-RU"/>
              </w:rPr>
              <w:t xml:space="preserve">. </w:t>
            </w:r>
            <w:r w:rsidRPr="0064227F">
              <w:rPr>
                <w:sz w:val="28"/>
                <w:szCs w:val="28"/>
                <w:lang w:eastAsia="ru-RU"/>
              </w:rPr>
              <w:t>Соціальна політика Б. Клінтона (1993-1996 р</w:t>
            </w:r>
            <w:r>
              <w:rPr>
                <w:sz w:val="28"/>
                <w:szCs w:val="28"/>
                <w:lang w:eastAsia="ru-RU"/>
              </w:rPr>
              <w:t>р.) в умовах «бюджетної війни» ………………………………………………………….</w:t>
            </w:r>
          </w:p>
          <w:p w:rsidR="00B66FC3" w:rsidRPr="00D678B2" w:rsidRDefault="00B66FC3" w:rsidP="00935113">
            <w:pPr>
              <w:tabs>
                <w:tab w:val="left" w:pos="7695"/>
              </w:tabs>
              <w:spacing w:line="360" w:lineRule="auto"/>
              <w:jc w:val="both"/>
              <w:rPr>
                <w:sz w:val="28"/>
                <w:szCs w:val="28"/>
                <w:lang w:eastAsia="ru-RU"/>
              </w:rPr>
            </w:pPr>
            <w:r w:rsidRPr="00D678B2">
              <w:rPr>
                <w:sz w:val="28"/>
                <w:szCs w:val="28"/>
                <w:lang w:eastAsia="ru-RU"/>
              </w:rPr>
              <w:t>3.2</w:t>
            </w:r>
            <w:r>
              <w:rPr>
                <w:sz w:val="28"/>
                <w:szCs w:val="28"/>
                <w:lang w:eastAsia="ru-RU"/>
              </w:rPr>
              <w:t xml:space="preserve">. </w:t>
            </w:r>
            <w:r w:rsidRPr="008A6C3A">
              <w:rPr>
                <w:sz w:val="28"/>
                <w:szCs w:val="28"/>
                <w:lang w:eastAsia="ru-RU"/>
              </w:rPr>
              <w:t>Впровадження збалансованого бюджету і його плив на соціальну політику за час</w:t>
            </w:r>
            <w:r>
              <w:rPr>
                <w:sz w:val="28"/>
                <w:szCs w:val="28"/>
                <w:lang w:eastAsia="ru-RU"/>
              </w:rPr>
              <w:t xml:space="preserve">ів другого терміну президенства                                        </w:t>
            </w:r>
            <w:r w:rsidRPr="008A6C3A">
              <w:rPr>
                <w:sz w:val="28"/>
                <w:szCs w:val="28"/>
                <w:lang w:eastAsia="ru-RU"/>
              </w:rPr>
              <w:t>Б. Клінтона</w:t>
            </w:r>
            <w:r>
              <w:rPr>
                <w:sz w:val="28"/>
                <w:szCs w:val="28"/>
                <w:lang w:eastAsia="ru-RU"/>
              </w:rPr>
              <w:t>…………………………………………………………………..</w:t>
            </w:r>
          </w:p>
          <w:p w:rsidR="00B66FC3" w:rsidRPr="005335C3" w:rsidRDefault="00B66FC3" w:rsidP="00935113">
            <w:pPr>
              <w:tabs>
                <w:tab w:val="left" w:pos="7695"/>
              </w:tabs>
              <w:spacing w:line="360" w:lineRule="auto"/>
              <w:jc w:val="both"/>
              <w:rPr>
                <w:sz w:val="28"/>
                <w:szCs w:val="28"/>
                <w:lang w:eastAsia="ru-RU"/>
              </w:rPr>
            </w:pPr>
            <w:r w:rsidRPr="005335C3">
              <w:rPr>
                <w:b/>
                <w:sz w:val="28"/>
                <w:szCs w:val="28"/>
                <w:lang w:eastAsia="ru-RU"/>
              </w:rPr>
              <w:t>РОЗДІЛ 4. ПОРІВНЯЛЬНИЙ АНАЛІЗ ПОЛІТИКИ СОЦІАЛЬНОГО РЕФОРМІЗМУ У ВЕЛИКОЇ БРИТАНІЇ ТА США</w:t>
            </w:r>
            <w:r>
              <w:rPr>
                <w:sz w:val="28"/>
                <w:szCs w:val="28"/>
                <w:lang w:eastAsia="ru-RU"/>
              </w:rPr>
              <w:t xml:space="preserve"> </w:t>
            </w:r>
          </w:p>
          <w:p w:rsidR="00B66FC3" w:rsidRPr="00111880" w:rsidRDefault="00B66FC3" w:rsidP="00935113">
            <w:pPr>
              <w:tabs>
                <w:tab w:val="left" w:pos="7695"/>
              </w:tabs>
              <w:spacing w:line="360" w:lineRule="auto"/>
              <w:jc w:val="both"/>
              <w:rPr>
                <w:sz w:val="28"/>
                <w:szCs w:val="28"/>
                <w:lang w:eastAsia="ru-RU"/>
              </w:rPr>
            </w:pPr>
            <w:r w:rsidRPr="005335C3">
              <w:rPr>
                <w:sz w:val="28"/>
                <w:szCs w:val="28"/>
                <w:lang w:eastAsia="ru-RU"/>
              </w:rPr>
              <w:t>4.1</w:t>
            </w:r>
            <w:r>
              <w:rPr>
                <w:sz w:val="28"/>
                <w:szCs w:val="28"/>
                <w:lang w:eastAsia="ru-RU"/>
              </w:rPr>
              <w:t>.</w:t>
            </w:r>
            <w:r w:rsidRPr="005335C3">
              <w:rPr>
                <w:sz w:val="28"/>
                <w:szCs w:val="28"/>
                <w:lang w:eastAsia="ru-RU"/>
              </w:rPr>
              <w:t xml:space="preserve"> Британська та американська моделі реалізації концепції «третього шляху»: спільне та відмінне </w:t>
            </w:r>
            <w:r>
              <w:rPr>
                <w:sz w:val="28"/>
                <w:szCs w:val="28"/>
                <w:lang w:eastAsia="ru-RU"/>
              </w:rPr>
              <w:t>……………………………………………….</w:t>
            </w:r>
          </w:p>
        </w:tc>
        <w:tc>
          <w:tcPr>
            <w:tcW w:w="8047" w:type="dxa"/>
          </w:tcPr>
          <w:p w:rsidR="00B66FC3" w:rsidRDefault="00B66FC3" w:rsidP="00935113">
            <w:pPr>
              <w:tabs>
                <w:tab w:val="left" w:pos="7695"/>
              </w:tabs>
              <w:spacing w:line="360" w:lineRule="auto"/>
              <w:jc w:val="both"/>
              <w:rPr>
                <w:b/>
                <w:sz w:val="28"/>
                <w:szCs w:val="28"/>
                <w:lang w:eastAsia="ru-RU"/>
              </w:rPr>
            </w:pPr>
          </w:p>
          <w:p w:rsidR="00B66FC3" w:rsidRDefault="00B66FC3" w:rsidP="00935113">
            <w:pPr>
              <w:tabs>
                <w:tab w:val="left" w:pos="7695"/>
              </w:tabs>
              <w:spacing w:line="360" w:lineRule="auto"/>
              <w:jc w:val="both"/>
              <w:rPr>
                <w:b/>
                <w:sz w:val="28"/>
                <w:szCs w:val="28"/>
                <w:lang w:eastAsia="ru-RU"/>
              </w:rPr>
            </w:pPr>
            <w:r>
              <w:rPr>
                <w:b/>
                <w:sz w:val="28"/>
                <w:szCs w:val="28"/>
                <w:lang w:eastAsia="ru-RU"/>
              </w:rPr>
              <w:t>43</w:t>
            </w:r>
          </w:p>
          <w:p w:rsidR="00B66FC3" w:rsidRDefault="00B66FC3" w:rsidP="00935113">
            <w:pPr>
              <w:tabs>
                <w:tab w:val="left" w:pos="7695"/>
              </w:tabs>
              <w:spacing w:line="360" w:lineRule="auto"/>
              <w:jc w:val="both"/>
              <w:rPr>
                <w:b/>
                <w:sz w:val="28"/>
                <w:szCs w:val="28"/>
                <w:lang w:eastAsia="ru-RU"/>
              </w:rPr>
            </w:pPr>
          </w:p>
          <w:p w:rsidR="00B66FC3" w:rsidRPr="0016714D" w:rsidRDefault="00B66FC3" w:rsidP="00935113">
            <w:pPr>
              <w:tabs>
                <w:tab w:val="left" w:pos="7695"/>
              </w:tabs>
              <w:spacing w:line="360" w:lineRule="auto"/>
              <w:jc w:val="both"/>
              <w:rPr>
                <w:sz w:val="28"/>
                <w:szCs w:val="28"/>
                <w:lang w:eastAsia="ru-RU"/>
              </w:rPr>
            </w:pPr>
            <w:r>
              <w:rPr>
                <w:sz w:val="28"/>
                <w:szCs w:val="28"/>
                <w:lang w:eastAsia="ru-RU"/>
              </w:rPr>
              <w:t>43</w:t>
            </w:r>
          </w:p>
          <w:p w:rsidR="00B66FC3" w:rsidRPr="0016714D" w:rsidRDefault="00B66FC3" w:rsidP="00935113">
            <w:pPr>
              <w:tabs>
                <w:tab w:val="left" w:pos="7695"/>
              </w:tabs>
              <w:spacing w:line="360" w:lineRule="auto"/>
              <w:jc w:val="both"/>
              <w:rPr>
                <w:sz w:val="28"/>
                <w:szCs w:val="28"/>
                <w:lang w:eastAsia="ru-RU"/>
              </w:rPr>
            </w:pPr>
          </w:p>
          <w:p w:rsidR="00B66FC3" w:rsidRPr="0016714D" w:rsidRDefault="00B66FC3" w:rsidP="00935113">
            <w:pPr>
              <w:tabs>
                <w:tab w:val="left" w:pos="7695"/>
              </w:tabs>
              <w:spacing w:line="360" w:lineRule="auto"/>
              <w:jc w:val="both"/>
              <w:rPr>
                <w:sz w:val="28"/>
                <w:szCs w:val="28"/>
                <w:lang w:eastAsia="ru-RU"/>
              </w:rPr>
            </w:pPr>
          </w:p>
          <w:p w:rsidR="00B66FC3" w:rsidRPr="0016714D" w:rsidRDefault="00B66FC3" w:rsidP="00935113">
            <w:pPr>
              <w:tabs>
                <w:tab w:val="left" w:pos="7695"/>
              </w:tabs>
              <w:spacing w:line="360" w:lineRule="auto"/>
              <w:jc w:val="both"/>
              <w:rPr>
                <w:sz w:val="28"/>
                <w:szCs w:val="28"/>
                <w:lang w:eastAsia="ru-RU"/>
              </w:rPr>
            </w:pPr>
            <w:r>
              <w:rPr>
                <w:sz w:val="28"/>
                <w:szCs w:val="28"/>
                <w:lang w:eastAsia="ru-RU"/>
              </w:rPr>
              <w:t>55</w:t>
            </w:r>
          </w:p>
          <w:p w:rsidR="00B66FC3" w:rsidRDefault="00B66FC3" w:rsidP="00935113">
            <w:pPr>
              <w:tabs>
                <w:tab w:val="left" w:pos="7695"/>
              </w:tabs>
              <w:spacing w:line="360" w:lineRule="auto"/>
              <w:jc w:val="both"/>
              <w:rPr>
                <w:b/>
                <w:sz w:val="28"/>
                <w:szCs w:val="28"/>
                <w:lang w:eastAsia="ru-RU"/>
              </w:rPr>
            </w:pPr>
          </w:p>
          <w:p w:rsidR="00B66FC3" w:rsidRDefault="00B66FC3" w:rsidP="00935113">
            <w:pPr>
              <w:tabs>
                <w:tab w:val="left" w:pos="7695"/>
              </w:tabs>
              <w:spacing w:line="360" w:lineRule="auto"/>
              <w:jc w:val="both"/>
              <w:rPr>
                <w:b/>
                <w:sz w:val="28"/>
                <w:szCs w:val="28"/>
                <w:lang w:eastAsia="ru-RU"/>
              </w:rPr>
            </w:pPr>
            <w:r>
              <w:rPr>
                <w:b/>
                <w:sz w:val="28"/>
                <w:szCs w:val="28"/>
                <w:lang w:eastAsia="ru-RU"/>
              </w:rPr>
              <w:t>66</w:t>
            </w:r>
          </w:p>
          <w:p w:rsidR="00B66FC3" w:rsidRDefault="00B66FC3" w:rsidP="00935113">
            <w:pPr>
              <w:tabs>
                <w:tab w:val="left" w:pos="7695"/>
              </w:tabs>
              <w:spacing w:line="360" w:lineRule="auto"/>
              <w:jc w:val="both"/>
              <w:rPr>
                <w:b/>
                <w:sz w:val="28"/>
                <w:szCs w:val="28"/>
                <w:lang w:eastAsia="ru-RU"/>
              </w:rPr>
            </w:pPr>
          </w:p>
          <w:p w:rsidR="00B66FC3" w:rsidRPr="0016714D" w:rsidRDefault="00B66FC3" w:rsidP="00935113">
            <w:pPr>
              <w:tabs>
                <w:tab w:val="left" w:pos="7695"/>
              </w:tabs>
              <w:spacing w:line="360" w:lineRule="auto"/>
              <w:jc w:val="both"/>
              <w:rPr>
                <w:sz w:val="28"/>
                <w:szCs w:val="28"/>
                <w:lang w:eastAsia="ru-RU"/>
              </w:rPr>
            </w:pPr>
            <w:r>
              <w:rPr>
                <w:sz w:val="28"/>
                <w:szCs w:val="28"/>
                <w:lang w:eastAsia="ru-RU"/>
              </w:rPr>
              <w:t>66</w:t>
            </w:r>
          </w:p>
        </w:tc>
      </w:tr>
      <w:tr w:rsidR="00B66FC3" w:rsidRPr="00D678B2" w:rsidTr="00935113">
        <w:tc>
          <w:tcPr>
            <w:tcW w:w="8897" w:type="dxa"/>
          </w:tcPr>
          <w:p w:rsidR="00B66FC3" w:rsidRPr="005335C3" w:rsidRDefault="00B66FC3" w:rsidP="00935113">
            <w:pPr>
              <w:tabs>
                <w:tab w:val="left" w:pos="7695"/>
              </w:tabs>
              <w:spacing w:line="360" w:lineRule="auto"/>
              <w:jc w:val="both"/>
              <w:rPr>
                <w:sz w:val="28"/>
                <w:szCs w:val="28"/>
                <w:lang w:eastAsia="ru-RU"/>
              </w:rPr>
            </w:pPr>
            <w:r w:rsidRPr="005335C3">
              <w:rPr>
                <w:sz w:val="28"/>
                <w:szCs w:val="28"/>
                <w:lang w:eastAsia="ru-RU"/>
              </w:rPr>
              <w:t>4.2</w:t>
            </w:r>
            <w:r>
              <w:rPr>
                <w:sz w:val="28"/>
                <w:szCs w:val="28"/>
                <w:lang w:eastAsia="ru-RU"/>
              </w:rPr>
              <w:t>.</w:t>
            </w:r>
            <w:r w:rsidRPr="005335C3">
              <w:rPr>
                <w:sz w:val="28"/>
                <w:szCs w:val="28"/>
                <w:lang w:eastAsia="ru-RU"/>
              </w:rPr>
              <w:t xml:space="preserve"> Криза концепції «третього шляху» та перспективні ідеологічні напрямки</w:t>
            </w:r>
            <w:r>
              <w:rPr>
                <w:sz w:val="28"/>
                <w:szCs w:val="28"/>
                <w:lang w:eastAsia="ru-RU"/>
              </w:rPr>
              <w:t xml:space="preserve"> ……………………………………………………………………</w:t>
            </w:r>
          </w:p>
        </w:tc>
        <w:tc>
          <w:tcPr>
            <w:tcW w:w="8047" w:type="dxa"/>
          </w:tcPr>
          <w:p w:rsidR="00B66FC3" w:rsidRDefault="00B66FC3" w:rsidP="00935113">
            <w:pPr>
              <w:tabs>
                <w:tab w:val="left" w:pos="7695"/>
              </w:tabs>
              <w:spacing w:line="360" w:lineRule="auto"/>
              <w:jc w:val="both"/>
              <w:rPr>
                <w:b/>
                <w:sz w:val="28"/>
                <w:szCs w:val="28"/>
                <w:lang w:eastAsia="ru-RU"/>
              </w:rPr>
            </w:pPr>
          </w:p>
          <w:p w:rsidR="00B66FC3" w:rsidRPr="0016714D" w:rsidRDefault="00B66FC3" w:rsidP="00935113">
            <w:pPr>
              <w:tabs>
                <w:tab w:val="left" w:pos="7695"/>
              </w:tabs>
              <w:spacing w:line="360" w:lineRule="auto"/>
              <w:jc w:val="both"/>
              <w:rPr>
                <w:sz w:val="28"/>
                <w:szCs w:val="28"/>
                <w:lang w:eastAsia="ru-RU"/>
              </w:rPr>
            </w:pPr>
            <w:r>
              <w:rPr>
                <w:sz w:val="28"/>
                <w:szCs w:val="28"/>
                <w:lang w:eastAsia="ru-RU"/>
              </w:rPr>
              <w:t>75</w:t>
            </w:r>
          </w:p>
        </w:tc>
      </w:tr>
      <w:tr w:rsidR="00B66FC3" w:rsidRPr="00D678B2" w:rsidTr="00935113">
        <w:tc>
          <w:tcPr>
            <w:tcW w:w="8897" w:type="dxa"/>
            <w:hideMark/>
          </w:tcPr>
          <w:p w:rsidR="00B66FC3" w:rsidRPr="00111880" w:rsidRDefault="00B66FC3" w:rsidP="00935113">
            <w:pPr>
              <w:spacing w:line="360" w:lineRule="auto"/>
              <w:jc w:val="both"/>
              <w:rPr>
                <w:sz w:val="28"/>
                <w:szCs w:val="28"/>
                <w:lang w:eastAsia="ru-RU"/>
              </w:rPr>
            </w:pPr>
            <w:r w:rsidRPr="005335C3">
              <w:rPr>
                <w:b/>
                <w:sz w:val="28"/>
                <w:szCs w:val="28"/>
                <w:lang w:eastAsia="ru-RU"/>
              </w:rPr>
              <w:t>ВИСНОВКИ</w:t>
            </w:r>
            <w:r w:rsidRPr="00111880">
              <w:rPr>
                <w:sz w:val="28"/>
                <w:szCs w:val="28"/>
                <w:lang w:eastAsia="ru-RU"/>
              </w:rPr>
              <w:t xml:space="preserve"> ……………………………………………………………</w:t>
            </w:r>
            <w:r>
              <w:rPr>
                <w:sz w:val="28"/>
                <w:szCs w:val="28"/>
                <w:lang w:eastAsia="ru-RU"/>
              </w:rPr>
              <w:t>….</w:t>
            </w:r>
          </w:p>
        </w:tc>
        <w:tc>
          <w:tcPr>
            <w:tcW w:w="8047" w:type="dxa"/>
          </w:tcPr>
          <w:p w:rsidR="00B66FC3" w:rsidRPr="0016714D" w:rsidRDefault="00B66FC3" w:rsidP="00935113">
            <w:pPr>
              <w:spacing w:line="360" w:lineRule="auto"/>
              <w:jc w:val="both"/>
              <w:rPr>
                <w:b/>
                <w:sz w:val="28"/>
                <w:szCs w:val="28"/>
                <w:lang w:eastAsia="ru-RU"/>
              </w:rPr>
            </w:pPr>
            <w:r>
              <w:rPr>
                <w:b/>
                <w:sz w:val="28"/>
                <w:szCs w:val="28"/>
                <w:lang w:eastAsia="ru-RU"/>
              </w:rPr>
              <w:t>82</w:t>
            </w:r>
          </w:p>
        </w:tc>
      </w:tr>
      <w:tr w:rsidR="00B66FC3" w:rsidRPr="00D678B2" w:rsidTr="00935113">
        <w:tc>
          <w:tcPr>
            <w:tcW w:w="8897" w:type="dxa"/>
            <w:hideMark/>
          </w:tcPr>
          <w:p w:rsidR="00B66FC3" w:rsidRPr="00111880" w:rsidRDefault="00B66FC3" w:rsidP="00935113">
            <w:pPr>
              <w:spacing w:line="360" w:lineRule="auto"/>
              <w:jc w:val="both"/>
              <w:rPr>
                <w:sz w:val="28"/>
                <w:szCs w:val="28"/>
                <w:lang w:eastAsia="ru-RU"/>
              </w:rPr>
            </w:pPr>
            <w:r w:rsidRPr="005335C3">
              <w:rPr>
                <w:b/>
                <w:sz w:val="28"/>
                <w:szCs w:val="28"/>
                <w:lang w:eastAsia="ru-RU"/>
              </w:rPr>
              <w:t>СПИСОК ВИКОРИСТАНИХ ДЖЕРЕЛ</w:t>
            </w:r>
            <w:r w:rsidRPr="005335C3">
              <w:rPr>
                <w:b/>
                <w:sz w:val="28"/>
                <w:szCs w:val="28"/>
                <w:lang w:val="ru-RU" w:eastAsia="ru-RU"/>
              </w:rPr>
              <w:t xml:space="preserve"> ТА ЛІТЕРАТУРИ</w:t>
            </w:r>
            <w:r>
              <w:rPr>
                <w:sz w:val="28"/>
                <w:szCs w:val="28"/>
                <w:lang w:val="ru-RU" w:eastAsia="ru-RU"/>
              </w:rPr>
              <w:t xml:space="preserve"> ……….</w:t>
            </w:r>
          </w:p>
        </w:tc>
        <w:tc>
          <w:tcPr>
            <w:tcW w:w="8047" w:type="dxa"/>
          </w:tcPr>
          <w:p w:rsidR="00B66FC3" w:rsidRPr="0016714D" w:rsidRDefault="00B66FC3" w:rsidP="00935113">
            <w:pPr>
              <w:spacing w:line="360" w:lineRule="auto"/>
              <w:jc w:val="both"/>
              <w:rPr>
                <w:b/>
                <w:sz w:val="28"/>
                <w:szCs w:val="28"/>
                <w:lang w:eastAsia="ru-RU"/>
              </w:rPr>
            </w:pPr>
            <w:r>
              <w:rPr>
                <w:b/>
                <w:sz w:val="28"/>
                <w:szCs w:val="28"/>
                <w:lang w:eastAsia="ru-RU"/>
              </w:rPr>
              <w:t>86</w:t>
            </w:r>
          </w:p>
        </w:tc>
      </w:tr>
    </w:tbl>
    <w:p w:rsidR="00B66FC3" w:rsidRDefault="00B66FC3" w:rsidP="00B66FC3">
      <w:pPr>
        <w:spacing w:after="0" w:line="360" w:lineRule="auto"/>
        <w:rPr>
          <w:rFonts w:ascii="Times New Roman" w:hAnsi="Times New Roman" w:cs="Times New Roman"/>
          <w:b/>
          <w:sz w:val="28"/>
          <w:szCs w:val="28"/>
          <w:lang w:val="ru-RU"/>
        </w:rPr>
      </w:pPr>
      <w:bookmarkStart w:id="0" w:name="_GoBack"/>
      <w:bookmarkEnd w:id="0"/>
    </w:p>
    <w:p w:rsidR="00B34365" w:rsidRPr="003C5027" w:rsidRDefault="005216AE" w:rsidP="00C5237F">
      <w:pPr>
        <w:spacing w:after="0" w:line="360" w:lineRule="auto"/>
        <w:ind w:firstLine="709"/>
        <w:jc w:val="center"/>
        <w:rPr>
          <w:rFonts w:ascii="Times New Roman" w:hAnsi="Times New Roman" w:cs="Times New Roman"/>
          <w:b/>
          <w:sz w:val="28"/>
          <w:szCs w:val="28"/>
        </w:rPr>
      </w:pPr>
      <w:r w:rsidRPr="003C5027">
        <w:rPr>
          <w:rFonts w:ascii="Times New Roman" w:hAnsi="Times New Roman" w:cs="Times New Roman"/>
          <w:b/>
          <w:sz w:val="28"/>
          <w:szCs w:val="28"/>
        </w:rPr>
        <w:lastRenderedPageBreak/>
        <w:t>ВСТУП</w:t>
      </w:r>
    </w:p>
    <w:p w:rsidR="003208E8" w:rsidRPr="003C5027" w:rsidRDefault="003208E8" w:rsidP="00B34365">
      <w:pPr>
        <w:spacing w:after="0" w:line="360" w:lineRule="auto"/>
        <w:ind w:firstLine="709"/>
        <w:jc w:val="both"/>
        <w:rPr>
          <w:rFonts w:ascii="Times New Roman" w:hAnsi="Times New Roman" w:cs="Times New Roman"/>
          <w:sz w:val="28"/>
          <w:szCs w:val="28"/>
        </w:rPr>
      </w:pPr>
    </w:p>
    <w:p w:rsidR="002E0CF9" w:rsidRPr="003C5027" w:rsidRDefault="00C5237F" w:rsidP="00B34365">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b/>
          <w:sz w:val="28"/>
          <w:szCs w:val="28"/>
        </w:rPr>
        <w:t>Актуальність дослідження.</w:t>
      </w:r>
      <w:r w:rsidRPr="003C5027">
        <w:rPr>
          <w:rFonts w:ascii="Times New Roman" w:hAnsi="Times New Roman" w:cs="Times New Roman"/>
          <w:sz w:val="28"/>
          <w:szCs w:val="28"/>
        </w:rPr>
        <w:t xml:space="preserve"> </w:t>
      </w:r>
      <w:r w:rsidR="003208E8" w:rsidRPr="003C5027">
        <w:rPr>
          <w:rFonts w:ascii="Times New Roman" w:hAnsi="Times New Roman" w:cs="Times New Roman"/>
          <w:sz w:val="28"/>
          <w:szCs w:val="28"/>
        </w:rPr>
        <w:t>Процеси глобалізації, н</w:t>
      </w:r>
      <w:r w:rsidR="00BD18D1" w:rsidRPr="003C5027">
        <w:rPr>
          <w:rFonts w:ascii="Times New Roman" w:hAnsi="Times New Roman" w:cs="Times New Roman"/>
          <w:sz w:val="28"/>
          <w:szCs w:val="28"/>
        </w:rPr>
        <w:t xml:space="preserve">а рубежі ХХ–ХХІ </w:t>
      </w:r>
      <w:r w:rsidR="003208E8" w:rsidRPr="003C5027">
        <w:rPr>
          <w:rFonts w:ascii="Times New Roman" w:hAnsi="Times New Roman" w:cs="Times New Roman"/>
          <w:sz w:val="28"/>
          <w:szCs w:val="28"/>
        </w:rPr>
        <w:t xml:space="preserve">ст. зумовили </w:t>
      </w:r>
      <w:r w:rsidR="00BD18D1" w:rsidRPr="003C5027">
        <w:rPr>
          <w:rFonts w:ascii="Times New Roman" w:hAnsi="Times New Roman" w:cs="Times New Roman"/>
          <w:sz w:val="28"/>
          <w:szCs w:val="28"/>
        </w:rPr>
        <w:t xml:space="preserve">ряд соціально-економічних змін у країнах світу.  Крах радянської системи </w:t>
      </w:r>
      <w:r w:rsidR="00185F13" w:rsidRPr="003C5027">
        <w:rPr>
          <w:rFonts w:ascii="Times New Roman" w:hAnsi="Times New Roman" w:cs="Times New Roman"/>
          <w:sz w:val="28"/>
          <w:szCs w:val="28"/>
        </w:rPr>
        <w:t>призвів до</w:t>
      </w:r>
      <w:r w:rsidR="00BD18D1" w:rsidRPr="003C5027">
        <w:rPr>
          <w:rFonts w:ascii="Times New Roman" w:hAnsi="Times New Roman" w:cs="Times New Roman"/>
          <w:sz w:val="28"/>
          <w:szCs w:val="28"/>
        </w:rPr>
        <w:t xml:space="preserve"> припинення «холодної війни», тим самим зменшивши бюджетні витрати на оборонну сферу з можливістю залучення цих коштів до реформ соціального забезпечення. Разом з тим ця подія внесла необхідність перегляду ідеології соціал-демократичних партій, </w:t>
      </w:r>
      <w:r w:rsidR="00280961" w:rsidRPr="003C5027">
        <w:rPr>
          <w:rFonts w:ascii="Times New Roman" w:hAnsi="Times New Roman" w:cs="Times New Roman"/>
          <w:sz w:val="28"/>
          <w:szCs w:val="28"/>
        </w:rPr>
        <w:t>до того ж вони ставили за мету реформувати свій політичний курс для повернення електоральної підтримки на виборах, як у Великій Британії, так і в США.</w:t>
      </w:r>
    </w:p>
    <w:p w:rsidR="009B0BFC" w:rsidRPr="003C5027" w:rsidRDefault="004358E7" w:rsidP="00B34365">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Концепція «третього шляху» стає ідеологічним проєктом «нових лейбористів» та «нових демократів» кін</w:t>
      </w:r>
      <w:r w:rsidR="006F3BDC" w:rsidRPr="003C5027">
        <w:rPr>
          <w:rFonts w:ascii="Times New Roman" w:hAnsi="Times New Roman" w:cs="Times New Roman"/>
          <w:sz w:val="28"/>
          <w:szCs w:val="28"/>
        </w:rPr>
        <w:t>.</w:t>
      </w:r>
      <w:r w:rsidRPr="003C5027">
        <w:rPr>
          <w:rFonts w:ascii="Times New Roman" w:hAnsi="Times New Roman" w:cs="Times New Roman"/>
          <w:sz w:val="28"/>
          <w:szCs w:val="28"/>
        </w:rPr>
        <w:t xml:space="preserve"> ХХ – поч. ХХІ ст. з поєднанням ефективної ринкової економіки та розвинутою системою соціального захисту населення країни. </w:t>
      </w:r>
      <w:r w:rsidR="00185F13" w:rsidRPr="003C5027">
        <w:rPr>
          <w:rFonts w:ascii="Times New Roman" w:hAnsi="Times New Roman" w:cs="Times New Roman"/>
          <w:sz w:val="28"/>
          <w:szCs w:val="28"/>
        </w:rPr>
        <w:t>Так як глобалізація викликала</w:t>
      </w:r>
      <w:r w:rsidRPr="003C5027">
        <w:rPr>
          <w:rFonts w:ascii="Times New Roman" w:hAnsi="Times New Roman" w:cs="Times New Roman"/>
          <w:sz w:val="28"/>
          <w:szCs w:val="28"/>
        </w:rPr>
        <w:t xml:space="preserve"> зміни в соціальній структурі населення, то постала проблема </w:t>
      </w:r>
      <w:r w:rsidR="009B0BFC" w:rsidRPr="003C5027">
        <w:rPr>
          <w:rFonts w:ascii="Times New Roman" w:hAnsi="Times New Roman" w:cs="Times New Roman"/>
          <w:sz w:val="28"/>
          <w:szCs w:val="28"/>
        </w:rPr>
        <w:t xml:space="preserve">створення справедливого суспільства, з подоланням значної майнової диференціації населення і створення рівних можливостей, </w:t>
      </w:r>
      <w:r w:rsidRPr="003C5027">
        <w:rPr>
          <w:rFonts w:ascii="Times New Roman" w:hAnsi="Times New Roman" w:cs="Times New Roman"/>
          <w:sz w:val="28"/>
          <w:szCs w:val="28"/>
        </w:rPr>
        <w:t xml:space="preserve">збереження </w:t>
      </w:r>
      <w:r w:rsidR="00185F13" w:rsidRPr="003C5027">
        <w:rPr>
          <w:rFonts w:ascii="Times New Roman" w:hAnsi="Times New Roman" w:cs="Times New Roman"/>
          <w:sz w:val="28"/>
          <w:szCs w:val="28"/>
        </w:rPr>
        <w:t xml:space="preserve">його </w:t>
      </w:r>
      <w:r w:rsidRPr="003C5027">
        <w:rPr>
          <w:rFonts w:ascii="Times New Roman" w:hAnsi="Times New Roman" w:cs="Times New Roman"/>
          <w:sz w:val="28"/>
          <w:szCs w:val="28"/>
        </w:rPr>
        <w:t>конкурентоспроможності на світовому ринку, що тягло за</w:t>
      </w:r>
      <w:r w:rsidR="009B0BFC" w:rsidRPr="003C5027">
        <w:rPr>
          <w:rFonts w:ascii="Times New Roman" w:hAnsi="Times New Roman" w:cs="Times New Roman"/>
          <w:sz w:val="28"/>
          <w:szCs w:val="28"/>
        </w:rPr>
        <w:t xml:space="preserve"> собою зміни в освітній, податковій, медичній сферах, пенсійному забезпеченні, боротьбою з безробіттям тощо.</w:t>
      </w:r>
    </w:p>
    <w:p w:rsidR="00280961" w:rsidRPr="003C5027" w:rsidRDefault="009B0BFC" w:rsidP="009B0BFC">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Урядами Т. Блера та адміністрацією Б. Клінтона були зроблені важливі стратегічні кроки соціального реформізму, що мало ряд позитивних наслідків. Тому досвід Великої Британії та США в реформах соціального забезпечення є корисним для України, як пошук нових шляхів </w:t>
      </w:r>
      <w:r w:rsidR="00185F13" w:rsidRPr="003C5027">
        <w:rPr>
          <w:rFonts w:ascii="Times New Roman" w:hAnsi="Times New Roman" w:cs="Times New Roman"/>
          <w:sz w:val="28"/>
          <w:szCs w:val="28"/>
        </w:rPr>
        <w:t xml:space="preserve">до вирішення </w:t>
      </w:r>
      <w:r w:rsidRPr="003C5027">
        <w:rPr>
          <w:rFonts w:ascii="Times New Roman" w:hAnsi="Times New Roman" w:cs="Times New Roman"/>
          <w:sz w:val="28"/>
          <w:szCs w:val="28"/>
        </w:rPr>
        <w:t>проблем: зниження рівня безробіття,</w:t>
      </w:r>
      <w:r w:rsidR="00185F13" w:rsidRPr="003C5027">
        <w:rPr>
          <w:rFonts w:ascii="Times New Roman" w:hAnsi="Times New Roman" w:cs="Times New Roman"/>
          <w:sz w:val="28"/>
          <w:szCs w:val="28"/>
        </w:rPr>
        <w:t xml:space="preserve"> через регулювання ринку праці,</w:t>
      </w:r>
      <w:r w:rsidRPr="003C5027">
        <w:rPr>
          <w:rFonts w:ascii="Times New Roman" w:hAnsi="Times New Roman" w:cs="Times New Roman"/>
          <w:sz w:val="28"/>
          <w:szCs w:val="28"/>
        </w:rPr>
        <w:t xml:space="preserve"> впровадження ідеї «освіти протягом життя»,</w:t>
      </w:r>
      <w:r w:rsidR="00185F13" w:rsidRPr="003C5027">
        <w:rPr>
          <w:rFonts w:ascii="Times New Roman" w:hAnsi="Times New Roman" w:cs="Times New Roman"/>
          <w:sz w:val="28"/>
          <w:szCs w:val="28"/>
        </w:rPr>
        <w:t xml:space="preserve"> зміни до пенсійного забезпечення, якості надання медичних послуг</w:t>
      </w:r>
      <w:r w:rsidRPr="003C5027">
        <w:rPr>
          <w:rFonts w:ascii="Times New Roman" w:hAnsi="Times New Roman" w:cs="Times New Roman"/>
          <w:sz w:val="28"/>
          <w:szCs w:val="28"/>
        </w:rPr>
        <w:t xml:space="preserve">. </w:t>
      </w:r>
      <w:r w:rsidR="00185F13" w:rsidRPr="003C5027">
        <w:rPr>
          <w:rFonts w:ascii="Times New Roman" w:hAnsi="Times New Roman" w:cs="Times New Roman"/>
          <w:sz w:val="28"/>
          <w:szCs w:val="28"/>
        </w:rPr>
        <w:t xml:space="preserve">Актуальність нашого дослідження також ґрунтується на тому, що в українській історіографії відсутні дослідження з питання порівняльного аналізу механізмів впровадження концепції «третього шляху» урядами Великої Британії та США. </w:t>
      </w:r>
    </w:p>
    <w:p w:rsidR="00C5237F" w:rsidRPr="003C5027" w:rsidRDefault="00914373" w:rsidP="00B34365">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b/>
          <w:sz w:val="28"/>
          <w:szCs w:val="28"/>
        </w:rPr>
        <w:lastRenderedPageBreak/>
        <w:t>Об’єктом дослідження</w:t>
      </w:r>
      <w:r w:rsidRPr="003C5027">
        <w:rPr>
          <w:rFonts w:ascii="Times New Roman" w:hAnsi="Times New Roman" w:cs="Times New Roman"/>
          <w:sz w:val="28"/>
          <w:szCs w:val="28"/>
        </w:rPr>
        <w:t xml:space="preserve"> є </w:t>
      </w:r>
      <w:r w:rsidR="004055BB" w:rsidRPr="003C5027">
        <w:rPr>
          <w:rFonts w:ascii="Times New Roman" w:hAnsi="Times New Roman" w:cs="Times New Roman"/>
          <w:sz w:val="28"/>
          <w:szCs w:val="28"/>
        </w:rPr>
        <w:t xml:space="preserve">концепція «третього шляху» </w:t>
      </w:r>
      <w:r w:rsidR="00AE3436" w:rsidRPr="003C5027">
        <w:rPr>
          <w:rFonts w:ascii="Times New Roman" w:hAnsi="Times New Roman" w:cs="Times New Roman"/>
          <w:sz w:val="28"/>
          <w:szCs w:val="28"/>
        </w:rPr>
        <w:t>як складова</w:t>
      </w:r>
      <w:r w:rsidR="004055BB" w:rsidRPr="003C5027">
        <w:rPr>
          <w:rFonts w:ascii="Times New Roman" w:hAnsi="Times New Roman" w:cs="Times New Roman"/>
          <w:sz w:val="28"/>
          <w:szCs w:val="28"/>
        </w:rPr>
        <w:t xml:space="preserve"> </w:t>
      </w:r>
      <w:r w:rsidR="00AE3436" w:rsidRPr="003C5027">
        <w:rPr>
          <w:rFonts w:ascii="Times New Roman" w:hAnsi="Times New Roman" w:cs="Times New Roman"/>
          <w:sz w:val="28"/>
          <w:szCs w:val="28"/>
        </w:rPr>
        <w:t>внутрішньої політики Великої Британії та США.</w:t>
      </w:r>
    </w:p>
    <w:p w:rsidR="00C5237F" w:rsidRPr="003C5027" w:rsidRDefault="00AE3436" w:rsidP="0059098A">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b/>
          <w:sz w:val="28"/>
          <w:szCs w:val="28"/>
        </w:rPr>
        <w:t>Предметом дослідження</w:t>
      </w:r>
      <w:r w:rsidRPr="003C5027">
        <w:rPr>
          <w:rFonts w:ascii="Times New Roman" w:hAnsi="Times New Roman" w:cs="Times New Roman"/>
          <w:sz w:val="28"/>
          <w:szCs w:val="28"/>
        </w:rPr>
        <w:t xml:space="preserve"> є </w:t>
      </w:r>
      <w:r w:rsidR="006F6649" w:rsidRPr="003C5027">
        <w:rPr>
          <w:rFonts w:ascii="Times New Roman" w:hAnsi="Times New Roman" w:cs="Times New Roman"/>
          <w:sz w:val="28"/>
          <w:szCs w:val="28"/>
        </w:rPr>
        <w:t xml:space="preserve">ідейно-інституційна еволюція Лейбористської та Демократичної партій </w:t>
      </w:r>
      <w:r w:rsidR="00CD18D4">
        <w:rPr>
          <w:rFonts w:ascii="Times New Roman" w:hAnsi="Times New Roman" w:cs="Times New Roman"/>
          <w:sz w:val="28"/>
          <w:szCs w:val="28"/>
        </w:rPr>
        <w:t>серед.</w:t>
      </w:r>
      <w:r w:rsidR="006F6649" w:rsidRPr="003C5027">
        <w:rPr>
          <w:rFonts w:ascii="Times New Roman" w:hAnsi="Times New Roman" w:cs="Times New Roman"/>
          <w:sz w:val="28"/>
          <w:szCs w:val="28"/>
        </w:rPr>
        <w:t xml:space="preserve"> ХХ- поч. ХХІ ст.</w:t>
      </w:r>
      <w:r w:rsidR="0059098A" w:rsidRPr="003C5027">
        <w:rPr>
          <w:rFonts w:ascii="Times New Roman" w:hAnsi="Times New Roman" w:cs="Times New Roman"/>
          <w:sz w:val="28"/>
          <w:szCs w:val="28"/>
        </w:rPr>
        <w:t>, реалізація концепції «третього шляху» в соціальній політиці кабінету Т. Блера та адміністрації Б. Клінтона їх порівняльний аналіз.</w:t>
      </w:r>
    </w:p>
    <w:p w:rsidR="0059098A" w:rsidRPr="003C5027" w:rsidRDefault="0059098A" w:rsidP="0059098A">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b/>
          <w:sz w:val="28"/>
          <w:szCs w:val="28"/>
        </w:rPr>
        <w:t>Мета дослідження</w:t>
      </w:r>
      <w:r w:rsidR="00662D1C" w:rsidRPr="003C5027">
        <w:rPr>
          <w:rFonts w:ascii="Times New Roman" w:hAnsi="Times New Roman" w:cs="Times New Roman"/>
          <w:sz w:val="28"/>
          <w:szCs w:val="28"/>
        </w:rPr>
        <w:t xml:space="preserve">: на основі вивчення змін ідеологічних партійних установок Лейбористської та Демократичної партій </w:t>
      </w:r>
      <w:r w:rsidR="00CD18D4">
        <w:rPr>
          <w:rFonts w:ascii="Times New Roman" w:hAnsi="Times New Roman" w:cs="Times New Roman"/>
          <w:sz w:val="28"/>
          <w:szCs w:val="28"/>
        </w:rPr>
        <w:t>серед.</w:t>
      </w:r>
      <w:r w:rsidR="00662D1C" w:rsidRPr="003C5027">
        <w:rPr>
          <w:rFonts w:ascii="Times New Roman" w:hAnsi="Times New Roman" w:cs="Times New Roman"/>
          <w:sz w:val="28"/>
          <w:szCs w:val="28"/>
        </w:rPr>
        <w:t xml:space="preserve"> ХХ – поч. ХХІ ст. зробити порівняльний аналіз впровадження «третього шляху» в соціальній політиці «нових лейбористів» та «нових демократів». </w:t>
      </w:r>
    </w:p>
    <w:p w:rsidR="00396C96" w:rsidRPr="003C5027" w:rsidRDefault="00C5237F" w:rsidP="00396C96">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Для досягнення поставленої мети в роботі передбачається вирішити такі </w:t>
      </w:r>
      <w:r w:rsidRPr="003C5027">
        <w:rPr>
          <w:rFonts w:ascii="Times New Roman" w:hAnsi="Times New Roman" w:cs="Times New Roman"/>
          <w:b/>
          <w:sz w:val="28"/>
          <w:szCs w:val="28"/>
        </w:rPr>
        <w:t>науково-дослідницькі завдання</w:t>
      </w:r>
      <w:r w:rsidR="00396C96" w:rsidRPr="003C5027">
        <w:rPr>
          <w:rFonts w:ascii="Times New Roman" w:hAnsi="Times New Roman" w:cs="Times New Roman"/>
          <w:sz w:val="28"/>
          <w:szCs w:val="28"/>
        </w:rPr>
        <w:t xml:space="preserve">: </w:t>
      </w:r>
    </w:p>
    <w:p w:rsidR="00396C96" w:rsidRPr="003C5027" w:rsidRDefault="00C5237F" w:rsidP="00442016">
      <w:pPr>
        <w:pStyle w:val="a9"/>
        <w:numPr>
          <w:ilvl w:val="0"/>
          <w:numId w:val="26"/>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дослідити ступінь вивченості досліджуваного питання та джерельну базу;</w:t>
      </w:r>
    </w:p>
    <w:p w:rsidR="00396C96" w:rsidRPr="003C5027" w:rsidRDefault="00C5237F" w:rsidP="00442016">
      <w:pPr>
        <w:pStyle w:val="a9"/>
        <w:numPr>
          <w:ilvl w:val="0"/>
          <w:numId w:val="26"/>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розкрити передумови </w:t>
      </w:r>
      <w:r w:rsidR="007B038F" w:rsidRPr="003C5027">
        <w:rPr>
          <w:rFonts w:ascii="Times New Roman" w:hAnsi="Times New Roman" w:cs="Times New Roman"/>
          <w:sz w:val="28"/>
          <w:szCs w:val="28"/>
        </w:rPr>
        <w:t xml:space="preserve">трансформації ідеологічних установок Лейбористської партії Великої Британії та Демократичної партії США </w:t>
      </w:r>
      <w:r w:rsidR="00CD18D4">
        <w:rPr>
          <w:rFonts w:ascii="Times New Roman" w:hAnsi="Times New Roman" w:cs="Times New Roman"/>
          <w:sz w:val="28"/>
          <w:szCs w:val="28"/>
        </w:rPr>
        <w:t>серед.</w:t>
      </w:r>
      <w:r w:rsidR="007B038F" w:rsidRPr="003C5027">
        <w:rPr>
          <w:rFonts w:ascii="Times New Roman" w:hAnsi="Times New Roman" w:cs="Times New Roman"/>
          <w:sz w:val="28"/>
          <w:szCs w:val="28"/>
        </w:rPr>
        <w:t xml:space="preserve"> ХХ- поч.</w:t>
      </w:r>
      <w:r w:rsidR="00D436D0">
        <w:rPr>
          <w:rFonts w:ascii="Times New Roman" w:hAnsi="Times New Roman" w:cs="Times New Roman"/>
          <w:sz w:val="28"/>
          <w:szCs w:val="28"/>
        </w:rPr>
        <w:t xml:space="preserve"> </w:t>
      </w:r>
      <w:r w:rsidR="007B038F" w:rsidRPr="003C5027">
        <w:rPr>
          <w:rFonts w:ascii="Times New Roman" w:hAnsi="Times New Roman" w:cs="Times New Roman"/>
          <w:sz w:val="28"/>
          <w:szCs w:val="28"/>
        </w:rPr>
        <w:t>ХХІ ст</w:t>
      </w:r>
      <w:r w:rsidR="00442016">
        <w:rPr>
          <w:rFonts w:ascii="Times New Roman" w:hAnsi="Times New Roman" w:cs="Times New Roman"/>
          <w:sz w:val="28"/>
          <w:szCs w:val="28"/>
          <w:lang w:val="ru-RU"/>
        </w:rPr>
        <w:t>.</w:t>
      </w:r>
      <w:r w:rsidRPr="003C5027">
        <w:rPr>
          <w:rFonts w:ascii="Times New Roman" w:hAnsi="Times New Roman" w:cs="Times New Roman"/>
          <w:sz w:val="28"/>
          <w:szCs w:val="28"/>
        </w:rPr>
        <w:t>;</w:t>
      </w:r>
    </w:p>
    <w:p w:rsidR="00396C96" w:rsidRPr="003C5027" w:rsidRDefault="00C5237F" w:rsidP="00442016">
      <w:pPr>
        <w:pStyle w:val="a9"/>
        <w:numPr>
          <w:ilvl w:val="0"/>
          <w:numId w:val="26"/>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конкретизувати особливості </w:t>
      </w:r>
      <w:r w:rsidR="00396C96" w:rsidRPr="003C5027">
        <w:rPr>
          <w:rFonts w:ascii="Times New Roman" w:hAnsi="Times New Roman" w:cs="Times New Roman"/>
          <w:sz w:val="28"/>
          <w:szCs w:val="28"/>
        </w:rPr>
        <w:t>соціальних реформ в рамках реалізації концепції «третього шляху» Великої Британії та США</w:t>
      </w:r>
      <w:r w:rsidRPr="003C5027">
        <w:rPr>
          <w:rFonts w:ascii="Times New Roman" w:hAnsi="Times New Roman" w:cs="Times New Roman"/>
          <w:sz w:val="28"/>
          <w:szCs w:val="28"/>
        </w:rPr>
        <w:t>;</w:t>
      </w:r>
    </w:p>
    <w:p w:rsidR="00D17A7F" w:rsidRPr="003C5027" w:rsidRDefault="00396C96" w:rsidP="00442016">
      <w:pPr>
        <w:pStyle w:val="a9"/>
        <w:numPr>
          <w:ilvl w:val="0"/>
          <w:numId w:val="26"/>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проаналізувати вплив бюджетної війни в США </w:t>
      </w:r>
      <w:r w:rsidR="00D17A7F" w:rsidRPr="003C5027">
        <w:rPr>
          <w:rFonts w:ascii="Times New Roman" w:hAnsi="Times New Roman" w:cs="Times New Roman"/>
          <w:sz w:val="28"/>
          <w:szCs w:val="28"/>
        </w:rPr>
        <w:t>на соціальні реформи       Б. Клінтона;</w:t>
      </w:r>
    </w:p>
    <w:p w:rsidR="00D17A7F" w:rsidRPr="003C5027" w:rsidRDefault="00C5237F" w:rsidP="00442016">
      <w:pPr>
        <w:pStyle w:val="a9"/>
        <w:numPr>
          <w:ilvl w:val="0"/>
          <w:numId w:val="26"/>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провести порівняльну характеристику </w:t>
      </w:r>
      <w:r w:rsidR="00396C96" w:rsidRPr="003C5027">
        <w:rPr>
          <w:rFonts w:ascii="Times New Roman" w:hAnsi="Times New Roman" w:cs="Times New Roman"/>
          <w:sz w:val="28"/>
          <w:szCs w:val="28"/>
        </w:rPr>
        <w:t>британської та американської моделі «третього шляху»</w:t>
      </w:r>
      <w:r w:rsidRPr="003C5027">
        <w:rPr>
          <w:rFonts w:ascii="Times New Roman" w:hAnsi="Times New Roman" w:cs="Times New Roman"/>
          <w:sz w:val="28"/>
          <w:szCs w:val="28"/>
        </w:rPr>
        <w:t>;</w:t>
      </w:r>
    </w:p>
    <w:p w:rsidR="00D17A7F" w:rsidRPr="003C5027" w:rsidRDefault="00C5237F" w:rsidP="00442016">
      <w:pPr>
        <w:pStyle w:val="a9"/>
        <w:numPr>
          <w:ilvl w:val="0"/>
          <w:numId w:val="26"/>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проаналізувати </w:t>
      </w:r>
      <w:r w:rsidR="00D17A7F" w:rsidRPr="003C5027">
        <w:rPr>
          <w:rFonts w:ascii="Times New Roman" w:hAnsi="Times New Roman" w:cs="Times New Roman"/>
          <w:sz w:val="28"/>
          <w:szCs w:val="28"/>
        </w:rPr>
        <w:t xml:space="preserve">причини кризи концепції «третього шляху» після світової економічної кризи 2008 р. </w:t>
      </w:r>
    </w:p>
    <w:p w:rsidR="00C5237F" w:rsidRPr="003C5027" w:rsidRDefault="00C5237F" w:rsidP="00D17A7F">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b/>
          <w:sz w:val="28"/>
          <w:szCs w:val="28"/>
        </w:rPr>
        <w:t>Хронологічні рамки дослідження</w:t>
      </w:r>
      <w:r w:rsidR="007D2B92" w:rsidRPr="003C5027">
        <w:rPr>
          <w:rFonts w:ascii="Times New Roman" w:hAnsi="Times New Roman" w:cs="Times New Roman"/>
          <w:sz w:val="28"/>
          <w:szCs w:val="28"/>
        </w:rPr>
        <w:t xml:space="preserve"> охоплюють період від сер</w:t>
      </w:r>
      <w:r w:rsidR="00442016">
        <w:rPr>
          <w:rFonts w:ascii="Times New Roman" w:hAnsi="Times New Roman" w:cs="Times New Roman"/>
          <w:sz w:val="28"/>
          <w:szCs w:val="28"/>
          <w:lang w:val="ru-RU"/>
        </w:rPr>
        <w:t>ед</w:t>
      </w:r>
      <w:r w:rsidR="007D2B92" w:rsidRPr="003C5027">
        <w:rPr>
          <w:rFonts w:ascii="Times New Roman" w:hAnsi="Times New Roman" w:cs="Times New Roman"/>
          <w:sz w:val="28"/>
          <w:szCs w:val="28"/>
        </w:rPr>
        <w:t>. ХХ ст.</w:t>
      </w:r>
      <w:r w:rsidRPr="003C5027">
        <w:rPr>
          <w:rFonts w:ascii="Times New Roman" w:hAnsi="Times New Roman" w:cs="Times New Roman"/>
          <w:sz w:val="28"/>
          <w:szCs w:val="28"/>
        </w:rPr>
        <w:t xml:space="preserve"> до </w:t>
      </w:r>
      <w:r w:rsidR="007D2B92" w:rsidRPr="003C5027">
        <w:rPr>
          <w:rFonts w:ascii="Times New Roman" w:hAnsi="Times New Roman" w:cs="Times New Roman"/>
          <w:sz w:val="28"/>
          <w:szCs w:val="28"/>
        </w:rPr>
        <w:t>поч. Х</w:t>
      </w:r>
      <w:r w:rsidRPr="003C5027">
        <w:rPr>
          <w:rFonts w:ascii="Times New Roman" w:hAnsi="Times New Roman" w:cs="Times New Roman"/>
          <w:sz w:val="28"/>
          <w:szCs w:val="28"/>
        </w:rPr>
        <w:t>Х</w:t>
      </w:r>
      <w:r w:rsidR="007D2B92" w:rsidRPr="003C5027">
        <w:rPr>
          <w:rFonts w:ascii="Times New Roman" w:hAnsi="Times New Roman" w:cs="Times New Roman"/>
          <w:sz w:val="28"/>
          <w:szCs w:val="28"/>
        </w:rPr>
        <w:t>І</w:t>
      </w:r>
      <w:r w:rsidRPr="003C5027">
        <w:rPr>
          <w:rFonts w:ascii="Times New Roman" w:hAnsi="Times New Roman" w:cs="Times New Roman"/>
          <w:sz w:val="28"/>
          <w:szCs w:val="28"/>
        </w:rPr>
        <w:t xml:space="preserve"> ст.</w:t>
      </w:r>
    </w:p>
    <w:p w:rsidR="00C5237F" w:rsidRPr="003C5027" w:rsidRDefault="00C5237F" w:rsidP="00C5237F">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b/>
          <w:sz w:val="28"/>
          <w:szCs w:val="28"/>
        </w:rPr>
        <w:t>Вибір нижньої межі дослідження</w:t>
      </w:r>
      <w:r w:rsidRPr="003C5027">
        <w:rPr>
          <w:rFonts w:ascii="Times New Roman" w:hAnsi="Times New Roman" w:cs="Times New Roman"/>
          <w:sz w:val="28"/>
          <w:szCs w:val="28"/>
        </w:rPr>
        <w:t xml:space="preserve"> –  </w:t>
      </w:r>
      <w:r w:rsidR="00CD18D4">
        <w:rPr>
          <w:rFonts w:ascii="Times New Roman" w:hAnsi="Times New Roman" w:cs="Times New Roman"/>
          <w:sz w:val="28"/>
          <w:szCs w:val="28"/>
        </w:rPr>
        <w:t>серед.</w:t>
      </w:r>
      <w:r w:rsidR="00BE05DA" w:rsidRPr="003C5027">
        <w:rPr>
          <w:rFonts w:ascii="Times New Roman" w:hAnsi="Times New Roman" w:cs="Times New Roman"/>
          <w:sz w:val="28"/>
          <w:szCs w:val="28"/>
        </w:rPr>
        <w:t xml:space="preserve"> ХХ</w:t>
      </w:r>
      <w:r w:rsidRPr="003C5027">
        <w:rPr>
          <w:rFonts w:ascii="Times New Roman" w:hAnsi="Times New Roman" w:cs="Times New Roman"/>
          <w:sz w:val="28"/>
          <w:szCs w:val="28"/>
        </w:rPr>
        <w:t xml:space="preserve"> ст. – обумовлений тим, що </w:t>
      </w:r>
      <w:r w:rsidR="006F3BDC" w:rsidRPr="003C5027">
        <w:rPr>
          <w:rFonts w:ascii="Times New Roman" w:hAnsi="Times New Roman" w:cs="Times New Roman"/>
          <w:sz w:val="28"/>
          <w:szCs w:val="28"/>
        </w:rPr>
        <w:t xml:space="preserve">після економічної кризи постала проблема для соціал-демократичних партій перегляду ефективності кейнсіанських методів у соціально-економічній </w:t>
      </w:r>
      <w:r w:rsidR="006F3BDC" w:rsidRPr="003C5027">
        <w:rPr>
          <w:rFonts w:ascii="Times New Roman" w:hAnsi="Times New Roman" w:cs="Times New Roman"/>
          <w:sz w:val="28"/>
          <w:szCs w:val="28"/>
        </w:rPr>
        <w:lastRenderedPageBreak/>
        <w:t xml:space="preserve">політиці. Спостерігається внутрішньопартійна криза лівих партій, подолання якої стало причиною звернення до концепції </w:t>
      </w:r>
      <w:r w:rsidR="001E7A3D" w:rsidRPr="003C5027">
        <w:rPr>
          <w:rFonts w:ascii="Times New Roman" w:hAnsi="Times New Roman" w:cs="Times New Roman"/>
          <w:sz w:val="28"/>
          <w:szCs w:val="28"/>
        </w:rPr>
        <w:t>«третього шляху» в 90-х рр. ХХст.</w:t>
      </w:r>
    </w:p>
    <w:p w:rsidR="001B47B0" w:rsidRPr="003C5027" w:rsidRDefault="00C5237F" w:rsidP="00C5237F">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b/>
          <w:sz w:val="28"/>
          <w:szCs w:val="28"/>
        </w:rPr>
        <w:t>Верхня межа</w:t>
      </w:r>
      <w:r w:rsidR="004D7810" w:rsidRPr="003C5027">
        <w:rPr>
          <w:rFonts w:ascii="Times New Roman" w:hAnsi="Times New Roman" w:cs="Times New Roman"/>
          <w:sz w:val="28"/>
          <w:szCs w:val="28"/>
        </w:rPr>
        <w:t xml:space="preserve"> – поч. ХХІ</w:t>
      </w:r>
      <w:r w:rsidRPr="003C5027">
        <w:rPr>
          <w:rFonts w:ascii="Times New Roman" w:hAnsi="Times New Roman" w:cs="Times New Roman"/>
          <w:sz w:val="28"/>
          <w:szCs w:val="28"/>
        </w:rPr>
        <w:t xml:space="preserve"> ст. - виз</w:t>
      </w:r>
      <w:r w:rsidR="001B47B0" w:rsidRPr="003C5027">
        <w:rPr>
          <w:rFonts w:ascii="Times New Roman" w:hAnsi="Times New Roman" w:cs="Times New Roman"/>
          <w:sz w:val="28"/>
          <w:szCs w:val="28"/>
        </w:rPr>
        <w:t xml:space="preserve">начається тим фактом, що це період перебування при владі Б. Клінтона (до 2001 р.) та Т. Блера (до 2007 р.), які в своїй внутрішній політиці слідували концепції  «третього шляху», але верхня межа не закінчується цими роками, адже прослідкувати наслідки соціальних реформ необхідно в більш хронологічно віддаленій перспективі, до того ж період до 2019 р. характеризується розробками перспективних ідеологічних напрямків в колах лівих партій Великої Британії та США, що прийшли на зміну «третього шляху». </w:t>
      </w:r>
    </w:p>
    <w:p w:rsidR="00C5237F" w:rsidRPr="003C5027" w:rsidRDefault="00C5237F" w:rsidP="00C5237F">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b/>
          <w:sz w:val="28"/>
          <w:szCs w:val="28"/>
        </w:rPr>
        <w:t>Територіальні межі дослідження</w:t>
      </w:r>
      <w:r w:rsidRPr="003C5027">
        <w:rPr>
          <w:rFonts w:ascii="Times New Roman" w:hAnsi="Times New Roman" w:cs="Times New Roman"/>
          <w:sz w:val="28"/>
          <w:szCs w:val="28"/>
        </w:rPr>
        <w:t xml:space="preserve"> – територія </w:t>
      </w:r>
      <w:r w:rsidR="0085073F" w:rsidRPr="003C5027">
        <w:rPr>
          <w:rFonts w:ascii="Times New Roman" w:hAnsi="Times New Roman" w:cs="Times New Roman"/>
          <w:sz w:val="28"/>
          <w:szCs w:val="28"/>
        </w:rPr>
        <w:t>Великої Британії</w:t>
      </w:r>
      <w:r w:rsidRPr="003C5027">
        <w:rPr>
          <w:rFonts w:ascii="Times New Roman" w:hAnsi="Times New Roman" w:cs="Times New Roman"/>
          <w:sz w:val="28"/>
          <w:szCs w:val="28"/>
        </w:rPr>
        <w:t xml:space="preserve"> та США.</w:t>
      </w:r>
    </w:p>
    <w:p w:rsidR="00C5237F" w:rsidRPr="003C5027" w:rsidRDefault="00C5237F" w:rsidP="00C5237F">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b/>
          <w:sz w:val="28"/>
          <w:szCs w:val="28"/>
        </w:rPr>
        <w:t>Наукова новизна</w:t>
      </w:r>
      <w:r w:rsidR="0085073F" w:rsidRPr="003C5027">
        <w:rPr>
          <w:rFonts w:ascii="Times New Roman" w:hAnsi="Times New Roman" w:cs="Times New Roman"/>
          <w:sz w:val="28"/>
          <w:szCs w:val="28"/>
        </w:rPr>
        <w:t xml:space="preserve"> полягає </w:t>
      </w:r>
      <w:r w:rsidR="00DA2064" w:rsidRPr="003C5027">
        <w:rPr>
          <w:rFonts w:ascii="Times New Roman" w:hAnsi="Times New Roman" w:cs="Times New Roman"/>
          <w:sz w:val="28"/>
          <w:szCs w:val="28"/>
        </w:rPr>
        <w:t xml:space="preserve">у тому, що в роботі автором вперше було представлено порівняльний аналіз політики соціального реформізму британської та американської моделі «третього шляху». </w:t>
      </w:r>
      <w:r w:rsidR="00C20AB9" w:rsidRPr="003C5027">
        <w:rPr>
          <w:rFonts w:ascii="Times New Roman" w:hAnsi="Times New Roman" w:cs="Times New Roman"/>
          <w:sz w:val="28"/>
          <w:szCs w:val="28"/>
        </w:rPr>
        <w:t xml:space="preserve">Продемонстровано, що соціальна політика адміністрації Б. Клінтона через консервативний тиск на досягла в повній мірі заявлених цілей. </w:t>
      </w:r>
      <w:r w:rsidR="00DA2064" w:rsidRPr="003C5027">
        <w:rPr>
          <w:rFonts w:ascii="Times New Roman" w:hAnsi="Times New Roman" w:cs="Times New Roman"/>
          <w:sz w:val="28"/>
          <w:szCs w:val="28"/>
        </w:rPr>
        <w:t>Зроблені висно</w:t>
      </w:r>
      <w:r w:rsidR="00C20AB9" w:rsidRPr="003C5027">
        <w:rPr>
          <w:rFonts w:ascii="Times New Roman" w:hAnsi="Times New Roman" w:cs="Times New Roman"/>
          <w:sz w:val="28"/>
          <w:szCs w:val="28"/>
        </w:rPr>
        <w:t xml:space="preserve">вки, що дають перспективу подальшим </w:t>
      </w:r>
      <w:r w:rsidR="00DA2064" w:rsidRPr="003C5027">
        <w:rPr>
          <w:rFonts w:ascii="Times New Roman" w:hAnsi="Times New Roman" w:cs="Times New Roman"/>
          <w:sz w:val="28"/>
          <w:szCs w:val="28"/>
        </w:rPr>
        <w:t>дослідження</w:t>
      </w:r>
      <w:r w:rsidR="00C20AB9" w:rsidRPr="003C5027">
        <w:rPr>
          <w:rFonts w:ascii="Times New Roman" w:hAnsi="Times New Roman" w:cs="Times New Roman"/>
          <w:sz w:val="28"/>
          <w:szCs w:val="28"/>
        </w:rPr>
        <w:t>м реалізації концепції «третього шляху» у інших країнах з його позитивними та негативними наслідками, наприклад у Німеччині.</w:t>
      </w:r>
    </w:p>
    <w:p w:rsidR="00C5237F" w:rsidRDefault="00C5237F" w:rsidP="00C5237F">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b/>
          <w:sz w:val="28"/>
          <w:szCs w:val="28"/>
        </w:rPr>
        <w:t>Прикладне значення</w:t>
      </w:r>
      <w:r w:rsidRPr="003C5027">
        <w:rPr>
          <w:rFonts w:ascii="Times New Roman" w:hAnsi="Times New Roman" w:cs="Times New Roman"/>
          <w:sz w:val="28"/>
          <w:szCs w:val="28"/>
        </w:rPr>
        <w:t xml:space="preserve"> визначається тим, що матеріали роботи можуть бути використані у читанні курсу з історії Нового </w:t>
      </w:r>
      <w:r w:rsidR="00C20AB9" w:rsidRPr="003C5027">
        <w:rPr>
          <w:rFonts w:ascii="Times New Roman" w:hAnsi="Times New Roman" w:cs="Times New Roman"/>
          <w:sz w:val="28"/>
          <w:szCs w:val="28"/>
        </w:rPr>
        <w:t xml:space="preserve">часу у навчальних закладах, у підготовці спецкурсів з політичної історії лівих партій </w:t>
      </w:r>
      <w:r w:rsidR="00CD18D4">
        <w:rPr>
          <w:rFonts w:ascii="Times New Roman" w:hAnsi="Times New Roman" w:cs="Times New Roman"/>
          <w:sz w:val="28"/>
          <w:szCs w:val="28"/>
        </w:rPr>
        <w:t>серед.</w:t>
      </w:r>
      <w:r w:rsidR="00C20AB9" w:rsidRPr="003C5027">
        <w:rPr>
          <w:rFonts w:ascii="Times New Roman" w:hAnsi="Times New Roman" w:cs="Times New Roman"/>
          <w:sz w:val="28"/>
          <w:szCs w:val="28"/>
        </w:rPr>
        <w:t xml:space="preserve"> ХХ – поч. ХХІ ст. чи історії Лейбористської партії Великої Британії та Демократичної партії США.</w:t>
      </w:r>
    </w:p>
    <w:p w:rsidR="000A4182" w:rsidRPr="000A4182" w:rsidRDefault="00CF4246" w:rsidP="000A4182">
      <w:pPr>
        <w:spacing w:after="0" w:line="360" w:lineRule="auto"/>
        <w:ind w:firstLine="709"/>
        <w:jc w:val="both"/>
        <w:rPr>
          <w:rFonts w:ascii="Times New Roman" w:hAnsi="Times New Roman" w:cs="Times New Roman"/>
          <w:sz w:val="28"/>
          <w:szCs w:val="28"/>
        </w:rPr>
      </w:pPr>
      <w:r w:rsidRPr="00CF4246">
        <w:rPr>
          <w:rFonts w:ascii="Times New Roman" w:hAnsi="Times New Roman" w:cs="Times New Roman"/>
          <w:b/>
          <w:sz w:val="28"/>
          <w:szCs w:val="28"/>
        </w:rPr>
        <w:t>Апробація роботи</w:t>
      </w:r>
      <w:r>
        <w:rPr>
          <w:rFonts w:ascii="Times New Roman" w:hAnsi="Times New Roman" w:cs="Times New Roman"/>
          <w:sz w:val="28"/>
          <w:szCs w:val="28"/>
        </w:rPr>
        <w:t xml:space="preserve">: нами було прийнято участь у науково-дослідній конференції «Молода наука-2021» та опубліковано тези </w:t>
      </w:r>
      <w:r w:rsidR="000A4182">
        <w:rPr>
          <w:rFonts w:ascii="Times New Roman" w:hAnsi="Times New Roman" w:cs="Times New Roman"/>
          <w:sz w:val="28"/>
          <w:szCs w:val="28"/>
        </w:rPr>
        <w:t>«</w:t>
      </w:r>
      <w:r w:rsidR="000A4182" w:rsidRPr="000A4182">
        <w:rPr>
          <w:rFonts w:ascii="Times New Roman" w:hAnsi="Times New Roman" w:cs="Times New Roman"/>
          <w:sz w:val="28"/>
          <w:szCs w:val="28"/>
        </w:rPr>
        <w:t>К</w:t>
      </w:r>
      <w:r w:rsidR="000A4182">
        <w:rPr>
          <w:rFonts w:ascii="Times New Roman" w:hAnsi="Times New Roman" w:cs="Times New Roman"/>
          <w:sz w:val="28"/>
          <w:szCs w:val="28"/>
        </w:rPr>
        <w:t xml:space="preserve">онцепція </w:t>
      </w:r>
      <w:r w:rsidR="000A4182" w:rsidRPr="000A4182">
        <w:rPr>
          <w:rFonts w:ascii="Times New Roman" w:hAnsi="Times New Roman" w:cs="Times New Roman"/>
          <w:sz w:val="28"/>
          <w:szCs w:val="28"/>
        </w:rPr>
        <w:t>«</w:t>
      </w:r>
      <w:r w:rsidR="000A4182">
        <w:rPr>
          <w:rFonts w:ascii="Times New Roman" w:hAnsi="Times New Roman" w:cs="Times New Roman"/>
          <w:sz w:val="28"/>
          <w:szCs w:val="28"/>
        </w:rPr>
        <w:t>третього шляху</w:t>
      </w:r>
      <w:r w:rsidR="000A4182" w:rsidRPr="000A4182">
        <w:rPr>
          <w:rFonts w:ascii="Times New Roman" w:hAnsi="Times New Roman" w:cs="Times New Roman"/>
          <w:sz w:val="28"/>
          <w:szCs w:val="28"/>
        </w:rPr>
        <w:t>»</w:t>
      </w:r>
      <w:r w:rsidR="000A4182">
        <w:rPr>
          <w:rFonts w:ascii="Times New Roman" w:hAnsi="Times New Roman" w:cs="Times New Roman"/>
          <w:sz w:val="28"/>
          <w:szCs w:val="28"/>
        </w:rPr>
        <w:t xml:space="preserve"> та способи її реалізації </w:t>
      </w:r>
      <w:r w:rsidR="000A4182" w:rsidRPr="000A4182">
        <w:rPr>
          <w:rFonts w:ascii="Times New Roman" w:hAnsi="Times New Roman" w:cs="Times New Roman"/>
          <w:sz w:val="28"/>
          <w:szCs w:val="28"/>
        </w:rPr>
        <w:t>«</w:t>
      </w:r>
      <w:r w:rsidR="000A4182">
        <w:rPr>
          <w:rFonts w:ascii="Times New Roman" w:hAnsi="Times New Roman" w:cs="Times New Roman"/>
          <w:sz w:val="28"/>
          <w:szCs w:val="28"/>
        </w:rPr>
        <w:t>новими лейбористами</w:t>
      </w:r>
      <w:r w:rsidR="000A4182" w:rsidRPr="000A4182">
        <w:rPr>
          <w:rFonts w:ascii="Times New Roman" w:hAnsi="Times New Roman" w:cs="Times New Roman"/>
          <w:sz w:val="28"/>
          <w:szCs w:val="28"/>
        </w:rPr>
        <w:t xml:space="preserve">» </w:t>
      </w:r>
      <w:r w:rsidR="000A4182">
        <w:rPr>
          <w:rFonts w:ascii="Times New Roman" w:hAnsi="Times New Roman" w:cs="Times New Roman"/>
          <w:sz w:val="28"/>
          <w:szCs w:val="28"/>
        </w:rPr>
        <w:t xml:space="preserve">у Великобританії» в Збірнику наукових праць студентів, </w:t>
      </w:r>
      <w:r w:rsidR="000A4182" w:rsidRPr="000A4182">
        <w:rPr>
          <w:rFonts w:ascii="Times New Roman" w:hAnsi="Times New Roman" w:cs="Times New Roman"/>
          <w:sz w:val="28"/>
          <w:szCs w:val="28"/>
        </w:rPr>
        <w:t>аспірантів, докторантів і молодих вчених</w:t>
      </w:r>
    </w:p>
    <w:p w:rsidR="00CF4246" w:rsidRPr="003C5027" w:rsidRDefault="000A4182" w:rsidP="000A41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«МОЛОДА НАУКА-2021». Пройшли процедуру рецензування та подано до друку статтю «</w:t>
      </w:r>
      <w:r w:rsidRPr="000A4182">
        <w:rPr>
          <w:rFonts w:ascii="Times New Roman" w:hAnsi="Times New Roman" w:cs="Times New Roman"/>
          <w:sz w:val="28"/>
          <w:szCs w:val="28"/>
        </w:rPr>
        <w:t>М</w:t>
      </w:r>
      <w:r>
        <w:rPr>
          <w:rFonts w:ascii="Times New Roman" w:hAnsi="Times New Roman" w:cs="Times New Roman"/>
          <w:sz w:val="28"/>
          <w:szCs w:val="28"/>
        </w:rPr>
        <w:t xml:space="preserve">одернізація системи освіти Великобританії Лейбористськими </w:t>
      </w:r>
      <w:r>
        <w:rPr>
          <w:rFonts w:ascii="Times New Roman" w:hAnsi="Times New Roman" w:cs="Times New Roman"/>
          <w:sz w:val="28"/>
          <w:szCs w:val="28"/>
        </w:rPr>
        <w:lastRenderedPageBreak/>
        <w:t xml:space="preserve">урядами </w:t>
      </w:r>
      <w:r w:rsidRPr="000A4182">
        <w:rPr>
          <w:rFonts w:ascii="Times New Roman" w:hAnsi="Times New Roman" w:cs="Times New Roman"/>
          <w:sz w:val="28"/>
          <w:szCs w:val="28"/>
        </w:rPr>
        <w:t>Т. Б</w:t>
      </w:r>
      <w:r>
        <w:rPr>
          <w:rFonts w:ascii="Times New Roman" w:hAnsi="Times New Roman" w:cs="Times New Roman"/>
          <w:sz w:val="28"/>
          <w:szCs w:val="28"/>
        </w:rPr>
        <w:t>лера та  Г. Брауна</w:t>
      </w:r>
      <w:r w:rsidRPr="000A4182">
        <w:rPr>
          <w:rFonts w:ascii="Times New Roman" w:hAnsi="Times New Roman" w:cs="Times New Roman"/>
          <w:sz w:val="28"/>
          <w:szCs w:val="28"/>
        </w:rPr>
        <w:t xml:space="preserve"> (</w:t>
      </w:r>
      <w:r>
        <w:rPr>
          <w:rFonts w:ascii="Times New Roman" w:hAnsi="Times New Roman" w:cs="Times New Roman"/>
          <w:sz w:val="28"/>
          <w:szCs w:val="28"/>
        </w:rPr>
        <w:t xml:space="preserve">через призму державних програм)» до </w:t>
      </w:r>
      <w:r w:rsidR="00566F6A">
        <w:rPr>
          <w:rFonts w:ascii="Times New Roman" w:hAnsi="Times New Roman" w:cs="Times New Roman"/>
          <w:sz w:val="28"/>
          <w:szCs w:val="28"/>
        </w:rPr>
        <w:t>фахового збірника «Zaporizhzhia Historical Review».</w:t>
      </w:r>
    </w:p>
    <w:p w:rsidR="00C5237F" w:rsidRPr="003C5027" w:rsidRDefault="00C5237F" w:rsidP="00C5237F">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b/>
          <w:sz w:val="28"/>
          <w:szCs w:val="28"/>
        </w:rPr>
        <w:t>Структура роботи</w:t>
      </w:r>
      <w:r w:rsidRPr="003C5027">
        <w:rPr>
          <w:rFonts w:ascii="Times New Roman" w:hAnsi="Times New Roman" w:cs="Times New Roman"/>
          <w:sz w:val="28"/>
          <w:szCs w:val="28"/>
        </w:rPr>
        <w:t xml:space="preserve"> обумовлена метою і науково-дослідницькими завдан</w:t>
      </w:r>
      <w:r w:rsidR="00C20AB9" w:rsidRPr="003C5027">
        <w:rPr>
          <w:rFonts w:ascii="Times New Roman" w:hAnsi="Times New Roman" w:cs="Times New Roman"/>
          <w:sz w:val="28"/>
          <w:szCs w:val="28"/>
        </w:rPr>
        <w:t>нями і складається: зі вступу, 4</w:t>
      </w:r>
      <w:r w:rsidRPr="003C5027">
        <w:rPr>
          <w:rFonts w:ascii="Times New Roman" w:hAnsi="Times New Roman" w:cs="Times New Roman"/>
          <w:sz w:val="28"/>
          <w:szCs w:val="28"/>
        </w:rPr>
        <w:t xml:space="preserve"> розділів, висновків, списку використаних джерел та літератури. Заг</w:t>
      </w:r>
      <w:r w:rsidR="00C20AB9" w:rsidRPr="003C5027">
        <w:rPr>
          <w:rFonts w:ascii="Times New Roman" w:hAnsi="Times New Roman" w:cs="Times New Roman"/>
          <w:sz w:val="28"/>
          <w:szCs w:val="28"/>
        </w:rPr>
        <w:t xml:space="preserve">альний обсяг роботи становить </w:t>
      </w:r>
      <w:r w:rsidR="00264D9E">
        <w:rPr>
          <w:rFonts w:ascii="Times New Roman" w:hAnsi="Times New Roman" w:cs="Times New Roman"/>
          <w:sz w:val="28"/>
          <w:szCs w:val="28"/>
        </w:rPr>
        <w:t>9</w:t>
      </w:r>
      <w:r w:rsidR="004517D4">
        <w:rPr>
          <w:rFonts w:ascii="Times New Roman" w:hAnsi="Times New Roman" w:cs="Times New Roman"/>
          <w:sz w:val="28"/>
          <w:szCs w:val="28"/>
        </w:rPr>
        <w:t>5</w:t>
      </w:r>
      <w:r w:rsidRPr="003C5027">
        <w:rPr>
          <w:rFonts w:ascii="Times New Roman" w:hAnsi="Times New Roman" w:cs="Times New Roman"/>
          <w:sz w:val="28"/>
          <w:szCs w:val="28"/>
        </w:rPr>
        <w:t xml:space="preserve"> сторінок, з них осно</w:t>
      </w:r>
      <w:r w:rsidR="00C20AB9" w:rsidRPr="003C5027">
        <w:rPr>
          <w:rFonts w:ascii="Times New Roman" w:hAnsi="Times New Roman" w:cs="Times New Roman"/>
          <w:sz w:val="28"/>
          <w:szCs w:val="28"/>
        </w:rPr>
        <w:t xml:space="preserve">вного тексту – </w:t>
      </w:r>
      <w:r w:rsidR="004517D4">
        <w:rPr>
          <w:rFonts w:ascii="Times New Roman" w:hAnsi="Times New Roman" w:cs="Times New Roman"/>
          <w:sz w:val="28"/>
          <w:szCs w:val="28"/>
        </w:rPr>
        <w:t>84</w:t>
      </w:r>
      <w:r w:rsidRPr="003C5027">
        <w:rPr>
          <w:rFonts w:ascii="Times New Roman" w:hAnsi="Times New Roman" w:cs="Times New Roman"/>
          <w:sz w:val="28"/>
          <w:szCs w:val="28"/>
        </w:rPr>
        <w:t>.</w:t>
      </w:r>
    </w:p>
    <w:p w:rsidR="00C5237F" w:rsidRPr="003C5027" w:rsidRDefault="00C5237F" w:rsidP="00C5237F">
      <w:pPr>
        <w:spacing w:after="0" w:line="360" w:lineRule="auto"/>
        <w:ind w:firstLine="709"/>
        <w:jc w:val="both"/>
        <w:rPr>
          <w:rFonts w:ascii="Times New Roman" w:hAnsi="Times New Roman" w:cs="Times New Roman"/>
          <w:sz w:val="28"/>
          <w:szCs w:val="28"/>
        </w:rPr>
      </w:pPr>
    </w:p>
    <w:p w:rsidR="00C5237F" w:rsidRPr="003C5027" w:rsidRDefault="00C5237F" w:rsidP="006711E8">
      <w:pPr>
        <w:spacing w:after="0" w:line="360" w:lineRule="auto"/>
        <w:jc w:val="both"/>
        <w:rPr>
          <w:rFonts w:ascii="Times New Roman" w:hAnsi="Times New Roman" w:cs="Times New Roman"/>
          <w:sz w:val="28"/>
          <w:szCs w:val="28"/>
        </w:rPr>
      </w:pPr>
    </w:p>
    <w:p w:rsidR="006711E8" w:rsidRPr="003C5027" w:rsidRDefault="00E03166" w:rsidP="00E03166">
      <w:pPr>
        <w:rPr>
          <w:rFonts w:ascii="Times New Roman" w:hAnsi="Times New Roman" w:cs="Times New Roman"/>
          <w:sz w:val="28"/>
          <w:szCs w:val="28"/>
        </w:rPr>
      </w:pPr>
      <w:r>
        <w:rPr>
          <w:rFonts w:ascii="Times New Roman" w:hAnsi="Times New Roman" w:cs="Times New Roman"/>
          <w:sz w:val="28"/>
          <w:szCs w:val="28"/>
        </w:rPr>
        <w:br w:type="page"/>
      </w:r>
    </w:p>
    <w:p w:rsidR="00330C98" w:rsidRPr="003C5027" w:rsidRDefault="00330C98" w:rsidP="00330C98">
      <w:pPr>
        <w:spacing w:after="0" w:line="360" w:lineRule="auto"/>
        <w:ind w:firstLine="709"/>
        <w:jc w:val="center"/>
        <w:rPr>
          <w:rFonts w:ascii="Times New Roman" w:hAnsi="Times New Roman" w:cs="Times New Roman"/>
          <w:b/>
          <w:sz w:val="28"/>
          <w:szCs w:val="28"/>
        </w:rPr>
      </w:pPr>
      <w:r w:rsidRPr="003C5027">
        <w:rPr>
          <w:rFonts w:ascii="Times New Roman" w:hAnsi="Times New Roman" w:cs="Times New Roman"/>
          <w:b/>
          <w:sz w:val="28"/>
          <w:szCs w:val="28"/>
        </w:rPr>
        <w:lastRenderedPageBreak/>
        <w:t>РОЗДІЛ 1</w:t>
      </w:r>
    </w:p>
    <w:p w:rsidR="00B34365" w:rsidRPr="003C5027" w:rsidRDefault="00B34365" w:rsidP="00330C98">
      <w:pPr>
        <w:spacing w:after="0" w:line="360" w:lineRule="auto"/>
        <w:ind w:firstLine="709"/>
        <w:jc w:val="center"/>
        <w:rPr>
          <w:rFonts w:ascii="Times New Roman" w:hAnsi="Times New Roman" w:cs="Times New Roman"/>
          <w:b/>
          <w:sz w:val="28"/>
          <w:szCs w:val="28"/>
        </w:rPr>
      </w:pPr>
      <w:r w:rsidRPr="003C5027">
        <w:rPr>
          <w:rFonts w:ascii="Times New Roman" w:hAnsi="Times New Roman" w:cs="Times New Roman"/>
          <w:b/>
          <w:sz w:val="28"/>
          <w:szCs w:val="28"/>
        </w:rPr>
        <w:t>ДЖЕРЕЛЬНА БАЗА, ІСТОРІОГРА</w:t>
      </w:r>
      <w:r w:rsidR="005216AE" w:rsidRPr="003C5027">
        <w:rPr>
          <w:rFonts w:ascii="Times New Roman" w:hAnsi="Times New Roman" w:cs="Times New Roman"/>
          <w:b/>
          <w:sz w:val="28"/>
          <w:szCs w:val="28"/>
        </w:rPr>
        <w:t>ФІЯ ТА МЕТОДОЛОГІЯ ДОСЛІДЖЕННЯ</w:t>
      </w:r>
    </w:p>
    <w:p w:rsidR="00C82136" w:rsidRPr="003C5027" w:rsidRDefault="00C82136" w:rsidP="00330C98">
      <w:pPr>
        <w:spacing w:after="0" w:line="360" w:lineRule="auto"/>
        <w:ind w:firstLine="709"/>
        <w:jc w:val="center"/>
        <w:rPr>
          <w:rFonts w:ascii="Times New Roman" w:hAnsi="Times New Roman" w:cs="Times New Roman"/>
          <w:b/>
          <w:sz w:val="28"/>
          <w:szCs w:val="28"/>
        </w:rPr>
      </w:pPr>
    </w:p>
    <w:p w:rsidR="00B34365" w:rsidRPr="003C5027" w:rsidRDefault="009A6FB5" w:rsidP="00B3436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w:t>
      </w:r>
      <w:r w:rsidR="00F5180A">
        <w:rPr>
          <w:rFonts w:ascii="Times New Roman" w:hAnsi="Times New Roman" w:cs="Times New Roman"/>
          <w:b/>
          <w:sz w:val="28"/>
          <w:szCs w:val="28"/>
          <w:lang w:val="ru-RU"/>
        </w:rPr>
        <w:t>.</w:t>
      </w:r>
      <w:r w:rsidR="005216AE" w:rsidRPr="003C5027">
        <w:rPr>
          <w:rFonts w:ascii="Times New Roman" w:hAnsi="Times New Roman" w:cs="Times New Roman"/>
          <w:b/>
          <w:sz w:val="28"/>
          <w:szCs w:val="28"/>
        </w:rPr>
        <w:t xml:space="preserve"> Джерельна база</w:t>
      </w:r>
      <w:r w:rsidR="005216AE" w:rsidRPr="003C5027">
        <w:rPr>
          <w:rFonts w:ascii="Times New Roman" w:hAnsi="Times New Roman" w:cs="Times New Roman"/>
          <w:b/>
          <w:sz w:val="28"/>
          <w:szCs w:val="28"/>
        </w:rPr>
        <w:tab/>
      </w:r>
    </w:p>
    <w:p w:rsidR="00C82136" w:rsidRPr="003C5027" w:rsidRDefault="003975D5" w:rsidP="00B34365">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Джерельна база</w:t>
      </w:r>
      <w:r w:rsidR="007A02DB" w:rsidRPr="003C5027">
        <w:rPr>
          <w:rFonts w:ascii="Times New Roman" w:hAnsi="Times New Roman" w:cs="Times New Roman"/>
          <w:sz w:val="28"/>
          <w:szCs w:val="28"/>
        </w:rPr>
        <w:t xml:space="preserve"> дослідження, яка була опрацьована в ході роботи  представлена широким колом документів, що детермінована специфікою дослідження, яку можна поділити,через критерій цільового призначення та походження на наступні групи:</w:t>
      </w:r>
    </w:p>
    <w:p w:rsidR="007A02DB" w:rsidRPr="003C5027" w:rsidRDefault="00B14AFD" w:rsidP="00F5180A">
      <w:pPr>
        <w:pStyle w:val="a9"/>
        <w:numPr>
          <w:ilvl w:val="0"/>
          <w:numId w:val="25"/>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офіційні документи уряду й парламенту Великої Британії;</w:t>
      </w:r>
    </w:p>
    <w:p w:rsidR="00B14AFD" w:rsidRPr="003C5027" w:rsidRDefault="00B14AFD" w:rsidP="00F5180A">
      <w:pPr>
        <w:pStyle w:val="a9"/>
        <w:numPr>
          <w:ilvl w:val="0"/>
          <w:numId w:val="25"/>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офіційні документи адміністрації президента і Конгресу США;</w:t>
      </w:r>
    </w:p>
    <w:p w:rsidR="00B14AFD" w:rsidRPr="003C5027" w:rsidRDefault="00331A1F" w:rsidP="00F5180A">
      <w:pPr>
        <w:pStyle w:val="a9"/>
        <w:numPr>
          <w:ilvl w:val="0"/>
          <w:numId w:val="25"/>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програмні </w:t>
      </w:r>
      <w:r w:rsidR="00B14AFD" w:rsidRPr="003C5027">
        <w:rPr>
          <w:rFonts w:ascii="Times New Roman" w:hAnsi="Times New Roman" w:cs="Times New Roman"/>
          <w:sz w:val="28"/>
          <w:szCs w:val="28"/>
        </w:rPr>
        <w:t>документи політичних партій;</w:t>
      </w:r>
    </w:p>
    <w:p w:rsidR="00B14AFD" w:rsidRPr="003C5027" w:rsidRDefault="00B14AFD" w:rsidP="00F5180A">
      <w:pPr>
        <w:pStyle w:val="a9"/>
        <w:numPr>
          <w:ilvl w:val="0"/>
          <w:numId w:val="25"/>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інформація зі ЗМІ</w:t>
      </w:r>
      <w:r w:rsidR="00357188" w:rsidRPr="003C5027">
        <w:rPr>
          <w:rFonts w:ascii="Times New Roman" w:hAnsi="Times New Roman" w:cs="Times New Roman"/>
          <w:sz w:val="28"/>
          <w:szCs w:val="28"/>
        </w:rPr>
        <w:t>, промови політичних лідерів і державних діячів</w:t>
      </w:r>
      <w:r w:rsidRPr="003C5027">
        <w:rPr>
          <w:rFonts w:ascii="Times New Roman" w:hAnsi="Times New Roman" w:cs="Times New Roman"/>
          <w:sz w:val="28"/>
          <w:szCs w:val="28"/>
        </w:rPr>
        <w:t>;</w:t>
      </w:r>
    </w:p>
    <w:p w:rsidR="00B14AFD" w:rsidRPr="003C5027" w:rsidRDefault="00B14AFD" w:rsidP="00F5180A">
      <w:pPr>
        <w:pStyle w:val="a9"/>
        <w:numPr>
          <w:ilvl w:val="0"/>
          <w:numId w:val="25"/>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мемуари, дослідження, публікації політичних лідерів, науковців, громадських  і державних діячів. </w:t>
      </w:r>
    </w:p>
    <w:p w:rsidR="00224BEE" w:rsidRPr="003C5027" w:rsidRDefault="00224BEE" w:rsidP="00224BEE">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До першої групи джерел, що представлені офіційними документами уряду й парламенту Великої Британії</w:t>
      </w:r>
      <w:r w:rsidR="00CE16F5" w:rsidRPr="003C5027">
        <w:rPr>
          <w:rFonts w:ascii="Times New Roman" w:hAnsi="Times New Roman" w:cs="Times New Roman"/>
          <w:sz w:val="28"/>
          <w:szCs w:val="28"/>
        </w:rPr>
        <w:t>, до яких в першу чергу</w:t>
      </w:r>
      <w:r w:rsidRPr="003C5027">
        <w:rPr>
          <w:rFonts w:ascii="Times New Roman" w:hAnsi="Times New Roman" w:cs="Times New Roman"/>
          <w:sz w:val="28"/>
          <w:szCs w:val="28"/>
        </w:rPr>
        <w:t xml:space="preserve"> належить ряд Фінансових звітів і </w:t>
      </w:r>
      <w:r w:rsidR="00CE16F5" w:rsidRPr="003C5027">
        <w:rPr>
          <w:rFonts w:ascii="Times New Roman" w:hAnsi="Times New Roman" w:cs="Times New Roman"/>
          <w:sz w:val="28"/>
          <w:szCs w:val="28"/>
        </w:rPr>
        <w:t>даних</w:t>
      </w:r>
      <w:r w:rsidRPr="003C5027">
        <w:rPr>
          <w:rFonts w:ascii="Times New Roman" w:hAnsi="Times New Roman" w:cs="Times New Roman"/>
          <w:sz w:val="28"/>
          <w:szCs w:val="28"/>
        </w:rPr>
        <w:t xml:space="preserve"> про бюджет, що публікуються щорічно на сайті (</w:t>
      </w:r>
      <w:hyperlink r:id="rId9" w:history="1">
        <w:r w:rsidRPr="003C5027">
          <w:rPr>
            <w:rStyle w:val="ac"/>
            <w:rFonts w:ascii="Times New Roman" w:hAnsi="Times New Roman" w:cs="Times New Roman"/>
            <w:color w:val="auto"/>
            <w:sz w:val="28"/>
            <w:szCs w:val="28"/>
            <w:u w:val="none"/>
          </w:rPr>
          <w:t>https://www.gov.uk</w:t>
        </w:r>
      </w:hyperlink>
      <w:r w:rsidRPr="003C5027">
        <w:rPr>
          <w:rFonts w:ascii="Times New Roman" w:hAnsi="Times New Roman" w:cs="Times New Roman"/>
          <w:sz w:val="28"/>
          <w:szCs w:val="28"/>
        </w:rPr>
        <w:t xml:space="preserve">). Нами було взято до уваги </w:t>
      </w:r>
      <w:r w:rsidR="00ED3375" w:rsidRPr="003C5027">
        <w:rPr>
          <w:rFonts w:ascii="Times New Roman" w:hAnsi="Times New Roman" w:cs="Times New Roman"/>
          <w:sz w:val="28"/>
          <w:szCs w:val="28"/>
        </w:rPr>
        <w:t xml:space="preserve">звіти за </w:t>
      </w:r>
      <w:r w:rsidRPr="003C5027">
        <w:rPr>
          <w:rFonts w:ascii="Times New Roman" w:hAnsi="Times New Roman" w:cs="Times New Roman"/>
          <w:sz w:val="28"/>
          <w:szCs w:val="28"/>
        </w:rPr>
        <w:t>період (1996-2008 рр.) [</w:t>
      </w:r>
      <w:r w:rsidR="00F5180A">
        <w:rPr>
          <w:rFonts w:ascii="Times New Roman" w:hAnsi="Times New Roman" w:cs="Times New Roman"/>
          <w:sz w:val="28"/>
          <w:szCs w:val="28"/>
        </w:rPr>
        <w:t>11-17</w:t>
      </w:r>
      <w:r w:rsidR="00F5180A">
        <w:rPr>
          <w:rFonts w:ascii="Times New Roman" w:hAnsi="Times New Roman" w:cs="Times New Roman"/>
          <w:sz w:val="28"/>
          <w:szCs w:val="28"/>
          <w:lang w:val="ru-RU"/>
        </w:rPr>
        <w:t>;</w:t>
      </w:r>
      <w:r w:rsidR="00F5180A">
        <w:rPr>
          <w:rFonts w:ascii="Times New Roman" w:hAnsi="Times New Roman" w:cs="Times New Roman"/>
          <w:sz w:val="28"/>
          <w:szCs w:val="28"/>
        </w:rPr>
        <w:t xml:space="preserve"> 32</w:t>
      </w:r>
      <w:r w:rsidR="00F5180A">
        <w:rPr>
          <w:rFonts w:ascii="Times New Roman" w:hAnsi="Times New Roman" w:cs="Times New Roman"/>
          <w:sz w:val="28"/>
          <w:szCs w:val="28"/>
          <w:lang w:val="ru-RU"/>
        </w:rPr>
        <w:t>;</w:t>
      </w:r>
      <w:r w:rsidR="00F5180A">
        <w:rPr>
          <w:rFonts w:ascii="Times New Roman" w:hAnsi="Times New Roman" w:cs="Times New Roman"/>
          <w:sz w:val="28"/>
          <w:szCs w:val="28"/>
        </w:rPr>
        <w:t xml:space="preserve"> 36-38</w:t>
      </w:r>
      <w:r w:rsidR="00F5180A">
        <w:rPr>
          <w:rFonts w:ascii="Times New Roman" w:hAnsi="Times New Roman" w:cs="Times New Roman"/>
          <w:sz w:val="28"/>
          <w:szCs w:val="28"/>
          <w:lang w:val="ru-RU"/>
        </w:rPr>
        <w:t>;</w:t>
      </w:r>
      <w:r w:rsidR="00F5180A">
        <w:rPr>
          <w:rFonts w:ascii="Times New Roman" w:hAnsi="Times New Roman" w:cs="Times New Roman"/>
          <w:sz w:val="28"/>
          <w:szCs w:val="28"/>
        </w:rPr>
        <w:t xml:space="preserve"> 60</w:t>
      </w:r>
      <w:r w:rsidR="00F5180A">
        <w:rPr>
          <w:rFonts w:ascii="Times New Roman" w:hAnsi="Times New Roman" w:cs="Times New Roman"/>
          <w:sz w:val="28"/>
          <w:szCs w:val="28"/>
          <w:lang w:val="ru-RU"/>
        </w:rPr>
        <w:t>;</w:t>
      </w:r>
      <w:r w:rsidR="007E2255" w:rsidRPr="003C5027">
        <w:rPr>
          <w:rFonts w:ascii="Times New Roman" w:hAnsi="Times New Roman" w:cs="Times New Roman"/>
          <w:sz w:val="28"/>
          <w:szCs w:val="28"/>
        </w:rPr>
        <w:t xml:space="preserve"> 66</w:t>
      </w:r>
      <w:r w:rsidRPr="003C5027">
        <w:rPr>
          <w:rFonts w:ascii="Times New Roman" w:hAnsi="Times New Roman" w:cs="Times New Roman"/>
          <w:sz w:val="28"/>
          <w:szCs w:val="28"/>
        </w:rPr>
        <w:t>]</w:t>
      </w:r>
      <w:r w:rsidR="00ED3375" w:rsidRPr="003C5027">
        <w:rPr>
          <w:rFonts w:ascii="Times New Roman" w:hAnsi="Times New Roman" w:cs="Times New Roman"/>
          <w:sz w:val="28"/>
          <w:szCs w:val="28"/>
        </w:rPr>
        <w:t xml:space="preserve">, дані документи були опубліковані попереднім консервативним урядом Дж. Мейджона (1996 р.), лейбористами за кабінету </w:t>
      </w:r>
      <w:r w:rsidR="009A6FB5">
        <w:rPr>
          <w:rFonts w:ascii="Times New Roman" w:hAnsi="Times New Roman" w:cs="Times New Roman"/>
          <w:sz w:val="28"/>
          <w:szCs w:val="28"/>
        </w:rPr>
        <w:t xml:space="preserve">     </w:t>
      </w:r>
      <w:r w:rsidR="00ED3375" w:rsidRPr="003C5027">
        <w:rPr>
          <w:rFonts w:ascii="Times New Roman" w:hAnsi="Times New Roman" w:cs="Times New Roman"/>
          <w:sz w:val="28"/>
          <w:szCs w:val="28"/>
        </w:rPr>
        <w:t xml:space="preserve">Т. Блера та його наступника Г. Брауна. </w:t>
      </w:r>
      <w:r w:rsidR="00CE16F5" w:rsidRPr="003C5027">
        <w:rPr>
          <w:rFonts w:ascii="Times New Roman" w:hAnsi="Times New Roman" w:cs="Times New Roman"/>
          <w:sz w:val="28"/>
          <w:szCs w:val="28"/>
        </w:rPr>
        <w:t>Ці звіти дають повну інформацію про загальний огляд бюджету поточного року, містять оцінку уряду середньострокової економічної перспективи. У них викладено податкові плани уряду, головні статті видатків з бюджету</w:t>
      </w:r>
      <w:r w:rsidR="007D4804" w:rsidRPr="003C5027">
        <w:rPr>
          <w:rFonts w:ascii="Times New Roman" w:hAnsi="Times New Roman" w:cs="Times New Roman"/>
          <w:sz w:val="28"/>
          <w:szCs w:val="28"/>
        </w:rPr>
        <w:t>, у то</w:t>
      </w:r>
      <w:r w:rsidR="00A3262D" w:rsidRPr="003C5027">
        <w:rPr>
          <w:rFonts w:ascii="Times New Roman" w:hAnsi="Times New Roman" w:cs="Times New Roman"/>
          <w:sz w:val="28"/>
          <w:szCs w:val="28"/>
        </w:rPr>
        <w:t xml:space="preserve">му числі  державні інвестиції </w:t>
      </w:r>
      <w:r w:rsidR="007D4804" w:rsidRPr="003C5027">
        <w:rPr>
          <w:rFonts w:ascii="Times New Roman" w:hAnsi="Times New Roman" w:cs="Times New Roman"/>
          <w:sz w:val="28"/>
          <w:szCs w:val="28"/>
        </w:rPr>
        <w:t xml:space="preserve">для реалізації </w:t>
      </w:r>
      <w:r w:rsidR="00CE16F5" w:rsidRPr="003C5027">
        <w:rPr>
          <w:rFonts w:ascii="Times New Roman" w:hAnsi="Times New Roman" w:cs="Times New Roman"/>
          <w:sz w:val="28"/>
          <w:szCs w:val="28"/>
        </w:rPr>
        <w:t>соціальних, економічних та екологічних цілей</w:t>
      </w:r>
      <w:r w:rsidR="005B0C1D" w:rsidRPr="003C5027">
        <w:rPr>
          <w:rFonts w:ascii="Times New Roman" w:hAnsi="Times New Roman" w:cs="Times New Roman"/>
          <w:sz w:val="28"/>
          <w:szCs w:val="28"/>
        </w:rPr>
        <w:t>, тобто містять вичерпну інформацію про всі сторони внутрішньополітичного життя Великої Британії поточного року.</w:t>
      </w:r>
    </w:p>
    <w:p w:rsidR="007D4804" w:rsidRPr="003C5027" w:rsidRDefault="00567B8D" w:rsidP="00224BEE">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За матеріалами «Білих книг» та «Зелених книг» (так названі через колір обкладинки) </w:t>
      </w:r>
      <w:r w:rsidR="005A1329" w:rsidRPr="003C5027">
        <w:rPr>
          <w:rFonts w:ascii="Times New Roman" w:hAnsi="Times New Roman" w:cs="Times New Roman"/>
          <w:sz w:val="28"/>
          <w:szCs w:val="28"/>
        </w:rPr>
        <w:t>ми отримали інформацію проє</w:t>
      </w:r>
      <w:r w:rsidR="00091C71" w:rsidRPr="003C5027">
        <w:rPr>
          <w:rFonts w:ascii="Times New Roman" w:hAnsi="Times New Roman" w:cs="Times New Roman"/>
          <w:sz w:val="28"/>
          <w:szCs w:val="28"/>
        </w:rPr>
        <w:t>ктів законів</w:t>
      </w:r>
      <w:r w:rsidR="005A1329" w:rsidRPr="003C5027">
        <w:rPr>
          <w:rFonts w:ascii="Times New Roman" w:hAnsi="Times New Roman" w:cs="Times New Roman"/>
          <w:sz w:val="28"/>
          <w:szCs w:val="28"/>
        </w:rPr>
        <w:t xml:space="preserve">, що реформували </w:t>
      </w:r>
      <w:r w:rsidR="005A1329" w:rsidRPr="003C5027">
        <w:rPr>
          <w:rFonts w:ascii="Times New Roman" w:hAnsi="Times New Roman" w:cs="Times New Roman"/>
          <w:sz w:val="28"/>
          <w:szCs w:val="28"/>
        </w:rPr>
        <w:lastRenderedPageBreak/>
        <w:t>соціальну сферу, зокрема систему освіти</w:t>
      </w:r>
      <w:r w:rsidR="00091C71" w:rsidRPr="003C5027">
        <w:rPr>
          <w:rFonts w:ascii="Times New Roman" w:hAnsi="Times New Roman" w:cs="Times New Roman"/>
          <w:sz w:val="28"/>
          <w:szCs w:val="28"/>
        </w:rPr>
        <w:t xml:space="preserve"> (</w:t>
      </w:r>
      <w:r w:rsidR="005A1329" w:rsidRPr="003C5027">
        <w:rPr>
          <w:rFonts w:ascii="Times New Roman" w:hAnsi="Times New Roman" w:cs="Times New Roman"/>
          <w:sz w:val="28"/>
          <w:szCs w:val="28"/>
        </w:rPr>
        <w:t>Зелена книга Департаменту освіти та зайнятості: Школи: розвиваємо успіх [30]), Біла книга: «Досконалість у школах» [70]</w:t>
      </w:r>
      <w:r w:rsidR="00091C71" w:rsidRPr="003C5027">
        <w:rPr>
          <w:rFonts w:ascii="Times New Roman" w:hAnsi="Times New Roman" w:cs="Times New Roman"/>
          <w:sz w:val="28"/>
          <w:szCs w:val="28"/>
        </w:rPr>
        <w:t>)</w:t>
      </w:r>
      <w:r w:rsidR="002E2C9A" w:rsidRPr="003C5027">
        <w:rPr>
          <w:rFonts w:ascii="Times New Roman" w:hAnsi="Times New Roman" w:cs="Times New Roman"/>
          <w:sz w:val="28"/>
          <w:szCs w:val="28"/>
        </w:rPr>
        <w:t xml:space="preserve">. Дані матеріали дають повне розуміння курсу освітньої політики лейбористів, визначення шкільних стандартів, спеціалізацію шкіл, вимоги до викладання дисциплін тощо.  </w:t>
      </w:r>
    </w:p>
    <w:p w:rsidR="00E7295B" w:rsidRPr="003C5027" w:rsidRDefault="004E302F" w:rsidP="001A5A95">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До цієї групи джерел відносимо державні програми лейбористського уряду, що передбачали реалізацію «третього шляху»</w:t>
      </w:r>
      <w:r w:rsidR="0066226C" w:rsidRPr="003C5027">
        <w:rPr>
          <w:rFonts w:ascii="Times New Roman" w:hAnsi="Times New Roman" w:cs="Times New Roman"/>
          <w:sz w:val="28"/>
          <w:szCs w:val="28"/>
        </w:rPr>
        <w:t>, зокрема «Програма Нова угода 25+» [56]</w:t>
      </w:r>
      <w:r w:rsidR="00421CE3" w:rsidRPr="003C5027">
        <w:rPr>
          <w:rFonts w:ascii="Times New Roman" w:hAnsi="Times New Roman" w:cs="Times New Roman"/>
          <w:sz w:val="28"/>
          <w:szCs w:val="28"/>
        </w:rPr>
        <w:t>, що передбачала працевлаштування безробітних і включала допомогу у пошуку вакансій, навчання з ціллю змінити фах особи чи підвищити кваліфікацію.</w:t>
      </w:r>
      <w:r w:rsidR="00E7295B" w:rsidRPr="003C5027">
        <w:rPr>
          <w:rFonts w:ascii="Times New Roman" w:hAnsi="Times New Roman" w:cs="Times New Roman"/>
          <w:sz w:val="28"/>
          <w:szCs w:val="28"/>
        </w:rPr>
        <w:t xml:space="preserve"> Ще одним важливим програмним документом уряду Т. Блера стає</w:t>
      </w:r>
      <w:r w:rsidR="00E7295B" w:rsidRPr="003C5027">
        <w:t xml:space="preserve"> </w:t>
      </w:r>
      <w:r w:rsidR="00E7295B" w:rsidRPr="003C5027">
        <w:rPr>
          <w:rFonts w:ascii="Times New Roman" w:hAnsi="Times New Roman" w:cs="Times New Roman"/>
          <w:sz w:val="28"/>
          <w:szCs w:val="28"/>
        </w:rPr>
        <w:t xml:space="preserve">«Благополуччя за працю» [72] – допомога населенню з питань працевлаштування, акцент на пошуку роботи для батьків-одиначок тощо. </w:t>
      </w:r>
      <w:r w:rsidR="00421CE3" w:rsidRPr="003C5027">
        <w:rPr>
          <w:rFonts w:ascii="Times New Roman" w:hAnsi="Times New Roman" w:cs="Times New Roman"/>
          <w:sz w:val="28"/>
          <w:szCs w:val="28"/>
        </w:rPr>
        <w:t xml:space="preserve">  </w:t>
      </w:r>
      <w:r w:rsidR="006C4266" w:rsidRPr="003C5027">
        <w:rPr>
          <w:rFonts w:ascii="Times New Roman" w:hAnsi="Times New Roman" w:cs="Times New Roman"/>
          <w:sz w:val="28"/>
          <w:szCs w:val="28"/>
        </w:rPr>
        <w:t>«Збереження життя: наша здорова нація»</w:t>
      </w:r>
      <w:r w:rsidR="0066226C" w:rsidRPr="003C5027">
        <w:rPr>
          <w:rFonts w:ascii="Times New Roman" w:hAnsi="Times New Roman" w:cs="Times New Roman"/>
          <w:sz w:val="28"/>
          <w:szCs w:val="28"/>
        </w:rPr>
        <w:t xml:space="preserve"> [</w:t>
      </w:r>
      <w:r w:rsidR="006C4266" w:rsidRPr="003C5027">
        <w:rPr>
          <w:rFonts w:ascii="Times New Roman" w:hAnsi="Times New Roman" w:cs="Times New Roman"/>
          <w:sz w:val="28"/>
          <w:szCs w:val="28"/>
        </w:rPr>
        <w:t>62</w:t>
      </w:r>
      <w:r w:rsidR="0066226C" w:rsidRPr="003C5027">
        <w:rPr>
          <w:rFonts w:ascii="Times New Roman" w:hAnsi="Times New Roman" w:cs="Times New Roman"/>
          <w:sz w:val="28"/>
          <w:szCs w:val="28"/>
        </w:rPr>
        <w:t>]</w:t>
      </w:r>
      <w:r w:rsidR="006C4266" w:rsidRPr="003C5027">
        <w:rPr>
          <w:rFonts w:ascii="Times New Roman" w:hAnsi="Times New Roman" w:cs="Times New Roman"/>
          <w:sz w:val="28"/>
          <w:szCs w:val="28"/>
        </w:rPr>
        <w:t xml:space="preserve"> – програма</w:t>
      </w:r>
      <w:r w:rsidR="00E7295B" w:rsidRPr="003C5027">
        <w:rPr>
          <w:rFonts w:ascii="Times New Roman" w:hAnsi="Times New Roman" w:cs="Times New Roman"/>
          <w:sz w:val="28"/>
          <w:szCs w:val="28"/>
        </w:rPr>
        <w:t>,</w:t>
      </w:r>
      <w:r w:rsidR="006C4266" w:rsidRPr="003C5027">
        <w:rPr>
          <w:rFonts w:ascii="Times New Roman" w:hAnsi="Times New Roman" w:cs="Times New Roman"/>
          <w:sz w:val="28"/>
          <w:szCs w:val="28"/>
        </w:rPr>
        <w:t xml:space="preserve"> що лягла за основу реформування системи охорони здоров’я і включала в себе заходи профілактики і лікування онкологічних, серцево-судинних захворювань, </w:t>
      </w:r>
      <w:r w:rsidR="00E7295B" w:rsidRPr="003C5027">
        <w:rPr>
          <w:rFonts w:ascii="Times New Roman" w:hAnsi="Times New Roman" w:cs="Times New Roman"/>
          <w:sz w:val="28"/>
          <w:szCs w:val="28"/>
        </w:rPr>
        <w:t xml:space="preserve">боротьбу зі шкідливими звичками населення, покращення екологічної ситуації. </w:t>
      </w:r>
    </w:p>
    <w:p w:rsidR="002D5D4B" w:rsidRPr="003C5027" w:rsidRDefault="002E3636" w:rsidP="001A5A95">
      <w:pPr>
        <w:spacing w:after="0" w:line="360" w:lineRule="auto"/>
        <w:ind w:firstLine="709"/>
        <w:jc w:val="both"/>
        <w:rPr>
          <w:rFonts w:ascii="Times New Roman" w:eastAsia="Times New Roman" w:hAnsi="Times New Roman" w:cs="Times New Roman"/>
          <w:sz w:val="28"/>
          <w:szCs w:val="28"/>
          <w:lang w:eastAsia="ru-RU"/>
        </w:rPr>
      </w:pPr>
      <w:r w:rsidRPr="003C5027">
        <w:rPr>
          <w:rFonts w:ascii="Times New Roman" w:eastAsia="Times New Roman" w:hAnsi="Times New Roman" w:cs="Times New Roman"/>
          <w:sz w:val="28"/>
          <w:szCs w:val="28"/>
          <w:lang w:eastAsia="ru-RU"/>
        </w:rPr>
        <w:t xml:space="preserve">Другу групу джерел склали офіційні документи адміністрації президента і Конгресу США, до них відносимо в першу чергу, звіти про бюджет за 1993-2002 </w:t>
      </w:r>
      <w:r w:rsidR="00A10F17" w:rsidRPr="003C5027">
        <w:rPr>
          <w:rFonts w:ascii="Times New Roman" w:eastAsia="Times New Roman" w:hAnsi="Times New Roman" w:cs="Times New Roman"/>
          <w:sz w:val="28"/>
          <w:szCs w:val="28"/>
          <w:lang w:eastAsia="ru-RU"/>
        </w:rPr>
        <w:t>фінансові роки</w:t>
      </w:r>
      <w:r w:rsidR="00F5180A">
        <w:rPr>
          <w:rFonts w:ascii="Times New Roman" w:eastAsia="Times New Roman" w:hAnsi="Times New Roman" w:cs="Times New Roman"/>
          <w:sz w:val="28"/>
          <w:szCs w:val="28"/>
          <w:lang w:eastAsia="ru-RU"/>
        </w:rPr>
        <w:t xml:space="preserve"> [5-10</w:t>
      </w:r>
      <w:r w:rsidR="00F5180A">
        <w:rPr>
          <w:rFonts w:ascii="Times New Roman" w:eastAsia="Times New Roman" w:hAnsi="Times New Roman" w:cs="Times New Roman"/>
          <w:sz w:val="28"/>
          <w:szCs w:val="28"/>
          <w:lang w:val="ru-RU" w:eastAsia="ru-RU"/>
        </w:rPr>
        <w:t>;</w:t>
      </w:r>
      <w:r w:rsidR="00F5180A">
        <w:rPr>
          <w:rFonts w:ascii="Times New Roman" w:eastAsia="Times New Roman" w:hAnsi="Times New Roman" w:cs="Times New Roman"/>
          <w:sz w:val="28"/>
          <w:szCs w:val="28"/>
          <w:lang w:eastAsia="ru-RU"/>
        </w:rPr>
        <w:t xml:space="preserve"> 18</w:t>
      </w:r>
      <w:r w:rsidR="00F5180A">
        <w:rPr>
          <w:rFonts w:ascii="Times New Roman" w:eastAsia="Times New Roman" w:hAnsi="Times New Roman" w:cs="Times New Roman"/>
          <w:sz w:val="28"/>
          <w:szCs w:val="28"/>
          <w:lang w:val="ru-RU" w:eastAsia="ru-RU"/>
        </w:rPr>
        <w:t>;</w:t>
      </w:r>
      <w:r w:rsidR="00B23E86" w:rsidRPr="003C5027">
        <w:rPr>
          <w:rFonts w:ascii="Times New Roman" w:eastAsia="Times New Roman" w:hAnsi="Times New Roman" w:cs="Times New Roman"/>
          <w:sz w:val="28"/>
          <w:szCs w:val="28"/>
          <w:lang w:eastAsia="ru-RU"/>
        </w:rPr>
        <w:t xml:space="preserve"> 51]</w:t>
      </w:r>
      <w:r w:rsidR="005029F0" w:rsidRPr="003C5027">
        <w:rPr>
          <w:rFonts w:ascii="Times New Roman" w:eastAsia="Times New Roman" w:hAnsi="Times New Roman" w:cs="Times New Roman"/>
          <w:sz w:val="28"/>
          <w:szCs w:val="28"/>
          <w:lang w:eastAsia="ru-RU"/>
        </w:rPr>
        <w:t>. У фінансових звітах про бюджет міститься вичерпна інформація про видатки бюджету, їх розподіл за програмами, аналітичні та статистичні дані</w:t>
      </w:r>
      <w:r w:rsidR="00555979" w:rsidRPr="003C5027">
        <w:rPr>
          <w:rFonts w:ascii="Times New Roman" w:eastAsia="Times New Roman" w:hAnsi="Times New Roman" w:cs="Times New Roman"/>
          <w:sz w:val="28"/>
          <w:szCs w:val="28"/>
          <w:lang w:eastAsia="ru-RU"/>
        </w:rPr>
        <w:t xml:space="preserve"> наслідків реалізації прийнятих законів</w:t>
      </w:r>
      <w:r w:rsidR="00B55B66" w:rsidRPr="003C5027">
        <w:rPr>
          <w:rFonts w:ascii="Times New Roman" w:eastAsia="Times New Roman" w:hAnsi="Times New Roman" w:cs="Times New Roman"/>
          <w:sz w:val="28"/>
          <w:szCs w:val="28"/>
          <w:lang w:eastAsia="ru-RU"/>
        </w:rPr>
        <w:t>. До цієї групи відносимо документи Конгресу, зокрема протоколи 103-го (1993-1994 рр.), 104-го (1995 – 1996 рр.),  105-го (1997 – 1998 рр.) скликань засідань Конгресу [</w:t>
      </w:r>
      <w:r w:rsidR="00D33DB4" w:rsidRPr="003C5027">
        <w:rPr>
          <w:rFonts w:ascii="Times New Roman" w:eastAsia="Times New Roman" w:hAnsi="Times New Roman" w:cs="Times New Roman"/>
          <w:sz w:val="28"/>
          <w:szCs w:val="28"/>
          <w:lang w:eastAsia="ru-RU"/>
        </w:rPr>
        <w:t>24</w:t>
      </w:r>
      <w:r w:rsidR="00CE74AD" w:rsidRPr="003C5027">
        <w:rPr>
          <w:rFonts w:ascii="Times New Roman" w:eastAsia="Times New Roman" w:hAnsi="Times New Roman" w:cs="Times New Roman"/>
          <w:sz w:val="28"/>
          <w:szCs w:val="28"/>
          <w:lang w:eastAsia="ru-RU"/>
        </w:rPr>
        <w:t>-29</w:t>
      </w:r>
      <w:r w:rsidR="00F5180A">
        <w:rPr>
          <w:rFonts w:ascii="Times New Roman" w:eastAsia="Times New Roman" w:hAnsi="Times New Roman" w:cs="Times New Roman"/>
          <w:sz w:val="28"/>
          <w:szCs w:val="28"/>
          <w:lang w:val="ru-RU" w:eastAsia="ru-RU"/>
        </w:rPr>
        <w:t>;</w:t>
      </w:r>
      <w:r w:rsidR="00BA1EA2" w:rsidRPr="003C5027">
        <w:rPr>
          <w:rFonts w:ascii="Times New Roman" w:eastAsia="Times New Roman" w:hAnsi="Times New Roman" w:cs="Times New Roman"/>
          <w:sz w:val="28"/>
          <w:szCs w:val="28"/>
          <w:lang w:eastAsia="ru-RU"/>
        </w:rPr>
        <w:t xml:space="preserve"> 53</w:t>
      </w:r>
      <w:r w:rsidR="00B55B66" w:rsidRPr="003C5027">
        <w:rPr>
          <w:rFonts w:ascii="Times New Roman" w:eastAsia="Times New Roman" w:hAnsi="Times New Roman" w:cs="Times New Roman"/>
          <w:sz w:val="28"/>
          <w:szCs w:val="28"/>
          <w:lang w:eastAsia="ru-RU"/>
        </w:rPr>
        <w:t>], у яких містяться тексти законопроектів, що стосуються бюджетної та соціальної сфери, результати голосувань</w:t>
      </w:r>
      <w:r w:rsidR="00CE74AD" w:rsidRPr="003C5027">
        <w:rPr>
          <w:rFonts w:ascii="Times New Roman" w:eastAsia="Times New Roman" w:hAnsi="Times New Roman" w:cs="Times New Roman"/>
          <w:sz w:val="28"/>
          <w:szCs w:val="28"/>
          <w:lang w:eastAsia="ru-RU"/>
        </w:rPr>
        <w:t xml:space="preserve"> за їх реалізацію. Ці джерела допомагають прослідкувати міжпартійні протиріччя, позицію законодавчої </w:t>
      </w:r>
      <w:r w:rsidR="00151EC8" w:rsidRPr="003C5027">
        <w:rPr>
          <w:rFonts w:ascii="Times New Roman" w:eastAsia="Times New Roman" w:hAnsi="Times New Roman" w:cs="Times New Roman"/>
          <w:sz w:val="28"/>
          <w:szCs w:val="28"/>
          <w:lang w:eastAsia="ru-RU"/>
        </w:rPr>
        <w:t xml:space="preserve">і виконавчої </w:t>
      </w:r>
      <w:r w:rsidR="00CE74AD" w:rsidRPr="003C5027">
        <w:rPr>
          <w:rFonts w:ascii="Times New Roman" w:eastAsia="Times New Roman" w:hAnsi="Times New Roman" w:cs="Times New Roman"/>
          <w:sz w:val="28"/>
          <w:szCs w:val="28"/>
          <w:lang w:eastAsia="ru-RU"/>
        </w:rPr>
        <w:t xml:space="preserve">влади с питань ратифікації тих чи інших </w:t>
      </w:r>
      <w:r w:rsidR="00151EC8" w:rsidRPr="003C5027">
        <w:rPr>
          <w:rFonts w:ascii="Times New Roman" w:eastAsia="Times New Roman" w:hAnsi="Times New Roman" w:cs="Times New Roman"/>
          <w:sz w:val="28"/>
          <w:szCs w:val="28"/>
          <w:lang w:eastAsia="ru-RU"/>
        </w:rPr>
        <w:t>законопроє</w:t>
      </w:r>
      <w:r w:rsidR="00CE74AD" w:rsidRPr="003C5027">
        <w:rPr>
          <w:rFonts w:ascii="Times New Roman" w:eastAsia="Times New Roman" w:hAnsi="Times New Roman" w:cs="Times New Roman"/>
          <w:sz w:val="28"/>
          <w:szCs w:val="28"/>
          <w:lang w:eastAsia="ru-RU"/>
        </w:rPr>
        <w:t xml:space="preserve">ктів. </w:t>
      </w:r>
    </w:p>
    <w:p w:rsidR="00F30298" w:rsidRPr="003C5027" w:rsidRDefault="00EE266F" w:rsidP="001A5A95">
      <w:pPr>
        <w:spacing w:after="0" w:line="360" w:lineRule="auto"/>
        <w:ind w:firstLine="709"/>
        <w:jc w:val="both"/>
        <w:rPr>
          <w:rFonts w:ascii="Times New Roman" w:eastAsia="Times New Roman" w:hAnsi="Times New Roman" w:cs="Times New Roman"/>
          <w:sz w:val="28"/>
          <w:szCs w:val="28"/>
          <w:lang w:eastAsia="ru-RU"/>
        </w:rPr>
      </w:pPr>
      <w:r w:rsidRPr="003C5027">
        <w:rPr>
          <w:rFonts w:ascii="Times New Roman" w:eastAsia="Times New Roman" w:hAnsi="Times New Roman" w:cs="Times New Roman"/>
          <w:sz w:val="28"/>
          <w:szCs w:val="28"/>
          <w:lang w:eastAsia="ru-RU"/>
        </w:rPr>
        <w:t xml:space="preserve">Також в ході написання роботи нами було залучені економічні звіти президента Б. Клінтона, які були підготовлені </w:t>
      </w:r>
      <w:r w:rsidR="00D33DB4" w:rsidRPr="003C5027">
        <w:rPr>
          <w:rFonts w:ascii="Times New Roman" w:eastAsia="Times New Roman" w:hAnsi="Times New Roman" w:cs="Times New Roman"/>
          <w:sz w:val="28"/>
          <w:szCs w:val="28"/>
          <w:lang w:eastAsia="ru-RU"/>
        </w:rPr>
        <w:t xml:space="preserve">Комітетом економічних радників </w:t>
      </w:r>
      <w:r w:rsidR="00D33DB4" w:rsidRPr="003C5027">
        <w:rPr>
          <w:rFonts w:ascii="Times New Roman" w:eastAsia="Times New Roman" w:hAnsi="Times New Roman" w:cs="Times New Roman"/>
          <w:sz w:val="28"/>
          <w:szCs w:val="28"/>
          <w:lang w:eastAsia="ru-RU"/>
        </w:rPr>
        <w:lastRenderedPageBreak/>
        <w:t xml:space="preserve">президента, </w:t>
      </w:r>
      <w:r w:rsidRPr="003C5027">
        <w:rPr>
          <w:rFonts w:ascii="Times New Roman" w:eastAsia="Times New Roman" w:hAnsi="Times New Roman" w:cs="Times New Roman"/>
          <w:sz w:val="28"/>
          <w:szCs w:val="28"/>
          <w:lang w:eastAsia="ru-RU"/>
        </w:rPr>
        <w:t>що надавались Конгресу</w:t>
      </w:r>
      <w:r w:rsidR="00D33DB4" w:rsidRPr="003C5027">
        <w:rPr>
          <w:rFonts w:ascii="Times New Roman" w:eastAsia="Times New Roman" w:hAnsi="Times New Roman" w:cs="Times New Roman"/>
          <w:sz w:val="28"/>
          <w:szCs w:val="28"/>
          <w:lang w:eastAsia="ru-RU"/>
        </w:rPr>
        <w:t>[</w:t>
      </w:r>
      <w:r w:rsidR="00F5180A">
        <w:rPr>
          <w:rFonts w:ascii="Times New Roman" w:eastAsia="Times New Roman" w:hAnsi="Times New Roman" w:cs="Times New Roman"/>
          <w:sz w:val="28"/>
          <w:szCs w:val="28"/>
          <w:lang w:eastAsia="ru-RU"/>
        </w:rPr>
        <w:t>4</w:t>
      </w:r>
      <w:r w:rsidR="00F5180A">
        <w:rPr>
          <w:rFonts w:ascii="Times New Roman" w:eastAsia="Times New Roman" w:hAnsi="Times New Roman" w:cs="Times New Roman"/>
          <w:sz w:val="28"/>
          <w:szCs w:val="28"/>
          <w:lang w:val="ru-RU" w:eastAsia="ru-RU"/>
        </w:rPr>
        <w:t>;</w:t>
      </w:r>
      <w:r w:rsidR="003A22D2" w:rsidRPr="003C5027">
        <w:rPr>
          <w:rFonts w:ascii="Times New Roman" w:eastAsia="Times New Roman" w:hAnsi="Times New Roman" w:cs="Times New Roman"/>
          <w:sz w:val="28"/>
          <w:szCs w:val="28"/>
          <w:lang w:eastAsia="ru-RU"/>
        </w:rPr>
        <w:t xml:space="preserve"> </w:t>
      </w:r>
      <w:r w:rsidR="00D33DB4" w:rsidRPr="003C5027">
        <w:rPr>
          <w:rFonts w:ascii="Times New Roman" w:eastAsia="Times New Roman" w:hAnsi="Times New Roman" w:cs="Times New Roman"/>
          <w:sz w:val="28"/>
          <w:szCs w:val="28"/>
          <w:lang w:eastAsia="ru-RU"/>
        </w:rPr>
        <w:t>33</w:t>
      </w:r>
      <w:r w:rsidR="002D0F5A" w:rsidRPr="003C5027">
        <w:rPr>
          <w:rFonts w:ascii="Times New Roman" w:eastAsia="Times New Roman" w:hAnsi="Times New Roman" w:cs="Times New Roman"/>
          <w:sz w:val="28"/>
          <w:szCs w:val="28"/>
          <w:lang w:eastAsia="ru-RU"/>
        </w:rPr>
        <w:t>-34</w:t>
      </w:r>
      <w:r w:rsidR="00F5180A">
        <w:rPr>
          <w:rFonts w:ascii="Times New Roman" w:eastAsia="Times New Roman" w:hAnsi="Times New Roman" w:cs="Times New Roman"/>
          <w:sz w:val="28"/>
          <w:szCs w:val="28"/>
          <w:lang w:val="ru-RU" w:eastAsia="ru-RU"/>
        </w:rPr>
        <w:t>;</w:t>
      </w:r>
      <w:r w:rsidR="00BA1EA2" w:rsidRPr="003C5027">
        <w:rPr>
          <w:rFonts w:ascii="Times New Roman" w:eastAsia="Times New Roman" w:hAnsi="Times New Roman" w:cs="Times New Roman"/>
          <w:sz w:val="28"/>
          <w:szCs w:val="28"/>
          <w:lang w:eastAsia="ru-RU"/>
        </w:rPr>
        <w:t xml:space="preserve"> 67</w:t>
      </w:r>
      <w:r w:rsidR="00D33DB4" w:rsidRPr="003C5027">
        <w:rPr>
          <w:rFonts w:ascii="Times New Roman" w:eastAsia="Times New Roman" w:hAnsi="Times New Roman" w:cs="Times New Roman"/>
          <w:sz w:val="28"/>
          <w:szCs w:val="28"/>
          <w:lang w:eastAsia="ru-RU"/>
        </w:rPr>
        <w:t>]. До цієї ж групи віднесемо тексти</w:t>
      </w:r>
      <w:r w:rsidR="002D0F5A" w:rsidRPr="003C5027">
        <w:rPr>
          <w:rFonts w:ascii="Times New Roman" w:eastAsia="Times New Roman" w:hAnsi="Times New Roman" w:cs="Times New Roman"/>
          <w:sz w:val="28"/>
          <w:szCs w:val="28"/>
          <w:lang w:eastAsia="ru-RU"/>
        </w:rPr>
        <w:t xml:space="preserve"> законів та державних програм, що були реалізовані в рамках реалізації концепції «третього шляху» адміністрацією президента Б. Клінтона: «Закон про медичну відпустку та відп</w:t>
      </w:r>
      <w:r w:rsidR="00F5180A">
        <w:rPr>
          <w:rFonts w:ascii="Times New Roman" w:eastAsia="Times New Roman" w:hAnsi="Times New Roman" w:cs="Times New Roman"/>
          <w:sz w:val="28"/>
          <w:szCs w:val="28"/>
          <w:lang w:eastAsia="ru-RU"/>
        </w:rPr>
        <w:t>устку за сімейними обставинами»</w:t>
      </w:r>
      <w:r w:rsidR="00F5180A" w:rsidRPr="00F5180A">
        <w:rPr>
          <w:rFonts w:ascii="Times New Roman" w:eastAsia="Times New Roman" w:hAnsi="Times New Roman" w:cs="Times New Roman"/>
          <w:sz w:val="28"/>
          <w:szCs w:val="28"/>
          <w:lang w:eastAsia="ru-RU"/>
        </w:rPr>
        <w:t xml:space="preserve"> </w:t>
      </w:r>
      <w:r w:rsidR="002D0F5A" w:rsidRPr="003C5027">
        <w:rPr>
          <w:rFonts w:ascii="Times New Roman" w:eastAsia="Times New Roman" w:hAnsi="Times New Roman" w:cs="Times New Roman"/>
          <w:sz w:val="28"/>
          <w:szCs w:val="28"/>
          <w:lang w:eastAsia="ru-RU"/>
        </w:rPr>
        <w:t xml:space="preserve">[35], </w:t>
      </w:r>
      <w:r w:rsidR="002B7D7E" w:rsidRPr="003C5027">
        <w:rPr>
          <w:rFonts w:ascii="Times New Roman" w:eastAsia="Times New Roman" w:hAnsi="Times New Roman" w:cs="Times New Roman"/>
          <w:sz w:val="28"/>
          <w:szCs w:val="28"/>
          <w:lang w:eastAsia="ru-RU"/>
        </w:rPr>
        <w:t>«Стипендіальна програма для студентів коледжів низьким рівнем доходу»</w:t>
      </w:r>
      <w:r w:rsidR="002D0F5A" w:rsidRPr="003C5027">
        <w:rPr>
          <w:rFonts w:ascii="Times New Roman" w:eastAsia="Times New Roman" w:hAnsi="Times New Roman" w:cs="Times New Roman"/>
          <w:sz w:val="28"/>
          <w:szCs w:val="28"/>
          <w:lang w:eastAsia="ru-RU"/>
        </w:rPr>
        <w:t xml:space="preserve"> [</w:t>
      </w:r>
      <w:r w:rsidR="002B7D7E" w:rsidRPr="003C5027">
        <w:rPr>
          <w:rFonts w:ascii="Times New Roman" w:eastAsia="Times New Roman" w:hAnsi="Times New Roman" w:cs="Times New Roman"/>
          <w:sz w:val="28"/>
          <w:szCs w:val="28"/>
          <w:lang w:eastAsia="ru-RU"/>
        </w:rPr>
        <w:t>39</w:t>
      </w:r>
      <w:r w:rsidR="002D0F5A" w:rsidRPr="003C5027">
        <w:rPr>
          <w:rFonts w:ascii="Times New Roman" w:eastAsia="Times New Roman" w:hAnsi="Times New Roman" w:cs="Times New Roman"/>
          <w:sz w:val="28"/>
          <w:szCs w:val="28"/>
          <w:lang w:eastAsia="ru-RU"/>
        </w:rPr>
        <w:t xml:space="preserve">] </w:t>
      </w:r>
      <w:r w:rsidR="002B7D7E" w:rsidRPr="003C5027">
        <w:rPr>
          <w:rFonts w:ascii="Times New Roman" w:eastAsia="Times New Roman" w:hAnsi="Times New Roman" w:cs="Times New Roman"/>
          <w:sz w:val="28"/>
          <w:szCs w:val="28"/>
          <w:lang w:eastAsia="ru-RU"/>
        </w:rPr>
        <w:t>«Цілі 2000»</w:t>
      </w:r>
      <w:r w:rsidR="00F5180A" w:rsidRPr="00F5180A">
        <w:rPr>
          <w:rFonts w:ascii="Times New Roman" w:eastAsia="Times New Roman" w:hAnsi="Times New Roman" w:cs="Times New Roman"/>
          <w:sz w:val="28"/>
          <w:szCs w:val="28"/>
          <w:lang w:eastAsia="ru-RU"/>
        </w:rPr>
        <w:t xml:space="preserve"> </w:t>
      </w:r>
      <w:r w:rsidR="002D0F5A" w:rsidRPr="003C5027">
        <w:rPr>
          <w:rFonts w:ascii="Times New Roman" w:eastAsia="Times New Roman" w:hAnsi="Times New Roman" w:cs="Times New Roman"/>
          <w:sz w:val="28"/>
          <w:szCs w:val="28"/>
          <w:lang w:eastAsia="ru-RU"/>
        </w:rPr>
        <w:t>[</w:t>
      </w:r>
      <w:r w:rsidR="002B7D7E" w:rsidRPr="003C5027">
        <w:rPr>
          <w:rFonts w:ascii="Times New Roman" w:eastAsia="Times New Roman" w:hAnsi="Times New Roman" w:cs="Times New Roman"/>
          <w:sz w:val="28"/>
          <w:szCs w:val="28"/>
          <w:lang w:eastAsia="ru-RU"/>
        </w:rPr>
        <w:t>47</w:t>
      </w:r>
      <w:r w:rsidR="002D0F5A" w:rsidRPr="003C5027">
        <w:rPr>
          <w:rFonts w:ascii="Times New Roman" w:eastAsia="Times New Roman" w:hAnsi="Times New Roman" w:cs="Times New Roman"/>
          <w:sz w:val="28"/>
          <w:szCs w:val="28"/>
          <w:lang w:eastAsia="ru-RU"/>
        </w:rPr>
        <w:t>]</w:t>
      </w:r>
      <w:r w:rsidR="002B7D7E" w:rsidRPr="003C5027">
        <w:rPr>
          <w:rFonts w:ascii="Times New Roman" w:eastAsia="Times New Roman" w:hAnsi="Times New Roman" w:cs="Times New Roman"/>
          <w:sz w:val="28"/>
          <w:szCs w:val="28"/>
          <w:lang w:eastAsia="ru-RU"/>
        </w:rPr>
        <w:t>, матеріали Зелених книг 1994-1996 рр.</w:t>
      </w:r>
      <w:r w:rsidR="002B7D7E" w:rsidRPr="003C5027">
        <w:t xml:space="preserve"> </w:t>
      </w:r>
      <w:r w:rsidR="002B7D7E" w:rsidRPr="003C5027">
        <w:rPr>
          <w:rFonts w:ascii="Times New Roman" w:eastAsia="Times New Roman" w:hAnsi="Times New Roman" w:cs="Times New Roman"/>
          <w:sz w:val="28"/>
          <w:szCs w:val="28"/>
          <w:lang w:eastAsia="ru-RU"/>
        </w:rPr>
        <w:t xml:space="preserve">[48-49], </w:t>
      </w:r>
      <w:r w:rsidR="00BA1EA2" w:rsidRPr="003C5027">
        <w:rPr>
          <w:rFonts w:ascii="Times New Roman" w:eastAsia="Times New Roman" w:hAnsi="Times New Roman" w:cs="Times New Roman"/>
          <w:sz w:val="28"/>
          <w:szCs w:val="28"/>
          <w:lang w:eastAsia="ru-RU"/>
        </w:rPr>
        <w:t>«</w:t>
      </w:r>
      <w:r w:rsidR="002B7D7E" w:rsidRPr="003C5027">
        <w:rPr>
          <w:rFonts w:ascii="Times New Roman" w:eastAsia="Times New Roman" w:hAnsi="Times New Roman" w:cs="Times New Roman"/>
          <w:sz w:val="28"/>
          <w:szCs w:val="28"/>
          <w:lang w:eastAsia="ru-RU"/>
        </w:rPr>
        <w:t>Закон про шкільну освіту 1994 р.</w:t>
      </w:r>
      <w:r w:rsidR="00BA1EA2" w:rsidRPr="003C5027">
        <w:rPr>
          <w:rFonts w:ascii="Times New Roman" w:eastAsia="Times New Roman" w:hAnsi="Times New Roman" w:cs="Times New Roman"/>
          <w:sz w:val="28"/>
          <w:szCs w:val="28"/>
          <w:lang w:eastAsia="ru-RU"/>
        </w:rPr>
        <w:t>»</w:t>
      </w:r>
      <w:r w:rsidR="002B7D7E" w:rsidRPr="003C5027">
        <w:rPr>
          <w:rFonts w:ascii="Times New Roman" w:eastAsia="Times New Roman" w:hAnsi="Times New Roman" w:cs="Times New Roman"/>
          <w:sz w:val="28"/>
          <w:szCs w:val="28"/>
          <w:lang w:eastAsia="ru-RU"/>
        </w:rPr>
        <w:t xml:space="preserve"> </w:t>
      </w:r>
      <w:r w:rsidR="002D0F5A" w:rsidRPr="003C5027">
        <w:rPr>
          <w:rFonts w:ascii="Times New Roman" w:eastAsia="Times New Roman" w:hAnsi="Times New Roman" w:cs="Times New Roman"/>
          <w:sz w:val="28"/>
          <w:szCs w:val="28"/>
          <w:lang w:eastAsia="ru-RU"/>
        </w:rPr>
        <w:t xml:space="preserve"> [</w:t>
      </w:r>
      <w:r w:rsidR="002B7D7E" w:rsidRPr="003C5027">
        <w:rPr>
          <w:rFonts w:ascii="Times New Roman" w:eastAsia="Times New Roman" w:hAnsi="Times New Roman" w:cs="Times New Roman"/>
          <w:sz w:val="28"/>
          <w:szCs w:val="28"/>
          <w:lang w:eastAsia="ru-RU"/>
        </w:rPr>
        <w:t>52</w:t>
      </w:r>
      <w:r w:rsidR="002D0F5A" w:rsidRPr="003C5027">
        <w:rPr>
          <w:rFonts w:ascii="Times New Roman" w:eastAsia="Times New Roman" w:hAnsi="Times New Roman" w:cs="Times New Roman"/>
          <w:sz w:val="28"/>
          <w:szCs w:val="28"/>
          <w:lang w:eastAsia="ru-RU"/>
        </w:rPr>
        <w:t>]</w:t>
      </w:r>
      <w:r w:rsidR="00BA1EA2" w:rsidRPr="003C5027">
        <w:rPr>
          <w:rFonts w:ascii="Times New Roman" w:eastAsia="Times New Roman" w:hAnsi="Times New Roman" w:cs="Times New Roman"/>
          <w:sz w:val="28"/>
          <w:szCs w:val="28"/>
          <w:lang w:eastAsia="ru-RU"/>
        </w:rPr>
        <w:t xml:space="preserve">, </w:t>
      </w:r>
      <w:r w:rsidR="002D0F5A" w:rsidRPr="003C5027">
        <w:rPr>
          <w:rFonts w:ascii="Times New Roman" w:eastAsia="Times New Roman" w:hAnsi="Times New Roman" w:cs="Times New Roman"/>
          <w:sz w:val="28"/>
          <w:szCs w:val="28"/>
          <w:lang w:eastAsia="ru-RU"/>
        </w:rPr>
        <w:t xml:space="preserve"> </w:t>
      </w:r>
      <w:r w:rsidR="00BA1EA2" w:rsidRPr="003C5027">
        <w:rPr>
          <w:rFonts w:ascii="Times New Roman" w:eastAsia="Times New Roman" w:hAnsi="Times New Roman" w:cs="Times New Roman"/>
          <w:sz w:val="28"/>
          <w:szCs w:val="28"/>
          <w:lang w:eastAsia="ru-RU"/>
        </w:rPr>
        <w:t xml:space="preserve">«Програма переходу від школи до роботи» </w:t>
      </w:r>
      <w:r w:rsidR="002D0F5A" w:rsidRPr="003C5027">
        <w:rPr>
          <w:rFonts w:ascii="Times New Roman" w:eastAsia="Times New Roman" w:hAnsi="Times New Roman" w:cs="Times New Roman"/>
          <w:sz w:val="28"/>
          <w:szCs w:val="28"/>
          <w:lang w:eastAsia="ru-RU"/>
        </w:rPr>
        <w:t>[</w:t>
      </w:r>
      <w:r w:rsidR="00BA1EA2" w:rsidRPr="003C5027">
        <w:rPr>
          <w:rFonts w:ascii="Times New Roman" w:eastAsia="Times New Roman" w:hAnsi="Times New Roman" w:cs="Times New Roman"/>
          <w:sz w:val="28"/>
          <w:szCs w:val="28"/>
          <w:lang w:eastAsia="ru-RU"/>
        </w:rPr>
        <w:t>63</w:t>
      </w:r>
      <w:r w:rsidR="002D0F5A" w:rsidRPr="003C5027">
        <w:rPr>
          <w:rFonts w:ascii="Times New Roman" w:eastAsia="Times New Roman" w:hAnsi="Times New Roman" w:cs="Times New Roman"/>
          <w:sz w:val="28"/>
          <w:szCs w:val="28"/>
          <w:lang w:eastAsia="ru-RU"/>
        </w:rPr>
        <w:t>]</w:t>
      </w:r>
      <w:r w:rsidR="00BA1EA2" w:rsidRPr="003C5027">
        <w:rPr>
          <w:rFonts w:ascii="Times New Roman" w:eastAsia="Times New Roman" w:hAnsi="Times New Roman" w:cs="Times New Roman"/>
          <w:sz w:val="28"/>
          <w:szCs w:val="28"/>
          <w:lang w:eastAsia="ru-RU"/>
        </w:rPr>
        <w:t>, «Закон про телекомунікації»</w:t>
      </w:r>
      <w:r w:rsidR="00BA1EA2" w:rsidRPr="003C5027">
        <w:t xml:space="preserve"> </w:t>
      </w:r>
      <w:r w:rsidR="00BA1EA2" w:rsidRPr="003C5027">
        <w:rPr>
          <w:rFonts w:ascii="Times New Roman" w:eastAsia="Times New Roman" w:hAnsi="Times New Roman" w:cs="Times New Roman"/>
          <w:sz w:val="28"/>
          <w:szCs w:val="28"/>
          <w:lang w:eastAsia="ru-RU"/>
        </w:rPr>
        <w:t>[64], «Закон про посилення стимулів до праці» [72]</w:t>
      </w:r>
      <w:r w:rsidR="00C94966" w:rsidRPr="003C5027">
        <w:rPr>
          <w:rFonts w:ascii="Times New Roman" w:eastAsia="Times New Roman" w:hAnsi="Times New Roman" w:cs="Times New Roman"/>
          <w:sz w:val="28"/>
          <w:szCs w:val="28"/>
          <w:lang w:eastAsia="ru-RU"/>
        </w:rPr>
        <w:t>, «Програма  суспільних навчальних центрів ХХІ ст.»</w:t>
      </w:r>
      <w:r w:rsidR="00BA1EA2" w:rsidRPr="003C5027">
        <w:rPr>
          <w:rFonts w:ascii="Times New Roman" w:eastAsia="Times New Roman" w:hAnsi="Times New Roman" w:cs="Times New Roman"/>
          <w:sz w:val="28"/>
          <w:szCs w:val="28"/>
          <w:lang w:eastAsia="ru-RU"/>
        </w:rPr>
        <w:t xml:space="preserve"> </w:t>
      </w:r>
      <w:r w:rsidR="00C94966" w:rsidRPr="003C5027">
        <w:rPr>
          <w:rFonts w:ascii="Times New Roman" w:eastAsia="Times New Roman" w:hAnsi="Times New Roman" w:cs="Times New Roman"/>
          <w:sz w:val="28"/>
          <w:szCs w:val="28"/>
          <w:lang w:eastAsia="ru-RU"/>
        </w:rPr>
        <w:t xml:space="preserve">[73] </w:t>
      </w:r>
      <w:r w:rsidR="00BA1EA2" w:rsidRPr="003C5027">
        <w:rPr>
          <w:rFonts w:ascii="Times New Roman" w:eastAsia="Times New Roman" w:hAnsi="Times New Roman" w:cs="Times New Roman"/>
          <w:sz w:val="28"/>
          <w:szCs w:val="28"/>
          <w:lang w:eastAsia="ru-RU"/>
        </w:rPr>
        <w:t xml:space="preserve">тощо. </w:t>
      </w:r>
    </w:p>
    <w:p w:rsidR="00996309" w:rsidRPr="003C5027" w:rsidRDefault="00331A1F" w:rsidP="00F35B6A">
      <w:pPr>
        <w:spacing w:after="0" w:line="360" w:lineRule="auto"/>
        <w:ind w:firstLine="709"/>
        <w:jc w:val="both"/>
        <w:rPr>
          <w:rFonts w:ascii="Times New Roman" w:eastAsia="Times New Roman" w:hAnsi="Times New Roman" w:cs="Times New Roman"/>
          <w:sz w:val="28"/>
          <w:szCs w:val="28"/>
          <w:lang w:eastAsia="ru-RU"/>
        </w:rPr>
      </w:pPr>
      <w:r w:rsidRPr="003C5027">
        <w:rPr>
          <w:rFonts w:ascii="Times New Roman" w:eastAsia="Times New Roman" w:hAnsi="Times New Roman" w:cs="Times New Roman"/>
          <w:sz w:val="28"/>
          <w:szCs w:val="28"/>
          <w:lang w:eastAsia="ru-RU"/>
        </w:rPr>
        <w:t>До третьої групи джерел віднесемо програмні документи політичних партій</w:t>
      </w:r>
      <w:r w:rsidR="00F35B6A" w:rsidRPr="003C5027">
        <w:rPr>
          <w:rFonts w:ascii="Times New Roman" w:eastAsia="Times New Roman" w:hAnsi="Times New Roman" w:cs="Times New Roman"/>
          <w:sz w:val="28"/>
          <w:szCs w:val="28"/>
          <w:lang w:eastAsia="ru-RU"/>
        </w:rPr>
        <w:t>, це політичні маніфести Лейбористської партії 1997 р. «</w:t>
      </w:r>
      <w:r w:rsidR="001A5A95" w:rsidRPr="003C5027">
        <w:rPr>
          <w:rFonts w:ascii="Times New Roman" w:eastAsia="Times New Roman" w:hAnsi="Times New Roman" w:cs="Times New Roman"/>
          <w:sz w:val="28"/>
          <w:szCs w:val="28"/>
          <w:lang w:eastAsia="ru-RU"/>
        </w:rPr>
        <w:t>Тому що Британі</w:t>
      </w:r>
      <w:r w:rsidR="00F35B6A" w:rsidRPr="003C5027">
        <w:rPr>
          <w:rFonts w:ascii="Times New Roman" w:eastAsia="Times New Roman" w:hAnsi="Times New Roman" w:cs="Times New Roman"/>
          <w:sz w:val="28"/>
          <w:szCs w:val="28"/>
          <w:lang w:eastAsia="ru-RU"/>
        </w:rPr>
        <w:t>я заслуговує на краще» [57]</w:t>
      </w:r>
      <w:r w:rsidR="001A5A95" w:rsidRPr="003C5027">
        <w:rPr>
          <w:rFonts w:ascii="Times New Roman" w:eastAsia="Times New Roman" w:hAnsi="Times New Roman" w:cs="Times New Roman"/>
          <w:sz w:val="28"/>
          <w:szCs w:val="28"/>
          <w:lang w:eastAsia="ru-RU"/>
        </w:rPr>
        <w:t xml:space="preserve">, </w:t>
      </w:r>
      <w:r w:rsidR="00F35B6A" w:rsidRPr="003C5027">
        <w:rPr>
          <w:rFonts w:ascii="Times New Roman" w:eastAsia="Times New Roman" w:hAnsi="Times New Roman" w:cs="Times New Roman"/>
          <w:sz w:val="28"/>
          <w:szCs w:val="28"/>
          <w:lang w:eastAsia="ru-RU"/>
        </w:rPr>
        <w:t>«Амбіції для Британії» 2001 р. [54]</w:t>
      </w:r>
      <w:r w:rsidR="001A5A95" w:rsidRPr="003C5027">
        <w:rPr>
          <w:rFonts w:ascii="Times New Roman" w:eastAsia="Times New Roman" w:hAnsi="Times New Roman" w:cs="Times New Roman"/>
          <w:sz w:val="28"/>
          <w:szCs w:val="28"/>
          <w:lang w:eastAsia="ru-RU"/>
        </w:rPr>
        <w:t xml:space="preserve">, </w:t>
      </w:r>
      <w:r w:rsidR="00F35B6A" w:rsidRPr="003C5027">
        <w:rPr>
          <w:rFonts w:ascii="Times New Roman" w:eastAsia="Times New Roman" w:hAnsi="Times New Roman" w:cs="Times New Roman"/>
          <w:sz w:val="28"/>
          <w:szCs w:val="28"/>
          <w:lang w:eastAsia="ru-RU"/>
        </w:rPr>
        <w:t>«Для багатьох, а не для всіх» 2017 р. [55]</w:t>
      </w:r>
      <w:r w:rsidR="00C47D1B" w:rsidRPr="003C5027">
        <w:rPr>
          <w:rFonts w:ascii="Times New Roman" w:eastAsia="Times New Roman" w:hAnsi="Times New Roman" w:cs="Times New Roman"/>
          <w:sz w:val="28"/>
          <w:szCs w:val="28"/>
          <w:lang w:eastAsia="ru-RU"/>
        </w:rPr>
        <w:t xml:space="preserve">, де викладені головні положення курсу лейбористської партії, що дають змогу проаналізувати і чому проявляється центризм для лівих, «синій лейборизм», тобто пошук ідеологічної платформи для соціал-демократів. </w:t>
      </w:r>
      <w:r w:rsidR="00996309" w:rsidRPr="003C5027">
        <w:rPr>
          <w:rFonts w:ascii="Times New Roman" w:eastAsia="Times New Roman" w:hAnsi="Times New Roman" w:cs="Times New Roman"/>
          <w:sz w:val="28"/>
          <w:szCs w:val="28"/>
          <w:lang w:eastAsia="ru-RU"/>
        </w:rPr>
        <w:t>Також передвиборча програма Б. Клінтона, що була написана у  співавторстві з А. Гором 1992 р. «Перш за все люди. Як ми можемо змінити Америку»</w:t>
      </w:r>
      <w:r w:rsidR="00EE6318" w:rsidRPr="003C5027">
        <w:rPr>
          <w:rFonts w:ascii="Times New Roman" w:eastAsia="Times New Roman" w:hAnsi="Times New Roman" w:cs="Times New Roman"/>
          <w:sz w:val="28"/>
          <w:szCs w:val="28"/>
          <w:lang w:eastAsia="ru-RU"/>
        </w:rPr>
        <w:t xml:space="preserve"> [20]</w:t>
      </w:r>
      <w:r w:rsidR="00996309" w:rsidRPr="003C5027">
        <w:rPr>
          <w:rFonts w:ascii="Times New Roman" w:eastAsia="Times New Roman" w:hAnsi="Times New Roman" w:cs="Times New Roman"/>
          <w:sz w:val="28"/>
          <w:szCs w:val="28"/>
          <w:lang w:eastAsia="ru-RU"/>
        </w:rPr>
        <w:t xml:space="preserve">. </w:t>
      </w:r>
    </w:p>
    <w:p w:rsidR="003F66AD" w:rsidRPr="003C5027" w:rsidRDefault="00172A1F" w:rsidP="00955262">
      <w:pPr>
        <w:spacing w:after="0" w:line="360" w:lineRule="auto"/>
        <w:ind w:firstLine="709"/>
        <w:jc w:val="both"/>
        <w:rPr>
          <w:rFonts w:ascii="Times New Roman" w:eastAsia="Times New Roman" w:hAnsi="Times New Roman" w:cs="Times New Roman"/>
          <w:sz w:val="28"/>
          <w:szCs w:val="28"/>
          <w:lang w:eastAsia="ru-RU"/>
        </w:rPr>
      </w:pPr>
      <w:r w:rsidRPr="003C5027">
        <w:rPr>
          <w:rFonts w:ascii="Times New Roman" w:eastAsia="Times New Roman" w:hAnsi="Times New Roman" w:cs="Times New Roman"/>
          <w:sz w:val="28"/>
          <w:szCs w:val="28"/>
          <w:lang w:eastAsia="ru-RU"/>
        </w:rPr>
        <w:t>Окрему групу джерел склали інформація зі ЗМІ [50], промови політичн</w:t>
      </w:r>
      <w:r w:rsidR="00F5180A">
        <w:rPr>
          <w:rFonts w:ascii="Times New Roman" w:eastAsia="Times New Roman" w:hAnsi="Times New Roman" w:cs="Times New Roman"/>
          <w:sz w:val="28"/>
          <w:szCs w:val="28"/>
          <w:lang w:eastAsia="ru-RU"/>
        </w:rPr>
        <w:t>их лідерів і державних діячів[3</w:t>
      </w:r>
      <w:r w:rsidR="00F5180A" w:rsidRPr="00F5180A">
        <w:rPr>
          <w:rFonts w:ascii="Times New Roman" w:eastAsia="Times New Roman" w:hAnsi="Times New Roman" w:cs="Times New Roman"/>
          <w:sz w:val="28"/>
          <w:szCs w:val="28"/>
          <w:lang w:eastAsia="ru-RU"/>
        </w:rPr>
        <w:t>;</w:t>
      </w:r>
      <w:r w:rsidRPr="003C5027">
        <w:rPr>
          <w:rFonts w:ascii="Times New Roman" w:eastAsia="Times New Roman" w:hAnsi="Times New Roman" w:cs="Times New Roman"/>
          <w:sz w:val="28"/>
          <w:szCs w:val="28"/>
          <w:lang w:eastAsia="ru-RU"/>
        </w:rPr>
        <w:t xml:space="preserve"> 31], останні, наприклад, відіграють важливу роль до розуміння соціальної політики адміністрації президента США та способи вирішення внутрішньополітичних проблем виконавчою владою кра</w:t>
      </w:r>
      <w:r w:rsidR="003F66AD" w:rsidRPr="003C5027">
        <w:rPr>
          <w:rFonts w:ascii="Times New Roman" w:eastAsia="Times New Roman" w:hAnsi="Times New Roman" w:cs="Times New Roman"/>
          <w:sz w:val="28"/>
          <w:szCs w:val="28"/>
          <w:lang w:eastAsia="ru-RU"/>
        </w:rPr>
        <w:t>ї</w:t>
      </w:r>
      <w:r w:rsidRPr="003C5027">
        <w:rPr>
          <w:rFonts w:ascii="Times New Roman" w:eastAsia="Times New Roman" w:hAnsi="Times New Roman" w:cs="Times New Roman"/>
          <w:sz w:val="28"/>
          <w:szCs w:val="28"/>
          <w:lang w:eastAsia="ru-RU"/>
        </w:rPr>
        <w:t xml:space="preserve">ни. </w:t>
      </w:r>
    </w:p>
    <w:p w:rsidR="00955262" w:rsidRPr="003C5027" w:rsidRDefault="00955262" w:rsidP="00955262">
      <w:pPr>
        <w:spacing w:after="0" w:line="360" w:lineRule="auto"/>
        <w:ind w:firstLine="709"/>
        <w:jc w:val="both"/>
        <w:rPr>
          <w:rFonts w:ascii="Times New Roman" w:eastAsia="Times New Roman" w:hAnsi="Times New Roman" w:cs="Times New Roman"/>
          <w:sz w:val="28"/>
          <w:szCs w:val="28"/>
          <w:lang w:eastAsia="ru-RU"/>
        </w:rPr>
      </w:pPr>
      <w:r w:rsidRPr="003C5027">
        <w:rPr>
          <w:rFonts w:ascii="Times New Roman" w:eastAsia="Times New Roman" w:hAnsi="Times New Roman" w:cs="Times New Roman"/>
          <w:sz w:val="28"/>
          <w:szCs w:val="28"/>
          <w:lang w:eastAsia="ru-RU"/>
        </w:rPr>
        <w:t xml:space="preserve">До останньої групи джерел, що були залучені під час написання роботи віднесемо мемуари, дослідження, публікації політичних лідерів, науковців, громадських  і державних діячів, а саме мемуари 42-го президента США            Б. Клинтона «Моє життя» [1], що були опубліковані 2004 року. У них автор описав період свого життя від дитячих років до його відставки 2001 р. </w:t>
      </w:r>
      <w:r w:rsidR="00207FD1" w:rsidRPr="003C5027">
        <w:rPr>
          <w:rFonts w:ascii="Times New Roman" w:eastAsia="Times New Roman" w:hAnsi="Times New Roman" w:cs="Times New Roman"/>
          <w:sz w:val="28"/>
          <w:szCs w:val="28"/>
          <w:lang w:eastAsia="ru-RU"/>
        </w:rPr>
        <w:t xml:space="preserve">Мемуари його дружини Х. Клінтон під назвою «Жива історія» [22]. Дослідження мемуаристики має свою специфіку, яку необхідно враховувати при досліджені, перш за все ми можемо почати наскільки відвертими є автори у деяких </w:t>
      </w:r>
      <w:r w:rsidR="00207FD1" w:rsidRPr="003C5027">
        <w:rPr>
          <w:rFonts w:ascii="Times New Roman" w:eastAsia="Times New Roman" w:hAnsi="Times New Roman" w:cs="Times New Roman"/>
          <w:sz w:val="28"/>
          <w:szCs w:val="28"/>
          <w:lang w:eastAsia="ru-RU"/>
        </w:rPr>
        <w:lastRenderedPageBreak/>
        <w:t xml:space="preserve">питаннях, ми чітко може простежити їх позицію з питань ідеологічної платформи внутрішньополітичного розвитку країни. Проте автор може не висвітлити або взагалі змовчати про певні події. Б. Клінтон у своїх мемуарах чільне місце відводив концепції «третього шляху», успішність економічної політики США в умовах реалізації </w:t>
      </w:r>
      <w:r w:rsidR="002B1B53" w:rsidRPr="003C5027">
        <w:rPr>
          <w:rFonts w:ascii="Times New Roman" w:eastAsia="Times New Roman" w:hAnsi="Times New Roman" w:cs="Times New Roman"/>
          <w:sz w:val="28"/>
          <w:szCs w:val="28"/>
          <w:lang w:eastAsia="ru-RU"/>
        </w:rPr>
        <w:t>цієї концепції.</w:t>
      </w:r>
    </w:p>
    <w:p w:rsidR="002B1B53" w:rsidRPr="003C5027" w:rsidRDefault="00C9118E" w:rsidP="002B1B53">
      <w:pPr>
        <w:spacing w:after="0" w:line="360" w:lineRule="auto"/>
        <w:ind w:firstLine="709"/>
        <w:jc w:val="both"/>
        <w:rPr>
          <w:rFonts w:ascii="Times New Roman" w:eastAsia="Times New Roman" w:hAnsi="Times New Roman" w:cs="Times New Roman"/>
          <w:sz w:val="28"/>
          <w:szCs w:val="28"/>
          <w:lang w:eastAsia="ru-RU"/>
        </w:rPr>
      </w:pPr>
      <w:r w:rsidRPr="003C5027">
        <w:rPr>
          <w:rFonts w:ascii="Times New Roman" w:eastAsia="Times New Roman" w:hAnsi="Times New Roman" w:cs="Times New Roman"/>
          <w:sz w:val="28"/>
          <w:szCs w:val="28"/>
          <w:lang w:eastAsia="ru-RU"/>
        </w:rPr>
        <w:t xml:space="preserve">Важливим </w:t>
      </w:r>
      <w:r w:rsidR="002B1B53" w:rsidRPr="003C5027">
        <w:rPr>
          <w:rFonts w:ascii="Times New Roman" w:eastAsia="Times New Roman" w:hAnsi="Times New Roman" w:cs="Times New Roman"/>
          <w:sz w:val="28"/>
          <w:szCs w:val="28"/>
          <w:lang w:eastAsia="ru-RU"/>
        </w:rPr>
        <w:t>джерелом до вивчення теоретичного концепту третього шляху стали роботи Е. Гідденса, одного з найвпливовіших радників Т. Блера: «Між лівими і правими: майбутнє радикальної політики» [40], «Третій шлях: оновлення соціал-демократії» [41], «Третій шлях та його критика» [42], «Куди тепер Новим Лейбористам» [43], «Злет і падіння нових лейбористів» [44]</w:t>
      </w:r>
      <w:r w:rsidR="006A0809" w:rsidRPr="003C5027">
        <w:rPr>
          <w:rFonts w:ascii="Times New Roman" w:eastAsia="Times New Roman" w:hAnsi="Times New Roman" w:cs="Times New Roman"/>
          <w:sz w:val="28"/>
          <w:szCs w:val="28"/>
          <w:lang w:eastAsia="ru-RU"/>
        </w:rPr>
        <w:t>, де автором було розглянуто суть концепції «третього шляху», обґрунтована ідея доцільності реформування соціал-демократії у сучасних умовах, пристосування її під реалії сьогодення, надано оцінку політики «нових ле</w:t>
      </w:r>
      <w:r w:rsidR="005F72D8" w:rsidRPr="003C5027">
        <w:rPr>
          <w:rFonts w:ascii="Times New Roman" w:eastAsia="Times New Roman" w:hAnsi="Times New Roman" w:cs="Times New Roman"/>
          <w:sz w:val="28"/>
          <w:szCs w:val="28"/>
          <w:lang w:eastAsia="ru-RU"/>
        </w:rPr>
        <w:t>й</w:t>
      </w:r>
      <w:r w:rsidR="006A0809" w:rsidRPr="003C5027">
        <w:rPr>
          <w:rFonts w:ascii="Times New Roman" w:eastAsia="Times New Roman" w:hAnsi="Times New Roman" w:cs="Times New Roman"/>
          <w:sz w:val="28"/>
          <w:szCs w:val="28"/>
          <w:lang w:eastAsia="ru-RU"/>
        </w:rPr>
        <w:t>бористів» за 13 років при владі тощо.</w:t>
      </w:r>
    </w:p>
    <w:p w:rsidR="006A0809" w:rsidRPr="003C5027" w:rsidRDefault="006A0809" w:rsidP="00F65472">
      <w:pPr>
        <w:spacing w:after="0" w:line="360" w:lineRule="auto"/>
        <w:ind w:firstLine="709"/>
        <w:jc w:val="both"/>
        <w:rPr>
          <w:rFonts w:ascii="Times New Roman" w:eastAsia="Times New Roman" w:hAnsi="Times New Roman" w:cs="Times New Roman"/>
          <w:sz w:val="28"/>
          <w:szCs w:val="28"/>
          <w:lang w:eastAsia="ru-RU"/>
        </w:rPr>
      </w:pPr>
      <w:r w:rsidRPr="003C5027">
        <w:rPr>
          <w:rFonts w:ascii="Times New Roman" w:eastAsia="Times New Roman" w:hAnsi="Times New Roman" w:cs="Times New Roman"/>
          <w:sz w:val="28"/>
          <w:szCs w:val="28"/>
          <w:lang w:eastAsia="ru-RU"/>
        </w:rPr>
        <w:t xml:space="preserve">До висновку зазначимо, що з вказаної проблематики на сьогоднішній день у відкритому доступі є значна кількість опублікованих джерел на офіційних сайтах. Наявний стан дозволяє провести комплексний аналіз реалізації концепції «третього шляху» у Великій Британії та США, знайти точки дотику і відмінності її впровадження у соціальній політиці держав. </w:t>
      </w:r>
      <w:r w:rsidR="00F65472" w:rsidRPr="003C5027">
        <w:rPr>
          <w:rFonts w:ascii="Times New Roman" w:eastAsia="Times New Roman" w:hAnsi="Times New Roman" w:cs="Times New Roman"/>
          <w:sz w:val="28"/>
          <w:szCs w:val="28"/>
          <w:lang w:eastAsia="ru-RU"/>
        </w:rPr>
        <w:t>Ми виокремили 5 груп джерел, які були залучені до вивчення, у комплексі  вони допомогли нам проаналізувати ґенезу концепції «третього шляху», її засади, механізми впровадження, причини оновлення оновлення ідейних платформ соціал-демократичних партій кін. ХХ ст., особливості політики соціального реформізму Великої Британії та США. Це офіційні документи уряду й парламенту Великої Британії, адміністрації президента і Конгресу США, програмні документи політичних партій, інформація зі ЗМІ, промови політичних лідерів і державних діячів, мемуари, дослідження, публікації політичних лідерів, науковців, громадських  і державних діячів.</w:t>
      </w:r>
    </w:p>
    <w:p w:rsidR="00C82136" w:rsidRDefault="00F523EB" w:rsidP="00A938A0">
      <w:pPr>
        <w:spacing w:after="0" w:line="360" w:lineRule="auto"/>
        <w:ind w:firstLine="709"/>
        <w:jc w:val="both"/>
        <w:rPr>
          <w:rFonts w:ascii="Times New Roman" w:eastAsia="Times New Roman" w:hAnsi="Times New Roman" w:cs="Times New Roman"/>
          <w:sz w:val="28"/>
          <w:szCs w:val="28"/>
          <w:lang w:eastAsia="ru-RU"/>
        </w:rPr>
      </w:pPr>
      <w:r w:rsidRPr="003C5027">
        <w:rPr>
          <w:rFonts w:ascii="Times New Roman" w:eastAsia="Times New Roman" w:hAnsi="Times New Roman" w:cs="Times New Roman"/>
          <w:sz w:val="28"/>
          <w:szCs w:val="28"/>
          <w:lang w:eastAsia="ru-RU"/>
        </w:rPr>
        <w:lastRenderedPageBreak/>
        <w:t>Тому наявність, а головне вільний доступ до широкої джерельної бази дозволило здійснити дослідження та порівняльний аналіз соціальної політики «нових лейбористів» та «нових демократів».</w:t>
      </w:r>
    </w:p>
    <w:p w:rsidR="009A6FB5" w:rsidRPr="00A938A0" w:rsidRDefault="009A6FB5" w:rsidP="00A938A0">
      <w:pPr>
        <w:spacing w:after="0" w:line="360" w:lineRule="auto"/>
        <w:ind w:firstLine="709"/>
        <w:jc w:val="both"/>
        <w:rPr>
          <w:rFonts w:ascii="Times New Roman" w:eastAsia="Times New Roman" w:hAnsi="Times New Roman" w:cs="Times New Roman"/>
          <w:sz w:val="28"/>
          <w:szCs w:val="28"/>
          <w:lang w:eastAsia="ru-RU"/>
        </w:rPr>
      </w:pPr>
    </w:p>
    <w:p w:rsidR="00B34365" w:rsidRPr="003C5027" w:rsidRDefault="00A938A0" w:rsidP="00B3436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1.2</w:t>
      </w:r>
      <w:r w:rsidR="00F5180A" w:rsidRPr="00811250">
        <w:rPr>
          <w:rFonts w:ascii="Times New Roman" w:hAnsi="Times New Roman" w:cs="Times New Roman"/>
          <w:b/>
          <w:sz w:val="28"/>
          <w:szCs w:val="28"/>
        </w:rPr>
        <w:t>.</w:t>
      </w:r>
      <w:r w:rsidR="00B34365" w:rsidRPr="003C5027">
        <w:rPr>
          <w:rFonts w:ascii="Times New Roman" w:hAnsi="Times New Roman" w:cs="Times New Roman"/>
          <w:b/>
          <w:sz w:val="28"/>
          <w:szCs w:val="28"/>
        </w:rPr>
        <w:t xml:space="preserve"> Істо</w:t>
      </w:r>
      <w:r w:rsidR="005216AE" w:rsidRPr="003C5027">
        <w:rPr>
          <w:rFonts w:ascii="Times New Roman" w:hAnsi="Times New Roman" w:cs="Times New Roman"/>
          <w:b/>
          <w:sz w:val="28"/>
          <w:szCs w:val="28"/>
        </w:rPr>
        <w:t>ріографія дослідження</w:t>
      </w:r>
      <w:r w:rsidR="005216AE" w:rsidRPr="003C5027">
        <w:rPr>
          <w:rFonts w:ascii="Times New Roman" w:hAnsi="Times New Roman" w:cs="Times New Roman"/>
          <w:b/>
          <w:sz w:val="28"/>
          <w:szCs w:val="28"/>
        </w:rPr>
        <w:tab/>
      </w:r>
    </w:p>
    <w:p w:rsidR="001A5A95" w:rsidRPr="003C5027" w:rsidRDefault="00D2340D" w:rsidP="00D2340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За даною темою написано досить багато досліджень, нами було залучено монографії, наукові статті, дисертації, що були присвячені соціально-економічній історії Великої Британії та США кін. ХХ-</w:t>
      </w:r>
      <w:r w:rsidR="009A6FB5">
        <w:rPr>
          <w:rFonts w:ascii="Times New Roman" w:hAnsi="Times New Roman" w:cs="Times New Roman"/>
          <w:sz w:val="28"/>
          <w:szCs w:val="28"/>
        </w:rPr>
        <w:t xml:space="preserve"> </w:t>
      </w:r>
      <w:r w:rsidRPr="003C5027">
        <w:rPr>
          <w:rFonts w:ascii="Times New Roman" w:hAnsi="Times New Roman" w:cs="Times New Roman"/>
          <w:sz w:val="28"/>
          <w:szCs w:val="28"/>
        </w:rPr>
        <w:t>поч. ХХ</w:t>
      </w:r>
      <w:r w:rsidR="009A6FB5">
        <w:rPr>
          <w:rFonts w:ascii="Times New Roman" w:hAnsi="Times New Roman" w:cs="Times New Roman"/>
          <w:sz w:val="28"/>
          <w:szCs w:val="28"/>
        </w:rPr>
        <w:t xml:space="preserve"> </w:t>
      </w:r>
      <w:r w:rsidRPr="003C5027">
        <w:rPr>
          <w:rFonts w:ascii="Times New Roman" w:hAnsi="Times New Roman" w:cs="Times New Roman"/>
          <w:sz w:val="28"/>
          <w:szCs w:val="28"/>
        </w:rPr>
        <w:t xml:space="preserve">ст. Взагалі історіографію проблеми доречно поділити на три групи: вітчизняні дослідження, праці російських науковців, і, власне, </w:t>
      </w:r>
      <w:r w:rsidR="00220CC1" w:rsidRPr="003C5027">
        <w:rPr>
          <w:rFonts w:ascii="Times New Roman" w:hAnsi="Times New Roman" w:cs="Times New Roman"/>
          <w:sz w:val="28"/>
          <w:szCs w:val="28"/>
        </w:rPr>
        <w:t>зарубіжна історіографія</w:t>
      </w:r>
      <w:r w:rsidRPr="003C5027">
        <w:rPr>
          <w:rFonts w:ascii="Times New Roman" w:hAnsi="Times New Roman" w:cs="Times New Roman"/>
          <w:sz w:val="28"/>
          <w:szCs w:val="28"/>
        </w:rPr>
        <w:t xml:space="preserve">. </w:t>
      </w:r>
    </w:p>
    <w:p w:rsidR="009A51D5" w:rsidRPr="003C5027" w:rsidRDefault="00EB5666" w:rsidP="009A51D5">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До української історіографії належать праці к. і. н. О. О. Жукової, яка в своєму дисертаційному дослідженні «Соціальна політика першого уряду </w:t>
      </w:r>
      <w:r w:rsidR="009A6FB5">
        <w:rPr>
          <w:rFonts w:ascii="Times New Roman" w:hAnsi="Times New Roman" w:cs="Times New Roman"/>
          <w:sz w:val="28"/>
          <w:szCs w:val="28"/>
        </w:rPr>
        <w:t xml:space="preserve">          </w:t>
      </w:r>
      <w:r w:rsidRPr="003C5027">
        <w:rPr>
          <w:rFonts w:ascii="Times New Roman" w:hAnsi="Times New Roman" w:cs="Times New Roman"/>
          <w:sz w:val="28"/>
          <w:szCs w:val="28"/>
        </w:rPr>
        <w:t>Т. Блера» [108] розглянула ідеологію «нових лейбористів» концепцію «третього шляху» та її вплив на реалізацію соціальної політики уряду Т. Блера в період 1997-2001 рр. До того ж авторка у своїй роботі визначила досягнення та недоліки реформ у сфері зайнятості, охорони здоров’я, освіти, пенсійної системи, подолання проблеми дитячої бідності тощо. Її статті «Освітня реформа першого уряду Т. Блера»[84] та «Проблеми і перспективи вищої освіти у Великобританії в контексті політики зайнятості»</w:t>
      </w:r>
      <w:r w:rsidR="00F5180A" w:rsidRPr="00F5180A">
        <w:rPr>
          <w:rFonts w:ascii="Times New Roman" w:hAnsi="Times New Roman" w:cs="Times New Roman"/>
          <w:sz w:val="28"/>
          <w:szCs w:val="28"/>
        </w:rPr>
        <w:t xml:space="preserve"> </w:t>
      </w:r>
      <w:r w:rsidRPr="003C5027">
        <w:rPr>
          <w:rFonts w:ascii="Times New Roman" w:hAnsi="Times New Roman" w:cs="Times New Roman"/>
          <w:sz w:val="28"/>
          <w:szCs w:val="28"/>
        </w:rPr>
        <w:t>[85]</w:t>
      </w:r>
      <w:r w:rsidR="009A51D5" w:rsidRPr="003C5027">
        <w:rPr>
          <w:rFonts w:ascii="Times New Roman" w:hAnsi="Times New Roman" w:cs="Times New Roman"/>
          <w:sz w:val="28"/>
          <w:szCs w:val="28"/>
        </w:rPr>
        <w:t>, де авторкою на широкій джерельній базі було розглянуто реформування освітньої сфери першим урядом Т. Блера. Крім того, було розглянуто позитивні та негативні наслідки реформи, а особливо «відбору за здібностями»</w:t>
      </w:r>
      <w:r w:rsidR="004421B5" w:rsidRPr="003C5027">
        <w:rPr>
          <w:rFonts w:ascii="Times New Roman" w:hAnsi="Times New Roman" w:cs="Times New Roman"/>
          <w:sz w:val="28"/>
          <w:szCs w:val="28"/>
        </w:rPr>
        <w:t>, пояснює взаємозв’язок програм, що спрямовані на боротьбу з безробіттям і освітніми програмами</w:t>
      </w:r>
      <w:r w:rsidR="009A51D5" w:rsidRPr="003C5027">
        <w:rPr>
          <w:rFonts w:ascii="Times New Roman" w:hAnsi="Times New Roman" w:cs="Times New Roman"/>
          <w:sz w:val="28"/>
          <w:szCs w:val="28"/>
        </w:rPr>
        <w:t xml:space="preserve">. Подано аналіз дій уряду щодо реалізації ідеї «освіти протягом всього життя», розробки програм для студентів з низьким рівнем доходу та наслідки ведення плати за навчання у вищих навчальних закладах. </w:t>
      </w:r>
    </w:p>
    <w:p w:rsidR="00951EA7" w:rsidRPr="003C5027" w:rsidRDefault="00253A96" w:rsidP="00951EA7">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М. І. </w:t>
      </w:r>
      <w:r w:rsidR="008C21F7" w:rsidRPr="003C5027">
        <w:rPr>
          <w:rFonts w:ascii="Times New Roman" w:hAnsi="Times New Roman" w:cs="Times New Roman"/>
          <w:sz w:val="28"/>
          <w:szCs w:val="28"/>
        </w:rPr>
        <w:t>Прих</w:t>
      </w:r>
      <w:r w:rsidRPr="003C5027">
        <w:rPr>
          <w:rFonts w:ascii="Times New Roman" w:hAnsi="Times New Roman" w:cs="Times New Roman"/>
          <w:sz w:val="28"/>
          <w:szCs w:val="28"/>
        </w:rPr>
        <w:t>ненко</w:t>
      </w:r>
      <w:r w:rsidR="008C21F7" w:rsidRPr="003C5027">
        <w:rPr>
          <w:rFonts w:ascii="Times New Roman" w:hAnsi="Times New Roman" w:cs="Times New Roman"/>
          <w:sz w:val="28"/>
          <w:szCs w:val="28"/>
        </w:rPr>
        <w:t xml:space="preserve"> у роботі «Ідеологія і практика блеризму: загально-поведінковий і світоглядний імперативи Тоні Блера»</w:t>
      </w:r>
      <w:r w:rsidRPr="003C5027">
        <w:rPr>
          <w:rFonts w:ascii="Times New Roman" w:hAnsi="Times New Roman" w:cs="Times New Roman"/>
          <w:sz w:val="28"/>
          <w:szCs w:val="28"/>
        </w:rPr>
        <w:t xml:space="preserve"> [91] розглядає з позиції психології, з акцентом на дитинстві </w:t>
      </w:r>
      <w:r w:rsidR="008C21F7" w:rsidRPr="003C5027">
        <w:rPr>
          <w:rFonts w:ascii="Times New Roman" w:hAnsi="Times New Roman" w:cs="Times New Roman"/>
          <w:sz w:val="28"/>
          <w:szCs w:val="28"/>
        </w:rPr>
        <w:t xml:space="preserve">загально-поведінковий </w:t>
      </w:r>
      <w:r w:rsidRPr="003C5027">
        <w:rPr>
          <w:rFonts w:ascii="Times New Roman" w:hAnsi="Times New Roman" w:cs="Times New Roman"/>
          <w:sz w:val="28"/>
          <w:szCs w:val="28"/>
        </w:rPr>
        <w:t>характер Т. Блера, його становлення як політичного лідера</w:t>
      </w:r>
      <w:r w:rsidR="008C21F7" w:rsidRPr="003C5027">
        <w:rPr>
          <w:rFonts w:ascii="Times New Roman" w:hAnsi="Times New Roman" w:cs="Times New Roman"/>
          <w:sz w:val="28"/>
          <w:szCs w:val="28"/>
        </w:rPr>
        <w:t xml:space="preserve">. </w:t>
      </w:r>
      <w:r w:rsidRPr="003C5027">
        <w:rPr>
          <w:rFonts w:ascii="Times New Roman" w:hAnsi="Times New Roman" w:cs="Times New Roman"/>
          <w:sz w:val="28"/>
          <w:szCs w:val="28"/>
        </w:rPr>
        <w:t xml:space="preserve">А. А. Сбруєва у статті «Досягнення, </w:t>
      </w:r>
      <w:r w:rsidRPr="003C5027">
        <w:rPr>
          <w:rFonts w:ascii="Times New Roman" w:hAnsi="Times New Roman" w:cs="Times New Roman"/>
          <w:sz w:val="28"/>
          <w:szCs w:val="28"/>
        </w:rPr>
        <w:lastRenderedPageBreak/>
        <w:t xml:space="preserve">проблеми та перспективи англійської освітньої реформи кінця ХХ – початку ХХІ ст.» [94] </w:t>
      </w:r>
      <w:r w:rsidR="00993DBC" w:rsidRPr="003C5027">
        <w:rPr>
          <w:rFonts w:ascii="Times New Roman" w:hAnsi="Times New Roman" w:cs="Times New Roman"/>
          <w:sz w:val="28"/>
          <w:szCs w:val="28"/>
        </w:rPr>
        <w:t>проводить аналіз принципів, стратегій та механізмів освітніх реформ, що були здійснені першим рядом Т. Блера протягом  1997- 2001 рр.</w:t>
      </w:r>
      <w:r w:rsidR="006E47C1" w:rsidRPr="003C5027">
        <w:rPr>
          <w:rFonts w:ascii="Times New Roman" w:hAnsi="Times New Roman" w:cs="Times New Roman"/>
          <w:sz w:val="28"/>
          <w:szCs w:val="28"/>
        </w:rPr>
        <w:t xml:space="preserve"> Авторка робить порівняльний аналіз реформ лейбористського та консервативного урядів в освітній сфері</w:t>
      </w:r>
      <w:r w:rsidR="004421B5" w:rsidRPr="003C5027">
        <w:rPr>
          <w:rFonts w:ascii="Times New Roman" w:hAnsi="Times New Roman" w:cs="Times New Roman"/>
          <w:sz w:val="28"/>
          <w:szCs w:val="28"/>
        </w:rPr>
        <w:t>, акцентує увагу на перевагах та прорахунках реформ.</w:t>
      </w:r>
      <w:r w:rsidR="00951EA7" w:rsidRPr="003C5027">
        <w:rPr>
          <w:rFonts w:ascii="Times New Roman" w:hAnsi="Times New Roman" w:cs="Times New Roman"/>
          <w:sz w:val="28"/>
          <w:szCs w:val="28"/>
        </w:rPr>
        <w:t xml:space="preserve"> </w:t>
      </w:r>
    </w:p>
    <w:p w:rsidR="00951EA7" w:rsidRPr="003C5027" w:rsidRDefault="00951EA7" w:rsidP="00951EA7">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Ю. М. Таран в дослідженні ««Третій шлях»: сучасна західноєвропейська соціал-демократія у пошуку нової теоретичної платформи» розглядає ідеологічні зміни у соціал-демократичному русі, що пов’язані з появою концепції «третього шляху». Автором досліджено майбутню перспективу концепції «держави добробуту», «суспільства співучасті», «держави соціальних інвестицій». Перевагою дослідження є те, що розглядаються не лише соціал-демократичні партії Європи, а й США. </w:t>
      </w:r>
    </w:p>
    <w:p w:rsidR="00044FA7" w:rsidRPr="003C5027" w:rsidRDefault="00044FA7" w:rsidP="007D5899">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Нами було залучено дисертацію доктора політичних наук Г. В. Шипунова «Принципи концептуалізації ідейно-інституційної еволюції лівих політичних партій» [112], де окремий розділ присвячений концепції «третього шляху» в колах соціально-демократичних партій, як універсальної моделі ідейно-інституційної модернізації. </w:t>
      </w:r>
      <w:r w:rsidR="007D5899" w:rsidRPr="003C5027">
        <w:rPr>
          <w:rFonts w:ascii="Times New Roman" w:hAnsi="Times New Roman" w:cs="Times New Roman"/>
          <w:sz w:val="28"/>
          <w:szCs w:val="28"/>
        </w:rPr>
        <w:t xml:space="preserve">Автором доведено, що на кін. ХХ ст. для лівих партій характерний пошук оптимальних стратегій власної ідеології, а особливо через появу нових соціальних груп, що вже орієнтуються на постматеріальні цінності, зменшення конфліктів на фоні соціального розшарування в суспільстві, викликів глобалізації тощо. Організаційні трансформації лівих політичних партій зумовлені не лише пошуком такої ідеологічної платформи щоб повернути електоральну прихильність, а й вироблення оптимальної політики задля вирішення внутрішньопартійних протиріч. Г. В. Шипунов дослідив організаційну модель соціал-демократичних партій як </w:t>
      </w:r>
      <w:r w:rsidRPr="003C5027">
        <w:rPr>
          <w:rFonts w:ascii="Times New Roman" w:hAnsi="Times New Roman" w:cs="Times New Roman"/>
          <w:sz w:val="28"/>
          <w:szCs w:val="28"/>
        </w:rPr>
        <w:t xml:space="preserve"> «всеохоплюючої» партії. </w:t>
      </w:r>
      <w:r w:rsidR="007D5899" w:rsidRPr="003C5027">
        <w:rPr>
          <w:rFonts w:ascii="Times New Roman" w:hAnsi="Times New Roman" w:cs="Times New Roman"/>
          <w:sz w:val="28"/>
          <w:szCs w:val="28"/>
        </w:rPr>
        <w:t xml:space="preserve">Проте зазначимо, що в роботі автор робить головний акцент на дослідженні власне лівих партій Західної Європи (Великої Британії, Німеччини), інші регіони, а особливо США, хоч і згадуються, але досить обмежено. </w:t>
      </w:r>
    </w:p>
    <w:p w:rsidR="006B0295" w:rsidRPr="003C5027" w:rsidRDefault="006B0295" w:rsidP="007D5899">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За часів Радянського Союзу центром дослідження історії Великої Британії </w:t>
      </w:r>
      <w:r w:rsidR="007A4C93" w:rsidRPr="003C5027">
        <w:rPr>
          <w:rFonts w:ascii="Times New Roman" w:hAnsi="Times New Roman" w:cs="Times New Roman"/>
          <w:sz w:val="28"/>
          <w:szCs w:val="28"/>
        </w:rPr>
        <w:t>була Росія, нині там існує досить розгалужена система наукових установ, що займаються дослідженням соціально-економічної історії Британії, країн Західної Європи в цілому. Це зумовило той факт, що нами була залучена до вив</w:t>
      </w:r>
      <w:r w:rsidR="00E6419A" w:rsidRPr="003C5027">
        <w:rPr>
          <w:rFonts w:ascii="Times New Roman" w:hAnsi="Times New Roman" w:cs="Times New Roman"/>
          <w:sz w:val="28"/>
          <w:szCs w:val="28"/>
        </w:rPr>
        <w:t xml:space="preserve">чення значна частина </w:t>
      </w:r>
      <w:r w:rsidR="007A4C93" w:rsidRPr="003C5027">
        <w:rPr>
          <w:rFonts w:ascii="Times New Roman" w:hAnsi="Times New Roman" w:cs="Times New Roman"/>
          <w:sz w:val="28"/>
          <w:szCs w:val="28"/>
        </w:rPr>
        <w:t>праць</w:t>
      </w:r>
      <w:r w:rsidR="00E6419A" w:rsidRPr="003C5027">
        <w:rPr>
          <w:rFonts w:ascii="Times New Roman" w:hAnsi="Times New Roman" w:cs="Times New Roman"/>
          <w:sz w:val="28"/>
          <w:szCs w:val="28"/>
        </w:rPr>
        <w:t xml:space="preserve"> російських вчених</w:t>
      </w:r>
      <w:r w:rsidR="007A4C93" w:rsidRPr="003C5027">
        <w:rPr>
          <w:rFonts w:ascii="Times New Roman" w:hAnsi="Times New Roman" w:cs="Times New Roman"/>
          <w:sz w:val="28"/>
          <w:szCs w:val="28"/>
        </w:rPr>
        <w:t xml:space="preserve">. </w:t>
      </w:r>
      <w:r w:rsidR="00E6419A" w:rsidRPr="003C5027">
        <w:rPr>
          <w:rFonts w:ascii="Times New Roman" w:hAnsi="Times New Roman" w:cs="Times New Roman"/>
          <w:sz w:val="28"/>
          <w:szCs w:val="28"/>
        </w:rPr>
        <w:t>Та</w:t>
      </w:r>
      <w:r w:rsidR="00FA767F" w:rsidRPr="003C5027">
        <w:rPr>
          <w:rFonts w:ascii="Times New Roman" w:hAnsi="Times New Roman" w:cs="Times New Roman"/>
          <w:sz w:val="28"/>
          <w:szCs w:val="28"/>
        </w:rPr>
        <w:t>к проблемою ідеологічного концепту «третього шляху», соціальної політики, механізмами реалізації соціальних програм «нових лейбористів» та «нових демократів» займались такі вчені: Є. М.</w:t>
      </w:r>
      <w:r w:rsidR="00DA6868" w:rsidRPr="003C5027">
        <w:rPr>
          <w:rFonts w:ascii="Times New Roman" w:hAnsi="Times New Roman" w:cs="Times New Roman"/>
          <w:sz w:val="28"/>
          <w:szCs w:val="28"/>
        </w:rPr>
        <w:t xml:space="preserve"> Ананьєва, О. В. Валуєв,</w:t>
      </w:r>
      <w:r w:rsidR="00FA767F" w:rsidRPr="003C5027">
        <w:rPr>
          <w:rFonts w:ascii="Times New Roman" w:hAnsi="Times New Roman" w:cs="Times New Roman"/>
          <w:sz w:val="28"/>
          <w:szCs w:val="28"/>
        </w:rPr>
        <w:t xml:space="preserve"> І. В. Варивочник, </w:t>
      </w:r>
      <w:r w:rsidR="009A6FB5">
        <w:rPr>
          <w:rFonts w:ascii="Times New Roman" w:hAnsi="Times New Roman" w:cs="Times New Roman"/>
          <w:sz w:val="28"/>
          <w:szCs w:val="28"/>
        </w:rPr>
        <w:t xml:space="preserve">               </w:t>
      </w:r>
      <w:r w:rsidR="00FA767F" w:rsidRPr="003C5027">
        <w:rPr>
          <w:rFonts w:ascii="Times New Roman" w:hAnsi="Times New Roman" w:cs="Times New Roman"/>
          <w:sz w:val="28"/>
          <w:szCs w:val="28"/>
        </w:rPr>
        <w:t xml:space="preserve">О. А. Громико, Є. В. Давиденко, О. В. Охошин, О. Ю. Павлова, Л. А. Якубова тощо. </w:t>
      </w:r>
    </w:p>
    <w:p w:rsidR="007E10CD" w:rsidRPr="003C5027" w:rsidRDefault="00FA767F" w:rsidP="001A5A95">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О. В. Валуєв у роботі «Европейское направление внешней политики «Новой» Великобритании в ожидании парламентских выборов 2010 года: внутренний кризис и глобальные перспективы» [76] </w:t>
      </w:r>
      <w:r w:rsidR="007E10CD" w:rsidRPr="003C5027">
        <w:rPr>
          <w:rFonts w:ascii="Times New Roman" w:hAnsi="Times New Roman" w:cs="Times New Roman"/>
          <w:sz w:val="28"/>
          <w:szCs w:val="28"/>
        </w:rPr>
        <w:t xml:space="preserve">робить аналіз гострих внутрішніх протиріч внутрішньої і зовнішньої політики «нових лейбористів» напередодні парламентських виборів 2010 р. Автор акцентує, що  перемога на виборах залежить від зміни курсу політики Лейбористської партії, адже концепція «третього шляху» в  умовах подолання наслідків Великої рецесії не може бути актуальною та дієвою. </w:t>
      </w:r>
    </w:p>
    <w:p w:rsidR="007E10CD" w:rsidRPr="003C5027" w:rsidRDefault="00A17CD7" w:rsidP="001A5A95">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Історик І. В. Варивочник у монографії ««Третий путь» Б. Клинтона. «Американская мечта» сегодня: средний класс США в конце ХХ - начале ХХI века»</w:t>
      </w:r>
      <w:r w:rsidR="0071369E" w:rsidRPr="003C5027">
        <w:rPr>
          <w:rFonts w:ascii="Times New Roman" w:hAnsi="Times New Roman" w:cs="Times New Roman"/>
          <w:sz w:val="28"/>
          <w:szCs w:val="28"/>
        </w:rPr>
        <w:t xml:space="preserve"> [78] </w:t>
      </w:r>
      <w:r w:rsidR="00466E8E" w:rsidRPr="003C5027">
        <w:rPr>
          <w:rFonts w:ascii="Times New Roman" w:hAnsi="Times New Roman" w:cs="Times New Roman"/>
          <w:sz w:val="28"/>
          <w:szCs w:val="28"/>
        </w:rPr>
        <w:t xml:space="preserve">досліджує ґенезу формування сучасного стану середнього класу з післявоєнного періоду у США. Нам є корисним частина його роботи, що присвячена аналізу матеріального положення різних соціальних груп, причини зростання майнової диференціації населення кін. ХХ ст., проблеми зайнятості та зміни на ринку праці, і в контексті цього проблеми освітньої сфери США, з якими  зіткнулась адміністрація Б. Клінтона. </w:t>
      </w:r>
      <w:r w:rsidR="009E51A1" w:rsidRPr="003C5027">
        <w:rPr>
          <w:rFonts w:ascii="Times New Roman" w:hAnsi="Times New Roman" w:cs="Times New Roman"/>
          <w:sz w:val="28"/>
          <w:szCs w:val="28"/>
        </w:rPr>
        <w:t xml:space="preserve">Проте автор зупиняється лише на питання, що пов’язані зі становищем чи реформами середнього класу, не акцентуючи увагу на трансформацію ідеологічних установок Демократичної партії та реалізації Б. Клінтоном концепції «третього шляху». </w:t>
      </w:r>
    </w:p>
    <w:p w:rsidR="00CA5764" w:rsidRPr="003C5027" w:rsidRDefault="00051512" w:rsidP="00CA5764">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Провідним британістом є О. А. Громико, він є автором ряду досліджень, що присвячені проблематиці британського лейборизму, що розглядається в контексті післявоєнного розвитку західноєвропейських соціал-демократів. </w:t>
      </w:r>
      <w:r w:rsidR="00CA5764" w:rsidRPr="003C5027">
        <w:rPr>
          <w:rFonts w:ascii="Times New Roman" w:hAnsi="Times New Roman" w:cs="Times New Roman"/>
          <w:sz w:val="28"/>
          <w:szCs w:val="28"/>
        </w:rPr>
        <w:t>У статті «Тони Блэр: десять лет во главе Британии»[81] розглядаються питання внутрішньополітичних та зовнішньополітичних кроків лідера Лейбористської партії від перемоги на виборах 1997 р. до його відставки 2007 р., де автором економічні питання були розглянуті через призму партійної ідеології. У роботах «Английские лейбористы после выборов 2005 г.» [80],  «Третий путь - что дальше?»[82] автором розглядається еволюція лейбористської партії та інших політичних сил Великої Британії</w:t>
      </w:r>
      <w:r w:rsidR="002B286C" w:rsidRPr="003C5027">
        <w:rPr>
          <w:rFonts w:ascii="Times New Roman" w:hAnsi="Times New Roman" w:cs="Times New Roman"/>
          <w:sz w:val="28"/>
          <w:szCs w:val="28"/>
        </w:rPr>
        <w:t>, аналізується причина перемог та електоральних поразок на виборах</w:t>
      </w:r>
      <w:r w:rsidR="00BA68D4" w:rsidRPr="003C5027">
        <w:rPr>
          <w:rFonts w:ascii="Times New Roman" w:hAnsi="Times New Roman" w:cs="Times New Roman"/>
          <w:sz w:val="28"/>
          <w:szCs w:val="28"/>
        </w:rPr>
        <w:t>, роль політичного лідера та трансформацію самого «третього шляху» в політиці «нових лейбористів»</w:t>
      </w:r>
      <w:r w:rsidR="00CA5764" w:rsidRPr="003C5027">
        <w:rPr>
          <w:rFonts w:ascii="Times New Roman" w:hAnsi="Times New Roman" w:cs="Times New Roman"/>
          <w:sz w:val="28"/>
          <w:szCs w:val="28"/>
        </w:rPr>
        <w:t xml:space="preserve">. </w:t>
      </w:r>
    </w:p>
    <w:p w:rsidR="006178DA" w:rsidRPr="003C5027" w:rsidRDefault="006178DA" w:rsidP="006178DA">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До цієї групи відноситься і дисертація </w:t>
      </w:r>
      <w:r w:rsidR="001A5A95" w:rsidRPr="003C5027">
        <w:rPr>
          <w:rFonts w:ascii="Times New Roman" w:hAnsi="Times New Roman" w:cs="Times New Roman"/>
          <w:sz w:val="28"/>
          <w:szCs w:val="28"/>
        </w:rPr>
        <w:t>на здобуття ст</w:t>
      </w:r>
      <w:r w:rsidRPr="003C5027">
        <w:rPr>
          <w:rFonts w:ascii="Times New Roman" w:hAnsi="Times New Roman" w:cs="Times New Roman"/>
          <w:sz w:val="28"/>
          <w:szCs w:val="28"/>
        </w:rPr>
        <w:t>упеня кандидата історичних наук</w:t>
      </w:r>
      <w:r w:rsidR="001A5A95" w:rsidRPr="003C5027">
        <w:rPr>
          <w:rFonts w:ascii="Times New Roman" w:hAnsi="Times New Roman" w:cs="Times New Roman"/>
          <w:sz w:val="28"/>
          <w:szCs w:val="28"/>
        </w:rPr>
        <w:t xml:space="preserve"> </w:t>
      </w:r>
      <w:r w:rsidRPr="003C5027">
        <w:rPr>
          <w:rFonts w:ascii="Times New Roman" w:hAnsi="Times New Roman" w:cs="Times New Roman"/>
          <w:sz w:val="28"/>
          <w:szCs w:val="28"/>
        </w:rPr>
        <w:t xml:space="preserve">А. М. Ісайкіної «Влияние борьбы за сбалансированный бюджет на изменение социальной политики администрации Клинтона (1993 – 2001гг.)» [109]. </w:t>
      </w:r>
      <w:r w:rsidR="004E1E7B" w:rsidRPr="003C5027">
        <w:rPr>
          <w:rFonts w:ascii="Times New Roman" w:hAnsi="Times New Roman" w:cs="Times New Roman"/>
          <w:sz w:val="28"/>
          <w:szCs w:val="28"/>
        </w:rPr>
        <w:t>Автором всебічно було розглянуто боротьбу за збалансований бюджет адміністрації Б. Клінтона в умовах протистояння законодавчої та виконавчої влади. А. М. Ісайкіна дослідила причини боротьби за збалансований бюджет, внутрішньопартійні протиріччя, кроки адміністрації Б. Клінтона у питаннях соціального реформізму в умовах значного бюджетного дефіциту. Історик проводить робить акцент на реформах медичної сфери, охорони дитинства, податків дає оцінку прийнятим заходам. Проте досить коротко і описово розглянуто реформу з подолання безробіття, її недоліки та перспективи для країни.</w:t>
      </w:r>
    </w:p>
    <w:p w:rsidR="007E1343" w:rsidRPr="003C5027" w:rsidRDefault="009A6FB5" w:rsidP="00617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 О. </w:t>
      </w:r>
      <w:r w:rsidR="007E1343" w:rsidRPr="003C5027">
        <w:rPr>
          <w:rFonts w:ascii="Times New Roman" w:hAnsi="Times New Roman" w:cs="Times New Roman"/>
          <w:sz w:val="28"/>
          <w:szCs w:val="28"/>
        </w:rPr>
        <w:t>П</w:t>
      </w:r>
      <w:r>
        <w:rPr>
          <w:rFonts w:ascii="Times New Roman" w:hAnsi="Times New Roman" w:cs="Times New Roman"/>
          <w:sz w:val="28"/>
          <w:szCs w:val="28"/>
        </w:rPr>
        <w:t>авлова</w:t>
      </w:r>
      <w:r w:rsidR="007E1343" w:rsidRPr="003C5027">
        <w:rPr>
          <w:rFonts w:ascii="Times New Roman" w:hAnsi="Times New Roman" w:cs="Times New Roman"/>
          <w:sz w:val="28"/>
          <w:szCs w:val="28"/>
        </w:rPr>
        <w:t xml:space="preserve"> </w:t>
      </w:r>
      <w:r w:rsidR="00F821E7" w:rsidRPr="003C5027">
        <w:rPr>
          <w:rFonts w:ascii="Times New Roman" w:hAnsi="Times New Roman" w:cs="Times New Roman"/>
          <w:sz w:val="28"/>
          <w:szCs w:val="28"/>
        </w:rPr>
        <w:t>у своїй дисертації на здобуття ступеня кандидата історичних наук</w:t>
      </w:r>
      <w:r w:rsidR="000F2E48" w:rsidRPr="003C5027">
        <w:rPr>
          <w:rFonts w:ascii="Times New Roman" w:hAnsi="Times New Roman" w:cs="Times New Roman"/>
          <w:sz w:val="28"/>
          <w:szCs w:val="28"/>
        </w:rPr>
        <w:t xml:space="preserve"> «Экономическая политика британских лейбористов при первом правительстве Э. Блэра: 1997-2001 гг.» [110]</w:t>
      </w:r>
      <w:r w:rsidR="00351AB5" w:rsidRPr="003C5027">
        <w:rPr>
          <w:rFonts w:ascii="Times New Roman" w:hAnsi="Times New Roman" w:cs="Times New Roman"/>
          <w:sz w:val="28"/>
          <w:szCs w:val="28"/>
        </w:rPr>
        <w:t xml:space="preserve"> </w:t>
      </w:r>
      <w:r w:rsidR="000F2E48" w:rsidRPr="003C5027">
        <w:rPr>
          <w:rFonts w:ascii="Times New Roman" w:hAnsi="Times New Roman" w:cs="Times New Roman"/>
          <w:sz w:val="28"/>
          <w:szCs w:val="28"/>
        </w:rPr>
        <w:t xml:space="preserve"> розглянула </w:t>
      </w:r>
      <w:r w:rsidR="00351AB5" w:rsidRPr="003C5027">
        <w:rPr>
          <w:rFonts w:ascii="Times New Roman" w:hAnsi="Times New Roman" w:cs="Times New Roman"/>
          <w:sz w:val="28"/>
          <w:szCs w:val="28"/>
        </w:rPr>
        <w:t xml:space="preserve">тенденції соціально-економічного розвитку Великої Британії в період консервативного правління 1979-1997 рр., а в контексті цього ідеологічну трансформацію Лейбористської парті. Також авторкою  досліджено політику першого уряду      </w:t>
      </w:r>
      <w:r w:rsidR="00351AB5" w:rsidRPr="003C5027">
        <w:rPr>
          <w:rFonts w:ascii="Times New Roman" w:hAnsi="Times New Roman" w:cs="Times New Roman"/>
          <w:sz w:val="28"/>
          <w:szCs w:val="28"/>
        </w:rPr>
        <w:lastRenderedPageBreak/>
        <w:t xml:space="preserve">Т. Блера на макроекономічному рівні – бюджетна і податкова політика. Ця робота дозволила нам прослідкувати механізми фінансування соціальної політики лейбористів. </w:t>
      </w:r>
    </w:p>
    <w:p w:rsidR="001565CA" w:rsidRPr="003C5027" w:rsidRDefault="00220CC1" w:rsidP="001565CA">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До </w:t>
      </w:r>
      <w:r w:rsidR="001565CA" w:rsidRPr="003C5027">
        <w:rPr>
          <w:rFonts w:ascii="Times New Roman" w:hAnsi="Times New Roman" w:cs="Times New Roman"/>
          <w:sz w:val="28"/>
          <w:szCs w:val="28"/>
        </w:rPr>
        <w:t xml:space="preserve">третьої групи ми відносимо зарубіжну історіографію, що представлена роботами з проблематики соціальної політики «нових лейбористів та нових демократів», зокрема П. Мендельсон і   Р. Ліддл у своїй  роботі «Революція Блера» («The Blair Revolution») [105] аналізують особливості модернізації лейбористської партії, досліджують соціальну політику та  її результат. Важливою для вивчення є праця Е. Роунслі «Слуги народу. Історія «нових лейбористів» зсередини» («Servants of the People. The Inside Story of New Labour») [107], де розглядається діяльність партії після перемоги на виборах 1997 р., сама робота побудована на діалогах діячів уряду та парламенту з          Т. Блером та його однопартійцями. Автор демонструє механізми прийняття рішень «новими лейбористами», зокрема і у соціальній сфері. </w:t>
      </w:r>
    </w:p>
    <w:p w:rsidR="00220CC1" w:rsidRPr="003C5027" w:rsidRDefault="001565CA" w:rsidP="001565CA">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С. Болл у роботі «Освітня політика в Англії: зміна режимів регулювання (1945-2001)» («Education Policy in England: Changing modes of regulation (1945-2001)») [98] здійснив аналіз освітніх реформ, навчальних програм, національних тестувань, що були проведені в країні, проте його дослідження хронологічно обмежене і зачіпає лише деякі ідейні аспекти освітніх реформ неолейбористів. Д. Хіллом у статті «Третій шлях і освіта: Нові Лейбористи, домінування неоліберального глобального капіталу в європейській освітній політиці та зростання нерівності» («The Third Way and education: New Labour, the dominance of neo-liberal global capital in European education policies, and the growth of inequality») [</w:t>
      </w:r>
      <w:r w:rsidR="00FC6D9B" w:rsidRPr="003C5027">
        <w:rPr>
          <w:rFonts w:ascii="Times New Roman" w:hAnsi="Times New Roman" w:cs="Times New Roman"/>
          <w:sz w:val="28"/>
          <w:szCs w:val="28"/>
        </w:rPr>
        <w:t>103]</w:t>
      </w:r>
      <w:r w:rsidRPr="003C5027">
        <w:rPr>
          <w:rFonts w:ascii="Times New Roman" w:hAnsi="Times New Roman" w:cs="Times New Roman"/>
          <w:sz w:val="28"/>
          <w:szCs w:val="28"/>
        </w:rPr>
        <w:t xml:space="preserve"> окремо розглянуто нову освітню політику лейборист</w:t>
      </w:r>
      <w:r w:rsidR="002D2106" w:rsidRPr="003C5027">
        <w:rPr>
          <w:rFonts w:ascii="Times New Roman" w:hAnsi="Times New Roman" w:cs="Times New Roman"/>
          <w:sz w:val="28"/>
          <w:szCs w:val="28"/>
        </w:rPr>
        <w:t>ів у рамках неоліберального проє</w:t>
      </w:r>
      <w:r w:rsidRPr="003C5027">
        <w:rPr>
          <w:rFonts w:ascii="Times New Roman" w:hAnsi="Times New Roman" w:cs="Times New Roman"/>
          <w:sz w:val="28"/>
          <w:szCs w:val="28"/>
        </w:rPr>
        <w:t>кту глобального капіталу, співпрацю бізнесових структур з освітніми закладами.</w:t>
      </w:r>
    </w:p>
    <w:p w:rsidR="0068602C" w:rsidRPr="003C5027" w:rsidRDefault="001109FB" w:rsidP="00DC5A4E">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До висновку зазначимо, що історіографію </w:t>
      </w:r>
      <w:r w:rsidR="001A5A95" w:rsidRPr="003C5027">
        <w:rPr>
          <w:rFonts w:ascii="Times New Roman" w:hAnsi="Times New Roman" w:cs="Times New Roman"/>
          <w:sz w:val="28"/>
          <w:szCs w:val="28"/>
        </w:rPr>
        <w:t>соціальної політики</w:t>
      </w:r>
      <w:r w:rsidRPr="003C5027">
        <w:rPr>
          <w:rFonts w:ascii="Times New Roman" w:hAnsi="Times New Roman" w:cs="Times New Roman"/>
          <w:sz w:val="28"/>
          <w:szCs w:val="28"/>
        </w:rPr>
        <w:t xml:space="preserve"> та трансформації ідеологічних установок соціал-демократичних партій </w:t>
      </w:r>
      <w:r w:rsidR="009A6FB5">
        <w:rPr>
          <w:rFonts w:ascii="Times New Roman" w:hAnsi="Times New Roman" w:cs="Times New Roman"/>
          <w:sz w:val="28"/>
          <w:szCs w:val="28"/>
        </w:rPr>
        <w:t xml:space="preserve">               </w:t>
      </w:r>
      <w:r w:rsidRPr="003C5027">
        <w:rPr>
          <w:rFonts w:ascii="Times New Roman" w:hAnsi="Times New Roman" w:cs="Times New Roman"/>
          <w:sz w:val="28"/>
          <w:szCs w:val="28"/>
        </w:rPr>
        <w:t>кін. ХХ</w:t>
      </w:r>
      <w:r w:rsidR="009A6FB5">
        <w:rPr>
          <w:rFonts w:ascii="Times New Roman" w:hAnsi="Times New Roman" w:cs="Times New Roman"/>
          <w:sz w:val="28"/>
          <w:szCs w:val="28"/>
        </w:rPr>
        <w:t xml:space="preserve"> </w:t>
      </w:r>
      <w:r w:rsidRPr="003C5027">
        <w:rPr>
          <w:rFonts w:ascii="Times New Roman" w:hAnsi="Times New Roman" w:cs="Times New Roman"/>
          <w:sz w:val="28"/>
          <w:szCs w:val="28"/>
        </w:rPr>
        <w:t>-</w:t>
      </w:r>
      <w:r w:rsidR="009A6FB5">
        <w:rPr>
          <w:rFonts w:ascii="Times New Roman" w:hAnsi="Times New Roman" w:cs="Times New Roman"/>
          <w:sz w:val="28"/>
          <w:szCs w:val="28"/>
        </w:rPr>
        <w:t xml:space="preserve"> </w:t>
      </w:r>
      <w:r w:rsidRPr="003C5027">
        <w:rPr>
          <w:rFonts w:ascii="Times New Roman" w:hAnsi="Times New Roman" w:cs="Times New Roman"/>
          <w:sz w:val="28"/>
          <w:szCs w:val="28"/>
        </w:rPr>
        <w:t>поч. ХХІ ст</w:t>
      </w:r>
      <w:r w:rsidR="002D2106" w:rsidRPr="003C5027">
        <w:rPr>
          <w:rFonts w:ascii="Times New Roman" w:hAnsi="Times New Roman" w:cs="Times New Roman"/>
          <w:sz w:val="28"/>
          <w:szCs w:val="28"/>
        </w:rPr>
        <w:t>.</w:t>
      </w:r>
      <w:r w:rsidR="001A5A95" w:rsidRPr="003C5027">
        <w:rPr>
          <w:rFonts w:ascii="Times New Roman" w:hAnsi="Times New Roman" w:cs="Times New Roman"/>
          <w:sz w:val="28"/>
          <w:szCs w:val="28"/>
        </w:rPr>
        <w:t xml:space="preserve"> можна умовно поділити на три групи. </w:t>
      </w:r>
      <w:r w:rsidRPr="003C5027">
        <w:rPr>
          <w:rFonts w:ascii="Times New Roman" w:hAnsi="Times New Roman" w:cs="Times New Roman"/>
          <w:sz w:val="28"/>
          <w:szCs w:val="28"/>
        </w:rPr>
        <w:t xml:space="preserve">У вітчизняній історіографії існують роботи, що присвячені соціальним реформам Великої </w:t>
      </w:r>
      <w:r w:rsidRPr="003C5027">
        <w:rPr>
          <w:rFonts w:ascii="Times New Roman" w:hAnsi="Times New Roman" w:cs="Times New Roman"/>
          <w:sz w:val="28"/>
          <w:szCs w:val="28"/>
        </w:rPr>
        <w:lastRenderedPageBreak/>
        <w:t xml:space="preserve">Британії уряду   Т. Блера. Проте варто відмітити, що </w:t>
      </w:r>
      <w:r w:rsidR="002D2106" w:rsidRPr="003C5027">
        <w:rPr>
          <w:rFonts w:ascii="Times New Roman" w:hAnsi="Times New Roman" w:cs="Times New Roman"/>
          <w:sz w:val="28"/>
          <w:szCs w:val="28"/>
        </w:rPr>
        <w:t xml:space="preserve">в українській історіографії бракує комплексних досліджень, що присвячені вивченню соціальної політики через призму політичних змін у США. Російська історіографія ширше представлена проблематикою дослідження концепції «третього шляху» та її впливу на політику «нових лейбористів» у Великобританії та «нових демократів» у  США. Зарубіжна історіографія найбільш повно розкриває механізми впровадження соціальних реформ, їх наслідки для країни і перспективи майбутнього розвитку в рамках концепції «третього шляху». </w:t>
      </w:r>
    </w:p>
    <w:p w:rsidR="00DC5A4E" w:rsidRPr="003C5027" w:rsidRDefault="00DC5A4E" w:rsidP="00DC5A4E">
      <w:pPr>
        <w:spacing w:after="0" w:line="360" w:lineRule="auto"/>
        <w:ind w:firstLine="709"/>
        <w:jc w:val="both"/>
        <w:rPr>
          <w:rFonts w:ascii="Times New Roman" w:hAnsi="Times New Roman" w:cs="Times New Roman"/>
          <w:sz w:val="28"/>
          <w:szCs w:val="28"/>
        </w:rPr>
      </w:pPr>
    </w:p>
    <w:p w:rsidR="00B34365" w:rsidRPr="003C5027" w:rsidRDefault="009E52D5" w:rsidP="00B3436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1.3</w:t>
      </w:r>
      <w:r w:rsidR="00F5180A" w:rsidRPr="00811250">
        <w:rPr>
          <w:rFonts w:ascii="Times New Roman" w:hAnsi="Times New Roman" w:cs="Times New Roman"/>
          <w:b/>
          <w:sz w:val="28"/>
          <w:szCs w:val="28"/>
        </w:rPr>
        <w:t>.</w:t>
      </w:r>
      <w:r w:rsidR="00B34365" w:rsidRPr="003C5027">
        <w:rPr>
          <w:rFonts w:ascii="Times New Roman" w:hAnsi="Times New Roman" w:cs="Times New Roman"/>
          <w:b/>
          <w:sz w:val="28"/>
          <w:szCs w:val="28"/>
        </w:rPr>
        <w:t xml:space="preserve"> Методологія ро</w:t>
      </w:r>
      <w:r w:rsidR="005216AE" w:rsidRPr="003C5027">
        <w:rPr>
          <w:rFonts w:ascii="Times New Roman" w:hAnsi="Times New Roman" w:cs="Times New Roman"/>
          <w:b/>
          <w:sz w:val="28"/>
          <w:szCs w:val="28"/>
        </w:rPr>
        <w:t>боти. Термінологія дослідження</w:t>
      </w:r>
      <w:r w:rsidR="005216AE" w:rsidRPr="003C5027">
        <w:rPr>
          <w:rFonts w:ascii="Times New Roman" w:hAnsi="Times New Roman" w:cs="Times New Roman"/>
          <w:b/>
          <w:sz w:val="28"/>
          <w:szCs w:val="28"/>
        </w:rPr>
        <w:tab/>
      </w:r>
    </w:p>
    <w:p w:rsidR="001A5A95" w:rsidRPr="003C5027" w:rsidRDefault="002F53CD" w:rsidP="00B34365">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При написанні даного дослідження нами були залучені</w:t>
      </w:r>
      <w:r w:rsidR="00E61856" w:rsidRPr="003C5027">
        <w:rPr>
          <w:rFonts w:ascii="Times New Roman" w:hAnsi="Times New Roman" w:cs="Times New Roman"/>
          <w:sz w:val="28"/>
          <w:szCs w:val="28"/>
        </w:rPr>
        <w:t xml:space="preserve"> як</w:t>
      </w:r>
      <w:r w:rsidRPr="003C5027">
        <w:rPr>
          <w:rFonts w:ascii="Times New Roman" w:hAnsi="Times New Roman" w:cs="Times New Roman"/>
          <w:sz w:val="28"/>
          <w:szCs w:val="28"/>
        </w:rPr>
        <w:t xml:space="preserve"> власне історичні методи, так і міждисциплінарні методи і підходи. Перш за все відмітимо, що робота базується на принципах історизму –  вивчення предмета дослідження його генезисі і розвитку, конкретно-історичній обумовленості.  Завдяки даному принципу нам вдалось прослідкувати причини, які зумовили виникнення «третього шляху» в колах Лейбористської партії</w:t>
      </w:r>
      <w:r w:rsidR="008C2713" w:rsidRPr="003C5027">
        <w:rPr>
          <w:rFonts w:ascii="Times New Roman" w:hAnsi="Times New Roman" w:cs="Times New Roman"/>
          <w:sz w:val="28"/>
          <w:szCs w:val="28"/>
        </w:rPr>
        <w:t>, реалізацію соціальної політики урядом Т. Блера (1997-2007 рр.),</w:t>
      </w:r>
      <w:r w:rsidR="00E61856" w:rsidRPr="003C5027">
        <w:rPr>
          <w:rFonts w:ascii="Times New Roman" w:hAnsi="Times New Roman" w:cs="Times New Roman"/>
          <w:sz w:val="28"/>
          <w:szCs w:val="28"/>
        </w:rPr>
        <w:t xml:space="preserve"> </w:t>
      </w:r>
      <w:r w:rsidR="008C2713" w:rsidRPr="003C5027">
        <w:rPr>
          <w:rFonts w:ascii="Times New Roman" w:hAnsi="Times New Roman" w:cs="Times New Roman"/>
          <w:sz w:val="28"/>
          <w:szCs w:val="28"/>
        </w:rPr>
        <w:t xml:space="preserve">трансформацію її ідеологічних установок з кін. ХХ ст. до виборів у 2017 р. </w:t>
      </w:r>
      <w:r w:rsidR="00AE1595" w:rsidRPr="003C5027">
        <w:rPr>
          <w:rFonts w:ascii="Times New Roman" w:hAnsi="Times New Roman" w:cs="Times New Roman"/>
          <w:sz w:val="28"/>
          <w:szCs w:val="28"/>
        </w:rPr>
        <w:t xml:space="preserve">Разом з тим дослідити діяльність адміністрації Б. Клінтона в бюджетній і соціальній сферах, з перевагами і прорахунками таких кроків, зрозуміти причину партійного протистояння в колах Демократичної партії та яке місце зайняла така політика в історії США. </w:t>
      </w:r>
    </w:p>
    <w:p w:rsidR="009651BD" w:rsidRPr="003C5027" w:rsidRDefault="009651BD" w:rsidP="009651B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До того ж керуючись принципом об’єктивності, що застерігає від довільності, суб’єктивістських викривлень, це дозволило зробити висновки на основі реальних фактів, а не </w:t>
      </w:r>
      <w:r w:rsidR="00811DE5" w:rsidRPr="003C5027">
        <w:rPr>
          <w:rFonts w:ascii="Times New Roman" w:hAnsi="Times New Roman" w:cs="Times New Roman"/>
          <w:sz w:val="28"/>
          <w:szCs w:val="28"/>
        </w:rPr>
        <w:t xml:space="preserve">на </w:t>
      </w:r>
      <w:r w:rsidRPr="003C5027">
        <w:rPr>
          <w:rFonts w:ascii="Times New Roman" w:hAnsi="Times New Roman" w:cs="Times New Roman"/>
          <w:sz w:val="28"/>
          <w:szCs w:val="28"/>
        </w:rPr>
        <w:t xml:space="preserve">певних шаблонах. </w:t>
      </w:r>
    </w:p>
    <w:p w:rsidR="00811DE5" w:rsidRPr="003C5027" w:rsidRDefault="00811DE5" w:rsidP="009651B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Послуговуючись даними науковими принципами нами було обрано наступний методологічний інструментарій: загальнонаукові (</w:t>
      </w:r>
      <w:r w:rsidR="00E61856" w:rsidRPr="003C5027">
        <w:rPr>
          <w:rFonts w:ascii="Times New Roman" w:hAnsi="Times New Roman" w:cs="Times New Roman"/>
          <w:sz w:val="28"/>
          <w:szCs w:val="28"/>
        </w:rPr>
        <w:t xml:space="preserve">аналізу та синтезу, системний), </w:t>
      </w:r>
      <w:r w:rsidRPr="003C5027">
        <w:rPr>
          <w:rFonts w:ascii="Times New Roman" w:hAnsi="Times New Roman" w:cs="Times New Roman"/>
          <w:sz w:val="28"/>
          <w:szCs w:val="28"/>
        </w:rPr>
        <w:t>власне-історичні (синхронний та діахронний,</w:t>
      </w:r>
      <w:r w:rsidRPr="003C5027">
        <w:t xml:space="preserve"> </w:t>
      </w:r>
      <w:r w:rsidRPr="003C5027">
        <w:rPr>
          <w:rFonts w:ascii="Times New Roman" w:hAnsi="Times New Roman" w:cs="Times New Roman"/>
          <w:sz w:val="28"/>
          <w:szCs w:val="28"/>
        </w:rPr>
        <w:t>історико-порівняльний) та міждисциплінарні (структурно-функціональний аналіз,</w:t>
      </w:r>
      <w:r w:rsidRPr="003C5027">
        <w:t xml:space="preserve"> </w:t>
      </w:r>
      <w:r w:rsidR="00FA05D6">
        <w:rPr>
          <w:rFonts w:ascii="Times New Roman" w:hAnsi="Times New Roman" w:cs="Times New Roman"/>
          <w:sz w:val="28"/>
          <w:szCs w:val="28"/>
        </w:rPr>
        <w:t>теорія «раціонального вибору»</w:t>
      </w:r>
      <w:r w:rsidRPr="003C5027">
        <w:rPr>
          <w:rFonts w:ascii="Times New Roman" w:hAnsi="Times New Roman" w:cs="Times New Roman"/>
          <w:sz w:val="28"/>
          <w:szCs w:val="28"/>
        </w:rPr>
        <w:t>) методи.</w:t>
      </w:r>
    </w:p>
    <w:p w:rsidR="00517739" w:rsidRPr="003C5027" w:rsidRDefault="00811DE5" w:rsidP="00811DE5">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Чільне місце в аналізі об’єкту нашого дослідження зайняв системний метод. Завдяки ньому нам вдалось дослідити </w:t>
      </w:r>
      <w:r w:rsidR="00517739" w:rsidRPr="003C5027">
        <w:rPr>
          <w:rFonts w:ascii="Times New Roman" w:hAnsi="Times New Roman" w:cs="Times New Roman"/>
          <w:sz w:val="28"/>
          <w:szCs w:val="28"/>
        </w:rPr>
        <w:t xml:space="preserve">соціальну політику Великої Британії за часів кабінету Т. Блера та США періоду адміністрації Б. Клінтона в контексті глобальних світових викликів, реалізації концепції «третього шляху». До того ж ми мали змогу проаналізувати причини та наслідки проведених реформ у соціально-економічній сфері обох держав у тривалій перспективі. </w:t>
      </w:r>
    </w:p>
    <w:p w:rsidR="00517739" w:rsidRPr="003C5027" w:rsidRDefault="00517739" w:rsidP="00811DE5">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Використання у роботі синхронного та діахронного методу дало можливість простежити </w:t>
      </w:r>
      <w:r w:rsidR="006D2FB3" w:rsidRPr="003C5027">
        <w:rPr>
          <w:rFonts w:ascii="Times New Roman" w:hAnsi="Times New Roman" w:cs="Times New Roman"/>
          <w:sz w:val="28"/>
          <w:szCs w:val="28"/>
        </w:rPr>
        <w:t xml:space="preserve">трансформацію ідеологічних установок Лейбористської та Демократичної партії, прихід до центристських позицій в 90х рр.. ХХ ст.,  </w:t>
      </w:r>
      <w:r w:rsidRPr="003C5027">
        <w:rPr>
          <w:rFonts w:ascii="Times New Roman" w:hAnsi="Times New Roman" w:cs="Times New Roman"/>
          <w:sz w:val="28"/>
          <w:szCs w:val="28"/>
        </w:rPr>
        <w:t>етапи реалізації реформ у соціальній та бюджетній сферах</w:t>
      </w:r>
      <w:r w:rsidR="006D2FB3" w:rsidRPr="003C5027">
        <w:rPr>
          <w:rFonts w:ascii="Times New Roman" w:hAnsi="Times New Roman" w:cs="Times New Roman"/>
          <w:sz w:val="28"/>
          <w:szCs w:val="28"/>
        </w:rPr>
        <w:t>.</w:t>
      </w:r>
      <w:r w:rsidRPr="003C5027">
        <w:rPr>
          <w:rFonts w:ascii="Times New Roman" w:hAnsi="Times New Roman" w:cs="Times New Roman"/>
          <w:sz w:val="28"/>
          <w:szCs w:val="28"/>
        </w:rPr>
        <w:t xml:space="preserve"> </w:t>
      </w:r>
    </w:p>
    <w:p w:rsidR="00AE1595" w:rsidRPr="003C5027" w:rsidRDefault="00A178C8" w:rsidP="00B34365">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Нами було залучено історико-порівняльний метод, один з найважливіших у нашому дослідженні, адже одним з завдань роботи стало провести порівняльний аналіз британської та американської моделі реалізації концепції «третього шляху». Окрім цього проведено співставлення соціальної політики консервативного </w:t>
      </w:r>
      <w:r w:rsidR="00A61EA7" w:rsidRPr="003C5027">
        <w:rPr>
          <w:rFonts w:ascii="Times New Roman" w:hAnsi="Times New Roman" w:cs="Times New Roman"/>
          <w:sz w:val="28"/>
          <w:szCs w:val="28"/>
        </w:rPr>
        <w:t xml:space="preserve">і лейбористського урядів Великої Британії кін. ХХ ст., порівняння двох президентських термінів Б. Клінтона в умовах дефіцитного </w:t>
      </w:r>
      <w:r w:rsidR="0026412E" w:rsidRPr="003C5027">
        <w:rPr>
          <w:rFonts w:ascii="Times New Roman" w:hAnsi="Times New Roman" w:cs="Times New Roman"/>
          <w:sz w:val="28"/>
          <w:szCs w:val="28"/>
        </w:rPr>
        <w:t xml:space="preserve">(1994–1997 рр.) </w:t>
      </w:r>
      <w:r w:rsidR="00A61EA7" w:rsidRPr="003C5027">
        <w:rPr>
          <w:rFonts w:ascii="Times New Roman" w:hAnsi="Times New Roman" w:cs="Times New Roman"/>
          <w:sz w:val="28"/>
          <w:szCs w:val="28"/>
        </w:rPr>
        <w:t xml:space="preserve"> профіцитного</w:t>
      </w:r>
      <w:r w:rsidR="0026412E" w:rsidRPr="003C5027">
        <w:rPr>
          <w:rFonts w:ascii="Times New Roman" w:hAnsi="Times New Roman" w:cs="Times New Roman"/>
          <w:sz w:val="28"/>
          <w:szCs w:val="28"/>
        </w:rPr>
        <w:t xml:space="preserve"> та збалансованого бюджету (1998 – поч. 2001рр.)</w:t>
      </w:r>
      <w:r w:rsidR="00A61EA7" w:rsidRPr="003C5027">
        <w:rPr>
          <w:rFonts w:ascii="Times New Roman" w:hAnsi="Times New Roman" w:cs="Times New Roman"/>
          <w:sz w:val="28"/>
          <w:szCs w:val="28"/>
        </w:rPr>
        <w:t xml:space="preserve">. </w:t>
      </w:r>
      <w:r w:rsidR="0026412E" w:rsidRPr="003C5027">
        <w:rPr>
          <w:rFonts w:ascii="Times New Roman" w:hAnsi="Times New Roman" w:cs="Times New Roman"/>
          <w:sz w:val="28"/>
          <w:szCs w:val="28"/>
        </w:rPr>
        <w:t xml:space="preserve">За допомогою історико-порівняльного методу вдалось проаналізувати зміни в соціальній політиці Б. Клінтона за період 1994-2001 рр., а особливо вплив опозиції на ці реформи. </w:t>
      </w:r>
    </w:p>
    <w:p w:rsidR="00DD5680" w:rsidRPr="003C5027" w:rsidRDefault="00557E57" w:rsidP="00557E57">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Специфіка об’єкту даного дослідження потребує використання міждисциплінарного підходу. </w:t>
      </w:r>
      <w:r w:rsidR="000009B9" w:rsidRPr="003C5027">
        <w:rPr>
          <w:rFonts w:ascii="Times New Roman" w:hAnsi="Times New Roman" w:cs="Times New Roman"/>
          <w:sz w:val="28"/>
          <w:szCs w:val="28"/>
        </w:rPr>
        <w:t>Окрім історичних методів нами було залучено підходи і методи політології, зокрема інституціональний підхід, що направлений на вивчення ролі політичних інс</w:t>
      </w:r>
      <w:r w:rsidR="005A2E1A" w:rsidRPr="003C5027">
        <w:rPr>
          <w:rFonts w:ascii="Times New Roman" w:hAnsi="Times New Roman" w:cs="Times New Roman"/>
          <w:sz w:val="28"/>
          <w:szCs w:val="28"/>
        </w:rPr>
        <w:t xml:space="preserve">титутів в політичній системі суспільства. Взаємодія двох основних політичних інститутів у США (Конгресу і президента) визначало вектор внутрішньополітичного розвитку країни. Цей підхід дозволив розглянути соціальну політику адміністрації Б. Клінтона у протистоянні Демократичної та Республіканської партії США, у взаємодії законодавчої та виконавчої влади країни. </w:t>
      </w:r>
      <w:r w:rsidR="00C2405F" w:rsidRPr="003C5027">
        <w:rPr>
          <w:rFonts w:ascii="Times New Roman" w:hAnsi="Times New Roman" w:cs="Times New Roman"/>
          <w:sz w:val="28"/>
          <w:szCs w:val="28"/>
        </w:rPr>
        <w:t xml:space="preserve">Інституційний підхід допоміг прослідкувати вплив суспільної думки, економічної ситуації на процес </w:t>
      </w:r>
      <w:r w:rsidR="00C2405F" w:rsidRPr="003C5027">
        <w:rPr>
          <w:rFonts w:ascii="Times New Roman" w:hAnsi="Times New Roman" w:cs="Times New Roman"/>
          <w:sz w:val="28"/>
          <w:szCs w:val="28"/>
        </w:rPr>
        <w:lastRenderedPageBreak/>
        <w:t>прийняття рішень Конгресом. Нами було розглянуто гостру фазу протистояння між законодавчою та виконавчою владою США в період дефіцитного бюджетного фінансування, коли на законопроект президента Конгрес пропонував свій варіант, що ускладнювало процес досягнення компромісу бюджетного регу</w:t>
      </w:r>
      <w:r w:rsidR="00DD5680" w:rsidRPr="003C5027">
        <w:rPr>
          <w:rFonts w:ascii="Times New Roman" w:hAnsi="Times New Roman" w:cs="Times New Roman"/>
          <w:sz w:val="28"/>
          <w:szCs w:val="28"/>
        </w:rPr>
        <w:t xml:space="preserve">лювання. Це особливо вплинуло на соціальну сферу, коли республіканська більшість у Конгресі відхиляла ініціативу президента, пропонувала свою, на яку президент накладав вето.  Зауважимо, що при вивченні політичної боротьби за соціальні і бюджетні ініціативи інституційний підхід обмежує дослідження рамками певного політичного інституту, його регламентом тощо. </w:t>
      </w:r>
    </w:p>
    <w:p w:rsidR="00DD5680" w:rsidRPr="003C5027" w:rsidRDefault="006B6BCE" w:rsidP="00DA4E05">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Теорія «раціонального вибору» була доречною при аналізі внутрішньопартійної боротьби Лейбористської та Демократичної партій (або міжпартійної боротьби), цю теорію застосовують політологи і для аналізу електоральної поведінки. </w:t>
      </w:r>
      <w:r w:rsidR="00B70871" w:rsidRPr="003C5027">
        <w:rPr>
          <w:rFonts w:ascii="Times New Roman" w:hAnsi="Times New Roman" w:cs="Times New Roman"/>
          <w:sz w:val="28"/>
          <w:szCs w:val="28"/>
        </w:rPr>
        <w:t xml:space="preserve">У нашому дослідженні застосування цієї теорії є доречним через те, що різні політичні коаліції в ході дебатів з приводу соціальних реформ у сфері медичного забезпечення, освіти чи податкових реформ відстоювали не лише власні, а й інтереси різних категорії населення для електоральної підтримки в суспільстві. З цього випливав і центристські позиції лівих партій для створення «всеохоплюючої партії», це відмова «нових лейбористів» від позиціонування себе, як партії робочого класу і профспілок у Великій Британії. Підтримка соціально незахищених груп населення у США: одиноких матерів, сімей з низьким рівнем доходу, що  переслідувало за собою і політичну ціль – перемогу на виборах. </w:t>
      </w:r>
    </w:p>
    <w:p w:rsidR="00CF4200" w:rsidRPr="003C5027" w:rsidRDefault="00EE7DE3" w:rsidP="00CF4200">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Треба зупинитися на розгляду термінологічного апарату роботи, що має свою специфіку. </w:t>
      </w:r>
      <w:r w:rsidR="00DF2775" w:rsidRPr="003C5027">
        <w:rPr>
          <w:rFonts w:ascii="Times New Roman" w:hAnsi="Times New Roman" w:cs="Times New Roman"/>
          <w:sz w:val="28"/>
          <w:szCs w:val="28"/>
        </w:rPr>
        <w:t xml:space="preserve">Відмітимо, що зміст соціальної політики має національні особливості, так для Великої Британії </w:t>
      </w:r>
      <w:r w:rsidR="00F809B7" w:rsidRPr="003C5027">
        <w:rPr>
          <w:rFonts w:ascii="Times New Roman" w:hAnsi="Times New Roman" w:cs="Times New Roman"/>
          <w:sz w:val="28"/>
          <w:szCs w:val="28"/>
        </w:rPr>
        <w:t>і США</w:t>
      </w:r>
      <w:r w:rsidR="002F35BC" w:rsidRPr="003C5027">
        <w:rPr>
          <w:rFonts w:ascii="Times New Roman" w:hAnsi="Times New Roman" w:cs="Times New Roman"/>
          <w:sz w:val="28"/>
          <w:szCs w:val="28"/>
        </w:rPr>
        <w:t xml:space="preserve"> </w:t>
      </w:r>
      <w:r w:rsidR="00F809B7" w:rsidRPr="003C5027">
        <w:rPr>
          <w:rFonts w:ascii="Times New Roman" w:hAnsi="Times New Roman" w:cs="Times New Roman"/>
          <w:sz w:val="28"/>
          <w:szCs w:val="28"/>
        </w:rPr>
        <w:t xml:space="preserve"> </w:t>
      </w:r>
      <w:r w:rsidR="00DF2775" w:rsidRPr="003C5027">
        <w:rPr>
          <w:rFonts w:ascii="Times New Roman" w:hAnsi="Times New Roman" w:cs="Times New Roman"/>
          <w:sz w:val="28"/>
          <w:szCs w:val="28"/>
        </w:rPr>
        <w:t xml:space="preserve">ця сфера являє собою діяльність держави, що спрямована на забезпечення соціального </w:t>
      </w:r>
      <w:r w:rsidR="00F809B7" w:rsidRPr="003C5027">
        <w:rPr>
          <w:rFonts w:ascii="Times New Roman" w:hAnsi="Times New Roman" w:cs="Times New Roman"/>
          <w:sz w:val="28"/>
          <w:szCs w:val="28"/>
        </w:rPr>
        <w:t>захисту населення через виплати соціальної допомоги, наданню пільг певним категоріям населення</w:t>
      </w:r>
      <w:r w:rsidR="002F35BC" w:rsidRPr="003C5027">
        <w:rPr>
          <w:rFonts w:ascii="Times New Roman" w:hAnsi="Times New Roman" w:cs="Times New Roman"/>
          <w:sz w:val="28"/>
          <w:szCs w:val="28"/>
        </w:rPr>
        <w:t xml:space="preserve">. Спільним у цій сфері є: створення необхідних умов для забезпечення населення достойним рівнем життя, допомога малозабезпеченим сім’ям та </w:t>
      </w:r>
      <w:r w:rsidR="002F35BC" w:rsidRPr="003C5027">
        <w:rPr>
          <w:rFonts w:ascii="Times New Roman" w:hAnsi="Times New Roman" w:cs="Times New Roman"/>
          <w:sz w:val="28"/>
          <w:szCs w:val="28"/>
        </w:rPr>
        <w:lastRenderedPageBreak/>
        <w:t>найвразливіших груп населення, боротьба з безробіттям (політика зайнятості), протидія злочинності, розвиток системи</w:t>
      </w:r>
      <w:r w:rsidR="00F809B7" w:rsidRPr="003C5027">
        <w:rPr>
          <w:rFonts w:ascii="Times New Roman" w:hAnsi="Times New Roman" w:cs="Times New Roman"/>
          <w:sz w:val="28"/>
          <w:szCs w:val="28"/>
        </w:rPr>
        <w:t xml:space="preserve"> освіти, охорони здоров’я, пенсійного забезпечення, </w:t>
      </w:r>
      <w:r w:rsidR="002F35BC" w:rsidRPr="003C5027">
        <w:rPr>
          <w:rFonts w:ascii="Times New Roman" w:hAnsi="Times New Roman" w:cs="Times New Roman"/>
          <w:sz w:val="28"/>
          <w:szCs w:val="28"/>
        </w:rPr>
        <w:t xml:space="preserve">захист дитинства, житлово-комунальна та </w:t>
      </w:r>
      <w:r w:rsidR="00F809B7" w:rsidRPr="003C5027">
        <w:rPr>
          <w:rFonts w:ascii="Times New Roman" w:hAnsi="Times New Roman" w:cs="Times New Roman"/>
          <w:sz w:val="28"/>
          <w:szCs w:val="28"/>
        </w:rPr>
        <w:t xml:space="preserve">податкова політика. Для системи соціального забезпечення у цих країнах є використання спеціальної оцінки нужденності населення та надання допомоги найменш захищеним соціальним групам [92]. </w:t>
      </w:r>
      <w:r w:rsidR="00CF4200" w:rsidRPr="003C5027">
        <w:rPr>
          <w:rFonts w:ascii="Times New Roman" w:hAnsi="Times New Roman" w:cs="Times New Roman"/>
          <w:sz w:val="28"/>
          <w:szCs w:val="28"/>
        </w:rPr>
        <w:t>Проте на період кін. ХХ – поч.</w:t>
      </w:r>
      <w:r w:rsidR="00D64325" w:rsidRPr="003C5027">
        <w:rPr>
          <w:rFonts w:ascii="Times New Roman" w:hAnsi="Times New Roman" w:cs="Times New Roman"/>
          <w:sz w:val="28"/>
          <w:szCs w:val="28"/>
        </w:rPr>
        <w:t xml:space="preserve">  </w:t>
      </w:r>
      <w:r w:rsidR="00CF4200" w:rsidRPr="003C5027">
        <w:rPr>
          <w:rFonts w:ascii="Times New Roman" w:hAnsi="Times New Roman" w:cs="Times New Roman"/>
          <w:sz w:val="28"/>
          <w:szCs w:val="28"/>
        </w:rPr>
        <w:t xml:space="preserve">ХХІ ст. сфера соціального забезпечення вирізнялась потужним приватним сектором, особливо в сфері соціального страхування та медичного забезпечення. </w:t>
      </w:r>
    </w:p>
    <w:p w:rsidR="00FB0682" w:rsidRPr="003C5027" w:rsidRDefault="00F2054D" w:rsidP="00F2054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В ході нашого дослідження важливим буде дати визначення концепції «третього шляху», на основі якої була сформована політика соціального реформізму «нових лейбористів» Великої Британії та «нових демократів» США кін. ХХ – поч. ХХІ ст. На сьогоднішній день цей термін не має чітко визначеного понятійного апарату. З дослідженнями Ю. М. Тарана цей термін використовувався з 30-х рр. ХХ ст. у різних контекстах, як варіант пошуку компромісу між більшовизмом і соціалізмом, використовуючи лише позитивний досвід кожного з них. Після Другої світової війни терміном намагались окреслити компроміс між комунізмом та необмеженим капіталізмом. Протягом «Празької весни» 1968 р. концепцію «</w:t>
      </w:r>
      <w:r w:rsidR="00FB0682" w:rsidRPr="003C5027">
        <w:rPr>
          <w:rFonts w:ascii="Times New Roman" w:hAnsi="Times New Roman" w:cs="Times New Roman"/>
          <w:sz w:val="28"/>
          <w:szCs w:val="28"/>
        </w:rPr>
        <w:t xml:space="preserve">третього шляху» </w:t>
      </w:r>
      <w:r w:rsidRPr="003C5027">
        <w:rPr>
          <w:rFonts w:ascii="Times New Roman" w:hAnsi="Times New Roman" w:cs="Times New Roman"/>
          <w:sz w:val="28"/>
          <w:szCs w:val="28"/>
        </w:rPr>
        <w:t xml:space="preserve">розглядали як </w:t>
      </w:r>
      <w:r w:rsidR="00FB0682" w:rsidRPr="003C5027">
        <w:rPr>
          <w:rFonts w:ascii="Times New Roman" w:hAnsi="Times New Roman" w:cs="Times New Roman"/>
          <w:sz w:val="28"/>
          <w:szCs w:val="28"/>
        </w:rPr>
        <w:t>ринковий соціалізм, що повинен реалізовуватись поза радянською системою державного планування з елементами ринкової моделі економіки та наявні</w:t>
      </w:r>
      <w:r w:rsidR="00FA05D6">
        <w:rPr>
          <w:rFonts w:ascii="Times New Roman" w:hAnsi="Times New Roman" w:cs="Times New Roman"/>
          <w:sz w:val="28"/>
          <w:szCs w:val="28"/>
        </w:rPr>
        <w:t>стю приватної власності [95,</w:t>
      </w:r>
      <w:r w:rsidR="00FB0682" w:rsidRPr="003C5027">
        <w:rPr>
          <w:rFonts w:ascii="Times New Roman" w:hAnsi="Times New Roman" w:cs="Times New Roman"/>
          <w:sz w:val="28"/>
          <w:szCs w:val="28"/>
        </w:rPr>
        <w:t xml:space="preserve">14]. </w:t>
      </w:r>
    </w:p>
    <w:p w:rsidR="00F2054D" w:rsidRPr="003C5027" w:rsidRDefault="00EC16C9" w:rsidP="00F2054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Сучасний варіант «третього шляху» був запропонований Т. Блером та його радником, одного з ключових теоретиків цієї концепції Е. Гідденсом. На їх думку, «третій шлях» не є пошуком «золотої середини» між лівими та правими,  а спосіб повернення соціал-демократів до влади після довгої перерви т</w:t>
      </w:r>
      <w:r w:rsidR="00FA05D6">
        <w:rPr>
          <w:rFonts w:ascii="Times New Roman" w:hAnsi="Times New Roman" w:cs="Times New Roman"/>
          <w:sz w:val="28"/>
          <w:szCs w:val="28"/>
        </w:rPr>
        <w:t xml:space="preserve">а пошуки виходу з кризи [41, </w:t>
      </w:r>
      <w:r w:rsidRPr="003C5027">
        <w:rPr>
          <w:rFonts w:ascii="Times New Roman" w:hAnsi="Times New Roman" w:cs="Times New Roman"/>
          <w:sz w:val="28"/>
          <w:szCs w:val="28"/>
        </w:rPr>
        <w:t xml:space="preserve">23]. </w:t>
      </w:r>
      <w:r w:rsidR="006604E8" w:rsidRPr="003C5027">
        <w:rPr>
          <w:rFonts w:ascii="Times New Roman" w:hAnsi="Times New Roman" w:cs="Times New Roman"/>
          <w:sz w:val="28"/>
          <w:szCs w:val="28"/>
        </w:rPr>
        <w:t xml:space="preserve"> На думку Е. Гідденса ідеологія вільного ринку і традиційний соціалізм не можуть розв’язати проблем, що розгорнулись в       90-х рр. ХХ ст., що призвело до вираженої майнової диференціації суспільства, високого рівня інфляції, безробіття, соціаль</w:t>
      </w:r>
      <w:r w:rsidR="00FA05D6">
        <w:rPr>
          <w:rFonts w:ascii="Times New Roman" w:hAnsi="Times New Roman" w:cs="Times New Roman"/>
          <w:sz w:val="28"/>
          <w:szCs w:val="28"/>
        </w:rPr>
        <w:t xml:space="preserve">ної нестабільності тощо [40, </w:t>
      </w:r>
      <w:r w:rsidR="006604E8" w:rsidRPr="003C5027">
        <w:rPr>
          <w:rFonts w:ascii="Times New Roman" w:hAnsi="Times New Roman" w:cs="Times New Roman"/>
          <w:sz w:val="28"/>
          <w:szCs w:val="28"/>
        </w:rPr>
        <w:t xml:space="preserve">56]. </w:t>
      </w:r>
    </w:p>
    <w:p w:rsidR="00720E2E" w:rsidRPr="003C5027" w:rsidRDefault="00720E2E" w:rsidP="00F2054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К. Камбпел вважав, що концепція «третього шляху» є новим явищем соціалістичних ідей, що виступає як інструмент регулювання суспільних відносин, де не стоїть питання у перевазі приватної чи державної власності, а головним є визначення кордонів приватного капіталу і визначення способу контролю над державною власністю</w:t>
      </w:r>
      <w:r w:rsidR="009729E8" w:rsidRPr="003C5027">
        <w:rPr>
          <w:rFonts w:ascii="Times New Roman" w:hAnsi="Times New Roman" w:cs="Times New Roman"/>
          <w:sz w:val="28"/>
          <w:szCs w:val="28"/>
        </w:rPr>
        <w:t>, у сфері освіти з новими глобалізаційними викликами освіта перестає бути доступною для еліт, вона має стати для кожного</w:t>
      </w:r>
      <w:r w:rsidR="0079014B" w:rsidRPr="003C5027">
        <w:rPr>
          <w:rFonts w:ascii="Times New Roman" w:hAnsi="Times New Roman" w:cs="Times New Roman"/>
          <w:sz w:val="28"/>
          <w:szCs w:val="28"/>
        </w:rPr>
        <w:t>. «Третій шлях» стає поєднанням соціально-ліберальних і комунітаристських принципів у соціал-демократії, як відповідь на глобалізацію, розвиток медіа-простору, зміну соціальної структури населення, постіндустріальну концепц</w:t>
      </w:r>
      <w:r w:rsidR="00FA05D6">
        <w:rPr>
          <w:rFonts w:ascii="Times New Roman" w:hAnsi="Times New Roman" w:cs="Times New Roman"/>
          <w:sz w:val="28"/>
          <w:szCs w:val="28"/>
        </w:rPr>
        <w:t xml:space="preserve">ію «держави добробуту» [101, </w:t>
      </w:r>
      <w:r w:rsidR="0079014B" w:rsidRPr="003C5027">
        <w:rPr>
          <w:rFonts w:ascii="Times New Roman" w:hAnsi="Times New Roman" w:cs="Times New Roman"/>
          <w:sz w:val="28"/>
          <w:szCs w:val="28"/>
        </w:rPr>
        <w:t>36-37]</w:t>
      </w:r>
      <w:r w:rsidR="003F066F" w:rsidRPr="003C5027">
        <w:rPr>
          <w:rFonts w:ascii="Times New Roman" w:hAnsi="Times New Roman" w:cs="Times New Roman"/>
          <w:sz w:val="28"/>
          <w:szCs w:val="28"/>
        </w:rPr>
        <w:t>.</w:t>
      </w:r>
    </w:p>
    <w:p w:rsidR="003F066F" w:rsidRPr="003C5027" w:rsidRDefault="003F066F" w:rsidP="00F2054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Тому концепція «третього шляху», що була взята неолейбористами та «новими демократами» являла собою перегляд соціальної політики, запровадженні ринкових механізмів у соціальну сферу, визначенні цінності «людського капіталу» у сучасному світі, необхідності протидії безробіттю. </w:t>
      </w:r>
    </w:p>
    <w:p w:rsidR="00233798" w:rsidRPr="003C5027" w:rsidRDefault="009811DC" w:rsidP="00F2054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Щодо ідей комунітаризму про які досить часто згадується у роботі, то вони являються філософсько-політичною течією, що </w:t>
      </w:r>
      <w:r w:rsidR="00346172" w:rsidRPr="003C5027">
        <w:rPr>
          <w:rFonts w:ascii="Times New Roman" w:hAnsi="Times New Roman" w:cs="Times New Roman"/>
          <w:sz w:val="28"/>
          <w:szCs w:val="28"/>
        </w:rPr>
        <w:t>являє собою відповідь на ідеї крайнього лібералізму. На думку М. І. Прихненко її прихильники визнають проблемність політичного життя суспільства, визнають роль індивіда, проте підкреслюють необхідність досягнення соціальної справедливості, розглядається необхідність розвитку таких соціальних інститутів, як сім’я</w:t>
      </w:r>
      <w:r w:rsidR="00FA05D6">
        <w:rPr>
          <w:rFonts w:ascii="Times New Roman" w:hAnsi="Times New Roman" w:cs="Times New Roman"/>
          <w:sz w:val="28"/>
          <w:szCs w:val="28"/>
        </w:rPr>
        <w:t xml:space="preserve">, школа, місцева община [91, </w:t>
      </w:r>
      <w:r w:rsidR="00346172" w:rsidRPr="003C5027">
        <w:rPr>
          <w:rFonts w:ascii="Times New Roman" w:hAnsi="Times New Roman" w:cs="Times New Roman"/>
          <w:sz w:val="28"/>
          <w:szCs w:val="28"/>
        </w:rPr>
        <w:t>314].</w:t>
      </w:r>
    </w:p>
    <w:p w:rsidR="00032DCD" w:rsidRPr="003C5027" w:rsidRDefault="007C3B4C" w:rsidP="00F2054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Запропонована Е. Гідденсом концепція «держави гаранта» являє собою зобов’язання держави перед суспільством у забезпеченні </w:t>
      </w:r>
      <w:r w:rsidR="0098023A" w:rsidRPr="003C5027">
        <w:rPr>
          <w:rFonts w:ascii="Times New Roman" w:hAnsi="Times New Roman" w:cs="Times New Roman"/>
          <w:sz w:val="28"/>
          <w:szCs w:val="28"/>
        </w:rPr>
        <w:t>не лише ресурсами для існування громадян (доступ до послуг медицини, осв</w:t>
      </w:r>
      <w:r w:rsidR="00FA05D6">
        <w:rPr>
          <w:rFonts w:ascii="Times New Roman" w:hAnsi="Times New Roman" w:cs="Times New Roman"/>
          <w:sz w:val="28"/>
          <w:szCs w:val="28"/>
        </w:rPr>
        <w:t>іти, соціального обслуговування</w:t>
      </w:r>
      <w:r w:rsidR="0098023A" w:rsidRPr="003C5027">
        <w:rPr>
          <w:rFonts w:ascii="Times New Roman" w:hAnsi="Times New Roman" w:cs="Times New Roman"/>
          <w:sz w:val="28"/>
          <w:szCs w:val="28"/>
        </w:rPr>
        <w:t>), а й бере на себе відповідальність за якість посл</w:t>
      </w:r>
      <w:r w:rsidR="00FA05D6">
        <w:rPr>
          <w:rFonts w:ascii="Times New Roman" w:hAnsi="Times New Roman" w:cs="Times New Roman"/>
          <w:sz w:val="28"/>
          <w:szCs w:val="28"/>
        </w:rPr>
        <w:t xml:space="preserve">уг, які надаються [41, </w:t>
      </w:r>
      <w:r w:rsidR="0098023A" w:rsidRPr="003C5027">
        <w:rPr>
          <w:rFonts w:ascii="Times New Roman" w:hAnsi="Times New Roman" w:cs="Times New Roman"/>
          <w:sz w:val="28"/>
          <w:szCs w:val="28"/>
        </w:rPr>
        <w:t xml:space="preserve">31]. Таким чином відбувався відхід від патерналізму до забезпечення громадян ресурсами, які ті мають використовувати для поліпшення власного життя. Контроль наданих послуг повинен бути не прямим, а здійснюватись за рахунок стандартизації в наданні тих чи інших видів послуг. </w:t>
      </w:r>
    </w:p>
    <w:p w:rsidR="00931C2D" w:rsidRPr="003C5027" w:rsidRDefault="00931C2D" w:rsidP="00931C2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До висновку зазначимо, що під час написання дослідження ми керувались принципами історизму та об’єктивності. Послуговуючись даними науковими принципами нами було обрано наступний методологічний інструментарій: загальнонаукові (аналізу та синтезу, системний), власне-історичні (синхронний та діахронний, історико-порівняльний) та міждисциплінарні (структурно-функціональний аналіз, теорія «раціонального вибору» ) методи.</w:t>
      </w:r>
    </w:p>
    <w:p w:rsidR="001A5A95" w:rsidRPr="003C5027" w:rsidRDefault="00FC51EC" w:rsidP="00B47687">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Щодо термінологічної основи дослідження, то зазначимо, ще концепція «третього шляху» на сьогоднішній день не має чітко визначеного поняття</w:t>
      </w:r>
      <w:r w:rsidR="00B47687" w:rsidRPr="003C5027">
        <w:rPr>
          <w:rFonts w:ascii="Times New Roman" w:hAnsi="Times New Roman" w:cs="Times New Roman"/>
          <w:sz w:val="28"/>
          <w:szCs w:val="28"/>
        </w:rPr>
        <w:t>, а її значення пройшло відповідну еволюцію від консенсусу між більшовизмом та соціалізмом, програмою ринкового соціалізму до способу повернення соціал-демократів до влади після довгої перерви та пошуки виходу з кризи. З позицій визначення поняття і ролі «третього шляху» в розбудові державної соціальної політики нами були розглянуті ідеї комунітаризму та «держави гаранта»</w:t>
      </w:r>
      <w:r w:rsidR="00587D15" w:rsidRPr="003C5027">
        <w:rPr>
          <w:rFonts w:ascii="Times New Roman" w:hAnsi="Times New Roman" w:cs="Times New Roman"/>
          <w:sz w:val="28"/>
          <w:szCs w:val="28"/>
        </w:rPr>
        <w:t xml:space="preserve">, які стають на забезпечення </w:t>
      </w:r>
      <w:r w:rsidR="00B47687" w:rsidRPr="003C5027">
        <w:rPr>
          <w:rFonts w:ascii="Times New Roman" w:hAnsi="Times New Roman" w:cs="Times New Roman"/>
          <w:sz w:val="28"/>
          <w:szCs w:val="28"/>
        </w:rPr>
        <w:t xml:space="preserve">соціальної справедливості </w:t>
      </w:r>
      <w:r w:rsidR="00587D15" w:rsidRPr="003C5027">
        <w:rPr>
          <w:rFonts w:ascii="Times New Roman" w:hAnsi="Times New Roman" w:cs="Times New Roman"/>
          <w:sz w:val="28"/>
          <w:szCs w:val="28"/>
        </w:rPr>
        <w:t>в суспільстві</w:t>
      </w:r>
      <w:r w:rsidR="00B47687" w:rsidRPr="003C5027">
        <w:rPr>
          <w:rFonts w:ascii="Times New Roman" w:hAnsi="Times New Roman" w:cs="Times New Roman"/>
          <w:sz w:val="28"/>
          <w:szCs w:val="28"/>
        </w:rPr>
        <w:t xml:space="preserve">. </w:t>
      </w:r>
    </w:p>
    <w:p w:rsidR="00B47687" w:rsidRPr="003C5027" w:rsidRDefault="00B47687" w:rsidP="001A5A95">
      <w:pPr>
        <w:spacing w:after="0" w:line="360" w:lineRule="auto"/>
        <w:jc w:val="both"/>
        <w:rPr>
          <w:rFonts w:ascii="Times New Roman" w:hAnsi="Times New Roman" w:cs="Times New Roman"/>
          <w:sz w:val="28"/>
          <w:szCs w:val="28"/>
        </w:rPr>
      </w:pPr>
    </w:p>
    <w:p w:rsidR="00B47687" w:rsidRPr="003C5027" w:rsidRDefault="00B47687" w:rsidP="001A5A95">
      <w:pPr>
        <w:spacing w:after="0" w:line="360" w:lineRule="auto"/>
        <w:jc w:val="both"/>
        <w:rPr>
          <w:rFonts w:ascii="Times New Roman" w:hAnsi="Times New Roman" w:cs="Times New Roman"/>
          <w:sz w:val="28"/>
          <w:szCs w:val="28"/>
        </w:rPr>
      </w:pPr>
    </w:p>
    <w:p w:rsidR="00B47687" w:rsidRPr="003C5027" w:rsidRDefault="00B47687" w:rsidP="001A5A95">
      <w:pPr>
        <w:spacing w:after="0" w:line="360" w:lineRule="auto"/>
        <w:jc w:val="both"/>
        <w:rPr>
          <w:rFonts w:ascii="Times New Roman" w:hAnsi="Times New Roman" w:cs="Times New Roman"/>
          <w:sz w:val="28"/>
          <w:szCs w:val="28"/>
        </w:rPr>
      </w:pPr>
    </w:p>
    <w:p w:rsidR="00B47687" w:rsidRPr="003C5027" w:rsidRDefault="00B47687" w:rsidP="001A5A95">
      <w:pPr>
        <w:spacing w:after="0" w:line="360" w:lineRule="auto"/>
        <w:jc w:val="both"/>
        <w:rPr>
          <w:rFonts w:ascii="Times New Roman" w:hAnsi="Times New Roman" w:cs="Times New Roman"/>
          <w:sz w:val="28"/>
          <w:szCs w:val="28"/>
        </w:rPr>
      </w:pPr>
    </w:p>
    <w:p w:rsidR="00587D15" w:rsidRPr="003C5027" w:rsidRDefault="00587D15" w:rsidP="001A5A95">
      <w:pPr>
        <w:spacing w:after="0" w:line="360" w:lineRule="auto"/>
        <w:jc w:val="both"/>
        <w:rPr>
          <w:rFonts w:ascii="Times New Roman" w:hAnsi="Times New Roman" w:cs="Times New Roman"/>
          <w:sz w:val="28"/>
          <w:szCs w:val="28"/>
        </w:rPr>
      </w:pPr>
    </w:p>
    <w:p w:rsidR="00587D15" w:rsidRPr="003C5027" w:rsidRDefault="00587D15" w:rsidP="001A5A95">
      <w:pPr>
        <w:spacing w:after="0" w:line="360" w:lineRule="auto"/>
        <w:jc w:val="both"/>
        <w:rPr>
          <w:rFonts w:ascii="Times New Roman" w:hAnsi="Times New Roman" w:cs="Times New Roman"/>
          <w:sz w:val="28"/>
          <w:szCs w:val="28"/>
        </w:rPr>
      </w:pPr>
    </w:p>
    <w:p w:rsidR="00587D15" w:rsidRPr="003C5027" w:rsidRDefault="00587D15" w:rsidP="001A5A95">
      <w:pPr>
        <w:spacing w:after="0" w:line="360" w:lineRule="auto"/>
        <w:jc w:val="both"/>
        <w:rPr>
          <w:rFonts w:ascii="Times New Roman" w:hAnsi="Times New Roman" w:cs="Times New Roman"/>
          <w:sz w:val="28"/>
          <w:szCs w:val="28"/>
        </w:rPr>
      </w:pPr>
    </w:p>
    <w:p w:rsidR="00587D15" w:rsidRPr="003C5027" w:rsidRDefault="00587D15" w:rsidP="001A5A95">
      <w:pPr>
        <w:spacing w:after="0" w:line="360" w:lineRule="auto"/>
        <w:jc w:val="both"/>
        <w:rPr>
          <w:rFonts w:ascii="Times New Roman" w:hAnsi="Times New Roman" w:cs="Times New Roman"/>
          <w:sz w:val="28"/>
          <w:szCs w:val="28"/>
        </w:rPr>
      </w:pPr>
    </w:p>
    <w:p w:rsidR="00587D15" w:rsidRPr="003C5027" w:rsidRDefault="00587D15" w:rsidP="001A5A95">
      <w:pPr>
        <w:spacing w:after="0" w:line="360" w:lineRule="auto"/>
        <w:jc w:val="both"/>
        <w:rPr>
          <w:rFonts w:ascii="Times New Roman" w:hAnsi="Times New Roman" w:cs="Times New Roman"/>
          <w:sz w:val="28"/>
          <w:szCs w:val="28"/>
        </w:rPr>
      </w:pPr>
    </w:p>
    <w:p w:rsidR="00587D15" w:rsidRPr="003C5027" w:rsidRDefault="00587D15" w:rsidP="001A5A95">
      <w:pPr>
        <w:spacing w:after="0" w:line="360" w:lineRule="auto"/>
        <w:jc w:val="both"/>
        <w:rPr>
          <w:rFonts w:ascii="Times New Roman" w:hAnsi="Times New Roman" w:cs="Times New Roman"/>
          <w:sz w:val="28"/>
          <w:szCs w:val="28"/>
        </w:rPr>
      </w:pPr>
    </w:p>
    <w:p w:rsidR="00587D15" w:rsidRPr="003C5027" w:rsidRDefault="00587D15" w:rsidP="001A5A95">
      <w:pPr>
        <w:spacing w:after="0" w:line="360" w:lineRule="auto"/>
        <w:jc w:val="both"/>
        <w:rPr>
          <w:rFonts w:ascii="Times New Roman" w:hAnsi="Times New Roman" w:cs="Times New Roman"/>
          <w:sz w:val="28"/>
          <w:szCs w:val="28"/>
        </w:rPr>
      </w:pPr>
    </w:p>
    <w:p w:rsidR="00587D15" w:rsidRPr="003C5027" w:rsidRDefault="00587D15" w:rsidP="001A5A95">
      <w:pPr>
        <w:spacing w:after="0" w:line="360" w:lineRule="auto"/>
        <w:jc w:val="both"/>
        <w:rPr>
          <w:rFonts w:ascii="Times New Roman" w:hAnsi="Times New Roman" w:cs="Times New Roman"/>
          <w:sz w:val="28"/>
          <w:szCs w:val="28"/>
        </w:rPr>
      </w:pPr>
    </w:p>
    <w:p w:rsidR="00B47687" w:rsidRPr="003C5027" w:rsidRDefault="00B47687" w:rsidP="001A5A95">
      <w:pPr>
        <w:spacing w:after="0" w:line="360" w:lineRule="auto"/>
        <w:jc w:val="both"/>
        <w:rPr>
          <w:rFonts w:ascii="Times New Roman" w:hAnsi="Times New Roman" w:cs="Times New Roman"/>
          <w:sz w:val="28"/>
          <w:szCs w:val="28"/>
        </w:rPr>
      </w:pPr>
    </w:p>
    <w:p w:rsidR="00B47687" w:rsidRPr="003C5027" w:rsidRDefault="00B47687" w:rsidP="001A5A95">
      <w:pPr>
        <w:spacing w:after="0" w:line="360" w:lineRule="auto"/>
        <w:jc w:val="both"/>
        <w:rPr>
          <w:rFonts w:ascii="Times New Roman" w:hAnsi="Times New Roman" w:cs="Times New Roman"/>
          <w:sz w:val="28"/>
          <w:szCs w:val="28"/>
        </w:rPr>
      </w:pPr>
    </w:p>
    <w:p w:rsidR="00587D15" w:rsidRPr="003C5027" w:rsidRDefault="00587D15" w:rsidP="001A5A95">
      <w:pPr>
        <w:spacing w:after="0" w:line="360" w:lineRule="auto"/>
        <w:jc w:val="both"/>
        <w:rPr>
          <w:rFonts w:ascii="Times New Roman" w:hAnsi="Times New Roman" w:cs="Times New Roman"/>
          <w:sz w:val="28"/>
          <w:szCs w:val="28"/>
        </w:rPr>
      </w:pPr>
    </w:p>
    <w:p w:rsidR="003A0DCE" w:rsidRPr="003C5027" w:rsidRDefault="003A0DCE" w:rsidP="00843FB7">
      <w:pPr>
        <w:spacing w:after="0" w:line="360" w:lineRule="auto"/>
        <w:jc w:val="both"/>
        <w:rPr>
          <w:rFonts w:ascii="Times New Roman" w:hAnsi="Times New Roman" w:cs="Times New Roman"/>
          <w:sz w:val="28"/>
          <w:szCs w:val="28"/>
        </w:rPr>
      </w:pPr>
    </w:p>
    <w:p w:rsidR="00330C98" w:rsidRPr="003C5027" w:rsidRDefault="00330C98" w:rsidP="003A0DCE">
      <w:pPr>
        <w:spacing w:after="0" w:line="360" w:lineRule="auto"/>
        <w:ind w:firstLine="709"/>
        <w:jc w:val="center"/>
        <w:rPr>
          <w:rFonts w:ascii="Times New Roman" w:hAnsi="Times New Roman" w:cs="Times New Roman"/>
          <w:b/>
          <w:sz w:val="28"/>
          <w:szCs w:val="28"/>
        </w:rPr>
      </w:pPr>
      <w:r w:rsidRPr="003C5027">
        <w:rPr>
          <w:rFonts w:ascii="Times New Roman" w:hAnsi="Times New Roman" w:cs="Times New Roman"/>
          <w:b/>
          <w:sz w:val="28"/>
          <w:szCs w:val="28"/>
        </w:rPr>
        <w:lastRenderedPageBreak/>
        <w:t>РОЗДІЛ 2</w:t>
      </w:r>
    </w:p>
    <w:p w:rsidR="00B34365" w:rsidRPr="003C5027" w:rsidRDefault="00B34365" w:rsidP="003A0DCE">
      <w:pPr>
        <w:spacing w:after="0" w:line="360" w:lineRule="auto"/>
        <w:ind w:firstLine="709"/>
        <w:jc w:val="center"/>
        <w:rPr>
          <w:rFonts w:ascii="Times New Roman" w:hAnsi="Times New Roman" w:cs="Times New Roman"/>
          <w:b/>
          <w:sz w:val="28"/>
          <w:szCs w:val="28"/>
        </w:rPr>
      </w:pPr>
      <w:r w:rsidRPr="003C5027">
        <w:rPr>
          <w:rFonts w:ascii="Times New Roman" w:hAnsi="Times New Roman" w:cs="Times New Roman"/>
          <w:b/>
          <w:sz w:val="28"/>
          <w:szCs w:val="28"/>
        </w:rPr>
        <w:t xml:space="preserve"> ТЕОРЕТИЧНИЙ КОНЦЕПТ «ТРЕТЬОГО ШЛЯХУ» ТА ЙОГО</w:t>
      </w:r>
      <w:r w:rsidR="00E010CB" w:rsidRPr="003C5027">
        <w:rPr>
          <w:rFonts w:ascii="Times New Roman" w:hAnsi="Times New Roman" w:cs="Times New Roman"/>
          <w:b/>
          <w:sz w:val="28"/>
          <w:szCs w:val="28"/>
        </w:rPr>
        <w:t xml:space="preserve"> РЕАЛІЗАЦІЯ У ВЕЛИКІЙ</w:t>
      </w:r>
      <w:r w:rsidR="005216AE" w:rsidRPr="003C5027">
        <w:rPr>
          <w:rFonts w:ascii="Times New Roman" w:hAnsi="Times New Roman" w:cs="Times New Roman"/>
          <w:b/>
          <w:sz w:val="28"/>
          <w:szCs w:val="28"/>
        </w:rPr>
        <w:t xml:space="preserve"> БРИТАНІЇ</w:t>
      </w:r>
    </w:p>
    <w:p w:rsidR="003A0DCE" w:rsidRPr="003C5027" w:rsidRDefault="003A0DCE" w:rsidP="003A0DCE">
      <w:pPr>
        <w:spacing w:after="0" w:line="360" w:lineRule="auto"/>
        <w:ind w:firstLine="709"/>
        <w:jc w:val="center"/>
        <w:rPr>
          <w:rFonts w:ascii="Times New Roman" w:hAnsi="Times New Roman" w:cs="Times New Roman"/>
          <w:b/>
          <w:sz w:val="28"/>
          <w:szCs w:val="28"/>
        </w:rPr>
      </w:pPr>
    </w:p>
    <w:p w:rsidR="00B34365" w:rsidRPr="003C5027" w:rsidRDefault="009F3A54" w:rsidP="00B3436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2.1</w:t>
      </w:r>
      <w:r w:rsidR="007E0DEF" w:rsidRPr="007E0DEF">
        <w:rPr>
          <w:rFonts w:ascii="Times New Roman" w:hAnsi="Times New Roman" w:cs="Times New Roman"/>
          <w:b/>
          <w:sz w:val="28"/>
          <w:szCs w:val="28"/>
        </w:rPr>
        <w:t>.</w:t>
      </w:r>
      <w:r w:rsidR="00B34365" w:rsidRPr="003C5027">
        <w:rPr>
          <w:rFonts w:ascii="Times New Roman" w:hAnsi="Times New Roman" w:cs="Times New Roman"/>
          <w:b/>
          <w:sz w:val="28"/>
          <w:szCs w:val="28"/>
        </w:rPr>
        <w:t xml:space="preserve"> Концепція «третього шляху» і модернізація програмних засад Лейбористської партії</w:t>
      </w:r>
      <w:r w:rsidR="005216AE" w:rsidRPr="003C5027">
        <w:rPr>
          <w:rFonts w:ascii="Times New Roman" w:hAnsi="Times New Roman" w:cs="Times New Roman"/>
          <w:b/>
          <w:sz w:val="28"/>
          <w:szCs w:val="28"/>
        </w:rPr>
        <w:t xml:space="preserve"> Великої Британії кін. ХХ ст. </w:t>
      </w:r>
      <w:r w:rsidR="005216AE" w:rsidRPr="003C5027">
        <w:rPr>
          <w:rFonts w:ascii="Times New Roman" w:hAnsi="Times New Roman" w:cs="Times New Roman"/>
          <w:b/>
          <w:sz w:val="28"/>
          <w:szCs w:val="28"/>
        </w:rPr>
        <w:tab/>
      </w:r>
    </w:p>
    <w:p w:rsidR="007E0984" w:rsidRPr="003C5027" w:rsidRDefault="009522E4" w:rsidP="007E0984">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На поч. ХХ ст. традиційний лейборизм пропонував модель соціальної політики через втілення її у наступних принципах – соціальній справедливості, рівності можливостей для громадян, а також підтримка через профспілки</w:t>
      </w:r>
      <w:r w:rsidR="00874D3E" w:rsidRPr="003C5027">
        <w:rPr>
          <w:rFonts w:ascii="Times New Roman" w:hAnsi="Times New Roman" w:cs="Times New Roman"/>
          <w:sz w:val="28"/>
          <w:szCs w:val="28"/>
        </w:rPr>
        <w:t xml:space="preserve"> з  метою створення </w:t>
      </w:r>
      <w:r w:rsidR="00AD783D" w:rsidRPr="003C5027">
        <w:rPr>
          <w:rFonts w:ascii="Times New Roman" w:hAnsi="Times New Roman" w:cs="Times New Roman"/>
          <w:sz w:val="28"/>
          <w:szCs w:val="28"/>
        </w:rPr>
        <w:t>«</w:t>
      </w:r>
      <w:r w:rsidR="00874D3E" w:rsidRPr="003C5027">
        <w:rPr>
          <w:rFonts w:ascii="Times New Roman" w:hAnsi="Times New Roman" w:cs="Times New Roman"/>
          <w:sz w:val="28"/>
          <w:szCs w:val="28"/>
        </w:rPr>
        <w:t>держави загального добробуту</w:t>
      </w:r>
      <w:r w:rsidR="00AD783D" w:rsidRPr="003C5027">
        <w:rPr>
          <w:rFonts w:ascii="Times New Roman" w:hAnsi="Times New Roman" w:cs="Times New Roman"/>
          <w:sz w:val="28"/>
          <w:szCs w:val="28"/>
        </w:rPr>
        <w:t>»</w:t>
      </w:r>
      <w:r w:rsidR="00874D3E" w:rsidRPr="003C5027">
        <w:rPr>
          <w:rFonts w:ascii="Times New Roman" w:hAnsi="Times New Roman" w:cs="Times New Roman"/>
          <w:sz w:val="28"/>
          <w:szCs w:val="28"/>
        </w:rPr>
        <w:t>, шляхом значних видатків з бюджету на соці</w:t>
      </w:r>
      <w:r w:rsidR="00194660" w:rsidRPr="003C5027">
        <w:rPr>
          <w:rFonts w:ascii="Times New Roman" w:hAnsi="Times New Roman" w:cs="Times New Roman"/>
          <w:sz w:val="28"/>
          <w:szCs w:val="28"/>
        </w:rPr>
        <w:t>альну сферу(боротьба з безробіттям, підтримка пенсіонерів, інвалідів, охорона праці і здоров’я громадян тощо)</w:t>
      </w:r>
      <w:r w:rsidR="00874D3E" w:rsidRPr="003C5027">
        <w:rPr>
          <w:rFonts w:ascii="Times New Roman" w:hAnsi="Times New Roman" w:cs="Times New Roman"/>
          <w:sz w:val="28"/>
          <w:szCs w:val="28"/>
        </w:rPr>
        <w:t>. На період 70—90-х рр</w:t>
      </w:r>
      <w:r w:rsidR="00E010CB" w:rsidRPr="003C5027">
        <w:rPr>
          <w:rFonts w:ascii="Times New Roman" w:hAnsi="Times New Roman" w:cs="Times New Roman"/>
          <w:sz w:val="28"/>
          <w:szCs w:val="28"/>
        </w:rPr>
        <w:t>.     XX ст.</w:t>
      </w:r>
      <w:r w:rsidR="003D0A8A" w:rsidRPr="003C5027">
        <w:rPr>
          <w:rFonts w:ascii="Times New Roman" w:hAnsi="Times New Roman" w:cs="Times New Roman"/>
          <w:sz w:val="28"/>
          <w:szCs w:val="28"/>
        </w:rPr>
        <w:t xml:space="preserve"> </w:t>
      </w:r>
      <w:r w:rsidR="00874D3E" w:rsidRPr="003C5027">
        <w:rPr>
          <w:rFonts w:ascii="Times New Roman" w:hAnsi="Times New Roman" w:cs="Times New Roman"/>
          <w:sz w:val="28"/>
          <w:szCs w:val="28"/>
        </w:rPr>
        <w:t xml:space="preserve">лейбористи у </w:t>
      </w:r>
      <w:r w:rsidR="006A7982" w:rsidRPr="003C5027">
        <w:rPr>
          <w:rFonts w:ascii="Times New Roman" w:hAnsi="Times New Roman" w:cs="Times New Roman"/>
          <w:sz w:val="28"/>
          <w:szCs w:val="28"/>
        </w:rPr>
        <w:t xml:space="preserve">Великій </w:t>
      </w:r>
      <w:r w:rsidR="00874D3E" w:rsidRPr="003C5027">
        <w:rPr>
          <w:rFonts w:ascii="Times New Roman" w:hAnsi="Times New Roman" w:cs="Times New Roman"/>
          <w:sz w:val="28"/>
          <w:szCs w:val="28"/>
        </w:rPr>
        <w:t xml:space="preserve">Британії висунули альтернативний спосіб вирішення соціального питання, так як ця сфера щороку потребувала все більше і більше затрат, тому </w:t>
      </w:r>
      <w:r w:rsidR="00E51D3A" w:rsidRPr="003C5027">
        <w:rPr>
          <w:rFonts w:ascii="Times New Roman" w:hAnsi="Times New Roman" w:cs="Times New Roman"/>
          <w:sz w:val="28"/>
          <w:szCs w:val="28"/>
        </w:rPr>
        <w:t xml:space="preserve">підтримку держави мали отримати найменш забезпечені категорії населення чи особи, що втратили працездатність. </w:t>
      </w:r>
      <w:r w:rsidR="006A7982" w:rsidRPr="003C5027">
        <w:rPr>
          <w:rFonts w:ascii="Times New Roman" w:hAnsi="Times New Roman" w:cs="Times New Roman"/>
          <w:sz w:val="28"/>
          <w:szCs w:val="28"/>
        </w:rPr>
        <w:t xml:space="preserve">Тобто держава надавала можливість громадянам стати </w:t>
      </w:r>
      <w:r w:rsidR="00317E6D" w:rsidRPr="003C5027">
        <w:rPr>
          <w:rFonts w:ascii="Times New Roman" w:hAnsi="Times New Roman" w:cs="Times New Roman"/>
          <w:sz w:val="28"/>
          <w:szCs w:val="28"/>
        </w:rPr>
        <w:t xml:space="preserve">більш </w:t>
      </w:r>
      <w:r w:rsidR="006A7982" w:rsidRPr="003C5027">
        <w:rPr>
          <w:rFonts w:ascii="Times New Roman" w:hAnsi="Times New Roman" w:cs="Times New Roman"/>
          <w:sz w:val="28"/>
          <w:szCs w:val="28"/>
        </w:rPr>
        <w:t xml:space="preserve">незалежними від виплат, а розраховувати на власні сили, шукати роботу з вищою заробітною платою тощо. Цим самим держава могла знижувати видатки бюджету на соціальну сферу, </w:t>
      </w:r>
      <w:r w:rsidR="00EB771E" w:rsidRPr="003C5027">
        <w:rPr>
          <w:rFonts w:ascii="Times New Roman" w:hAnsi="Times New Roman" w:cs="Times New Roman"/>
          <w:sz w:val="28"/>
          <w:szCs w:val="28"/>
        </w:rPr>
        <w:t>а в майбутньому вводити</w:t>
      </w:r>
      <w:r w:rsidR="006A7982" w:rsidRPr="003C5027">
        <w:rPr>
          <w:rFonts w:ascii="Times New Roman" w:hAnsi="Times New Roman" w:cs="Times New Roman"/>
          <w:sz w:val="28"/>
          <w:szCs w:val="28"/>
        </w:rPr>
        <w:t xml:space="preserve"> ринкові елементи в сферу страхування, медичного забезпечення та освіту. Проте за 20-30 років політика не виправдала себе, посилювалась соціальна нерівність, висока вартість послуг догляду за дітьми, освіти, </w:t>
      </w:r>
      <w:r w:rsidR="009508DF" w:rsidRPr="003C5027">
        <w:rPr>
          <w:rFonts w:ascii="Times New Roman" w:hAnsi="Times New Roman" w:cs="Times New Roman"/>
          <w:sz w:val="28"/>
          <w:szCs w:val="28"/>
        </w:rPr>
        <w:t>страхових полісів</w:t>
      </w:r>
      <w:r w:rsidR="00FA05D6">
        <w:rPr>
          <w:rFonts w:ascii="Times New Roman" w:hAnsi="Times New Roman" w:cs="Times New Roman"/>
          <w:sz w:val="28"/>
          <w:szCs w:val="28"/>
        </w:rPr>
        <w:t xml:space="preserve"> [86, </w:t>
      </w:r>
      <w:r w:rsidR="00E0478E" w:rsidRPr="003C5027">
        <w:rPr>
          <w:rFonts w:ascii="Times New Roman" w:hAnsi="Times New Roman" w:cs="Times New Roman"/>
          <w:sz w:val="28"/>
          <w:szCs w:val="28"/>
        </w:rPr>
        <w:t>227-228]</w:t>
      </w:r>
      <w:r w:rsidR="00ED1D1D" w:rsidRPr="003C5027">
        <w:rPr>
          <w:rFonts w:ascii="Times New Roman" w:hAnsi="Times New Roman" w:cs="Times New Roman"/>
          <w:sz w:val="28"/>
          <w:szCs w:val="28"/>
        </w:rPr>
        <w:t>.</w:t>
      </w:r>
    </w:p>
    <w:p w:rsidR="003D0A8A" w:rsidRPr="003C5027" w:rsidRDefault="00E0478E" w:rsidP="00E010CB">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Як зазначає О. О. Горомико, в</w:t>
      </w:r>
      <w:r w:rsidR="00E010CB" w:rsidRPr="003C5027">
        <w:rPr>
          <w:rFonts w:ascii="Times New Roman" w:hAnsi="Times New Roman" w:cs="Times New Roman"/>
          <w:sz w:val="28"/>
          <w:szCs w:val="28"/>
        </w:rPr>
        <w:t xml:space="preserve"> колах</w:t>
      </w:r>
      <w:r w:rsidR="009508DF" w:rsidRPr="003C5027">
        <w:rPr>
          <w:rFonts w:ascii="Times New Roman" w:hAnsi="Times New Roman" w:cs="Times New Roman"/>
          <w:sz w:val="28"/>
          <w:szCs w:val="28"/>
        </w:rPr>
        <w:t xml:space="preserve"> Лейбористської партії поч. 90-х рр</w:t>
      </w:r>
      <w:r w:rsidR="003D0A8A" w:rsidRPr="003C5027">
        <w:rPr>
          <w:rFonts w:ascii="Times New Roman" w:hAnsi="Times New Roman" w:cs="Times New Roman"/>
          <w:sz w:val="28"/>
          <w:szCs w:val="28"/>
        </w:rPr>
        <w:t xml:space="preserve">. XX </w:t>
      </w:r>
      <w:r w:rsidR="009508DF" w:rsidRPr="003C5027">
        <w:rPr>
          <w:rFonts w:ascii="Times New Roman" w:hAnsi="Times New Roman" w:cs="Times New Roman"/>
          <w:sz w:val="28"/>
          <w:szCs w:val="28"/>
        </w:rPr>
        <w:t>ст. характерна поява нової політичної течії – «нового лейборизму</w:t>
      </w:r>
      <w:r w:rsidR="00F85FAA" w:rsidRPr="003C5027">
        <w:rPr>
          <w:rFonts w:ascii="Times New Roman" w:hAnsi="Times New Roman" w:cs="Times New Roman"/>
          <w:sz w:val="28"/>
          <w:szCs w:val="28"/>
        </w:rPr>
        <w:t>», прихильники якої</w:t>
      </w:r>
      <w:r w:rsidR="00AD783D" w:rsidRPr="003C5027">
        <w:rPr>
          <w:rFonts w:ascii="Times New Roman" w:hAnsi="Times New Roman" w:cs="Times New Roman"/>
          <w:sz w:val="28"/>
          <w:szCs w:val="28"/>
        </w:rPr>
        <w:t xml:space="preserve"> намагались створити особливу модель соціальної політики з відходом від концепції </w:t>
      </w:r>
      <w:r w:rsidR="009A666C" w:rsidRPr="003C5027">
        <w:rPr>
          <w:rFonts w:ascii="Times New Roman" w:hAnsi="Times New Roman" w:cs="Times New Roman"/>
          <w:sz w:val="28"/>
          <w:szCs w:val="28"/>
        </w:rPr>
        <w:t>«</w:t>
      </w:r>
      <w:r w:rsidR="00AD783D" w:rsidRPr="003C5027">
        <w:rPr>
          <w:rFonts w:ascii="Times New Roman" w:hAnsi="Times New Roman" w:cs="Times New Roman"/>
          <w:sz w:val="28"/>
          <w:szCs w:val="28"/>
        </w:rPr>
        <w:t>держави загального добробуту</w:t>
      </w:r>
      <w:r w:rsidR="009A666C" w:rsidRPr="003C5027">
        <w:rPr>
          <w:rFonts w:ascii="Times New Roman" w:hAnsi="Times New Roman" w:cs="Times New Roman"/>
          <w:sz w:val="28"/>
          <w:szCs w:val="28"/>
        </w:rPr>
        <w:t>»</w:t>
      </w:r>
      <w:r w:rsidR="00AD783D" w:rsidRPr="003C5027">
        <w:rPr>
          <w:rFonts w:ascii="Times New Roman" w:hAnsi="Times New Roman" w:cs="Times New Roman"/>
          <w:sz w:val="28"/>
          <w:szCs w:val="28"/>
        </w:rPr>
        <w:t xml:space="preserve">, і перехід до </w:t>
      </w:r>
      <w:r w:rsidR="009A666C" w:rsidRPr="003C5027">
        <w:rPr>
          <w:rFonts w:ascii="Times New Roman" w:hAnsi="Times New Roman" w:cs="Times New Roman"/>
          <w:sz w:val="28"/>
          <w:szCs w:val="28"/>
        </w:rPr>
        <w:t>побудови «</w:t>
      </w:r>
      <w:r w:rsidR="00AD783D" w:rsidRPr="003C5027">
        <w:rPr>
          <w:rFonts w:ascii="Times New Roman" w:hAnsi="Times New Roman" w:cs="Times New Roman"/>
          <w:sz w:val="28"/>
          <w:szCs w:val="28"/>
        </w:rPr>
        <w:t xml:space="preserve">суспільства </w:t>
      </w:r>
      <w:r w:rsidR="00E010CB" w:rsidRPr="003C5027">
        <w:rPr>
          <w:rFonts w:ascii="Times New Roman" w:hAnsi="Times New Roman" w:cs="Times New Roman"/>
          <w:sz w:val="28"/>
          <w:szCs w:val="28"/>
        </w:rPr>
        <w:t>співучасті</w:t>
      </w:r>
      <w:r w:rsidR="00EB771E" w:rsidRPr="003C5027">
        <w:rPr>
          <w:rFonts w:ascii="Times New Roman" w:hAnsi="Times New Roman" w:cs="Times New Roman"/>
          <w:sz w:val="28"/>
          <w:szCs w:val="28"/>
        </w:rPr>
        <w:t xml:space="preserve"> (зацікавлених)</w:t>
      </w:r>
      <w:r w:rsidR="009A666C" w:rsidRPr="003C5027">
        <w:rPr>
          <w:rFonts w:ascii="Times New Roman" w:hAnsi="Times New Roman" w:cs="Times New Roman"/>
          <w:sz w:val="28"/>
          <w:szCs w:val="28"/>
        </w:rPr>
        <w:t>»</w:t>
      </w:r>
      <w:r w:rsidR="00E010CB" w:rsidRPr="003C5027">
        <w:t xml:space="preserve"> </w:t>
      </w:r>
      <w:r w:rsidR="00E010CB" w:rsidRPr="003C5027">
        <w:rPr>
          <w:rFonts w:ascii="Times New Roman" w:hAnsi="Times New Roman" w:cs="Times New Roman"/>
          <w:sz w:val="28"/>
          <w:szCs w:val="28"/>
        </w:rPr>
        <w:t>(stakeholders society)</w:t>
      </w:r>
      <w:r w:rsidR="007E0DEF">
        <w:rPr>
          <w:rFonts w:ascii="Times New Roman" w:hAnsi="Times New Roman" w:cs="Times New Roman"/>
          <w:sz w:val="28"/>
          <w:szCs w:val="28"/>
        </w:rPr>
        <w:t xml:space="preserve"> – </w:t>
      </w:r>
      <w:r w:rsidR="00AD783D" w:rsidRPr="003C5027">
        <w:rPr>
          <w:rFonts w:ascii="Times New Roman" w:hAnsi="Times New Roman" w:cs="Times New Roman"/>
          <w:sz w:val="28"/>
          <w:szCs w:val="28"/>
        </w:rPr>
        <w:t>«</w:t>
      </w:r>
      <w:r w:rsidR="009A666C" w:rsidRPr="003C5027">
        <w:rPr>
          <w:rFonts w:ascii="Times New Roman" w:hAnsi="Times New Roman" w:cs="Times New Roman"/>
          <w:sz w:val="28"/>
          <w:szCs w:val="28"/>
        </w:rPr>
        <w:t>третього</w:t>
      </w:r>
      <w:r w:rsidR="00AD783D" w:rsidRPr="003C5027">
        <w:rPr>
          <w:rFonts w:ascii="Times New Roman" w:hAnsi="Times New Roman" w:cs="Times New Roman"/>
          <w:sz w:val="28"/>
          <w:szCs w:val="28"/>
        </w:rPr>
        <w:t xml:space="preserve"> шлях</w:t>
      </w:r>
      <w:r w:rsidR="009A666C" w:rsidRPr="003C5027">
        <w:rPr>
          <w:rFonts w:ascii="Times New Roman" w:hAnsi="Times New Roman" w:cs="Times New Roman"/>
          <w:sz w:val="28"/>
          <w:szCs w:val="28"/>
        </w:rPr>
        <w:t>у</w:t>
      </w:r>
      <w:r w:rsidR="00AD783D" w:rsidRPr="003C5027">
        <w:rPr>
          <w:rFonts w:ascii="Times New Roman" w:hAnsi="Times New Roman" w:cs="Times New Roman"/>
          <w:sz w:val="28"/>
          <w:szCs w:val="28"/>
        </w:rPr>
        <w:t>»</w:t>
      </w:r>
      <w:r w:rsidR="00E65DF9" w:rsidRPr="003C5027">
        <w:rPr>
          <w:rFonts w:ascii="Times New Roman" w:hAnsi="Times New Roman" w:cs="Times New Roman"/>
          <w:sz w:val="28"/>
          <w:szCs w:val="28"/>
        </w:rPr>
        <w:t xml:space="preserve">, де соціальні блага досягаються шляхом активності діяльності громадян, а не лише через допомогу держави. В британському варіанті ідея не </w:t>
      </w:r>
      <w:r w:rsidR="00E65DF9" w:rsidRPr="003C5027">
        <w:rPr>
          <w:rFonts w:ascii="Times New Roman" w:hAnsi="Times New Roman" w:cs="Times New Roman"/>
          <w:sz w:val="28"/>
          <w:szCs w:val="28"/>
        </w:rPr>
        <w:lastRenderedPageBreak/>
        <w:t>мала остаточного розриву політичною програмою лейборизму, і не виступала за державний соціалізм та тотальне одержавлення, проте містила принципи колективізму і можливість державного втручання та контролю над економікою</w:t>
      </w:r>
      <w:r w:rsidR="00FA05D6">
        <w:rPr>
          <w:rFonts w:ascii="Times New Roman" w:hAnsi="Times New Roman" w:cs="Times New Roman"/>
          <w:sz w:val="28"/>
          <w:szCs w:val="28"/>
        </w:rPr>
        <w:t xml:space="preserve"> [82, </w:t>
      </w:r>
      <w:r w:rsidR="00640862" w:rsidRPr="003C5027">
        <w:rPr>
          <w:rFonts w:ascii="Times New Roman" w:hAnsi="Times New Roman" w:cs="Times New Roman"/>
          <w:sz w:val="28"/>
          <w:szCs w:val="28"/>
        </w:rPr>
        <w:t>63]</w:t>
      </w:r>
      <w:r w:rsidR="00E65DF9" w:rsidRPr="003C5027">
        <w:rPr>
          <w:rFonts w:ascii="Times New Roman" w:hAnsi="Times New Roman" w:cs="Times New Roman"/>
          <w:sz w:val="28"/>
          <w:szCs w:val="28"/>
        </w:rPr>
        <w:t xml:space="preserve">.  </w:t>
      </w:r>
    </w:p>
    <w:p w:rsidR="0022502F" w:rsidRPr="003C5027" w:rsidRDefault="00A26ED8" w:rsidP="00E010CB">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А. В. Валуєв, досліджуючи питання ґенези концепції «третього шляху» відмічає, що і</w:t>
      </w:r>
      <w:r w:rsidR="0022502F" w:rsidRPr="003C5027">
        <w:rPr>
          <w:rFonts w:ascii="Times New Roman" w:hAnsi="Times New Roman" w:cs="Times New Roman"/>
          <w:sz w:val="28"/>
          <w:szCs w:val="28"/>
        </w:rPr>
        <w:t>дея «суспільства співучасті» тривалий час несла в собі корпоративний зміст, а не державний, тобто розглядалась як спосіб керуван</w:t>
      </w:r>
      <w:r w:rsidR="0010014B" w:rsidRPr="003C5027">
        <w:rPr>
          <w:rFonts w:ascii="Times New Roman" w:hAnsi="Times New Roman" w:cs="Times New Roman"/>
          <w:sz w:val="28"/>
          <w:szCs w:val="28"/>
        </w:rPr>
        <w:t>ня компаніями, де працівники мож</w:t>
      </w:r>
      <w:r w:rsidR="0022502F" w:rsidRPr="003C5027">
        <w:rPr>
          <w:rFonts w:ascii="Times New Roman" w:hAnsi="Times New Roman" w:cs="Times New Roman"/>
          <w:sz w:val="28"/>
          <w:szCs w:val="28"/>
        </w:rPr>
        <w:t xml:space="preserve">уть отримувати прибутки за рахунок покупки </w:t>
      </w:r>
      <w:r w:rsidR="0010014B" w:rsidRPr="003C5027">
        <w:rPr>
          <w:rFonts w:ascii="Times New Roman" w:hAnsi="Times New Roman" w:cs="Times New Roman"/>
          <w:sz w:val="28"/>
          <w:szCs w:val="28"/>
        </w:rPr>
        <w:t xml:space="preserve">акцій компанії. Підприємства виступали як соціальні організації, що </w:t>
      </w:r>
      <w:r w:rsidR="00525EB4" w:rsidRPr="003C5027">
        <w:rPr>
          <w:rFonts w:ascii="Times New Roman" w:hAnsi="Times New Roman" w:cs="Times New Roman"/>
          <w:sz w:val="28"/>
          <w:szCs w:val="28"/>
        </w:rPr>
        <w:t>поєднували в собі інтереси зацікавлених сторін, а тому відбувається ускладнення системи взаємозв’язків між учасниками та управління корпораціями. Останні намагались створювати стратегію управління, що поєднувала ряд цілей – економічних, політичних та соціальних. З сер</w:t>
      </w:r>
      <w:r w:rsidR="00CD18D4">
        <w:rPr>
          <w:rFonts w:ascii="Times New Roman" w:hAnsi="Times New Roman" w:cs="Times New Roman"/>
          <w:sz w:val="28"/>
          <w:szCs w:val="28"/>
        </w:rPr>
        <w:t>ед</w:t>
      </w:r>
      <w:r w:rsidR="00525EB4" w:rsidRPr="003C5027">
        <w:rPr>
          <w:rFonts w:ascii="Times New Roman" w:hAnsi="Times New Roman" w:cs="Times New Roman"/>
          <w:sz w:val="28"/>
          <w:szCs w:val="28"/>
        </w:rPr>
        <w:t xml:space="preserve">. 90-х рр. ХХ ст.  ідея «співучасті» знаходить </w:t>
      </w:r>
      <w:r w:rsidR="001B0551" w:rsidRPr="003C5027">
        <w:rPr>
          <w:rFonts w:ascii="Times New Roman" w:hAnsi="Times New Roman" w:cs="Times New Roman"/>
          <w:sz w:val="28"/>
          <w:szCs w:val="28"/>
        </w:rPr>
        <w:t xml:space="preserve">своє вираження у </w:t>
      </w:r>
      <w:r w:rsidR="00EB771E" w:rsidRPr="003C5027">
        <w:rPr>
          <w:rFonts w:ascii="Times New Roman" w:hAnsi="Times New Roman" w:cs="Times New Roman"/>
          <w:sz w:val="28"/>
          <w:szCs w:val="28"/>
        </w:rPr>
        <w:t>великих</w:t>
      </w:r>
      <w:r w:rsidR="001B0551" w:rsidRPr="003C5027">
        <w:rPr>
          <w:rFonts w:ascii="Times New Roman" w:hAnsi="Times New Roman" w:cs="Times New Roman"/>
          <w:sz w:val="28"/>
          <w:szCs w:val="28"/>
        </w:rPr>
        <w:t xml:space="preserve"> компаніях, таких як – «British Petroleum», «Marks &amp; Spencer», «BT Group», які приділяли увагу не лише фінансовим показникам діяльності своїх компаній, а й покращували особистісні </w:t>
      </w:r>
      <w:r w:rsidR="001C0C7A" w:rsidRPr="003C5027">
        <w:rPr>
          <w:rFonts w:ascii="Times New Roman" w:hAnsi="Times New Roman" w:cs="Times New Roman"/>
          <w:sz w:val="28"/>
          <w:szCs w:val="28"/>
        </w:rPr>
        <w:t>відно</w:t>
      </w:r>
      <w:r w:rsidR="001B0551" w:rsidRPr="003C5027">
        <w:rPr>
          <w:rFonts w:ascii="Times New Roman" w:hAnsi="Times New Roman" w:cs="Times New Roman"/>
          <w:sz w:val="28"/>
          <w:szCs w:val="28"/>
        </w:rPr>
        <w:t>сини між співучасниками, що дозволяло їм витримувати конкурентну боротьбу</w:t>
      </w:r>
      <w:r w:rsidR="00FA05D6">
        <w:rPr>
          <w:rFonts w:ascii="Times New Roman" w:hAnsi="Times New Roman" w:cs="Times New Roman"/>
          <w:sz w:val="28"/>
          <w:szCs w:val="28"/>
        </w:rPr>
        <w:t xml:space="preserve"> [77, </w:t>
      </w:r>
      <w:r w:rsidRPr="003C5027">
        <w:rPr>
          <w:rFonts w:ascii="Times New Roman" w:hAnsi="Times New Roman" w:cs="Times New Roman"/>
          <w:sz w:val="28"/>
          <w:szCs w:val="28"/>
        </w:rPr>
        <w:t>62]</w:t>
      </w:r>
      <w:r w:rsidR="001B0551" w:rsidRPr="003C5027">
        <w:rPr>
          <w:rFonts w:ascii="Times New Roman" w:hAnsi="Times New Roman" w:cs="Times New Roman"/>
          <w:sz w:val="28"/>
          <w:szCs w:val="28"/>
        </w:rPr>
        <w:t xml:space="preserve">. </w:t>
      </w:r>
      <w:r w:rsidR="001C0C7A" w:rsidRPr="003C5027">
        <w:rPr>
          <w:rFonts w:ascii="Times New Roman" w:hAnsi="Times New Roman" w:cs="Times New Roman"/>
          <w:sz w:val="28"/>
          <w:szCs w:val="28"/>
        </w:rPr>
        <w:t>Один з радників Т. Блера Ф. Філд вважав, що ідея  «суспільства співучасті» може існувати і на дер</w:t>
      </w:r>
      <w:r w:rsidR="006A59D4" w:rsidRPr="003C5027">
        <w:rPr>
          <w:rFonts w:ascii="Times New Roman" w:hAnsi="Times New Roman" w:cs="Times New Roman"/>
          <w:sz w:val="28"/>
          <w:szCs w:val="28"/>
        </w:rPr>
        <w:t>жавному рівні</w:t>
      </w:r>
      <w:r w:rsidR="00545B8E" w:rsidRPr="003C5027">
        <w:rPr>
          <w:rFonts w:ascii="Times New Roman" w:hAnsi="Times New Roman" w:cs="Times New Roman"/>
          <w:sz w:val="28"/>
          <w:szCs w:val="28"/>
        </w:rPr>
        <w:t xml:space="preserve"> </w:t>
      </w:r>
      <w:r w:rsidR="008B0061" w:rsidRPr="003C5027">
        <w:rPr>
          <w:rFonts w:ascii="Times New Roman" w:hAnsi="Times New Roman" w:cs="Times New Roman"/>
          <w:sz w:val="28"/>
          <w:szCs w:val="28"/>
        </w:rPr>
        <w:t xml:space="preserve">і цим самим створити в Британії нову систему соціального забезпечення. Ним пропонувалося залучати роботодавців вкладати ресурси в інвестиційні фонди для виплат страхових полісів та пенсій. </w:t>
      </w:r>
      <w:r w:rsidR="001965A0" w:rsidRPr="003C5027">
        <w:rPr>
          <w:rFonts w:ascii="Times New Roman" w:hAnsi="Times New Roman" w:cs="Times New Roman"/>
          <w:sz w:val="28"/>
          <w:szCs w:val="28"/>
        </w:rPr>
        <w:t>Таким чином співучасники не передавала б гроші казначейству, а через фонди забезпечували б соціальні</w:t>
      </w:r>
      <w:r w:rsidR="00A449C4" w:rsidRPr="003C5027">
        <w:rPr>
          <w:rFonts w:ascii="Times New Roman" w:hAnsi="Times New Roman" w:cs="Times New Roman"/>
          <w:sz w:val="28"/>
          <w:szCs w:val="28"/>
        </w:rPr>
        <w:t xml:space="preserve"> гарантії для своїх працівників [59].  </w:t>
      </w:r>
      <w:r w:rsidR="001965A0" w:rsidRPr="003C5027">
        <w:rPr>
          <w:rFonts w:ascii="Times New Roman" w:hAnsi="Times New Roman" w:cs="Times New Roman"/>
          <w:sz w:val="28"/>
          <w:szCs w:val="28"/>
        </w:rPr>
        <w:t xml:space="preserve"> </w:t>
      </w:r>
    </w:p>
    <w:p w:rsidR="00BE1A9D" w:rsidRPr="003C5027" w:rsidRDefault="00D441DE" w:rsidP="00BE1A9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Для неолейбористів </w:t>
      </w:r>
      <w:r w:rsidR="00921BE8" w:rsidRPr="003C5027">
        <w:rPr>
          <w:rFonts w:ascii="Times New Roman" w:hAnsi="Times New Roman" w:cs="Times New Roman"/>
          <w:sz w:val="28"/>
          <w:szCs w:val="28"/>
        </w:rPr>
        <w:t xml:space="preserve">«суспільство співучасті» це протилежність курсу консерваторів, що вже роки поспіль отримували перемогу на виборах. Широкомасштабна приватизація та принцип «невтручання» були застосовані  неоліберальним курсом консерваторів. Внутрішня політика Великої Британії за часів кабінету М. Тетчер та Дж. Мейджона показувала наступні результати: успішні реформи в сфері освіти, охорони здоров’я, низький рівень інфляції, </w:t>
      </w:r>
      <w:r w:rsidR="00921BE8" w:rsidRPr="003C5027">
        <w:rPr>
          <w:rFonts w:ascii="Times New Roman" w:hAnsi="Times New Roman" w:cs="Times New Roman"/>
          <w:sz w:val="28"/>
          <w:szCs w:val="28"/>
        </w:rPr>
        <w:lastRenderedPageBreak/>
        <w:t>підтримка малого та середнього бізнесу. Проте їм не вдалось подолати проблему безробіття в країні, знизити висо</w:t>
      </w:r>
      <w:r w:rsidR="00067932" w:rsidRPr="003C5027">
        <w:rPr>
          <w:rFonts w:ascii="Times New Roman" w:hAnsi="Times New Roman" w:cs="Times New Roman"/>
          <w:sz w:val="28"/>
          <w:szCs w:val="28"/>
        </w:rPr>
        <w:t xml:space="preserve">кі податки для середнього класу, що було відмічено О. Ю. Павловою [90].  </w:t>
      </w:r>
      <w:r w:rsidR="00921BE8" w:rsidRPr="003C5027">
        <w:rPr>
          <w:rFonts w:ascii="Times New Roman" w:hAnsi="Times New Roman" w:cs="Times New Roman"/>
          <w:sz w:val="28"/>
          <w:szCs w:val="28"/>
        </w:rPr>
        <w:t xml:space="preserve"> </w:t>
      </w:r>
    </w:p>
    <w:p w:rsidR="003D0A8A" w:rsidRPr="003C5027" w:rsidRDefault="007E0DEF" w:rsidP="003D0A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Окрім цього, зазначимо</w:t>
      </w:r>
      <w:r w:rsidR="00F85FAA" w:rsidRPr="003C5027">
        <w:rPr>
          <w:rFonts w:ascii="Times New Roman" w:hAnsi="Times New Roman" w:cs="Times New Roman"/>
          <w:sz w:val="28"/>
          <w:szCs w:val="28"/>
        </w:rPr>
        <w:t>, що ч</w:t>
      </w:r>
      <w:r w:rsidR="00E010CB" w:rsidRPr="003C5027">
        <w:rPr>
          <w:rFonts w:ascii="Times New Roman" w:hAnsi="Times New Roman" w:cs="Times New Roman"/>
          <w:sz w:val="28"/>
          <w:szCs w:val="28"/>
        </w:rPr>
        <w:t>ерез процеси глобалізації, динамічність ринків</w:t>
      </w:r>
      <w:r w:rsidR="000B26A8" w:rsidRPr="003C5027">
        <w:rPr>
          <w:rFonts w:ascii="Times New Roman" w:hAnsi="Times New Roman" w:cs="Times New Roman"/>
          <w:sz w:val="28"/>
          <w:szCs w:val="28"/>
        </w:rPr>
        <w:t>, розвиток технологій</w:t>
      </w:r>
      <w:r w:rsidR="00E010CB" w:rsidRPr="003C5027">
        <w:rPr>
          <w:rFonts w:ascii="Times New Roman" w:hAnsi="Times New Roman" w:cs="Times New Roman"/>
          <w:sz w:val="28"/>
          <w:szCs w:val="28"/>
        </w:rPr>
        <w:t xml:space="preserve"> відбувається</w:t>
      </w:r>
      <w:r w:rsidR="000B26A8" w:rsidRPr="003C5027">
        <w:rPr>
          <w:rFonts w:ascii="Times New Roman" w:hAnsi="Times New Roman" w:cs="Times New Roman"/>
          <w:sz w:val="28"/>
          <w:szCs w:val="28"/>
        </w:rPr>
        <w:t xml:space="preserve"> соціальна зміна самого суспільства – зростання ролі сфери послуг, заміна людської праці автоматичною і зменшення кількості працівників на підприємствах зайнятих використанням важкої фізичної праці, поява нових професій, що веде за собою</w:t>
      </w:r>
      <w:r w:rsidR="00E010CB" w:rsidRPr="003C5027">
        <w:rPr>
          <w:rFonts w:ascii="Times New Roman" w:hAnsi="Times New Roman" w:cs="Times New Roman"/>
          <w:sz w:val="28"/>
          <w:szCs w:val="28"/>
        </w:rPr>
        <w:t xml:space="preserve"> необхідність соціальної та політичної модернізації</w:t>
      </w:r>
      <w:r w:rsidR="000B26A8" w:rsidRPr="003C5027">
        <w:rPr>
          <w:rFonts w:ascii="Times New Roman" w:hAnsi="Times New Roman" w:cs="Times New Roman"/>
          <w:sz w:val="28"/>
          <w:szCs w:val="28"/>
        </w:rPr>
        <w:t xml:space="preserve">. </w:t>
      </w:r>
      <w:r w:rsidR="004D3B82" w:rsidRPr="003C5027">
        <w:rPr>
          <w:rFonts w:ascii="Times New Roman" w:hAnsi="Times New Roman" w:cs="Times New Roman"/>
          <w:sz w:val="28"/>
          <w:szCs w:val="28"/>
        </w:rPr>
        <w:t>До того ж поразки лейбористів на виборах протягом 1979-1997 рр. показали, що електоральні настрої більш прихильніші до консерватизму, структура зайнятості не сприяла розвитку колективістських зв’язків між громадянами, тому необхідна була ідеологічна зміна в структурі партії, що втрачала своє провідне значення</w:t>
      </w:r>
      <w:r w:rsidR="00AF27DC" w:rsidRPr="003C5027">
        <w:rPr>
          <w:rFonts w:ascii="Times New Roman" w:hAnsi="Times New Roman" w:cs="Times New Roman"/>
          <w:sz w:val="28"/>
          <w:szCs w:val="28"/>
        </w:rPr>
        <w:t xml:space="preserve"> як політичної організації</w:t>
      </w:r>
      <w:r w:rsidR="004D3B82" w:rsidRPr="003C5027">
        <w:rPr>
          <w:rFonts w:ascii="Times New Roman" w:hAnsi="Times New Roman" w:cs="Times New Roman"/>
          <w:sz w:val="28"/>
          <w:szCs w:val="28"/>
        </w:rPr>
        <w:t xml:space="preserve"> </w:t>
      </w:r>
      <w:r w:rsidR="00AF27DC" w:rsidRPr="003C5027">
        <w:rPr>
          <w:rFonts w:ascii="Times New Roman" w:hAnsi="Times New Roman" w:cs="Times New Roman"/>
          <w:sz w:val="28"/>
          <w:szCs w:val="28"/>
        </w:rPr>
        <w:t>профспілкового та</w:t>
      </w:r>
      <w:r w:rsidR="004D3B82" w:rsidRPr="003C5027">
        <w:rPr>
          <w:rFonts w:ascii="Times New Roman" w:hAnsi="Times New Roman" w:cs="Times New Roman"/>
          <w:sz w:val="28"/>
          <w:szCs w:val="28"/>
        </w:rPr>
        <w:t xml:space="preserve"> робітничого рухів. </w:t>
      </w:r>
    </w:p>
    <w:p w:rsidR="004D52E5" w:rsidRPr="003C5027" w:rsidRDefault="004D52E5" w:rsidP="00DC1F72">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До питання відмінності між ідеологією «традиційних</w:t>
      </w:r>
      <w:r w:rsidR="00EE052A" w:rsidRPr="003C5027">
        <w:rPr>
          <w:rFonts w:ascii="Times New Roman" w:hAnsi="Times New Roman" w:cs="Times New Roman"/>
          <w:sz w:val="28"/>
          <w:szCs w:val="28"/>
        </w:rPr>
        <w:t xml:space="preserve"> лейбористів» та неолейбористів Р. В. Кабешев відмічав</w:t>
      </w:r>
      <w:r w:rsidRPr="003C5027">
        <w:rPr>
          <w:rFonts w:ascii="Times New Roman" w:hAnsi="Times New Roman" w:cs="Times New Roman"/>
          <w:sz w:val="28"/>
          <w:szCs w:val="28"/>
        </w:rPr>
        <w:t xml:space="preserve"> наступні положення, де перші були прихильниками високого оподаткування для населення і високі державні видатки</w:t>
      </w:r>
      <w:r w:rsidR="00EB771E" w:rsidRPr="003C5027">
        <w:rPr>
          <w:rFonts w:ascii="Times New Roman" w:hAnsi="Times New Roman" w:cs="Times New Roman"/>
          <w:sz w:val="28"/>
          <w:szCs w:val="28"/>
        </w:rPr>
        <w:t>,</w:t>
      </w:r>
      <w:r w:rsidRPr="003C5027">
        <w:rPr>
          <w:rFonts w:ascii="Times New Roman" w:hAnsi="Times New Roman" w:cs="Times New Roman"/>
          <w:sz w:val="28"/>
          <w:szCs w:val="28"/>
        </w:rPr>
        <w:t xml:space="preserve"> партнерство з профспілками. В той же час неолейбористи просували ідею створення суспільства з рівними можливостями, низький рівень інфляції і державних видатків, виступали </w:t>
      </w:r>
      <w:r w:rsidR="00EE052A" w:rsidRPr="003C5027">
        <w:rPr>
          <w:rFonts w:ascii="Times New Roman" w:hAnsi="Times New Roman" w:cs="Times New Roman"/>
          <w:sz w:val="28"/>
          <w:szCs w:val="28"/>
        </w:rPr>
        <w:t>за співпрацю з бізнесом</w:t>
      </w:r>
      <w:r w:rsidR="00DC1F72" w:rsidRPr="003C5027">
        <w:rPr>
          <w:rFonts w:ascii="Times New Roman" w:hAnsi="Times New Roman" w:cs="Times New Roman"/>
          <w:sz w:val="28"/>
          <w:szCs w:val="28"/>
        </w:rPr>
        <w:t xml:space="preserve"> </w:t>
      </w:r>
      <w:r w:rsidR="00FA05D6">
        <w:rPr>
          <w:rFonts w:ascii="Times New Roman" w:hAnsi="Times New Roman" w:cs="Times New Roman"/>
          <w:sz w:val="28"/>
          <w:szCs w:val="28"/>
        </w:rPr>
        <w:t>[86,</w:t>
      </w:r>
      <w:r w:rsidR="00EE052A" w:rsidRPr="003C5027">
        <w:rPr>
          <w:rFonts w:ascii="Times New Roman" w:hAnsi="Times New Roman" w:cs="Times New Roman"/>
          <w:sz w:val="28"/>
          <w:szCs w:val="28"/>
        </w:rPr>
        <w:t xml:space="preserve"> 230</w:t>
      </w:r>
      <w:r w:rsidRPr="003C5027">
        <w:rPr>
          <w:rFonts w:ascii="Times New Roman" w:hAnsi="Times New Roman" w:cs="Times New Roman"/>
          <w:sz w:val="28"/>
          <w:szCs w:val="28"/>
        </w:rPr>
        <w:t>].</w:t>
      </w:r>
    </w:p>
    <w:p w:rsidR="00DE65EB" w:rsidRPr="003C5027" w:rsidRDefault="00662E25" w:rsidP="00DE65EB">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1994 р. помирає лідер лейбористів </w:t>
      </w:r>
      <w:r w:rsidR="00AF7B2C" w:rsidRPr="003C5027">
        <w:rPr>
          <w:rFonts w:ascii="Times New Roman" w:hAnsi="Times New Roman" w:cs="Times New Roman"/>
          <w:sz w:val="28"/>
          <w:szCs w:val="28"/>
        </w:rPr>
        <w:t xml:space="preserve">Дж. Сміт, що був з лав «старих лейбористів» і стояв на позиціях соціальної рівності та високих податків для заможної категорії населення, на його місце прийшов Т. Блер прибічник реалізації «третього шляху». </w:t>
      </w:r>
      <w:r w:rsidR="000E4F79" w:rsidRPr="003C5027">
        <w:rPr>
          <w:rFonts w:ascii="Times New Roman" w:hAnsi="Times New Roman" w:cs="Times New Roman"/>
          <w:sz w:val="28"/>
          <w:szCs w:val="28"/>
        </w:rPr>
        <w:t>Він отримав деморалізовану партію, що не одні вибори змушена була залишатися в опозиції</w:t>
      </w:r>
      <w:r w:rsidR="00A25211" w:rsidRPr="003C5027">
        <w:rPr>
          <w:rFonts w:ascii="Times New Roman" w:hAnsi="Times New Roman" w:cs="Times New Roman"/>
          <w:sz w:val="28"/>
          <w:szCs w:val="28"/>
        </w:rPr>
        <w:t xml:space="preserve"> через ряд електоральних пора</w:t>
      </w:r>
      <w:r w:rsidR="005852A7" w:rsidRPr="003C5027">
        <w:rPr>
          <w:rFonts w:ascii="Times New Roman" w:hAnsi="Times New Roman" w:cs="Times New Roman"/>
          <w:sz w:val="28"/>
          <w:szCs w:val="28"/>
        </w:rPr>
        <w:t>з</w:t>
      </w:r>
      <w:r w:rsidR="00A25211" w:rsidRPr="003C5027">
        <w:rPr>
          <w:rFonts w:ascii="Times New Roman" w:hAnsi="Times New Roman" w:cs="Times New Roman"/>
          <w:sz w:val="28"/>
          <w:szCs w:val="28"/>
        </w:rPr>
        <w:t>ок</w:t>
      </w:r>
      <w:r w:rsidR="004E6B69" w:rsidRPr="003C5027">
        <w:rPr>
          <w:rFonts w:ascii="Times New Roman" w:hAnsi="Times New Roman" w:cs="Times New Roman"/>
          <w:sz w:val="28"/>
          <w:szCs w:val="28"/>
        </w:rPr>
        <w:t>, тому знайшов прибічни</w:t>
      </w:r>
      <w:r w:rsidR="00F85FAA" w:rsidRPr="003C5027">
        <w:rPr>
          <w:rFonts w:ascii="Times New Roman" w:hAnsi="Times New Roman" w:cs="Times New Roman"/>
          <w:sz w:val="28"/>
          <w:szCs w:val="28"/>
        </w:rPr>
        <w:t>ків у реалізації нової «центристської</w:t>
      </w:r>
      <w:r w:rsidR="004E6B69" w:rsidRPr="003C5027">
        <w:rPr>
          <w:rFonts w:ascii="Times New Roman" w:hAnsi="Times New Roman" w:cs="Times New Roman"/>
          <w:sz w:val="28"/>
          <w:szCs w:val="28"/>
        </w:rPr>
        <w:t xml:space="preserve">» концепції, що відступала від позицій «традиційного» лейборизму. </w:t>
      </w:r>
      <w:r w:rsidR="00F4389B" w:rsidRPr="003C5027">
        <w:rPr>
          <w:rFonts w:ascii="Times New Roman" w:hAnsi="Times New Roman" w:cs="Times New Roman"/>
          <w:sz w:val="28"/>
          <w:szCs w:val="28"/>
        </w:rPr>
        <w:t xml:space="preserve">Ідея «суспільства співучасті» у Т. Блера полягала в поєднанні співробітництва держави та громадян, суспільства в цілому. У своєму виступі він підкреслював, що основою сучасного суспільства є етика взаємодопомоги та громадянської </w:t>
      </w:r>
      <w:r w:rsidR="00F4389B" w:rsidRPr="003C5027">
        <w:rPr>
          <w:rFonts w:ascii="Times New Roman" w:hAnsi="Times New Roman" w:cs="Times New Roman"/>
          <w:sz w:val="28"/>
          <w:szCs w:val="28"/>
        </w:rPr>
        <w:lastRenderedPageBreak/>
        <w:t xml:space="preserve">відповідальності. </w:t>
      </w:r>
      <w:r w:rsidR="00DE65EB" w:rsidRPr="003C5027">
        <w:rPr>
          <w:rFonts w:ascii="Times New Roman" w:hAnsi="Times New Roman" w:cs="Times New Roman"/>
          <w:sz w:val="28"/>
          <w:szCs w:val="28"/>
        </w:rPr>
        <w:t>Для неолейбористів концепція «</w:t>
      </w:r>
      <w:r w:rsidR="00142F28" w:rsidRPr="003C5027">
        <w:rPr>
          <w:rFonts w:ascii="Times New Roman" w:hAnsi="Times New Roman" w:cs="Times New Roman"/>
          <w:sz w:val="28"/>
          <w:szCs w:val="28"/>
        </w:rPr>
        <w:t>суспільства співучасті</w:t>
      </w:r>
      <w:r w:rsidR="00FA05D6">
        <w:rPr>
          <w:rFonts w:ascii="Times New Roman" w:hAnsi="Times New Roman" w:cs="Times New Roman"/>
          <w:sz w:val="28"/>
          <w:szCs w:val="28"/>
        </w:rPr>
        <w:t xml:space="preserve">» - </w:t>
      </w:r>
      <w:r w:rsidR="00DE65EB" w:rsidRPr="003C5027">
        <w:rPr>
          <w:rFonts w:ascii="Times New Roman" w:hAnsi="Times New Roman" w:cs="Times New Roman"/>
          <w:sz w:val="28"/>
          <w:szCs w:val="28"/>
        </w:rPr>
        <w:t>це спосіб для Великої Британії модернізуватис</w:t>
      </w:r>
      <w:r w:rsidR="00517646" w:rsidRPr="003C5027">
        <w:rPr>
          <w:rFonts w:ascii="Times New Roman" w:hAnsi="Times New Roman" w:cs="Times New Roman"/>
          <w:sz w:val="28"/>
          <w:szCs w:val="28"/>
        </w:rPr>
        <w:t>ь в умовах глобальної економіки</w:t>
      </w:r>
      <w:r w:rsidR="00DE65EB" w:rsidRPr="003C5027">
        <w:rPr>
          <w:rFonts w:ascii="Times New Roman" w:hAnsi="Times New Roman" w:cs="Times New Roman"/>
          <w:sz w:val="28"/>
          <w:szCs w:val="28"/>
        </w:rPr>
        <w:t xml:space="preserve"> </w:t>
      </w:r>
      <w:r w:rsidR="00517646" w:rsidRPr="003C5027">
        <w:rPr>
          <w:rFonts w:ascii="Times New Roman" w:hAnsi="Times New Roman" w:cs="Times New Roman"/>
          <w:sz w:val="28"/>
          <w:szCs w:val="28"/>
        </w:rPr>
        <w:t xml:space="preserve">[81, С. 22].  </w:t>
      </w:r>
      <w:r w:rsidR="00DE65EB" w:rsidRPr="003C5027">
        <w:rPr>
          <w:rFonts w:ascii="Times New Roman" w:hAnsi="Times New Roman" w:cs="Times New Roman"/>
          <w:sz w:val="28"/>
          <w:szCs w:val="28"/>
        </w:rPr>
        <w:t xml:space="preserve">Така концепція має розв’язати наступні задачі: </w:t>
      </w:r>
    </w:p>
    <w:p w:rsidR="00DE65EB" w:rsidRPr="003C5027" w:rsidRDefault="00D436D0" w:rsidP="00DE65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Г</w:t>
      </w:r>
      <w:r w:rsidR="00DE65EB" w:rsidRPr="003C5027">
        <w:rPr>
          <w:rFonts w:ascii="Times New Roman" w:hAnsi="Times New Roman" w:cs="Times New Roman"/>
          <w:sz w:val="28"/>
          <w:szCs w:val="28"/>
        </w:rPr>
        <w:t>арантія кожному громадянину достойний рівень життя через збільшення кількості робочих місць.</w:t>
      </w:r>
    </w:p>
    <w:p w:rsidR="00DE65EB" w:rsidRPr="003C5027" w:rsidRDefault="00DE65EB" w:rsidP="00DE65EB">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2.</w:t>
      </w:r>
      <w:r w:rsidRPr="003C5027">
        <w:rPr>
          <w:rFonts w:ascii="Times New Roman" w:hAnsi="Times New Roman" w:cs="Times New Roman"/>
          <w:sz w:val="28"/>
          <w:szCs w:val="28"/>
        </w:rPr>
        <w:tab/>
        <w:t>Поліпшення сфери освіти для підвищення інтелектуального рівня громадян .</w:t>
      </w:r>
    </w:p>
    <w:p w:rsidR="00DE65EB" w:rsidRPr="003C5027" w:rsidRDefault="00261678" w:rsidP="00DE65EB">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3.</w:t>
      </w:r>
      <w:r w:rsidRPr="003C5027">
        <w:rPr>
          <w:rFonts w:ascii="Times New Roman" w:hAnsi="Times New Roman" w:cs="Times New Roman"/>
          <w:sz w:val="28"/>
          <w:szCs w:val="28"/>
        </w:rPr>
        <w:tab/>
        <w:t>Звернення до концепції</w:t>
      </w:r>
      <w:r w:rsidR="00FA05D6">
        <w:rPr>
          <w:rFonts w:ascii="Times New Roman" w:hAnsi="Times New Roman" w:cs="Times New Roman"/>
          <w:sz w:val="28"/>
          <w:szCs w:val="28"/>
        </w:rPr>
        <w:t xml:space="preserve"> комунітаризму [81,</w:t>
      </w:r>
      <w:r w:rsidR="004845C1" w:rsidRPr="003C5027">
        <w:rPr>
          <w:rFonts w:ascii="Times New Roman" w:hAnsi="Times New Roman" w:cs="Times New Roman"/>
          <w:sz w:val="28"/>
          <w:szCs w:val="28"/>
        </w:rPr>
        <w:t xml:space="preserve"> 23].  </w:t>
      </w:r>
    </w:p>
    <w:p w:rsidR="00417299" w:rsidRPr="003C5027" w:rsidRDefault="00DE65EB" w:rsidP="00DE65EB">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Неоліберальна філософія, якої притримувались консерватори виховувала, перш за все, індивіда, у той час як неолейбористи </w:t>
      </w:r>
      <w:r w:rsidR="00261678" w:rsidRPr="003C5027">
        <w:rPr>
          <w:rFonts w:ascii="Times New Roman" w:hAnsi="Times New Roman" w:cs="Times New Roman"/>
          <w:sz w:val="28"/>
          <w:szCs w:val="28"/>
        </w:rPr>
        <w:t>зробили ставку на комунітари</w:t>
      </w:r>
      <w:r w:rsidR="007E0DEF">
        <w:rPr>
          <w:rFonts w:ascii="Times New Roman" w:hAnsi="Times New Roman" w:cs="Times New Roman"/>
          <w:sz w:val="28"/>
          <w:szCs w:val="28"/>
        </w:rPr>
        <w:t>з</w:t>
      </w:r>
      <w:r w:rsidR="00261678" w:rsidRPr="003C5027">
        <w:rPr>
          <w:rFonts w:ascii="Times New Roman" w:hAnsi="Times New Roman" w:cs="Times New Roman"/>
          <w:sz w:val="28"/>
          <w:szCs w:val="28"/>
        </w:rPr>
        <w:t>м, ідеї</w:t>
      </w:r>
      <w:r w:rsidRPr="003C5027">
        <w:rPr>
          <w:rFonts w:ascii="Times New Roman" w:hAnsi="Times New Roman" w:cs="Times New Roman"/>
          <w:sz w:val="28"/>
          <w:szCs w:val="28"/>
        </w:rPr>
        <w:t xml:space="preserve"> суспільної справедливості, ієрархічної рівності, </w:t>
      </w:r>
      <w:r w:rsidR="0000488E" w:rsidRPr="003C5027">
        <w:rPr>
          <w:rFonts w:ascii="Times New Roman" w:hAnsi="Times New Roman" w:cs="Times New Roman"/>
          <w:sz w:val="28"/>
          <w:szCs w:val="28"/>
        </w:rPr>
        <w:t>партнерства тощо. На д</w:t>
      </w:r>
      <w:r w:rsidRPr="003C5027">
        <w:rPr>
          <w:rFonts w:ascii="Times New Roman" w:hAnsi="Times New Roman" w:cs="Times New Roman"/>
          <w:sz w:val="28"/>
          <w:szCs w:val="28"/>
        </w:rPr>
        <w:t>у</w:t>
      </w:r>
      <w:r w:rsidR="0000488E" w:rsidRPr="003C5027">
        <w:rPr>
          <w:rFonts w:ascii="Times New Roman" w:hAnsi="Times New Roman" w:cs="Times New Roman"/>
          <w:sz w:val="28"/>
          <w:szCs w:val="28"/>
        </w:rPr>
        <w:t>мку Т. Блера су</w:t>
      </w:r>
      <w:r w:rsidRPr="003C5027">
        <w:rPr>
          <w:rFonts w:ascii="Times New Roman" w:hAnsi="Times New Roman" w:cs="Times New Roman"/>
          <w:sz w:val="28"/>
          <w:szCs w:val="28"/>
        </w:rPr>
        <w:t>спільству потрібно було надати право на контроль над економічною політикою уряду, зробити її прозорішою та відкритішою</w:t>
      </w:r>
      <w:r w:rsidR="00720523" w:rsidRPr="003C5027">
        <w:rPr>
          <w:rFonts w:ascii="Times New Roman" w:hAnsi="Times New Roman" w:cs="Times New Roman"/>
          <w:sz w:val="28"/>
          <w:szCs w:val="28"/>
        </w:rPr>
        <w:t xml:space="preserve"> </w:t>
      </w:r>
      <w:r w:rsidR="00417299" w:rsidRPr="003C5027">
        <w:rPr>
          <w:rFonts w:ascii="Times New Roman" w:hAnsi="Times New Roman" w:cs="Times New Roman"/>
          <w:sz w:val="28"/>
          <w:szCs w:val="28"/>
        </w:rPr>
        <w:t xml:space="preserve"> </w:t>
      </w:r>
      <w:r w:rsidR="00FA05D6">
        <w:rPr>
          <w:rFonts w:ascii="Times New Roman" w:hAnsi="Times New Roman" w:cs="Times New Roman"/>
          <w:sz w:val="28"/>
          <w:szCs w:val="28"/>
        </w:rPr>
        <w:t xml:space="preserve">[40, </w:t>
      </w:r>
      <w:r w:rsidR="00720523" w:rsidRPr="003C5027">
        <w:rPr>
          <w:rFonts w:ascii="Times New Roman" w:hAnsi="Times New Roman" w:cs="Times New Roman"/>
          <w:sz w:val="28"/>
          <w:szCs w:val="28"/>
        </w:rPr>
        <w:t xml:space="preserve"> 34].  </w:t>
      </w:r>
      <w:r w:rsidR="00417299" w:rsidRPr="003C5027">
        <w:rPr>
          <w:rFonts w:ascii="Times New Roman" w:hAnsi="Times New Roman" w:cs="Times New Roman"/>
          <w:sz w:val="28"/>
          <w:szCs w:val="28"/>
        </w:rPr>
        <w:t xml:space="preserve"> </w:t>
      </w:r>
    </w:p>
    <w:p w:rsidR="00662E25" w:rsidRPr="003C5027" w:rsidRDefault="00DE65EB" w:rsidP="000554F3">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Для Т. Блера</w:t>
      </w:r>
      <w:r w:rsidR="00DE1874" w:rsidRPr="003C5027">
        <w:rPr>
          <w:rFonts w:ascii="Times New Roman" w:hAnsi="Times New Roman" w:cs="Times New Roman"/>
          <w:sz w:val="28"/>
          <w:szCs w:val="28"/>
        </w:rPr>
        <w:t xml:space="preserve"> не було необхідністю зберігати непорушність доктрини лейбористів, а навпаки, трансформувати її</w:t>
      </w:r>
      <w:r w:rsidRPr="003C5027">
        <w:rPr>
          <w:rFonts w:ascii="Times New Roman" w:hAnsi="Times New Roman" w:cs="Times New Roman"/>
          <w:sz w:val="28"/>
          <w:szCs w:val="28"/>
        </w:rPr>
        <w:t xml:space="preserve">, через що майже відразу зустрів супротив частини однопартійців та профспілок.  Політик вважав, що </w:t>
      </w:r>
      <w:r w:rsidR="00142F28" w:rsidRPr="003C5027">
        <w:rPr>
          <w:rFonts w:ascii="Times New Roman" w:hAnsi="Times New Roman" w:cs="Times New Roman"/>
          <w:sz w:val="28"/>
          <w:szCs w:val="28"/>
        </w:rPr>
        <w:t>д</w:t>
      </w:r>
      <w:r w:rsidR="00DE1874" w:rsidRPr="003C5027">
        <w:rPr>
          <w:rFonts w:ascii="Times New Roman" w:hAnsi="Times New Roman" w:cs="Times New Roman"/>
          <w:sz w:val="28"/>
          <w:szCs w:val="28"/>
        </w:rPr>
        <w:t xml:space="preserve">ля досягнення електоральної підтримки, орієнтуватися </w:t>
      </w:r>
      <w:r w:rsidRPr="003C5027">
        <w:rPr>
          <w:rFonts w:ascii="Times New Roman" w:hAnsi="Times New Roman" w:cs="Times New Roman"/>
          <w:sz w:val="28"/>
          <w:szCs w:val="28"/>
        </w:rPr>
        <w:t xml:space="preserve">потрібно </w:t>
      </w:r>
      <w:r w:rsidR="00DE1874" w:rsidRPr="003C5027">
        <w:rPr>
          <w:rFonts w:ascii="Times New Roman" w:hAnsi="Times New Roman" w:cs="Times New Roman"/>
          <w:sz w:val="28"/>
          <w:szCs w:val="28"/>
        </w:rPr>
        <w:t xml:space="preserve">не лише на робітничий клас, який доволі </w:t>
      </w:r>
      <w:r w:rsidRPr="003C5027">
        <w:rPr>
          <w:rFonts w:ascii="Times New Roman" w:hAnsi="Times New Roman" w:cs="Times New Roman"/>
          <w:sz w:val="28"/>
          <w:szCs w:val="28"/>
        </w:rPr>
        <w:t>змінився</w:t>
      </w:r>
      <w:r w:rsidR="00DE1874" w:rsidRPr="003C5027">
        <w:rPr>
          <w:rFonts w:ascii="Times New Roman" w:hAnsi="Times New Roman" w:cs="Times New Roman"/>
          <w:sz w:val="28"/>
          <w:szCs w:val="28"/>
        </w:rPr>
        <w:t xml:space="preserve"> в умовах глобалізації від того, що був на початку століття і підтримував лейбористів, а й охопл</w:t>
      </w:r>
      <w:r w:rsidR="00D1611A" w:rsidRPr="003C5027">
        <w:rPr>
          <w:rFonts w:ascii="Times New Roman" w:hAnsi="Times New Roman" w:cs="Times New Roman"/>
          <w:sz w:val="28"/>
          <w:szCs w:val="28"/>
        </w:rPr>
        <w:t>ення всіх прошарків суспільства [40, С. 38].</w:t>
      </w:r>
      <w:r w:rsidR="000554F3" w:rsidRPr="003C5027">
        <w:rPr>
          <w:rFonts w:ascii="Times New Roman" w:hAnsi="Times New Roman" w:cs="Times New Roman"/>
          <w:sz w:val="28"/>
          <w:szCs w:val="28"/>
        </w:rPr>
        <w:t xml:space="preserve"> Було прийнято рішення збільшити кількість членів партії до 1</w:t>
      </w:r>
      <w:r w:rsidR="00DE1874" w:rsidRPr="003C5027">
        <w:rPr>
          <w:rFonts w:ascii="Times New Roman" w:hAnsi="Times New Roman" w:cs="Times New Roman"/>
          <w:sz w:val="28"/>
          <w:szCs w:val="28"/>
        </w:rPr>
        <w:t xml:space="preserve"> </w:t>
      </w:r>
      <w:r w:rsidR="000554F3" w:rsidRPr="003C5027">
        <w:rPr>
          <w:rFonts w:ascii="Times New Roman" w:hAnsi="Times New Roman" w:cs="Times New Roman"/>
          <w:sz w:val="28"/>
          <w:szCs w:val="28"/>
        </w:rPr>
        <w:t>млн, хоч в  результаті ця цифра цілком не була досягнута</w:t>
      </w:r>
      <w:r w:rsidR="00592C45" w:rsidRPr="003C5027">
        <w:rPr>
          <w:rFonts w:ascii="Times New Roman" w:hAnsi="Times New Roman" w:cs="Times New Roman"/>
          <w:sz w:val="28"/>
          <w:szCs w:val="28"/>
        </w:rPr>
        <w:t xml:space="preserve"> (1997 р. чисельність складала 420 тис.)</w:t>
      </w:r>
      <w:r w:rsidR="000554F3" w:rsidRPr="003C5027">
        <w:rPr>
          <w:rFonts w:ascii="Times New Roman" w:hAnsi="Times New Roman" w:cs="Times New Roman"/>
          <w:sz w:val="28"/>
          <w:szCs w:val="28"/>
        </w:rPr>
        <w:t>, у гендерному відношенні збільшувалась кількість жінок в партії (на 1998 р. їх кількість складала бли</w:t>
      </w:r>
      <w:r w:rsidR="00FA05D6">
        <w:rPr>
          <w:rFonts w:ascii="Times New Roman" w:hAnsi="Times New Roman" w:cs="Times New Roman"/>
          <w:sz w:val="28"/>
          <w:szCs w:val="28"/>
        </w:rPr>
        <w:t>зько 40%) [74,</w:t>
      </w:r>
      <w:r w:rsidR="00D1611A" w:rsidRPr="003C5027">
        <w:rPr>
          <w:rFonts w:ascii="Times New Roman" w:hAnsi="Times New Roman" w:cs="Times New Roman"/>
          <w:sz w:val="28"/>
          <w:szCs w:val="28"/>
        </w:rPr>
        <w:t xml:space="preserve"> </w:t>
      </w:r>
      <w:r w:rsidR="000554F3" w:rsidRPr="003C5027">
        <w:rPr>
          <w:rFonts w:ascii="Times New Roman" w:hAnsi="Times New Roman" w:cs="Times New Roman"/>
          <w:sz w:val="28"/>
          <w:szCs w:val="28"/>
        </w:rPr>
        <w:t>57].</w:t>
      </w:r>
    </w:p>
    <w:p w:rsidR="00413893" w:rsidRPr="003C5027" w:rsidRDefault="005559F4" w:rsidP="00413893">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У першу чергу Т. Блер знизив вплив профспілок, а головним чином, Національний виконавчий комітет на формуванні політики лейбористської партії. Він здійснив внутрішньопартійні зміни, щоб зменшити вплив лівого крила лейбористів</w:t>
      </w:r>
      <w:r w:rsidR="003134CA" w:rsidRPr="003C5027">
        <w:rPr>
          <w:rFonts w:ascii="Times New Roman" w:hAnsi="Times New Roman" w:cs="Times New Roman"/>
          <w:sz w:val="28"/>
          <w:szCs w:val="28"/>
        </w:rPr>
        <w:t xml:space="preserve"> на прийняття рішень внутрішньопартійних з’їздів, тепер </w:t>
      </w:r>
      <w:r w:rsidRPr="003C5027">
        <w:rPr>
          <w:rFonts w:ascii="Times New Roman" w:hAnsi="Times New Roman" w:cs="Times New Roman"/>
          <w:sz w:val="28"/>
          <w:szCs w:val="28"/>
        </w:rPr>
        <w:t xml:space="preserve"> на керівні посади призначалися люди, що ді</w:t>
      </w:r>
      <w:r w:rsidR="003134CA" w:rsidRPr="003C5027">
        <w:rPr>
          <w:rFonts w:ascii="Times New Roman" w:hAnsi="Times New Roman" w:cs="Times New Roman"/>
          <w:sz w:val="28"/>
          <w:szCs w:val="28"/>
        </w:rPr>
        <w:t>яли в інтересах неолейбористів</w:t>
      </w:r>
      <w:r w:rsidR="00883E61" w:rsidRPr="003C5027">
        <w:rPr>
          <w:rFonts w:ascii="Times New Roman" w:hAnsi="Times New Roman" w:cs="Times New Roman"/>
          <w:sz w:val="28"/>
          <w:szCs w:val="28"/>
        </w:rPr>
        <w:t xml:space="preserve"> </w:t>
      </w:r>
      <w:r w:rsidR="008C3372">
        <w:rPr>
          <w:rFonts w:ascii="Times New Roman" w:hAnsi="Times New Roman" w:cs="Times New Roman"/>
          <w:sz w:val="28"/>
          <w:szCs w:val="28"/>
        </w:rPr>
        <w:t xml:space="preserve">        </w:t>
      </w:r>
      <w:r w:rsidR="00883E61" w:rsidRPr="003C5027">
        <w:rPr>
          <w:rFonts w:ascii="Times New Roman" w:hAnsi="Times New Roman" w:cs="Times New Roman"/>
          <w:sz w:val="28"/>
          <w:szCs w:val="28"/>
        </w:rPr>
        <w:t>[108, С. 49]. Як відмічає О. О. Жукова, в</w:t>
      </w:r>
      <w:r w:rsidR="005852A7" w:rsidRPr="003C5027">
        <w:rPr>
          <w:rFonts w:ascii="Times New Roman" w:hAnsi="Times New Roman" w:cs="Times New Roman"/>
          <w:sz w:val="28"/>
          <w:szCs w:val="28"/>
        </w:rPr>
        <w:t xml:space="preserve"> часи розпаду СРСР було зрозумілим, </w:t>
      </w:r>
      <w:r w:rsidR="005852A7" w:rsidRPr="003C5027">
        <w:rPr>
          <w:rFonts w:ascii="Times New Roman" w:hAnsi="Times New Roman" w:cs="Times New Roman"/>
          <w:sz w:val="28"/>
          <w:szCs w:val="28"/>
        </w:rPr>
        <w:lastRenderedPageBreak/>
        <w:t xml:space="preserve">що соціалізм з тотальним державним контролем та регулюванням не виправдав свою ефективність. Позиція Т. Блера була на побудові етичного соціалізму (прагнення до загального блага, </w:t>
      </w:r>
      <w:r w:rsidR="00CE4DA9" w:rsidRPr="003C5027">
        <w:rPr>
          <w:rFonts w:ascii="Times New Roman" w:hAnsi="Times New Roman" w:cs="Times New Roman"/>
          <w:sz w:val="28"/>
          <w:szCs w:val="28"/>
        </w:rPr>
        <w:t xml:space="preserve">солідарності, рівності можливостей </w:t>
      </w:r>
      <w:r w:rsidR="005852A7" w:rsidRPr="003C5027">
        <w:rPr>
          <w:rFonts w:ascii="Times New Roman" w:hAnsi="Times New Roman" w:cs="Times New Roman"/>
          <w:sz w:val="28"/>
          <w:szCs w:val="28"/>
        </w:rPr>
        <w:t>)</w:t>
      </w:r>
      <w:r w:rsidR="00883E61" w:rsidRPr="003C5027">
        <w:rPr>
          <w:rFonts w:ascii="Times New Roman" w:hAnsi="Times New Roman" w:cs="Times New Roman"/>
          <w:sz w:val="28"/>
          <w:szCs w:val="28"/>
        </w:rPr>
        <w:t xml:space="preserve"> [108, С. 50]. </w:t>
      </w:r>
      <w:r w:rsidR="002C4E13" w:rsidRPr="003C5027">
        <w:rPr>
          <w:rFonts w:ascii="Times New Roman" w:hAnsi="Times New Roman" w:cs="Times New Roman"/>
          <w:sz w:val="28"/>
          <w:szCs w:val="28"/>
        </w:rPr>
        <w:t>При модернізації програмних установок партії, ним було запропоновано скасувати одне з положень (4 пункт)</w:t>
      </w:r>
      <w:r w:rsidR="00CE4DA9" w:rsidRPr="003C5027">
        <w:rPr>
          <w:rFonts w:ascii="Times New Roman" w:hAnsi="Times New Roman" w:cs="Times New Roman"/>
          <w:sz w:val="28"/>
          <w:szCs w:val="28"/>
        </w:rPr>
        <w:t xml:space="preserve"> </w:t>
      </w:r>
      <w:r w:rsidR="002C4E13" w:rsidRPr="003C5027">
        <w:rPr>
          <w:rFonts w:ascii="Times New Roman" w:hAnsi="Times New Roman" w:cs="Times New Roman"/>
          <w:sz w:val="28"/>
          <w:szCs w:val="28"/>
        </w:rPr>
        <w:t xml:space="preserve">Статуту Лейбористської партії від  </w:t>
      </w:r>
      <w:r w:rsidR="00205790" w:rsidRPr="003C5027">
        <w:rPr>
          <w:rFonts w:ascii="Times New Roman" w:hAnsi="Times New Roman" w:cs="Times New Roman"/>
          <w:sz w:val="28"/>
          <w:szCs w:val="28"/>
        </w:rPr>
        <w:t xml:space="preserve">1918 р. </w:t>
      </w:r>
      <w:r w:rsidR="002C4E13" w:rsidRPr="003C5027">
        <w:rPr>
          <w:rFonts w:ascii="Times New Roman" w:hAnsi="Times New Roman" w:cs="Times New Roman"/>
          <w:sz w:val="28"/>
          <w:szCs w:val="28"/>
        </w:rPr>
        <w:t xml:space="preserve">за яким партія ставила за мету сприяти справедливому розподілу для робітників </w:t>
      </w:r>
      <w:r w:rsidR="00CE4DA9" w:rsidRPr="003C5027">
        <w:rPr>
          <w:rFonts w:ascii="Times New Roman" w:hAnsi="Times New Roman" w:cs="Times New Roman"/>
          <w:sz w:val="28"/>
          <w:szCs w:val="28"/>
        </w:rPr>
        <w:t>суспільної вла</w:t>
      </w:r>
      <w:r w:rsidR="00883E61" w:rsidRPr="003C5027">
        <w:rPr>
          <w:rFonts w:ascii="Times New Roman" w:hAnsi="Times New Roman" w:cs="Times New Roman"/>
          <w:sz w:val="28"/>
          <w:szCs w:val="28"/>
        </w:rPr>
        <w:t>сності на засоби виробництва</w:t>
      </w:r>
      <w:r w:rsidR="007E0DEF">
        <w:rPr>
          <w:rFonts w:ascii="Times New Roman" w:hAnsi="Times New Roman" w:cs="Times New Roman"/>
          <w:sz w:val="28"/>
          <w:szCs w:val="28"/>
        </w:rPr>
        <w:t xml:space="preserve"> </w:t>
      </w:r>
      <w:r w:rsidR="00883E61" w:rsidRPr="003C5027">
        <w:rPr>
          <w:rFonts w:ascii="Times New Roman" w:hAnsi="Times New Roman" w:cs="Times New Roman"/>
          <w:sz w:val="28"/>
          <w:szCs w:val="28"/>
        </w:rPr>
        <w:t>[41]. З</w:t>
      </w:r>
      <w:r w:rsidR="00CE4DA9" w:rsidRPr="003C5027">
        <w:rPr>
          <w:rFonts w:ascii="Times New Roman" w:hAnsi="Times New Roman" w:cs="Times New Roman"/>
          <w:sz w:val="28"/>
          <w:szCs w:val="28"/>
        </w:rPr>
        <w:t xml:space="preserve"> Т. Блером неолейбористи позиціонували себе як партія етичного соціалізму, а націоналізація засобів виробництва не може бути ціллю соціалізму, особливо на кін. ХХ ст.</w:t>
      </w:r>
      <w:r w:rsidR="00FF08F6" w:rsidRPr="003C5027">
        <w:rPr>
          <w:rFonts w:ascii="Times New Roman" w:hAnsi="Times New Roman" w:cs="Times New Roman"/>
          <w:sz w:val="28"/>
          <w:szCs w:val="28"/>
        </w:rPr>
        <w:t xml:space="preserve"> Тому </w:t>
      </w:r>
      <w:r w:rsidR="00CE4DA9" w:rsidRPr="003C5027">
        <w:rPr>
          <w:rFonts w:ascii="Times New Roman" w:hAnsi="Times New Roman" w:cs="Times New Roman"/>
          <w:sz w:val="28"/>
          <w:szCs w:val="28"/>
        </w:rPr>
        <w:t xml:space="preserve"> </w:t>
      </w:r>
      <w:r w:rsidR="00205790" w:rsidRPr="003C5027">
        <w:rPr>
          <w:rFonts w:ascii="Times New Roman" w:hAnsi="Times New Roman" w:cs="Times New Roman"/>
          <w:sz w:val="28"/>
          <w:szCs w:val="28"/>
        </w:rPr>
        <w:t xml:space="preserve">1995 р. </w:t>
      </w:r>
      <w:r w:rsidR="00FF08F6" w:rsidRPr="003C5027">
        <w:rPr>
          <w:rFonts w:ascii="Times New Roman" w:hAnsi="Times New Roman" w:cs="Times New Roman"/>
          <w:sz w:val="28"/>
          <w:szCs w:val="28"/>
        </w:rPr>
        <w:t xml:space="preserve">на квітневій конференції лейбористської партії це положення було змінено. </w:t>
      </w:r>
      <w:r w:rsidR="00413893" w:rsidRPr="003C5027">
        <w:rPr>
          <w:rFonts w:ascii="Times New Roman" w:hAnsi="Times New Roman" w:cs="Times New Roman"/>
          <w:sz w:val="28"/>
          <w:szCs w:val="28"/>
        </w:rPr>
        <w:t>Також було визначено, що лейбористська партія є «демократичною та соціалістичною», що мала  на меті створити «суспільство солідарності, толерантності і поваги»</w:t>
      </w:r>
      <w:r w:rsidR="00883E61" w:rsidRPr="003C5027">
        <w:rPr>
          <w:rFonts w:ascii="Times New Roman" w:hAnsi="Times New Roman" w:cs="Times New Roman"/>
          <w:sz w:val="28"/>
          <w:szCs w:val="28"/>
        </w:rPr>
        <w:t xml:space="preserve"> [41].  </w:t>
      </w:r>
    </w:p>
    <w:p w:rsidR="00FF08F6" w:rsidRPr="003C5027" w:rsidRDefault="00F2077D" w:rsidP="00FF08F6">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Насамперед зазначимо, що </w:t>
      </w:r>
      <w:r w:rsidR="008C3372">
        <w:rPr>
          <w:rFonts w:ascii="Times New Roman" w:hAnsi="Times New Roman" w:cs="Times New Roman"/>
          <w:sz w:val="28"/>
          <w:szCs w:val="28"/>
        </w:rPr>
        <w:t>н</w:t>
      </w:r>
      <w:r w:rsidR="00FF08F6" w:rsidRPr="003C5027">
        <w:rPr>
          <w:rFonts w:ascii="Times New Roman" w:hAnsi="Times New Roman" w:cs="Times New Roman"/>
          <w:sz w:val="28"/>
          <w:szCs w:val="28"/>
        </w:rPr>
        <w:t>апередод</w:t>
      </w:r>
      <w:r w:rsidRPr="003C5027">
        <w:rPr>
          <w:rFonts w:ascii="Times New Roman" w:hAnsi="Times New Roman" w:cs="Times New Roman"/>
          <w:sz w:val="28"/>
          <w:szCs w:val="28"/>
        </w:rPr>
        <w:t>ні виборів 1997 р. у Маніфесті Л</w:t>
      </w:r>
      <w:r w:rsidR="00A4569F" w:rsidRPr="003C5027">
        <w:rPr>
          <w:rFonts w:ascii="Times New Roman" w:hAnsi="Times New Roman" w:cs="Times New Roman"/>
          <w:sz w:val="28"/>
          <w:szCs w:val="28"/>
        </w:rPr>
        <w:t>ейбористської партії зазначалися наступні положення:</w:t>
      </w:r>
    </w:p>
    <w:p w:rsidR="00A4569F" w:rsidRPr="003C5027" w:rsidRDefault="00A4569F" w:rsidP="007E0DEF">
      <w:pPr>
        <w:pStyle w:val="a9"/>
        <w:numPr>
          <w:ilvl w:val="0"/>
          <w:numId w:val="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«традиційні» лейбористи прагнули до державного контролю над промисловістю (про що говорилось у четвертому вилученому пункті програми партії). Неолейбористи прагнули до співпраці уряду та бізнесу з метою посилення динаміки ринку.</w:t>
      </w:r>
    </w:p>
    <w:p w:rsidR="00A4569F" w:rsidRPr="003C5027" w:rsidRDefault="00A4569F" w:rsidP="007E0DEF">
      <w:pPr>
        <w:pStyle w:val="a9"/>
        <w:numPr>
          <w:ilvl w:val="0"/>
          <w:numId w:val="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Обмежувались права профспілок, особливо на страйки чи демонстрації, натомість кожен працівник повинен бути забезпечений дотриманням ряду прав на його робочому місці. Партія виступає за партнерство, а не конфлікт між роботодавцями та працівниками.</w:t>
      </w:r>
    </w:p>
    <w:p w:rsidR="00A4569F" w:rsidRPr="003C5027" w:rsidRDefault="00145A04" w:rsidP="007E0DEF">
      <w:pPr>
        <w:pStyle w:val="a9"/>
        <w:numPr>
          <w:ilvl w:val="0"/>
          <w:numId w:val="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В економіці неолейбористи заперечували ізоляціонізм.</w:t>
      </w:r>
    </w:p>
    <w:p w:rsidR="00145A04" w:rsidRPr="003C5027" w:rsidRDefault="00145A04" w:rsidP="007E0DEF">
      <w:pPr>
        <w:pStyle w:val="a9"/>
        <w:numPr>
          <w:ilvl w:val="0"/>
          <w:numId w:val="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У сфері освіти повинні бути впровадженими державні стандарти, підтримка обдарованих дітей, а не орієнтація на «середнього» </w:t>
      </w:r>
      <w:r w:rsidR="00DC7C9C" w:rsidRPr="003C5027">
        <w:rPr>
          <w:rFonts w:ascii="Times New Roman" w:hAnsi="Times New Roman" w:cs="Times New Roman"/>
          <w:sz w:val="28"/>
          <w:szCs w:val="28"/>
        </w:rPr>
        <w:t>школяра».</w:t>
      </w:r>
    </w:p>
    <w:p w:rsidR="00145A04" w:rsidRPr="003C5027" w:rsidRDefault="00145A04" w:rsidP="007E0DEF">
      <w:pPr>
        <w:pStyle w:val="a9"/>
        <w:numPr>
          <w:ilvl w:val="0"/>
          <w:numId w:val="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Для медичної сфери пропонувалося збільшити вплив приватного сектору у наданні послуг. </w:t>
      </w:r>
    </w:p>
    <w:p w:rsidR="00A4569F" w:rsidRPr="003C5027" w:rsidRDefault="00145A04" w:rsidP="007E0DEF">
      <w:pPr>
        <w:pStyle w:val="a9"/>
        <w:numPr>
          <w:ilvl w:val="0"/>
          <w:numId w:val="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Боротьба та протидія злочинності. </w:t>
      </w:r>
    </w:p>
    <w:p w:rsidR="00145A04" w:rsidRPr="003C5027" w:rsidRDefault="00145A04" w:rsidP="007E0DEF">
      <w:pPr>
        <w:pStyle w:val="a9"/>
        <w:numPr>
          <w:ilvl w:val="0"/>
          <w:numId w:val="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Децентралізація, відкритість органів влади. </w:t>
      </w:r>
    </w:p>
    <w:p w:rsidR="00A4569F" w:rsidRPr="003C5027" w:rsidRDefault="00B87269" w:rsidP="007E0DEF">
      <w:pPr>
        <w:pStyle w:val="a9"/>
        <w:numPr>
          <w:ilvl w:val="0"/>
          <w:numId w:val="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Екологічна політика у сфері </w:t>
      </w:r>
      <w:r w:rsidR="00A4569F" w:rsidRPr="003C5027">
        <w:rPr>
          <w:rFonts w:ascii="Times New Roman" w:hAnsi="Times New Roman" w:cs="Times New Roman"/>
          <w:sz w:val="28"/>
          <w:szCs w:val="28"/>
        </w:rPr>
        <w:t>від житлово-енергетичної політики</w:t>
      </w:r>
      <w:r w:rsidR="0014325B" w:rsidRPr="003C5027">
        <w:rPr>
          <w:rFonts w:ascii="Times New Roman" w:hAnsi="Times New Roman" w:cs="Times New Roman"/>
          <w:sz w:val="28"/>
          <w:szCs w:val="28"/>
        </w:rPr>
        <w:t xml:space="preserve"> в </w:t>
      </w:r>
      <w:r w:rsidR="007A3300" w:rsidRPr="003C5027">
        <w:rPr>
          <w:rFonts w:ascii="Times New Roman" w:hAnsi="Times New Roman" w:cs="Times New Roman"/>
          <w:sz w:val="28"/>
          <w:szCs w:val="28"/>
        </w:rPr>
        <w:t>Британії</w:t>
      </w:r>
      <w:r w:rsidR="00A4569F" w:rsidRPr="003C5027">
        <w:rPr>
          <w:rFonts w:ascii="Times New Roman" w:hAnsi="Times New Roman" w:cs="Times New Roman"/>
          <w:sz w:val="28"/>
          <w:szCs w:val="28"/>
        </w:rPr>
        <w:t xml:space="preserve"> і закінчуючи глобальним потеплінням та міжнародними угодами.</w:t>
      </w:r>
    </w:p>
    <w:p w:rsidR="007A3300" w:rsidRPr="003C5027" w:rsidRDefault="007A3300" w:rsidP="007E0DEF">
      <w:pPr>
        <w:pStyle w:val="a9"/>
        <w:numPr>
          <w:ilvl w:val="0"/>
          <w:numId w:val="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Вирішення проблем безробіття, мінімальної заробітної плати,</w:t>
      </w:r>
    </w:p>
    <w:p w:rsidR="00A4569F" w:rsidRPr="003C5027" w:rsidRDefault="007A3300" w:rsidP="007E0DEF">
      <w:pPr>
        <w:pStyle w:val="a9"/>
        <w:numPr>
          <w:ilvl w:val="0"/>
          <w:numId w:val="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Ефективне використання надбань в сфері інформаційних технології, скорочення бюрократичного апарату, поліпшення інфраструктури</w:t>
      </w:r>
      <w:r w:rsidR="00F2077D" w:rsidRPr="003C5027">
        <w:rPr>
          <w:rFonts w:ascii="Times New Roman" w:hAnsi="Times New Roman" w:cs="Times New Roman"/>
          <w:sz w:val="28"/>
          <w:szCs w:val="28"/>
        </w:rPr>
        <w:t xml:space="preserve"> [57].  </w:t>
      </w:r>
    </w:p>
    <w:p w:rsidR="00142F28" w:rsidRPr="003C5027" w:rsidRDefault="00A37244" w:rsidP="00A37244">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Тобто</w:t>
      </w:r>
      <w:r w:rsidR="008C3372">
        <w:rPr>
          <w:rFonts w:ascii="Times New Roman" w:hAnsi="Times New Roman" w:cs="Times New Roman"/>
          <w:sz w:val="28"/>
          <w:szCs w:val="28"/>
        </w:rPr>
        <w:t>,</w:t>
      </w:r>
      <w:r w:rsidRPr="003C5027">
        <w:rPr>
          <w:rFonts w:ascii="Times New Roman" w:hAnsi="Times New Roman" w:cs="Times New Roman"/>
          <w:sz w:val="28"/>
          <w:szCs w:val="28"/>
        </w:rPr>
        <w:t xml:space="preserve"> у даному Маніфесті підкреслюється зміна електоральних установок, це вже не партія робітничого класу, лейбористи спрямовують свої положення щодо загальнонаціонального масштабу. Партія вже не повинна асоціюватися лише з профспілками, бо це знову може загрожувати електоральним провалом</w:t>
      </w:r>
      <w:r w:rsidR="00205790" w:rsidRPr="003C5027">
        <w:rPr>
          <w:rFonts w:ascii="Times New Roman" w:hAnsi="Times New Roman" w:cs="Times New Roman"/>
          <w:sz w:val="28"/>
          <w:szCs w:val="28"/>
        </w:rPr>
        <w:t xml:space="preserve">. </w:t>
      </w:r>
      <w:r w:rsidRPr="003C5027">
        <w:rPr>
          <w:rFonts w:ascii="Times New Roman" w:hAnsi="Times New Roman" w:cs="Times New Roman"/>
          <w:sz w:val="28"/>
          <w:szCs w:val="28"/>
        </w:rPr>
        <w:t xml:space="preserve"> </w:t>
      </w:r>
    </w:p>
    <w:p w:rsidR="004B4EA8" w:rsidRPr="003C5027" w:rsidRDefault="00A37244" w:rsidP="004631C5">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Положення ідеології «третього шляху» знайшли своє відображення  в працях професора Лондонської школи економіки Е. Гідденса «Поза лівими та правими:майбутнє радикальної політики» та «Третій шлях:оновлення соціал-демократії». Якщо раніше «третій шлях» був способом знайти альтернативу комунізмові та капіталізмові</w:t>
      </w:r>
      <w:r w:rsidR="004B4EA8" w:rsidRPr="003C5027">
        <w:rPr>
          <w:rFonts w:ascii="Times New Roman" w:hAnsi="Times New Roman" w:cs="Times New Roman"/>
          <w:sz w:val="28"/>
          <w:szCs w:val="28"/>
        </w:rPr>
        <w:t xml:space="preserve">, то в роботах Е. Гідденса і </w:t>
      </w:r>
      <w:r w:rsidRPr="003C5027">
        <w:rPr>
          <w:rFonts w:ascii="Times New Roman" w:hAnsi="Times New Roman" w:cs="Times New Roman"/>
          <w:sz w:val="28"/>
          <w:szCs w:val="28"/>
        </w:rPr>
        <w:t xml:space="preserve"> Т. Блера  </w:t>
      </w:r>
      <w:r w:rsidR="00205790" w:rsidRPr="003C5027">
        <w:rPr>
          <w:rFonts w:ascii="Times New Roman" w:hAnsi="Times New Roman" w:cs="Times New Roman"/>
          <w:sz w:val="28"/>
          <w:szCs w:val="28"/>
        </w:rPr>
        <w:t xml:space="preserve">«третій шлях» </w:t>
      </w:r>
      <w:r w:rsidRPr="003C5027">
        <w:rPr>
          <w:rFonts w:ascii="Times New Roman" w:hAnsi="Times New Roman" w:cs="Times New Roman"/>
          <w:sz w:val="28"/>
          <w:szCs w:val="28"/>
        </w:rPr>
        <w:t>це спосіб діалогу між державою та бізнесом</w:t>
      </w:r>
      <w:r w:rsidR="00EF01AE" w:rsidRPr="003C5027">
        <w:rPr>
          <w:rFonts w:ascii="Times New Roman" w:hAnsi="Times New Roman" w:cs="Times New Roman"/>
          <w:sz w:val="28"/>
          <w:szCs w:val="28"/>
        </w:rPr>
        <w:t xml:space="preserve">, реформування соціальної сфери. </w:t>
      </w:r>
      <w:r w:rsidR="004B4EA8" w:rsidRPr="003C5027">
        <w:rPr>
          <w:rFonts w:ascii="Times New Roman" w:hAnsi="Times New Roman" w:cs="Times New Roman"/>
          <w:sz w:val="28"/>
          <w:szCs w:val="28"/>
        </w:rPr>
        <w:t>Е. Гідденс у своїй праці «Третій шлях: майбутнє соціал-демократії» писав, що дана ідеологія не є програмою конкретних дій для будь-якої з партій, це спосіб для соціал-демократів переглянути та переосмислити свої програмні положення після розп</w:t>
      </w:r>
      <w:r w:rsidR="007E0DEF">
        <w:rPr>
          <w:rFonts w:ascii="Times New Roman" w:hAnsi="Times New Roman" w:cs="Times New Roman"/>
          <w:sz w:val="28"/>
          <w:szCs w:val="28"/>
        </w:rPr>
        <w:t>аду СРСР. Тобто «третій шлях»</w:t>
      </w:r>
      <w:r w:rsidR="007E0DEF" w:rsidRPr="007E0DEF">
        <w:t xml:space="preserve"> </w:t>
      </w:r>
      <w:r w:rsidR="007E0DEF" w:rsidRPr="007E0DEF">
        <w:rPr>
          <w:rFonts w:ascii="Times New Roman" w:hAnsi="Times New Roman" w:cs="Times New Roman"/>
          <w:sz w:val="28"/>
          <w:szCs w:val="28"/>
        </w:rPr>
        <w:t>–</w:t>
      </w:r>
      <w:r w:rsidR="007E0DEF">
        <w:rPr>
          <w:rFonts w:ascii="Times New Roman" w:hAnsi="Times New Roman" w:cs="Times New Roman"/>
          <w:sz w:val="28"/>
          <w:szCs w:val="28"/>
        </w:rPr>
        <w:t xml:space="preserve"> </w:t>
      </w:r>
      <w:r w:rsidR="004B4EA8" w:rsidRPr="003C5027">
        <w:rPr>
          <w:rFonts w:ascii="Times New Roman" w:hAnsi="Times New Roman" w:cs="Times New Roman"/>
          <w:sz w:val="28"/>
          <w:szCs w:val="28"/>
        </w:rPr>
        <w:t xml:space="preserve">це не спроба знайти золоту середину між поміркованим етатизмом та ринковим фундаменталізмом. </w:t>
      </w:r>
      <w:r w:rsidR="007E0DEF">
        <w:rPr>
          <w:rFonts w:ascii="Times New Roman" w:hAnsi="Times New Roman" w:cs="Times New Roman"/>
          <w:sz w:val="28"/>
          <w:szCs w:val="28"/>
        </w:rPr>
        <w:t xml:space="preserve">            </w:t>
      </w:r>
      <w:r w:rsidR="004B4EA8" w:rsidRPr="003C5027">
        <w:rPr>
          <w:rFonts w:ascii="Times New Roman" w:hAnsi="Times New Roman" w:cs="Times New Roman"/>
          <w:sz w:val="28"/>
          <w:szCs w:val="28"/>
        </w:rPr>
        <w:t xml:space="preserve">Е. Гідденс, відмічав, що це спосіб </w:t>
      </w:r>
      <w:r w:rsidR="007E0DEF">
        <w:rPr>
          <w:rFonts w:ascii="Times New Roman" w:hAnsi="Times New Roman" w:cs="Times New Roman"/>
          <w:sz w:val="28"/>
          <w:szCs w:val="28"/>
        </w:rPr>
        <w:t xml:space="preserve">вирішення ключових  </w:t>
      </w:r>
      <w:r w:rsidR="00C115F5" w:rsidRPr="003C5027">
        <w:rPr>
          <w:rFonts w:ascii="Times New Roman" w:hAnsi="Times New Roman" w:cs="Times New Roman"/>
          <w:sz w:val="28"/>
          <w:szCs w:val="28"/>
        </w:rPr>
        <w:t xml:space="preserve">проблем: </w:t>
      </w:r>
      <w:r w:rsidR="004B4EA8" w:rsidRPr="003C5027">
        <w:rPr>
          <w:rFonts w:ascii="Times New Roman" w:hAnsi="Times New Roman" w:cs="Times New Roman"/>
          <w:sz w:val="28"/>
          <w:szCs w:val="28"/>
        </w:rPr>
        <w:t>повернення лейбористів  до влади після довгої перерви та пошуки виходу з кризи</w:t>
      </w:r>
      <w:r w:rsidR="00C115F5" w:rsidRPr="003C5027">
        <w:rPr>
          <w:rFonts w:ascii="Times New Roman" w:hAnsi="Times New Roman" w:cs="Times New Roman"/>
          <w:sz w:val="28"/>
          <w:szCs w:val="28"/>
        </w:rPr>
        <w:t xml:space="preserve"> соціально-економічної моделі розвитку</w:t>
      </w:r>
      <w:r w:rsidR="00FA05D6">
        <w:rPr>
          <w:rFonts w:ascii="Times New Roman" w:hAnsi="Times New Roman" w:cs="Times New Roman"/>
          <w:sz w:val="28"/>
          <w:szCs w:val="28"/>
        </w:rPr>
        <w:t xml:space="preserve"> [40,</w:t>
      </w:r>
      <w:r w:rsidR="004B4EA8" w:rsidRPr="003C5027">
        <w:rPr>
          <w:rFonts w:ascii="Times New Roman" w:hAnsi="Times New Roman" w:cs="Times New Roman"/>
          <w:sz w:val="28"/>
          <w:szCs w:val="28"/>
        </w:rPr>
        <w:t xml:space="preserve"> 64].</w:t>
      </w:r>
      <w:r w:rsidR="004631C5" w:rsidRPr="003C5027">
        <w:rPr>
          <w:rFonts w:ascii="Times New Roman" w:hAnsi="Times New Roman" w:cs="Times New Roman"/>
          <w:sz w:val="28"/>
          <w:szCs w:val="28"/>
        </w:rPr>
        <w:t>Т. Блер наполягав на тому, що держава не повинна відігравати роль лише як політичного інституту, що розвиває ту чи іншу ідеологію, держава має бути соціальною через забезпечення безпеки, стабільного розвитку, взаємну відповідальність між державою та громадянами</w:t>
      </w:r>
      <w:r w:rsidR="00F2077D" w:rsidRPr="003C5027">
        <w:rPr>
          <w:rFonts w:ascii="Times New Roman" w:hAnsi="Times New Roman" w:cs="Times New Roman"/>
          <w:sz w:val="28"/>
          <w:szCs w:val="28"/>
        </w:rPr>
        <w:t xml:space="preserve"> </w:t>
      </w:r>
      <w:r w:rsidR="004631C5" w:rsidRPr="003C5027">
        <w:rPr>
          <w:rFonts w:ascii="Times New Roman" w:hAnsi="Times New Roman" w:cs="Times New Roman"/>
          <w:sz w:val="28"/>
          <w:szCs w:val="28"/>
        </w:rPr>
        <w:t xml:space="preserve"> </w:t>
      </w:r>
      <w:r w:rsidR="00F2077D" w:rsidRPr="003C5027">
        <w:rPr>
          <w:rFonts w:ascii="Times New Roman" w:hAnsi="Times New Roman" w:cs="Times New Roman"/>
          <w:sz w:val="28"/>
          <w:szCs w:val="28"/>
        </w:rPr>
        <w:t xml:space="preserve">[41].  </w:t>
      </w:r>
    </w:p>
    <w:p w:rsidR="004631C5" w:rsidRPr="003C5027" w:rsidRDefault="004631C5" w:rsidP="004631C5">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Як вже зазначалось, британський варіант «третього шляху» виник в умовах глибокої структурної кризи та ідейного розколу всередині «стар</w:t>
      </w:r>
      <w:r w:rsidR="008C3372">
        <w:rPr>
          <w:rFonts w:ascii="Times New Roman" w:hAnsi="Times New Roman" w:cs="Times New Roman"/>
          <w:sz w:val="28"/>
          <w:szCs w:val="28"/>
        </w:rPr>
        <w:t xml:space="preserve">ої» </w:t>
      </w:r>
      <w:r w:rsidR="008C3372">
        <w:rPr>
          <w:rFonts w:ascii="Times New Roman" w:hAnsi="Times New Roman" w:cs="Times New Roman"/>
          <w:sz w:val="28"/>
          <w:szCs w:val="28"/>
        </w:rPr>
        <w:lastRenderedPageBreak/>
        <w:t xml:space="preserve">лейбористської партії поч. </w:t>
      </w:r>
      <w:r w:rsidRPr="003C5027">
        <w:rPr>
          <w:rFonts w:ascii="Times New Roman" w:hAnsi="Times New Roman" w:cs="Times New Roman"/>
          <w:sz w:val="28"/>
          <w:szCs w:val="28"/>
        </w:rPr>
        <w:t>1990-х рр. Було необхідним модернізувати  фундаментальні, стрижневі стратегічні пріоритети внутрішньої і зовнішньої політики «нового лейборизму» Великобританії. Робилась ставка на відновлення соціальної рівності та справедливості, але у поєднанні з ринковими механізмами, індивідуал</w:t>
      </w:r>
      <w:r w:rsidR="00FA05D6">
        <w:rPr>
          <w:rFonts w:ascii="Times New Roman" w:hAnsi="Times New Roman" w:cs="Times New Roman"/>
          <w:sz w:val="28"/>
          <w:szCs w:val="28"/>
        </w:rPr>
        <w:t>ізмом та комунітаризмом [40,</w:t>
      </w:r>
      <w:r w:rsidR="000D0BB6">
        <w:rPr>
          <w:rFonts w:ascii="Times New Roman" w:hAnsi="Times New Roman" w:cs="Times New Roman"/>
          <w:sz w:val="28"/>
          <w:szCs w:val="28"/>
        </w:rPr>
        <w:t xml:space="preserve"> </w:t>
      </w:r>
      <w:r w:rsidR="00F2077D" w:rsidRPr="003C5027">
        <w:rPr>
          <w:rFonts w:ascii="Times New Roman" w:hAnsi="Times New Roman" w:cs="Times New Roman"/>
          <w:sz w:val="28"/>
          <w:szCs w:val="28"/>
        </w:rPr>
        <w:t>114</w:t>
      </w:r>
      <w:r w:rsidRPr="003C5027">
        <w:rPr>
          <w:rFonts w:ascii="Times New Roman" w:hAnsi="Times New Roman" w:cs="Times New Roman"/>
          <w:sz w:val="28"/>
          <w:szCs w:val="28"/>
        </w:rPr>
        <w:t>]. Неолейбористи мали виступити</w:t>
      </w:r>
      <w:r w:rsidR="00EC0385" w:rsidRPr="003C5027">
        <w:rPr>
          <w:rFonts w:ascii="Times New Roman" w:hAnsi="Times New Roman" w:cs="Times New Roman"/>
          <w:sz w:val="28"/>
          <w:szCs w:val="28"/>
        </w:rPr>
        <w:t xml:space="preserve"> </w:t>
      </w:r>
      <w:r w:rsidRPr="003C5027">
        <w:rPr>
          <w:rFonts w:ascii="Times New Roman" w:hAnsi="Times New Roman" w:cs="Times New Roman"/>
          <w:sz w:val="28"/>
          <w:szCs w:val="28"/>
        </w:rPr>
        <w:t>як прихильники міжкласового компромісу і соціального партнерства; піклування держави про реформування системи охорони здоров’я, захисту навколишнього середовища, борот</w:t>
      </w:r>
      <w:r w:rsidR="00F2077D" w:rsidRPr="003C5027">
        <w:rPr>
          <w:rFonts w:ascii="Times New Roman" w:hAnsi="Times New Roman" w:cs="Times New Roman"/>
          <w:sz w:val="28"/>
          <w:szCs w:val="28"/>
        </w:rPr>
        <w:t>ьби зі злочинністю тощо</w:t>
      </w:r>
      <w:r w:rsidRPr="003C5027">
        <w:rPr>
          <w:rFonts w:ascii="Times New Roman" w:hAnsi="Times New Roman" w:cs="Times New Roman"/>
          <w:sz w:val="28"/>
          <w:szCs w:val="28"/>
        </w:rPr>
        <w:t>.</w:t>
      </w:r>
    </w:p>
    <w:p w:rsidR="004B4EA8" w:rsidRPr="003C5027" w:rsidRDefault="006B4EE0" w:rsidP="004631C5">
      <w:pPr>
        <w:spacing w:after="0" w:line="360" w:lineRule="auto"/>
        <w:ind w:firstLine="709"/>
        <w:jc w:val="both"/>
        <w:rPr>
          <w:rFonts w:ascii="Times New Roman" w:hAnsi="Times New Roman" w:cs="Times New Roman"/>
          <w:i/>
          <w:sz w:val="28"/>
          <w:szCs w:val="28"/>
        </w:rPr>
      </w:pPr>
      <w:r w:rsidRPr="003C5027">
        <w:rPr>
          <w:rFonts w:ascii="Times New Roman" w:hAnsi="Times New Roman" w:cs="Times New Roman"/>
          <w:sz w:val="28"/>
          <w:szCs w:val="28"/>
        </w:rPr>
        <w:t xml:space="preserve">Якщо в колах «старої лейбористської» партії вважали, що за безконтрольною ринковою економікою криється загроза у тому, що при </w:t>
      </w:r>
      <w:r w:rsidR="00C66531" w:rsidRPr="003C5027">
        <w:rPr>
          <w:rFonts w:ascii="Times New Roman" w:hAnsi="Times New Roman" w:cs="Times New Roman"/>
          <w:sz w:val="28"/>
          <w:szCs w:val="28"/>
        </w:rPr>
        <w:t xml:space="preserve">отриманні надприбутків бізнесу це негативно впливатиме на суспільні інтереси – посилення майнової нерівності, швидке зростання цін, падіння купівельної спроможності населення, безробіття тощо. </w:t>
      </w:r>
      <w:r w:rsidR="00B83672" w:rsidRPr="003C5027">
        <w:rPr>
          <w:rFonts w:ascii="Times New Roman" w:hAnsi="Times New Roman" w:cs="Times New Roman"/>
          <w:sz w:val="28"/>
          <w:szCs w:val="28"/>
        </w:rPr>
        <w:t xml:space="preserve">Проте в неолейбористів була інша думка, яка заключалась у тому, що втручання держави в економіку має бути зведеним до </w:t>
      </w:r>
      <w:r w:rsidR="000D58B8" w:rsidRPr="003C5027">
        <w:rPr>
          <w:rFonts w:ascii="Times New Roman" w:hAnsi="Times New Roman" w:cs="Times New Roman"/>
          <w:sz w:val="28"/>
          <w:szCs w:val="28"/>
        </w:rPr>
        <w:t>мінімуму (хоч це і не виключалось)</w:t>
      </w:r>
      <w:r w:rsidR="00B83672" w:rsidRPr="003C5027">
        <w:rPr>
          <w:rFonts w:ascii="Times New Roman" w:hAnsi="Times New Roman" w:cs="Times New Roman"/>
          <w:sz w:val="28"/>
          <w:szCs w:val="28"/>
        </w:rPr>
        <w:t xml:space="preserve">, це буде сприяти впровадженню інноваційних технологій та інвестиції, насамперед, в людський капітал </w:t>
      </w:r>
      <w:r w:rsidRPr="003C5027">
        <w:rPr>
          <w:rFonts w:ascii="Times New Roman" w:hAnsi="Times New Roman" w:cs="Times New Roman"/>
          <w:sz w:val="28"/>
          <w:szCs w:val="28"/>
        </w:rPr>
        <w:t>[</w:t>
      </w:r>
      <w:r w:rsidR="000D0BB6">
        <w:rPr>
          <w:rFonts w:ascii="Times New Roman" w:hAnsi="Times New Roman" w:cs="Times New Roman"/>
          <w:sz w:val="28"/>
          <w:szCs w:val="28"/>
        </w:rPr>
        <w:t xml:space="preserve">42, </w:t>
      </w:r>
      <w:r w:rsidR="008978DA" w:rsidRPr="003C5027">
        <w:rPr>
          <w:rFonts w:ascii="Times New Roman" w:hAnsi="Times New Roman" w:cs="Times New Roman"/>
          <w:sz w:val="28"/>
          <w:szCs w:val="28"/>
        </w:rPr>
        <w:t>101</w:t>
      </w:r>
      <w:r w:rsidRPr="003C5027">
        <w:rPr>
          <w:rFonts w:ascii="Times New Roman" w:hAnsi="Times New Roman" w:cs="Times New Roman"/>
          <w:sz w:val="28"/>
          <w:szCs w:val="28"/>
        </w:rPr>
        <w:t xml:space="preserve">]. </w:t>
      </w:r>
    </w:p>
    <w:p w:rsidR="00EF01AE" w:rsidRPr="003C5027" w:rsidRDefault="00EF01AE" w:rsidP="00EF01AE">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Напередодні виборів 1997 р. після оголошення Маніфесту лейбористської партії у передвиборчій програмі оголошувались</w:t>
      </w:r>
      <w:r w:rsidR="002971F5" w:rsidRPr="003C5027">
        <w:rPr>
          <w:rFonts w:ascii="Times New Roman" w:hAnsi="Times New Roman" w:cs="Times New Roman"/>
          <w:sz w:val="28"/>
          <w:szCs w:val="28"/>
        </w:rPr>
        <w:t xml:space="preserve"> 10 стратегічних плані</w:t>
      </w:r>
      <w:r w:rsidRPr="003C5027">
        <w:rPr>
          <w:rFonts w:ascii="Times New Roman" w:hAnsi="Times New Roman" w:cs="Times New Roman"/>
          <w:sz w:val="28"/>
          <w:szCs w:val="28"/>
        </w:rPr>
        <w:t>в:</w:t>
      </w:r>
    </w:p>
    <w:p w:rsidR="00603183" w:rsidRPr="003C5027" w:rsidRDefault="00603183" w:rsidP="007E0DEF">
      <w:pPr>
        <w:pStyle w:val="a9"/>
        <w:numPr>
          <w:ilvl w:val="0"/>
          <w:numId w:val="10"/>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пріоритетним напрямком соціальних реформ стане освітня сфера, на яку мали збільшити суму державних видатків. В майбутньому це забезпечить економічне процвітання нації.  </w:t>
      </w:r>
    </w:p>
    <w:p w:rsidR="00603183" w:rsidRPr="003C5027" w:rsidRDefault="00603183" w:rsidP="007E0DEF">
      <w:pPr>
        <w:pStyle w:val="a9"/>
        <w:numPr>
          <w:ilvl w:val="0"/>
          <w:numId w:val="10"/>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Відмова від підвищення відсоткових ставок податку на прибуток. </w:t>
      </w:r>
    </w:p>
    <w:p w:rsidR="00603183" w:rsidRPr="003C5027" w:rsidRDefault="00603183" w:rsidP="007E0DEF">
      <w:pPr>
        <w:pStyle w:val="a9"/>
        <w:numPr>
          <w:ilvl w:val="0"/>
          <w:numId w:val="10"/>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Стримування рівня інфляції через стабільне економічне зростання.</w:t>
      </w:r>
    </w:p>
    <w:p w:rsidR="00DC7C9C" w:rsidRPr="003C5027" w:rsidRDefault="00603183" w:rsidP="007E0DEF">
      <w:pPr>
        <w:pStyle w:val="a9"/>
        <w:numPr>
          <w:ilvl w:val="0"/>
          <w:numId w:val="10"/>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Боротьба з безробіттям та працевлаштування для молоді. </w:t>
      </w:r>
    </w:p>
    <w:p w:rsidR="00603183" w:rsidRPr="003C5027" w:rsidRDefault="00603183" w:rsidP="007E0DEF">
      <w:pPr>
        <w:pStyle w:val="a9"/>
        <w:numPr>
          <w:ilvl w:val="0"/>
          <w:numId w:val="10"/>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Медична реформа, збільшення фінансування даної сфери.</w:t>
      </w:r>
    </w:p>
    <w:p w:rsidR="00603183" w:rsidRPr="003C5027" w:rsidRDefault="00603183" w:rsidP="007E0DEF">
      <w:pPr>
        <w:pStyle w:val="a9"/>
        <w:numPr>
          <w:ilvl w:val="0"/>
          <w:numId w:val="10"/>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Боротьба зі злочинністю, попередження порушень закону неповнолітніми.</w:t>
      </w:r>
    </w:p>
    <w:p w:rsidR="00603183" w:rsidRPr="003C5027" w:rsidRDefault="00603183" w:rsidP="007E0DEF">
      <w:pPr>
        <w:pStyle w:val="a9"/>
        <w:numPr>
          <w:ilvl w:val="0"/>
          <w:numId w:val="10"/>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Реформа пенсійного забезпечення. </w:t>
      </w:r>
    </w:p>
    <w:p w:rsidR="006E737B" w:rsidRPr="003C5027" w:rsidRDefault="006E737B" w:rsidP="007E0DEF">
      <w:pPr>
        <w:pStyle w:val="a9"/>
        <w:numPr>
          <w:ilvl w:val="0"/>
          <w:numId w:val="10"/>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Охорона навколишнього сере</w:t>
      </w:r>
      <w:r w:rsidR="002971F5" w:rsidRPr="003C5027">
        <w:rPr>
          <w:rFonts w:ascii="Times New Roman" w:hAnsi="Times New Roman" w:cs="Times New Roman"/>
          <w:sz w:val="28"/>
          <w:szCs w:val="28"/>
        </w:rPr>
        <w:t>довища, боротьба з забрудненням</w:t>
      </w:r>
      <w:r w:rsidRPr="003C5027">
        <w:rPr>
          <w:rFonts w:ascii="Times New Roman" w:hAnsi="Times New Roman" w:cs="Times New Roman"/>
          <w:sz w:val="28"/>
          <w:szCs w:val="28"/>
        </w:rPr>
        <w:t xml:space="preserve"> водойм та повітря.</w:t>
      </w:r>
    </w:p>
    <w:p w:rsidR="00DC7C9C" w:rsidRPr="003C5027" w:rsidRDefault="006E737B" w:rsidP="007E0DEF">
      <w:pPr>
        <w:pStyle w:val="a9"/>
        <w:numPr>
          <w:ilvl w:val="0"/>
          <w:numId w:val="10"/>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Децентралізація політичної влади Великої Британії.</w:t>
      </w:r>
    </w:p>
    <w:p w:rsidR="006E737B" w:rsidRPr="003C5027" w:rsidRDefault="00C140AA" w:rsidP="007E0DEF">
      <w:pPr>
        <w:pStyle w:val="a9"/>
        <w:numPr>
          <w:ilvl w:val="0"/>
          <w:numId w:val="10"/>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 Обіцянка забезпечити</w:t>
      </w:r>
      <w:r w:rsidR="006E737B" w:rsidRPr="003C5027">
        <w:rPr>
          <w:rFonts w:ascii="Times New Roman" w:hAnsi="Times New Roman" w:cs="Times New Roman"/>
          <w:sz w:val="28"/>
          <w:szCs w:val="28"/>
        </w:rPr>
        <w:t xml:space="preserve">  </w:t>
      </w:r>
      <w:r w:rsidR="00DC7C9C" w:rsidRPr="003C5027">
        <w:rPr>
          <w:rFonts w:ascii="Times New Roman" w:hAnsi="Times New Roman" w:cs="Times New Roman"/>
          <w:sz w:val="28"/>
          <w:szCs w:val="28"/>
        </w:rPr>
        <w:t>Британії лідерство в Європі</w:t>
      </w:r>
      <w:r w:rsidR="008978DA" w:rsidRPr="003C5027">
        <w:rPr>
          <w:rFonts w:ascii="Times New Roman" w:hAnsi="Times New Roman" w:cs="Times New Roman"/>
          <w:sz w:val="28"/>
          <w:szCs w:val="28"/>
        </w:rPr>
        <w:t xml:space="preserve"> [57].  </w:t>
      </w:r>
    </w:p>
    <w:p w:rsidR="00F23D0F" w:rsidRPr="003C5027" w:rsidRDefault="008978DA" w:rsidP="00592C45">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У Маніфесті відмічалось, що з</w:t>
      </w:r>
      <w:r w:rsidR="00592C45" w:rsidRPr="003C5027">
        <w:rPr>
          <w:rFonts w:ascii="Times New Roman" w:hAnsi="Times New Roman" w:cs="Times New Roman"/>
          <w:sz w:val="28"/>
          <w:szCs w:val="28"/>
        </w:rPr>
        <w:t xml:space="preserve">адачею партії була побудова держави з розвинутою конкурентоспроможною економікою на принципах конкуренції і суспільства, яке забезпечує рівність можливе стой та захист від бідності. </w:t>
      </w:r>
      <w:r w:rsidR="00CC4A05" w:rsidRPr="003C5027">
        <w:rPr>
          <w:rFonts w:ascii="Times New Roman" w:hAnsi="Times New Roman" w:cs="Times New Roman"/>
          <w:sz w:val="28"/>
          <w:szCs w:val="28"/>
        </w:rPr>
        <w:t>Відмітимо</w:t>
      </w:r>
      <w:r w:rsidR="008721CB" w:rsidRPr="003C5027">
        <w:rPr>
          <w:rFonts w:ascii="Times New Roman" w:hAnsi="Times New Roman" w:cs="Times New Roman"/>
          <w:sz w:val="28"/>
          <w:szCs w:val="28"/>
        </w:rPr>
        <w:t>,</w:t>
      </w:r>
      <w:r w:rsidR="00CC4A05" w:rsidRPr="003C5027">
        <w:rPr>
          <w:rFonts w:ascii="Times New Roman" w:hAnsi="Times New Roman" w:cs="Times New Roman"/>
          <w:sz w:val="28"/>
          <w:szCs w:val="28"/>
        </w:rPr>
        <w:t xml:space="preserve"> що у соціальній сфері неолейбористи намагались досягти підтримки громадян не через збільшення суми соціальних виплат, а, в першу чергу, отримання якісної освіти, можливості підвищити кваліфікацію чи, взагалі, </w:t>
      </w:r>
      <w:r w:rsidR="00EC0385" w:rsidRPr="003C5027">
        <w:rPr>
          <w:rFonts w:ascii="Times New Roman" w:hAnsi="Times New Roman" w:cs="Times New Roman"/>
          <w:sz w:val="28"/>
          <w:szCs w:val="28"/>
        </w:rPr>
        <w:t xml:space="preserve">можливості </w:t>
      </w:r>
      <w:r w:rsidR="00CC4A05" w:rsidRPr="003C5027">
        <w:rPr>
          <w:rFonts w:ascii="Times New Roman" w:hAnsi="Times New Roman" w:cs="Times New Roman"/>
          <w:sz w:val="28"/>
          <w:szCs w:val="28"/>
        </w:rPr>
        <w:t>перекваліфікуватися</w:t>
      </w:r>
      <w:r w:rsidR="00F23D0F" w:rsidRPr="003C5027">
        <w:rPr>
          <w:rFonts w:ascii="Times New Roman" w:hAnsi="Times New Roman" w:cs="Times New Roman"/>
          <w:sz w:val="28"/>
          <w:szCs w:val="28"/>
        </w:rPr>
        <w:t xml:space="preserve"> протягом життя. Тобто цим самим держава б створила умови для можливості людей підлаштовуватись під швидку зміну кон’юктуру ринку праці. На державний сектор припадала турбота про медичне забезпечення, встановлення мінімальної заробітної плати, порядку надання відпусток, протидія безробіттю та дитячій бідності тощо</w:t>
      </w:r>
      <w:r w:rsidR="00233535" w:rsidRPr="003C5027">
        <w:rPr>
          <w:rFonts w:ascii="Times New Roman" w:hAnsi="Times New Roman" w:cs="Times New Roman"/>
          <w:sz w:val="28"/>
          <w:szCs w:val="28"/>
        </w:rPr>
        <w:t xml:space="preserve"> [5</w:t>
      </w:r>
      <w:r w:rsidRPr="003C5027">
        <w:rPr>
          <w:rFonts w:ascii="Times New Roman" w:hAnsi="Times New Roman" w:cs="Times New Roman"/>
          <w:sz w:val="28"/>
          <w:szCs w:val="28"/>
        </w:rPr>
        <w:t>7</w:t>
      </w:r>
      <w:r w:rsidR="00233535" w:rsidRPr="003C5027">
        <w:rPr>
          <w:rFonts w:ascii="Times New Roman" w:hAnsi="Times New Roman" w:cs="Times New Roman"/>
          <w:sz w:val="28"/>
          <w:szCs w:val="28"/>
        </w:rPr>
        <w:t xml:space="preserve">]. </w:t>
      </w:r>
      <w:r w:rsidRPr="003C5027">
        <w:rPr>
          <w:rFonts w:ascii="Times New Roman" w:hAnsi="Times New Roman" w:cs="Times New Roman"/>
          <w:sz w:val="28"/>
          <w:szCs w:val="28"/>
        </w:rPr>
        <w:t>Для блеристів</w:t>
      </w:r>
      <w:r w:rsidR="003844F9" w:rsidRPr="003C5027">
        <w:rPr>
          <w:rFonts w:ascii="Times New Roman" w:hAnsi="Times New Roman" w:cs="Times New Roman"/>
          <w:sz w:val="28"/>
          <w:szCs w:val="28"/>
        </w:rPr>
        <w:t xml:space="preserve"> важливим завданням було гарантувати свободу конкуренції ринку, проте не виключалось мінімальне державне втручання.</w:t>
      </w:r>
      <w:r w:rsidR="000D58B8" w:rsidRPr="003C5027">
        <w:t xml:space="preserve"> </w:t>
      </w:r>
      <w:r w:rsidR="000D58B8" w:rsidRPr="003C5027">
        <w:rPr>
          <w:rFonts w:ascii="Times New Roman" w:hAnsi="Times New Roman" w:cs="Times New Roman"/>
          <w:sz w:val="28"/>
          <w:szCs w:val="28"/>
        </w:rPr>
        <w:t>Неолейбористи мали на меті встановити податок на надприбуток, не підвищуючи при цьому податків на незаможну частину населення, до того ж не виключали і встановлення контролю над цінами задля того, щоб не допустити сильного збагачення виробників чи постачальників, що тягнуло за собою ще більше майнове розшарування.</w:t>
      </w:r>
    </w:p>
    <w:p w:rsidR="00084539" w:rsidRPr="003C5027" w:rsidRDefault="007E0984" w:rsidP="00261678">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Отже, д</w:t>
      </w:r>
      <w:r w:rsidR="000E27E1" w:rsidRPr="003C5027">
        <w:rPr>
          <w:rFonts w:ascii="Times New Roman" w:hAnsi="Times New Roman" w:cs="Times New Roman"/>
          <w:sz w:val="28"/>
          <w:szCs w:val="28"/>
        </w:rPr>
        <w:t xml:space="preserve">о 1997 р. лейбористська партія Великої Британії пережила ідеологічну кризу, що знайшла своє вираження у формуванні неолейборизму та концепції «третього шляху» з «ідеєю </w:t>
      </w:r>
      <w:r w:rsidR="00261678" w:rsidRPr="003C5027">
        <w:rPr>
          <w:rFonts w:ascii="Times New Roman" w:hAnsi="Times New Roman" w:cs="Times New Roman"/>
          <w:sz w:val="28"/>
          <w:szCs w:val="28"/>
        </w:rPr>
        <w:t xml:space="preserve">суспільства </w:t>
      </w:r>
      <w:r w:rsidR="000E27E1" w:rsidRPr="003C5027">
        <w:rPr>
          <w:rFonts w:ascii="Times New Roman" w:hAnsi="Times New Roman" w:cs="Times New Roman"/>
          <w:sz w:val="28"/>
          <w:szCs w:val="28"/>
        </w:rPr>
        <w:t xml:space="preserve">співучасті», що призвело до трансформації внутрішньопартійних установок «старого лейборизму». Стратегія </w:t>
      </w:r>
      <w:r w:rsidR="006E5FE5" w:rsidRPr="003C5027">
        <w:rPr>
          <w:rFonts w:ascii="Times New Roman" w:hAnsi="Times New Roman" w:cs="Times New Roman"/>
          <w:sz w:val="28"/>
          <w:szCs w:val="28"/>
        </w:rPr>
        <w:t>неолейбористів пер</w:t>
      </w:r>
      <w:r w:rsidR="000E27E1" w:rsidRPr="003C5027">
        <w:rPr>
          <w:rFonts w:ascii="Times New Roman" w:hAnsi="Times New Roman" w:cs="Times New Roman"/>
          <w:sz w:val="28"/>
          <w:szCs w:val="28"/>
        </w:rPr>
        <w:t>ед виборами 1997 р. як</w:t>
      </w:r>
      <w:r w:rsidR="006E5FE5" w:rsidRPr="003C5027">
        <w:rPr>
          <w:rFonts w:ascii="Times New Roman" w:hAnsi="Times New Roman" w:cs="Times New Roman"/>
          <w:sz w:val="28"/>
          <w:szCs w:val="28"/>
        </w:rPr>
        <w:t xml:space="preserve"> позиціонування себе не як робітничої партії, а орієнтація на широке коло виборців</w:t>
      </w:r>
      <w:r w:rsidR="00646135" w:rsidRPr="003C5027">
        <w:rPr>
          <w:rFonts w:ascii="Times New Roman" w:hAnsi="Times New Roman" w:cs="Times New Roman"/>
          <w:sz w:val="28"/>
          <w:szCs w:val="28"/>
        </w:rPr>
        <w:t xml:space="preserve"> дала свої результати </w:t>
      </w:r>
      <w:r w:rsidR="006E5FE5" w:rsidRPr="003C5027">
        <w:rPr>
          <w:rFonts w:ascii="Times New Roman" w:hAnsi="Times New Roman" w:cs="Times New Roman"/>
          <w:sz w:val="28"/>
          <w:szCs w:val="28"/>
        </w:rPr>
        <w:t xml:space="preserve">– перемога на виборах 1997 р. (43,2% виборців віддали свій голос за лейбористів) та повернення до влади. За результатами виборів можна відмітити, що в партії </w:t>
      </w:r>
      <w:r w:rsidR="006E5FE5" w:rsidRPr="003C5027">
        <w:rPr>
          <w:rFonts w:ascii="Times New Roman" w:hAnsi="Times New Roman" w:cs="Times New Roman"/>
          <w:sz w:val="28"/>
          <w:szCs w:val="28"/>
        </w:rPr>
        <w:lastRenderedPageBreak/>
        <w:t xml:space="preserve">змінилась електоральна підтримка, адже більше 40% виборців складав середній клас. </w:t>
      </w:r>
    </w:p>
    <w:p w:rsidR="00AA2984" w:rsidRPr="003C5027" w:rsidRDefault="00AA2984" w:rsidP="00261678">
      <w:pPr>
        <w:spacing w:after="0" w:line="360" w:lineRule="auto"/>
        <w:ind w:firstLine="709"/>
        <w:jc w:val="both"/>
        <w:rPr>
          <w:rFonts w:ascii="Times New Roman" w:hAnsi="Times New Roman" w:cs="Times New Roman"/>
          <w:sz w:val="28"/>
          <w:szCs w:val="28"/>
        </w:rPr>
      </w:pPr>
    </w:p>
    <w:p w:rsidR="00B34365" w:rsidRPr="003C5027" w:rsidRDefault="009F3A54" w:rsidP="00B3436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2.2</w:t>
      </w:r>
      <w:r w:rsidR="007E0DEF">
        <w:rPr>
          <w:rFonts w:ascii="Times New Roman" w:hAnsi="Times New Roman" w:cs="Times New Roman"/>
          <w:b/>
          <w:sz w:val="28"/>
          <w:szCs w:val="28"/>
        </w:rPr>
        <w:t>.</w:t>
      </w:r>
      <w:r w:rsidR="00B34365" w:rsidRPr="003C5027">
        <w:rPr>
          <w:rFonts w:ascii="Times New Roman" w:hAnsi="Times New Roman" w:cs="Times New Roman"/>
          <w:b/>
          <w:sz w:val="28"/>
          <w:szCs w:val="28"/>
        </w:rPr>
        <w:t xml:space="preserve"> Впровадження соціальної політики «Нового лейборизму» за часів </w:t>
      </w:r>
      <w:r w:rsidR="005216AE" w:rsidRPr="003C5027">
        <w:rPr>
          <w:rFonts w:ascii="Times New Roman" w:hAnsi="Times New Roman" w:cs="Times New Roman"/>
          <w:b/>
          <w:sz w:val="28"/>
          <w:szCs w:val="28"/>
        </w:rPr>
        <w:t>кабінету Т. Блера</w:t>
      </w:r>
      <w:r w:rsidR="005216AE" w:rsidRPr="003C5027">
        <w:rPr>
          <w:rFonts w:ascii="Times New Roman" w:hAnsi="Times New Roman" w:cs="Times New Roman"/>
          <w:b/>
          <w:sz w:val="28"/>
          <w:szCs w:val="28"/>
        </w:rPr>
        <w:tab/>
      </w:r>
    </w:p>
    <w:p w:rsidR="00261678" w:rsidRPr="003C5027" w:rsidRDefault="00862F70" w:rsidP="00261678">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Початком змін стала програма соціальних реформ, що була розроблена неолейбористами до травня 1997 р</w:t>
      </w:r>
      <w:r w:rsidR="00261678" w:rsidRPr="003C5027">
        <w:rPr>
          <w:rFonts w:ascii="Times New Roman" w:hAnsi="Times New Roman" w:cs="Times New Roman"/>
          <w:sz w:val="28"/>
          <w:szCs w:val="28"/>
        </w:rPr>
        <w:t xml:space="preserve">. </w:t>
      </w:r>
      <w:r w:rsidRPr="003C5027">
        <w:rPr>
          <w:rFonts w:ascii="Times New Roman" w:hAnsi="Times New Roman" w:cs="Times New Roman"/>
          <w:sz w:val="28"/>
          <w:szCs w:val="28"/>
        </w:rPr>
        <w:t>Основними векторами цієї політик стали: боротьба з безробіттям, підтримка сім’ї та дитинства, пенсійне забезпечення, страхування, медична  та освітня сфери.</w:t>
      </w:r>
    </w:p>
    <w:p w:rsidR="00F5106F" w:rsidRPr="003C5027" w:rsidRDefault="00862F70" w:rsidP="00261678">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В першу чергу розглянемо </w:t>
      </w:r>
      <w:r w:rsidR="00085341" w:rsidRPr="003C5027">
        <w:rPr>
          <w:rFonts w:ascii="Times New Roman" w:hAnsi="Times New Roman" w:cs="Times New Roman"/>
          <w:sz w:val="28"/>
          <w:szCs w:val="28"/>
        </w:rPr>
        <w:t>перший вектор політики кабінету Т. Блера</w:t>
      </w:r>
      <w:r w:rsidR="00AC5F49" w:rsidRPr="003C5027">
        <w:rPr>
          <w:rFonts w:ascii="Times New Roman" w:hAnsi="Times New Roman" w:cs="Times New Roman"/>
          <w:sz w:val="28"/>
          <w:szCs w:val="28"/>
        </w:rPr>
        <w:t xml:space="preserve"> </w:t>
      </w:r>
      <w:r w:rsidR="00085341" w:rsidRPr="003C5027">
        <w:rPr>
          <w:rFonts w:ascii="Times New Roman" w:hAnsi="Times New Roman" w:cs="Times New Roman"/>
          <w:sz w:val="28"/>
          <w:szCs w:val="28"/>
        </w:rPr>
        <w:t>– боротьба з безробіттям, проблема зайнятості населення. Взагалі безробіття – це типове явище для країн з ринковою економію, що являє тривале припинення трудової діяльності особи. Її причини є різноманітними: скорочення зайвої робочої сили через</w:t>
      </w:r>
      <w:r w:rsidR="00EC0385" w:rsidRPr="003C5027">
        <w:rPr>
          <w:rFonts w:ascii="Times New Roman" w:hAnsi="Times New Roman" w:cs="Times New Roman"/>
          <w:sz w:val="28"/>
          <w:szCs w:val="28"/>
        </w:rPr>
        <w:t xml:space="preserve"> появу нових технологій</w:t>
      </w:r>
      <w:r w:rsidR="00085341" w:rsidRPr="003C5027">
        <w:rPr>
          <w:rFonts w:ascii="Times New Roman" w:hAnsi="Times New Roman" w:cs="Times New Roman"/>
          <w:sz w:val="28"/>
          <w:szCs w:val="28"/>
        </w:rPr>
        <w:t xml:space="preserve">, економічна криза чи депресія, сезонні зміни в окремих галузях, демографічні зміни (збільшення чисельності населення) тощо. </w:t>
      </w:r>
      <w:r w:rsidR="00A923C8" w:rsidRPr="003C5027">
        <w:rPr>
          <w:rFonts w:ascii="Times New Roman" w:hAnsi="Times New Roman" w:cs="Times New Roman"/>
          <w:sz w:val="28"/>
          <w:szCs w:val="28"/>
        </w:rPr>
        <w:t>Безробіття пов’язане зі змінами в технологіях, з недостатнім попитом на товари і послуги, се</w:t>
      </w:r>
      <w:r w:rsidR="00F5106F" w:rsidRPr="003C5027">
        <w:rPr>
          <w:rFonts w:ascii="Times New Roman" w:hAnsi="Times New Roman" w:cs="Times New Roman"/>
          <w:sz w:val="28"/>
          <w:szCs w:val="28"/>
        </w:rPr>
        <w:t>зонними диспропорціями в обсягах</w:t>
      </w:r>
      <w:r w:rsidR="00A923C8" w:rsidRPr="003C5027">
        <w:rPr>
          <w:rFonts w:ascii="Times New Roman" w:hAnsi="Times New Roman" w:cs="Times New Roman"/>
          <w:sz w:val="28"/>
          <w:szCs w:val="28"/>
        </w:rPr>
        <w:t xml:space="preserve"> виробництва, а відповідно і зайнятості</w:t>
      </w:r>
      <w:r w:rsidR="00F5106F" w:rsidRPr="003C5027">
        <w:rPr>
          <w:rFonts w:ascii="Times New Roman" w:hAnsi="Times New Roman" w:cs="Times New Roman"/>
          <w:sz w:val="28"/>
          <w:szCs w:val="28"/>
        </w:rPr>
        <w:t xml:space="preserve"> населення. Негативними наслідками високого рівня безробіття в країні є те що знижуються податкові надходження, знижується рівень життя громадян, падає купівельна спроможність населення, на державу покладається тяг</w:t>
      </w:r>
      <w:r w:rsidR="00A82AF1" w:rsidRPr="003C5027">
        <w:rPr>
          <w:rFonts w:ascii="Times New Roman" w:hAnsi="Times New Roman" w:cs="Times New Roman"/>
          <w:sz w:val="28"/>
          <w:szCs w:val="28"/>
        </w:rPr>
        <w:t>ар соціальних виплат по причині безробіття</w:t>
      </w:r>
      <w:r w:rsidR="00F5106F" w:rsidRPr="003C5027">
        <w:rPr>
          <w:rFonts w:ascii="Times New Roman" w:hAnsi="Times New Roman" w:cs="Times New Roman"/>
          <w:sz w:val="28"/>
          <w:szCs w:val="28"/>
        </w:rPr>
        <w:t>, не виробляється п</w:t>
      </w:r>
      <w:r w:rsidR="00D35605" w:rsidRPr="003C5027">
        <w:rPr>
          <w:rFonts w:ascii="Times New Roman" w:hAnsi="Times New Roman" w:cs="Times New Roman"/>
          <w:sz w:val="28"/>
          <w:szCs w:val="28"/>
        </w:rPr>
        <w:t>евна кількість товарів і послуг</w:t>
      </w:r>
      <w:r w:rsidR="007E0DEF">
        <w:rPr>
          <w:rFonts w:ascii="Times New Roman" w:hAnsi="Times New Roman" w:cs="Times New Roman"/>
          <w:sz w:val="28"/>
          <w:szCs w:val="28"/>
        </w:rPr>
        <w:t xml:space="preserve"> </w:t>
      </w:r>
      <w:r w:rsidR="000D0BB6">
        <w:rPr>
          <w:rFonts w:ascii="Times New Roman" w:hAnsi="Times New Roman" w:cs="Times New Roman"/>
          <w:sz w:val="28"/>
          <w:szCs w:val="28"/>
        </w:rPr>
        <w:t>[110,</w:t>
      </w:r>
      <w:r w:rsidR="00D35605" w:rsidRPr="003C5027">
        <w:rPr>
          <w:rFonts w:ascii="Times New Roman" w:hAnsi="Times New Roman" w:cs="Times New Roman"/>
          <w:sz w:val="28"/>
          <w:szCs w:val="28"/>
        </w:rPr>
        <w:t xml:space="preserve"> 23].</w:t>
      </w:r>
      <w:r w:rsidR="00F5106F" w:rsidRPr="003C5027">
        <w:rPr>
          <w:rFonts w:ascii="Times New Roman" w:hAnsi="Times New Roman" w:cs="Times New Roman"/>
          <w:sz w:val="28"/>
          <w:szCs w:val="28"/>
        </w:rPr>
        <w:t xml:space="preserve"> Тому у зв’язку з цим функцією держави є також і регулювання зайнятості населення і боротьба з безробіттям.</w:t>
      </w:r>
    </w:p>
    <w:p w:rsidR="003935FD" w:rsidRPr="003C5027" w:rsidRDefault="00791E8D" w:rsidP="003935F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На 1996</w:t>
      </w:r>
      <w:r w:rsidR="00F5106F" w:rsidRPr="003C5027">
        <w:rPr>
          <w:rFonts w:ascii="Times New Roman" w:hAnsi="Times New Roman" w:cs="Times New Roman"/>
          <w:sz w:val="28"/>
          <w:szCs w:val="28"/>
        </w:rPr>
        <w:t xml:space="preserve"> р. у Британії було створено на 1 </w:t>
      </w:r>
      <w:r w:rsidR="00B46080">
        <w:rPr>
          <w:rFonts w:ascii="Times New Roman" w:hAnsi="Times New Roman" w:cs="Times New Roman"/>
          <w:sz w:val="28"/>
          <w:szCs w:val="28"/>
        </w:rPr>
        <w:t>млн</w:t>
      </w:r>
      <w:r w:rsidR="00F5106F" w:rsidRPr="003C5027">
        <w:rPr>
          <w:rFonts w:ascii="Times New Roman" w:hAnsi="Times New Roman" w:cs="Times New Roman"/>
          <w:sz w:val="28"/>
          <w:szCs w:val="28"/>
        </w:rPr>
        <w:t xml:space="preserve"> менше робочих місць, ніж у 1990 р. У кожній п’ятій родині був безробітний, матері-одиначки </w:t>
      </w:r>
      <w:r w:rsidR="003935FD" w:rsidRPr="003C5027">
        <w:rPr>
          <w:rFonts w:ascii="Times New Roman" w:hAnsi="Times New Roman" w:cs="Times New Roman"/>
          <w:sz w:val="28"/>
          <w:szCs w:val="28"/>
        </w:rPr>
        <w:t xml:space="preserve">не могли працевлаштуватися, тому </w:t>
      </w:r>
      <w:r w:rsidR="00F5106F" w:rsidRPr="003C5027">
        <w:rPr>
          <w:rFonts w:ascii="Times New Roman" w:hAnsi="Times New Roman" w:cs="Times New Roman"/>
          <w:sz w:val="28"/>
          <w:szCs w:val="28"/>
        </w:rPr>
        <w:t xml:space="preserve">залежали </w:t>
      </w:r>
      <w:r w:rsidR="00AC25C9" w:rsidRPr="003C5027">
        <w:rPr>
          <w:rFonts w:ascii="Times New Roman" w:hAnsi="Times New Roman" w:cs="Times New Roman"/>
          <w:sz w:val="28"/>
          <w:szCs w:val="28"/>
        </w:rPr>
        <w:t>від пільг, які надавала держава [36].</w:t>
      </w:r>
      <w:r w:rsidR="00F5106F" w:rsidRPr="003C5027">
        <w:rPr>
          <w:rFonts w:ascii="Times New Roman" w:hAnsi="Times New Roman" w:cs="Times New Roman"/>
          <w:sz w:val="28"/>
          <w:szCs w:val="28"/>
        </w:rPr>
        <w:t xml:space="preserve"> </w:t>
      </w:r>
      <w:r w:rsidR="003935FD" w:rsidRPr="003C5027">
        <w:rPr>
          <w:rFonts w:ascii="Times New Roman" w:hAnsi="Times New Roman" w:cs="Times New Roman"/>
          <w:sz w:val="28"/>
          <w:szCs w:val="28"/>
        </w:rPr>
        <w:t>Комплекс проблем потребував від лейбористів рішення даних проблем. У програмному документі лейбористської партії були зазначені наступні дії щодо довгострокової мети у подоланні безробіття в країні:</w:t>
      </w:r>
    </w:p>
    <w:p w:rsidR="003935FD" w:rsidRPr="003C5027" w:rsidRDefault="003935FD" w:rsidP="007E0DEF">
      <w:pPr>
        <w:pStyle w:val="a9"/>
        <w:numPr>
          <w:ilvl w:val="0"/>
          <w:numId w:val="28"/>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зупинити зростання кількості людей, які знаходяться за межею бідності;</w:t>
      </w:r>
    </w:p>
    <w:p w:rsidR="003935FD" w:rsidRPr="003C5027" w:rsidRDefault="003935FD" w:rsidP="007E0DEF">
      <w:pPr>
        <w:pStyle w:val="a9"/>
        <w:numPr>
          <w:ilvl w:val="0"/>
          <w:numId w:val="28"/>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створити 250 тис. робочих місць для молодих спеціалістів; </w:t>
      </w:r>
    </w:p>
    <w:p w:rsidR="003935FD" w:rsidRPr="003C5027" w:rsidRDefault="003935FD" w:rsidP="007E0DEF">
      <w:pPr>
        <w:pStyle w:val="a9"/>
        <w:numPr>
          <w:ilvl w:val="0"/>
          <w:numId w:val="28"/>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знизити податки для роботодавців, що надають робочі місця для осіб, що тривалий час були безробітними</w:t>
      </w:r>
      <w:r w:rsidR="00BA76C3" w:rsidRPr="003C5027">
        <w:rPr>
          <w:rFonts w:ascii="Times New Roman" w:hAnsi="Times New Roman" w:cs="Times New Roman"/>
          <w:sz w:val="28"/>
          <w:szCs w:val="28"/>
        </w:rPr>
        <w:t xml:space="preserve"> у розмірі</w:t>
      </w:r>
      <w:r w:rsidR="00BA76C3" w:rsidRPr="003C5027">
        <w:t xml:space="preserve"> </w:t>
      </w:r>
      <w:r w:rsidR="00BA76C3" w:rsidRPr="003C5027">
        <w:rPr>
          <w:rFonts w:ascii="Times New Roman" w:hAnsi="Times New Roman" w:cs="Times New Roman"/>
          <w:sz w:val="28"/>
          <w:szCs w:val="28"/>
        </w:rPr>
        <w:t>75 фунтів на тиждень за кожного працевлаштованого</w:t>
      </w:r>
      <w:r w:rsidRPr="003C5027">
        <w:rPr>
          <w:rFonts w:ascii="Times New Roman" w:hAnsi="Times New Roman" w:cs="Times New Roman"/>
          <w:sz w:val="28"/>
          <w:szCs w:val="28"/>
        </w:rPr>
        <w:t>;</w:t>
      </w:r>
    </w:p>
    <w:p w:rsidR="003935FD" w:rsidRPr="003C5027" w:rsidRDefault="003935FD" w:rsidP="007E0DEF">
      <w:pPr>
        <w:pStyle w:val="a9"/>
        <w:numPr>
          <w:ilvl w:val="0"/>
          <w:numId w:val="28"/>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надання допомоги одиноким батькам з пошуку роботи та регулювання робочого часу та додаткових відпусток по догляду за дитиною;</w:t>
      </w:r>
    </w:p>
    <w:p w:rsidR="003935FD" w:rsidRPr="003C5027" w:rsidRDefault="003935FD" w:rsidP="007E0DEF">
      <w:pPr>
        <w:pStyle w:val="a9"/>
        <w:numPr>
          <w:ilvl w:val="0"/>
          <w:numId w:val="28"/>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створити можливості для навчання чи перекваліфікації для безробітних</w:t>
      </w:r>
      <w:r w:rsidR="00BA76C3" w:rsidRPr="003C5027">
        <w:rPr>
          <w:rFonts w:ascii="Times New Roman" w:hAnsi="Times New Roman" w:cs="Times New Roman"/>
          <w:sz w:val="28"/>
          <w:szCs w:val="28"/>
        </w:rPr>
        <w:t xml:space="preserve"> у вигляді податкових знижок</w:t>
      </w:r>
      <w:r w:rsidRPr="003C5027">
        <w:rPr>
          <w:rFonts w:ascii="Times New Roman" w:hAnsi="Times New Roman" w:cs="Times New Roman"/>
          <w:sz w:val="28"/>
          <w:szCs w:val="28"/>
        </w:rPr>
        <w:t>, щоб забезпечити доступ до інших професій, які пропонує ринок праці</w:t>
      </w:r>
      <w:r w:rsidR="00BA76C3" w:rsidRPr="003C5027">
        <w:rPr>
          <w:rFonts w:ascii="Times New Roman" w:hAnsi="Times New Roman" w:cs="Times New Roman"/>
          <w:sz w:val="28"/>
          <w:szCs w:val="28"/>
        </w:rPr>
        <w:t>;</w:t>
      </w:r>
    </w:p>
    <w:p w:rsidR="00BA76C3" w:rsidRPr="003C5027" w:rsidRDefault="00BA76C3" w:rsidP="007E0DEF">
      <w:pPr>
        <w:pStyle w:val="a9"/>
        <w:numPr>
          <w:ilvl w:val="0"/>
          <w:numId w:val="28"/>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надання можливості молодим людям проходити додаткові курси з підвищення кваліфікації терміном на 6 місяців з покриттям витрат на навчання від роботодавця;</w:t>
      </w:r>
    </w:p>
    <w:p w:rsidR="00BA76C3" w:rsidRPr="003C5027" w:rsidRDefault="00BA76C3" w:rsidP="007E0DEF">
      <w:pPr>
        <w:pStyle w:val="a9"/>
        <w:numPr>
          <w:ilvl w:val="0"/>
          <w:numId w:val="28"/>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підлітки 16-17 років повинні отримати можливість навчатися на заочному відділенні</w:t>
      </w:r>
      <w:r w:rsidR="00AC25C9" w:rsidRPr="003C5027">
        <w:rPr>
          <w:rFonts w:ascii="Times New Roman" w:hAnsi="Times New Roman" w:cs="Times New Roman"/>
          <w:sz w:val="28"/>
          <w:szCs w:val="28"/>
        </w:rPr>
        <w:t xml:space="preserve">, поєднуючи навчання з роботою [57].  </w:t>
      </w:r>
    </w:p>
    <w:p w:rsidR="003935FD" w:rsidRPr="003C5027" w:rsidRDefault="003935FD" w:rsidP="003935F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Вирішення проблеми з безробіттям повинна забезпечити державі ескалації витрат на соціальне забезпечення з причини втрати роботи</w:t>
      </w:r>
      <w:r w:rsidR="00BA76C3" w:rsidRPr="003C5027">
        <w:rPr>
          <w:rFonts w:ascii="Times New Roman" w:hAnsi="Times New Roman" w:cs="Times New Roman"/>
          <w:sz w:val="28"/>
          <w:szCs w:val="28"/>
        </w:rPr>
        <w:t xml:space="preserve">. </w:t>
      </w:r>
      <w:r w:rsidR="00DC2177" w:rsidRPr="003C5027">
        <w:rPr>
          <w:rFonts w:ascii="Times New Roman" w:hAnsi="Times New Roman" w:cs="Times New Roman"/>
          <w:sz w:val="28"/>
          <w:szCs w:val="28"/>
        </w:rPr>
        <w:t xml:space="preserve">Т. Блер називав безробіття головною причиною соціальної нерівності в країні, яку можна подолати шляхом покращення якості і доступності освіти, підвищенню кваліфікації працівників (освіта протягом життя). </w:t>
      </w:r>
    </w:p>
    <w:p w:rsidR="00274007" w:rsidRPr="003C5027" w:rsidRDefault="00B42342" w:rsidP="00274007">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Першим кроком уряду була програма «Благополуччя за працю» («Welfare-to-Work»</w:t>
      </w:r>
      <w:r w:rsidRPr="003C5027">
        <w:t xml:space="preserve"> </w:t>
      </w:r>
      <w:r w:rsidRPr="003C5027">
        <w:rPr>
          <w:rFonts w:ascii="Times New Roman" w:hAnsi="Times New Roman" w:cs="Times New Roman"/>
          <w:sz w:val="28"/>
          <w:szCs w:val="28"/>
        </w:rPr>
        <w:t>(WTW))</w:t>
      </w:r>
      <w:r w:rsidR="0062487D" w:rsidRPr="003C5027">
        <w:t xml:space="preserve"> </w:t>
      </w:r>
      <w:r w:rsidR="0062487D" w:rsidRPr="003C5027">
        <w:rPr>
          <w:rFonts w:ascii="Times New Roman" w:hAnsi="Times New Roman" w:cs="Times New Roman"/>
          <w:sz w:val="28"/>
          <w:szCs w:val="28"/>
        </w:rPr>
        <w:t xml:space="preserve">- </w:t>
      </w:r>
      <w:r w:rsidRPr="003C5027">
        <w:rPr>
          <w:rFonts w:ascii="Times New Roman" w:hAnsi="Times New Roman" w:cs="Times New Roman"/>
          <w:sz w:val="28"/>
          <w:szCs w:val="28"/>
        </w:rPr>
        <w:t>комплексна програма зайнятості та навчання</w:t>
      </w:r>
      <w:r w:rsidR="00AC2CA4" w:rsidRPr="003C5027">
        <w:rPr>
          <w:rFonts w:ascii="Times New Roman" w:hAnsi="Times New Roman" w:cs="Times New Roman"/>
          <w:sz w:val="28"/>
          <w:szCs w:val="28"/>
        </w:rPr>
        <w:t xml:space="preserve">, </w:t>
      </w:r>
      <w:r w:rsidR="00274007" w:rsidRPr="003C5027">
        <w:rPr>
          <w:rFonts w:ascii="Times New Roman" w:hAnsi="Times New Roman" w:cs="Times New Roman"/>
          <w:sz w:val="28"/>
          <w:szCs w:val="28"/>
        </w:rPr>
        <w:t>на яку бюджетом 1998 р. було скоординовано частину видатків в розмірі</w:t>
      </w:r>
      <w:r w:rsidR="00274007" w:rsidRPr="003C5027">
        <w:t xml:space="preserve"> </w:t>
      </w:r>
      <w:r w:rsidR="00274007" w:rsidRPr="003C5027">
        <w:rPr>
          <w:rFonts w:ascii="Times New Roman" w:hAnsi="Times New Roman" w:cs="Times New Roman"/>
          <w:sz w:val="28"/>
          <w:szCs w:val="28"/>
        </w:rPr>
        <w:t xml:space="preserve">50 </w:t>
      </w:r>
      <w:r w:rsidR="00B46080">
        <w:rPr>
          <w:rFonts w:ascii="Times New Roman" w:hAnsi="Times New Roman" w:cs="Times New Roman"/>
          <w:sz w:val="28"/>
          <w:szCs w:val="28"/>
        </w:rPr>
        <w:t>млн</w:t>
      </w:r>
      <w:r w:rsidR="00274007" w:rsidRPr="003C5027">
        <w:rPr>
          <w:rFonts w:ascii="Times New Roman" w:hAnsi="Times New Roman" w:cs="Times New Roman"/>
          <w:sz w:val="28"/>
          <w:szCs w:val="28"/>
        </w:rPr>
        <w:t xml:space="preserve"> фунтів стерлінгів . Програма містила курс для молоді у віці 18-24 років, знайти роботу, що до участі в програмі були безробітними протягом 6 місяців. Протягом 3-х місяців від початку реалізації програми до неї звернулись 12800 молодих людей, з яких 6200 знайшли роботу. Більше тисячі батьків-одинаків отримали роботу. Програма була розрахована і на людей з обмеженими </w:t>
      </w:r>
      <w:r w:rsidR="00274007" w:rsidRPr="003C5027">
        <w:rPr>
          <w:rFonts w:ascii="Times New Roman" w:hAnsi="Times New Roman" w:cs="Times New Roman"/>
          <w:sz w:val="28"/>
          <w:szCs w:val="28"/>
        </w:rPr>
        <w:lastRenderedPageBreak/>
        <w:t>можливостями, яким держава мала допомогти у пошуку відповідної робо</w:t>
      </w:r>
      <w:r w:rsidR="00AC25C9" w:rsidRPr="003C5027">
        <w:rPr>
          <w:rFonts w:ascii="Times New Roman" w:hAnsi="Times New Roman" w:cs="Times New Roman"/>
          <w:sz w:val="28"/>
          <w:szCs w:val="28"/>
        </w:rPr>
        <w:t xml:space="preserve">ти з необхідною інфраструктурою [69].  </w:t>
      </w:r>
    </w:p>
    <w:p w:rsidR="00274007" w:rsidRPr="003C5027" w:rsidRDefault="00727D34" w:rsidP="00727D34">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Додаткові 100 </w:t>
      </w:r>
      <w:r w:rsidR="00B46080">
        <w:rPr>
          <w:rFonts w:ascii="Times New Roman" w:hAnsi="Times New Roman" w:cs="Times New Roman"/>
          <w:sz w:val="28"/>
          <w:szCs w:val="28"/>
        </w:rPr>
        <w:t>млн</w:t>
      </w:r>
      <w:r w:rsidRPr="003C5027">
        <w:rPr>
          <w:rFonts w:ascii="Times New Roman" w:hAnsi="Times New Roman" w:cs="Times New Roman"/>
          <w:sz w:val="28"/>
          <w:szCs w:val="28"/>
        </w:rPr>
        <w:t xml:space="preserve"> фунтів стерлінгів були спрямовані на Департамент освіти та зайнятості (DFEE) на подолання дефіциту кваліфікованої робочої сили у певних галузях господарства країни в рамках проекту сприяння освіти протягом всього життя. З 1999 р. запроваджувалась програма податкових </w:t>
      </w:r>
      <w:r w:rsidR="00AC5F49" w:rsidRPr="003C5027">
        <w:rPr>
          <w:rFonts w:ascii="Times New Roman" w:hAnsi="Times New Roman" w:cs="Times New Roman"/>
          <w:sz w:val="28"/>
          <w:szCs w:val="28"/>
        </w:rPr>
        <w:t xml:space="preserve">знижок </w:t>
      </w:r>
      <w:r w:rsidRPr="003C5027">
        <w:rPr>
          <w:rFonts w:ascii="Times New Roman" w:hAnsi="Times New Roman" w:cs="Times New Roman"/>
          <w:sz w:val="28"/>
          <w:szCs w:val="28"/>
        </w:rPr>
        <w:t>«Робочі сім'ї»</w:t>
      </w:r>
      <w:r w:rsidR="00274007" w:rsidRPr="003C5027">
        <w:rPr>
          <w:rFonts w:ascii="Times New Roman" w:hAnsi="Times New Roman" w:cs="Times New Roman"/>
          <w:sz w:val="28"/>
          <w:szCs w:val="28"/>
        </w:rPr>
        <w:t xml:space="preserve"> (WFTC), </w:t>
      </w:r>
      <w:r w:rsidRPr="003C5027">
        <w:rPr>
          <w:rFonts w:ascii="Times New Roman" w:hAnsi="Times New Roman" w:cs="Times New Roman"/>
          <w:sz w:val="28"/>
          <w:szCs w:val="28"/>
        </w:rPr>
        <w:t>що передбачав зниження податку для сімей, які мают</w:t>
      </w:r>
      <w:r w:rsidR="00274007" w:rsidRPr="003C5027">
        <w:rPr>
          <w:rFonts w:ascii="Times New Roman" w:hAnsi="Times New Roman" w:cs="Times New Roman"/>
          <w:sz w:val="28"/>
          <w:szCs w:val="28"/>
        </w:rPr>
        <w:t xml:space="preserve">ь </w:t>
      </w:r>
      <w:r w:rsidRPr="003C5027">
        <w:rPr>
          <w:rFonts w:ascii="Times New Roman" w:hAnsi="Times New Roman" w:cs="Times New Roman"/>
          <w:sz w:val="28"/>
          <w:szCs w:val="28"/>
        </w:rPr>
        <w:t xml:space="preserve">дохід </w:t>
      </w:r>
      <w:r w:rsidR="00274007" w:rsidRPr="003C5027">
        <w:rPr>
          <w:rFonts w:ascii="Times New Roman" w:hAnsi="Times New Roman" w:cs="Times New Roman"/>
          <w:sz w:val="28"/>
          <w:szCs w:val="28"/>
        </w:rPr>
        <w:t xml:space="preserve">менше 220 фунтів </w:t>
      </w:r>
      <w:r w:rsidRPr="003C5027">
        <w:rPr>
          <w:rFonts w:ascii="Times New Roman" w:hAnsi="Times New Roman" w:cs="Times New Roman"/>
          <w:sz w:val="28"/>
          <w:szCs w:val="28"/>
        </w:rPr>
        <w:t xml:space="preserve">на тиждень. Податковий кредит по догляду за дитиною повинен покрити </w:t>
      </w:r>
      <w:r w:rsidR="00274007" w:rsidRPr="003C5027">
        <w:rPr>
          <w:rFonts w:ascii="Times New Roman" w:hAnsi="Times New Roman" w:cs="Times New Roman"/>
          <w:sz w:val="28"/>
          <w:szCs w:val="28"/>
        </w:rPr>
        <w:t xml:space="preserve">70 </w:t>
      </w:r>
      <w:r w:rsidRPr="003C5027">
        <w:rPr>
          <w:rFonts w:ascii="Times New Roman" w:hAnsi="Times New Roman" w:cs="Times New Roman"/>
          <w:sz w:val="28"/>
          <w:szCs w:val="28"/>
        </w:rPr>
        <w:t xml:space="preserve">% </w:t>
      </w:r>
      <w:r w:rsidR="00274007" w:rsidRPr="003C5027">
        <w:rPr>
          <w:rFonts w:ascii="Times New Roman" w:hAnsi="Times New Roman" w:cs="Times New Roman"/>
          <w:sz w:val="28"/>
          <w:szCs w:val="28"/>
        </w:rPr>
        <w:t xml:space="preserve">допустимих </w:t>
      </w:r>
      <w:r w:rsidR="00791E8D" w:rsidRPr="003C5027">
        <w:rPr>
          <w:rFonts w:ascii="Times New Roman" w:hAnsi="Times New Roman" w:cs="Times New Roman"/>
          <w:sz w:val="28"/>
          <w:szCs w:val="28"/>
        </w:rPr>
        <w:t xml:space="preserve">витрат </w:t>
      </w:r>
      <w:r w:rsidR="00AC25C9" w:rsidRPr="003C5027">
        <w:rPr>
          <w:rFonts w:ascii="Times New Roman" w:hAnsi="Times New Roman" w:cs="Times New Roman"/>
          <w:sz w:val="28"/>
          <w:szCs w:val="28"/>
        </w:rPr>
        <w:t xml:space="preserve">на  дитину [69].  </w:t>
      </w:r>
    </w:p>
    <w:p w:rsidR="0058535A" w:rsidRPr="003C5027" w:rsidRDefault="001C37A7" w:rsidP="00727D34">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За інформацією Фінансового економічного звіту 1999 р.</w:t>
      </w:r>
      <w:r w:rsidR="005D020B" w:rsidRPr="003C5027">
        <w:rPr>
          <w:rFonts w:ascii="Times New Roman" w:hAnsi="Times New Roman" w:cs="Times New Roman"/>
          <w:sz w:val="28"/>
          <w:szCs w:val="28"/>
        </w:rPr>
        <w:t xml:space="preserve"> вказується, що рівень безробіття скоротився більш ніж на 400 тис. осіб, </w:t>
      </w:r>
      <w:r w:rsidR="0058535A" w:rsidRPr="003C5027">
        <w:rPr>
          <w:rFonts w:ascii="Times New Roman" w:hAnsi="Times New Roman" w:cs="Times New Roman"/>
          <w:sz w:val="28"/>
          <w:szCs w:val="28"/>
        </w:rPr>
        <w:t xml:space="preserve">а </w:t>
      </w:r>
      <w:r w:rsidR="00EB26A6" w:rsidRPr="003C5027">
        <w:rPr>
          <w:rFonts w:ascii="Times New Roman" w:hAnsi="Times New Roman" w:cs="Times New Roman"/>
          <w:sz w:val="28"/>
          <w:szCs w:val="28"/>
        </w:rPr>
        <w:t>серед молоді знизився</w:t>
      </w:r>
      <w:r w:rsidR="005D020B" w:rsidRPr="003C5027">
        <w:rPr>
          <w:rFonts w:ascii="Times New Roman" w:hAnsi="Times New Roman" w:cs="Times New Roman"/>
          <w:sz w:val="28"/>
          <w:szCs w:val="28"/>
        </w:rPr>
        <w:t xml:space="preserve"> на 40%. Загальний рівень зайнятості склав 27 </w:t>
      </w:r>
      <w:r w:rsidR="00B46080">
        <w:rPr>
          <w:rFonts w:ascii="Times New Roman" w:hAnsi="Times New Roman" w:cs="Times New Roman"/>
          <w:sz w:val="28"/>
          <w:szCs w:val="28"/>
        </w:rPr>
        <w:t>млн</w:t>
      </w:r>
      <w:r w:rsidR="005D020B" w:rsidRPr="003C5027">
        <w:rPr>
          <w:rFonts w:ascii="Times New Roman" w:hAnsi="Times New Roman" w:cs="Times New Roman"/>
          <w:sz w:val="28"/>
          <w:szCs w:val="28"/>
        </w:rPr>
        <w:t xml:space="preserve"> громадян працездатного віку (70%), що порівняно невисокий показник з іншими європейськими країнами. Рівень зайнятості жінок підвищився на 10% у порівнянні з </w:t>
      </w:r>
      <w:r w:rsidR="00AC25C9" w:rsidRPr="003C5027">
        <w:rPr>
          <w:rFonts w:ascii="Times New Roman" w:hAnsi="Times New Roman" w:cs="Times New Roman"/>
          <w:sz w:val="28"/>
          <w:szCs w:val="28"/>
        </w:rPr>
        <w:t xml:space="preserve">1979 р. і склав 69 % у 1999р., </w:t>
      </w:r>
      <w:r w:rsidR="005D020B" w:rsidRPr="003C5027">
        <w:rPr>
          <w:rFonts w:ascii="Times New Roman" w:hAnsi="Times New Roman" w:cs="Times New Roman"/>
          <w:sz w:val="28"/>
          <w:szCs w:val="28"/>
        </w:rPr>
        <w:t>на що вплинули додаткові можливості для роботи відповідно до сімейних обставин жі</w:t>
      </w:r>
      <w:r w:rsidR="00AC25C9" w:rsidRPr="003C5027">
        <w:rPr>
          <w:rFonts w:ascii="Times New Roman" w:hAnsi="Times New Roman" w:cs="Times New Roman"/>
          <w:sz w:val="28"/>
          <w:szCs w:val="28"/>
        </w:rPr>
        <w:t>нки</w:t>
      </w:r>
      <w:r w:rsidR="005D020B" w:rsidRPr="003C5027">
        <w:rPr>
          <w:rFonts w:ascii="Times New Roman" w:hAnsi="Times New Roman" w:cs="Times New Roman"/>
          <w:sz w:val="28"/>
          <w:szCs w:val="28"/>
        </w:rPr>
        <w:t xml:space="preserve"> </w:t>
      </w:r>
      <w:r w:rsidR="00AC25C9" w:rsidRPr="003C5027">
        <w:rPr>
          <w:rFonts w:ascii="Times New Roman" w:hAnsi="Times New Roman" w:cs="Times New Roman"/>
          <w:sz w:val="28"/>
          <w:szCs w:val="28"/>
        </w:rPr>
        <w:t xml:space="preserve">[32]. </w:t>
      </w:r>
      <w:r w:rsidR="005D020B" w:rsidRPr="003C5027">
        <w:rPr>
          <w:rFonts w:ascii="Times New Roman" w:hAnsi="Times New Roman" w:cs="Times New Roman"/>
          <w:sz w:val="28"/>
          <w:szCs w:val="28"/>
        </w:rPr>
        <w:t>Не дивлячись на успіхи по зниженню відсотку безробітних, уряд виражав занепокоєння тим, що через появу нових вакансій на ринку праці не все населення зможе підлашт</w:t>
      </w:r>
      <w:r w:rsidR="00AC5F49" w:rsidRPr="003C5027">
        <w:rPr>
          <w:rFonts w:ascii="Times New Roman" w:hAnsi="Times New Roman" w:cs="Times New Roman"/>
          <w:sz w:val="28"/>
          <w:szCs w:val="28"/>
        </w:rPr>
        <w:t>ов</w:t>
      </w:r>
      <w:r w:rsidR="005D020B" w:rsidRPr="003C5027">
        <w:rPr>
          <w:rFonts w:ascii="Times New Roman" w:hAnsi="Times New Roman" w:cs="Times New Roman"/>
          <w:sz w:val="28"/>
          <w:szCs w:val="28"/>
        </w:rPr>
        <w:t xml:space="preserve">уватись під це, тому </w:t>
      </w:r>
      <w:r w:rsidR="0058535A" w:rsidRPr="003C5027">
        <w:rPr>
          <w:rFonts w:ascii="Times New Roman" w:hAnsi="Times New Roman" w:cs="Times New Roman"/>
          <w:sz w:val="28"/>
          <w:szCs w:val="28"/>
        </w:rPr>
        <w:t xml:space="preserve">було ініційовано </w:t>
      </w:r>
      <w:r w:rsidR="0052254F" w:rsidRPr="003C5027">
        <w:rPr>
          <w:rFonts w:ascii="Times New Roman" w:hAnsi="Times New Roman" w:cs="Times New Roman"/>
          <w:sz w:val="28"/>
          <w:szCs w:val="28"/>
        </w:rPr>
        <w:t>програму «Сучасне Учнівство»</w:t>
      </w:r>
      <w:r w:rsidR="0058535A" w:rsidRPr="003C5027">
        <w:rPr>
          <w:rFonts w:ascii="Times New Roman" w:hAnsi="Times New Roman" w:cs="Times New Roman"/>
          <w:sz w:val="28"/>
          <w:szCs w:val="28"/>
        </w:rPr>
        <w:t>. Метою цієї програми стало надання професійних знань, умінь і навичок, щоб отримати професію, не вступ</w:t>
      </w:r>
      <w:r w:rsidR="00AC25C9" w:rsidRPr="003C5027">
        <w:rPr>
          <w:rFonts w:ascii="Times New Roman" w:hAnsi="Times New Roman" w:cs="Times New Roman"/>
          <w:sz w:val="28"/>
          <w:szCs w:val="28"/>
        </w:rPr>
        <w:t xml:space="preserve">аючи до університету чи коледжу [11].  </w:t>
      </w:r>
      <w:r w:rsidR="0058535A" w:rsidRPr="003C5027">
        <w:rPr>
          <w:rFonts w:ascii="Times New Roman" w:hAnsi="Times New Roman" w:cs="Times New Roman"/>
          <w:sz w:val="28"/>
          <w:szCs w:val="28"/>
        </w:rPr>
        <w:t xml:space="preserve"> </w:t>
      </w:r>
    </w:p>
    <w:p w:rsidR="0058535A" w:rsidRPr="003C5027" w:rsidRDefault="00EB26A6" w:rsidP="00EB26A6">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До 2001 р. рівень зайнятості населення продо</w:t>
      </w:r>
      <w:r w:rsidR="007E0DEF">
        <w:rPr>
          <w:rFonts w:ascii="Times New Roman" w:hAnsi="Times New Roman" w:cs="Times New Roman"/>
          <w:sz w:val="28"/>
          <w:szCs w:val="28"/>
        </w:rPr>
        <w:t>вжував зростати і складав 74,6%</w:t>
      </w:r>
      <w:r w:rsidRPr="003C5027">
        <w:rPr>
          <w:rFonts w:ascii="Times New Roman" w:hAnsi="Times New Roman" w:cs="Times New Roman"/>
          <w:sz w:val="28"/>
          <w:szCs w:val="28"/>
        </w:rPr>
        <w:t xml:space="preserve">, однак урядом відмічались наступні проблеми: диспропорція рівня зайнятості по регіонах, особливо в Уельсі, де рівень безробіття залишався на високому рівні у порівнянні з іншими регіонами країни та вищий рівень безробіття </w:t>
      </w:r>
      <w:r w:rsidR="00AC25C9" w:rsidRPr="003C5027">
        <w:rPr>
          <w:rFonts w:ascii="Times New Roman" w:hAnsi="Times New Roman" w:cs="Times New Roman"/>
          <w:sz w:val="28"/>
          <w:szCs w:val="28"/>
        </w:rPr>
        <w:t>у вікової групи старше 50 років [12].</w:t>
      </w:r>
      <w:r w:rsidRPr="003C5027">
        <w:rPr>
          <w:rFonts w:ascii="Times New Roman" w:hAnsi="Times New Roman" w:cs="Times New Roman"/>
          <w:sz w:val="28"/>
          <w:szCs w:val="28"/>
        </w:rPr>
        <w:t xml:space="preserve"> З цією метою було створено програму «Нова угода для 25+» (The New Deal for 25+ (ND25+))</w:t>
      </w:r>
      <w:r w:rsidR="00791E8D" w:rsidRPr="003C5027">
        <w:rPr>
          <w:rFonts w:ascii="Times New Roman" w:hAnsi="Times New Roman" w:cs="Times New Roman"/>
          <w:sz w:val="28"/>
          <w:szCs w:val="28"/>
        </w:rPr>
        <w:t>,</w:t>
      </w:r>
      <w:r w:rsidRPr="003C5027">
        <w:rPr>
          <w:rFonts w:ascii="Times New Roman" w:hAnsi="Times New Roman" w:cs="Times New Roman"/>
          <w:sz w:val="28"/>
          <w:szCs w:val="28"/>
        </w:rPr>
        <w:t xml:space="preserve"> що пропонувала  людям старшого віку, які втратили робоче місце отримат</w:t>
      </w:r>
      <w:r w:rsidR="00791E8D" w:rsidRPr="003C5027">
        <w:rPr>
          <w:rFonts w:ascii="Times New Roman" w:hAnsi="Times New Roman" w:cs="Times New Roman"/>
          <w:sz w:val="28"/>
          <w:szCs w:val="28"/>
        </w:rPr>
        <w:t xml:space="preserve">и </w:t>
      </w:r>
      <w:r w:rsidR="00791E8D" w:rsidRPr="003C5027">
        <w:rPr>
          <w:rFonts w:ascii="Times New Roman" w:hAnsi="Times New Roman" w:cs="Times New Roman"/>
          <w:sz w:val="28"/>
          <w:szCs w:val="28"/>
        </w:rPr>
        <w:lastRenderedPageBreak/>
        <w:t>послугу в</w:t>
      </w:r>
      <w:r w:rsidRPr="003C5027">
        <w:rPr>
          <w:rFonts w:ascii="Times New Roman" w:hAnsi="Times New Roman" w:cs="Times New Roman"/>
          <w:sz w:val="28"/>
          <w:szCs w:val="28"/>
        </w:rPr>
        <w:t xml:space="preserve"> пошуку нового місця роботи. З перший рік дії програми  понад 60тис. безробітних у віковій </w:t>
      </w:r>
      <w:r w:rsidR="00AC25C9" w:rsidRPr="003C5027">
        <w:rPr>
          <w:rFonts w:ascii="Times New Roman" w:hAnsi="Times New Roman" w:cs="Times New Roman"/>
          <w:sz w:val="28"/>
          <w:szCs w:val="28"/>
        </w:rPr>
        <w:t xml:space="preserve">категорії 50+ отримали  роботу [56].  </w:t>
      </w:r>
    </w:p>
    <w:p w:rsidR="00321DB3" w:rsidRPr="003C5027" w:rsidRDefault="00AC25C9" w:rsidP="00321DB3">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Фінансові звіти про бюджет дають відомості, що д</w:t>
      </w:r>
      <w:r w:rsidR="00321DB3" w:rsidRPr="003C5027">
        <w:rPr>
          <w:rFonts w:ascii="Times New Roman" w:hAnsi="Times New Roman" w:cs="Times New Roman"/>
          <w:sz w:val="28"/>
          <w:szCs w:val="28"/>
        </w:rPr>
        <w:t>ля неповних сімей з метою працевлаштувати таких батьків щорічно з бюджету формувала</w:t>
      </w:r>
      <w:r w:rsidR="00791E8D" w:rsidRPr="003C5027">
        <w:rPr>
          <w:rFonts w:ascii="Times New Roman" w:hAnsi="Times New Roman" w:cs="Times New Roman"/>
          <w:sz w:val="28"/>
          <w:szCs w:val="28"/>
        </w:rPr>
        <w:t xml:space="preserve">сь стаття на Фонд можливостей, </w:t>
      </w:r>
      <w:r w:rsidR="00321DB3" w:rsidRPr="003C5027">
        <w:rPr>
          <w:rFonts w:ascii="Times New Roman" w:hAnsi="Times New Roman" w:cs="Times New Roman"/>
          <w:sz w:val="28"/>
          <w:szCs w:val="28"/>
        </w:rPr>
        <w:t>який опікувався будівництвом нових дитячих садочків (до 2004 р. створено 900 нових дитячих садочків, які дали 45 000 місць для дітей у найбільш неблагополучних районів країни). Дана ініціатива дозволила вийти на роботу значній кількості батьків з неповних сімей, відмовляючись від виплат по безробіттю за догляду за дитиною, при цьому дитина знаходилась під наглядом протягом дня.</w:t>
      </w:r>
      <w:r w:rsidR="00984AC9" w:rsidRPr="003C5027">
        <w:rPr>
          <w:rFonts w:ascii="Times New Roman" w:hAnsi="Times New Roman" w:cs="Times New Roman"/>
          <w:sz w:val="28"/>
          <w:szCs w:val="28"/>
        </w:rPr>
        <w:t xml:space="preserve"> Також держава співпрацювала з приватним сектором залучаючи їх до створення робочих місць, особливо в 15 районах Англії, Шотландії та Уельсу, де спостерігався низький рівень зайнятості, високий рівень злочинності, держава ж у свою чергу займалась покращенням інфраструктури таких районів та надавала податкові знижки підприємцям</w:t>
      </w:r>
      <w:r w:rsidRPr="003C5027">
        <w:rPr>
          <w:rFonts w:ascii="Times New Roman" w:hAnsi="Times New Roman" w:cs="Times New Roman"/>
          <w:sz w:val="28"/>
          <w:szCs w:val="28"/>
        </w:rPr>
        <w:t xml:space="preserve"> [11-13].  </w:t>
      </w:r>
    </w:p>
    <w:p w:rsidR="005A2B76" w:rsidRPr="003C5027" w:rsidRDefault="00A17B0D" w:rsidP="00321DB3">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Протягом 2003-2007</w:t>
      </w:r>
      <w:r w:rsidR="005A2B76" w:rsidRPr="003C5027">
        <w:rPr>
          <w:rFonts w:ascii="Times New Roman" w:hAnsi="Times New Roman" w:cs="Times New Roman"/>
          <w:sz w:val="28"/>
          <w:szCs w:val="28"/>
        </w:rPr>
        <w:t xml:space="preserve"> рр. уряд продовжував діяльн</w:t>
      </w:r>
      <w:r w:rsidRPr="003C5027">
        <w:rPr>
          <w:rFonts w:ascii="Times New Roman" w:hAnsi="Times New Roman" w:cs="Times New Roman"/>
          <w:sz w:val="28"/>
          <w:szCs w:val="28"/>
        </w:rPr>
        <w:t>ість програм, що були розпочаті ще 1997-1998 рр. у сфері зайнятості населення для всіх соціальних груп.</w:t>
      </w:r>
      <w:r w:rsidRPr="003C5027">
        <w:t xml:space="preserve"> </w:t>
      </w:r>
      <w:r w:rsidRPr="003C5027">
        <w:rPr>
          <w:rFonts w:ascii="Times New Roman" w:hAnsi="Times New Roman" w:cs="Times New Roman"/>
          <w:sz w:val="28"/>
          <w:szCs w:val="28"/>
        </w:rPr>
        <w:t xml:space="preserve">Таким чином, уряд знизив рівень безробіття в країні з майже 3-х </w:t>
      </w:r>
      <w:r w:rsidR="00B46080">
        <w:rPr>
          <w:rFonts w:ascii="Times New Roman" w:hAnsi="Times New Roman" w:cs="Times New Roman"/>
          <w:sz w:val="28"/>
          <w:szCs w:val="28"/>
        </w:rPr>
        <w:t>млн</w:t>
      </w:r>
      <w:r w:rsidRPr="003C5027">
        <w:rPr>
          <w:rFonts w:ascii="Times New Roman" w:hAnsi="Times New Roman" w:cs="Times New Roman"/>
          <w:sz w:val="28"/>
          <w:szCs w:val="28"/>
        </w:rPr>
        <w:t xml:space="preserve"> чол. на початку 90-х років до 1,4 </w:t>
      </w:r>
      <w:r w:rsidR="00B46080">
        <w:rPr>
          <w:rFonts w:ascii="Times New Roman" w:hAnsi="Times New Roman" w:cs="Times New Roman"/>
          <w:sz w:val="28"/>
          <w:szCs w:val="28"/>
        </w:rPr>
        <w:t>млн</w:t>
      </w:r>
      <w:r w:rsidRPr="003C5027">
        <w:rPr>
          <w:rFonts w:ascii="Times New Roman" w:hAnsi="Times New Roman" w:cs="Times New Roman"/>
          <w:sz w:val="28"/>
          <w:szCs w:val="28"/>
        </w:rPr>
        <w:t xml:space="preserve"> чол. 2007 р.</w:t>
      </w:r>
      <w:r w:rsidR="005A004D" w:rsidRPr="003C5027">
        <w:rPr>
          <w:rFonts w:ascii="Times New Roman" w:hAnsi="Times New Roman" w:cs="Times New Roman"/>
          <w:sz w:val="28"/>
          <w:szCs w:val="28"/>
        </w:rPr>
        <w:t xml:space="preserve"> Мінімальна оплата праці склала 3,6 фунта стерлінгів за годину, що майже на 1 фунт стерлінгів більше, ніж 1997р. </w:t>
      </w:r>
      <w:r w:rsidRPr="003C5027">
        <w:rPr>
          <w:rFonts w:ascii="Times New Roman" w:hAnsi="Times New Roman" w:cs="Times New Roman"/>
          <w:sz w:val="28"/>
          <w:szCs w:val="28"/>
        </w:rPr>
        <w:t xml:space="preserve"> Програми дозволили надати роботу для одиноких батьків, розширилась мережа дитячих садочків, послуг нянь по догляду за дітьми з неповних сімей. </w:t>
      </w:r>
      <w:r w:rsidR="00931AF8" w:rsidRPr="003C5027">
        <w:rPr>
          <w:rFonts w:ascii="Times New Roman" w:hAnsi="Times New Roman" w:cs="Times New Roman"/>
          <w:sz w:val="28"/>
          <w:szCs w:val="28"/>
        </w:rPr>
        <w:t>Відбувся перехід від політики надання соціальних пільг до забезпечення повної занятості, громадяни тримали можливість до фінансової стабільності. Найважливішим було реалізація програм навчання та перекваліфікації для робітників, що дозволяла не лише отримати роботу, а й збільшення опл</w:t>
      </w:r>
      <w:r w:rsidR="00AC25C9" w:rsidRPr="003C5027">
        <w:rPr>
          <w:rFonts w:ascii="Times New Roman" w:hAnsi="Times New Roman" w:cs="Times New Roman"/>
          <w:sz w:val="28"/>
          <w:szCs w:val="28"/>
        </w:rPr>
        <w:t xml:space="preserve">ати праці і кар’єрне зростання [14-17].  </w:t>
      </w:r>
    </w:p>
    <w:p w:rsidR="005A004D" w:rsidRPr="003C5027" w:rsidRDefault="00876086" w:rsidP="00261678">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Під реформу потрапила і пенсійна система країни, урядом було проведену індексацію пенсій з урахуванням інфляції. Створений Пенсійний фонд, який гарантував виплату кожному британцеві (з річним доходом від 9 до </w:t>
      </w:r>
      <w:r w:rsidRPr="003C5027">
        <w:rPr>
          <w:rFonts w:ascii="Times New Roman" w:hAnsi="Times New Roman" w:cs="Times New Roman"/>
          <w:sz w:val="28"/>
          <w:szCs w:val="28"/>
        </w:rPr>
        <w:lastRenderedPageBreak/>
        <w:t>27 тис.) фіксовану суму пенсії у віці 65 рок</w:t>
      </w:r>
      <w:r w:rsidR="007E0DEF">
        <w:rPr>
          <w:rFonts w:ascii="Times New Roman" w:hAnsi="Times New Roman" w:cs="Times New Roman"/>
          <w:sz w:val="28"/>
          <w:szCs w:val="28"/>
        </w:rPr>
        <w:t xml:space="preserve">ів – для чоловіків та 60 років </w:t>
      </w:r>
      <w:r w:rsidR="007E0DEF" w:rsidRPr="007E0DEF">
        <w:rPr>
          <w:rFonts w:ascii="Times New Roman" w:hAnsi="Times New Roman" w:cs="Times New Roman"/>
          <w:sz w:val="28"/>
          <w:szCs w:val="28"/>
        </w:rPr>
        <w:t>–</w:t>
      </w:r>
      <w:r w:rsidRPr="003C5027">
        <w:rPr>
          <w:rFonts w:ascii="Times New Roman" w:hAnsi="Times New Roman" w:cs="Times New Roman"/>
          <w:sz w:val="28"/>
          <w:szCs w:val="28"/>
        </w:rPr>
        <w:t xml:space="preserve"> для жінок. Мінімальний розмір пенсії становив 67,5 фунтів стерлінгів на тиждень.  При цьому існували ще й накопичувальні пенсії, що були засновані ще урядом М. Тетчер</w:t>
      </w:r>
      <w:r w:rsidR="00C21C60" w:rsidRPr="003C5027">
        <w:rPr>
          <w:rFonts w:ascii="Times New Roman" w:hAnsi="Times New Roman" w:cs="Times New Roman"/>
          <w:sz w:val="28"/>
          <w:szCs w:val="28"/>
        </w:rPr>
        <w:t xml:space="preserve">. Пенсіонери мали право продовжувати свою трудову діяльність, що не впливало на розмір пенсії. Право на отримання основної пенсії мали особи, що тривалий час не працювали у зв’язку по догляду за дитиною чи </w:t>
      </w:r>
      <w:r w:rsidR="00AC25C9" w:rsidRPr="003C5027">
        <w:rPr>
          <w:rFonts w:ascii="Times New Roman" w:hAnsi="Times New Roman" w:cs="Times New Roman"/>
          <w:sz w:val="28"/>
          <w:szCs w:val="28"/>
        </w:rPr>
        <w:t xml:space="preserve">хворими родичами [17; 38].  </w:t>
      </w:r>
    </w:p>
    <w:p w:rsidR="005B7D89" w:rsidRPr="003C5027" w:rsidRDefault="00AC25C9" w:rsidP="005B7D89">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 Фінансових звітах про бюджет вказано, для громадян</w:t>
      </w:r>
      <w:r w:rsidR="00C21C60" w:rsidRPr="003C5027">
        <w:rPr>
          <w:rFonts w:ascii="Times New Roman" w:hAnsi="Times New Roman" w:cs="Times New Roman"/>
          <w:sz w:val="28"/>
          <w:szCs w:val="28"/>
        </w:rPr>
        <w:t>, які втрачали роботу, ставали непрацездатними одного з батьків інваліди були забезпечені соціальними виплатами. Виплати по безробіттю виплачувались за рахунок страхових внесків, особи, що втратила роботу протягом одного року Фо</w:t>
      </w:r>
      <w:r w:rsidRPr="003C5027">
        <w:rPr>
          <w:rFonts w:ascii="Times New Roman" w:hAnsi="Times New Roman" w:cs="Times New Roman"/>
          <w:sz w:val="28"/>
          <w:szCs w:val="28"/>
        </w:rPr>
        <w:t>ндом національного страхування [37].</w:t>
      </w:r>
      <w:r w:rsidR="00C21C60" w:rsidRPr="003C5027">
        <w:rPr>
          <w:rFonts w:ascii="Times New Roman" w:hAnsi="Times New Roman" w:cs="Times New Roman"/>
          <w:sz w:val="28"/>
          <w:szCs w:val="28"/>
        </w:rPr>
        <w:t xml:space="preserve"> На 2000-2001 рр. сума виплат становила 52, 2 фунтів стерлінгів в тиждень</w:t>
      </w:r>
      <w:r w:rsidR="00A77597" w:rsidRPr="003C5027">
        <w:rPr>
          <w:rFonts w:ascii="Times New Roman" w:hAnsi="Times New Roman" w:cs="Times New Roman"/>
          <w:sz w:val="28"/>
          <w:szCs w:val="28"/>
        </w:rPr>
        <w:t>.</w:t>
      </w:r>
      <w:r w:rsidR="00791E8D" w:rsidRPr="003C5027">
        <w:rPr>
          <w:rFonts w:ascii="Times New Roman" w:hAnsi="Times New Roman" w:cs="Times New Roman"/>
          <w:sz w:val="28"/>
          <w:szCs w:val="28"/>
        </w:rPr>
        <w:t xml:space="preserve"> Громадяни, </w:t>
      </w:r>
      <w:r w:rsidR="009D1C42" w:rsidRPr="003C5027">
        <w:rPr>
          <w:rFonts w:ascii="Times New Roman" w:hAnsi="Times New Roman" w:cs="Times New Roman"/>
          <w:sz w:val="28"/>
          <w:szCs w:val="28"/>
        </w:rPr>
        <w:t xml:space="preserve"> що втратили працездатність у зв’язку з хворобою додатково отримували виплату протягом 28 тижнів від підприємства на якому працювали, а розмір соціальної допомоги залежав від суми заробітної плати. Інваліди отримували соціальні виплати лише за підтвердженням медичної</w:t>
      </w:r>
      <w:r w:rsidRPr="003C5027">
        <w:rPr>
          <w:rFonts w:ascii="Times New Roman" w:hAnsi="Times New Roman" w:cs="Times New Roman"/>
          <w:sz w:val="28"/>
          <w:szCs w:val="28"/>
        </w:rPr>
        <w:t xml:space="preserve"> експертизи по непрацездатності [13]. </w:t>
      </w:r>
      <w:r w:rsidR="009D1C42" w:rsidRPr="003C5027">
        <w:rPr>
          <w:rFonts w:ascii="Times New Roman" w:hAnsi="Times New Roman" w:cs="Times New Roman"/>
          <w:sz w:val="28"/>
          <w:szCs w:val="28"/>
        </w:rPr>
        <w:t>За даними статистики праці на 2003</w:t>
      </w:r>
      <w:r w:rsidR="005B7D89" w:rsidRPr="003C5027">
        <w:rPr>
          <w:rFonts w:ascii="Times New Roman" w:hAnsi="Times New Roman" w:cs="Times New Roman"/>
          <w:sz w:val="28"/>
          <w:szCs w:val="28"/>
        </w:rPr>
        <w:t xml:space="preserve"> р. </w:t>
      </w:r>
      <w:r w:rsidR="009D1C42" w:rsidRPr="003C5027">
        <w:rPr>
          <w:rFonts w:ascii="Times New Roman" w:hAnsi="Times New Roman" w:cs="Times New Roman"/>
          <w:sz w:val="28"/>
          <w:szCs w:val="28"/>
        </w:rPr>
        <w:t xml:space="preserve">20,6% </w:t>
      </w:r>
      <w:r w:rsidR="005B7D89" w:rsidRPr="003C5027">
        <w:rPr>
          <w:rFonts w:ascii="Times New Roman" w:hAnsi="Times New Roman" w:cs="Times New Roman"/>
          <w:sz w:val="28"/>
          <w:szCs w:val="28"/>
        </w:rPr>
        <w:t xml:space="preserve">людей з обмеженими можливостями могли виконувати певні види робіт, тому за ініціативою уряду була прийнята програма «Нова перспектива для інвалідів», що </w:t>
      </w:r>
      <w:r w:rsidR="00751376" w:rsidRPr="003C5027">
        <w:rPr>
          <w:rFonts w:ascii="Times New Roman" w:hAnsi="Times New Roman" w:cs="Times New Roman"/>
          <w:sz w:val="28"/>
          <w:szCs w:val="28"/>
        </w:rPr>
        <w:t xml:space="preserve">дозволила 4,6 % людям з обмеженими можливостями знайти роботу. </w:t>
      </w:r>
      <w:r w:rsidR="00D16976" w:rsidRPr="003C5027">
        <w:rPr>
          <w:rFonts w:ascii="Times New Roman" w:hAnsi="Times New Roman" w:cs="Times New Roman"/>
          <w:sz w:val="28"/>
          <w:szCs w:val="28"/>
        </w:rPr>
        <w:t>Вдовам держава почала оплачувати одноразову допомогу в розмірі 1 тис. фунтів стерлінгів, і виплати протягом перших 26 тижнів. Додатково держава надавала соціальну д</w:t>
      </w:r>
      <w:r w:rsidRPr="003C5027">
        <w:rPr>
          <w:rFonts w:ascii="Times New Roman" w:hAnsi="Times New Roman" w:cs="Times New Roman"/>
          <w:sz w:val="28"/>
          <w:szCs w:val="28"/>
        </w:rPr>
        <w:t xml:space="preserve">опомогу малозабезпеченим сім’ям [66].  </w:t>
      </w:r>
    </w:p>
    <w:p w:rsidR="001967DF" w:rsidRPr="003C5027" w:rsidRDefault="00A0525B" w:rsidP="005B7D89">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Ще одним з пріоритетних напрямків соціальної політики лейбористської партії 1997-2007 рр. стала підтримка сім’ї і дитинства. </w:t>
      </w:r>
      <w:r w:rsidR="00D26679" w:rsidRPr="003C5027">
        <w:rPr>
          <w:rFonts w:ascii="Times New Roman" w:hAnsi="Times New Roman" w:cs="Times New Roman"/>
          <w:sz w:val="28"/>
          <w:szCs w:val="28"/>
        </w:rPr>
        <w:t>Т. Блер вважав дітей однією з найбільш вразливи</w:t>
      </w:r>
      <w:r w:rsidR="00105690" w:rsidRPr="003C5027">
        <w:rPr>
          <w:rFonts w:ascii="Times New Roman" w:hAnsi="Times New Roman" w:cs="Times New Roman"/>
          <w:sz w:val="28"/>
          <w:szCs w:val="28"/>
        </w:rPr>
        <w:t xml:space="preserve">х соціальних категорій Британії, для неолейбористів важливим завданням у своїй соціальній політиці було забезпечити стабільність сімей з достойним рівнем заробітної плати. Національна стратегія догляду за дітьми </w:t>
      </w:r>
      <w:r w:rsidR="001967DF" w:rsidRPr="003C5027">
        <w:rPr>
          <w:rFonts w:ascii="Times New Roman" w:hAnsi="Times New Roman" w:cs="Times New Roman"/>
          <w:sz w:val="28"/>
          <w:szCs w:val="28"/>
        </w:rPr>
        <w:t xml:space="preserve">має надати баланс у співвідношенні </w:t>
      </w:r>
      <w:r w:rsidR="001967DF" w:rsidRPr="003C5027">
        <w:rPr>
          <w:rFonts w:ascii="Times New Roman" w:hAnsi="Times New Roman" w:cs="Times New Roman"/>
          <w:sz w:val="28"/>
          <w:szCs w:val="28"/>
        </w:rPr>
        <w:lastRenderedPageBreak/>
        <w:t xml:space="preserve">сімейного та професійного життя, відповідно до вимог ринку праці. </w:t>
      </w:r>
      <w:r w:rsidR="00127DAC" w:rsidRPr="003C5027">
        <w:rPr>
          <w:rFonts w:ascii="Times New Roman" w:hAnsi="Times New Roman" w:cs="Times New Roman"/>
          <w:sz w:val="28"/>
          <w:szCs w:val="28"/>
        </w:rPr>
        <w:t>У програмному документі неолейбористів зазначалося, що держава має гарантувати працівникові право на роботу не більше 48 год на тиждень; право на щорічну відпустку; право на додаткову неоплачувану відпустку по догляду за дитиною</w:t>
      </w:r>
      <w:r w:rsidR="000A5E33" w:rsidRPr="003C5027">
        <w:rPr>
          <w:rFonts w:ascii="Times New Roman" w:hAnsi="Times New Roman" w:cs="Times New Roman"/>
          <w:sz w:val="28"/>
          <w:szCs w:val="28"/>
        </w:rPr>
        <w:t xml:space="preserve"> [54; 57].  </w:t>
      </w:r>
    </w:p>
    <w:p w:rsidR="0041172F" w:rsidRPr="003C5027" w:rsidRDefault="0041172F" w:rsidP="0041172F">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Т. Блер відмічав, що помилкою консерваторів у питаннях житлової стратегії для населення була у відсутності регулювання іпотечних кредитів, через які населення залишались у значній заборгованості</w:t>
      </w:r>
      <w:r w:rsidR="00F92AE2" w:rsidRPr="003C5027">
        <w:rPr>
          <w:rFonts w:ascii="Times New Roman" w:hAnsi="Times New Roman" w:cs="Times New Roman"/>
          <w:sz w:val="28"/>
          <w:szCs w:val="28"/>
        </w:rPr>
        <w:t>, відмова від надання соціального життя та зростання безпритульності. Його уряд пропонував співпрацю з кредиторами іпотек для населення, що б останні співпрацювали з населенням на більш гнучких умовах, залучав приватний сектор до створення нових жител. Житлова політика була спрямована на досягнення збільшення відсотку сімей, які мають власне житло. Проте, для груп населення з низьким доходом ініціювалось створення «соціального житла», що надавало субсидії на оренду та оплату комуна</w:t>
      </w:r>
      <w:r w:rsidR="000A5E33" w:rsidRPr="003C5027">
        <w:rPr>
          <w:rFonts w:ascii="Times New Roman" w:hAnsi="Times New Roman" w:cs="Times New Roman"/>
          <w:sz w:val="28"/>
          <w:szCs w:val="28"/>
        </w:rPr>
        <w:t xml:space="preserve">льних послуг такого помешкання [57].  </w:t>
      </w:r>
    </w:p>
    <w:p w:rsidR="009D7463" w:rsidRPr="003C5027" w:rsidRDefault="000A5E33" w:rsidP="009D7463">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Крім того у</w:t>
      </w:r>
      <w:r w:rsidR="00F92AE2" w:rsidRPr="003C5027">
        <w:rPr>
          <w:rFonts w:ascii="Times New Roman" w:hAnsi="Times New Roman" w:cs="Times New Roman"/>
          <w:sz w:val="28"/>
          <w:szCs w:val="28"/>
        </w:rPr>
        <w:t xml:space="preserve">ряд забезпечив </w:t>
      </w:r>
      <w:r w:rsidR="008B70ED" w:rsidRPr="003C5027">
        <w:rPr>
          <w:rFonts w:ascii="Times New Roman" w:hAnsi="Times New Roman" w:cs="Times New Roman"/>
          <w:sz w:val="28"/>
          <w:szCs w:val="28"/>
        </w:rPr>
        <w:t>допомогу матерям у вигляді виплат з їх місця роботи, але обов’язковою умовою стало пропрацювати на цій роботі не менше 26 тижнів, мат</w:t>
      </w:r>
      <w:r w:rsidR="0073615E" w:rsidRPr="003C5027">
        <w:rPr>
          <w:rFonts w:ascii="Times New Roman" w:hAnsi="Times New Roman" w:cs="Times New Roman"/>
          <w:sz w:val="28"/>
          <w:szCs w:val="28"/>
        </w:rPr>
        <w:t>и</w:t>
      </w:r>
      <w:r w:rsidR="008B70ED" w:rsidRPr="003C5027">
        <w:rPr>
          <w:rFonts w:ascii="Times New Roman" w:hAnsi="Times New Roman" w:cs="Times New Roman"/>
          <w:sz w:val="28"/>
          <w:szCs w:val="28"/>
        </w:rPr>
        <w:t xml:space="preserve"> загальний трудовий і страховий стаж не менше 2-х років, а заробітна плата в середньому дорівнювала 67 фунтів стерлінгів на тиждень. Виплати</w:t>
      </w:r>
      <w:r w:rsidR="007E0DEF">
        <w:rPr>
          <w:rFonts w:ascii="Times New Roman" w:hAnsi="Times New Roman" w:cs="Times New Roman"/>
          <w:sz w:val="28"/>
          <w:szCs w:val="28"/>
        </w:rPr>
        <w:t xml:space="preserve"> надавались протягом 18 тижнів </w:t>
      </w:r>
      <w:r w:rsidR="007E0DEF" w:rsidRPr="007E0DEF">
        <w:rPr>
          <w:rFonts w:ascii="Times New Roman" w:hAnsi="Times New Roman" w:cs="Times New Roman"/>
          <w:sz w:val="28"/>
          <w:szCs w:val="28"/>
        </w:rPr>
        <w:t>–</w:t>
      </w:r>
      <w:r w:rsidR="008B70ED" w:rsidRPr="003C5027">
        <w:rPr>
          <w:rFonts w:ascii="Times New Roman" w:hAnsi="Times New Roman" w:cs="Times New Roman"/>
          <w:sz w:val="28"/>
          <w:szCs w:val="28"/>
        </w:rPr>
        <w:t xml:space="preserve"> у розмірі 90% від зарплати в п</w:t>
      </w:r>
      <w:r w:rsidR="007E0DEF">
        <w:rPr>
          <w:rFonts w:ascii="Times New Roman" w:hAnsi="Times New Roman" w:cs="Times New Roman"/>
          <w:sz w:val="28"/>
          <w:szCs w:val="28"/>
        </w:rPr>
        <w:t xml:space="preserve">ерші 6 тижнів, а в наступні 12 </w:t>
      </w:r>
      <w:r w:rsidR="007E0DEF" w:rsidRPr="007E0DEF">
        <w:rPr>
          <w:rFonts w:ascii="Times New Roman" w:hAnsi="Times New Roman" w:cs="Times New Roman"/>
          <w:sz w:val="28"/>
          <w:szCs w:val="28"/>
        </w:rPr>
        <w:t>–</w:t>
      </w:r>
      <w:r w:rsidR="007E0DEF">
        <w:rPr>
          <w:rFonts w:ascii="Times New Roman" w:hAnsi="Times New Roman" w:cs="Times New Roman"/>
          <w:sz w:val="28"/>
          <w:szCs w:val="28"/>
        </w:rPr>
        <w:t xml:space="preserve"> </w:t>
      </w:r>
      <w:r w:rsidR="008B70ED" w:rsidRPr="003C5027">
        <w:rPr>
          <w:rFonts w:ascii="Times New Roman" w:hAnsi="Times New Roman" w:cs="Times New Roman"/>
          <w:sz w:val="28"/>
          <w:szCs w:val="28"/>
        </w:rPr>
        <w:t>60,2 фунтів стерлінгів на тиждень. При народженні першої дитини від держави з «Дитячого фонду» соціального захисту нараховувались виплати матері і припиняють виплачувались до 16 років, або до 19 за умови навчання дитини в школі у розмірі 15 фунтів стерлінгів на тиждень, на кожну наступну дитину виплат</w:t>
      </w:r>
      <w:r w:rsidRPr="003C5027">
        <w:rPr>
          <w:rFonts w:ascii="Times New Roman" w:hAnsi="Times New Roman" w:cs="Times New Roman"/>
          <w:sz w:val="28"/>
          <w:szCs w:val="28"/>
        </w:rPr>
        <w:t>а складала 10 фунтів стерлінгів [38].</w:t>
      </w:r>
      <w:r w:rsidR="008B70ED" w:rsidRPr="003C5027">
        <w:rPr>
          <w:rFonts w:ascii="Times New Roman" w:hAnsi="Times New Roman" w:cs="Times New Roman"/>
          <w:sz w:val="28"/>
          <w:szCs w:val="28"/>
        </w:rPr>
        <w:t xml:space="preserve"> </w:t>
      </w:r>
      <w:r w:rsidR="008C3372">
        <w:rPr>
          <w:rFonts w:ascii="Times New Roman" w:hAnsi="Times New Roman" w:cs="Times New Roman"/>
          <w:sz w:val="28"/>
          <w:szCs w:val="28"/>
        </w:rPr>
        <w:t xml:space="preserve">У </w:t>
      </w:r>
      <w:r w:rsidR="009D7463" w:rsidRPr="003C5027">
        <w:rPr>
          <w:rFonts w:ascii="Times New Roman" w:hAnsi="Times New Roman" w:cs="Times New Roman"/>
          <w:sz w:val="28"/>
          <w:szCs w:val="28"/>
        </w:rPr>
        <w:t>2002 р. було створено спеціальну службу по догляду за дітьми, що опинились в тяжких умова</w:t>
      </w:r>
      <w:r w:rsidRPr="003C5027">
        <w:rPr>
          <w:rFonts w:ascii="Times New Roman" w:hAnsi="Times New Roman" w:cs="Times New Roman"/>
          <w:sz w:val="28"/>
          <w:szCs w:val="28"/>
        </w:rPr>
        <w:t xml:space="preserve">х життя, неблагонадійних сім’ях [13]. </w:t>
      </w:r>
      <w:r w:rsidR="009D7463" w:rsidRPr="003C5027">
        <w:rPr>
          <w:rFonts w:ascii="Times New Roman" w:hAnsi="Times New Roman" w:cs="Times New Roman"/>
          <w:sz w:val="28"/>
          <w:szCs w:val="28"/>
        </w:rPr>
        <w:t>Я</w:t>
      </w:r>
      <w:r w:rsidRPr="003C5027">
        <w:rPr>
          <w:rFonts w:ascii="Times New Roman" w:hAnsi="Times New Roman" w:cs="Times New Roman"/>
          <w:sz w:val="28"/>
          <w:szCs w:val="28"/>
        </w:rPr>
        <w:t>к</w:t>
      </w:r>
      <w:r w:rsidR="009D7463" w:rsidRPr="003C5027">
        <w:rPr>
          <w:rFonts w:ascii="Times New Roman" w:hAnsi="Times New Roman" w:cs="Times New Roman"/>
          <w:sz w:val="28"/>
          <w:szCs w:val="28"/>
        </w:rPr>
        <w:t xml:space="preserve"> вже зазналось, до 2004 р. у слабких економічних районах було відкрито 900 нових дитячих садків, до яких було зараховано  45 тис. дітей з метою стимулювання їх батьків до праці зменшення категорії населення, що залежна від соціальних виплат та </w:t>
      </w:r>
      <w:r w:rsidR="009D7463" w:rsidRPr="003C5027">
        <w:rPr>
          <w:rFonts w:ascii="Times New Roman" w:hAnsi="Times New Roman" w:cs="Times New Roman"/>
          <w:sz w:val="28"/>
          <w:szCs w:val="28"/>
        </w:rPr>
        <w:lastRenderedPageBreak/>
        <w:t xml:space="preserve">забезпечення всебічного розвитку дітей серед однолітків. </w:t>
      </w:r>
      <w:r w:rsidR="00A16347" w:rsidRPr="003C5027">
        <w:rPr>
          <w:rFonts w:ascii="Times New Roman" w:hAnsi="Times New Roman" w:cs="Times New Roman"/>
          <w:sz w:val="28"/>
          <w:szCs w:val="28"/>
        </w:rPr>
        <w:t xml:space="preserve">Проводилась робота, яка була спрямована на зменшення рівня підліткової вагітності та </w:t>
      </w:r>
      <w:r w:rsidRPr="003C5027">
        <w:rPr>
          <w:rFonts w:ascii="Times New Roman" w:hAnsi="Times New Roman" w:cs="Times New Roman"/>
          <w:sz w:val="28"/>
          <w:szCs w:val="28"/>
        </w:rPr>
        <w:t xml:space="preserve">злочинності серед неповнолітніх [14].  </w:t>
      </w:r>
    </w:p>
    <w:p w:rsidR="00261678" w:rsidRPr="003C5027" w:rsidRDefault="000A5E33" w:rsidP="00E37DB7">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Важливим є </w:t>
      </w:r>
      <w:r w:rsidR="00E37DB7" w:rsidRPr="003C5027">
        <w:rPr>
          <w:rFonts w:ascii="Times New Roman" w:hAnsi="Times New Roman" w:cs="Times New Roman"/>
          <w:sz w:val="28"/>
          <w:szCs w:val="28"/>
        </w:rPr>
        <w:t>ана</w:t>
      </w:r>
      <w:r w:rsidRPr="003C5027">
        <w:rPr>
          <w:rFonts w:ascii="Times New Roman" w:hAnsi="Times New Roman" w:cs="Times New Roman"/>
          <w:sz w:val="28"/>
          <w:szCs w:val="28"/>
        </w:rPr>
        <w:t>ліз кроків</w:t>
      </w:r>
      <w:r w:rsidR="00E37DB7" w:rsidRPr="003C5027">
        <w:rPr>
          <w:rFonts w:ascii="Times New Roman" w:hAnsi="Times New Roman" w:cs="Times New Roman"/>
          <w:sz w:val="28"/>
          <w:szCs w:val="28"/>
        </w:rPr>
        <w:t xml:space="preserve"> лейбористів у сфері охорони здоров’я, як одного з найпріоритетніших напрямків соціальної програми уряду Т. Блера, де головною задачею було підвищення ефективності та поліпшення структури системи охорони здоров’я країни. Медицину потрібно було зробити більш доступною та якісною для населення</w:t>
      </w:r>
      <w:r w:rsidR="007072C3" w:rsidRPr="003C5027">
        <w:rPr>
          <w:rFonts w:ascii="Times New Roman" w:hAnsi="Times New Roman" w:cs="Times New Roman"/>
          <w:sz w:val="28"/>
          <w:szCs w:val="28"/>
        </w:rPr>
        <w:t>, розширити видатки з бюджету на цю сферу</w:t>
      </w:r>
      <w:r w:rsidR="00E37DB7" w:rsidRPr="003C5027">
        <w:rPr>
          <w:rFonts w:ascii="Times New Roman" w:hAnsi="Times New Roman" w:cs="Times New Roman"/>
          <w:sz w:val="28"/>
          <w:szCs w:val="28"/>
        </w:rPr>
        <w:t xml:space="preserve">. </w:t>
      </w:r>
    </w:p>
    <w:p w:rsidR="000B6D2B" w:rsidRPr="003C5027" w:rsidRDefault="000B6D2B" w:rsidP="00E37DB7">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Уряд консерваторів М. Тетчер впроваджував в сферу охорони здоров’</w:t>
      </w:r>
      <w:r w:rsidR="00DC71E0" w:rsidRPr="003C5027">
        <w:rPr>
          <w:rFonts w:ascii="Times New Roman" w:hAnsi="Times New Roman" w:cs="Times New Roman"/>
          <w:sz w:val="28"/>
          <w:szCs w:val="28"/>
        </w:rPr>
        <w:t xml:space="preserve">я концепцію внутрішнього ринку, що отримало критику в </w:t>
      </w:r>
      <w:r w:rsidR="005F6E23" w:rsidRPr="003C5027">
        <w:rPr>
          <w:rFonts w:ascii="Times New Roman" w:hAnsi="Times New Roman" w:cs="Times New Roman"/>
          <w:sz w:val="28"/>
          <w:szCs w:val="28"/>
        </w:rPr>
        <w:t>програмі неолейбористів 1997 р., взагалі партія напередодні виборів ставила перед собою наступні цілі:</w:t>
      </w:r>
    </w:p>
    <w:p w:rsidR="00E30775" w:rsidRPr="003C5027" w:rsidRDefault="00E30775" w:rsidP="007E0DEF">
      <w:pPr>
        <w:pStyle w:val="a9"/>
        <w:numPr>
          <w:ilvl w:val="0"/>
          <w:numId w:val="2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надати медичну допомогу </w:t>
      </w:r>
      <w:r w:rsidR="007072C3" w:rsidRPr="003C5027">
        <w:rPr>
          <w:rFonts w:ascii="Times New Roman" w:hAnsi="Times New Roman" w:cs="Times New Roman"/>
          <w:sz w:val="28"/>
          <w:szCs w:val="28"/>
        </w:rPr>
        <w:t xml:space="preserve">1 </w:t>
      </w:r>
      <w:r w:rsidR="00B46080">
        <w:rPr>
          <w:rFonts w:ascii="Times New Roman" w:hAnsi="Times New Roman" w:cs="Times New Roman"/>
          <w:sz w:val="28"/>
          <w:szCs w:val="28"/>
        </w:rPr>
        <w:t>млн</w:t>
      </w:r>
      <w:r w:rsidRPr="003C5027">
        <w:rPr>
          <w:rFonts w:ascii="Times New Roman" w:hAnsi="Times New Roman" w:cs="Times New Roman"/>
          <w:sz w:val="28"/>
          <w:szCs w:val="28"/>
        </w:rPr>
        <w:t xml:space="preserve"> громадян зі списків очікування;</w:t>
      </w:r>
    </w:p>
    <w:p w:rsidR="00E30775" w:rsidRPr="003C5027" w:rsidRDefault="00E30775" w:rsidP="007E0DEF">
      <w:pPr>
        <w:pStyle w:val="a9"/>
        <w:numPr>
          <w:ilvl w:val="0"/>
          <w:numId w:val="2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відмовитись від концепції «внутрішнього ринку», який запровадили з торі;</w:t>
      </w:r>
    </w:p>
    <w:p w:rsidR="00E30775" w:rsidRPr="003C5027" w:rsidRDefault="00E30775" w:rsidP="007E0DEF">
      <w:pPr>
        <w:pStyle w:val="a9"/>
        <w:numPr>
          <w:ilvl w:val="0"/>
          <w:numId w:val="2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першочергово лікувати онкохворих, а не тримати їх в листах очікування на операції;  </w:t>
      </w:r>
    </w:p>
    <w:p w:rsidR="00E30775" w:rsidRPr="003C5027" w:rsidRDefault="00E30775" w:rsidP="007E0DEF">
      <w:pPr>
        <w:pStyle w:val="a9"/>
        <w:numPr>
          <w:ilvl w:val="0"/>
          <w:numId w:val="2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модернізація лікарень, переоснащення та переобладнання; </w:t>
      </w:r>
    </w:p>
    <w:p w:rsidR="00E30775" w:rsidRPr="003C5027" w:rsidRDefault="00E30775" w:rsidP="007E0DEF">
      <w:pPr>
        <w:pStyle w:val="a9"/>
        <w:numPr>
          <w:ilvl w:val="0"/>
          <w:numId w:val="2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створення Незалежного агентства з харчових стандартів;</w:t>
      </w:r>
    </w:p>
    <w:p w:rsidR="00E30775" w:rsidRPr="003C5027" w:rsidRDefault="00E30775" w:rsidP="007E0DEF">
      <w:pPr>
        <w:pStyle w:val="a9"/>
        <w:numPr>
          <w:ilvl w:val="0"/>
          <w:numId w:val="2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збільшення кількості лікарів;</w:t>
      </w:r>
    </w:p>
    <w:p w:rsidR="0089560C" w:rsidRPr="003C5027" w:rsidRDefault="0089560C" w:rsidP="007E0DEF">
      <w:pPr>
        <w:pStyle w:val="a9"/>
        <w:numPr>
          <w:ilvl w:val="0"/>
          <w:numId w:val="2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досягти зменшення смертності від хвороб серцево-судинної системи шляхом забезпечення вчасної, високоякісної профілактики цих захворювань;</w:t>
      </w:r>
    </w:p>
    <w:p w:rsidR="001979BE" w:rsidRPr="003C5027" w:rsidRDefault="00E30775" w:rsidP="007E0DEF">
      <w:pPr>
        <w:pStyle w:val="a9"/>
        <w:numPr>
          <w:ilvl w:val="0"/>
          <w:numId w:val="2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витрати держави направити на лікування пацієнтів, а не на додаткову бюрократію</w:t>
      </w:r>
      <w:r w:rsidR="001979BE" w:rsidRPr="003C5027">
        <w:rPr>
          <w:rFonts w:ascii="Times New Roman" w:hAnsi="Times New Roman" w:cs="Times New Roman"/>
          <w:sz w:val="28"/>
          <w:szCs w:val="28"/>
        </w:rPr>
        <w:t>;</w:t>
      </w:r>
    </w:p>
    <w:p w:rsidR="00DC71E0" w:rsidRPr="003C5027" w:rsidRDefault="001979BE" w:rsidP="007E0DEF">
      <w:pPr>
        <w:pStyle w:val="a9"/>
        <w:numPr>
          <w:ilvl w:val="0"/>
          <w:numId w:val="2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лікарням надати автономію у вирішенні адміністративних питань, але якість надання медичних послуг повинна відповідати  стандартам  Національної служби охорони здоров’я, відповідальність за це лягала на керівництво мед закладу</w:t>
      </w:r>
      <w:r w:rsidR="004D3248" w:rsidRPr="003C5027">
        <w:rPr>
          <w:rFonts w:ascii="Times New Roman" w:hAnsi="Times New Roman" w:cs="Times New Roman"/>
          <w:sz w:val="28"/>
          <w:szCs w:val="28"/>
        </w:rPr>
        <w:t>;</w:t>
      </w:r>
    </w:p>
    <w:p w:rsidR="00C54E00" w:rsidRPr="003C5027" w:rsidRDefault="00C54E00" w:rsidP="007E0DEF">
      <w:pPr>
        <w:pStyle w:val="a9"/>
        <w:numPr>
          <w:ilvl w:val="0"/>
          <w:numId w:val="2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підвищення імунізації серед дітей;</w:t>
      </w:r>
    </w:p>
    <w:p w:rsidR="004D3248" w:rsidRPr="003C5027" w:rsidRDefault="004D3248" w:rsidP="007E0DEF">
      <w:pPr>
        <w:pStyle w:val="a9"/>
        <w:numPr>
          <w:ilvl w:val="0"/>
          <w:numId w:val="2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заборона реклами тютюнових виробів</w:t>
      </w:r>
      <w:r w:rsidR="00C54E00" w:rsidRPr="003C5027">
        <w:rPr>
          <w:rFonts w:ascii="Times New Roman" w:hAnsi="Times New Roman" w:cs="Times New Roman"/>
          <w:sz w:val="28"/>
          <w:szCs w:val="28"/>
        </w:rPr>
        <w:t>, лікування наркозалежних</w:t>
      </w:r>
      <w:r w:rsidR="000A5E33" w:rsidRPr="003C5027">
        <w:rPr>
          <w:rFonts w:ascii="Times New Roman" w:hAnsi="Times New Roman" w:cs="Times New Roman"/>
          <w:sz w:val="28"/>
          <w:szCs w:val="28"/>
        </w:rPr>
        <w:t xml:space="preserve"> [57].  </w:t>
      </w:r>
    </w:p>
    <w:p w:rsidR="004D3248" w:rsidRPr="003C5027" w:rsidRDefault="00D476A4" w:rsidP="002616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007072C3" w:rsidRPr="003C5027">
        <w:rPr>
          <w:rFonts w:ascii="Times New Roman" w:hAnsi="Times New Roman" w:cs="Times New Roman"/>
          <w:sz w:val="28"/>
          <w:szCs w:val="28"/>
        </w:rPr>
        <w:t xml:space="preserve">1997 р. був затверджений план на будівництво 30 лікарень в рамках програми «приватної фінансової ініціативи». Ще 1998-2001 рр. уряд виділив більше 700 </w:t>
      </w:r>
      <w:r w:rsidR="00B46080">
        <w:rPr>
          <w:rFonts w:ascii="Times New Roman" w:hAnsi="Times New Roman" w:cs="Times New Roman"/>
          <w:sz w:val="28"/>
          <w:szCs w:val="28"/>
        </w:rPr>
        <w:t>млн</w:t>
      </w:r>
      <w:r w:rsidR="007072C3" w:rsidRPr="003C5027">
        <w:rPr>
          <w:rFonts w:ascii="Times New Roman" w:hAnsi="Times New Roman" w:cs="Times New Roman"/>
          <w:sz w:val="28"/>
          <w:szCs w:val="28"/>
        </w:rPr>
        <w:t xml:space="preserve"> фунтів стерлінгів на будівництво медичних закладів, щоб скоротити списки пацієнтів, що знаходились в черзі на отриманні ква</w:t>
      </w:r>
      <w:r w:rsidR="00490315" w:rsidRPr="003C5027">
        <w:rPr>
          <w:rFonts w:ascii="Times New Roman" w:hAnsi="Times New Roman" w:cs="Times New Roman"/>
          <w:sz w:val="28"/>
          <w:szCs w:val="28"/>
        </w:rPr>
        <w:t xml:space="preserve">ліфікованої медичної допомоги [37].  </w:t>
      </w:r>
    </w:p>
    <w:p w:rsidR="00F83207" w:rsidRPr="003C5027" w:rsidRDefault="00C01EA4" w:rsidP="00261678">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В 1999 </w:t>
      </w:r>
      <w:r w:rsidR="00F83207" w:rsidRPr="003C5027">
        <w:rPr>
          <w:rFonts w:ascii="Times New Roman" w:hAnsi="Times New Roman" w:cs="Times New Roman"/>
          <w:sz w:val="28"/>
          <w:szCs w:val="28"/>
        </w:rPr>
        <w:t>р. урядом було опубліковано документ Біла книга «Збере</w:t>
      </w:r>
      <w:r w:rsidR="00D9031F" w:rsidRPr="003C5027">
        <w:rPr>
          <w:rFonts w:ascii="Times New Roman" w:hAnsi="Times New Roman" w:cs="Times New Roman"/>
          <w:sz w:val="28"/>
          <w:szCs w:val="28"/>
        </w:rPr>
        <w:t>ж</w:t>
      </w:r>
      <w:r w:rsidR="00F83207" w:rsidRPr="003C5027">
        <w:rPr>
          <w:rFonts w:ascii="Times New Roman" w:hAnsi="Times New Roman" w:cs="Times New Roman"/>
          <w:sz w:val="28"/>
          <w:szCs w:val="28"/>
        </w:rPr>
        <w:t>ення життя: наша здорова нація» (Saving Lives: Our Recovery Nation</w:t>
      </w:r>
      <w:r w:rsidR="003A536D" w:rsidRPr="003C5027">
        <w:rPr>
          <w:rFonts w:ascii="Times New Roman" w:hAnsi="Times New Roman" w:cs="Times New Roman"/>
          <w:sz w:val="28"/>
          <w:szCs w:val="28"/>
        </w:rPr>
        <w:t>) – це стратегія покращення охорони здоров’я у Великій Британії та збільшення тривалості життя населення. Центральне місце займає питання подолання шкідливих звичок, а особливо куріння, як наводить статистика за 1997 р. у країні померло близько 120 тис. осіб від ракових захворювань, хвороб серця та легень, а голо</w:t>
      </w:r>
      <w:r w:rsidR="00490315" w:rsidRPr="003C5027">
        <w:rPr>
          <w:rFonts w:ascii="Times New Roman" w:hAnsi="Times New Roman" w:cs="Times New Roman"/>
          <w:sz w:val="28"/>
          <w:szCs w:val="28"/>
        </w:rPr>
        <w:t xml:space="preserve">вною з причин було саме куріння. </w:t>
      </w:r>
      <w:r w:rsidR="00E65B64" w:rsidRPr="003C5027">
        <w:rPr>
          <w:rFonts w:ascii="Times New Roman" w:hAnsi="Times New Roman" w:cs="Times New Roman"/>
          <w:sz w:val="28"/>
          <w:szCs w:val="28"/>
        </w:rPr>
        <w:t>Держава заборонила рекламу тютюнових виробів та обмежила спонсорство різних і</w:t>
      </w:r>
      <w:r w:rsidR="00490315" w:rsidRPr="003C5027">
        <w:rPr>
          <w:rFonts w:ascii="Times New Roman" w:hAnsi="Times New Roman" w:cs="Times New Roman"/>
          <w:sz w:val="28"/>
          <w:szCs w:val="28"/>
        </w:rPr>
        <w:t>ніціатив від виробників сигарет</w:t>
      </w:r>
      <w:r w:rsidR="00E65B64" w:rsidRPr="003C5027">
        <w:rPr>
          <w:rFonts w:ascii="Times New Roman" w:hAnsi="Times New Roman" w:cs="Times New Roman"/>
          <w:sz w:val="28"/>
          <w:szCs w:val="28"/>
        </w:rPr>
        <w:t xml:space="preserve"> </w:t>
      </w:r>
      <w:r w:rsidR="00490315" w:rsidRPr="003C5027">
        <w:rPr>
          <w:rFonts w:ascii="Times New Roman" w:hAnsi="Times New Roman" w:cs="Times New Roman"/>
          <w:sz w:val="28"/>
          <w:szCs w:val="28"/>
        </w:rPr>
        <w:t xml:space="preserve">[62]. </w:t>
      </w:r>
      <w:r w:rsidR="002C55D7" w:rsidRPr="003C5027">
        <w:rPr>
          <w:rFonts w:ascii="Times New Roman" w:hAnsi="Times New Roman" w:cs="Times New Roman"/>
          <w:sz w:val="28"/>
          <w:szCs w:val="28"/>
        </w:rPr>
        <w:t>Цього ж р</w:t>
      </w:r>
      <w:r w:rsidR="008C3372">
        <w:rPr>
          <w:rFonts w:ascii="Times New Roman" w:hAnsi="Times New Roman" w:cs="Times New Roman"/>
          <w:sz w:val="28"/>
          <w:szCs w:val="28"/>
        </w:rPr>
        <w:t>оку було створено NHS Direct On</w:t>
      </w:r>
      <w:r w:rsidR="002C55D7" w:rsidRPr="003C5027">
        <w:rPr>
          <w:rFonts w:ascii="Times New Roman" w:hAnsi="Times New Roman" w:cs="Times New Roman"/>
          <w:sz w:val="28"/>
          <w:szCs w:val="28"/>
        </w:rPr>
        <w:t>line – сайти і телефонні лінії, які консультували людей з питань нескладних захворювань, першої медичної допомоги постраждалому, прийому ліків, адрес</w:t>
      </w:r>
      <w:r w:rsidR="00C10116" w:rsidRPr="003C5027">
        <w:rPr>
          <w:rFonts w:ascii="Times New Roman" w:hAnsi="Times New Roman" w:cs="Times New Roman"/>
          <w:sz w:val="28"/>
          <w:szCs w:val="28"/>
        </w:rPr>
        <w:t>и</w:t>
      </w:r>
      <w:r w:rsidR="00490315" w:rsidRPr="003C5027">
        <w:rPr>
          <w:rFonts w:ascii="Times New Roman" w:hAnsi="Times New Roman" w:cs="Times New Roman"/>
          <w:sz w:val="28"/>
          <w:szCs w:val="28"/>
        </w:rPr>
        <w:t xml:space="preserve"> найближчих лікарень та аптек [62].</w:t>
      </w:r>
    </w:p>
    <w:p w:rsidR="00A53CD5" w:rsidRPr="003C5027" w:rsidRDefault="00490315" w:rsidP="00A13B74">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Фінансові звіти говорять, що протягом </w:t>
      </w:r>
      <w:r w:rsidR="00A53CD5" w:rsidRPr="003C5027">
        <w:rPr>
          <w:rFonts w:ascii="Times New Roman" w:hAnsi="Times New Roman" w:cs="Times New Roman"/>
          <w:sz w:val="28"/>
          <w:szCs w:val="28"/>
        </w:rPr>
        <w:t>2000-2007</w:t>
      </w:r>
      <w:r w:rsidR="00C10116" w:rsidRPr="003C5027">
        <w:rPr>
          <w:rFonts w:ascii="Times New Roman" w:hAnsi="Times New Roman" w:cs="Times New Roman"/>
          <w:sz w:val="28"/>
          <w:szCs w:val="28"/>
        </w:rPr>
        <w:t xml:space="preserve"> рр. державою </w:t>
      </w:r>
      <w:r w:rsidR="00A53CD5" w:rsidRPr="003C5027">
        <w:rPr>
          <w:rFonts w:ascii="Times New Roman" w:hAnsi="Times New Roman" w:cs="Times New Roman"/>
          <w:sz w:val="28"/>
          <w:szCs w:val="28"/>
        </w:rPr>
        <w:t>виділялись кошти на закупку нового обладнання до медичних закладів, центрів надання первинної допомоги</w:t>
      </w:r>
      <w:r w:rsidRPr="003C5027">
        <w:rPr>
          <w:rFonts w:ascii="Times New Roman" w:hAnsi="Times New Roman" w:cs="Times New Roman"/>
          <w:sz w:val="28"/>
          <w:szCs w:val="28"/>
        </w:rPr>
        <w:t xml:space="preserve"> [12-17]. </w:t>
      </w:r>
      <w:r w:rsidR="00A53CD5" w:rsidRPr="003C5027">
        <w:rPr>
          <w:rFonts w:ascii="Times New Roman" w:hAnsi="Times New Roman" w:cs="Times New Roman"/>
          <w:sz w:val="28"/>
          <w:szCs w:val="28"/>
        </w:rPr>
        <w:t xml:space="preserve"> Починаючи з 11-річного віку підлітки час від часу проходили курси з надання першої медичної допомоги та профілактики травматизму. </w:t>
      </w:r>
      <w:r w:rsidR="00A13B74" w:rsidRPr="003C5027">
        <w:rPr>
          <w:rFonts w:ascii="Times New Roman" w:hAnsi="Times New Roman" w:cs="Times New Roman"/>
          <w:sz w:val="28"/>
          <w:szCs w:val="28"/>
        </w:rPr>
        <w:t xml:space="preserve">Разом з тим для покращення рівня медичного обслуговування громадян, уряд створив ряд установ, що повинні були контролювати якість надання послуг – </w:t>
      </w:r>
      <w:r w:rsidR="00A53CD5" w:rsidRPr="003C5027">
        <w:rPr>
          <w:rFonts w:ascii="Times New Roman" w:hAnsi="Times New Roman" w:cs="Times New Roman"/>
          <w:sz w:val="28"/>
          <w:szCs w:val="28"/>
        </w:rPr>
        <w:t>Національний Інститут Високої якості у клініках (NICE), Національна структура з надання медичних послуг (NSFs) та Комісія щодо питань покращення системи охорони здоров’я (CHI)</w:t>
      </w:r>
      <w:r w:rsidRPr="003C5027">
        <w:t xml:space="preserve"> </w:t>
      </w:r>
      <w:r w:rsidRPr="003C5027">
        <w:rPr>
          <w:rFonts w:ascii="Times New Roman" w:hAnsi="Times New Roman" w:cs="Times New Roman"/>
          <w:sz w:val="28"/>
          <w:szCs w:val="28"/>
        </w:rPr>
        <w:t>[13]</w:t>
      </w:r>
      <w:r w:rsidR="00A53CD5" w:rsidRPr="003C5027">
        <w:rPr>
          <w:rFonts w:ascii="Times New Roman" w:hAnsi="Times New Roman" w:cs="Times New Roman"/>
          <w:sz w:val="28"/>
          <w:szCs w:val="28"/>
        </w:rPr>
        <w:t>.</w:t>
      </w:r>
    </w:p>
    <w:p w:rsidR="004228FE" w:rsidRPr="003C5027" w:rsidRDefault="008B32BE" w:rsidP="003C62D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Наступним пріоритетним напрямом неолейбористів була сфера освіти з метою створити рівні можливості до доступу освітніх послуг для населення. Варто зазначити, що всі ініціативи, що пов’язані з подоланням безробіття, бідності не були б реалізованими без реформ в області освіти. </w:t>
      </w:r>
      <w:r w:rsidR="00727831" w:rsidRPr="003C5027">
        <w:rPr>
          <w:rFonts w:ascii="Times New Roman" w:hAnsi="Times New Roman" w:cs="Times New Roman"/>
          <w:sz w:val="28"/>
          <w:szCs w:val="28"/>
        </w:rPr>
        <w:t>Освіта зайняла центральне місце у програмних документах неолейбористів, які передбачали, що громадяни можуть забезпечити себе достойною роботою, коли мають освіту. Навчання повинно тривати все життя, не обмежуватись лише школою, коледжем тощо</w:t>
      </w:r>
      <w:r w:rsidR="00EF5544" w:rsidRPr="003C5027">
        <w:rPr>
          <w:rFonts w:ascii="Times New Roman" w:hAnsi="Times New Roman" w:cs="Times New Roman"/>
          <w:sz w:val="28"/>
          <w:szCs w:val="28"/>
        </w:rPr>
        <w:t xml:space="preserve"> [57]</w:t>
      </w:r>
      <w:r w:rsidR="00727831" w:rsidRPr="003C5027">
        <w:rPr>
          <w:rFonts w:ascii="Times New Roman" w:hAnsi="Times New Roman" w:cs="Times New Roman"/>
          <w:sz w:val="28"/>
          <w:szCs w:val="28"/>
        </w:rPr>
        <w:t>.</w:t>
      </w:r>
      <w:r w:rsidR="00B85201" w:rsidRPr="003C5027">
        <w:rPr>
          <w:rFonts w:ascii="Times New Roman" w:hAnsi="Times New Roman" w:cs="Times New Roman"/>
          <w:sz w:val="28"/>
          <w:szCs w:val="28"/>
        </w:rPr>
        <w:t xml:space="preserve"> Інвестиції в людський капітал </w:t>
      </w:r>
      <w:r w:rsidR="00A82AF1" w:rsidRPr="003C5027">
        <w:rPr>
          <w:rFonts w:ascii="Times New Roman" w:hAnsi="Times New Roman" w:cs="Times New Roman"/>
          <w:sz w:val="28"/>
          <w:szCs w:val="28"/>
        </w:rPr>
        <w:t xml:space="preserve">були пріоритетними у </w:t>
      </w:r>
      <w:r w:rsidR="003C62DD" w:rsidRPr="003C5027">
        <w:rPr>
          <w:rFonts w:ascii="Times New Roman" w:hAnsi="Times New Roman" w:cs="Times New Roman"/>
          <w:sz w:val="28"/>
          <w:szCs w:val="28"/>
        </w:rPr>
        <w:t xml:space="preserve">неолейбористів, адже це дозволить поповнити ринок праці  </w:t>
      </w:r>
      <w:r w:rsidR="004228FE" w:rsidRPr="003C5027">
        <w:rPr>
          <w:rFonts w:ascii="Times New Roman" w:hAnsi="Times New Roman" w:cs="Times New Roman"/>
          <w:sz w:val="28"/>
          <w:szCs w:val="28"/>
        </w:rPr>
        <w:t>висо</w:t>
      </w:r>
      <w:r w:rsidR="00D9031F" w:rsidRPr="003C5027">
        <w:rPr>
          <w:rFonts w:ascii="Times New Roman" w:hAnsi="Times New Roman" w:cs="Times New Roman"/>
          <w:sz w:val="28"/>
          <w:szCs w:val="28"/>
        </w:rPr>
        <w:t xml:space="preserve">кокваліфікованими працівниками, </w:t>
      </w:r>
      <w:r w:rsidR="004228FE" w:rsidRPr="003C5027">
        <w:rPr>
          <w:rFonts w:ascii="Times New Roman" w:hAnsi="Times New Roman" w:cs="Times New Roman"/>
          <w:sz w:val="28"/>
          <w:szCs w:val="28"/>
        </w:rPr>
        <w:t xml:space="preserve">які зможуть </w:t>
      </w:r>
      <w:r w:rsidR="003C62DD" w:rsidRPr="003C5027">
        <w:rPr>
          <w:rFonts w:ascii="Times New Roman" w:hAnsi="Times New Roman" w:cs="Times New Roman"/>
          <w:sz w:val="28"/>
          <w:szCs w:val="28"/>
        </w:rPr>
        <w:t>бути конкурентоспроможним як на внутрішньому, так і на зовнішньому ринках</w:t>
      </w:r>
      <w:r w:rsidR="004228FE" w:rsidRPr="003C5027">
        <w:rPr>
          <w:rFonts w:ascii="Times New Roman" w:hAnsi="Times New Roman" w:cs="Times New Roman"/>
          <w:sz w:val="28"/>
          <w:szCs w:val="28"/>
        </w:rPr>
        <w:t xml:space="preserve"> і цим самим країна позбудеться проблем з бідністю чи безробіттям че</w:t>
      </w:r>
      <w:r w:rsidR="003C62DD" w:rsidRPr="003C5027">
        <w:rPr>
          <w:rFonts w:ascii="Times New Roman" w:hAnsi="Times New Roman" w:cs="Times New Roman"/>
          <w:sz w:val="28"/>
          <w:szCs w:val="28"/>
        </w:rPr>
        <w:t>рез реформування системи освіти</w:t>
      </w:r>
      <w:r w:rsidR="00EF5544" w:rsidRPr="003C5027">
        <w:rPr>
          <w:rFonts w:ascii="Times New Roman" w:hAnsi="Times New Roman" w:cs="Times New Roman"/>
          <w:sz w:val="28"/>
          <w:szCs w:val="28"/>
        </w:rPr>
        <w:t xml:space="preserve"> </w:t>
      </w:r>
      <w:r w:rsidR="004228FE" w:rsidRPr="003C5027">
        <w:rPr>
          <w:rFonts w:ascii="Times New Roman" w:hAnsi="Times New Roman" w:cs="Times New Roman"/>
          <w:sz w:val="28"/>
          <w:szCs w:val="28"/>
        </w:rPr>
        <w:t xml:space="preserve">  </w:t>
      </w:r>
      <w:r w:rsidR="000D0BB6">
        <w:rPr>
          <w:rFonts w:ascii="Times New Roman" w:hAnsi="Times New Roman" w:cs="Times New Roman"/>
          <w:sz w:val="28"/>
          <w:szCs w:val="28"/>
        </w:rPr>
        <w:t>[30,</w:t>
      </w:r>
      <w:r w:rsidR="00EF5544" w:rsidRPr="003C5027">
        <w:rPr>
          <w:rFonts w:ascii="Times New Roman" w:hAnsi="Times New Roman" w:cs="Times New Roman"/>
          <w:sz w:val="28"/>
          <w:szCs w:val="28"/>
        </w:rPr>
        <w:t xml:space="preserve"> 22].</w:t>
      </w:r>
    </w:p>
    <w:p w:rsidR="004228FE" w:rsidRPr="003C5027" w:rsidRDefault="003C62DD" w:rsidP="003C62D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За даними «Білої книги: досконалість у школах» були вказані наступні проблеми  в освіті, адже </w:t>
      </w:r>
      <w:r w:rsidR="004228FE" w:rsidRPr="003C5027">
        <w:rPr>
          <w:rFonts w:ascii="Times New Roman" w:hAnsi="Times New Roman" w:cs="Times New Roman"/>
          <w:sz w:val="28"/>
          <w:szCs w:val="28"/>
        </w:rPr>
        <w:t>6 з 10 дітей 11-</w:t>
      </w:r>
      <w:r w:rsidRPr="003C5027">
        <w:rPr>
          <w:rFonts w:ascii="Times New Roman" w:hAnsi="Times New Roman" w:cs="Times New Roman"/>
          <w:sz w:val="28"/>
          <w:szCs w:val="28"/>
        </w:rPr>
        <w:t>14 років</w:t>
      </w:r>
      <w:r w:rsidR="004228FE" w:rsidRPr="003C5027">
        <w:rPr>
          <w:rFonts w:ascii="Times New Roman" w:hAnsi="Times New Roman" w:cs="Times New Roman"/>
          <w:sz w:val="28"/>
          <w:szCs w:val="28"/>
        </w:rPr>
        <w:t xml:space="preserve"> не досягли очікуваного рівня грамотності з англійської мови та математики</w:t>
      </w:r>
      <w:r w:rsidRPr="003C5027">
        <w:rPr>
          <w:rFonts w:ascii="Times New Roman" w:hAnsi="Times New Roman" w:cs="Times New Roman"/>
          <w:sz w:val="28"/>
          <w:szCs w:val="28"/>
        </w:rPr>
        <w:t xml:space="preserve">. </w:t>
      </w:r>
      <w:r w:rsidR="004228FE" w:rsidRPr="003C5027">
        <w:rPr>
          <w:rFonts w:ascii="Times New Roman" w:hAnsi="Times New Roman" w:cs="Times New Roman"/>
          <w:sz w:val="28"/>
          <w:szCs w:val="28"/>
        </w:rPr>
        <w:t>Близько 2-3% шкіл взагалі не працювали, 1 з 10 шкіл мали слабкі показники у результатах з предметів природничого, математичного циклу та англійської мови, третина шкіл не повністю в</w:t>
      </w:r>
      <w:r w:rsidRPr="003C5027">
        <w:rPr>
          <w:rFonts w:ascii="Times New Roman" w:hAnsi="Times New Roman" w:cs="Times New Roman"/>
          <w:sz w:val="28"/>
          <w:szCs w:val="28"/>
        </w:rPr>
        <w:t>ідповідали державним стандартам</w:t>
      </w:r>
      <w:r w:rsidR="003131B4" w:rsidRPr="003C5027">
        <w:rPr>
          <w:rFonts w:ascii="Times New Roman" w:hAnsi="Times New Roman" w:cs="Times New Roman"/>
          <w:sz w:val="28"/>
          <w:szCs w:val="28"/>
        </w:rPr>
        <w:t xml:space="preserve"> [70].</w:t>
      </w:r>
    </w:p>
    <w:p w:rsidR="003A589A" w:rsidRPr="003C5027" w:rsidRDefault="0034424B" w:rsidP="003C62D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О. В. Охошиним відмічено, що з </w:t>
      </w:r>
      <w:r w:rsidR="003A589A" w:rsidRPr="003C5027">
        <w:rPr>
          <w:rFonts w:ascii="Times New Roman" w:hAnsi="Times New Roman" w:cs="Times New Roman"/>
          <w:sz w:val="28"/>
          <w:szCs w:val="28"/>
        </w:rPr>
        <w:t xml:space="preserve">1988 р. за уряду М.Тетчер проводились освітні реформи (Акт Бейкера) за яким вводились освітні стандарти, яким мали слідувати вчителі під час оцінювання навчальних досягнень учнів кожного класу, а також атестаційних тестів для учнів 7, 11, 14 та 16 років з англійської мови, математики та природничих наук. До того ж ринкові елементи запроваджувались і в сферу середньої освіти, а саме у вільному виборі школи, принципу боротьби шкіл «за клієнта». Хоч це і стимулювало школи підвищувати свій рейтинг та імідж, проте якісна освіта </w:t>
      </w:r>
      <w:r w:rsidRPr="003C5027">
        <w:rPr>
          <w:rFonts w:ascii="Times New Roman" w:hAnsi="Times New Roman" w:cs="Times New Roman"/>
          <w:sz w:val="28"/>
          <w:szCs w:val="28"/>
        </w:rPr>
        <w:t xml:space="preserve">стала </w:t>
      </w:r>
      <w:r w:rsidR="000D0BB6">
        <w:rPr>
          <w:rFonts w:ascii="Times New Roman" w:hAnsi="Times New Roman" w:cs="Times New Roman"/>
          <w:sz w:val="28"/>
          <w:szCs w:val="28"/>
        </w:rPr>
        <w:t xml:space="preserve">доступною «для обраних» [89, </w:t>
      </w:r>
      <w:r w:rsidRPr="003C5027">
        <w:rPr>
          <w:rFonts w:ascii="Times New Roman" w:hAnsi="Times New Roman" w:cs="Times New Roman"/>
          <w:sz w:val="28"/>
          <w:szCs w:val="28"/>
        </w:rPr>
        <w:t>33].</w:t>
      </w:r>
    </w:p>
    <w:p w:rsidR="004228FE" w:rsidRPr="003C5027" w:rsidRDefault="00F23792" w:rsidP="00F23792">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Уряд Т. Блера задекларував свої наміри по реформуванню системи освіти ще у </w:t>
      </w:r>
      <w:r w:rsidR="004228FE" w:rsidRPr="003C5027">
        <w:rPr>
          <w:rFonts w:ascii="Times New Roman" w:hAnsi="Times New Roman" w:cs="Times New Roman"/>
          <w:sz w:val="28"/>
          <w:szCs w:val="28"/>
        </w:rPr>
        <w:t>Маніфесті ле</w:t>
      </w:r>
      <w:r w:rsidRPr="003C5027">
        <w:rPr>
          <w:rFonts w:ascii="Times New Roman" w:hAnsi="Times New Roman" w:cs="Times New Roman"/>
          <w:sz w:val="28"/>
          <w:szCs w:val="28"/>
        </w:rPr>
        <w:t xml:space="preserve">йбористської партії від 1997 р., де зазначалось, що </w:t>
      </w:r>
      <w:r w:rsidR="004228FE" w:rsidRPr="003C5027">
        <w:rPr>
          <w:rFonts w:ascii="Times New Roman" w:hAnsi="Times New Roman" w:cs="Times New Roman"/>
          <w:sz w:val="28"/>
          <w:szCs w:val="28"/>
        </w:rPr>
        <w:t xml:space="preserve"> </w:t>
      </w:r>
      <w:r w:rsidR="004228FE" w:rsidRPr="003C5027">
        <w:rPr>
          <w:rFonts w:ascii="Times New Roman" w:hAnsi="Times New Roman" w:cs="Times New Roman"/>
          <w:sz w:val="28"/>
          <w:szCs w:val="28"/>
        </w:rPr>
        <w:lastRenderedPageBreak/>
        <w:t>«інвестиції, що підвищують стандарти освіти для всіх дітей, закладуть основи стійкого економічного зростанн</w:t>
      </w:r>
      <w:r w:rsidRPr="003C5027">
        <w:rPr>
          <w:rFonts w:ascii="Times New Roman" w:hAnsi="Times New Roman" w:cs="Times New Roman"/>
          <w:sz w:val="28"/>
          <w:szCs w:val="28"/>
        </w:rPr>
        <w:t>я та процвітання в майбутньому»</w:t>
      </w:r>
      <w:r w:rsidR="0034424B" w:rsidRPr="003C5027">
        <w:t xml:space="preserve"> </w:t>
      </w:r>
      <w:r w:rsidR="0034424B" w:rsidRPr="003C5027">
        <w:rPr>
          <w:rFonts w:ascii="Times New Roman" w:hAnsi="Times New Roman" w:cs="Times New Roman"/>
          <w:sz w:val="28"/>
          <w:szCs w:val="28"/>
        </w:rPr>
        <w:t>[57]</w:t>
      </w:r>
      <w:r w:rsidR="004228FE" w:rsidRPr="003C5027">
        <w:rPr>
          <w:rFonts w:ascii="Times New Roman" w:hAnsi="Times New Roman" w:cs="Times New Roman"/>
          <w:sz w:val="28"/>
          <w:szCs w:val="28"/>
        </w:rPr>
        <w:t xml:space="preserve">. </w:t>
      </w:r>
      <w:r w:rsidR="005A2018" w:rsidRPr="003C5027">
        <w:rPr>
          <w:rFonts w:ascii="Times New Roman" w:hAnsi="Times New Roman" w:cs="Times New Roman"/>
          <w:sz w:val="28"/>
          <w:szCs w:val="28"/>
        </w:rPr>
        <w:t>Задачею нових реформ стала боротьба</w:t>
      </w:r>
      <w:r w:rsidR="004228FE" w:rsidRPr="003C5027">
        <w:rPr>
          <w:rFonts w:ascii="Times New Roman" w:hAnsi="Times New Roman" w:cs="Times New Roman"/>
          <w:sz w:val="28"/>
          <w:szCs w:val="28"/>
        </w:rPr>
        <w:t xml:space="preserve"> з низькими стандартами шкільної освіти, впровадження комп’ютерних технологій</w:t>
      </w:r>
      <w:r w:rsidR="005A2018" w:rsidRPr="003C5027">
        <w:rPr>
          <w:rFonts w:ascii="Times New Roman" w:hAnsi="Times New Roman" w:cs="Times New Roman"/>
          <w:sz w:val="28"/>
          <w:szCs w:val="28"/>
        </w:rPr>
        <w:t xml:space="preserve"> в освітньому процесі</w:t>
      </w:r>
      <w:r w:rsidR="004228FE" w:rsidRPr="003C5027">
        <w:rPr>
          <w:rFonts w:ascii="Times New Roman" w:hAnsi="Times New Roman" w:cs="Times New Roman"/>
          <w:sz w:val="28"/>
          <w:szCs w:val="28"/>
        </w:rPr>
        <w:t>, збільшення кількості державних шкіл та дошкільних закладів, можливість отримувати освіту протягом життя та легко перекваліфіковуватись населенню відповідно до запитів роботодавців: «залишатися працездатними у міру зміни ринк</w:t>
      </w:r>
      <w:r w:rsidR="005A2018" w:rsidRPr="003C5027">
        <w:rPr>
          <w:rFonts w:ascii="Times New Roman" w:hAnsi="Times New Roman" w:cs="Times New Roman"/>
          <w:sz w:val="28"/>
          <w:szCs w:val="28"/>
        </w:rPr>
        <w:t>у праці»</w:t>
      </w:r>
      <w:r w:rsidR="0034424B" w:rsidRPr="003C5027">
        <w:t xml:space="preserve"> </w:t>
      </w:r>
      <w:r w:rsidR="0034424B" w:rsidRPr="003C5027">
        <w:rPr>
          <w:rFonts w:ascii="Times New Roman" w:hAnsi="Times New Roman" w:cs="Times New Roman"/>
          <w:sz w:val="28"/>
          <w:szCs w:val="28"/>
        </w:rPr>
        <w:t>[57]</w:t>
      </w:r>
      <w:r w:rsidR="004228FE" w:rsidRPr="003C5027">
        <w:rPr>
          <w:rFonts w:ascii="Times New Roman" w:hAnsi="Times New Roman" w:cs="Times New Roman"/>
          <w:sz w:val="28"/>
          <w:szCs w:val="28"/>
        </w:rPr>
        <w:t xml:space="preserve">. </w:t>
      </w:r>
    </w:p>
    <w:p w:rsidR="004228FE" w:rsidRPr="003C5027" w:rsidRDefault="00E1408D" w:rsidP="00E1408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Урядом Т. Блера було визначені наступні стратегічні цілі щодо реформи освіти в країні</w:t>
      </w:r>
      <w:r w:rsidR="004228FE" w:rsidRPr="003C5027">
        <w:rPr>
          <w:rFonts w:ascii="Times New Roman" w:hAnsi="Times New Roman" w:cs="Times New Roman"/>
          <w:sz w:val="28"/>
          <w:szCs w:val="28"/>
        </w:rPr>
        <w:t>:</w:t>
      </w:r>
    </w:p>
    <w:p w:rsidR="004228FE" w:rsidRPr="003C5027" w:rsidRDefault="004228FE" w:rsidP="004228FE">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1.</w:t>
      </w:r>
      <w:r w:rsidRPr="003C5027">
        <w:rPr>
          <w:rFonts w:ascii="Times New Roman" w:hAnsi="Times New Roman" w:cs="Times New Roman"/>
          <w:sz w:val="28"/>
          <w:szCs w:val="28"/>
        </w:rPr>
        <w:tab/>
        <w:t xml:space="preserve">реформа освіти – </w:t>
      </w:r>
      <w:r w:rsidR="00E1408D" w:rsidRPr="003C5027">
        <w:rPr>
          <w:rFonts w:ascii="Times New Roman" w:hAnsi="Times New Roman" w:cs="Times New Roman"/>
          <w:sz w:val="28"/>
          <w:szCs w:val="28"/>
        </w:rPr>
        <w:t>є одним з найважливіших</w:t>
      </w:r>
      <w:r w:rsidRPr="003C5027">
        <w:rPr>
          <w:rFonts w:ascii="Times New Roman" w:hAnsi="Times New Roman" w:cs="Times New Roman"/>
          <w:sz w:val="28"/>
          <w:szCs w:val="28"/>
        </w:rPr>
        <w:t xml:space="preserve"> напрям</w:t>
      </w:r>
      <w:r w:rsidR="00E1408D" w:rsidRPr="003C5027">
        <w:rPr>
          <w:rFonts w:ascii="Times New Roman" w:hAnsi="Times New Roman" w:cs="Times New Roman"/>
          <w:sz w:val="28"/>
          <w:szCs w:val="28"/>
        </w:rPr>
        <w:t>ків діяльності уряду;</w:t>
      </w:r>
    </w:p>
    <w:p w:rsidR="004228FE" w:rsidRPr="003C5027" w:rsidRDefault="004228FE" w:rsidP="004228FE">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2.</w:t>
      </w:r>
      <w:r w:rsidRPr="003C5027">
        <w:rPr>
          <w:rFonts w:ascii="Times New Roman" w:hAnsi="Times New Roman" w:cs="Times New Roman"/>
          <w:sz w:val="28"/>
          <w:szCs w:val="28"/>
        </w:rPr>
        <w:tab/>
      </w:r>
      <w:r w:rsidR="00E1408D" w:rsidRPr="003C5027">
        <w:rPr>
          <w:rFonts w:ascii="Times New Roman" w:hAnsi="Times New Roman" w:cs="Times New Roman"/>
          <w:sz w:val="28"/>
          <w:szCs w:val="28"/>
        </w:rPr>
        <w:t xml:space="preserve">всі громадяни мають отримати </w:t>
      </w:r>
      <w:r w:rsidRPr="003C5027">
        <w:rPr>
          <w:rFonts w:ascii="Times New Roman" w:hAnsi="Times New Roman" w:cs="Times New Roman"/>
          <w:sz w:val="28"/>
          <w:szCs w:val="28"/>
        </w:rPr>
        <w:t>рівні можливості дост</w:t>
      </w:r>
      <w:r w:rsidR="00E1408D" w:rsidRPr="003C5027">
        <w:rPr>
          <w:rFonts w:ascii="Times New Roman" w:hAnsi="Times New Roman" w:cs="Times New Roman"/>
          <w:sz w:val="28"/>
          <w:szCs w:val="28"/>
        </w:rPr>
        <w:t>упу до якісної освіти;</w:t>
      </w:r>
    </w:p>
    <w:p w:rsidR="004228FE" w:rsidRPr="003C5027" w:rsidRDefault="004228FE" w:rsidP="004228FE">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3.</w:t>
      </w:r>
      <w:r w:rsidRPr="003C5027">
        <w:rPr>
          <w:rFonts w:ascii="Times New Roman" w:hAnsi="Times New Roman" w:cs="Times New Roman"/>
          <w:sz w:val="28"/>
          <w:szCs w:val="28"/>
        </w:rPr>
        <w:tab/>
        <w:t>підвищення кваліфік</w:t>
      </w:r>
      <w:r w:rsidR="00E1408D" w:rsidRPr="003C5027">
        <w:rPr>
          <w:rFonts w:ascii="Times New Roman" w:hAnsi="Times New Roman" w:cs="Times New Roman"/>
          <w:sz w:val="28"/>
          <w:szCs w:val="28"/>
        </w:rPr>
        <w:t xml:space="preserve">ації для вчителів та адміністрації </w:t>
      </w:r>
      <w:r w:rsidR="00E5462C" w:rsidRPr="003C5027">
        <w:rPr>
          <w:rFonts w:ascii="Times New Roman" w:hAnsi="Times New Roman" w:cs="Times New Roman"/>
          <w:sz w:val="28"/>
          <w:szCs w:val="28"/>
        </w:rPr>
        <w:t>шкіл;</w:t>
      </w:r>
    </w:p>
    <w:p w:rsidR="004228FE" w:rsidRPr="003C5027" w:rsidRDefault="004228FE" w:rsidP="004228FE">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4.</w:t>
      </w:r>
      <w:r w:rsidRPr="003C5027">
        <w:rPr>
          <w:rFonts w:ascii="Times New Roman" w:hAnsi="Times New Roman" w:cs="Times New Roman"/>
          <w:sz w:val="28"/>
          <w:szCs w:val="28"/>
        </w:rPr>
        <w:tab/>
      </w:r>
      <w:r w:rsidR="00E1408D" w:rsidRPr="003C5027">
        <w:rPr>
          <w:rFonts w:ascii="Times New Roman" w:hAnsi="Times New Roman" w:cs="Times New Roman"/>
          <w:sz w:val="28"/>
          <w:szCs w:val="28"/>
        </w:rPr>
        <w:t xml:space="preserve">надання закладам освіти широкої автономії, проте </w:t>
      </w:r>
      <w:r w:rsidR="00E5462C" w:rsidRPr="003C5027">
        <w:rPr>
          <w:rFonts w:ascii="Times New Roman" w:hAnsi="Times New Roman" w:cs="Times New Roman"/>
          <w:sz w:val="28"/>
          <w:szCs w:val="28"/>
        </w:rPr>
        <w:t xml:space="preserve">школи повинні навчати дітей згідно стандартам, за невідповідності яким </w:t>
      </w:r>
      <w:r w:rsidRPr="003C5027">
        <w:rPr>
          <w:rFonts w:ascii="Times New Roman" w:hAnsi="Times New Roman" w:cs="Times New Roman"/>
          <w:sz w:val="28"/>
          <w:szCs w:val="28"/>
        </w:rPr>
        <w:t xml:space="preserve"> </w:t>
      </w:r>
      <w:r w:rsidR="00E5462C" w:rsidRPr="003C5027">
        <w:rPr>
          <w:rFonts w:ascii="Times New Roman" w:hAnsi="Times New Roman" w:cs="Times New Roman"/>
          <w:sz w:val="28"/>
          <w:szCs w:val="28"/>
        </w:rPr>
        <w:t>повинні</w:t>
      </w:r>
      <w:r w:rsidRPr="003C5027">
        <w:rPr>
          <w:rFonts w:ascii="Times New Roman" w:hAnsi="Times New Roman" w:cs="Times New Roman"/>
          <w:sz w:val="28"/>
          <w:szCs w:val="28"/>
        </w:rPr>
        <w:t xml:space="preserve"> бу</w:t>
      </w:r>
      <w:r w:rsidR="00E5462C" w:rsidRPr="003C5027">
        <w:rPr>
          <w:rFonts w:ascii="Times New Roman" w:hAnsi="Times New Roman" w:cs="Times New Roman"/>
          <w:sz w:val="28"/>
          <w:szCs w:val="28"/>
        </w:rPr>
        <w:t>ти реформованими, або закритими;</w:t>
      </w:r>
    </w:p>
    <w:p w:rsidR="004228FE" w:rsidRPr="003C5027" w:rsidRDefault="004228FE" w:rsidP="004228FE">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5.</w:t>
      </w:r>
      <w:r w:rsidRPr="003C5027">
        <w:rPr>
          <w:rFonts w:ascii="Times New Roman" w:hAnsi="Times New Roman" w:cs="Times New Roman"/>
          <w:sz w:val="28"/>
          <w:szCs w:val="28"/>
        </w:rPr>
        <w:tab/>
      </w:r>
      <w:r w:rsidR="00AD31D4" w:rsidRPr="003C5027">
        <w:rPr>
          <w:rFonts w:ascii="Times New Roman" w:hAnsi="Times New Roman" w:cs="Times New Roman"/>
          <w:sz w:val="28"/>
          <w:szCs w:val="28"/>
        </w:rPr>
        <w:t xml:space="preserve">сфера освіти має співпрацювати </w:t>
      </w:r>
      <w:r w:rsidRPr="003C5027">
        <w:rPr>
          <w:rFonts w:ascii="Times New Roman" w:hAnsi="Times New Roman" w:cs="Times New Roman"/>
          <w:sz w:val="28"/>
          <w:szCs w:val="28"/>
        </w:rPr>
        <w:t>з батьками, церквою, органам</w:t>
      </w:r>
      <w:r w:rsidR="00EE632F" w:rsidRPr="003C5027">
        <w:rPr>
          <w:rFonts w:ascii="Times New Roman" w:hAnsi="Times New Roman" w:cs="Times New Roman"/>
          <w:sz w:val="28"/>
          <w:szCs w:val="28"/>
        </w:rPr>
        <w:t>и місцевого самоврядування тощо</w:t>
      </w:r>
      <w:r w:rsidR="0034424B" w:rsidRPr="003C5027">
        <w:rPr>
          <w:rFonts w:ascii="Times New Roman" w:hAnsi="Times New Roman" w:cs="Times New Roman"/>
          <w:sz w:val="28"/>
          <w:szCs w:val="28"/>
        </w:rPr>
        <w:t xml:space="preserve"> [57].</w:t>
      </w:r>
    </w:p>
    <w:p w:rsidR="00EE632F" w:rsidRPr="003C5027" w:rsidRDefault="00EE632F" w:rsidP="004228FE">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До неолейбористської освітньої політики відносяться і наступні принципи, що були прописані у Маніфесті 1997 р. – фінансування шкіл пропорційно до кількості учнів, інспектування навчальних закладів кожні 4-6 років, публікація у ЗМІ висновків даних перевірок, звітність за індивідуальні досягнення учнів, покращення умов та оплати праці вчителів, моніторинг успішності ді</w:t>
      </w:r>
      <w:r w:rsidR="00294B31" w:rsidRPr="003C5027">
        <w:rPr>
          <w:rFonts w:ascii="Times New Roman" w:hAnsi="Times New Roman" w:cs="Times New Roman"/>
          <w:sz w:val="28"/>
          <w:szCs w:val="28"/>
        </w:rPr>
        <w:t>яльності шкіл у певному окрузі [57].</w:t>
      </w:r>
    </w:p>
    <w:p w:rsidR="004228FE" w:rsidRPr="003C5027" w:rsidRDefault="00F4415E" w:rsidP="004228FE">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Реформа освіти включала в себе всі її рівні, що стосується дошкільної освіти урядом вводилась система дошкільних навчальних закладів для дітей 3</w:t>
      </w:r>
      <w:r w:rsidR="004228FE" w:rsidRPr="003C5027">
        <w:rPr>
          <w:rFonts w:ascii="Times New Roman" w:hAnsi="Times New Roman" w:cs="Times New Roman"/>
          <w:sz w:val="28"/>
          <w:szCs w:val="28"/>
        </w:rPr>
        <w:t>-5 років, у тому числі і для дітей з особливим потребами для</w:t>
      </w:r>
      <w:r w:rsidRPr="003C5027">
        <w:rPr>
          <w:rFonts w:ascii="Times New Roman" w:hAnsi="Times New Roman" w:cs="Times New Roman"/>
          <w:sz w:val="28"/>
          <w:szCs w:val="28"/>
        </w:rPr>
        <w:t xml:space="preserve"> всебічної </w:t>
      </w:r>
      <w:r w:rsidR="004228FE" w:rsidRPr="003C5027">
        <w:rPr>
          <w:rFonts w:ascii="Times New Roman" w:hAnsi="Times New Roman" w:cs="Times New Roman"/>
          <w:sz w:val="28"/>
          <w:szCs w:val="28"/>
        </w:rPr>
        <w:t xml:space="preserve"> підготовки до </w:t>
      </w:r>
      <w:r w:rsidRPr="003C5027">
        <w:rPr>
          <w:rFonts w:ascii="Times New Roman" w:hAnsi="Times New Roman" w:cs="Times New Roman"/>
          <w:sz w:val="28"/>
          <w:szCs w:val="28"/>
        </w:rPr>
        <w:t xml:space="preserve">початкової </w:t>
      </w:r>
      <w:r w:rsidR="004228FE" w:rsidRPr="003C5027">
        <w:rPr>
          <w:rFonts w:ascii="Times New Roman" w:hAnsi="Times New Roman" w:cs="Times New Roman"/>
          <w:sz w:val="28"/>
          <w:szCs w:val="28"/>
        </w:rPr>
        <w:t xml:space="preserve">школи. </w:t>
      </w:r>
      <w:r w:rsidRPr="003C5027">
        <w:rPr>
          <w:rFonts w:ascii="Times New Roman" w:hAnsi="Times New Roman" w:cs="Times New Roman"/>
          <w:sz w:val="28"/>
          <w:szCs w:val="28"/>
        </w:rPr>
        <w:t xml:space="preserve">Сім’ям з низьким доходом надавалась матеріальна </w:t>
      </w:r>
      <w:r w:rsidRPr="003C5027">
        <w:rPr>
          <w:rFonts w:ascii="Times New Roman" w:hAnsi="Times New Roman" w:cs="Times New Roman"/>
          <w:sz w:val="28"/>
          <w:szCs w:val="28"/>
        </w:rPr>
        <w:lastRenderedPageBreak/>
        <w:t xml:space="preserve">допомога для всебічного розвитку дитини. </w:t>
      </w:r>
      <w:r w:rsidR="004361A1" w:rsidRPr="003C5027">
        <w:rPr>
          <w:rFonts w:ascii="Times New Roman" w:hAnsi="Times New Roman" w:cs="Times New Roman"/>
          <w:sz w:val="28"/>
          <w:szCs w:val="28"/>
        </w:rPr>
        <w:t xml:space="preserve">У початковій школі вводилась </w:t>
      </w:r>
      <w:r w:rsidR="004228FE" w:rsidRPr="003C5027">
        <w:rPr>
          <w:rFonts w:ascii="Times New Roman" w:hAnsi="Times New Roman" w:cs="Times New Roman"/>
          <w:sz w:val="28"/>
          <w:szCs w:val="28"/>
        </w:rPr>
        <w:t>«базова о</w:t>
      </w:r>
      <w:r w:rsidR="00DD460A" w:rsidRPr="003C5027">
        <w:rPr>
          <w:rFonts w:ascii="Times New Roman" w:hAnsi="Times New Roman" w:cs="Times New Roman"/>
          <w:sz w:val="28"/>
          <w:szCs w:val="28"/>
        </w:rPr>
        <w:t xml:space="preserve">цінка» (Baseline assessment) –  </w:t>
      </w:r>
      <w:r w:rsidR="004361A1" w:rsidRPr="003C5027">
        <w:rPr>
          <w:rFonts w:ascii="Times New Roman" w:hAnsi="Times New Roman" w:cs="Times New Roman"/>
          <w:sz w:val="28"/>
          <w:szCs w:val="28"/>
        </w:rPr>
        <w:t xml:space="preserve">система оцінювання, що </w:t>
      </w:r>
      <w:r w:rsidR="004228FE" w:rsidRPr="003C5027">
        <w:rPr>
          <w:rFonts w:ascii="Times New Roman" w:hAnsi="Times New Roman" w:cs="Times New Roman"/>
          <w:sz w:val="28"/>
          <w:szCs w:val="28"/>
        </w:rPr>
        <w:t xml:space="preserve">має відобразити прогрес  учня  з англійської мови, математики. </w:t>
      </w:r>
      <w:r w:rsidR="004361A1" w:rsidRPr="003C5027">
        <w:rPr>
          <w:rFonts w:ascii="Times New Roman" w:hAnsi="Times New Roman" w:cs="Times New Roman"/>
          <w:sz w:val="28"/>
          <w:szCs w:val="28"/>
        </w:rPr>
        <w:t xml:space="preserve">Окрім навчальних досягнень аналізувались показники соціалізації </w:t>
      </w:r>
      <w:r w:rsidR="00DD460A" w:rsidRPr="003C5027">
        <w:rPr>
          <w:rFonts w:ascii="Times New Roman" w:hAnsi="Times New Roman" w:cs="Times New Roman"/>
          <w:sz w:val="28"/>
          <w:szCs w:val="28"/>
        </w:rPr>
        <w:t>учня та його психо</w:t>
      </w:r>
      <w:r w:rsidR="004361A1" w:rsidRPr="003C5027">
        <w:rPr>
          <w:rFonts w:ascii="Times New Roman" w:hAnsi="Times New Roman" w:cs="Times New Roman"/>
          <w:sz w:val="28"/>
          <w:szCs w:val="28"/>
        </w:rPr>
        <w:t>емоці</w:t>
      </w:r>
      <w:r w:rsidR="00DD460A" w:rsidRPr="003C5027">
        <w:rPr>
          <w:rFonts w:ascii="Times New Roman" w:hAnsi="Times New Roman" w:cs="Times New Roman"/>
          <w:sz w:val="28"/>
          <w:szCs w:val="28"/>
        </w:rPr>
        <w:t>й</w:t>
      </w:r>
      <w:r w:rsidR="004361A1" w:rsidRPr="003C5027">
        <w:rPr>
          <w:rFonts w:ascii="Times New Roman" w:hAnsi="Times New Roman" w:cs="Times New Roman"/>
          <w:sz w:val="28"/>
          <w:szCs w:val="28"/>
        </w:rPr>
        <w:t>ного розвитку. В</w:t>
      </w:r>
      <w:r w:rsidR="004228FE" w:rsidRPr="003C5027">
        <w:rPr>
          <w:rFonts w:ascii="Times New Roman" w:hAnsi="Times New Roman" w:cs="Times New Roman"/>
          <w:sz w:val="28"/>
          <w:szCs w:val="28"/>
        </w:rPr>
        <w:t>читель зі своєї сторони, виходячи з даного аналізу мав би планувати уроки, завдання для окремих дітей, у тому числі і  для к</w:t>
      </w:r>
      <w:r w:rsidR="004361A1" w:rsidRPr="003C5027">
        <w:rPr>
          <w:rFonts w:ascii="Times New Roman" w:hAnsi="Times New Roman" w:cs="Times New Roman"/>
          <w:sz w:val="28"/>
          <w:szCs w:val="28"/>
        </w:rPr>
        <w:t>орекції їх навчальних досягнень</w:t>
      </w:r>
      <w:r w:rsidR="000D0BB6">
        <w:rPr>
          <w:rFonts w:ascii="Times New Roman" w:hAnsi="Times New Roman" w:cs="Times New Roman"/>
          <w:sz w:val="28"/>
          <w:szCs w:val="28"/>
        </w:rPr>
        <w:t xml:space="preserve"> [30, </w:t>
      </w:r>
      <w:r w:rsidR="00DD460A" w:rsidRPr="003C5027">
        <w:rPr>
          <w:rFonts w:ascii="Times New Roman" w:hAnsi="Times New Roman" w:cs="Times New Roman"/>
          <w:sz w:val="28"/>
          <w:szCs w:val="28"/>
        </w:rPr>
        <w:t>14]</w:t>
      </w:r>
      <w:r w:rsidR="004228FE" w:rsidRPr="003C5027">
        <w:rPr>
          <w:rFonts w:ascii="Times New Roman" w:hAnsi="Times New Roman" w:cs="Times New Roman"/>
          <w:sz w:val="28"/>
          <w:szCs w:val="28"/>
        </w:rPr>
        <w:t xml:space="preserve">. </w:t>
      </w:r>
    </w:p>
    <w:p w:rsidR="000D0759" w:rsidRPr="003C5027" w:rsidRDefault="00220F7D" w:rsidP="000D0759">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За «Національним</w:t>
      </w:r>
      <w:r w:rsidR="004228FE" w:rsidRPr="003C5027">
        <w:rPr>
          <w:rFonts w:ascii="Times New Roman" w:hAnsi="Times New Roman" w:cs="Times New Roman"/>
          <w:sz w:val="28"/>
          <w:szCs w:val="28"/>
        </w:rPr>
        <w:t xml:space="preserve"> проєкт</w:t>
      </w:r>
      <w:r w:rsidRPr="003C5027">
        <w:rPr>
          <w:rFonts w:ascii="Times New Roman" w:hAnsi="Times New Roman" w:cs="Times New Roman"/>
          <w:sz w:val="28"/>
          <w:szCs w:val="28"/>
        </w:rPr>
        <w:t>ом</w:t>
      </w:r>
      <w:r w:rsidR="004228FE" w:rsidRPr="003C5027">
        <w:rPr>
          <w:rFonts w:ascii="Times New Roman" w:hAnsi="Times New Roman" w:cs="Times New Roman"/>
          <w:sz w:val="28"/>
          <w:szCs w:val="28"/>
        </w:rPr>
        <w:t xml:space="preserve"> покращення </w:t>
      </w:r>
      <w:r w:rsidRPr="003C5027">
        <w:rPr>
          <w:rFonts w:ascii="Times New Roman" w:hAnsi="Times New Roman" w:cs="Times New Roman"/>
          <w:sz w:val="28"/>
          <w:szCs w:val="28"/>
        </w:rPr>
        <w:t xml:space="preserve">мовної і числової </w:t>
      </w:r>
      <w:r w:rsidR="004228FE" w:rsidRPr="003C5027">
        <w:rPr>
          <w:rFonts w:ascii="Times New Roman" w:hAnsi="Times New Roman" w:cs="Times New Roman"/>
          <w:sz w:val="28"/>
          <w:szCs w:val="28"/>
        </w:rPr>
        <w:t>грамотності» для учнів початкових шкіл, було з</w:t>
      </w:r>
      <w:r w:rsidR="00BE7858" w:rsidRPr="003C5027">
        <w:rPr>
          <w:rFonts w:ascii="Times New Roman" w:hAnsi="Times New Roman" w:cs="Times New Roman"/>
          <w:sz w:val="28"/>
          <w:szCs w:val="28"/>
        </w:rPr>
        <w:t xml:space="preserve">апроваджено щоденне вивчення </w:t>
      </w:r>
      <w:r w:rsidR="004228FE" w:rsidRPr="003C5027">
        <w:rPr>
          <w:rFonts w:ascii="Times New Roman" w:hAnsi="Times New Roman" w:cs="Times New Roman"/>
          <w:sz w:val="28"/>
          <w:szCs w:val="28"/>
        </w:rPr>
        <w:t xml:space="preserve">англійської мови та математики </w:t>
      </w:r>
      <w:r w:rsidR="00BE7858" w:rsidRPr="003C5027">
        <w:rPr>
          <w:rFonts w:ascii="Times New Roman" w:hAnsi="Times New Roman" w:cs="Times New Roman"/>
          <w:sz w:val="28"/>
          <w:szCs w:val="28"/>
        </w:rPr>
        <w:t>у початковій школі, організація необхідної допомоги для учнів, що не встигають за програмою</w:t>
      </w:r>
      <w:r w:rsidR="000D0759" w:rsidRPr="003C5027">
        <w:rPr>
          <w:rFonts w:ascii="Times New Roman" w:hAnsi="Times New Roman" w:cs="Times New Roman"/>
          <w:sz w:val="28"/>
          <w:szCs w:val="28"/>
        </w:rPr>
        <w:t xml:space="preserve"> та функціонування літніх шкіл для таких учнів</w:t>
      </w:r>
      <w:r w:rsidR="004228FE" w:rsidRPr="003C5027">
        <w:rPr>
          <w:rFonts w:ascii="Times New Roman" w:hAnsi="Times New Roman" w:cs="Times New Roman"/>
          <w:sz w:val="28"/>
          <w:szCs w:val="28"/>
        </w:rPr>
        <w:t xml:space="preserve">. </w:t>
      </w:r>
      <w:r w:rsidR="00BE7858" w:rsidRPr="003C5027">
        <w:rPr>
          <w:rFonts w:ascii="Times New Roman" w:hAnsi="Times New Roman" w:cs="Times New Roman"/>
          <w:sz w:val="28"/>
          <w:szCs w:val="28"/>
        </w:rPr>
        <w:t>Зменшувалось</w:t>
      </w:r>
      <w:r w:rsidR="004228FE" w:rsidRPr="003C5027">
        <w:rPr>
          <w:rFonts w:ascii="Times New Roman" w:hAnsi="Times New Roman" w:cs="Times New Roman"/>
          <w:sz w:val="28"/>
          <w:szCs w:val="28"/>
        </w:rPr>
        <w:t xml:space="preserve"> меншого наповнення класів початкової школи (не більше 30 осіб), щоб вчитель міг приділити б</w:t>
      </w:r>
      <w:r w:rsidR="00BE7858" w:rsidRPr="003C5027">
        <w:rPr>
          <w:rFonts w:ascii="Times New Roman" w:hAnsi="Times New Roman" w:cs="Times New Roman"/>
          <w:sz w:val="28"/>
          <w:szCs w:val="28"/>
        </w:rPr>
        <w:t>ільше уваги кожній дитині</w:t>
      </w:r>
      <w:r w:rsidR="000D0BB6">
        <w:rPr>
          <w:rFonts w:ascii="Times New Roman" w:hAnsi="Times New Roman" w:cs="Times New Roman"/>
          <w:sz w:val="28"/>
          <w:szCs w:val="28"/>
        </w:rPr>
        <w:t xml:space="preserve"> [30, </w:t>
      </w:r>
      <w:r w:rsidR="00DD460A" w:rsidRPr="003C5027">
        <w:rPr>
          <w:rFonts w:ascii="Times New Roman" w:hAnsi="Times New Roman" w:cs="Times New Roman"/>
          <w:sz w:val="28"/>
          <w:szCs w:val="28"/>
        </w:rPr>
        <w:t>17].</w:t>
      </w:r>
    </w:p>
    <w:p w:rsidR="004228FE" w:rsidRPr="003C5027" w:rsidRDefault="000D0759" w:rsidP="000D0759">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За </w:t>
      </w:r>
      <w:r w:rsidR="004228FE" w:rsidRPr="003C5027">
        <w:rPr>
          <w:rFonts w:ascii="Times New Roman" w:hAnsi="Times New Roman" w:cs="Times New Roman"/>
          <w:sz w:val="28"/>
          <w:szCs w:val="28"/>
        </w:rPr>
        <w:t>інформацією у «Фінансовому звіті про бюджет 1997-1998 рр.» на с</w:t>
      </w:r>
      <w:r w:rsidR="00D476A4">
        <w:rPr>
          <w:rFonts w:ascii="Times New Roman" w:hAnsi="Times New Roman" w:cs="Times New Roman"/>
          <w:sz w:val="28"/>
          <w:szCs w:val="28"/>
        </w:rPr>
        <w:t xml:space="preserve">феру освіти було виділено 19 </w:t>
      </w:r>
      <w:r w:rsidR="00B46080">
        <w:rPr>
          <w:rFonts w:ascii="Times New Roman" w:hAnsi="Times New Roman" w:cs="Times New Roman"/>
          <w:sz w:val="28"/>
          <w:szCs w:val="28"/>
        </w:rPr>
        <w:t>млрд</w:t>
      </w:r>
      <w:r w:rsidR="00D476A4">
        <w:rPr>
          <w:rFonts w:ascii="Times New Roman" w:hAnsi="Times New Roman" w:cs="Times New Roman"/>
          <w:sz w:val="28"/>
          <w:szCs w:val="28"/>
        </w:rPr>
        <w:t xml:space="preserve"> фунтів стерлінгів</w:t>
      </w:r>
      <w:r w:rsidR="004228FE" w:rsidRPr="003C5027">
        <w:rPr>
          <w:rFonts w:ascii="Times New Roman" w:hAnsi="Times New Roman" w:cs="Times New Roman"/>
          <w:sz w:val="28"/>
          <w:szCs w:val="28"/>
        </w:rPr>
        <w:t xml:space="preserve">. </w:t>
      </w:r>
      <w:r w:rsidRPr="003C5027">
        <w:rPr>
          <w:rFonts w:ascii="Times New Roman" w:hAnsi="Times New Roman" w:cs="Times New Roman"/>
          <w:sz w:val="28"/>
          <w:szCs w:val="28"/>
        </w:rPr>
        <w:t>Частина цих коштів мала покривати витрати на підвищення професійного рівня з використанням останнього передового педагогічного досвіду та IT-технологій для вчителів. Уряд не відмовлявся і від деяких ринкових механізмів в шкільній системі, а сама залучення інвесторів до утримання певних навчальних закладів. Розширювалась мережа профільних шкіл з поглибленим математики, мистецтва, іноземних мов</w:t>
      </w:r>
      <w:r w:rsidR="004228FE" w:rsidRPr="003C5027">
        <w:rPr>
          <w:rFonts w:ascii="Times New Roman" w:hAnsi="Times New Roman" w:cs="Times New Roman"/>
          <w:sz w:val="28"/>
          <w:szCs w:val="28"/>
        </w:rPr>
        <w:t>, менеджмент</w:t>
      </w:r>
      <w:r w:rsidRPr="003C5027">
        <w:rPr>
          <w:rFonts w:ascii="Times New Roman" w:hAnsi="Times New Roman" w:cs="Times New Roman"/>
          <w:sz w:val="28"/>
          <w:szCs w:val="28"/>
        </w:rPr>
        <w:t>у, спортивні школи</w:t>
      </w:r>
      <w:r w:rsidR="00DD460A" w:rsidRPr="003C5027">
        <w:rPr>
          <w:rFonts w:ascii="Times New Roman" w:hAnsi="Times New Roman" w:cs="Times New Roman"/>
          <w:sz w:val="28"/>
          <w:szCs w:val="28"/>
        </w:rPr>
        <w:t xml:space="preserve"> тощо) </w:t>
      </w:r>
      <w:r w:rsidR="004228FE" w:rsidRPr="003C5027">
        <w:rPr>
          <w:rFonts w:ascii="Times New Roman" w:hAnsi="Times New Roman" w:cs="Times New Roman"/>
          <w:sz w:val="28"/>
          <w:szCs w:val="28"/>
        </w:rPr>
        <w:t xml:space="preserve"> </w:t>
      </w:r>
      <w:r w:rsidR="00DD460A" w:rsidRPr="003C5027">
        <w:rPr>
          <w:rFonts w:ascii="Times New Roman" w:hAnsi="Times New Roman" w:cs="Times New Roman"/>
          <w:sz w:val="28"/>
          <w:szCs w:val="28"/>
        </w:rPr>
        <w:t>[38].</w:t>
      </w:r>
    </w:p>
    <w:p w:rsidR="00CB681C" w:rsidRPr="003C5027" w:rsidRDefault="00CB681C" w:rsidP="000D0759">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Результатом такої політ</w:t>
      </w:r>
      <w:r w:rsidR="00A307EF" w:rsidRPr="003C5027">
        <w:rPr>
          <w:rFonts w:ascii="Times New Roman" w:hAnsi="Times New Roman" w:cs="Times New Roman"/>
          <w:sz w:val="28"/>
          <w:szCs w:val="28"/>
        </w:rPr>
        <w:t>ики стало збільшення рівня досягнень учнів з англійської мови відповідно до прийнятих національних стандартів з 56% у 1996 до 74% у 2001 р. Рівень математичних знань зрі</w:t>
      </w:r>
      <w:r w:rsidR="00DD460A" w:rsidRPr="003C5027">
        <w:rPr>
          <w:rFonts w:ascii="Times New Roman" w:hAnsi="Times New Roman" w:cs="Times New Roman"/>
          <w:sz w:val="28"/>
          <w:szCs w:val="28"/>
        </w:rPr>
        <w:t>с з 53% до 70% за даний період [70].</w:t>
      </w:r>
    </w:p>
    <w:p w:rsidR="00987FC4" w:rsidRPr="003C5027" w:rsidRDefault="00A307EF" w:rsidP="00514E97">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У системі вищої </w:t>
      </w:r>
      <w:r w:rsidR="00514E97" w:rsidRPr="003C5027">
        <w:rPr>
          <w:rFonts w:ascii="Times New Roman" w:hAnsi="Times New Roman" w:cs="Times New Roman"/>
          <w:sz w:val="28"/>
          <w:szCs w:val="28"/>
        </w:rPr>
        <w:t xml:space="preserve">був проваджений  </w:t>
      </w:r>
      <w:r w:rsidR="004228FE" w:rsidRPr="003C5027">
        <w:rPr>
          <w:rFonts w:ascii="Times New Roman" w:hAnsi="Times New Roman" w:cs="Times New Roman"/>
          <w:sz w:val="28"/>
          <w:szCs w:val="28"/>
        </w:rPr>
        <w:t>1998</w:t>
      </w:r>
      <w:r w:rsidR="00D476A4">
        <w:rPr>
          <w:rFonts w:ascii="Times New Roman" w:hAnsi="Times New Roman" w:cs="Times New Roman"/>
          <w:sz w:val="28"/>
          <w:szCs w:val="28"/>
        </w:rPr>
        <w:t xml:space="preserve"> </w:t>
      </w:r>
      <w:r w:rsidR="004228FE" w:rsidRPr="003C5027">
        <w:rPr>
          <w:rFonts w:ascii="Times New Roman" w:hAnsi="Times New Roman" w:cs="Times New Roman"/>
          <w:sz w:val="28"/>
          <w:szCs w:val="28"/>
        </w:rPr>
        <w:t xml:space="preserve">р. «Закон про вищу освіту», </w:t>
      </w:r>
      <w:r w:rsidR="00514E97" w:rsidRPr="003C5027">
        <w:rPr>
          <w:rFonts w:ascii="Times New Roman" w:hAnsi="Times New Roman" w:cs="Times New Roman"/>
          <w:sz w:val="28"/>
          <w:szCs w:val="28"/>
        </w:rPr>
        <w:t>який вперше в історії країні ввів оплату</w:t>
      </w:r>
      <w:r w:rsidR="004228FE" w:rsidRPr="003C5027">
        <w:rPr>
          <w:rFonts w:ascii="Times New Roman" w:hAnsi="Times New Roman" w:cs="Times New Roman"/>
          <w:sz w:val="28"/>
          <w:szCs w:val="28"/>
        </w:rPr>
        <w:t xml:space="preserve"> за навчання, пільги</w:t>
      </w:r>
      <w:r w:rsidR="00514E97" w:rsidRPr="003C5027">
        <w:rPr>
          <w:rFonts w:ascii="Times New Roman" w:hAnsi="Times New Roman" w:cs="Times New Roman"/>
          <w:sz w:val="28"/>
          <w:szCs w:val="28"/>
        </w:rPr>
        <w:t xml:space="preserve"> надавалися</w:t>
      </w:r>
      <w:r w:rsidR="004228FE" w:rsidRPr="003C5027">
        <w:rPr>
          <w:rFonts w:ascii="Times New Roman" w:hAnsi="Times New Roman" w:cs="Times New Roman"/>
          <w:sz w:val="28"/>
          <w:szCs w:val="28"/>
        </w:rPr>
        <w:t xml:space="preserve"> </w:t>
      </w:r>
      <w:r w:rsidR="00514E97" w:rsidRPr="003C5027">
        <w:rPr>
          <w:rFonts w:ascii="Times New Roman" w:hAnsi="Times New Roman" w:cs="Times New Roman"/>
          <w:sz w:val="28"/>
          <w:szCs w:val="28"/>
        </w:rPr>
        <w:t>лише студентам з</w:t>
      </w:r>
      <w:r w:rsidR="004228FE" w:rsidRPr="003C5027">
        <w:rPr>
          <w:rFonts w:ascii="Times New Roman" w:hAnsi="Times New Roman" w:cs="Times New Roman"/>
          <w:sz w:val="28"/>
          <w:szCs w:val="28"/>
        </w:rPr>
        <w:t xml:space="preserve"> сімей</w:t>
      </w:r>
      <w:r w:rsidR="00514E97" w:rsidRPr="003C5027">
        <w:rPr>
          <w:rFonts w:ascii="Times New Roman" w:hAnsi="Times New Roman" w:cs="Times New Roman"/>
          <w:sz w:val="28"/>
          <w:szCs w:val="28"/>
        </w:rPr>
        <w:t xml:space="preserve"> з низьким рівнем доходу</w:t>
      </w:r>
      <w:r w:rsidR="004228FE" w:rsidRPr="003C5027">
        <w:rPr>
          <w:rFonts w:ascii="Times New Roman" w:hAnsi="Times New Roman" w:cs="Times New Roman"/>
          <w:sz w:val="28"/>
          <w:szCs w:val="28"/>
        </w:rPr>
        <w:t xml:space="preserve">. </w:t>
      </w:r>
      <w:r w:rsidR="0082072D" w:rsidRPr="003C5027">
        <w:rPr>
          <w:rFonts w:ascii="Times New Roman" w:hAnsi="Times New Roman" w:cs="Times New Roman"/>
          <w:sz w:val="28"/>
          <w:szCs w:val="28"/>
        </w:rPr>
        <w:t xml:space="preserve"> Сім’ї, що з річним доходом</w:t>
      </w:r>
      <w:r w:rsidR="004228FE" w:rsidRPr="003C5027">
        <w:rPr>
          <w:rFonts w:ascii="Times New Roman" w:hAnsi="Times New Roman" w:cs="Times New Roman"/>
          <w:sz w:val="28"/>
          <w:szCs w:val="28"/>
        </w:rPr>
        <w:t xml:space="preserve"> менше       23 тис. фунтів стерлінгів звільнялися від оплати</w:t>
      </w:r>
      <w:r w:rsidR="002E172B" w:rsidRPr="003C5027">
        <w:rPr>
          <w:rFonts w:ascii="Times New Roman" w:hAnsi="Times New Roman" w:cs="Times New Roman"/>
          <w:sz w:val="28"/>
          <w:szCs w:val="28"/>
        </w:rPr>
        <w:t xml:space="preserve"> за навчання</w:t>
      </w:r>
      <w:r w:rsidR="004228FE" w:rsidRPr="003C5027">
        <w:rPr>
          <w:rFonts w:ascii="Times New Roman" w:hAnsi="Times New Roman" w:cs="Times New Roman"/>
          <w:sz w:val="28"/>
          <w:szCs w:val="28"/>
        </w:rPr>
        <w:t xml:space="preserve">, </w:t>
      </w:r>
      <w:r w:rsidR="002E172B" w:rsidRPr="003C5027">
        <w:rPr>
          <w:rFonts w:ascii="Times New Roman" w:hAnsi="Times New Roman" w:cs="Times New Roman"/>
          <w:sz w:val="28"/>
          <w:szCs w:val="28"/>
        </w:rPr>
        <w:t>маючи дохід</w:t>
      </w:r>
      <w:r w:rsidR="004228FE" w:rsidRPr="003C5027">
        <w:rPr>
          <w:rFonts w:ascii="Times New Roman" w:hAnsi="Times New Roman" w:cs="Times New Roman"/>
          <w:sz w:val="28"/>
          <w:szCs w:val="28"/>
        </w:rPr>
        <w:t xml:space="preserve"> в 23-25 тис. фун</w:t>
      </w:r>
      <w:r w:rsidR="002E172B" w:rsidRPr="003C5027">
        <w:rPr>
          <w:rFonts w:ascii="Times New Roman" w:hAnsi="Times New Roman" w:cs="Times New Roman"/>
          <w:sz w:val="28"/>
          <w:szCs w:val="28"/>
        </w:rPr>
        <w:t>тів стерлінгів плата університету</w:t>
      </w:r>
      <w:r w:rsidR="004228FE" w:rsidRPr="003C5027">
        <w:rPr>
          <w:rFonts w:ascii="Times New Roman" w:hAnsi="Times New Roman" w:cs="Times New Roman"/>
          <w:sz w:val="28"/>
          <w:szCs w:val="28"/>
        </w:rPr>
        <w:t xml:space="preserve"> розраховувалась за спеціальною </w:t>
      </w:r>
      <w:r w:rsidR="004228FE" w:rsidRPr="003C5027">
        <w:rPr>
          <w:rFonts w:ascii="Times New Roman" w:hAnsi="Times New Roman" w:cs="Times New Roman"/>
          <w:sz w:val="28"/>
          <w:szCs w:val="28"/>
        </w:rPr>
        <w:lastRenderedPageBreak/>
        <w:t>шкалою, лише з доходом сім’ї більше 35 тис. фунтів стерлінгів вартість навчання складала 1000 фунтів стерлінгі</w:t>
      </w:r>
      <w:r w:rsidR="002E172B" w:rsidRPr="003C5027">
        <w:rPr>
          <w:rFonts w:ascii="Times New Roman" w:hAnsi="Times New Roman" w:cs="Times New Roman"/>
          <w:sz w:val="28"/>
          <w:szCs w:val="28"/>
        </w:rPr>
        <w:t>в на рік з урахуванням інфляції</w:t>
      </w:r>
      <w:r w:rsidR="004228FE" w:rsidRPr="003C5027">
        <w:rPr>
          <w:rFonts w:ascii="Times New Roman" w:hAnsi="Times New Roman" w:cs="Times New Roman"/>
          <w:sz w:val="28"/>
          <w:szCs w:val="28"/>
        </w:rPr>
        <w:t xml:space="preserve">. </w:t>
      </w:r>
      <w:r w:rsidR="00987FC4" w:rsidRPr="003C5027">
        <w:rPr>
          <w:rFonts w:ascii="Times New Roman" w:hAnsi="Times New Roman" w:cs="Times New Roman"/>
          <w:sz w:val="28"/>
          <w:szCs w:val="28"/>
        </w:rPr>
        <w:t>Законом про вищу освіту від 2004 р. через недостатність фінансування вищої школи вартість навчання була підвищена у 3 рази, відповідно рік навчання коштував 3 тис. фунтів стерлінгів. Наслідком такого підвищення стало обмеження числа осіб з доступом до вищої освіти, але зросла оплата прац</w:t>
      </w:r>
      <w:r w:rsidR="00DD460A" w:rsidRPr="003C5027">
        <w:rPr>
          <w:rFonts w:ascii="Times New Roman" w:hAnsi="Times New Roman" w:cs="Times New Roman"/>
          <w:sz w:val="28"/>
          <w:szCs w:val="28"/>
        </w:rPr>
        <w:t>і спеціалістів з вищою освітою [70].</w:t>
      </w:r>
    </w:p>
    <w:p w:rsidR="00987FC4" w:rsidRPr="003C5027" w:rsidRDefault="002E172B" w:rsidP="00987FC4">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З 2007</w:t>
      </w:r>
      <w:r w:rsidR="00D476A4">
        <w:rPr>
          <w:rFonts w:ascii="Times New Roman" w:hAnsi="Times New Roman" w:cs="Times New Roman"/>
          <w:sz w:val="28"/>
          <w:szCs w:val="28"/>
        </w:rPr>
        <w:t xml:space="preserve"> </w:t>
      </w:r>
      <w:r w:rsidR="004228FE" w:rsidRPr="003C5027">
        <w:rPr>
          <w:rFonts w:ascii="Times New Roman" w:hAnsi="Times New Roman" w:cs="Times New Roman"/>
          <w:sz w:val="28"/>
          <w:szCs w:val="28"/>
        </w:rPr>
        <w:t>р.,</w:t>
      </w:r>
      <w:r w:rsidRPr="003C5027">
        <w:rPr>
          <w:rFonts w:ascii="Times New Roman" w:hAnsi="Times New Roman" w:cs="Times New Roman"/>
          <w:sz w:val="28"/>
          <w:szCs w:val="28"/>
        </w:rPr>
        <w:t xml:space="preserve"> університетам була надана можливість встановлювати власну ціну за навчання</w:t>
      </w:r>
      <w:r w:rsidR="004228FE" w:rsidRPr="003C5027">
        <w:rPr>
          <w:rFonts w:ascii="Times New Roman" w:hAnsi="Times New Roman" w:cs="Times New Roman"/>
          <w:sz w:val="28"/>
          <w:szCs w:val="28"/>
        </w:rPr>
        <w:t>, в цілому в к</w:t>
      </w:r>
      <w:r w:rsidR="000D0BB6">
        <w:rPr>
          <w:rFonts w:ascii="Times New Roman" w:hAnsi="Times New Roman" w:cs="Times New Roman"/>
          <w:sz w:val="28"/>
          <w:szCs w:val="28"/>
        </w:rPr>
        <w:t>раїні вона зросла близько 15,7%</w:t>
      </w:r>
      <w:r w:rsidR="004228FE" w:rsidRPr="003C5027">
        <w:rPr>
          <w:rFonts w:ascii="Times New Roman" w:hAnsi="Times New Roman" w:cs="Times New Roman"/>
          <w:sz w:val="28"/>
          <w:szCs w:val="28"/>
        </w:rPr>
        <w:t xml:space="preserve">. </w:t>
      </w:r>
      <w:r w:rsidR="00752D48" w:rsidRPr="003C5027">
        <w:rPr>
          <w:rFonts w:ascii="Times New Roman" w:hAnsi="Times New Roman" w:cs="Times New Roman"/>
          <w:sz w:val="28"/>
          <w:szCs w:val="28"/>
        </w:rPr>
        <w:t xml:space="preserve">Якщо вартість навчання була занадто дорогою для студента, він міг отримати кредит, виплата якого могла здійснюватись після </w:t>
      </w:r>
      <w:r w:rsidR="004228FE" w:rsidRPr="003C5027">
        <w:rPr>
          <w:rFonts w:ascii="Times New Roman" w:hAnsi="Times New Roman" w:cs="Times New Roman"/>
          <w:sz w:val="28"/>
          <w:szCs w:val="28"/>
        </w:rPr>
        <w:t xml:space="preserve">закінчення </w:t>
      </w:r>
      <w:r w:rsidR="00752D48" w:rsidRPr="003C5027">
        <w:rPr>
          <w:rFonts w:ascii="Times New Roman" w:hAnsi="Times New Roman" w:cs="Times New Roman"/>
          <w:sz w:val="28"/>
          <w:szCs w:val="28"/>
        </w:rPr>
        <w:t>університету, з початком працевлаштування та</w:t>
      </w:r>
      <w:r w:rsidR="004228FE" w:rsidRPr="003C5027">
        <w:rPr>
          <w:rFonts w:ascii="Times New Roman" w:hAnsi="Times New Roman" w:cs="Times New Roman"/>
          <w:sz w:val="28"/>
          <w:szCs w:val="28"/>
        </w:rPr>
        <w:t xml:space="preserve"> річним доходом б</w:t>
      </w:r>
      <w:r w:rsidR="00987FC4" w:rsidRPr="003C5027">
        <w:rPr>
          <w:rFonts w:ascii="Times New Roman" w:hAnsi="Times New Roman" w:cs="Times New Roman"/>
          <w:sz w:val="28"/>
          <w:szCs w:val="28"/>
        </w:rPr>
        <w:t>ільше 10 тис. фунтів стерлінгів</w:t>
      </w:r>
      <w:r w:rsidR="00DD460A" w:rsidRPr="003C5027">
        <w:rPr>
          <w:rFonts w:ascii="Times New Roman" w:hAnsi="Times New Roman" w:cs="Times New Roman"/>
          <w:sz w:val="28"/>
          <w:szCs w:val="28"/>
        </w:rPr>
        <w:t xml:space="preserve"> [17].</w:t>
      </w:r>
    </w:p>
    <w:p w:rsidR="00D06210" w:rsidRPr="003C5027" w:rsidRDefault="00D06210" w:rsidP="005C646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Для реалізації концепції «освіта протягом життя» були створені</w:t>
      </w:r>
      <w:r w:rsidR="004228FE" w:rsidRPr="003C5027">
        <w:rPr>
          <w:rFonts w:ascii="Times New Roman" w:hAnsi="Times New Roman" w:cs="Times New Roman"/>
          <w:sz w:val="28"/>
          <w:szCs w:val="28"/>
        </w:rPr>
        <w:t xml:space="preserve"> персональні рахунки - Individual Learning Account. Громадяни, </w:t>
      </w:r>
      <w:r w:rsidRPr="003C5027">
        <w:rPr>
          <w:rFonts w:ascii="Times New Roman" w:hAnsi="Times New Roman" w:cs="Times New Roman"/>
          <w:sz w:val="28"/>
          <w:szCs w:val="28"/>
        </w:rPr>
        <w:t>мали змогу відраховувати частину грошей з своєї заробітної плати до цього фонду, які можна буде витратити на навчання, держава додатково надавала</w:t>
      </w:r>
      <w:r w:rsidR="004228FE" w:rsidRPr="003C5027">
        <w:rPr>
          <w:rFonts w:ascii="Times New Roman" w:hAnsi="Times New Roman" w:cs="Times New Roman"/>
          <w:sz w:val="28"/>
          <w:szCs w:val="28"/>
        </w:rPr>
        <w:t xml:space="preserve"> 150 фунтів</w:t>
      </w:r>
      <w:r w:rsidRPr="003C5027">
        <w:rPr>
          <w:rFonts w:ascii="Times New Roman" w:hAnsi="Times New Roman" w:cs="Times New Roman"/>
          <w:sz w:val="28"/>
          <w:szCs w:val="28"/>
        </w:rPr>
        <w:t xml:space="preserve"> стерлінгів</w:t>
      </w:r>
      <w:r w:rsidR="004228FE" w:rsidRPr="003C5027">
        <w:rPr>
          <w:rFonts w:ascii="Times New Roman" w:hAnsi="Times New Roman" w:cs="Times New Roman"/>
          <w:sz w:val="28"/>
          <w:szCs w:val="28"/>
        </w:rPr>
        <w:t>, як перший внесок</w:t>
      </w:r>
      <w:r w:rsidRPr="003C5027">
        <w:rPr>
          <w:rFonts w:ascii="Times New Roman" w:hAnsi="Times New Roman" w:cs="Times New Roman"/>
          <w:sz w:val="28"/>
          <w:szCs w:val="28"/>
        </w:rPr>
        <w:t>.</w:t>
      </w:r>
      <w:r w:rsidR="004228FE" w:rsidRPr="003C5027">
        <w:rPr>
          <w:rFonts w:ascii="Times New Roman" w:hAnsi="Times New Roman" w:cs="Times New Roman"/>
          <w:sz w:val="28"/>
          <w:szCs w:val="28"/>
        </w:rPr>
        <w:t xml:space="preserve"> </w:t>
      </w:r>
      <w:r w:rsidRPr="003C5027">
        <w:rPr>
          <w:rFonts w:ascii="Times New Roman" w:hAnsi="Times New Roman" w:cs="Times New Roman"/>
          <w:sz w:val="28"/>
          <w:szCs w:val="28"/>
        </w:rPr>
        <w:t xml:space="preserve">Власники подібних рахунків отримували знижку на проходження курсів </w:t>
      </w:r>
      <w:r w:rsidR="004228FE" w:rsidRPr="003C5027">
        <w:rPr>
          <w:rFonts w:ascii="Times New Roman" w:hAnsi="Times New Roman" w:cs="Times New Roman"/>
          <w:sz w:val="28"/>
          <w:szCs w:val="28"/>
        </w:rPr>
        <w:t>підв</w:t>
      </w:r>
      <w:r w:rsidRPr="003C5027">
        <w:rPr>
          <w:rFonts w:ascii="Times New Roman" w:hAnsi="Times New Roman" w:cs="Times New Roman"/>
          <w:sz w:val="28"/>
          <w:szCs w:val="28"/>
        </w:rPr>
        <w:t>ищення комп’ютерної грамотності</w:t>
      </w:r>
      <w:r w:rsidR="000D0BB6">
        <w:rPr>
          <w:rFonts w:ascii="Times New Roman" w:hAnsi="Times New Roman" w:cs="Times New Roman"/>
          <w:sz w:val="28"/>
          <w:szCs w:val="28"/>
        </w:rPr>
        <w:t xml:space="preserve"> [30, </w:t>
      </w:r>
      <w:r w:rsidR="00671AA5" w:rsidRPr="003C5027">
        <w:rPr>
          <w:rFonts w:ascii="Times New Roman" w:hAnsi="Times New Roman" w:cs="Times New Roman"/>
          <w:sz w:val="28"/>
          <w:szCs w:val="28"/>
        </w:rPr>
        <w:t>41].</w:t>
      </w:r>
    </w:p>
    <w:p w:rsidR="005C646D" w:rsidRPr="003C5027" w:rsidRDefault="005C646D" w:rsidP="005C646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Таким чином, урядом «нових лейбористів» за період 1997-1999 рр. ефективно реалізувалась політика відмови від роздачі допомоги соціально-незахищеним групам населення, а перехід до скорочення видатків на дану сферу. Громадяни мали перейти від пасивного отримування виплат до активного забезпечення матеріальними </w:t>
      </w:r>
      <w:r w:rsidR="00671AA5" w:rsidRPr="003C5027">
        <w:rPr>
          <w:rFonts w:ascii="Times New Roman" w:hAnsi="Times New Roman" w:cs="Times New Roman"/>
          <w:sz w:val="28"/>
          <w:szCs w:val="28"/>
        </w:rPr>
        <w:t>б</w:t>
      </w:r>
      <w:r w:rsidRPr="003C5027">
        <w:rPr>
          <w:rFonts w:ascii="Times New Roman" w:hAnsi="Times New Roman" w:cs="Times New Roman"/>
          <w:sz w:val="28"/>
          <w:szCs w:val="28"/>
        </w:rPr>
        <w:t>лагами самого себе та власної родини.</w:t>
      </w:r>
    </w:p>
    <w:p w:rsidR="00C51BD8" w:rsidRPr="003C5027" w:rsidRDefault="005C646D" w:rsidP="00C51BD8">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Успіхам лейбористів сприяла і </w:t>
      </w:r>
      <w:r w:rsidR="00F7770C" w:rsidRPr="003C5027">
        <w:rPr>
          <w:rFonts w:ascii="Times New Roman" w:hAnsi="Times New Roman" w:cs="Times New Roman"/>
          <w:sz w:val="28"/>
          <w:szCs w:val="28"/>
        </w:rPr>
        <w:t>сприятлива економічна ситуація в країні: низький рівень інфляції, високі інвестиції, розвиток бізнесу та невеликий дефіцит бюджету. Партія провела коригування соціального курсу країни згідно концепції «третього шляху».</w:t>
      </w:r>
      <w:r w:rsidR="00C51BD8" w:rsidRPr="003C5027">
        <w:rPr>
          <w:rFonts w:ascii="Times New Roman" w:hAnsi="Times New Roman" w:cs="Times New Roman"/>
          <w:sz w:val="28"/>
          <w:szCs w:val="28"/>
        </w:rPr>
        <w:t xml:space="preserve"> </w:t>
      </w:r>
      <w:r w:rsidR="00051FAE" w:rsidRPr="003C5027">
        <w:rPr>
          <w:rFonts w:ascii="Times New Roman" w:hAnsi="Times New Roman" w:cs="Times New Roman"/>
          <w:sz w:val="28"/>
          <w:szCs w:val="28"/>
        </w:rPr>
        <w:t>До здобутків кабінету Т</w:t>
      </w:r>
      <w:r w:rsidR="00C51BD8" w:rsidRPr="003C5027">
        <w:rPr>
          <w:rFonts w:ascii="Times New Roman" w:hAnsi="Times New Roman" w:cs="Times New Roman"/>
          <w:sz w:val="28"/>
          <w:szCs w:val="28"/>
        </w:rPr>
        <w:t xml:space="preserve">. Блера </w:t>
      </w:r>
      <w:r w:rsidR="00051FAE" w:rsidRPr="003C5027">
        <w:rPr>
          <w:rFonts w:ascii="Times New Roman" w:hAnsi="Times New Roman" w:cs="Times New Roman"/>
          <w:sz w:val="28"/>
          <w:szCs w:val="28"/>
        </w:rPr>
        <w:t>можна віднести</w:t>
      </w:r>
      <w:r w:rsidR="00C51BD8" w:rsidRPr="003C5027">
        <w:rPr>
          <w:rFonts w:ascii="Times New Roman" w:hAnsi="Times New Roman" w:cs="Times New Roman"/>
          <w:sz w:val="28"/>
          <w:szCs w:val="28"/>
        </w:rPr>
        <w:t>:</w:t>
      </w:r>
    </w:p>
    <w:p w:rsidR="00051FAE" w:rsidRPr="003C5027" w:rsidRDefault="00051FAE" w:rsidP="00D476A4">
      <w:pPr>
        <w:pStyle w:val="a9"/>
        <w:numPr>
          <w:ilvl w:val="0"/>
          <w:numId w:val="30"/>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модернізація системи охорони здоров’я, збільшення кількості лікарень, лікування та профілактика серцево-судинних та ракових заорювань, боротьба за подолання шкідливих звичок нації;</w:t>
      </w:r>
    </w:p>
    <w:p w:rsidR="00051FAE" w:rsidRPr="003C5027" w:rsidRDefault="007A21ED" w:rsidP="00D476A4">
      <w:pPr>
        <w:pStyle w:val="a9"/>
        <w:numPr>
          <w:ilvl w:val="0"/>
          <w:numId w:val="30"/>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створення програм, що допомагали з працевлаштування безробітних, батьків-одиначок та навіть підбір вакансій для людей з обмеженими можливостями;</w:t>
      </w:r>
    </w:p>
    <w:p w:rsidR="007A21ED" w:rsidRPr="003C5027" w:rsidRDefault="00275853" w:rsidP="00D476A4">
      <w:pPr>
        <w:pStyle w:val="a9"/>
        <w:numPr>
          <w:ilvl w:val="0"/>
          <w:numId w:val="30"/>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створення нових вакансій у районах з великою кількістю безробітних</w:t>
      </w:r>
      <w:r w:rsidR="007B1BD6" w:rsidRPr="003C5027">
        <w:rPr>
          <w:rFonts w:ascii="Times New Roman" w:hAnsi="Times New Roman" w:cs="Times New Roman"/>
          <w:sz w:val="28"/>
          <w:szCs w:val="28"/>
        </w:rPr>
        <w:t>, покращення інфраструктури районів (транспортна система, створення  нових дитячих садочків);</w:t>
      </w:r>
    </w:p>
    <w:p w:rsidR="007B1BD6" w:rsidRPr="003C5027" w:rsidRDefault="007B1BD6" w:rsidP="00D476A4">
      <w:pPr>
        <w:pStyle w:val="a9"/>
        <w:numPr>
          <w:ilvl w:val="0"/>
          <w:numId w:val="30"/>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охорона дитинства – збільшення розміру дитячої допомоги, піклування про нормальний фізичний і психологічний розвиток дітей з неблагонадійних сімей;</w:t>
      </w:r>
    </w:p>
    <w:p w:rsidR="00E85104" w:rsidRPr="003C5027" w:rsidRDefault="007B1BD6" w:rsidP="00D476A4">
      <w:pPr>
        <w:pStyle w:val="a9"/>
        <w:numPr>
          <w:ilvl w:val="0"/>
          <w:numId w:val="30"/>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проведено освітню реформу, яка </w:t>
      </w:r>
      <w:r w:rsidR="005C646D" w:rsidRPr="003C5027">
        <w:rPr>
          <w:rFonts w:ascii="Times New Roman" w:hAnsi="Times New Roman" w:cs="Times New Roman"/>
          <w:sz w:val="28"/>
          <w:szCs w:val="28"/>
        </w:rPr>
        <w:t>охопила всю систему від дошкільної до вищої</w:t>
      </w:r>
      <w:r w:rsidRPr="003C5027">
        <w:rPr>
          <w:rFonts w:ascii="Times New Roman" w:hAnsi="Times New Roman" w:cs="Times New Roman"/>
          <w:sz w:val="28"/>
          <w:szCs w:val="28"/>
        </w:rPr>
        <w:t xml:space="preserve"> освіти</w:t>
      </w:r>
      <w:r w:rsidR="005C646D" w:rsidRPr="003C5027">
        <w:rPr>
          <w:rFonts w:ascii="Times New Roman" w:hAnsi="Times New Roman" w:cs="Times New Roman"/>
          <w:sz w:val="28"/>
          <w:szCs w:val="28"/>
        </w:rPr>
        <w:t xml:space="preserve">. </w:t>
      </w:r>
      <w:r w:rsidRPr="003C5027">
        <w:rPr>
          <w:rFonts w:ascii="Times New Roman" w:hAnsi="Times New Roman" w:cs="Times New Roman"/>
          <w:sz w:val="28"/>
          <w:szCs w:val="28"/>
        </w:rPr>
        <w:t>Підвищення рівня знань учнів відповідно до національних стандартів з англійської мови, математики та природничих наук. В систему освіти активно впроваджувався Inte</w:t>
      </w:r>
      <w:r w:rsidR="00550889">
        <w:rPr>
          <w:rFonts w:ascii="Times New Roman" w:hAnsi="Times New Roman" w:cs="Times New Roman"/>
          <w:sz w:val="28"/>
          <w:szCs w:val="28"/>
          <w:lang w:val="en-US"/>
        </w:rPr>
        <w:t>r</w:t>
      </w:r>
      <w:r w:rsidRPr="003C5027">
        <w:rPr>
          <w:rFonts w:ascii="Times New Roman" w:hAnsi="Times New Roman" w:cs="Times New Roman"/>
          <w:sz w:val="28"/>
          <w:szCs w:val="28"/>
        </w:rPr>
        <w:t>net та IT-технології. Було введено оплату за навчання в університетах та підтримка «освіти протягом життя».</w:t>
      </w:r>
      <w:r w:rsidRPr="003C5027">
        <w:rPr>
          <w:rFonts w:ascii="Times New Roman" w:hAnsi="Times New Roman" w:cs="Times New Roman"/>
          <w:sz w:val="28"/>
          <w:szCs w:val="28"/>
        </w:rPr>
        <w:tab/>
      </w:r>
    </w:p>
    <w:p w:rsidR="00330C98" w:rsidRPr="003C5027" w:rsidRDefault="00330C98" w:rsidP="00330C98">
      <w:pPr>
        <w:spacing w:after="0" w:line="360" w:lineRule="auto"/>
        <w:jc w:val="both"/>
        <w:rPr>
          <w:rFonts w:ascii="Times New Roman" w:hAnsi="Times New Roman" w:cs="Times New Roman"/>
          <w:sz w:val="28"/>
          <w:szCs w:val="28"/>
        </w:rPr>
      </w:pPr>
    </w:p>
    <w:p w:rsidR="00330C98" w:rsidRPr="003C5027" w:rsidRDefault="00330C98" w:rsidP="00330C98">
      <w:pPr>
        <w:spacing w:after="0" w:line="360" w:lineRule="auto"/>
        <w:jc w:val="both"/>
        <w:rPr>
          <w:rFonts w:ascii="Times New Roman" w:hAnsi="Times New Roman" w:cs="Times New Roman"/>
          <w:sz w:val="28"/>
          <w:szCs w:val="28"/>
        </w:rPr>
      </w:pPr>
    </w:p>
    <w:p w:rsidR="00330C98" w:rsidRPr="003C5027" w:rsidRDefault="00330C98" w:rsidP="00330C98">
      <w:pPr>
        <w:spacing w:after="0" w:line="360" w:lineRule="auto"/>
        <w:jc w:val="both"/>
        <w:rPr>
          <w:rFonts w:ascii="Times New Roman" w:hAnsi="Times New Roman" w:cs="Times New Roman"/>
          <w:sz w:val="28"/>
          <w:szCs w:val="28"/>
        </w:rPr>
      </w:pPr>
    </w:p>
    <w:p w:rsidR="00330C98" w:rsidRPr="003C5027" w:rsidRDefault="00330C98" w:rsidP="00330C98">
      <w:pPr>
        <w:spacing w:after="0" w:line="360" w:lineRule="auto"/>
        <w:jc w:val="both"/>
        <w:rPr>
          <w:rFonts w:ascii="Times New Roman" w:hAnsi="Times New Roman" w:cs="Times New Roman"/>
          <w:sz w:val="28"/>
          <w:szCs w:val="28"/>
        </w:rPr>
      </w:pPr>
    </w:p>
    <w:p w:rsidR="00330C98" w:rsidRPr="003C5027" w:rsidRDefault="00330C98" w:rsidP="00330C98">
      <w:pPr>
        <w:spacing w:after="0" w:line="360" w:lineRule="auto"/>
        <w:jc w:val="both"/>
        <w:rPr>
          <w:rFonts w:ascii="Times New Roman" w:hAnsi="Times New Roman" w:cs="Times New Roman"/>
          <w:sz w:val="28"/>
          <w:szCs w:val="28"/>
        </w:rPr>
      </w:pPr>
    </w:p>
    <w:p w:rsidR="00330C98" w:rsidRPr="003C5027" w:rsidRDefault="00330C98" w:rsidP="00330C98">
      <w:pPr>
        <w:spacing w:after="0" w:line="360" w:lineRule="auto"/>
        <w:jc w:val="both"/>
        <w:rPr>
          <w:rFonts w:ascii="Times New Roman" w:hAnsi="Times New Roman" w:cs="Times New Roman"/>
          <w:sz w:val="28"/>
          <w:szCs w:val="28"/>
        </w:rPr>
      </w:pPr>
    </w:p>
    <w:p w:rsidR="00330C98" w:rsidRPr="003C5027" w:rsidRDefault="00330C98" w:rsidP="00330C98">
      <w:pPr>
        <w:spacing w:after="0" w:line="360" w:lineRule="auto"/>
        <w:jc w:val="both"/>
        <w:rPr>
          <w:rFonts w:ascii="Times New Roman" w:hAnsi="Times New Roman" w:cs="Times New Roman"/>
          <w:sz w:val="28"/>
          <w:szCs w:val="28"/>
        </w:rPr>
      </w:pPr>
    </w:p>
    <w:p w:rsidR="00330C98" w:rsidRPr="003C5027" w:rsidRDefault="00330C98" w:rsidP="00330C98">
      <w:pPr>
        <w:spacing w:after="0" w:line="360" w:lineRule="auto"/>
        <w:jc w:val="both"/>
        <w:rPr>
          <w:rFonts w:ascii="Times New Roman" w:hAnsi="Times New Roman" w:cs="Times New Roman"/>
          <w:sz w:val="28"/>
          <w:szCs w:val="28"/>
        </w:rPr>
      </w:pPr>
    </w:p>
    <w:p w:rsidR="00330C98" w:rsidRPr="003C5027" w:rsidRDefault="00330C98" w:rsidP="00330C98">
      <w:pPr>
        <w:spacing w:after="0" w:line="360" w:lineRule="auto"/>
        <w:jc w:val="both"/>
        <w:rPr>
          <w:rFonts w:ascii="Times New Roman" w:hAnsi="Times New Roman" w:cs="Times New Roman"/>
          <w:sz w:val="28"/>
          <w:szCs w:val="28"/>
        </w:rPr>
      </w:pPr>
    </w:p>
    <w:p w:rsidR="00330C98" w:rsidRPr="003C5027" w:rsidRDefault="00330C98" w:rsidP="00330C98">
      <w:pPr>
        <w:spacing w:after="0" w:line="360" w:lineRule="auto"/>
        <w:jc w:val="both"/>
        <w:rPr>
          <w:rFonts w:ascii="Times New Roman" w:hAnsi="Times New Roman" w:cs="Times New Roman"/>
          <w:sz w:val="28"/>
          <w:szCs w:val="28"/>
        </w:rPr>
      </w:pPr>
    </w:p>
    <w:p w:rsidR="00330C98" w:rsidRPr="003C5027" w:rsidRDefault="00330C98" w:rsidP="00330C98">
      <w:pPr>
        <w:spacing w:after="0" w:line="360" w:lineRule="auto"/>
        <w:jc w:val="both"/>
        <w:rPr>
          <w:rFonts w:ascii="Times New Roman" w:hAnsi="Times New Roman" w:cs="Times New Roman"/>
          <w:sz w:val="28"/>
          <w:szCs w:val="28"/>
        </w:rPr>
      </w:pPr>
    </w:p>
    <w:p w:rsidR="00330C98" w:rsidRPr="003C5027" w:rsidRDefault="00330C98" w:rsidP="00330C98">
      <w:pPr>
        <w:spacing w:after="0" w:line="360" w:lineRule="auto"/>
        <w:jc w:val="both"/>
        <w:rPr>
          <w:rFonts w:ascii="Times New Roman" w:hAnsi="Times New Roman" w:cs="Times New Roman"/>
          <w:sz w:val="28"/>
          <w:szCs w:val="28"/>
        </w:rPr>
      </w:pPr>
    </w:p>
    <w:p w:rsidR="00330C98" w:rsidRPr="003C5027" w:rsidRDefault="00330C98" w:rsidP="00330C98">
      <w:pPr>
        <w:spacing w:after="0" w:line="360" w:lineRule="auto"/>
        <w:jc w:val="both"/>
        <w:rPr>
          <w:rFonts w:ascii="Times New Roman" w:hAnsi="Times New Roman" w:cs="Times New Roman"/>
          <w:sz w:val="28"/>
          <w:szCs w:val="28"/>
        </w:rPr>
      </w:pPr>
    </w:p>
    <w:p w:rsidR="001A5A95" w:rsidRPr="003C5027" w:rsidRDefault="001A5A95" w:rsidP="00330C98">
      <w:pPr>
        <w:spacing w:after="0" w:line="360" w:lineRule="auto"/>
        <w:jc w:val="both"/>
        <w:rPr>
          <w:rFonts w:ascii="Times New Roman" w:hAnsi="Times New Roman" w:cs="Times New Roman"/>
          <w:sz w:val="28"/>
          <w:szCs w:val="28"/>
        </w:rPr>
      </w:pPr>
    </w:p>
    <w:p w:rsidR="00671AA5" w:rsidRPr="003C5027" w:rsidRDefault="00671AA5" w:rsidP="00330C98">
      <w:pPr>
        <w:spacing w:after="0" w:line="360" w:lineRule="auto"/>
        <w:jc w:val="both"/>
        <w:rPr>
          <w:rFonts w:ascii="Times New Roman" w:hAnsi="Times New Roman" w:cs="Times New Roman"/>
          <w:sz w:val="28"/>
          <w:szCs w:val="28"/>
        </w:rPr>
      </w:pPr>
    </w:p>
    <w:p w:rsidR="00330C98" w:rsidRPr="003C5027" w:rsidRDefault="00330C98" w:rsidP="00E85104">
      <w:pPr>
        <w:spacing w:after="0" w:line="360" w:lineRule="auto"/>
        <w:ind w:firstLine="709"/>
        <w:jc w:val="center"/>
        <w:rPr>
          <w:rFonts w:ascii="Times New Roman" w:hAnsi="Times New Roman" w:cs="Times New Roman"/>
          <w:b/>
          <w:sz w:val="28"/>
          <w:szCs w:val="28"/>
        </w:rPr>
      </w:pPr>
      <w:r w:rsidRPr="003C5027">
        <w:rPr>
          <w:rFonts w:ascii="Times New Roman" w:hAnsi="Times New Roman" w:cs="Times New Roman"/>
          <w:b/>
          <w:sz w:val="28"/>
          <w:szCs w:val="28"/>
        </w:rPr>
        <w:lastRenderedPageBreak/>
        <w:t>РОЗДІЛ 3</w:t>
      </w:r>
    </w:p>
    <w:p w:rsidR="00B34365" w:rsidRPr="003C5027" w:rsidRDefault="00B34365" w:rsidP="00E85104">
      <w:pPr>
        <w:spacing w:after="0" w:line="360" w:lineRule="auto"/>
        <w:ind w:firstLine="709"/>
        <w:jc w:val="center"/>
        <w:rPr>
          <w:rFonts w:ascii="Times New Roman" w:hAnsi="Times New Roman" w:cs="Times New Roman"/>
          <w:b/>
          <w:sz w:val="28"/>
          <w:szCs w:val="28"/>
        </w:rPr>
      </w:pPr>
      <w:r w:rsidRPr="003C5027">
        <w:rPr>
          <w:rFonts w:ascii="Times New Roman" w:hAnsi="Times New Roman" w:cs="Times New Roman"/>
          <w:b/>
          <w:sz w:val="28"/>
          <w:szCs w:val="28"/>
        </w:rPr>
        <w:t xml:space="preserve"> ПОЛІТИКА АДМІНІСТРАЦІЇ Б. КЛІНТОНА ЯК РЕА</w:t>
      </w:r>
      <w:r w:rsidR="005216AE" w:rsidRPr="003C5027">
        <w:rPr>
          <w:rFonts w:ascii="Times New Roman" w:hAnsi="Times New Roman" w:cs="Times New Roman"/>
          <w:b/>
          <w:sz w:val="28"/>
          <w:szCs w:val="28"/>
        </w:rPr>
        <w:t>ЛІЗАЦІЯ «ТРЕТЬОГО ШЛЯХУ» В США</w:t>
      </w:r>
    </w:p>
    <w:p w:rsidR="00E85104" w:rsidRPr="003C5027" w:rsidRDefault="00E85104" w:rsidP="00B34365">
      <w:pPr>
        <w:spacing w:after="0" w:line="360" w:lineRule="auto"/>
        <w:ind w:firstLine="709"/>
        <w:jc w:val="both"/>
        <w:rPr>
          <w:rFonts w:ascii="Times New Roman" w:hAnsi="Times New Roman" w:cs="Times New Roman"/>
          <w:sz w:val="28"/>
          <w:szCs w:val="28"/>
        </w:rPr>
      </w:pPr>
    </w:p>
    <w:p w:rsidR="00B34365" w:rsidRPr="003C5027" w:rsidRDefault="00B34365" w:rsidP="00B34365">
      <w:pPr>
        <w:spacing w:after="0" w:line="360" w:lineRule="auto"/>
        <w:ind w:firstLine="709"/>
        <w:jc w:val="both"/>
        <w:rPr>
          <w:rFonts w:ascii="Times New Roman" w:hAnsi="Times New Roman" w:cs="Times New Roman"/>
          <w:b/>
          <w:sz w:val="28"/>
          <w:szCs w:val="28"/>
        </w:rPr>
      </w:pPr>
      <w:r w:rsidRPr="003C5027">
        <w:rPr>
          <w:rFonts w:ascii="Times New Roman" w:hAnsi="Times New Roman" w:cs="Times New Roman"/>
          <w:b/>
          <w:sz w:val="28"/>
          <w:szCs w:val="28"/>
        </w:rPr>
        <w:t>3.1. Соціальна політика Б</w:t>
      </w:r>
      <w:r w:rsidR="007B463F" w:rsidRPr="003C5027">
        <w:rPr>
          <w:rFonts w:ascii="Times New Roman" w:hAnsi="Times New Roman" w:cs="Times New Roman"/>
          <w:b/>
          <w:sz w:val="28"/>
          <w:szCs w:val="28"/>
        </w:rPr>
        <w:t>. Клінтона (1993-1996 рр.) в умовах «бюджетної війни</w:t>
      </w:r>
      <w:r w:rsidR="005216AE" w:rsidRPr="003C5027">
        <w:rPr>
          <w:rFonts w:ascii="Times New Roman" w:hAnsi="Times New Roman" w:cs="Times New Roman"/>
          <w:b/>
          <w:sz w:val="28"/>
          <w:szCs w:val="28"/>
        </w:rPr>
        <w:t xml:space="preserve">»  </w:t>
      </w:r>
      <w:r w:rsidR="005216AE" w:rsidRPr="003C5027">
        <w:rPr>
          <w:rFonts w:ascii="Times New Roman" w:hAnsi="Times New Roman" w:cs="Times New Roman"/>
          <w:b/>
          <w:sz w:val="28"/>
          <w:szCs w:val="28"/>
        </w:rPr>
        <w:tab/>
      </w:r>
    </w:p>
    <w:p w:rsidR="007148F2" w:rsidRPr="003C5027" w:rsidRDefault="00F34BAC" w:rsidP="007148F2">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В колах Демократичної партії США </w:t>
      </w:r>
      <w:r w:rsidR="007148F2" w:rsidRPr="003C5027">
        <w:rPr>
          <w:rFonts w:ascii="Times New Roman" w:hAnsi="Times New Roman" w:cs="Times New Roman"/>
          <w:sz w:val="28"/>
          <w:szCs w:val="28"/>
        </w:rPr>
        <w:t xml:space="preserve">кін. 1980-х - </w:t>
      </w:r>
      <w:r w:rsidRPr="003C5027">
        <w:rPr>
          <w:rFonts w:ascii="Times New Roman" w:hAnsi="Times New Roman" w:cs="Times New Roman"/>
          <w:sz w:val="28"/>
          <w:szCs w:val="28"/>
        </w:rPr>
        <w:t>поч.1990-х рр</w:t>
      </w:r>
      <w:r w:rsidR="00D86A82" w:rsidRPr="003C5027">
        <w:rPr>
          <w:rFonts w:ascii="Times New Roman" w:hAnsi="Times New Roman" w:cs="Times New Roman"/>
          <w:sz w:val="28"/>
          <w:szCs w:val="28"/>
        </w:rPr>
        <w:t xml:space="preserve">. </w:t>
      </w:r>
      <w:r w:rsidRPr="003C5027">
        <w:rPr>
          <w:rFonts w:ascii="Times New Roman" w:hAnsi="Times New Roman" w:cs="Times New Roman"/>
          <w:sz w:val="28"/>
          <w:szCs w:val="28"/>
        </w:rPr>
        <w:t xml:space="preserve">з’явились «нові демократи», які просували концепцію «третього шляху» з реформами соціального забезпечення, а разом з тим і </w:t>
      </w:r>
      <w:r w:rsidR="00C34B6F" w:rsidRPr="003C5027">
        <w:rPr>
          <w:rFonts w:ascii="Times New Roman" w:hAnsi="Times New Roman" w:cs="Times New Roman"/>
          <w:sz w:val="28"/>
          <w:szCs w:val="28"/>
        </w:rPr>
        <w:t>мінімальним</w:t>
      </w:r>
      <w:r w:rsidRPr="003C5027">
        <w:rPr>
          <w:rFonts w:ascii="Times New Roman" w:hAnsi="Times New Roman" w:cs="Times New Roman"/>
          <w:sz w:val="28"/>
          <w:szCs w:val="28"/>
        </w:rPr>
        <w:t xml:space="preserve"> держ</w:t>
      </w:r>
      <w:r w:rsidR="00C34B6F" w:rsidRPr="003C5027">
        <w:rPr>
          <w:rFonts w:ascii="Times New Roman" w:hAnsi="Times New Roman" w:cs="Times New Roman"/>
          <w:sz w:val="28"/>
          <w:szCs w:val="28"/>
        </w:rPr>
        <w:t>авним</w:t>
      </w:r>
      <w:r w:rsidRPr="003C5027">
        <w:rPr>
          <w:rFonts w:ascii="Times New Roman" w:hAnsi="Times New Roman" w:cs="Times New Roman"/>
          <w:sz w:val="28"/>
          <w:szCs w:val="28"/>
        </w:rPr>
        <w:t xml:space="preserve"> втручання</w:t>
      </w:r>
      <w:r w:rsidR="00C34B6F" w:rsidRPr="003C5027">
        <w:rPr>
          <w:rFonts w:ascii="Times New Roman" w:hAnsi="Times New Roman" w:cs="Times New Roman"/>
          <w:sz w:val="28"/>
          <w:szCs w:val="28"/>
        </w:rPr>
        <w:t>м</w:t>
      </w:r>
      <w:r w:rsidRPr="003C5027">
        <w:rPr>
          <w:rFonts w:ascii="Times New Roman" w:hAnsi="Times New Roman" w:cs="Times New Roman"/>
          <w:sz w:val="28"/>
          <w:szCs w:val="28"/>
        </w:rPr>
        <w:t xml:space="preserve"> в економіку.</w:t>
      </w:r>
      <w:r w:rsidR="007148F2" w:rsidRPr="003C5027">
        <w:rPr>
          <w:rFonts w:ascii="Times New Roman" w:hAnsi="Times New Roman" w:cs="Times New Roman"/>
          <w:sz w:val="28"/>
          <w:szCs w:val="28"/>
        </w:rPr>
        <w:t xml:space="preserve"> Вони ставили за мету реформувати ліберальний політичний курс демократів</w:t>
      </w:r>
      <w:r w:rsidR="00CB5FC9" w:rsidRPr="003C5027">
        <w:rPr>
          <w:rFonts w:ascii="Times New Roman" w:hAnsi="Times New Roman" w:cs="Times New Roman"/>
          <w:sz w:val="28"/>
          <w:szCs w:val="28"/>
        </w:rPr>
        <w:t xml:space="preserve"> для збільшення електоральної підтримки серед представників середнього класу на виборах.</w:t>
      </w:r>
      <w:r w:rsidR="00660A76" w:rsidRPr="003C5027">
        <w:rPr>
          <w:rFonts w:ascii="Times New Roman" w:hAnsi="Times New Roman" w:cs="Times New Roman"/>
          <w:sz w:val="28"/>
          <w:szCs w:val="28"/>
        </w:rPr>
        <w:t xml:space="preserve"> Для «нових демократів» пріоритетними б</w:t>
      </w:r>
      <w:r w:rsidR="004D2E10" w:rsidRPr="003C5027">
        <w:rPr>
          <w:rFonts w:ascii="Times New Roman" w:hAnsi="Times New Roman" w:cs="Times New Roman"/>
          <w:sz w:val="28"/>
          <w:szCs w:val="28"/>
        </w:rPr>
        <w:t>ули наступні програмні напрямки: ліквідація</w:t>
      </w:r>
      <w:r w:rsidR="00660A76" w:rsidRPr="003C5027">
        <w:rPr>
          <w:rFonts w:ascii="Times New Roman" w:hAnsi="Times New Roman" w:cs="Times New Roman"/>
          <w:sz w:val="28"/>
          <w:szCs w:val="28"/>
        </w:rPr>
        <w:t xml:space="preserve"> дефіциту</w:t>
      </w:r>
      <w:r w:rsidR="004D2E10" w:rsidRPr="003C5027">
        <w:rPr>
          <w:rFonts w:ascii="Times New Roman" w:hAnsi="Times New Roman" w:cs="Times New Roman"/>
          <w:sz w:val="28"/>
          <w:szCs w:val="28"/>
        </w:rPr>
        <w:t xml:space="preserve"> бюджету</w:t>
      </w:r>
      <w:r w:rsidR="00660A76" w:rsidRPr="003C5027">
        <w:rPr>
          <w:rFonts w:ascii="Times New Roman" w:hAnsi="Times New Roman" w:cs="Times New Roman"/>
          <w:sz w:val="28"/>
          <w:szCs w:val="28"/>
        </w:rPr>
        <w:t>, по</w:t>
      </w:r>
      <w:r w:rsidR="004D2E10" w:rsidRPr="003C5027">
        <w:rPr>
          <w:rFonts w:ascii="Times New Roman" w:hAnsi="Times New Roman" w:cs="Times New Roman"/>
          <w:sz w:val="28"/>
          <w:szCs w:val="28"/>
        </w:rPr>
        <w:t xml:space="preserve">ліпшення соціальної сфери (зменшення відсотку безробіття, </w:t>
      </w:r>
      <w:r w:rsidR="00660A76" w:rsidRPr="003C5027">
        <w:rPr>
          <w:rFonts w:ascii="Times New Roman" w:hAnsi="Times New Roman" w:cs="Times New Roman"/>
          <w:sz w:val="28"/>
          <w:szCs w:val="28"/>
        </w:rPr>
        <w:t>питання соціального захисту та безпеки</w:t>
      </w:r>
      <w:r w:rsidR="008F0A6B" w:rsidRPr="003C5027">
        <w:rPr>
          <w:rFonts w:ascii="Times New Roman" w:hAnsi="Times New Roman" w:cs="Times New Roman"/>
          <w:sz w:val="28"/>
          <w:szCs w:val="28"/>
        </w:rPr>
        <w:t>, встановлення єдиних освітніх стандартів в кра</w:t>
      </w:r>
      <w:r w:rsidR="004D2E10" w:rsidRPr="003C5027">
        <w:rPr>
          <w:rFonts w:ascii="Times New Roman" w:hAnsi="Times New Roman" w:cs="Times New Roman"/>
          <w:sz w:val="28"/>
          <w:szCs w:val="28"/>
        </w:rPr>
        <w:t>їні</w:t>
      </w:r>
      <w:r w:rsidR="00DC110C" w:rsidRPr="003C5027">
        <w:rPr>
          <w:rFonts w:ascii="Times New Roman" w:hAnsi="Times New Roman" w:cs="Times New Roman"/>
          <w:sz w:val="28"/>
          <w:szCs w:val="28"/>
        </w:rPr>
        <w:t xml:space="preserve"> тощо</w:t>
      </w:r>
      <w:r w:rsidR="004D2E10" w:rsidRPr="003C5027">
        <w:rPr>
          <w:rFonts w:ascii="Times New Roman" w:hAnsi="Times New Roman" w:cs="Times New Roman"/>
          <w:sz w:val="28"/>
          <w:szCs w:val="28"/>
        </w:rPr>
        <w:t>),</w:t>
      </w:r>
      <w:r w:rsidR="008F0A6B" w:rsidRPr="003C5027">
        <w:rPr>
          <w:rFonts w:ascii="Times New Roman" w:hAnsi="Times New Roman" w:cs="Times New Roman"/>
          <w:sz w:val="28"/>
          <w:szCs w:val="28"/>
        </w:rPr>
        <w:t xml:space="preserve"> боротьба зі злочинністю</w:t>
      </w:r>
      <w:r w:rsidR="00660A76" w:rsidRPr="003C5027">
        <w:rPr>
          <w:rFonts w:ascii="Times New Roman" w:hAnsi="Times New Roman" w:cs="Times New Roman"/>
          <w:sz w:val="28"/>
          <w:szCs w:val="28"/>
        </w:rPr>
        <w:t xml:space="preserve">. </w:t>
      </w:r>
      <w:r w:rsidR="008F0A6B" w:rsidRPr="003C5027">
        <w:rPr>
          <w:rFonts w:ascii="Times New Roman" w:hAnsi="Times New Roman" w:cs="Times New Roman"/>
          <w:sz w:val="28"/>
          <w:szCs w:val="28"/>
        </w:rPr>
        <w:t>Як зазначав Б. Клінтон у своїй передвиборчій програмі: «Ми маємо перейти від оборонного ко</w:t>
      </w:r>
      <w:r w:rsidR="003C63DC" w:rsidRPr="003C5027">
        <w:rPr>
          <w:rFonts w:ascii="Times New Roman" w:hAnsi="Times New Roman" w:cs="Times New Roman"/>
          <w:sz w:val="28"/>
          <w:szCs w:val="28"/>
        </w:rPr>
        <w:t>мплексу до внутрішньої політики</w:t>
      </w:r>
      <w:r w:rsidR="008F0A6B" w:rsidRPr="003C5027">
        <w:rPr>
          <w:rFonts w:ascii="Times New Roman" w:hAnsi="Times New Roman" w:cs="Times New Roman"/>
          <w:sz w:val="28"/>
          <w:szCs w:val="28"/>
        </w:rPr>
        <w:t>»</w:t>
      </w:r>
      <w:r w:rsidR="001C3B07" w:rsidRPr="003C5027">
        <w:t xml:space="preserve"> </w:t>
      </w:r>
      <w:r w:rsidR="000D0BB6">
        <w:rPr>
          <w:rFonts w:ascii="Times New Roman" w:hAnsi="Times New Roman" w:cs="Times New Roman"/>
          <w:sz w:val="28"/>
          <w:szCs w:val="28"/>
        </w:rPr>
        <w:t xml:space="preserve">[1, </w:t>
      </w:r>
      <w:r w:rsidR="001C3B07" w:rsidRPr="003C5027">
        <w:rPr>
          <w:rFonts w:ascii="Times New Roman" w:hAnsi="Times New Roman" w:cs="Times New Roman"/>
          <w:sz w:val="28"/>
          <w:szCs w:val="28"/>
        </w:rPr>
        <w:t xml:space="preserve">622] </w:t>
      </w:r>
      <w:r w:rsidR="008F0A6B" w:rsidRPr="003C5027">
        <w:rPr>
          <w:rFonts w:ascii="Times New Roman" w:hAnsi="Times New Roman" w:cs="Times New Roman"/>
          <w:sz w:val="28"/>
          <w:szCs w:val="28"/>
        </w:rPr>
        <w:t>.</w:t>
      </w:r>
    </w:p>
    <w:p w:rsidR="00EA154D" w:rsidRPr="003C5027" w:rsidRDefault="007148F2" w:rsidP="007148F2">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 </w:t>
      </w:r>
      <w:r w:rsidR="001C3B07" w:rsidRPr="003C5027">
        <w:rPr>
          <w:rFonts w:ascii="Times New Roman" w:hAnsi="Times New Roman" w:cs="Times New Roman"/>
          <w:sz w:val="28"/>
          <w:szCs w:val="28"/>
        </w:rPr>
        <w:t>Як зазначено у економічному звіті Б. Клінтона за 1994 р., що п</w:t>
      </w:r>
      <w:r w:rsidR="009127F5" w:rsidRPr="003C5027">
        <w:rPr>
          <w:rFonts w:ascii="Times New Roman" w:hAnsi="Times New Roman" w:cs="Times New Roman"/>
          <w:sz w:val="28"/>
          <w:szCs w:val="28"/>
        </w:rPr>
        <w:t xml:space="preserve">ротягом попереднього консервативного курсу країни «рейганоміки» </w:t>
      </w:r>
      <w:r w:rsidR="00EB72DA" w:rsidRPr="003C5027">
        <w:rPr>
          <w:rFonts w:ascii="Times New Roman" w:hAnsi="Times New Roman" w:cs="Times New Roman"/>
          <w:sz w:val="28"/>
          <w:szCs w:val="28"/>
        </w:rPr>
        <w:t xml:space="preserve">значна </w:t>
      </w:r>
      <w:r w:rsidR="009127F5" w:rsidRPr="003C5027">
        <w:rPr>
          <w:rFonts w:ascii="Times New Roman" w:hAnsi="Times New Roman" w:cs="Times New Roman"/>
          <w:sz w:val="28"/>
          <w:szCs w:val="28"/>
        </w:rPr>
        <w:t>частина видатків з бюдже</w:t>
      </w:r>
      <w:r w:rsidR="009B38A3" w:rsidRPr="003C5027">
        <w:rPr>
          <w:rFonts w:ascii="Times New Roman" w:hAnsi="Times New Roman" w:cs="Times New Roman"/>
          <w:sz w:val="28"/>
          <w:szCs w:val="28"/>
        </w:rPr>
        <w:t>ту була направле</w:t>
      </w:r>
      <w:r w:rsidR="00DC110C" w:rsidRPr="003C5027">
        <w:rPr>
          <w:rFonts w:ascii="Times New Roman" w:hAnsi="Times New Roman" w:cs="Times New Roman"/>
          <w:sz w:val="28"/>
          <w:szCs w:val="28"/>
        </w:rPr>
        <w:t>на</w:t>
      </w:r>
      <w:r w:rsidR="00EB72DA" w:rsidRPr="003C5027">
        <w:rPr>
          <w:rFonts w:ascii="Times New Roman" w:hAnsi="Times New Roman" w:cs="Times New Roman"/>
          <w:sz w:val="28"/>
          <w:szCs w:val="28"/>
        </w:rPr>
        <w:t xml:space="preserve"> на оборонний комплекс і військові витрати</w:t>
      </w:r>
      <w:r w:rsidR="004538C2" w:rsidRPr="003C5027">
        <w:rPr>
          <w:rFonts w:ascii="Times New Roman" w:hAnsi="Times New Roman" w:cs="Times New Roman"/>
          <w:sz w:val="28"/>
          <w:szCs w:val="28"/>
        </w:rPr>
        <w:t xml:space="preserve"> (з</w:t>
      </w:r>
      <w:r w:rsidR="00471208" w:rsidRPr="003C5027">
        <w:rPr>
          <w:rFonts w:ascii="Times New Roman" w:hAnsi="Times New Roman" w:cs="Times New Roman"/>
          <w:sz w:val="28"/>
          <w:szCs w:val="28"/>
        </w:rPr>
        <w:t xml:space="preserve">ростання з </w:t>
      </w:r>
      <w:r w:rsidR="004538C2" w:rsidRPr="003C5027">
        <w:rPr>
          <w:rFonts w:ascii="Times New Roman" w:hAnsi="Times New Roman" w:cs="Times New Roman"/>
          <w:sz w:val="28"/>
          <w:szCs w:val="28"/>
        </w:rPr>
        <w:t xml:space="preserve"> 23,2</w:t>
      </w:r>
      <w:r w:rsidR="00471208" w:rsidRPr="003C5027">
        <w:rPr>
          <w:rFonts w:ascii="Times New Roman" w:hAnsi="Times New Roman" w:cs="Times New Roman"/>
          <w:sz w:val="28"/>
          <w:szCs w:val="28"/>
        </w:rPr>
        <w:t>% у 1981р.</w:t>
      </w:r>
      <w:r w:rsidR="004538C2" w:rsidRPr="003C5027">
        <w:rPr>
          <w:rFonts w:ascii="Times New Roman" w:hAnsi="Times New Roman" w:cs="Times New Roman"/>
          <w:sz w:val="28"/>
          <w:szCs w:val="28"/>
        </w:rPr>
        <w:t xml:space="preserve"> до 28,1%</w:t>
      </w:r>
      <w:r w:rsidR="00471208" w:rsidRPr="003C5027">
        <w:rPr>
          <w:rFonts w:ascii="Times New Roman" w:hAnsi="Times New Roman" w:cs="Times New Roman"/>
          <w:sz w:val="28"/>
          <w:szCs w:val="28"/>
        </w:rPr>
        <w:t xml:space="preserve"> у 1987 р. </w:t>
      </w:r>
      <w:r w:rsidR="004538C2" w:rsidRPr="003C5027">
        <w:rPr>
          <w:rFonts w:ascii="Times New Roman" w:hAnsi="Times New Roman" w:cs="Times New Roman"/>
          <w:sz w:val="28"/>
          <w:szCs w:val="28"/>
        </w:rPr>
        <w:t>частк</w:t>
      </w:r>
      <w:r w:rsidR="00471208" w:rsidRPr="003C5027">
        <w:rPr>
          <w:rFonts w:ascii="Times New Roman" w:hAnsi="Times New Roman" w:cs="Times New Roman"/>
          <w:sz w:val="28"/>
          <w:szCs w:val="28"/>
        </w:rPr>
        <w:t>и</w:t>
      </w:r>
      <w:r w:rsidR="004538C2" w:rsidRPr="003C5027">
        <w:rPr>
          <w:rFonts w:ascii="Times New Roman" w:hAnsi="Times New Roman" w:cs="Times New Roman"/>
          <w:sz w:val="28"/>
          <w:szCs w:val="28"/>
        </w:rPr>
        <w:t xml:space="preserve"> військових видатків)</w:t>
      </w:r>
      <w:r w:rsidR="00471208" w:rsidRPr="003C5027">
        <w:rPr>
          <w:rFonts w:ascii="Times New Roman" w:hAnsi="Times New Roman" w:cs="Times New Roman"/>
          <w:sz w:val="28"/>
          <w:szCs w:val="28"/>
        </w:rPr>
        <w:t>,</w:t>
      </w:r>
      <w:r w:rsidR="00EB72DA" w:rsidRPr="003C5027">
        <w:rPr>
          <w:rFonts w:ascii="Times New Roman" w:hAnsi="Times New Roman" w:cs="Times New Roman"/>
          <w:sz w:val="28"/>
          <w:szCs w:val="28"/>
        </w:rPr>
        <w:t xml:space="preserve"> </w:t>
      </w:r>
      <w:r w:rsidR="00A63C6E" w:rsidRPr="003C5027">
        <w:rPr>
          <w:rFonts w:ascii="Times New Roman" w:hAnsi="Times New Roman" w:cs="Times New Roman"/>
          <w:sz w:val="28"/>
          <w:szCs w:val="28"/>
        </w:rPr>
        <w:t xml:space="preserve">при цьому </w:t>
      </w:r>
      <w:r w:rsidR="00EB72DA" w:rsidRPr="003C5027">
        <w:rPr>
          <w:rFonts w:ascii="Times New Roman" w:hAnsi="Times New Roman" w:cs="Times New Roman"/>
          <w:sz w:val="28"/>
          <w:szCs w:val="28"/>
        </w:rPr>
        <w:t>ріст ВВП на</w:t>
      </w:r>
      <w:r w:rsidR="00EA154D" w:rsidRPr="003C5027">
        <w:rPr>
          <w:rFonts w:ascii="Times New Roman" w:hAnsi="Times New Roman" w:cs="Times New Roman"/>
          <w:sz w:val="28"/>
          <w:szCs w:val="28"/>
        </w:rPr>
        <w:t xml:space="preserve"> душу населення був незначним. Варто відмітити і те, що</w:t>
      </w:r>
      <w:r w:rsidR="00EB72DA" w:rsidRPr="003C5027">
        <w:rPr>
          <w:rFonts w:ascii="Times New Roman" w:hAnsi="Times New Roman" w:cs="Times New Roman"/>
          <w:sz w:val="28"/>
          <w:szCs w:val="28"/>
        </w:rPr>
        <w:t xml:space="preserve"> через </w:t>
      </w:r>
      <w:r w:rsidR="004138DD" w:rsidRPr="003C5027">
        <w:rPr>
          <w:rFonts w:ascii="Times New Roman" w:hAnsi="Times New Roman" w:cs="Times New Roman"/>
          <w:sz w:val="28"/>
          <w:szCs w:val="28"/>
        </w:rPr>
        <w:t>З</w:t>
      </w:r>
      <w:r w:rsidR="00EB72DA" w:rsidRPr="003C5027">
        <w:rPr>
          <w:rFonts w:ascii="Times New Roman" w:hAnsi="Times New Roman" w:cs="Times New Roman"/>
          <w:sz w:val="28"/>
          <w:szCs w:val="28"/>
        </w:rPr>
        <w:t>акон</w:t>
      </w:r>
      <w:r w:rsidR="004138DD" w:rsidRPr="003C5027">
        <w:rPr>
          <w:rFonts w:ascii="Times New Roman" w:hAnsi="Times New Roman" w:cs="Times New Roman"/>
          <w:sz w:val="28"/>
          <w:szCs w:val="28"/>
        </w:rPr>
        <w:t xml:space="preserve"> про відновлення економіки за допомогою податків від 1981 р. за яким податок на прибуток знижувався з 28 до 20%, а на всі види доходів встановлювалась єдина с</w:t>
      </w:r>
      <w:r w:rsidR="00A63C6E" w:rsidRPr="003C5027">
        <w:rPr>
          <w:rFonts w:ascii="Times New Roman" w:hAnsi="Times New Roman" w:cs="Times New Roman"/>
          <w:sz w:val="28"/>
          <w:szCs w:val="28"/>
        </w:rPr>
        <w:t>тавка в 50%, що у свою чергу було</w:t>
      </w:r>
      <w:r w:rsidR="004138DD" w:rsidRPr="003C5027">
        <w:rPr>
          <w:rFonts w:ascii="Times New Roman" w:hAnsi="Times New Roman" w:cs="Times New Roman"/>
          <w:sz w:val="28"/>
          <w:szCs w:val="28"/>
        </w:rPr>
        <w:t xml:space="preserve"> дуже привабливим для бізнесу, але </w:t>
      </w:r>
      <w:r w:rsidR="00A63C6E" w:rsidRPr="003C5027">
        <w:rPr>
          <w:rFonts w:ascii="Times New Roman" w:hAnsi="Times New Roman" w:cs="Times New Roman"/>
          <w:sz w:val="28"/>
          <w:szCs w:val="28"/>
        </w:rPr>
        <w:t>зменшувало</w:t>
      </w:r>
      <w:r w:rsidR="004138DD" w:rsidRPr="003C5027">
        <w:rPr>
          <w:rFonts w:ascii="Times New Roman" w:hAnsi="Times New Roman" w:cs="Times New Roman"/>
          <w:sz w:val="28"/>
          <w:szCs w:val="28"/>
        </w:rPr>
        <w:t xml:space="preserve"> </w:t>
      </w:r>
      <w:r w:rsidR="009127F5" w:rsidRPr="003C5027">
        <w:rPr>
          <w:rFonts w:ascii="Times New Roman" w:hAnsi="Times New Roman" w:cs="Times New Roman"/>
          <w:sz w:val="28"/>
          <w:szCs w:val="28"/>
        </w:rPr>
        <w:t>д</w:t>
      </w:r>
      <w:r w:rsidR="004138DD" w:rsidRPr="003C5027">
        <w:rPr>
          <w:rFonts w:ascii="Times New Roman" w:hAnsi="Times New Roman" w:cs="Times New Roman"/>
          <w:sz w:val="28"/>
          <w:szCs w:val="28"/>
        </w:rPr>
        <w:t xml:space="preserve">оходи громадян з </w:t>
      </w:r>
      <w:r w:rsidR="009146EC" w:rsidRPr="003C5027">
        <w:rPr>
          <w:rFonts w:ascii="Times New Roman" w:hAnsi="Times New Roman" w:cs="Times New Roman"/>
          <w:sz w:val="28"/>
          <w:szCs w:val="28"/>
        </w:rPr>
        <w:t xml:space="preserve">середнім та </w:t>
      </w:r>
      <w:r w:rsidR="004138DD" w:rsidRPr="003C5027">
        <w:rPr>
          <w:rFonts w:ascii="Times New Roman" w:hAnsi="Times New Roman" w:cs="Times New Roman"/>
          <w:sz w:val="28"/>
          <w:szCs w:val="28"/>
        </w:rPr>
        <w:t xml:space="preserve">низьким рівнем доходу. </w:t>
      </w:r>
      <w:r w:rsidR="002E657B" w:rsidRPr="003C5027">
        <w:rPr>
          <w:rFonts w:ascii="Times New Roman" w:hAnsi="Times New Roman" w:cs="Times New Roman"/>
          <w:sz w:val="28"/>
          <w:szCs w:val="28"/>
        </w:rPr>
        <w:t>У соціальній політиці зменшувались розходи на освіту, м</w:t>
      </w:r>
      <w:r w:rsidR="00DA54AA" w:rsidRPr="003C5027">
        <w:rPr>
          <w:rFonts w:ascii="Times New Roman" w:hAnsi="Times New Roman" w:cs="Times New Roman"/>
          <w:sz w:val="28"/>
          <w:szCs w:val="28"/>
        </w:rPr>
        <w:t>едицину, виплати по безробіттю, збільшився</w:t>
      </w:r>
      <w:r w:rsidR="00310E0D" w:rsidRPr="003C5027">
        <w:rPr>
          <w:rFonts w:ascii="Times New Roman" w:hAnsi="Times New Roman" w:cs="Times New Roman"/>
          <w:sz w:val="28"/>
          <w:szCs w:val="28"/>
        </w:rPr>
        <w:t xml:space="preserve"> дефіцит державного бюджету</w:t>
      </w:r>
      <w:r w:rsidR="001C3B07" w:rsidRPr="003C5027">
        <w:rPr>
          <w:rFonts w:ascii="Times New Roman" w:hAnsi="Times New Roman" w:cs="Times New Roman"/>
          <w:sz w:val="28"/>
          <w:szCs w:val="28"/>
        </w:rPr>
        <w:t xml:space="preserve"> </w:t>
      </w:r>
      <w:r w:rsidR="0053566C" w:rsidRPr="003C5027">
        <w:rPr>
          <w:rFonts w:ascii="Times New Roman" w:hAnsi="Times New Roman" w:cs="Times New Roman"/>
          <w:sz w:val="28"/>
          <w:szCs w:val="28"/>
        </w:rPr>
        <w:t xml:space="preserve"> </w:t>
      </w:r>
      <w:r w:rsidR="001C3B07" w:rsidRPr="003C5027">
        <w:rPr>
          <w:rFonts w:ascii="Times New Roman" w:hAnsi="Times New Roman" w:cs="Times New Roman"/>
          <w:sz w:val="28"/>
          <w:szCs w:val="28"/>
        </w:rPr>
        <w:t>[33].</w:t>
      </w:r>
    </w:p>
    <w:p w:rsidR="00F34BAC" w:rsidRPr="003C5027" w:rsidRDefault="001C3B07" w:rsidP="002E657B">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Істориком А. М. Ісайкіною підкреслено, що в</w:t>
      </w:r>
      <w:r w:rsidR="00EA154D" w:rsidRPr="003C5027">
        <w:rPr>
          <w:rFonts w:ascii="Times New Roman" w:hAnsi="Times New Roman" w:cs="Times New Roman"/>
          <w:sz w:val="28"/>
          <w:szCs w:val="28"/>
        </w:rPr>
        <w:t xml:space="preserve"> період </w:t>
      </w:r>
      <w:r w:rsidR="003E0C6A" w:rsidRPr="003C5027">
        <w:rPr>
          <w:rFonts w:ascii="Times New Roman" w:hAnsi="Times New Roman" w:cs="Times New Roman"/>
          <w:sz w:val="28"/>
          <w:szCs w:val="28"/>
        </w:rPr>
        <w:t>1989</w:t>
      </w:r>
      <w:r w:rsidR="00EA154D" w:rsidRPr="003C5027">
        <w:rPr>
          <w:rFonts w:ascii="Times New Roman" w:hAnsi="Times New Roman" w:cs="Times New Roman"/>
          <w:sz w:val="28"/>
          <w:szCs w:val="28"/>
        </w:rPr>
        <w:t xml:space="preserve">-1992 рр. за президенства </w:t>
      </w:r>
      <w:r w:rsidR="0053566C" w:rsidRPr="003C5027">
        <w:rPr>
          <w:rFonts w:ascii="Times New Roman" w:hAnsi="Times New Roman" w:cs="Times New Roman"/>
          <w:sz w:val="28"/>
          <w:szCs w:val="28"/>
        </w:rPr>
        <w:t>Дж. Буша-старшого</w:t>
      </w:r>
      <w:r w:rsidR="00EA154D" w:rsidRPr="003C5027">
        <w:rPr>
          <w:rFonts w:ascii="Times New Roman" w:hAnsi="Times New Roman" w:cs="Times New Roman"/>
          <w:sz w:val="28"/>
          <w:szCs w:val="28"/>
        </w:rPr>
        <w:t xml:space="preserve"> відбувається повільне зростання </w:t>
      </w:r>
      <w:r w:rsidR="003E0C6A" w:rsidRPr="003C5027">
        <w:rPr>
          <w:rFonts w:ascii="Times New Roman" w:hAnsi="Times New Roman" w:cs="Times New Roman"/>
          <w:sz w:val="28"/>
          <w:szCs w:val="28"/>
        </w:rPr>
        <w:t xml:space="preserve">економіки, </w:t>
      </w:r>
      <w:r w:rsidR="003E0C6A" w:rsidRPr="003C5027">
        <w:rPr>
          <w:rFonts w:ascii="Times New Roman" w:hAnsi="Times New Roman" w:cs="Times New Roman"/>
          <w:sz w:val="28"/>
          <w:szCs w:val="28"/>
        </w:rPr>
        <w:lastRenderedPageBreak/>
        <w:t>про це підкреслюється в економічному звіті президента Б. Клінтона від 1994 р., тобто  реальний рівень ВВП зростав лише на 1,5 % на рік, а загальний рівень безробіття серед громадян  залишався вище 6% з листопада 1990 р. За таких обставин суспіл</w:t>
      </w:r>
      <w:r w:rsidRPr="003C5027">
        <w:rPr>
          <w:rFonts w:ascii="Times New Roman" w:hAnsi="Times New Roman" w:cs="Times New Roman"/>
          <w:sz w:val="28"/>
          <w:szCs w:val="28"/>
        </w:rPr>
        <w:t xml:space="preserve">ьство потребувало робочих місць </w:t>
      </w:r>
      <w:r w:rsidR="003E0C6A" w:rsidRPr="003C5027">
        <w:rPr>
          <w:rFonts w:ascii="Times New Roman" w:hAnsi="Times New Roman" w:cs="Times New Roman"/>
          <w:sz w:val="28"/>
          <w:szCs w:val="28"/>
        </w:rPr>
        <w:t xml:space="preserve"> </w:t>
      </w:r>
      <w:r w:rsidR="000D0BB6">
        <w:rPr>
          <w:rFonts w:ascii="Times New Roman" w:hAnsi="Times New Roman" w:cs="Times New Roman"/>
          <w:sz w:val="28"/>
          <w:szCs w:val="28"/>
        </w:rPr>
        <w:t xml:space="preserve">[109, </w:t>
      </w:r>
      <w:r w:rsidRPr="003C5027">
        <w:rPr>
          <w:rFonts w:ascii="Times New Roman" w:hAnsi="Times New Roman" w:cs="Times New Roman"/>
          <w:sz w:val="28"/>
          <w:szCs w:val="28"/>
        </w:rPr>
        <w:t>57].</w:t>
      </w:r>
    </w:p>
    <w:p w:rsidR="00DC110C" w:rsidRPr="003C5027" w:rsidRDefault="00DC110C" w:rsidP="00DC110C">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Звернемо увагу на  матеріали Зеленої Книги – матеріали, що публікуються щорічно у США з 1981р., де представлені статистичні та аналітичні дані з питань: соціального забезпечення, медичної допомоги, компенсації по безробіттю</w:t>
      </w:r>
      <w:r w:rsidR="009B38A3" w:rsidRPr="003C5027">
        <w:rPr>
          <w:rFonts w:ascii="Times New Roman" w:hAnsi="Times New Roman" w:cs="Times New Roman"/>
          <w:sz w:val="28"/>
          <w:szCs w:val="28"/>
        </w:rPr>
        <w:t>, допомоги</w:t>
      </w:r>
      <w:r w:rsidRPr="003C5027">
        <w:rPr>
          <w:rFonts w:ascii="Times New Roman" w:hAnsi="Times New Roman" w:cs="Times New Roman"/>
          <w:sz w:val="28"/>
          <w:szCs w:val="28"/>
        </w:rPr>
        <w:t xml:space="preserve"> сім'ям по утриманню дітей, аліменти тощо), то за даними на 1994р. рівень бідності американських дітей у період з 1981 по 1992  рр. збільшився, з 15, 7% до 21,1% відповідно, що пов’язано зі скороченням витрат на охорону дитинства на 20% з 1985 р. Згідно зі статистикою даного документу на поч. 1990-х рр. більше 9 </w:t>
      </w:r>
      <w:r w:rsidR="00B46080">
        <w:rPr>
          <w:rFonts w:ascii="Times New Roman" w:hAnsi="Times New Roman" w:cs="Times New Roman"/>
          <w:sz w:val="28"/>
          <w:szCs w:val="28"/>
        </w:rPr>
        <w:t>млн</w:t>
      </w:r>
      <w:r w:rsidRPr="003C5027">
        <w:rPr>
          <w:rFonts w:ascii="Times New Roman" w:hAnsi="Times New Roman" w:cs="Times New Roman"/>
          <w:sz w:val="28"/>
          <w:szCs w:val="28"/>
        </w:rPr>
        <w:t xml:space="preserve"> діте</w:t>
      </w:r>
      <w:r w:rsidR="001C3B07" w:rsidRPr="003C5027">
        <w:rPr>
          <w:rFonts w:ascii="Times New Roman" w:hAnsi="Times New Roman" w:cs="Times New Roman"/>
          <w:sz w:val="28"/>
          <w:szCs w:val="28"/>
        </w:rPr>
        <w:t xml:space="preserve">й не мали медичного страхування [48]. </w:t>
      </w:r>
      <w:r w:rsidRPr="003C5027">
        <w:rPr>
          <w:rFonts w:ascii="Times New Roman" w:hAnsi="Times New Roman" w:cs="Times New Roman"/>
          <w:sz w:val="28"/>
          <w:szCs w:val="28"/>
        </w:rPr>
        <w:t xml:space="preserve"> Почастішали випадки домашнього насильства над дітьми та невтручання відповідних структур в подібні ситуації, сумнозвісним прикладом стала історія Елізи Ізкердо 1994-1994 рр., якій протягом тривалого часу власна матір завдавала серйозних фізичних та психологічних травм, а одного разу завдала травм несумісних з життям. Показовим у цій ситуації є те, що школа неодноразово зверталася до органів соціального захисту дітей у Манхеттені, які не втрутились в ситуацію через</w:t>
      </w:r>
      <w:r w:rsidR="001C3B07" w:rsidRPr="003C5027">
        <w:rPr>
          <w:rFonts w:ascii="Times New Roman" w:hAnsi="Times New Roman" w:cs="Times New Roman"/>
          <w:sz w:val="28"/>
          <w:szCs w:val="28"/>
        </w:rPr>
        <w:t xml:space="preserve"> малу кількість прямих доказів </w:t>
      </w:r>
      <w:r w:rsidRPr="003C5027">
        <w:rPr>
          <w:rFonts w:ascii="Times New Roman" w:hAnsi="Times New Roman" w:cs="Times New Roman"/>
          <w:sz w:val="28"/>
          <w:szCs w:val="28"/>
        </w:rPr>
        <w:t xml:space="preserve"> </w:t>
      </w:r>
      <w:r w:rsidR="001C3B07" w:rsidRPr="003C5027">
        <w:rPr>
          <w:rFonts w:ascii="Times New Roman" w:hAnsi="Times New Roman" w:cs="Times New Roman"/>
          <w:sz w:val="28"/>
          <w:szCs w:val="28"/>
        </w:rPr>
        <w:t>[50].</w:t>
      </w:r>
    </w:p>
    <w:p w:rsidR="00DC110C" w:rsidRPr="003C5027" w:rsidRDefault="00DC110C" w:rsidP="00DC110C">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Соціальна сфера потребувала змін і через той факт, що значна частина американців жила за рахунок виплат держави, а тому не мала стимулу влаштовуватись на роботу. Щодо матерів-одиначок, то вони не </w:t>
      </w:r>
      <w:r w:rsidR="009B38A3" w:rsidRPr="003C5027">
        <w:rPr>
          <w:rFonts w:ascii="Times New Roman" w:hAnsi="Times New Roman" w:cs="Times New Roman"/>
          <w:sz w:val="28"/>
          <w:szCs w:val="28"/>
        </w:rPr>
        <w:t xml:space="preserve">шукали </w:t>
      </w:r>
      <w:r w:rsidRPr="003C5027">
        <w:rPr>
          <w:rFonts w:ascii="Times New Roman" w:hAnsi="Times New Roman" w:cs="Times New Roman"/>
          <w:sz w:val="28"/>
          <w:szCs w:val="28"/>
        </w:rPr>
        <w:t xml:space="preserve"> роботу, адже це позбавляло їх грошових виплат, які частіше за все були вищими за запропоновану заробітну плату , безкоштовного страхового полісу і талонів на продукти харчування. Додамо до цього, що при виході на роботу дитячий садок чи няні виходили далеко не дешево, більше 3 тис. дол. на рік. Наслідком даної ситуації стало збільшення кількості населення, що потребувало соціальних виплат, збільшуючи при цьому і </w:t>
      </w:r>
      <w:r w:rsidR="001C3B07" w:rsidRPr="003C5027">
        <w:rPr>
          <w:rFonts w:ascii="Times New Roman" w:hAnsi="Times New Roman" w:cs="Times New Roman"/>
          <w:sz w:val="28"/>
          <w:szCs w:val="28"/>
        </w:rPr>
        <w:t>видатки з бюджету на дану сферу [48].</w:t>
      </w:r>
    </w:p>
    <w:p w:rsidR="00396C1B" w:rsidRPr="003C5027" w:rsidRDefault="00902985" w:rsidP="00A91C6E">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Варто відміти</w:t>
      </w:r>
      <w:r w:rsidR="00027E46">
        <w:rPr>
          <w:rFonts w:ascii="Times New Roman" w:hAnsi="Times New Roman" w:cs="Times New Roman"/>
          <w:sz w:val="28"/>
          <w:szCs w:val="28"/>
        </w:rPr>
        <w:t xml:space="preserve">ти, що </w:t>
      </w:r>
      <w:r w:rsidRPr="003C5027">
        <w:rPr>
          <w:rFonts w:ascii="Times New Roman" w:hAnsi="Times New Roman" w:cs="Times New Roman"/>
          <w:sz w:val="28"/>
          <w:szCs w:val="28"/>
        </w:rPr>
        <w:t>на початок 1990-х рр. гостро постали питання з вирішення соціальних питань через збільшення рівня безробіття та бідності в країні, погіршення ситуац</w:t>
      </w:r>
      <w:r w:rsidR="00DC110C" w:rsidRPr="003C5027">
        <w:rPr>
          <w:rFonts w:ascii="Times New Roman" w:hAnsi="Times New Roman" w:cs="Times New Roman"/>
          <w:sz w:val="28"/>
          <w:szCs w:val="28"/>
        </w:rPr>
        <w:t xml:space="preserve">ії з соціальним страхуванням. Проте </w:t>
      </w:r>
      <w:r w:rsidRPr="003C5027">
        <w:rPr>
          <w:rFonts w:ascii="Times New Roman" w:hAnsi="Times New Roman" w:cs="Times New Roman"/>
          <w:sz w:val="28"/>
          <w:szCs w:val="28"/>
        </w:rPr>
        <w:t>разом з тим формувалось підґрунтя для подолання цих проблем, а саме: завершення «холодної війни»</w:t>
      </w:r>
      <w:r w:rsidR="00027E46" w:rsidRPr="00027E46">
        <w:t xml:space="preserve"> </w:t>
      </w:r>
      <w:r w:rsidR="00027E46" w:rsidRPr="00027E46">
        <w:rPr>
          <w:rFonts w:ascii="Times New Roman" w:hAnsi="Times New Roman" w:cs="Times New Roman"/>
          <w:sz w:val="28"/>
          <w:szCs w:val="28"/>
        </w:rPr>
        <w:t xml:space="preserve">– </w:t>
      </w:r>
      <w:r w:rsidR="00027E46">
        <w:rPr>
          <w:rFonts w:ascii="Times New Roman" w:hAnsi="Times New Roman" w:cs="Times New Roman"/>
          <w:sz w:val="28"/>
          <w:szCs w:val="28"/>
        </w:rPr>
        <w:t xml:space="preserve"> </w:t>
      </w:r>
      <w:r w:rsidR="00D07C4F" w:rsidRPr="003C5027">
        <w:rPr>
          <w:rFonts w:ascii="Times New Roman" w:hAnsi="Times New Roman" w:cs="Times New Roman"/>
          <w:sz w:val="28"/>
          <w:szCs w:val="28"/>
        </w:rPr>
        <w:t>зменшення витрат на військово-промисловий комплекс і реалізація коштів на подолання бюджетної проблеми, зовнішнього боргу та фінансування соціальної сфери, що давно потребувала реформування</w:t>
      </w:r>
      <w:r w:rsidR="00396C1B" w:rsidRPr="003C5027">
        <w:rPr>
          <w:rFonts w:ascii="Times New Roman" w:hAnsi="Times New Roman" w:cs="Times New Roman"/>
          <w:sz w:val="28"/>
          <w:szCs w:val="28"/>
        </w:rPr>
        <w:t xml:space="preserve"> та значних фінансових затрат.</w:t>
      </w:r>
      <w:r w:rsidRPr="003C5027">
        <w:rPr>
          <w:rFonts w:ascii="Times New Roman" w:hAnsi="Times New Roman" w:cs="Times New Roman"/>
          <w:sz w:val="28"/>
          <w:szCs w:val="28"/>
        </w:rPr>
        <w:t xml:space="preserve"> </w:t>
      </w:r>
      <w:r w:rsidR="0070615A" w:rsidRPr="003C5027">
        <w:rPr>
          <w:rFonts w:ascii="Times New Roman" w:hAnsi="Times New Roman" w:cs="Times New Roman"/>
          <w:sz w:val="28"/>
          <w:szCs w:val="28"/>
        </w:rPr>
        <w:t>У своїй промові 1992 р. Б. Клінтон говорив: «Холодна війна закінчилася. А наші цінності - свобода, демократія, особистість права, вільне підприємництво - вони перемогли по всьому світу. Ми виграли холодну війну за кордоном, ми програємо битви за економічні можливості та соціальну справедливість тут, вдома. Тепер, коли ми змінили св</w:t>
      </w:r>
      <w:r w:rsidR="001C3B07" w:rsidRPr="003C5027">
        <w:rPr>
          <w:rFonts w:ascii="Times New Roman" w:hAnsi="Times New Roman" w:cs="Times New Roman"/>
          <w:sz w:val="28"/>
          <w:szCs w:val="28"/>
        </w:rPr>
        <w:t>іт, нас</w:t>
      </w:r>
      <w:r w:rsidR="000D0BB6">
        <w:rPr>
          <w:rFonts w:ascii="Times New Roman" w:hAnsi="Times New Roman" w:cs="Times New Roman"/>
          <w:sz w:val="28"/>
          <w:szCs w:val="28"/>
        </w:rPr>
        <w:t xml:space="preserve">тав час змінити Америку» [1, </w:t>
      </w:r>
      <w:r w:rsidR="001C3B07" w:rsidRPr="003C5027">
        <w:rPr>
          <w:rFonts w:ascii="Times New Roman" w:hAnsi="Times New Roman" w:cs="Times New Roman"/>
          <w:sz w:val="28"/>
          <w:szCs w:val="28"/>
        </w:rPr>
        <w:t>701].</w:t>
      </w:r>
    </w:p>
    <w:p w:rsidR="00C34B6F" w:rsidRPr="003C5027" w:rsidRDefault="00C34B6F" w:rsidP="00F34BAC">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За результатами презид</w:t>
      </w:r>
      <w:r w:rsidR="009E43D4" w:rsidRPr="003C5027">
        <w:rPr>
          <w:rFonts w:ascii="Times New Roman" w:hAnsi="Times New Roman" w:cs="Times New Roman"/>
          <w:sz w:val="28"/>
          <w:szCs w:val="28"/>
        </w:rPr>
        <w:t>ентських виборів у США 1993 р.</w:t>
      </w:r>
      <w:r w:rsidRPr="003C5027">
        <w:rPr>
          <w:rFonts w:ascii="Times New Roman" w:hAnsi="Times New Roman" w:cs="Times New Roman"/>
          <w:sz w:val="28"/>
          <w:szCs w:val="28"/>
        </w:rPr>
        <w:t xml:space="preserve"> </w:t>
      </w:r>
      <w:r w:rsidR="00C6257A" w:rsidRPr="003C5027">
        <w:rPr>
          <w:rFonts w:ascii="Times New Roman" w:hAnsi="Times New Roman" w:cs="Times New Roman"/>
          <w:sz w:val="28"/>
          <w:szCs w:val="28"/>
        </w:rPr>
        <w:t xml:space="preserve"> </w:t>
      </w:r>
      <w:r w:rsidR="00027E46">
        <w:rPr>
          <w:rFonts w:ascii="Times New Roman" w:hAnsi="Times New Roman" w:cs="Times New Roman"/>
          <w:sz w:val="28"/>
          <w:szCs w:val="28"/>
        </w:rPr>
        <w:t xml:space="preserve">з показником </w:t>
      </w:r>
      <w:r w:rsidR="00C6257A" w:rsidRPr="003C5027">
        <w:rPr>
          <w:rFonts w:ascii="Times New Roman" w:hAnsi="Times New Roman" w:cs="Times New Roman"/>
          <w:sz w:val="28"/>
          <w:szCs w:val="28"/>
        </w:rPr>
        <w:t xml:space="preserve">43% проти 34,4 % у Дж. Буша-старшого </w:t>
      </w:r>
      <w:r w:rsidRPr="003C5027">
        <w:rPr>
          <w:rFonts w:ascii="Times New Roman" w:hAnsi="Times New Roman" w:cs="Times New Roman"/>
          <w:sz w:val="28"/>
          <w:szCs w:val="28"/>
        </w:rPr>
        <w:t>до влади прийшов Б. Клінтон перед яким відразу постав ряд проблем соціально-економічної сфери, що були пов’язані з дефіцитом федерального бюджету за попередні роки</w:t>
      </w:r>
      <w:r w:rsidR="000D0BB6">
        <w:rPr>
          <w:rFonts w:ascii="Times New Roman" w:hAnsi="Times New Roman" w:cs="Times New Roman"/>
          <w:sz w:val="28"/>
          <w:szCs w:val="28"/>
        </w:rPr>
        <w:t xml:space="preserve"> [109, </w:t>
      </w:r>
      <w:r w:rsidR="001C3B07" w:rsidRPr="003C5027">
        <w:rPr>
          <w:rFonts w:ascii="Times New Roman" w:hAnsi="Times New Roman" w:cs="Times New Roman"/>
          <w:sz w:val="28"/>
          <w:szCs w:val="28"/>
        </w:rPr>
        <w:t>69]</w:t>
      </w:r>
      <w:r w:rsidRPr="003C5027">
        <w:rPr>
          <w:rFonts w:ascii="Times New Roman" w:hAnsi="Times New Roman" w:cs="Times New Roman"/>
          <w:sz w:val="28"/>
          <w:szCs w:val="28"/>
        </w:rPr>
        <w:t xml:space="preserve">. </w:t>
      </w:r>
      <w:r w:rsidR="002A25B0" w:rsidRPr="003C5027">
        <w:rPr>
          <w:rFonts w:ascii="Times New Roman" w:hAnsi="Times New Roman" w:cs="Times New Roman"/>
          <w:sz w:val="28"/>
          <w:szCs w:val="28"/>
        </w:rPr>
        <w:t>У своєму зверненні</w:t>
      </w:r>
      <w:r w:rsidR="00E72E8A" w:rsidRPr="003C5027">
        <w:rPr>
          <w:rFonts w:ascii="Times New Roman" w:hAnsi="Times New Roman" w:cs="Times New Roman"/>
          <w:sz w:val="28"/>
          <w:szCs w:val="28"/>
        </w:rPr>
        <w:t xml:space="preserve"> до Конгресу 17 лютого 1993 р.</w:t>
      </w:r>
      <w:r w:rsidR="002A25B0" w:rsidRPr="003C5027">
        <w:rPr>
          <w:rFonts w:ascii="Times New Roman" w:hAnsi="Times New Roman" w:cs="Times New Roman"/>
          <w:sz w:val="28"/>
          <w:szCs w:val="28"/>
        </w:rPr>
        <w:t xml:space="preserve"> Б. Клінтон заявив, що пам’ятає, як 12 років тому президент Рейган стояв на цій же трибуні і сказав, що якби американський національний борг був складений у купюри у тисячу доларів, то досяг би 67 миль у космос, а станом на 1993 р. – 267 миль. </w:t>
      </w:r>
      <w:r w:rsidRPr="003C5027">
        <w:rPr>
          <w:rFonts w:ascii="Times New Roman" w:hAnsi="Times New Roman" w:cs="Times New Roman"/>
          <w:sz w:val="28"/>
          <w:szCs w:val="28"/>
        </w:rPr>
        <w:t>Новому президенту необхідно було виробити нову економічну стратегію для збільшення надходжень коштів до державного бюджету для покриття їх дефіциту</w:t>
      </w:r>
      <w:r w:rsidR="00027E46">
        <w:rPr>
          <w:rFonts w:ascii="Times New Roman" w:hAnsi="Times New Roman" w:cs="Times New Roman"/>
          <w:sz w:val="28"/>
          <w:szCs w:val="28"/>
        </w:rPr>
        <w:t xml:space="preserve"> </w:t>
      </w:r>
      <w:r w:rsidR="001C3B07" w:rsidRPr="003C5027">
        <w:rPr>
          <w:rFonts w:ascii="Times New Roman" w:hAnsi="Times New Roman" w:cs="Times New Roman"/>
          <w:sz w:val="28"/>
          <w:szCs w:val="28"/>
        </w:rPr>
        <w:t>[20]</w:t>
      </w:r>
      <w:r w:rsidRPr="003C5027">
        <w:rPr>
          <w:rFonts w:ascii="Times New Roman" w:hAnsi="Times New Roman" w:cs="Times New Roman"/>
          <w:sz w:val="28"/>
          <w:szCs w:val="28"/>
        </w:rPr>
        <w:t>.</w:t>
      </w:r>
      <w:r w:rsidR="001C3B07" w:rsidRPr="003C5027">
        <w:rPr>
          <w:rFonts w:ascii="Times New Roman" w:hAnsi="Times New Roman" w:cs="Times New Roman"/>
          <w:sz w:val="28"/>
          <w:szCs w:val="28"/>
        </w:rPr>
        <w:t xml:space="preserve"> </w:t>
      </w:r>
      <w:r w:rsidR="00E72E8A" w:rsidRPr="003C5027">
        <w:rPr>
          <w:rFonts w:ascii="Times New Roman" w:hAnsi="Times New Roman" w:cs="Times New Roman"/>
          <w:sz w:val="28"/>
          <w:szCs w:val="28"/>
        </w:rPr>
        <w:t>Б. Клінтон оголосив план з 4 фундаментальних складових для подальшого розвитку країни:</w:t>
      </w:r>
    </w:p>
    <w:p w:rsidR="00E72E8A" w:rsidRPr="003C5027" w:rsidRDefault="001C3B07" w:rsidP="00027E46">
      <w:pPr>
        <w:pStyle w:val="a9"/>
        <w:numPr>
          <w:ilvl w:val="0"/>
          <w:numId w:val="1"/>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і</w:t>
      </w:r>
      <w:r w:rsidR="00E72E8A" w:rsidRPr="003C5027">
        <w:rPr>
          <w:rFonts w:ascii="Times New Roman" w:hAnsi="Times New Roman" w:cs="Times New Roman"/>
          <w:sz w:val="28"/>
          <w:szCs w:val="28"/>
        </w:rPr>
        <w:t>нвестування федеральних коштів та ініціативи приватного сектору в створення нових робочих місць</w:t>
      </w:r>
      <w:r w:rsidR="009619DC" w:rsidRPr="003C5027">
        <w:rPr>
          <w:rFonts w:ascii="Times New Roman" w:hAnsi="Times New Roman" w:cs="Times New Roman"/>
          <w:sz w:val="28"/>
          <w:szCs w:val="28"/>
        </w:rPr>
        <w:t xml:space="preserve"> (новообраний президент закликав Конгрес запровадити пакет інвестицій у розмірі понад 30 </w:t>
      </w:r>
      <w:r w:rsidR="00B46080">
        <w:rPr>
          <w:rFonts w:ascii="Times New Roman" w:hAnsi="Times New Roman" w:cs="Times New Roman"/>
          <w:sz w:val="28"/>
          <w:szCs w:val="28"/>
        </w:rPr>
        <w:t>млрд</w:t>
      </w:r>
      <w:r w:rsidR="009619DC" w:rsidRPr="003C5027">
        <w:rPr>
          <w:rFonts w:ascii="Times New Roman" w:hAnsi="Times New Roman" w:cs="Times New Roman"/>
          <w:sz w:val="28"/>
          <w:szCs w:val="28"/>
        </w:rPr>
        <w:t xml:space="preserve"> дол., щоб створити півмільйона робочих)</w:t>
      </w:r>
      <w:r w:rsidR="00E72E8A" w:rsidRPr="003C5027">
        <w:rPr>
          <w:rFonts w:ascii="Times New Roman" w:hAnsi="Times New Roman" w:cs="Times New Roman"/>
          <w:sz w:val="28"/>
          <w:szCs w:val="28"/>
        </w:rPr>
        <w:t xml:space="preserve">; </w:t>
      </w:r>
    </w:p>
    <w:p w:rsidR="00E72E8A" w:rsidRPr="003C5027" w:rsidRDefault="00E72E8A" w:rsidP="00027E46">
      <w:pPr>
        <w:pStyle w:val="a9"/>
        <w:numPr>
          <w:ilvl w:val="0"/>
          <w:numId w:val="1"/>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врахування інтересів сімей при прийнятті державних рішень</w:t>
      </w:r>
      <w:r w:rsidR="00C50175" w:rsidRPr="003C5027">
        <w:rPr>
          <w:rFonts w:ascii="Times New Roman" w:hAnsi="Times New Roman" w:cs="Times New Roman"/>
          <w:sz w:val="28"/>
          <w:szCs w:val="28"/>
        </w:rPr>
        <w:t xml:space="preserve"> (щеплення для дітей, програма Head Start для кожного (підготовка дітей до школи), реформування освітніх стандартів, перегляд Закону про відпустки для сімей, надання лікарняних, протидія злочинності тощо)</w:t>
      </w:r>
      <w:r w:rsidRPr="003C5027">
        <w:rPr>
          <w:rFonts w:ascii="Times New Roman" w:hAnsi="Times New Roman" w:cs="Times New Roman"/>
          <w:sz w:val="28"/>
          <w:szCs w:val="28"/>
        </w:rPr>
        <w:t xml:space="preserve">; </w:t>
      </w:r>
    </w:p>
    <w:p w:rsidR="00E72E8A" w:rsidRPr="003C5027" w:rsidRDefault="00E72E8A" w:rsidP="00027E46">
      <w:pPr>
        <w:pStyle w:val="a9"/>
        <w:numPr>
          <w:ilvl w:val="0"/>
          <w:numId w:val="1"/>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скорочення дефіциту державного бюджету</w:t>
      </w:r>
      <w:r w:rsidR="0044141C" w:rsidRPr="003C5027">
        <w:rPr>
          <w:rFonts w:ascii="Times New Roman" w:hAnsi="Times New Roman" w:cs="Times New Roman"/>
          <w:sz w:val="28"/>
          <w:szCs w:val="28"/>
        </w:rPr>
        <w:t xml:space="preserve"> (шляхом підвищення податків та скорочення витрат, але таким чином, щоб не зашкодити розвитку бізнесу та стимулюванню інвестицій. Для малого бізнесу, який створює значну кількість робочих місць (40%) – постійний інвестиційний податковий кредит для найменших фірм у цій країні з доходом менше 5 </w:t>
      </w:r>
      <w:r w:rsidR="00B46080">
        <w:rPr>
          <w:rFonts w:ascii="Times New Roman" w:hAnsi="Times New Roman" w:cs="Times New Roman"/>
          <w:sz w:val="28"/>
          <w:szCs w:val="28"/>
        </w:rPr>
        <w:t>млн</w:t>
      </w:r>
      <w:r w:rsidR="0044141C" w:rsidRPr="003C5027">
        <w:rPr>
          <w:rFonts w:ascii="Times New Roman" w:hAnsi="Times New Roman" w:cs="Times New Roman"/>
          <w:sz w:val="28"/>
          <w:szCs w:val="28"/>
        </w:rPr>
        <w:t xml:space="preserve"> дол.)</w:t>
      </w:r>
      <w:r w:rsidRPr="003C5027">
        <w:rPr>
          <w:rFonts w:ascii="Times New Roman" w:hAnsi="Times New Roman" w:cs="Times New Roman"/>
          <w:sz w:val="28"/>
          <w:szCs w:val="28"/>
        </w:rPr>
        <w:t xml:space="preserve">; </w:t>
      </w:r>
    </w:p>
    <w:p w:rsidR="00E72E8A" w:rsidRPr="003C5027" w:rsidRDefault="00E72E8A" w:rsidP="00027E46">
      <w:pPr>
        <w:pStyle w:val="a9"/>
        <w:numPr>
          <w:ilvl w:val="0"/>
          <w:numId w:val="1"/>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турбота про підвищення добробуту американців</w:t>
      </w:r>
      <w:r w:rsidR="00C50175" w:rsidRPr="003C5027">
        <w:rPr>
          <w:rFonts w:ascii="Times New Roman" w:hAnsi="Times New Roman" w:cs="Times New Roman"/>
          <w:sz w:val="28"/>
          <w:szCs w:val="28"/>
        </w:rPr>
        <w:t xml:space="preserve"> (навчання протягом всього життя, перекваліфікація робітників, доступні страхові поліси та якісне медичне обслуговування)</w:t>
      </w:r>
      <w:r w:rsidR="001C3B07" w:rsidRPr="003C5027">
        <w:rPr>
          <w:rFonts w:ascii="Times New Roman" w:hAnsi="Times New Roman" w:cs="Times New Roman"/>
          <w:sz w:val="28"/>
          <w:szCs w:val="28"/>
        </w:rPr>
        <w:t xml:space="preserve"> [20]</w:t>
      </w:r>
      <w:r w:rsidRPr="003C5027">
        <w:rPr>
          <w:rFonts w:ascii="Times New Roman" w:hAnsi="Times New Roman" w:cs="Times New Roman"/>
          <w:sz w:val="28"/>
          <w:szCs w:val="28"/>
        </w:rPr>
        <w:t>.</w:t>
      </w:r>
    </w:p>
    <w:p w:rsidR="007F54CB" w:rsidRPr="003C5027" w:rsidRDefault="007F54CB" w:rsidP="007F54CB">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Демократи розуміли, що дефіцит бюджету – найбільш важлива першочергова </w:t>
      </w:r>
      <w:r w:rsidR="00E57870" w:rsidRPr="003C5027">
        <w:rPr>
          <w:rFonts w:ascii="Times New Roman" w:hAnsi="Times New Roman" w:cs="Times New Roman"/>
          <w:sz w:val="28"/>
          <w:szCs w:val="28"/>
        </w:rPr>
        <w:t>проблема</w:t>
      </w:r>
      <w:r w:rsidRPr="003C5027">
        <w:rPr>
          <w:rFonts w:ascii="Times New Roman" w:hAnsi="Times New Roman" w:cs="Times New Roman"/>
          <w:sz w:val="28"/>
          <w:szCs w:val="28"/>
        </w:rPr>
        <w:t>, без вирішення якої не можлива реалізація інших програм у тому числі і соціальних зі значними фінансовими затратами. Адміністрація Б. Клінтона отримала рекордний на той час дефіцит у бюджеті, що склав</w:t>
      </w:r>
      <w:r w:rsidR="007309D5" w:rsidRPr="003C5027">
        <w:rPr>
          <w:rFonts w:ascii="Times New Roman" w:hAnsi="Times New Roman" w:cs="Times New Roman"/>
          <w:sz w:val="28"/>
          <w:szCs w:val="28"/>
        </w:rPr>
        <w:t xml:space="preserve"> </w:t>
      </w:r>
      <w:r w:rsidRPr="003C5027">
        <w:rPr>
          <w:rFonts w:ascii="Times New Roman" w:hAnsi="Times New Roman" w:cs="Times New Roman"/>
          <w:sz w:val="28"/>
          <w:szCs w:val="28"/>
        </w:rPr>
        <w:t xml:space="preserve">— 290,4 </w:t>
      </w:r>
      <w:r w:rsidR="00B46080">
        <w:rPr>
          <w:rFonts w:ascii="Times New Roman" w:hAnsi="Times New Roman" w:cs="Times New Roman"/>
          <w:sz w:val="28"/>
          <w:szCs w:val="28"/>
        </w:rPr>
        <w:t>млрд</w:t>
      </w:r>
      <w:r w:rsidRPr="003C5027">
        <w:rPr>
          <w:rFonts w:ascii="Times New Roman" w:hAnsi="Times New Roman" w:cs="Times New Roman"/>
          <w:sz w:val="28"/>
          <w:szCs w:val="28"/>
        </w:rPr>
        <w:t xml:space="preserve"> дол., а державний борг досяг  4,4 трлн дол.</w:t>
      </w:r>
      <w:r w:rsidR="007309D5" w:rsidRPr="003C5027">
        <w:rPr>
          <w:rFonts w:ascii="Times New Roman" w:hAnsi="Times New Roman" w:cs="Times New Roman"/>
          <w:sz w:val="28"/>
          <w:szCs w:val="28"/>
        </w:rPr>
        <w:t xml:space="preserve"> Б. Клінтон пропонував </w:t>
      </w:r>
      <w:r w:rsidR="006E163B" w:rsidRPr="003C5027">
        <w:rPr>
          <w:rFonts w:ascii="Times New Roman" w:hAnsi="Times New Roman" w:cs="Times New Roman"/>
          <w:sz w:val="28"/>
          <w:szCs w:val="28"/>
        </w:rPr>
        <w:t xml:space="preserve">його </w:t>
      </w:r>
      <w:r w:rsidR="007309D5" w:rsidRPr="003C5027">
        <w:rPr>
          <w:rFonts w:ascii="Times New Roman" w:hAnsi="Times New Roman" w:cs="Times New Roman"/>
          <w:sz w:val="28"/>
          <w:szCs w:val="28"/>
        </w:rPr>
        <w:t>ліквідацію протягом 10 років, поступово, крок за кроком</w:t>
      </w:r>
      <w:r w:rsidR="000D0BB6">
        <w:rPr>
          <w:rFonts w:ascii="Times New Roman" w:hAnsi="Times New Roman" w:cs="Times New Roman"/>
          <w:sz w:val="28"/>
          <w:szCs w:val="28"/>
        </w:rPr>
        <w:t xml:space="preserve"> [109, </w:t>
      </w:r>
      <w:r w:rsidR="009D23F9" w:rsidRPr="003C5027">
        <w:rPr>
          <w:rFonts w:ascii="Times New Roman" w:hAnsi="Times New Roman" w:cs="Times New Roman"/>
          <w:sz w:val="28"/>
          <w:szCs w:val="28"/>
        </w:rPr>
        <w:t xml:space="preserve"> 72]</w:t>
      </w:r>
      <w:r w:rsidR="007309D5" w:rsidRPr="003C5027">
        <w:rPr>
          <w:rFonts w:ascii="Times New Roman" w:hAnsi="Times New Roman" w:cs="Times New Roman"/>
          <w:sz w:val="28"/>
          <w:szCs w:val="28"/>
        </w:rPr>
        <w:t xml:space="preserve">. </w:t>
      </w:r>
    </w:p>
    <w:p w:rsidR="0031497A" w:rsidRPr="003C5027" w:rsidRDefault="007309D5" w:rsidP="007F54CB">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Законом п</w:t>
      </w:r>
      <w:r w:rsidR="00E57870" w:rsidRPr="003C5027">
        <w:rPr>
          <w:rFonts w:ascii="Times New Roman" w:hAnsi="Times New Roman" w:cs="Times New Roman"/>
          <w:sz w:val="28"/>
          <w:szCs w:val="28"/>
        </w:rPr>
        <w:t>ро скорочення дефіциту 1993 р.</w:t>
      </w:r>
      <w:r w:rsidRPr="003C5027">
        <w:rPr>
          <w:rFonts w:ascii="Times New Roman" w:hAnsi="Times New Roman" w:cs="Times New Roman"/>
          <w:sz w:val="28"/>
          <w:szCs w:val="28"/>
        </w:rPr>
        <w:t xml:space="preserve"> пропонувалося збільшення податків та скорочення витрат, що дозволило б </w:t>
      </w:r>
      <w:r w:rsidR="00E57870" w:rsidRPr="003C5027">
        <w:rPr>
          <w:rFonts w:ascii="Times New Roman" w:hAnsi="Times New Roman" w:cs="Times New Roman"/>
          <w:sz w:val="28"/>
          <w:szCs w:val="28"/>
        </w:rPr>
        <w:t>зменшити</w:t>
      </w:r>
      <w:r w:rsidRPr="003C5027">
        <w:rPr>
          <w:rFonts w:ascii="Times New Roman" w:hAnsi="Times New Roman" w:cs="Times New Roman"/>
          <w:sz w:val="28"/>
          <w:szCs w:val="28"/>
        </w:rPr>
        <w:t xml:space="preserve"> дефіцит наполовину до 1997 р., </w:t>
      </w:r>
      <w:r w:rsidR="007C2365" w:rsidRPr="003C5027">
        <w:rPr>
          <w:rFonts w:ascii="Times New Roman" w:hAnsi="Times New Roman" w:cs="Times New Roman"/>
          <w:sz w:val="28"/>
          <w:szCs w:val="28"/>
        </w:rPr>
        <w:t xml:space="preserve">хоч </w:t>
      </w:r>
      <w:r w:rsidRPr="003C5027">
        <w:rPr>
          <w:rFonts w:ascii="Times New Roman" w:hAnsi="Times New Roman" w:cs="Times New Roman"/>
          <w:sz w:val="28"/>
          <w:szCs w:val="28"/>
        </w:rPr>
        <w:t>республіканці виступали проти його прийняття.</w:t>
      </w:r>
      <w:r w:rsidR="007C2365" w:rsidRPr="003C5027">
        <w:rPr>
          <w:rFonts w:ascii="Times New Roman" w:hAnsi="Times New Roman" w:cs="Times New Roman"/>
          <w:sz w:val="28"/>
          <w:szCs w:val="28"/>
        </w:rPr>
        <w:t xml:space="preserve"> Б. Клінтон пропонував зменшити видатки на оборону, закрити деякі військові бази через закінчення «холодної війни», що у свою чергу надало б резервні кошти для скорочення дефіциту.</w:t>
      </w:r>
      <w:r w:rsidR="0031497A" w:rsidRPr="003C5027">
        <w:rPr>
          <w:rFonts w:ascii="Times New Roman" w:hAnsi="Times New Roman" w:cs="Times New Roman"/>
          <w:sz w:val="28"/>
          <w:szCs w:val="28"/>
        </w:rPr>
        <w:t xml:space="preserve"> Президент не пішов на значне зменшення фінансування Пентагону, що могло б загрожувати йому звинуваченням у підриві державної безпеки. </w:t>
      </w:r>
      <w:r w:rsidR="007C2365" w:rsidRPr="003C5027">
        <w:rPr>
          <w:rFonts w:ascii="Times New Roman" w:hAnsi="Times New Roman" w:cs="Times New Roman"/>
          <w:sz w:val="28"/>
          <w:szCs w:val="28"/>
        </w:rPr>
        <w:t xml:space="preserve"> Бюджетом було передбачено виділення 20 </w:t>
      </w:r>
      <w:r w:rsidR="00B46080">
        <w:rPr>
          <w:rFonts w:ascii="Times New Roman" w:hAnsi="Times New Roman" w:cs="Times New Roman"/>
          <w:sz w:val="28"/>
          <w:szCs w:val="28"/>
        </w:rPr>
        <w:t>млрд</w:t>
      </w:r>
      <w:r w:rsidR="007C2365" w:rsidRPr="003C5027">
        <w:rPr>
          <w:rFonts w:ascii="Times New Roman" w:hAnsi="Times New Roman" w:cs="Times New Roman"/>
          <w:sz w:val="28"/>
          <w:szCs w:val="28"/>
        </w:rPr>
        <w:t xml:space="preserve"> дол. на фінансову допомогу військовим, що </w:t>
      </w:r>
      <w:r w:rsidR="0031497A" w:rsidRPr="003C5027">
        <w:rPr>
          <w:rFonts w:ascii="Times New Roman" w:hAnsi="Times New Roman" w:cs="Times New Roman"/>
          <w:sz w:val="28"/>
          <w:szCs w:val="28"/>
        </w:rPr>
        <w:t>в</w:t>
      </w:r>
      <w:r w:rsidR="007C2365" w:rsidRPr="003C5027">
        <w:rPr>
          <w:rFonts w:ascii="Times New Roman" w:hAnsi="Times New Roman" w:cs="Times New Roman"/>
          <w:sz w:val="28"/>
          <w:szCs w:val="28"/>
        </w:rPr>
        <w:t xml:space="preserve">трачали </w:t>
      </w:r>
      <w:r w:rsidR="0031497A" w:rsidRPr="003C5027">
        <w:rPr>
          <w:rFonts w:ascii="Times New Roman" w:hAnsi="Times New Roman" w:cs="Times New Roman"/>
          <w:sz w:val="28"/>
          <w:szCs w:val="28"/>
        </w:rPr>
        <w:t>роботу, а також для їх навчання і</w:t>
      </w:r>
      <w:r w:rsidR="009D23F9" w:rsidRPr="003C5027">
        <w:rPr>
          <w:rFonts w:ascii="Times New Roman" w:hAnsi="Times New Roman" w:cs="Times New Roman"/>
          <w:sz w:val="28"/>
          <w:szCs w:val="28"/>
        </w:rPr>
        <w:t xml:space="preserve"> перекваліфікації [24].</w:t>
      </w:r>
    </w:p>
    <w:p w:rsidR="00631D38" w:rsidRPr="003C5027" w:rsidRDefault="006E163B" w:rsidP="00631D38">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Попри свої передвиборчі обіцянки </w:t>
      </w:r>
      <w:r w:rsidR="00502CD6" w:rsidRPr="003C5027">
        <w:rPr>
          <w:rFonts w:ascii="Times New Roman" w:hAnsi="Times New Roman" w:cs="Times New Roman"/>
          <w:sz w:val="28"/>
          <w:szCs w:val="28"/>
        </w:rPr>
        <w:t>знизити податки для американців в умовах такого дефіциту бюджету це було неможливим для економіки США, деякі податкові знижки отримали лише громадяни з низьким рівнем достатку.</w:t>
      </w:r>
      <w:r w:rsidR="00631D38" w:rsidRPr="003C5027">
        <w:rPr>
          <w:rFonts w:ascii="Times New Roman" w:hAnsi="Times New Roman" w:cs="Times New Roman"/>
          <w:sz w:val="28"/>
          <w:szCs w:val="28"/>
        </w:rPr>
        <w:t xml:space="preserve"> Це пов’язано ще й з тим адміністрація Дж. Буша-старшого подавала не точні дані щодо дефіциту бюджету через розпочату ними передвиборчу кампанію та спробою залучити на свій бік виборців, тобто на початок передвиборчої кампанії дефіцит складав </w:t>
      </w:r>
      <w:r w:rsidR="00A23606" w:rsidRPr="003C5027">
        <w:rPr>
          <w:rFonts w:ascii="Times New Roman" w:hAnsi="Times New Roman" w:cs="Times New Roman"/>
          <w:sz w:val="28"/>
          <w:szCs w:val="28"/>
        </w:rPr>
        <w:t xml:space="preserve"> </w:t>
      </w:r>
      <w:r w:rsidR="00631D38" w:rsidRPr="003C5027">
        <w:rPr>
          <w:rFonts w:ascii="Times New Roman" w:hAnsi="Times New Roman" w:cs="Times New Roman"/>
          <w:sz w:val="28"/>
          <w:szCs w:val="28"/>
        </w:rPr>
        <w:t xml:space="preserve">в 250 </w:t>
      </w:r>
      <w:r w:rsidR="00B46080">
        <w:rPr>
          <w:rFonts w:ascii="Times New Roman" w:hAnsi="Times New Roman" w:cs="Times New Roman"/>
          <w:sz w:val="28"/>
          <w:szCs w:val="28"/>
        </w:rPr>
        <w:t>млрд</w:t>
      </w:r>
      <w:r w:rsidR="00726443" w:rsidRPr="003C5027">
        <w:rPr>
          <w:rFonts w:ascii="Times New Roman" w:hAnsi="Times New Roman" w:cs="Times New Roman"/>
          <w:sz w:val="28"/>
          <w:szCs w:val="28"/>
        </w:rPr>
        <w:t xml:space="preserve"> </w:t>
      </w:r>
      <w:r w:rsidR="00631D38" w:rsidRPr="003C5027">
        <w:rPr>
          <w:rFonts w:ascii="Times New Roman" w:hAnsi="Times New Roman" w:cs="Times New Roman"/>
          <w:sz w:val="28"/>
          <w:szCs w:val="28"/>
        </w:rPr>
        <w:t xml:space="preserve"> дол., але за підсумками 1992 р. складав на 40 </w:t>
      </w:r>
      <w:r w:rsidR="00B46080">
        <w:rPr>
          <w:rFonts w:ascii="Times New Roman" w:hAnsi="Times New Roman" w:cs="Times New Roman"/>
          <w:sz w:val="28"/>
          <w:szCs w:val="28"/>
        </w:rPr>
        <w:t>млрд</w:t>
      </w:r>
      <w:r w:rsidR="00631D38" w:rsidRPr="003C5027">
        <w:rPr>
          <w:rFonts w:ascii="Times New Roman" w:hAnsi="Times New Roman" w:cs="Times New Roman"/>
          <w:sz w:val="28"/>
          <w:szCs w:val="28"/>
        </w:rPr>
        <w:t xml:space="preserve"> дол. більше</w:t>
      </w:r>
      <w:r w:rsidR="009D23F9" w:rsidRPr="003C5027">
        <w:rPr>
          <w:rFonts w:ascii="Times New Roman" w:hAnsi="Times New Roman" w:cs="Times New Roman"/>
          <w:sz w:val="28"/>
          <w:szCs w:val="28"/>
        </w:rPr>
        <w:t xml:space="preserve"> [67]</w:t>
      </w:r>
      <w:r w:rsidR="00631D38" w:rsidRPr="003C5027">
        <w:rPr>
          <w:rFonts w:ascii="Times New Roman" w:hAnsi="Times New Roman" w:cs="Times New Roman"/>
          <w:sz w:val="28"/>
          <w:szCs w:val="28"/>
        </w:rPr>
        <w:t xml:space="preserve">. Отже адміністрація Б. Клінтона повинна була відмовитись від деяких передвиборчих обіцянок (за що президент </w:t>
      </w:r>
      <w:r w:rsidR="009E3F15" w:rsidRPr="003C5027">
        <w:rPr>
          <w:rFonts w:ascii="Times New Roman" w:hAnsi="Times New Roman" w:cs="Times New Roman"/>
          <w:sz w:val="28"/>
          <w:szCs w:val="28"/>
        </w:rPr>
        <w:t xml:space="preserve">неодноразово був змушений </w:t>
      </w:r>
      <w:r w:rsidR="00631D38" w:rsidRPr="003C5027">
        <w:rPr>
          <w:rFonts w:ascii="Times New Roman" w:hAnsi="Times New Roman" w:cs="Times New Roman"/>
          <w:sz w:val="28"/>
          <w:szCs w:val="28"/>
        </w:rPr>
        <w:t xml:space="preserve">вибачатись по національним телеканалам) і підвищити податки для окремих груп населення, а саме:  </w:t>
      </w:r>
    </w:p>
    <w:p w:rsidR="00631D38" w:rsidRPr="003C5027" w:rsidRDefault="00631D38" w:rsidP="00027E46">
      <w:pPr>
        <w:pStyle w:val="a9"/>
        <w:numPr>
          <w:ilvl w:val="0"/>
          <w:numId w:val="31"/>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для сімей</w:t>
      </w:r>
      <w:r w:rsidR="000636CD" w:rsidRPr="003C5027">
        <w:rPr>
          <w:rFonts w:ascii="Times New Roman" w:hAnsi="Times New Roman" w:cs="Times New Roman"/>
          <w:sz w:val="28"/>
          <w:szCs w:val="28"/>
        </w:rPr>
        <w:t>,</w:t>
      </w:r>
      <w:r w:rsidRPr="003C5027">
        <w:rPr>
          <w:rFonts w:ascii="Times New Roman" w:hAnsi="Times New Roman" w:cs="Times New Roman"/>
          <w:sz w:val="28"/>
          <w:szCs w:val="28"/>
        </w:rPr>
        <w:t xml:space="preserve"> що мають дохід більше 140 тис. дол. на рік та всіх громадян з заробітком більше 115 тис. дол. – 36% (до цього податок складав 31%);</w:t>
      </w:r>
    </w:p>
    <w:p w:rsidR="002E2827" w:rsidRPr="003C5027" w:rsidRDefault="00631D38" w:rsidP="00027E46">
      <w:pPr>
        <w:pStyle w:val="a9"/>
        <w:numPr>
          <w:ilvl w:val="0"/>
          <w:numId w:val="31"/>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для громадян з доходом </w:t>
      </w:r>
      <w:r w:rsidR="002E2827" w:rsidRPr="003C5027">
        <w:rPr>
          <w:rFonts w:ascii="Times New Roman" w:hAnsi="Times New Roman" w:cs="Times New Roman"/>
          <w:sz w:val="28"/>
          <w:szCs w:val="28"/>
        </w:rPr>
        <w:t>більше 200 тис. дол</w:t>
      </w:r>
      <w:r w:rsidRPr="003C5027">
        <w:rPr>
          <w:rFonts w:ascii="Times New Roman" w:hAnsi="Times New Roman" w:cs="Times New Roman"/>
          <w:sz w:val="28"/>
          <w:szCs w:val="28"/>
        </w:rPr>
        <w:t xml:space="preserve">. </w:t>
      </w:r>
      <w:r w:rsidR="002E2827" w:rsidRPr="003C5027">
        <w:rPr>
          <w:rFonts w:ascii="Times New Roman" w:hAnsi="Times New Roman" w:cs="Times New Roman"/>
          <w:sz w:val="28"/>
          <w:szCs w:val="28"/>
        </w:rPr>
        <w:t xml:space="preserve">- </w:t>
      </w:r>
      <w:r w:rsidRPr="003C5027">
        <w:rPr>
          <w:rFonts w:ascii="Times New Roman" w:hAnsi="Times New Roman" w:cs="Times New Roman"/>
          <w:sz w:val="28"/>
          <w:szCs w:val="28"/>
        </w:rPr>
        <w:t xml:space="preserve">39,6%; </w:t>
      </w:r>
    </w:p>
    <w:p w:rsidR="009E3F15" w:rsidRPr="003C5027" w:rsidRDefault="009E3F15" w:rsidP="00027E46">
      <w:pPr>
        <w:pStyle w:val="a9"/>
        <w:numPr>
          <w:ilvl w:val="0"/>
          <w:numId w:val="31"/>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великі корпорації обкладалися податком – 35%</w:t>
      </w:r>
      <w:r w:rsidR="009D23F9" w:rsidRPr="003C5027">
        <w:rPr>
          <w:rFonts w:ascii="Times New Roman" w:hAnsi="Times New Roman" w:cs="Times New Roman"/>
          <w:sz w:val="28"/>
          <w:szCs w:val="28"/>
        </w:rPr>
        <w:t xml:space="preserve"> [26]</w:t>
      </w:r>
      <w:r w:rsidRPr="003C5027">
        <w:rPr>
          <w:rFonts w:ascii="Times New Roman" w:hAnsi="Times New Roman" w:cs="Times New Roman"/>
          <w:sz w:val="28"/>
          <w:szCs w:val="28"/>
        </w:rPr>
        <w:t xml:space="preserve">. </w:t>
      </w:r>
    </w:p>
    <w:p w:rsidR="00C117AF" w:rsidRPr="003C5027" w:rsidRDefault="00935948" w:rsidP="007F54CB">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Розглянемо детальніше соціальну політику адміністрації Б. Клінтона в умовах дефіциту бюджету, підвищення податків та «бюджетної війни», що тривала з жовтня 1995 р. по квітень 1996 р. </w:t>
      </w:r>
      <w:r w:rsidR="00B0444C" w:rsidRPr="003C5027">
        <w:rPr>
          <w:rFonts w:ascii="Times New Roman" w:hAnsi="Times New Roman" w:cs="Times New Roman"/>
          <w:sz w:val="28"/>
          <w:szCs w:val="28"/>
        </w:rPr>
        <w:t>Отже, на початок серпня 1993 р. був прийнятий бюджет зі скороче</w:t>
      </w:r>
      <w:r w:rsidR="00353A9C" w:rsidRPr="003C5027">
        <w:rPr>
          <w:rFonts w:ascii="Times New Roman" w:hAnsi="Times New Roman" w:cs="Times New Roman"/>
          <w:sz w:val="28"/>
          <w:szCs w:val="28"/>
        </w:rPr>
        <w:t xml:space="preserve">нням розходів на 255 </w:t>
      </w:r>
      <w:r w:rsidR="00B46080">
        <w:rPr>
          <w:rFonts w:ascii="Times New Roman" w:hAnsi="Times New Roman" w:cs="Times New Roman"/>
          <w:sz w:val="28"/>
          <w:szCs w:val="28"/>
        </w:rPr>
        <w:t>млрд</w:t>
      </w:r>
      <w:r w:rsidR="00726443" w:rsidRPr="003C5027">
        <w:rPr>
          <w:rFonts w:ascii="Times New Roman" w:hAnsi="Times New Roman" w:cs="Times New Roman"/>
          <w:sz w:val="28"/>
          <w:szCs w:val="28"/>
        </w:rPr>
        <w:t xml:space="preserve"> </w:t>
      </w:r>
      <w:r w:rsidR="001519D1" w:rsidRPr="003C5027">
        <w:rPr>
          <w:rFonts w:ascii="Times New Roman" w:hAnsi="Times New Roman" w:cs="Times New Roman"/>
          <w:sz w:val="28"/>
          <w:szCs w:val="28"/>
        </w:rPr>
        <w:t>дол. та</w:t>
      </w:r>
      <w:r w:rsidR="00B0444C" w:rsidRPr="003C5027">
        <w:rPr>
          <w:rFonts w:ascii="Times New Roman" w:hAnsi="Times New Roman" w:cs="Times New Roman"/>
          <w:sz w:val="28"/>
          <w:szCs w:val="28"/>
        </w:rPr>
        <w:t xml:space="preserve"> зі збільшенням податків на суму в 241 </w:t>
      </w:r>
      <w:r w:rsidR="00B46080">
        <w:rPr>
          <w:rFonts w:ascii="Times New Roman" w:hAnsi="Times New Roman" w:cs="Times New Roman"/>
          <w:sz w:val="28"/>
          <w:szCs w:val="28"/>
        </w:rPr>
        <w:t>млрд</w:t>
      </w:r>
      <w:r w:rsidR="00B0444C" w:rsidRPr="003C5027">
        <w:rPr>
          <w:rFonts w:ascii="Times New Roman" w:hAnsi="Times New Roman" w:cs="Times New Roman"/>
          <w:sz w:val="28"/>
          <w:szCs w:val="28"/>
        </w:rPr>
        <w:t xml:space="preserve"> </w:t>
      </w:r>
      <w:r w:rsidR="009D23F9" w:rsidRPr="003C5027">
        <w:rPr>
          <w:rFonts w:ascii="Times New Roman" w:hAnsi="Times New Roman" w:cs="Times New Roman"/>
          <w:sz w:val="28"/>
          <w:szCs w:val="28"/>
        </w:rPr>
        <w:t>дол. [26].</w:t>
      </w:r>
    </w:p>
    <w:p w:rsidR="00AB1C41" w:rsidRPr="003C5027" w:rsidRDefault="00353A9C" w:rsidP="001071A7">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В економічному звіті президента 1994 р. зазначалось, що кожний сьомий долар в США витрачається на медичні послуги, що скл</w:t>
      </w:r>
      <w:r w:rsidR="00AB1C41" w:rsidRPr="003C5027">
        <w:rPr>
          <w:rFonts w:ascii="Times New Roman" w:hAnsi="Times New Roman" w:cs="Times New Roman"/>
          <w:sz w:val="28"/>
          <w:szCs w:val="28"/>
        </w:rPr>
        <w:t>адало 14,3% ВВП, проте більше 39</w:t>
      </w:r>
      <w:r w:rsidRPr="003C5027">
        <w:rPr>
          <w:rFonts w:ascii="Times New Roman" w:hAnsi="Times New Roman" w:cs="Times New Roman"/>
          <w:sz w:val="28"/>
          <w:szCs w:val="28"/>
        </w:rPr>
        <w:t xml:space="preserve"> </w:t>
      </w:r>
      <w:r w:rsidR="00B46080">
        <w:rPr>
          <w:rFonts w:ascii="Times New Roman" w:hAnsi="Times New Roman" w:cs="Times New Roman"/>
          <w:sz w:val="28"/>
          <w:szCs w:val="28"/>
        </w:rPr>
        <w:t>млн</w:t>
      </w:r>
      <w:r w:rsidRPr="003C5027">
        <w:rPr>
          <w:rFonts w:ascii="Times New Roman" w:hAnsi="Times New Roman" w:cs="Times New Roman"/>
          <w:sz w:val="28"/>
          <w:szCs w:val="28"/>
        </w:rPr>
        <w:t xml:space="preserve"> американців не мали медичної страховки через її високу вартість. [</w:t>
      </w:r>
      <w:r w:rsidR="009D23F9" w:rsidRPr="003C5027">
        <w:rPr>
          <w:rFonts w:ascii="Times New Roman" w:hAnsi="Times New Roman" w:cs="Times New Roman"/>
          <w:sz w:val="28"/>
          <w:szCs w:val="28"/>
        </w:rPr>
        <w:t>33</w:t>
      </w:r>
      <w:r w:rsidRPr="003C5027">
        <w:rPr>
          <w:rFonts w:ascii="Times New Roman" w:hAnsi="Times New Roman" w:cs="Times New Roman"/>
          <w:sz w:val="28"/>
          <w:szCs w:val="28"/>
        </w:rPr>
        <w:t xml:space="preserve">]. Затрати на охорону здоров’я в країні з 1980-х рр. зростали більше, ніж на 4%, що без реформування до 2000 р.  могли становити четверту частину бюджету країни. </w:t>
      </w:r>
      <w:r w:rsidR="001071A7" w:rsidRPr="003C5027">
        <w:rPr>
          <w:rFonts w:ascii="Times New Roman" w:hAnsi="Times New Roman" w:cs="Times New Roman"/>
          <w:sz w:val="28"/>
          <w:szCs w:val="28"/>
        </w:rPr>
        <w:t xml:space="preserve">Обравши «третій шлях» Б. Клінтом ще на передвиборчій кампанії на зустрічі з фармацевтичними компаніями підкреслював, що не дивлячись на широку мережу приватних лікарень, страхових компаній національний контроль з боку держави необхідний для </w:t>
      </w:r>
      <w:r w:rsidR="001071A7" w:rsidRPr="003C5027">
        <w:rPr>
          <w:rFonts w:ascii="Times New Roman" w:hAnsi="Times New Roman" w:cs="Times New Roman"/>
          <w:sz w:val="28"/>
          <w:szCs w:val="28"/>
        </w:rPr>
        <w:lastRenderedPageBreak/>
        <w:t>регулювання цін в даній сфері, так званий принцип «керованої конкуренції»</w:t>
      </w:r>
      <w:r w:rsidR="009D23F9" w:rsidRPr="003C5027">
        <w:t xml:space="preserve"> </w:t>
      </w:r>
      <w:r w:rsidR="009D23F9" w:rsidRPr="003C5027">
        <w:rPr>
          <w:rFonts w:ascii="Times New Roman" w:hAnsi="Times New Roman" w:cs="Times New Roman"/>
          <w:sz w:val="28"/>
          <w:szCs w:val="28"/>
        </w:rPr>
        <w:t>[33]</w:t>
      </w:r>
      <w:r w:rsidR="001071A7" w:rsidRPr="003C5027">
        <w:rPr>
          <w:rFonts w:ascii="Times New Roman" w:hAnsi="Times New Roman" w:cs="Times New Roman"/>
          <w:sz w:val="28"/>
          <w:szCs w:val="28"/>
        </w:rPr>
        <w:t xml:space="preserve">.  </w:t>
      </w:r>
    </w:p>
    <w:p w:rsidR="00487AFE" w:rsidRPr="003C5027" w:rsidRDefault="00AB1C41" w:rsidP="00AB1C41">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Перша леді Х. Клінтон та А. Магазінер  </w:t>
      </w:r>
      <w:r w:rsidR="00487AFE" w:rsidRPr="003C5027">
        <w:rPr>
          <w:rFonts w:ascii="Times New Roman" w:hAnsi="Times New Roman" w:cs="Times New Roman"/>
          <w:sz w:val="28"/>
          <w:szCs w:val="28"/>
        </w:rPr>
        <w:t>очолили</w:t>
      </w:r>
      <w:r w:rsidRPr="003C5027">
        <w:rPr>
          <w:rFonts w:ascii="Times New Roman" w:hAnsi="Times New Roman" w:cs="Times New Roman"/>
          <w:sz w:val="28"/>
          <w:szCs w:val="28"/>
        </w:rPr>
        <w:t xml:space="preserve"> групу з розробки медичної реформи 1993 р</w:t>
      </w:r>
      <w:r w:rsidR="00353A9C" w:rsidRPr="003C5027">
        <w:rPr>
          <w:rFonts w:ascii="Times New Roman" w:hAnsi="Times New Roman" w:cs="Times New Roman"/>
          <w:sz w:val="28"/>
          <w:szCs w:val="28"/>
        </w:rPr>
        <w:t xml:space="preserve">. </w:t>
      </w:r>
      <w:r w:rsidR="00487AFE" w:rsidRPr="003C5027">
        <w:rPr>
          <w:rFonts w:ascii="Times New Roman" w:hAnsi="Times New Roman" w:cs="Times New Roman"/>
          <w:sz w:val="28"/>
          <w:szCs w:val="28"/>
        </w:rPr>
        <w:t>Вона мала включити реформу системи приватного страхування, зробити медичне страхування доступним для всі американців, підвищення ефективності та контролю цін і при цьому та постійне скорочення дефіциту бюджету</w:t>
      </w:r>
      <w:r w:rsidR="00027E46">
        <w:rPr>
          <w:rFonts w:ascii="Times New Roman" w:hAnsi="Times New Roman" w:cs="Times New Roman"/>
          <w:sz w:val="28"/>
          <w:szCs w:val="28"/>
        </w:rPr>
        <w:t xml:space="preserve"> </w:t>
      </w:r>
      <w:r w:rsidR="000D0BB6">
        <w:rPr>
          <w:rFonts w:ascii="Times New Roman" w:hAnsi="Times New Roman" w:cs="Times New Roman"/>
          <w:sz w:val="28"/>
          <w:szCs w:val="28"/>
        </w:rPr>
        <w:t>[22,</w:t>
      </w:r>
      <w:r w:rsidR="009D23F9" w:rsidRPr="003C5027">
        <w:rPr>
          <w:rFonts w:ascii="Times New Roman" w:hAnsi="Times New Roman" w:cs="Times New Roman"/>
          <w:sz w:val="28"/>
          <w:szCs w:val="28"/>
        </w:rPr>
        <w:t xml:space="preserve"> 313] </w:t>
      </w:r>
      <w:r w:rsidR="00487AFE" w:rsidRPr="003C5027">
        <w:rPr>
          <w:rFonts w:ascii="Times New Roman" w:hAnsi="Times New Roman" w:cs="Times New Roman"/>
          <w:sz w:val="28"/>
          <w:szCs w:val="28"/>
        </w:rPr>
        <w:t>. Разом з тим передбачалось, що всі американці повинні були мати доступ до наступного пакету страхових випадків:</w:t>
      </w:r>
      <w:r w:rsidR="00487AFE" w:rsidRPr="003C5027">
        <w:t xml:space="preserve"> </w:t>
      </w:r>
      <w:r w:rsidR="00AA719D" w:rsidRPr="003C5027">
        <w:rPr>
          <w:rFonts w:ascii="Times New Roman" w:hAnsi="Times New Roman" w:cs="Times New Roman"/>
          <w:sz w:val="28"/>
          <w:szCs w:val="28"/>
        </w:rPr>
        <w:t>консультації профільних лікарів клінічні профілактичні послуги,</w:t>
      </w:r>
      <w:r w:rsidR="00487AFE" w:rsidRPr="003C5027">
        <w:rPr>
          <w:rFonts w:ascii="Times New Roman" w:hAnsi="Times New Roman" w:cs="Times New Roman"/>
          <w:sz w:val="28"/>
          <w:szCs w:val="28"/>
        </w:rPr>
        <w:t xml:space="preserve"> </w:t>
      </w:r>
      <w:r w:rsidR="009D23F9" w:rsidRPr="003C5027">
        <w:rPr>
          <w:rFonts w:ascii="Times New Roman" w:hAnsi="Times New Roman" w:cs="Times New Roman"/>
          <w:sz w:val="28"/>
          <w:szCs w:val="28"/>
        </w:rPr>
        <w:t>лікування розладів психіки</w:t>
      </w:r>
      <w:r w:rsidR="00AA719D" w:rsidRPr="003C5027">
        <w:rPr>
          <w:rFonts w:ascii="Times New Roman" w:hAnsi="Times New Roman" w:cs="Times New Roman"/>
          <w:sz w:val="28"/>
          <w:szCs w:val="28"/>
        </w:rPr>
        <w:t xml:space="preserve"> та токсикоманії,</w:t>
      </w:r>
      <w:r w:rsidR="00487AFE" w:rsidRPr="003C5027">
        <w:rPr>
          <w:rFonts w:ascii="Times New Roman" w:hAnsi="Times New Roman" w:cs="Times New Roman"/>
          <w:sz w:val="28"/>
          <w:szCs w:val="28"/>
        </w:rPr>
        <w:t xml:space="preserve"> послу</w:t>
      </w:r>
      <w:r w:rsidR="00AA719D" w:rsidRPr="003C5027">
        <w:rPr>
          <w:rFonts w:ascii="Times New Roman" w:hAnsi="Times New Roman" w:cs="Times New Roman"/>
          <w:sz w:val="28"/>
          <w:szCs w:val="28"/>
        </w:rPr>
        <w:t>ги з планування сім’ї, догляд у хоспісі; медичне обслуговування вдома, послуги швидкої допомоги,</w:t>
      </w:r>
      <w:r w:rsidR="00487AFE" w:rsidRPr="003C5027">
        <w:rPr>
          <w:rFonts w:ascii="Times New Roman" w:hAnsi="Times New Roman" w:cs="Times New Roman"/>
          <w:sz w:val="28"/>
          <w:szCs w:val="28"/>
        </w:rPr>
        <w:t xml:space="preserve"> послуги амбулаторної лаборат</w:t>
      </w:r>
      <w:r w:rsidR="00AA719D" w:rsidRPr="003C5027">
        <w:rPr>
          <w:rFonts w:ascii="Times New Roman" w:hAnsi="Times New Roman" w:cs="Times New Roman"/>
          <w:sz w:val="28"/>
          <w:szCs w:val="28"/>
        </w:rPr>
        <w:t>орії, радіології та діагностики, амбулаторно-реабілітаційні послуги,</w:t>
      </w:r>
      <w:r w:rsidR="00487AFE" w:rsidRPr="003C5027">
        <w:rPr>
          <w:rFonts w:ascii="Times New Roman" w:hAnsi="Times New Roman" w:cs="Times New Roman"/>
          <w:sz w:val="28"/>
          <w:szCs w:val="28"/>
        </w:rPr>
        <w:t xml:space="preserve"> </w:t>
      </w:r>
      <w:r w:rsidR="00AA719D" w:rsidRPr="003C5027">
        <w:rPr>
          <w:rFonts w:ascii="Times New Roman" w:hAnsi="Times New Roman" w:cs="Times New Roman"/>
          <w:sz w:val="28"/>
          <w:szCs w:val="28"/>
        </w:rPr>
        <w:t xml:space="preserve">медичне обладнання та протезно-ортопедичні пристрої,лікування проблем з </w:t>
      </w:r>
      <w:r w:rsidR="00487AFE" w:rsidRPr="003C5027">
        <w:rPr>
          <w:rFonts w:ascii="Times New Roman" w:hAnsi="Times New Roman" w:cs="Times New Roman"/>
          <w:sz w:val="28"/>
          <w:szCs w:val="28"/>
        </w:rPr>
        <w:t xml:space="preserve"> </w:t>
      </w:r>
      <w:r w:rsidR="00AA719D" w:rsidRPr="003C5027">
        <w:rPr>
          <w:rFonts w:ascii="Times New Roman" w:hAnsi="Times New Roman" w:cs="Times New Roman"/>
          <w:sz w:val="28"/>
          <w:szCs w:val="28"/>
        </w:rPr>
        <w:t>зором</w:t>
      </w:r>
      <w:r w:rsidR="00487AFE" w:rsidRPr="003C5027">
        <w:rPr>
          <w:rFonts w:ascii="Times New Roman" w:hAnsi="Times New Roman" w:cs="Times New Roman"/>
          <w:sz w:val="28"/>
          <w:szCs w:val="28"/>
        </w:rPr>
        <w:t xml:space="preserve"> та дитяча стоматологічна допомога.</w:t>
      </w:r>
      <w:r w:rsidR="004D3FD2" w:rsidRPr="003C5027">
        <w:rPr>
          <w:rFonts w:ascii="Times New Roman" w:hAnsi="Times New Roman" w:cs="Times New Roman"/>
          <w:sz w:val="28"/>
          <w:szCs w:val="28"/>
        </w:rPr>
        <w:t xml:space="preserve"> </w:t>
      </w:r>
      <w:r w:rsidR="00706913" w:rsidRPr="003C5027">
        <w:rPr>
          <w:rFonts w:ascii="Times New Roman" w:hAnsi="Times New Roman" w:cs="Times New Roman"/>
          <w:sz w:val="28"/>
          <w:szCs w:val="28"/>
        </w:rPr>
        <w:t>Передбачалось, що 80% витрат на медичне страхування повинен взяти на себе роботод</w:t>
      </w:r>
      <w:r w:rsidR="009D23F9" w:rsidRPr="003C5027">
        <w:rPr>
          <w:rFonts w:ascii="Times New Roman" w:hAnsi="Times New Roman" w:cs="Times New Roman"/>
          <w:sz w:val="28"/>
          <w:szCs w:val="28"/>
        </w:rPr>
        <w:t>авець, 20% - найманий працівник [35].</w:t>
      </w:r>
    </w:p>
    <w:p w:rsidR="003B4680" w:rsidRPr="003C5027" w:rsidRDefault="009D23F9" w:rsidP="00AB1C41">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Аналіз документа свідчить, що медичною р</w:t>
      </w:r>
      <w:r w:rsidR="009A3B99" w:rsidRPr="003C5027">
        <w:rPr>
          <w:rFonts w:ascii="Times New Roman" w:hAnsi="Times New Roman" w:cs="Times New Roman"/>
          <w:sz w:val="28"/>
          <w:szCs w:val="28"/>
        </w:rPr>
        <w:t xml:space="preserve">еформою пропонувалося створення спеціальних органів –  «асоціацій здоров’я» (альянсів). Вони </w:t>
      </w:r>
      <w:r w:rsidR="009A3B99" w:rsidRPr="003C5027">
        <w:t xml:space="preserve"> </w:t>
      </w:r>
      <w:r w:rsidR="009A3B99" w:rsidRPr="003C5027">
        <w:rPr>
          <w:rFonts w:ascii="Times New Roman" w:hAnsi="Times New Roman" w:cs="Times New Roman"/>
          <w:sz w:val="28"/>
          <w:szCs w:val="28"/>
        </w:rPr>
        <w:t>на місцевому рівні повинні були зосередити в своїх руках страхові внески  великих монополістичних компаній, а також бути посередниками між державою, окремими громадянами та страховими фірмами. При цьому передбачалося введення щорічних обмежень зростання страхових внесків не більше ніж на 0,8%.</w:t>
      </w:r>
      <w:r w:rsidR="00E35128" w:rsidRPr="003C5027">
        <w:rPr>
          <w:rFonts w:ascii="Times New Roman" w:hAnsi="Times New Roman" w:cs="Times New Roman"/>
          <w:sz w:val="28"/>
          <w:szCs w:val="28"/>
        </w:rPr>
        <w:t xml:space="preserve"> </w:t>
      </w:r>
      <w:r w:rsidR="00706913" w:rsidRPr="003C5027">
        <w:rPr>
          <w:rFonts w:ascii="Times New Roman" w:hAnsi="Times New Roman" w:cs="Times New Roman"/>
          <w:sz w:val="28"/>
          <w:szCs w:val="28"/>
        </w:rPr>
        <w:t xml:space="preserve">Будь-які ліки для застрахованого мають коштувати не дорожче 5 дол.; аналізи, рентген, регулярні обстеження і щомісячне дворазове відвідування психотерапевта повинні бути безкоштовними. </w:t>
      </w:r>
      <w:r w:rsidR="00E35128" w:rsidRPr="003C5027">
        <w:rPr>
          <w:rFonts w:ascii="Times New Roman" w:hAnsi="Times New Roman" w:cs="Times New Roman"/>
          <w:sz w:val="28"/>
          <w:szCs w:val="28"/>
        </w:rPr>
        <w:t>Хотіли скоротити витрати на діючі  програм</w:t>
      </w:r>
      <w:r w:rsidR="003B4680" w:rsidRPr="003C5027">
        <w:rPr>
          <w:rFonts w:ascii="Times New Roman" w:hAnsi="Times New Roman" w:cs="Times New Roman"/>
          <w:sz w:val="28"/>
          <w:szCs w:val="28"/>
        </w:rPr>
        <w:t xml:space="preserve">и «Медікер» (на 124 </w:t>
      </w:r>
      <w:r w:rsidR="00B46080">
        <w:rPr>
          <w:rFonts w:ascii="Times New Roman" w:hAnsi="Times New Roman" w:cs="Times New Roman"/>
          <w:sz w:val="28"/>
          <w:szCs w:val="28"/>
        </w:rPr>
        <w:t>млрд</w:t>
      </w:r>
      <w:r w:rsidR="003B4680" w:rsidRPr="003C5027">
        <w:rPr>
          <w:rFonts w:ascii="Times New Roman" w:hAnsi="Times New Roman" w:cs="Times New Roman"/>
          <w:sz w:val="28"/>
          <w:szCs w:val="28"/>
        </w:rPr>
        <w:t xml:space="preserve"> дол.) і</w:t>
      </w:r>
      <w:r w:rsidR="00E35128" w:rsidRPr="003C5027">
        <w:rPr>
          <w:rFonts w:ascii="Times New Roman" w:hAnsi="Times New Roman" w:cs="Times New Roman"/>
          <w:sz w:val="28"/>
          <w:szCs w:val="28"/>
        </w:rPr>
        <w:t xml:space="preserve"> «Медікейд» (на 65 </w:t>
      </w:r>
      <w:r w:rsidR="00B46080">
        <w:rPr>
          <w:rFonts w:ascii="Times New Roman" w:hAnsi="Times New Roman" w:cs="Times New Roman"/>
          <w:sz w:val="28"/>
          <w:szCs w:val="28"/>
        </w:rPr>
        <w:t>млрд</w:t>
      </w:r>
      <w:r w:rsidR="00E35128" w:rsidRPr="003C5027">
        <w:rPr>
          <w:rFonts w:ascii="Times New Roman" w:hAnsi="Times New Roman" w:cs="Times New Roman"/>
          <w:sz w:val="28"/>
          <w:szCs w:val="28"/>
        </w:rPr>
        <w:t xml:space="preserve"> дол.)</w:t>
      </w:r>
      <w:r w:rsidRPr="003C5027">
        <w:t xml:space="preserve"> </w:t>
      </w:r>
      <w:r w:rsidRPr="003C5027">
        <w:rPr>
          <w:rFonts w:ascii="Times New Roman" w:hAnsi="Times New Roman" w:cs="Times New Roman"/>
          <w:sz w:val="28"/>
          <w:szCs w:val="28"/>
        </w:rPr>
        <w:t xml:space="preserve">[35] </w:t>
      </w:r>
      <w:r w:rsidR="003B4680" w:rsidRPr="003C5027">
        <w:rPr>
          <w:rFonts w:ascii="Times New Roman" w:hAnsi="Times New Roman" w:cs="Times New Roman"/>
          <w:sz w:val="28"/>
          <w:szCs w:val="28"/>
        </w:rPr>
        <w:t xml:space="preserve">. </w:t>
      </w:r>
    </w:p>
    <w:p w:rsidR="00D86752" w:rsidRPr="003C5027" w:rsidRDefault="00EA72D8" w:rsidP="00D86752">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Було запропоновано реалізацію реформи протягом 5 років, з фінансуванням в 331 </w:t>
      </w:r>
      <w:r w:rsidR="00B46080">
        <w:rPr>
          <w:rFonts w:ascii="Times New Roman" w:hAnsi="Times New Roman" w:cs="Times New Roman"/>
          <w:sz w:val="28"/>
          <w:szCs w:val="28"/>
        </w:rPr>
        <w:t>млрд</w:t>
      </w:r>
      <w:r w:rsidRPr="003C5027">
        <w:rPr>
          <w:rFonts w:ascii="Times New Roman" w:hAnsi="Times New Roman" w:cs="Times New Roman"/>
          <w:sz w:val="28"/>
          <w:szCs w:val="28"/>
        </w:rPr>
        <w:t xml:space="preserve"> до</w:t>
      </w:r>
      <w:r w:rsidR="00EE5091" w:rsidRPr="003C5027">
        <w:rPr>
          <w:rFonts w:ascii="Times New Roman" w:hAnsi="Times New Roman" w:cs="Times New Roman"/>
          <w:sz w:val="28"/>
          <w:szCs w:val="28"/>
        </w:rPr>
        <w:t>л. [</w:t>
      </w:r>
      <w:r w:rsidR="009D23F9" w:rsidRPr="003C5027">
        <w:rPr>
          <w:rFonts w:ascii="Times New Roman" w:hAnsi="Times New Roman" w:cs="Times New Roman"/>
          <w:sz w:val="28"/>
          <w:szCs w:val="28"/>
        </w:rPr>
        <w:t>26</w:t>
      </w:r>
      <w:r w:rsidRPr="003C5027">
        <w:rPr>
          <w:rFonts w:ascii="Times New Roman" w:hAnsi="Times New Roman" w:cs="Times New Roman"/>
          <w:sz w:val="28"/>
          <w:szCs w:val="28"/>
        </w:rPr>
        <w:t>].</w:t>
      </w:r>
      <w:r w:rsidR="00EE5091" w:rsidRPr="003C5027">
        <w:rPr>
          <w:rFonts w:ascii="Times New Roman" w:hAnsi="Times New Roman" w:cs="Times New Roman"/>
          <w:sz w:val="28"/>
          <w:szCs w:val="28"/>
        </w:rPr>
        <w:t xml:space="preserve"> </w:t>
      </w:r>
      <w:r w:rsidRPr="003C5027">
        <w:rPr>
          <w:rFonts w:ascii="Times New Roman" w:hAnsi="Times New Roman" w:cs="Times New Roman"/>
          <w:sz w:val="28"/>
          <w:szCs w:val="28"/>
        </w:rPr>
        <w:t xml:space="preserve"> </w:t>
      </w:r>
      <w:r w:rsidR="00487AFE" w:rsidRPr="003C5027">
        <w:rPr>
          <w:rFonts w:ascii="Times New Roman" w:hAnsi="Times New Roman" w:cs="Times New Roman"/>
          <w:sz w:val="28"/>
          <w:szCs w:val="28"/>
        </w:rPr>
        <w:t xml:space="preserve">Проти реформи виступали як республіканці, так і значна </w:t>
      </w:r>
      <w:r w:rsidR="00303270" w:rsidRPr="003C5027">
        <w:rPr>
          <w:rFonts w:ascii="Times New Roman" w:hAnsi="Times New Roman" w:cs="Times New Roman"/>
          <w:sz w:val="28"/>
          <w:szCs w:val="28"/>
        </w:rPr>
        <w:t>частина демократів, що через</w:t>
      </w:r>
      <w:r w:rsidR="00487AFE" w:rsidRPr="003C5027">
        <w:rPr>
          <w:rFonts w:ascii="Times New Roman" w:hAnsi="Times New Roman" w:cs="Times New Roman"/>
          <w:sz w:val="28"/>
          <w:szCs w:val="28"/>
        </w:rPr>
        <w:t xml:space="preserve"> </w:t>
      </w:r>
      <w:r w:rsidR="00303270" w:rsidRPr="003C5027">
        <w:rPr>
          <w:rFonts w:ascii="Times New Roman" w:hAnsi="Times New Roman" w:cs="Times New Roman"/>
          <w:sz w:val="28"/>
          <w:szCs w:val="28"/>
        </w:rPr>
        <w:t xml:space="preserve"> великий об’єм </w:t>
      </w:r>
      <w:r w:rsidR="00303270" w:rsidRPr="003C5027">
        <w:rPr>
          <w:rFonts w:ascii="Times New Roman" w:hAnsi="Times New Roman" w:cs="Times New Roman"/>
          <w:sz w:val="28"/>
          <w:szCs w:val="28"/>
        </w:rPr>
        <w:lastRenderedPageBreak/>
        <w:t xml:space="preserve">коштів, що не вирішувало б суперечностей між спробами скоротити бюджет та розширити соціальну програму з охорони здоров’я, і були проти </w:t>
      </w:r>
      <w:r w:rsidR="00487AFE" w:rsidRPr="003C5027">
        <w:rPr>
          <w:rFonts w:ascii="Times New Roman" w:hAnsi="Times New Roman" w:cs="Times New Roman"/>
          <w:sz w:val="28"/>
          <w:szCs w:val="28"/>
        </w:rPr>
        <w:t>«керованої конкуренції»</w:t>
      </w:r>
      <w:r w:rsidR="0017227D" w:rsidRPr="003C5027">
        <w:rPr>
          <w:rFonts w:ascii="Times New Roman" w:hAnsi="Times New Roman" w:cs="Times New Roman"/>
          <w:sz w:val="28"/>
          <w:szCs w:val="28"/>
        </w:rPr>
        <w:t xml:space="preserve"> у медичній сфері. Американська медична асоціація припускала, що дана реформа негативно позначиться на якості медичних послуг</w:t>
      </w:r>
      <w:r w:rsidR="001102CA" w:rsidRPr="003C5027">
        <w:rPr>
          <w:rFonts w:ascii="Times New Roman" w:hAnsi="Times New Roman" w:cs="Times New Roman"/>
          <w:sz w:val="28"/>
          <w:szCs w:val="28"/>
        </w:rPr>
        <w:t xml:space="preserve"> і веде до федерального контролю</w:t>
      </w:r>
      <w:r w:rsidR="0017227D" w:rsidRPr="003C5027">
        <w:rPr>
          <w:rFonts w:ascii="Times New Roman" w:hAnsi="Times New Roman" w:cs="Times New Roman"/>
          <w:sz w:val="28"/>
          <w:szCs w:val="28"/>
        </w:rPr>
        <w:t xml:space="preserve"> над медичною освітою. Активна кампанія в ЗМІ підірвала довіру громадян до президентської реформи охорони здоров’я, підтримка якої знизилась з 68% до 47%</w:t>
      </w:r>
      <w:r w:rsidR="009D23F9" w:rsidRPr="003C5027">
        <w:rPr>
          <w:rFonts w:ascii="Times New Roman" w:hAnsi="Times New Roman" w:cs="Times New Roman"/>
          <w:sz w:val="28"/>
          <w:szCs w:val="28"/>
        </w:rPr>
        <w:t xml:space="preserve"> [26]. </w:t>
      </w:r>
      <w:r w:rsidR="0017227D" w:rsidRPr="003C5027">
        <w:rPr>
          <w:rFonts w:ascii="Times New Roman" w:hAnsi="Times New Roman" w:cs="Times New Roman"/>
          <w:sz w:val="28"/>
          <w:szCs w:val="28"/>
        </w:rPr>
        <w:t xml:space="preserve"> </w:t>
      </w:r>
      <w:r w:rsidR="00D86752" w:rsidRPr="003C5027">
        <w:rPr>
          <w:rFonts w:ascii="Times New Roman" w:hAnsi="Times New Roman" w:cs="Times New Roman"/>
          <w:sz w:val="28"/>
          <w:szCs w:val="28"/>
        </w:rPr>
        <w:t>Попри розробки альтернативних варіантів реформи її розгляд було відкладено на невизначений термін</w:t>
      </w:r>
      <w:r w:rsidR="00DB08B9" w:rsidRPr="003C5027">
        <w:rPr>
          <w:rFonts w:ascii="Times New Roman" w:hAnsi="Times New Roman" w:cs="Times New Roman"/>
          <w:sz w:val="28"/>
          <w:szCs w:val="28"/>
        </w:rPr>
        <w:t xml:space="preserve"> через що її прийняття виявилось неможливим</w:t>
      </w:r>
      <w:r w:rsidR="00027E46">
        <w:rPr>
          <w:rFonts w:ascii="Times New Roman" w:hAnsi="Times New Roman" w:cs="Times New Roman"/>
          <w:sz w:val="28"/>
          <w:szCs w:val="28"/>
        </w:rPr>
        <w:t xml:space="preserve"> </w:t>
      </w:r>
      <w:r w:rsidR="000D0BB6">
        <w:rPr>
          <w:rFonts w:ascii="Times New Roman" w:hAnsi="Times New Roman" w:cs="Times New Roman"/>
          <w:sz w:val="28"/>
          <w:szCs w:val="28"/>
        </w:rPr>
        <w:t xml:space="preserve">[109, </w:t>
      </w:r>
      <w:r w:rsidR="009D23F9" w:rsidRPr="003C5027">
        <w:rPr>
          <w:rFonts w:ascii="Times New Roman" w:hAnsi="Times New Roman" w:cs="Times New Roman"/>
          <w:sz w:val="28"/>
          <w:szCs w:val="28"/>
        </w:rPr>
        <w:t>94]</w:t>
      </w:r>
      <w:r w:rsidR="00DB08B9" w:rsidRPr="003C5027">
        <w:rPr>
          <w:rFonts w:ascii="Times New Roman" w:hAnsi="Times New Roman" w:cs="Times New Roman"/>
          <w:sz w:val="28"/>
          <w:szCs w:val="28"/>
        </w:rPr>
        <w:t xml:space="preserve">. </w:t>
      </w:r>
    </w:p>
    <w:p w:rsidR="00DB08B9" w:rsidRPr="003C5027" w:rsidRDefault="0086293E" w:rsidP="00D86752">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Ну думку А. М</w:t>
      </w:r>
      <w:r w:rsidR="00550889">
        <w:rPr>
          <w:rFonts w:ascii="Times New Roman" w:hAnsi="Times New Roman" w:cs="Times New Roman"/>
          <w:sz w:val="28"/>
          <w:szCs w:val="28"/>
        </w:rPr>
        <w:t>.</w:t>
      </w:r>
      <w:r w:rsidRPr="003C5027">
        <w:rPr>
          <w:rFonts w:ascii="Times New Roman" w:hAnsi="Times New Roman" w:cs="Times New Roman"/>
          <w:sz w:val="28"/>
          <w:szCs w:val="28"/>
        </w:rPr>
        <w:t xml:space="preserve"> Ісайкіної в</w:t>
      </w:r>
      <w:r w:rsidR="00DB08B9" w:rsidRPr="003C5027">
        <w:rPr>
          <w:rFonts w:ascii="Times New Roman" w:hAnsi="Times New Roman" w:cs="Times New Roman"/>
          <w:sz w:val="28"/>
          <w:szCs w:val="28"/>
        </w:rPr>
        <w:t>ищезазначена проблема пояснювалась і тим, що Білий дім і прихильники реформи медичної сфери сприймали охорону здоров'я як невід'ємне право людини, дотримання якого має контролюватися державою. Республіканська опозиція в Конгресі і групи інтересів, пов'язані з медичної індустрією, вважали охорону здоров'я специфічним сектором ринку, а медичні послуги –  товаром, а тому не визнавали державне регулювання. Більш того, їм вдалося використати ці громадські інтереси в своїх цілях –  знизити популярність демократів і здобути впевнену перемогу на проміжних виборах в Конгрес в листопаді 1994 р.</w:t>
      </w:r>
      <w:r w:rsidR="000D0BB6">
        <w:rPr>
          <w:rFonts w:ascii="Times New Roman" w:hAnsi="Times New Roman" w:cs="Times New Roman"/>
          <w:sz w:val="28"/>
          <w:szCs w:val="28"/>
        </w:rPr>
        <w:t xml:space="preserve"> [109, </w:t>
      </w:r>
      <w:r w:rsidRPr="003C5027">
        <w:rPr>
          <w:rFonts w:ascii="Times New Roman" w:hAnsi="Times New Roman" w:cs="Times New Roman"/>
          <w:sz w:val="28"/>
          <w:szCs w:val="28"/>
        </w:rPr>
        <w:t>96].</w:t>
      </w:r>
    </w:p>
    <w:p w:rsidR="007710FD" w:rsidRPr="003C5027" w:rsidRDefault="004E4D46" w:rsidP="007710F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Президенту вдалось реалізувати закон «Про медичну відпустку та відпустку за сімейними обставинами», що дозволяв брати неоплачувану відпустку терміном до 12 тижнів по догляду за хворими членами родини зі збереженням робочого місця. За президентства </w:t>
      </w:r>
      <w:r w:rsidR="001F7385" w:rsidRPr="003C5027">
        <w:rPr>
          <w:rFonts w:ascii="Times New Roman" w:hAnsi="Times New Roman" w:cs="Times New Roman"/>
          <w:sz w:val="28"/>
          <w:szCs w:val="28"/>
        </w:rPr>
        <w:t>Б. Клінтона цим з</w:t>
      </w:r>
      <w:r w:rsidRPr="003C5027">
        <w:rPr>
          <w:rFonts w:ascii="Times New Roman" w:hAnsi="Times New Roman" w:cs="Times New Roman"/>
          <w:sz w:val="28"/>
          <w:szCs w:val="28"/>
        </w:rPr>
        <w:t xml:space="preserve">могли скористатись </w:t>
      </w:r>
      <w:r w:rsidR="00317DA8" w:rsidRPr="003C5027">
        <w:rPr>
          <w:rFonts w:ascii="Times New Roman" w:hAnsi="Times New Roman" w:cs="Times New Roman"/>
          <w:sz w:val="28"/>
          <w:szCs w:val="28"/>
        </w:rPr>
        <w:t xml:space="preserve">більше 35 </w:t>
      </w:r>
      <w:r w:rsidR="00B46080">
        <w:rPr>
          <w:rFonts w:ascii="Times New Roman" w:hAnsi="Times New Roman" w:cs="Times New Roman"/>
          <w:sz w:val="28"/>
          <w:szCs w:val="28"/>
        </w:rPr>
        <w:t>млн</w:t>
      </w:r>
      <w:r w:rsidR="00317DA8" w:rsidRPr="003C5027">
        <w:rPr>
          <w:rFonts w:ascii="Times New Roman" w:hAnsi="Times New Roman" w:cs="Times New Roman"/>
          <w:sz w:val="28"/>
          <w:szCs w:val="28"/>
        </w:rPr>
        <w:t xml:space="preserve"> [35].</w:t>
      </w:r>
    </w:p>
    <w:p w:rsidR="00D8753E" w:rsidRPr="003C5027" w:rsidRDefault="00EB665B" w:rsidP="00D86752">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Проте, варто зазначити, </w:t>
      </w:r>
      <w:r w:rsidR="00023A75" w:rsidRPr="003C5027">
        <w:rPr>
          <w:rFonts w:ascii="Times New Roman" w:hAnsi="Times New Roman" w:cs="Times New Roman"/>
          <w:sz w:val="28"/>
          <w:szCs w:val="28"/>
        </w:rPr>
        <w:t>що ряд соціальних ініціатив Б. К</w:t>
      </w:r>
      <w:r w:rsidRPr="003C5027">
        <w:rPr>
          <w:rFonts w:ascii="Times New Roman" w:hAnsi="Times New Roman" w:cs="Times New Roman"/>
          <w:sz w:val="28"/>
          <w:szCs w:val="28"/>
        </w:rPr>
        <w:t>лінтону вдалось реалізувати, головним чином в системі освіти. У економічному звіті президента 1994 р. зазначалась наступна стратегія:</w:t>
      </w:r>
    </w:p>
    <w:p w:rsidR="00EB665B" w:rsidRPr="003C5027" w:rsidRDefault="00EB665B" w:rsidP="00027E46">
      <w:pPr>
        <w:pStyle w:val="a9"/>
        <w:numPr>
          <w:ilvl w:val="0"/>
          <w:numId w:val="32"/>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реформа освіти має бути комплексною, від школи до офіційно</w:t>
      </w:r>
      <w:r w:rsidR="00214707" w:rsidRPr="003C5027">
        <w:rPr>
          <w:rFonts w:ascii="Times New Roman" w:hAnsi="Times New Roman" w:cs="Times New Roman"/>
          <w:sz w:val="28"/>
          <w:szCs w:val="28"/>
        </w:rPr>
        <w:t>го працевлаштування громадянина.</w:t>
      </w:r>
    </w:p>
    <w:p w:rsidR="00214707" w:rsidRPr="003C5027" w:rsidRDefault="00214707" w:rsidP="00027E46">
      <w:pPr>
        <w:pStyle w:val="a9"/>
        <w:numPr>
          <w:ilvl w:val="0"/>
          <w:numId w:val="32"/>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Р</w:t>
      </w:r>
      <w:r w:rsidR="00EB665B" w:rsidRPr="003C5027">
        <w:rPr>
          <w:rFonts w:ascii="Times New Roman" w:hAnsi="Times New Roman" w:cs="Times New Roman"/>
          <w:sz w:val="28"/>
          <w:szCs w:val="28"/>
        </w:rPr>
        <w:t xml:space="preserve">озширення можливостей вже існуючої з 1965 р. програми </w:t>
      </w:r>
      <w:r w:rsidR="00213556" w:rsidRPr="003C5027">
        <w:rPr>
          <w:rFonts w:ascii="Times New Roman" w:hAnsi="Times New Roman" w:cs="Times New Roman"/>
          <w:sz w:val="28"/>
          <w:szCs w:val="28"/>
        </w:rPr>
        <w:t>Head Start</w:t>
      </w:r>
      <w:r w:rsidR="00EB665B" w:rsidRPr="003C5027">
        <w:rPr>
          <w:rFonts w:ascii="Times New Roman" w:hAnsi="Times New Roman" w:cs="Times New Roman"/>
          <w:sz w:val="28"/>
          <w:szCs w:val="28"/>
        </w:rPr>
        <w:t xml:space="preserve">, що направлена на допомогу малозабезпеченим сім’ям для дітей </w:t>
      </w:r>
      <w:r w:rsidR="00EB665B" w:rsidRPr="003C5027">
        <w:rPr>
          <w:rFonts w:ascii="Times New Roman" w:hAnsi="Times New Roman" w:cs="Times New Roman"/>
          <w:sz w:val="28"/>
          <w:szCs w:val="28"/>
        </w:rPr>
        <w:lastRenderedPageBreak/>
        <w:t>дошкільного віку, що пропонувала</w:t>
      </w:r>
      <w:r w:rsidRPr="003C5027">
        <w:rPr>
          <w:rFonts w:ascii="Times New Roman" w:hAnsi="Times New Roman" w:cs="Times New Roman"/>
          <w:sz w:val="28"/>
          <w:szCs w:val="28"/>
        </w:rPr>
        <w:t xml:space="preserve"> навчальні групи для дітей, надавала медичну та матеріальну допомогу. З 1994 р. почав реалізовуватись проєкт Early Head Start – для дітей від немовлят до 3-х років, включаючи курси для вагітних. </w:t>
      </w:r>
    </w:p>
    <w:p w:rsidR="00214707" w:rsidRPr="003C5027" w:rsidRDefault="00214707" w:rsidP="00027E46">
      <w:pPr>
        <w:pStyle w:val="a9"/>
        <w:numPr>
          <w:ilvl w:val="0"/>
          <w:numId w:val="32"/>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«Цілі 2000» - </w:t>
      </w:r>
      <w:r w:rsidR="00213556" w:rsidRPr="003C5027">
        <w:rPr>
          <w:rFonts w:ascii="Times New Roman" w:hAnsi="Times New Roman" w:cs="Times New Roman"/>
          <w:sz w:val="28"/>
          <w:szCs w:val="28"/>
        </w:rPr>
        <w:t>комплексний законодавчий пакет, який встановить вищі стандарти для американських вчителів та студентів.</w:t>
      </w:r>
    </w:p>
    <w:p w:rsidR="00214707" w:rsidRPr="003C5027" w:rsidRDefault="00214707" w:rsidP="00027E46">
      <w:pPr>
        <w:pStyle w:val="a9"/>
        <w:numPr>
          <w:ilvl w:val="0"/>
          <w:numId w:val="32"/>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Співпраця департаментів з питань працевлаштування </w:t>
      </w:r>
      <w:r w:rsidR="00213556" w:rsidRPr="003C5027">
        <w:rPr>
          <w:rFonts w:ascii="Times New Roman" w:hAnsi="Times New Roman" w:cs="Times New Roman"/>
          <w:sz w:val="28"/>
          <w:szCs w:val="28"/>
        </w:rPr>
        <w:t>та освіти</w:t>
      </w:r>
      <w:r w:rsidRPr="003C5027">
        <w:rPr>
          <w:rFonts w:ascii="Times New Roman" w:hAnsi="Times New Roman" w:cs="Times New Roman"/>
          <w:sz w:val="28"/>
          <w:szCs w:val="28"/>
        </w:rPr>
        <w:t xml:space="preserve"> для вироблення </w:t>
      </w:r>
      <w:r w:rsidR="00213556" w:rsidRPr="003C5027">
        <w:rPr>
          <w:rFonts w:ascii="Times New Roman" w:hAnsi="Times New Roman" w:cs="Times New Roman"/>
          <w:sz w:val="28"/>
          <w:szCs w:val="28"/>
        </w:rPr>
        <w:t xml:space="preserve"> </w:t>
      </w:r>
      <w:r w:rsidRPr="003C5027">
        <w:rPr>
          <w:rFonts w:ascii="Times New Roman" w:hAnsi="Times New Roman" w:cs="Times New Roman"/>
          <w:sz w:val="28"/>
          <w:szCs w:val="28"/>
        </w:rPr>
        <w:t>нової програми</w:t>
      </w:r>
      <w:r w:rsidR="00213556" w:rsidRPr="003C5027">
        <w:rPr>
          <w:rFonts w:ascii="Times New Roman" w:hAnsi="Times New Roman" w:cs="Times New Roman"/>
          <w:sz w:val="28"/>
          <w:szCs w:val="28"/>
        </w:rPr>
        <w:t xml:space="preserve"> </w:t>
      </w:r>
      <w:r w:rsidRPr="003C5027">
        <w:rPr>
          <w:rFonts w:ascii="Times New Roman" w:hAnsi="Times New Roman" w:cs="Times New Roman"/>
          <w:sz w:val="28"/>
          <w:szCs w:val="28"/>
        </w:rPr>
        <w:t xml:space="preserve">отримання роботи ще в старшій школі. </w:t>
      </w:r>
    </w:p>
    <w:p w:rsidR="00214707" w:rsidRPr="003C5027" w:rsidRDefault="00213556" w:rsidP="00027E46">
      <w:pPr>
        <w:pStyle w:val="a9"/>
        <w:numPr>
          <w:ilvl w:val="0"/>
          <w:numId w:val="32"/>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Нова програма Н</w:t>
      </w:r>
      <w:r w:rsidR="00214707" w:rsidRPr="003C5027">
        <w:rPr>
          <w:rFonts w:ascii="Times New Roman" w:hAnsi="Times New Roman" w:cs="Times New Roman"/>
          <w:sz w:val="28"/>
          <w:szCs w:val="28"/>
        </w:rPr>
        <w:t xml:space="preserve">аціональної служби, що повинна була надавати не тільки </w:t>
      </w:r>
      <w:r w:rsidRPr="003C5027">
        <w:rPr>
          <w:rFonts w:ascii="Times New Roman" w:hAnsi="Times New Roman" w:cs="Times New Roman"/>
          <w:sz w:val="28"/>
          <w:szCs w:val="28"/>
        </w:rPr>
        <w:t>можливості для громадських робіт</w:t>
      </w:r>
      <w:r w:rsidR="00214707" w:rsidRPr="003C5027">
        <w:rPr>
          <w:rFonts w:ascii="Times New Roman" w:hAnsi="Times New Roman" w:cs="Times New Roman"/>
          <w:sz w:val="28"/>
          <w:szCs w:val="28"/>
        </w:rPr>
        <w:t xml:space="preserve">, а й сприяти можливості </w:t>
      </w:r>
      <w:r w:rsidRPr="003C5027">
        <w:rPr>
          <w:rFonts w:ascii="Times New Roman" w:hAnsi="Times New Roman" w:cs="Times New Roman"/>
          <w:sz w:val="28"/>
          <w:szCs w:val="28"/>
        </w:rPr>
        <w:t>американців</w:t>
      </w:r>
      <w:r w:rsidR="00214707" w:rsidRPr="003C5027">
        <w:rPr>
          <w:rFonts w:ascii="Times New Roman" w:hAnsi="Times New Roman" w:cs="Times New Roman"/>
          <w:sz w:val="28"/>
          <w:szCs w:val="28"/>
        </w:rPr>
        <w:t xml:space="preserve"> йти на навчання до коледжів</w:t>
      </w:r>
      <w:r w:rsidRPr="003C5027">
        <w:rPr>
          <w:rFonts w:ascii="Times New Roman" w:hAnsi="Times New Roman" w:cs="Times New Roman"/>
          <w:sz w:val="28"/>
          <w:szCs w:val="28"/>
        </w:rPr>
        <w:t>.</w:t>
      </w:r>
    </w:p>
    <w:p w:rsidR="00DE22DF" w:rsidRPr="003C5027" w:rsidRDefault="00214707" w:rsidP="00027E46">
      <w:pPr>
        <w:pStyle w:val="a9"/>
        <w:numPr>
          <w:ilvl w:val="0"/>
          <w:numId w:val="32"/>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Реформування програми</w:t>
      </w:r>
      <w:r w:rsidR="00213556" w:rsidRPr="003C5027">
        <w:rPr>
          <w:rFonts w:ascii="Times New Roman" w:hAnsi="Times New Roman" w:cs="Times New Roman"/>
          <w:sz w:val="28"/>
          <w:szCs w:val="28"/>
        </w:rPr>
        <w:t xml:space="preserve"> </w:t>
      </w:r>
      <w:r w:rsidR="00294B98" w:rsidRPr="003C5027">
        <w:rPr>
          <w:rFonts w:ascii="Times New Roman" w:hAnsi="Times New Roman" w:cs="Times New Roman"/>
          <w:sz w:val="28"/>
          <w:szCs w:val="28"/>
        </w:rPr>
        <w:t xml:space="preserve">з </w:t>
      </w:r>
      <w:r w:rsidRPr="003C5027">
        <w:rPr>
          <w:rFonts w:ascii="Times New Roman" w:hAnsi="Times New Roman" w:cs="Times New Roman"/>
          <w:sz w:val="28"/>
          <w:szCs w:val="28"/>
        </w:rPr>
        <w:t xml:space="preserve">надання </w:t>
      </w:r>
      <w:r w:rsidR="00213556" w:rsidRPr="003C5027">
        <w:rPr>
          <w:rFonts w:ascii="Times New Roman" w:hAnsi="Times New Roman" w:cs="Times New Roman"/>
          <w:sz w:val="28"/>
          <w:szCs w:val="28"/>
        </w:rPr>
        <w:t>студентського кредиту</w:t>
      </w:r>
      <w:r w:rsidRPr="003C5027">
        <w:rPr>
          <w:rFonts w:ascii="Times New Roman" w:hAnsi="Times New Roman" w:cs="Times New Roman"/>
          <w:sz w:val="28"/>
          <w:szCs w:val="28"/>
        </w:rPr>
        <w:t xml:space="preserve">, </w:t>
      </w:r>
      <w:r w:rsidR="00294B98" w:rsidRPr="003C5027">
        <w:rPr>
          <w:rFonts w:ascii="Times New Roman" w:hAnsi="Times New Roman" w:cs="Times New Roman"/>
          <w:sz w:val="28"/>
          <w:szCs w:val="28"/>
        </w:rPr>
        <w:t xml:space="preserve">з надання позик на навчання та погашення заборгованості з майбутніх доходів при працевлаштуванні. </w:t>
      </w:r>
    </w:p>
    <w:p w:rsidR="00CD2B45" w:rsidRPr="003C5027" w:rsidRDefault="00294B98" w:rsidP="00027E46">
      <w:pPr>
        <w:pStyle w:val="a9"/>
        <w:numPr>
          <w:ilvl w:val="0"/>
          <w:numId w:val="32"/>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Програма перекваліфікації працівників, як можливість навчатися протягом життя, що дозволить підвищити фах робітників</w:t>
      </w:r>
      <w:r w:rsidR="00AE71B2" w:rsidRPr="003C5027">
        <w:rPr>
          <w:rFonts w:ascii="Times New Roman" w:hAnsi="Times New Roman" w:cs="Times New Roman"/>
          <w:sz w:val="28"/>
          <w:szCs w:val="28"/>
        </w:rPr>
        <w:t>, підвищити їх конкурентноздатність</w:t>
      </w:r>
      <w:r w:rsidR="00023A75" w:rsidRPr="003C5027">
        <w:rPr>
          <w:rFonts w:ascii="Times New Roman" w:hAnsi="Times New Roman" w:cs="Times New Roman"/>
          <w:sz w:val="28"/>
          <w:szCs w:val="28"/>
        </w:rPr>
        <w:t xml:space="preserve"> та</w:t>
      </w:r>
      <w:r w:rsidRPr="003C5027">
        <w:rPr>
          <w:rFonts w:ascii="Times New Roman" w:hAnsi="Times New Roman" w:cs="Times New Roman"/>
          <w:sz w:val="28"/>
          <w:szCs w:val="28"/>
        </w:rPr>
        <w:t xml:space="preserve"> зменшити небезпеку залишитись без роботи при швидкій зміні кон’юктури ринку праці</w:t>
      </w:r>
      <w:r w:rsidR="00317DA8" w:rsidRPr="003C5027">
        <w:rPr>
          <w:rFonts w:ascii="Times New Roman" w:hAnsi="Times New Roman" w:cs="Times New Roman"/>
          <w:sz w:val="28"/>
          <w:szCs w:val="28"/>
        </w:rPr>
        <w:t xml:space="preserve"> [33]</w:t>
      </w:r>
      <w:r w:rsidRPr="003C5027">
        <w:rPr>
          <w:rFonts w:ascii="Times New Roman" w:hAnsi="Times New Roman" w:cs="Times New Roman"/>
          <w:sz w:val="28"/>
          <w:szCs w:val="28"/>
        </w:rPr>
        <w:t xml:space="preserve">.  </w:t>
      </w:r>
    </w:p>
    <w:p w:rsidR="00344BD2" w:rsidRPr="003C5027" w:rsidRDefault="00A5331A" w:rsidP="00344BD2">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В березні </w:t>
      </w:r>
      <w:r w:rsidR="00AE71B2" w:rsidRPr="003C5027">
        <w:rPr>
          <w:rFonts w:ascii="Times New Roman" w:hAnsi="Times New Roman" w:cs="Times New Roman"/>
          <w:sz w:val="28"/>
          <w:szCs w:val="28"/>
        </w:rPr>
        <w:t>1994</w:t>
      </w:r>
      <w:r w:rsidRPr="003C5027">
        <w:rPr>
          <w:rFonts w:ascii="Times New Roman" w:hAnsi="Times New Roman" w:cs="Times New Roman"/>
          <w:sz w:val="28"/>
          <w:szCs w:val="28"/>
        </w:rPr>
        <w:t xml:space="preserve"> р. була прийнята вищезазначена програма «Цілі 2000» (Закон про освіту в Америці), що фінансувалась як всіма штатами, так і на федеральному рівні. Мета –</w:t>
      </w:r>
      <w:r w:rsidR="00122662" w:rsidRPr="003C5027">
        <w:rPr>
          <w:rFonts w:ascii="Times New Roman" w:hAnsi="Times New Roman" w:cs="Times New Roman"/>
          <w:sz w:val="28"/>
          <w:szCs w:val="28"/>
        </w:rPr>
        <w:t xml:space="preserve"> </w:t>
      </w:r>
      <w:r w:rsidRPr="003C5027">
        <w:rPr>
          <w:rFonts w:ascii="Times New Roman" w:hAnsi="Times New Roman" w:cs="Times New Roman"/>
          <w:sz w:val="28"/>
          <w:szCs w:val="28"/>
        </w:rPr>
        <w:t>до 2000 р.</w:t>
      </w:r>
      <w:r w:rsidR="00773859" w:rsidRPr="003C5027">
        <w:t xml:space="preserve"> </w:t>
      </w:r>
      <w:r w:rsidR="00773859" w:rsidRPr="003C5027">
        <w:rPr>
          <w:rFonts w:ascii="Times New Roman" w:hAnsi="Times New Roman" w:cs="Times New Roman"/>
          <w:sz w:val="28"/>
          <w:szCs w:val="28"/>
        </w:rPr>
        <w:t>створення умов</w:t>
      </w:r>
      <w:r w:rsidRPr="003C5027">
        <w:rPr>
          <w:rFonts w:ascii="Times New Roman" w:hAnsi="Times New Roman" w:cs="Times New Roman"/>
          <w:sz w:val="28"/>
          <w:szCs w:val="28"/>
        </w:rPr>
        <w:t xml:space="preserve"> </w:t>
      </w:r>
      <w:r w:rsidR="00122662" w:rsidRPr="003C5027">
        <w:rPr>
          <w:rFonts w:ascii="Times New Roman" w:hAnsi="Times New Roman" w:cs="Times New Roman"/>
          <w:sz w:val="28"/>
          <w:szCs w:val="28"/>
        </w:rPr>
        <w:t xml:space="preserve">для </w:t>
      </w:r>
      <w:r w:rsidR="002B14C4" w:rsidRPr="003C5027">
        <w:rPr>
          <w:rFonts w:ascii="Times New Roman" w:hAnsi="Times New Roman" w:cs="Times New Roman"/>
          <w:sz w:val="28"/>
          <w:szCs w:val="28"/>
        </w:rPr>
        <w:t>всіх американців в отриманні якісної</w:t>
      </w:r>
      <w:r w:rsidR="00122662" w:rsidRPr="003C5027">
        <w:rPr>
          <w:rFonts w:ascii="Times New Roman" w:hAnsi="Times New Roman" w:cs="Times New Roman"/>
          <w:sz w:val="28"/>
          <w:szCs w:val="28"/>
        </w:rPr>
        <w:t xml:space="preserve"> освіти для конкурентоспроможності на ринку праці у глобалізованому світі. </w:t>
      </w:r>
      <w:r w:rsidR="00CB4D90" w:rsidRPr="003C5027">
        <w:rPr>
          <w:rFonts w:ascii="Times New Roman" w:hAnsi="Times New Roman" w:cs="Times New Roman"/>
          <w:sz w:val="28"/>
          <w:szCs w:val="28"/>
        </w:rPr>
        <w:t xml:space="preserve">Фінансування програми в перший рік (1994 р.) складало 91 </w:t>
      </w:r>
      <w:r w:rsidR="00B46080">
        <w:rPr>
          <w:rFonts w:ascii="Times New Roman" w:hAnsi="Times New Roman" w:cs="Times New Roman"/>
          <w:sz w:val="28"/>
          <w:szCs w:val="28"/>
        </w:rPr>
        <w:t>млн</w:t>
      </w:r>
      <w:r w:rsidR="00CB4D90" w:rsidRPr="003C5027">
        <w:rPr>
          <w:rFonts w:ascii="Times New Roman" w:hAnsi="Times New Roman" w:cs="Times New Roman"/>
          <w:sz w:val="28"/>
          <w:szCs w:val="28"/>
        </w:rPr>
        <w:t xml:space="preserve"> дол., то наступного року видатки були збільшені </w:t>
      </w:r>
      <w:r w:rsidR="00344BD2" w:rsidRPr="003C5027">
        <w:rPr>
          <w:rFonts w:ascii="Times New Roman" w:hAnsi="Times New Roman" w:cs="Times New Roman"/>
          <w:sz w:val="28"/>
          <w:szCs w:val="28"/>
        </w:rPr>
        <w:t xml:space="preserve">360 </w:t>
      </w:r>
      <w:r w:rsidR="00B46080">
        <w:rPr>
          <w:rFonts w:ascii="Times New Roman" w:hAnsi="Times New Roman" w:cs="Times New Roman"/>
          <w:sz w:val="28"/>
          <w:szCs w:val="28"/>
        </w:rPr>
        <w:t>млн</w:t>
      </w:r>
      <w:r w:rsidR="00344BD2" w:rsidRPr="003C5027">
        <w:rPr>
          <w:rFonts w:ascii="Times New Roman" w:hAnsi="Times New Roman" w:cs="Times New Roman"/>
          <w:sz w:val="28"/>
          <w:szCs w:val="28"/>
        </w:rPr>
        <w:t xml:space="preserve"> </w:t>
      </w:r>
      <w:r w:rsidR="001F59F8" w:rsidRPr="003C5027">
        <w:rPr>
          <w:rFonts w:ascii="Times New Roman" w:hAnsi="Times New Roman" w:cs="Times New Roman"/>
          <w:sz w:val="28"/>
          <w:szCs w:val="28"/>
        </w:rPr>
        <w:t xml:space="preserve">дол. </w:t>
      </w:r>
      <w:r w:rsidR="00344BD2" w:rsidRPr="003C5027">
        <w:rPr>
          <w:rFonts w:ascii="Times New Roman" w:hAnsi="Times New Roman" w:cs="Times New Roman"/>
          <w:sz w:val="28"/>
          <w:szCs w:val="28"/>
        </w:rPr>
        <w:t xml:space="preserve"> </w:t>
      </w:r>
      <w:r w:rsidR="001F59F8" w:rsidRPr="003C5027">
        <w:rPr>
          <w:rFonts w:ascii="Times New Roman" w:hAnsi="Times New Roman" w:cs="Times New Roman"/>
          <w:sz w:val="28"/>
          <w:szCs w:val="28"/>
        </w:rPr>
        <w:t>[47].</w:t>
      </w:r>
    </w:p>
    <w:p w:rsidR="00122662" w:rsidRPr="003C5027" w:rsidRDefault="00031427" w:rsidP="00344BD2">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Першочерг</w:t>
      </w:r>
      <w:r w:rsidR="00344BD2" w:rsidRPr="003C5027">
        <w:rPr>
          <w:rFonts w:ascii="Times New Roman" w:hAnsi="Times New Roman" w:cs="Times New Roman"/>
          <w:sz w:val="28"/>
          <w:szCs w:val="28"/>
        </w:rPr>
        <w:t>ово приділялась увага створенню</w:t>
      </w:r>
      <w:r w:rsidRPr="003C5027">
        <w:rPr>
          <w:rFonts w:ascii="Times New Roman" w:hAnsi="Times New Roman" w:cs="Times New Roman"/>
          <w:sz w:val="28"/>
          <w:szCs w:val="28"/>
        </w:rPr>
        <w:t xml:space="preserve"> </w:t>
      </w:r>
      <w:r w:rsidR="00CB4D90" w:rsidRPr="003C5027">
        <w:rPr>
          <w:rFonts w:ascii="Times New Roman" w:hAnsi="Times New Roman" w:cs="Times New Roman"/>
          <w:sz w:val="28"/>
          <w:szCs w:val="28"/>
        </w:rPr>
        <w:t>освітніх стандартів для всіх ланок освіти стандартів, перекваліфікації вчителів</w:t>
      </w:r>
      <w:r w:rsidR="002B14C4" w:rsidRPr="003C5027">
        <w:rPr>
          <w:rFonts w:ascii="Times New Roman" w:hAnsi="Times New Roman" w:cs="Times New Roman"/>
          <w:sz w:val="28"/>
          <w:szCs w:val="28"/>
        </w:rPr>
        <w:t>, забезпечення навчальних закладів комп’ютерною технікою, впровадження ІТ-технологій в освітній процес</w:t>
      </w:r>
      <w:r w:rsidR="00CB4D90" w:rsidRPr="003C5027">
        <w:rPr>
          <w:rFonts w:ascii="Times New Roman" w:hAnsi="Times New Roman" w:cs="Times New Roman"/>
          <w:sz w:val="28"/>
          <w:szCs w:val="28"/>
        </w:rPr>
        <w:t>.</w:t>
      </w:r>
      <w:r w:rsidR="00344BD2" w:rsidRPr="003C5027">
        <w:rPr>
          <w:rFonts w:ascii="Times New Roman" w:hAnsi="Times New Roman" w:cs="Times New Roman"/>
          <w:sz w:val="28"/>
          <w:szCs w:val="28"/>
        </w:rPr>
        <w:t xml:space="preserve"> Створювались спеціальні комісії для розробок державних освітніх програм з представниками від демократів,</w:t>
      </w:r>
      <w:r w:rsidR="00CB4D90" w:rsidRPr="003C5027">
        <w:rPr>
          <w:rFonts w:ascii="Times New Roman" w:hAnsi="Times New Roman" w:cs="Times New Roman"/>
          <w:sz w:val="28"/>
          <w:szCs w:val="28"/>
        </w:rPr>
        <w:t xml:space="preserve"> </w:t>
      </w:r>
      <w:r w:rsidR="00344BD2" w:rsidRPr="003C5027">
        <w:rPr>
          <w:rFonts w:ascii="Times New Roman" w:hAnsi="Times New Roman" w:cs="Times New Roman"/>
          <w:sz w:val="28"/>
          <w:szCs w:val="28"/>
        </w:rPr>
        <w:t xml:space="preserve">республіканців, губернаторів та експертів даної області. Важливим було підвищити загальний рівень грамотності серед школярів, особливо з предметів математичного та </w:t>
      </w:r>
      <w:r w:rsidR="00344BD2" w:rsidRPr="003C5027">
        <w:rPr>
          <w:rFonts w:ascii="Times New Roman" w:hAnsi="Times New Roman" w:cs="Times New Roman"/>
          <w:sz w:val="28"/>
          <w:szCs w:val="28"/>
        </w:rPr>
        <w:lastRenderedPageBreak/>
        <w:t xml:space="preserve">природничого циклу. </w:t>
      </w:r>
      <w:r w:rsidR="00CB4D90" w:rsidRPr="003C5027">
        <w:rPr>
          <w:rFonts w:ascii="Times New Roman" w:hAnsi="Times New Roman" w:cs="Times New Roman"/>
          <w:sz w:val="28"/>
          <w:szCs w:val="28"/>
        </w:rPr>
        <w:t xml:space="preserve">Школи повинні були бути захищені від тероризму, насилля, наркотиків та алкоголю, проводилась робота у боротьбі з підлітковою злочинністю </w:t>
      </w:r>
      <w:r w:rsidR="001F59F8" w:rsidRPr="003C5027">
        <w:rPr>
          <w:rFonts w:ascii="Times New Roman" w:hAnsi="Times New Roman" w:cs="Times New Roman"/>
          <w:sz w:val="28"/>
          <w:szCs w:val="28"/>
        </w:rPr>
        <w:t>[47].</w:t>
      </w:r>
    </w:p>
    <w:p w:rsidR="00F52E83" w:rsidRPr="003C5027" w:rsidRDefault="00F52E83" w:rsidP="00344BD2">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Відмітимо прийнятий  1994 р. </w:t>
      </w:r>
      <w:r w:rsidR="00122501" w:rsidRPr="003C5027">
        <w:rPr>
          <w:rFonts w:ascii="Times New Roman" w:hAnsi="Times New Roman" w:cs="Times New Roman"/>
          <w:sz w:val="28"/>
          <w:szCs w:val="28"/>
        </w:rPr>
        <w:t>«</w:t>
      </w:r>
      <w:r w:rsidRPr="003C5027">
        <w:rPr>
          <w:rFonts w:ascii="Times New Roman" w:hAnsi="Times New Roman" w:cs="Times New Roman"/>
          <w:sz w:val="28"/>
          <w:szCs w:val="28"/>
        </w:rPr>
        <w:t>Закон про покращення американських шкіл</w:t>
      </w:r>
      <w:r w:rsidR="00122501" w:rsidRPr="003C5027">
        <w:rPr>
          <w:rFonts w:ascii="Times New Roman" w:hAnsi="Times New Roman" w:cs="Times New Roman"/>
          <w:sz w:val="28"/>
          <w:szCs w:val="28"/>
        </w:rPr>
        <w:t>»</w:t>
      </w:r>
      <w:r w:rsidRPr="003C5027">
        <w:rPr>
          <w:rFonts w:ascii="Times New Roman" w:hAnsi="Times New Roman" w:cs="Times New Roman"/>
          <w:sz w:val="28"/>
          <w:szCs w:val="28"/>
        </w:rPr>
        <w:t>, який мав на меті впровадження новітніх технологій в освітній процес, забезпечення закладів освіти безперешкодним доступом до Internet. Найважливішим стало те, що закон передбачав доступ до якісної освіти всіх американців незалежно від матеріального статусу сімей, додатково виділялись кошти на навчання дітей-іммігрантів</w:t>
      </w:r>
      <w:r w:rsidR="001F59F8" w:rsidRPr="003C5027">
        <w:rPr>
          <w:rFonts w:ascii="Times New Roman" w:hAnsi="Times New Roman" w:cs="Times New Roman"/>
          <w:sz w:val="28"/>
          <w:szCs w:val="28"/>
        </w:rPr>
        <w:t xml:space="preserve"> [52]. </w:t>
      </w:r>
      <w:r w:rsidRPr="003C5027">
        <w:rPr>
          <w:rFonts w:ascii="Times New Roman" w:hAnsi="Times New Roman" w:cs="Times New Roman"/>
          <w:sz w:val="28"/>
          <w:szCs w:val="28"/>
        </w:rPr>
        <w:t xml:space="preserve">Школи ставали підзвітними керівництву штатів. </w:t>
      </w:r>
      <w:r w:rsidR="00122501" w:rsidRPr="003C5027">
        <w:rPr>
          <w:rFonts w:ascii="Times New Roman" w:hAnsi="Times New Roman" w:cs="Times New Roman"/>
          <w:sz w:val="28"/>
          <w:szCs w:val="28"/>
        </w:rPr>
        <w:t xml:space="preserve">У рамках цього був підписаний ще один Закон «Про початкову і середню освіту» (1994 р.), який забороняв навчати дітей з незаможних сімей </w:t>
      </w:r>
      <w:r w:rsidR="00FD70E3" w:rsidRPr="003C5027">
        <w:rPr>
          <w:rFonts w:ascii="Times New Roman" w:hAnsi="Times New Roman" w:cs="Times New Roman"/>
          <w:sz w:val="28"/>
          <w:szCs w:val="28"/>
        </w:rPr>
        <w:t>за спрощеними програмами, раніше цих дітей відправляли в «слабі» класи, а після вступу в дію закону створювались невеликі класи, де ці діти повинні були наздог</w:t>
      </w:r>
      <w:r w:rsidR="001F59F8" w:rsidRPr="003C5027">
        <w:rPr>
          <w:rFonts w:ascii="Times New Roman" w:hAnsi="Times New Roman" w:cs="Times New Roman"/>
          <w:sz w:val="28"/>
          <w:szCs w:val="28"/>
        </w:rPr>
        <w:t>нати програму своїх однолітків [34].</w:t>
      </w:r>
    </w:p>
    <w:p w:rsidR="00F52E83" w:rsidRPr="003C5027" w:rsidRDefault="000D067A" w:rsidP="00F52E83">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Уряд ініціював створення та розширення мережі незалежних чартерних шкіл, що включали в себе безкоштовне навчання, але при цьому мали автономію у адміністративно-освітньому регулюванні. Чартерні школи отримували державне фінансування, але при цьому самостійно обирали програми навчання</w:t>
      </w:r>
      <w:r w:rsidR="008E29D2" w:rsidRPr="003C5027">
        <w:rPr>
          <w:rFonts w:ascii="Times New Roman" w:hAnsi="Times New Roman" w:cs="Times New Roman"/>
          <w:sz w:val="28"/>
          <w:szCs w:val="28"/>
        </w:rPr>
        <w:t>, але не супере</w:t>
      </w:r>
      <w:r w:rsidRPr="003C5027">
        <w:rPr>
          <w:rFonts w:ascii="Times New Roman" w:hAnsi="Times New Roman" w:cs="Times New Roman"/>
          <w:sz w:val="28"/>
          <w:szCs w:val="28"/>
        </w:rPr>
        <w:t>чили державним стандартам для підвищення якості освітнього процесу. На 1994 р. по всій країні вже працювало більше 100 таких</w:t>
      </w:r>
      <w:r w:rsidR="001F59F8" w:rsidRPr="003C5027">
        <w:rPr>
          <w:rFonts w:ascii="Times New Roman" w:hAnsi="Times New Roman" w:cs="Times New Roman"/>
          <w:sz w:val="28"/>
          <w:szCs w:val="28"/>
        </w:rPr>
        <w:t xml:space="preserve"> закладів [34].</w:t>
      </w:r>
    </w:p>
    <w:p w:rsidR="008C09AE" w:rsidRPr="003C5027" w:rsidRDefault="00D8298A" w:rsidP="00344BD2">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За звітами Міністерства</w:t>
      </w:r>
      <w:r w:rsidR="00781B02" w:rsidRPr="003C5027">
        <w:rPr>
          <w:rFonts w:ascii="Times New Roman" w:hAnsi="Times New Roman" w:cs="Times New Roman"/>
          <w:sz w:val="28"/>
          <w:szCs w:val="28"/>
        </w:rPr>
        <w:t xml:space="preserve"> праці США: п</w:t>
      </w:r>
      <w:r w:rsidRPr="003C5027">
        <w:rPr>
          <w:rFonts w:ascii="Times New Roman" w:hAnsi="Times New Roman" w:cs="Times New Roman"/>
          <w:sz w:val="28"/>
          <w:szCs w:val="28"/>
        </w:rPr>
        <w:t>рограми навчання та пра</w:t>
      </w:r>
      <w:r w:rsidR="00781B02" w:rsidRPr="003C5027">
        <w:rPr>
          <w:rFonts w:ascii="Times New Roman" w:hAnsi="Times New Roman" w:cs="Times New Roman"/>
          <w:sz w:val="28"/>
          <w:szCs w:val="28"/>
        </w:rPr>
        <w:t xml:space="preserve">цевлаштування зазначається, що в період 1993 – 1995 рр. щорічні затрати на працевлаштування молоді зросли </w:t>
      </w:r>
      <w:r w:rsidRPr="003C5027">
        <w:rPr>
          <w:rFonts w:ascii="Times New Roman" w:hAnsi="Times New Roman" w:cs="Times New Roman"/>
          <w:sz w:val="28"/>
          <w:szCs w:val="28"/>
        </w:rPr>
        <w:t xml:space="preserve"> </w:t>
      </w:r>
      <w:r w:rsidR="00781B02" w:rsidRPr="003C5027">
        <w:rPr>
          <w:rFonts w:ascii="Times New Roman" w:hAnsi="Times New Roman" w:cs="Times New Roman"/>
          <w:sz w:val="28"/>
          <w:szCs w:val="28"/>
        </w:rPr>
        <w:t xml:space="preserve">в 2,5 рази (1,5 </w:t>
      </w:r>
      <w:r w:rsidR="00B46080">
        <w:rPr>
          <w:rFonts w:ascii="Times New Roman" w:hAnsi="Times New Roman" w:cs="Times New Roman"/>
          <w:sz w:val="28"/>
          <w:szCs w:val="28"/>
        </w:rPr>
        <w:t>млрд</w:t>
      </w:r>
      <w:r w:rsidR="00781B02" w:rsidRPr="003C5027">
        <w:rPr>
          <w:rFonts w:ascii="Times New Roman" w:hAnsi="Times New Roman" w:cs="Times New Roman"/>
          <w:sz w:val="28"/>
          <w:szCs w:val="28"/>
        </w:rPr>
        <w:t xml:space="preserve"> дол.)</w:t>
      </w:r>
      <w:r w:rsidRPr="003C5027">
        <w:rPr>
          <w:rFonts w:ascii="Times New Roman" w:hAnsi="Times New Roman" w:cs="Times New Roman"/>
          <w:sz w:val="28"/>
          <w:szCs w:val="28"/>
        </w:rPr>
        <w:t>,</w:t>
      </w:r>
      <w:r w:rsidR="000D0BB6">
        <w:rPr>
          <w:rFonts w:ascii="Times New Roman" w:hAnsi="Times New Roman" w:cs="Times New Roman"/>
          <w:sz w:val="28"/>
          <w:szCs w:val="28"/>
        </w:rPr>
        <w:t xml:space="preserve"> в порівнянні з 1992</w:t>
      </w:r>
      <w:r w:rsidR="001F59F8" w:rsidRPr="003C5027">
        <w:rPr>
          <w:rFonts w:ascii="Times New Roman" w:hAnsi="Times New Roman" w:cs="Times New Roman"/>
          <w:sz w:val="28"/>
          <w:szCs w:val="28"/>
        </w:rPr>
        <w:t xml:space="preserve">р. [31]. </w:t>
      </w:r>
      <w:r w:rsidR="00781B02" w:rsidRPr="003C5027">
        <w:rPr>
          <w:rFonts w:ascii="Times New Roman" w:hAnsi="Times New Roman" w:cs="Times New Roman"/>
          <w:sz w:val="28"/>
          <w:szCs w:val="28"/>
        </w:rPr>
        <w:t xml:space="preserve">В рамках цього серед </w:t>
      </w:r>
      <w:r w:rsidR="008C09AE" w:rsidRPr="003C5027">
        <w:rPr>
          <w:rFonts w:ascii="Times New Roman" w:hAnsi="Times New Roman" w:cs="Times New Roman"/>
          <w:sz w:val="28"/>
          <w:szCs w:val="28"/>
        </w:rPr>
        <w:t xml:space="preserve">реформ в освіті був прийнятий ще один закон «Можливості переходу від школи до роботи», який був покликаний, в першу чергу, допомагати працевлаштовуватись студентам за обраним фахом, сприяти отриманню робочого місця школярам, що не бажали навчатись в університеті, створювались спеціальні контракти зі школами та бізнесом, чверть фірм США приєднались до даної програми впродовж 5 років </w:t>
      </w:r>
      <w:r w:rsidR="001F59F8" w:rsidRPr="003C5027">
        <w:rPr>
          <w:rFonts w:ascii="Times New Roman" w:hAnsi="Times New Roman" w:cs="Times New Roman"/>
          <w:sz w:val="28"/>
          <w:szCs w:val="28"/>
        </w:rPr>
        <w:t>[63].</w:t>
      </w:r>
    </w:p>
    <w:p w:rsidR="00023A75" w:rsidRPr="003C5027" w:rsidRDefault="00023A75" w:rsidP="00344BD2">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Вже 1994 р. на реалізацію цієї програми було виділено 50 </w:t>
      </w:r>
      <w:r w:rsidR="00B46080">
        <w:rPr>
          <w:rFonts w:ascii="Times New Roman" w:hAnsi="Times New Roman" w:cs="Times New Roman"/>
          <w:sz w:val="28"/>
          <w:szCs w:val="28"/>
        </w:rPr>
        <w:t>млн</w:t>
      </w:r>
      <w:r w:rsidRPr="003C5027">
        <w:rPr>
          <w:rFonts w:ascii="Times New Roman" w:hAnsi="Times New Roman" w:cs="Times New Roman"/>
          <w:sz w:val="28"/>
          <w:szCs w:val="28"/>
        </w:rPr>
        <w:t xml:space="preserve"> дол., за рахунок яких оплачувалась практика школярів на підприємствах, оплата праці їх професійним </w:t>
      </w:r>
      <w:r w:rsidR="00D8298A" w:rsidRPr="003C5027">
        <w:rPr>
          <w:rFonts w:ascii="Times New Roman" w:hAnsi="Times New Roman" w:cs="Times New Roman"/>
          <w:sz w:val="28"/>
          <w:szCs w:val="28"/>
        </w:rPr>
        <w:t xml:space="preserve">наставникам. По закінченню якої надавався сертифікат, який підтверджував професійні навички для працевлаштування випускників шкіл, при цьому не впливаючи на занятість раніше нанятих робітників. </w:t>
      </w:r>
      <w:r w:rsidR="00225EA1" w:rsidRPr="003C5027">
        <w:rPr>
          <w:rFonts w:ascii="Times New Roman" w:hAnsi="Times New Roman" w:cs="Times New Roman"/>
          <w:sz w:val="28"/>
          <w:szCs w:val="28"/>
        </w:rPr>
        <w:t>Проте варто зазначити, що різниця у заробітній платі випускника школи і ун</w:t>
      </w:r>
      <w:r w:rsidR="00126148" w:rsidRPr="003C5027">
        <w:rPr>
          <w:rFonts w:ascii="Times New Roman" w:hAnsi="Times New Roman" w:cs="Times New Roman"/>
          <w:sz w:val="28"/>
          <w:szCs w:val="28"/>
        </w:rPr>
        <w:t>іверситету складала більше 60% [68].</w:t>
      </w:r>
    </w:p>
    <w:p w:rsidR="00D6230F" w:rsidRPr="003C5027" w:rsidRDefault="00997626" w:rsidP="00997626">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Для отримання освіти у вищих навчальних закладах державою була розроблена програма, що надавала податкові знижки на навчання, а також розроблено 4 види кредитів на навчання в коледжі, які залежали від терміну кредитування, щомісячних виплат, першого внеску і зарплати позичальника. Податкова знижка для сімей з доходом менше 120 тис. дол. на рік могли повернути кошти витрачені на навчання в школі, курси чи на програми перекваліфікації в розмірі 10 тис. дол. максимум, що порівняно невелика сума, за рахунок якої можна дозволити навчання в університеті, вартість навчання в яких без розходів на проживання становила більше за</w:t>
      </w:r>
      <w:r w:rsidR="00126148" w:rsidRPr="003C5027">
        <w:rPr>
          <w:rFonts w:ascii="Times New Roman" w:hAnsi="Times New Roman" w:cs="Times New Roman"/>
          <w:sz w:val="28"/>
          <w:szCs w:val="28"/>
        </w:rPr>
        <w:t>явленої суми податкової знижки [68].</w:t>
      </w:r>
    </w:p>
    <w:p w:rsidR="00E81063" w:rsidRPr="003C5027" w:rsidRDefault="00E81063" w:rsidP="00997626">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Для реалізації концепції «третього шляху», навіть в умовах дефіциту бюджету, освітні програми були в пріоритеті, а їх фінансування зросло в 1994-1</w:t>
      </w:r>
      <w:r w:rsidR="00126148" w:rsidRPr="003C5027">
        <w:rPr>
          <w:rFonts w:ascii="Times New Roman" w:hAnsi="Times New Roman" w:cs="Times New Roman"/>
          <w:sz w:val="28"/>
          <w:szCs w:val="28"/>
        </w:rPr>
        <w:t>996  рр. зросло близько на 11% [36].</w:t>
      </w:r>
    </w:p>
    <w:p w:rsidR="00CD15E0" w:rsidRPr="003C5027" w:rsidRDefault="00CD15E0" w:rsidP="00997626">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Б. Клінтоном було підписано закон «Про захист дітей» за яким</w:t>
      </w:r>
      <w:r w:rsidR="00D67EC6" w:rsidRPr="003C5027">
        <w:rPr>
          <w:rFonts w:ascii="Times New Roman" w:hAnsi="Times New Roman" w:cs="Times New Roman"/>
          <w:sz w:val="28"/>
          <w:szCs w:val="28"/>
        </w:rPr>
        <w:t xml:space="preserve"> передбачалась сплата штрафу або шестимісячне позбавлення волі за ухилення несплати аліментів, а при повторній спробі – дворічне ув’язнення. За рахунок цього створились додаткові умови захисту дитинства та поповнення федерального бюджету. Формувалась</w:t>
      </w:r>
      <w:r w:rsidRPr="003C5027">
        <w:rPr>
          <w:rFonts w:ascii="Times New Roman" w:hAnsi="Times New Roman" w:cs="Times New Roman"/>
          <w:sz w:val="28"/>
          <w:szCs w:val="28"/>
        </w:rPr>
        <w:t xml:space="preserve"> державна інформаційна база, де можна було перевірити інформацію про нянь чи вихователів</w:t>
      </w:r>
      <w:r w:rsidR="00126148" w:rsidRPr="003C5027">
        <w:rPr>
          <w:rFonts w:ascii="Times New Roman" w:hAnsi="Times New Roman" w:cs="Times New Roman"/>
          <w:sz w:val="28"/>
          <w:szCs w:val="28"/>
        </w:rPr>
        <w:t xml:space="preserve"> [2].</w:t>
      </w:r>
    </w:p>
    <w:p w:rsidR="00126148" w:rsidRPr="003C5027" w:rsidRDefault="00126148" w:rsidP="00314C93">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У дисертації А. М. Ісайкіної вказано, що н</w:t>
      </w:r>
      <w:r w:rsidR="0000050A" w:rsidRPr="003C5027">
        <w:rPr>
          <w:rFonts w:ascii="Times New Roman" w:hAnsi="Times New Roman" w:cs="Times New Roman"/>
          <w:sz w:val="28"/>
          <w:szCs w:val="28"/>
        </w:rPr>
        <w:t xml:space="preserve">а кінець 1994 р. після проміжних виборів республікам вдалось отримати більшість </w:t>
      </w:r>
      <w:r w:rsidR="00464956" w:rsidRPr="003C5027">
        <w:rPr>
          <w:rFonts w:ascii="Times New Roman" w:hAnsi="Times New Roman" w:cs="Times New Roman"/>
          <w:sz w:val="28"/>
          <w:szCs w:val="28"/>
        </w:rPr>
        <w:t>в обох палатах Ко</w:t>
      </w:r>
      <w:r w:rsidR="0000050A" w:rsidRPr="003C5027">
        <w:rPr>
          <w:rFonts w:ascii="Times New Roman" w:hAnsi="Times New Roman" w:cs="Times New Roman"/>
          <w:sz w:val="28"/>
          <w:szCs w:val="28"/>
        </w:rPr>
        <w:t>нгресу</w:t>
      </w:r>
      <w:r w:rsidR="00782045" w:rsidRPr="003C5027">
        <w:rPr>
          <w:rFonts w:ascii="Times New Roman" w:hAnsi="Times New Roman" w:cs="Times New Roman"/>
          <w:sz w:val="28"/>
          <w:szCs w:val="28"/>
        </w:rPr>
        <w:t xml:space="preserve">, це стало причиною невиконання ряду передвиборчих обіцянок, провальна медична реформа та підвищення податків адміністрацією Б. </w:t>
      </w:r>
      <w:r w:rsidR="00782045" w:rsidRPr="003C5027">
        <w:rPr>
          <w:rFonts w:ascii="Times New Roman" w:hAnsi="Times New Roman" w:cs="Times New Roman"/>
          <w:sz w:val="28"/>
          <w:szCs w:val="28"/>
        </w:rPr>
        <w:lastRenderedPageBreak/>
        <w:t xml:space="preserve">Клінтона. </w:t>
      </w:r>
      <w:r w:rsidR="00314C93" w:rsidRPr="003C5027">
        <w:rPr>
          <w:rFonts w:ascii="Times New Roman" w:hAnsi="Times New Roman" w:cs="Times New Roman"/>
          <w:sz w:val="28"/>
          <w:szCs w:val="28"/>
        </w:rPr>
        <w:t xml:space="preserve">Хоч і макроекономічні показники говорили на користь демократів, проте рейтинг президента знизився до 48%  на кінець 1994р. </w:t>
      </w:r>
      <w:r w:rsidR="00782045" w:rsidRPr="003C5027">
        <w:rPr>
          <w:rFonts w:ascii="Times New Roman" w:hAnsi="Times New Roman" w:cs="Times New Roman"/>
          <w:sz w:val="28"/>
          <w:szCs w:val="28"/>
        </w:rPr>
        <w:t>Р</w:t>
      </w:r>
      <w:r w:rsidR="00464956" w:rsidRPr="003C5027">
        <w:rPr>
          <w:rFonts w:ascii="Times New Roman" w:hAnsi="Times New Roman" w:cs="Times New Roman"/>
          <w:sz w:val="28"/>
          <w:szCs w:val="28"/>
        </w:rPr>
        <w:t>озпочався період «роздільного правління», що ускладнювало проведення реформ та урядових програм президента, так як республіканці залишались в опозиції</w:t>
      </w:r>
      <w:r w:rsidR="000D0BB6">
        <w:rPr>
          <w:rFonts w:ascii="Times New Roman" w:hAnsi="Times New Roman" w:cs="Times New Roman"/>
          <w:sz w:val="28"/>
          <w:szCs w:val="28"/>
        </w:rPr>
        <w:t xml:space="preserve"> [109,</w:t>
      </w:r>
      <w:r w:rsidRPr="003C5027">
        <w:rPr>
          <w:rFonts w:ascii="Times New Roman" w:hAnsi="Times New Roman" w:cs="Times New Roman"/>
          <w:sz w:val="28"/>
          <w:szCs w:val="28"/>
        </w:rPr>
        <w:t>104]</w:t>
      </w:r>
      <w:r w:rsidR="00464956" w:rsidRPr="003C5027">
        <w:rPr>
          <w:rFonts w:ascii="Times New Roman" w:hAnsi="Times New Roman" w:cs="Times New Roman"/>
          <w:sz w:val="28"/>
          <w:szCs w:val="28"/>
        </w:rPr>
        <w:t xml:space="preserve">. </w:t>
      </w:r>
      <w:r w:rsidR="00A11EDC" w:rsidRPr="003C5027">
        <w:rPr>
          <w:rFonts w:ascii="Times New Roman" w:hAnsi="Times New Roman" w:cs="Times New Roman"/>
          <w:sz w:val="28"/>
          <w:szCs w:val="28"/>
        </w:rPr>
        <w:t>Ще перед проведенням проміжних виборів республіканці висунули свій програмний документ «Контакт з Америкою» (Contract with America), як альтернативу соціальному курсу Б. Клінтона, у якому були положення з  10 законо</w:t>
      </w:r>
      <w:r w:rsidRPr="003C5027">
        <w:rPr>
          <w:rFonts w:ascii="Times New Roman" w:hAnsi="Times New Roman" w:cs="Times New Roman"/>
          <w:sz w:val="28"/>
          <w:szCs w:val="28"/>
        </w:rPr>
        <w:t xml:space="preserve">проєктів [23]. </w:t>
      </w:r>
      <w:r w:rsidR="00A11EDC" w:rsidRPr="003C5027">
        <w:rPr>
          <w:rFonts w:ascii="Times New Roman" w:hAnsi="Times New Roman" w:cs="Times New Roman"/>
          <w:sz w:val="28"/>
          <w:szCs w:val="28"/>
        </w:rPr>
        <w:t xml:space="preserve"> </w:t>
      </w:r>
    </w:p>
    <w:p w:rsidR="0000050A" w:rsidRPr="003C5027" w:rsidRDefault="00D95144" w:rsidP="00314C93">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Все це вилилось у «бюджетну війну»  (1995- 1996 рр.) - найскладніший президентства Клінтона з точки зору міжпартійного протистояння по бюджетним та соціальним питанням, коли республіканці контролювали Конгрес та блокували фінансові та соціальні ініціативи Б. Клінтона та хотіли закріпити за собою право на соціальні перетворення в країні. </w:t>
      </w:r>
      <w:r w:rsidR="00464956" w:rsidRPr="003C5027">
        <w:rPr>
          <w:rFonts w:ascii="Times New Roman" w:hAnsi="Times New Roman" w:cs="Times New Roman"/>
          <w:sz w:val="28"/>
          <w:szCs w:val="28"/>
        </w:rPr>
        <w:t xml:space="preserve">Тому в період між 1994-1996 рр. було прийнято ряд республіканських ініціатив в соціальній сфері, </w:t>
      </w:r>
      <w:r w:rsidRPr="003C5027">
        <w:rPr>
          <w:rFonts w:ascii="Times New Roman" w:hAnsi="Times New Roman" w:cs="Times New Roman"/>
          <w:sz w:val="28"/>
          <w:szCs w:val="28"/>
        </w:rPr>
        <w:t>чи пошук компромісу адміністрації президента з Конгресом</w:t>
      </w:r>
      <w:r w:rsidR="00126148" w:rsidRPr="003C5027">
        <w:rPr>
          <w:rFonts w:ascii="Times New Roman" w:hAnsi="Times New Roman" w:cs="Times New Roman"/>
          <w:sz w:val="28"/>
          <w:szCs w:val="28"/>
        </w:rPr>
        <w:t xml:space="preserve"> [27]</w:t>
      </w:r>
      <w:r w:rsidRPr="003C5027">
        <w:rPr>
          <w:rFonts w:ascii="Times New Roman" w:hAnsi="Times New Roman" w:cs="Times New Roman"/>
          <w:sz w:val="28"/>
          <w:szCs w:val="28"/>
        </w:rPr>
        <w:t xml:space="preserve">. </w:t>
      </w:r>
      <w:r w:rsidR="00464956" w:rsidRPr="003C5027">
        <w:rPr>
          <w:rFonts w:ascii="Times New Roman" w:hAnsi="Times New Roman" w:cs="Times New Roman"/>
          <w:sz w:val="28"/>
          <w:szCs w:val="28"/>
        </w:rPr>
        <w:t>Наприклад, за прийнятим законом «Про особисту відповідальність і можливості працевлаштування»</w:t>
      </w:r>
      <w:r w:rsidR="00A3548A" w:rsidRPr="003C5027">
        <w:rPr>
          <w:rFonts w:ascii="Times New Roman" w:hAnsi="Times New Roman" w:cs="Times New Roman"/>
          <w:sz w:val="28"/>
          <w:szCs w:val="28"/>
        </w:rPr>
        <w:t>, що був ініційований республіканцями,</w:t>
      </w:r>
      <w:r w:rsidR="00464956" w:rsidRPr="003C5027">
        <w:rPr>
          <w:rFonts w:ascii="Times New Roman" w:hAnsi="Times New Roman" w:cs="Times New Roman"/>
          <w:sz w:val="28"/>
          <w:szCs w:val="28"/>
        </w:rPr>
        <w:t xml:space="preserve"> змінився підхід до соціального забезпечення, згідно якому  отримувати виплати по безробіттю протягом всього життя стало неможливим</w:t>
      </w:r>
      <w:r w:rsidR="00A3548A" w:rsidRPr="003C5027">
        <w:rPr>
          <w:rFonts w:ascii="Times New Roman" w:hAnsi="Times New Roman" w:cs="Times New Roman"/>
          <w:sz w:val="28"/>
          <w:szCs w:val="28"/>
        </w:rPr>
        <w:t>. В результаті скоротилось число осіб, що отримували подібні виплати, при цьому збільшилась кількість працевлаштованих гром</w:t>
      </w:r>
      <w:r w:rsidR="00126148" w:rsidRPr="003C5027">
        <w:rPr>
          <w:rFonts w:ascii="Times New Roman" w:hAnsi="Times New Roman" w:cs="Times New Roman"/>
          <w:sz w:val="28"/>
          <w:szCs w:val="28"/>
        </w:rPr>
        <w:t xml:space="preserve">адян у відносно короткий термін [49]. </w:t>
      </w:r>
      <w:r w:rsidR="00A3548A" w:rsidRPr="003C5027">
        <w:rPr>
          <w:rFonts w:ascii="Times New Roman" w:hAnsi="Times New Roman" w:cs="Times New Roman"/>
          <w:sz w:val="28"/>
          <w:szCs w:val="28"/>
        </w:rPr>
        <w:t xml:space="preserve">Проте адміністрація Б. Клінтона хоч і згодилась йти на компроміс у прийнятті законопроекту, через майбутню передвиборчу кампанію, та вважала закон недопрацьованим через те, що громадяни з низьким рівнем доходу недоотримують частини коштів. </w:t>
      </w:r>
    </w:p>
    <w:p w:rsidR="007E5E31" w:rsidRPr="003C5027" w:rsidRDefault="00594AE6" w:rsidP="007E5E31">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Президентом продовжувалась діяльність по захисту дитинства, зокрема 1995 р. посилювались міри через невиплату аліментів дітям. Роботодавці повинні були повідомляти уряд штату про осіб, які ухиляються від виплат, у зв’язку з цим могли позбавити водійських прав, видачі кредитів. Це призвело до того, що за 1 рік було виплачено аліментів на суму близько 34 </w:t>
      </w:r>
      <w:r w:rsidR="00B46080">
        <w:rPr>
          <w:rFonts w:ascii="Times New Roman" w:hAnsi="Times New Roman" w:cs="Times New Roman"/>
          <w:sz w:val="28"/>
          <w:szCs w:val="28"/>
        </w:rPr>
        <w:t>млн</w:t>
      </w:r>
      <w:r w:rsidRPr="003C5027">
        <w:rPr>
          <w:rFonts w:ascii="Times New Roman" w:hAnsi="Times New Roman" w:cs="Times New Roman"/>
          <w:sz w:val="28"/>
          <w:szCs w:val="28"/>
        </w:rPr>
        <w:t xml:space="preserve"> дол. За </w:t>
      </w:r>
      <w:r w:rsidRPr="003C5027">
        <w:rPr>
          <w:rFonts w:ascii="Times New Roman" w:hAnsi="Times New Roman" w:cs="Times New Roman"/>
          <w:sz w:val="28"/>
          <w:szCs w:val="28"/>
        </w:rPr>
        <w:lastRenderedPageBreak/>
        <w:t>законом «Про телекомунікації»</w:t>
      </w:r>
      <w:r w:rsidR="007E5E31" w:rsidRPr="003C5027">
        <w:rPr>
          <w:rFonts w:ascii="Times New Roman" w:hAnsi="Times New Roman" w:cs="Times New Roman"/>
          <w:sz w:val="28"/>
          <w:szCs w:val="28"/>
        </w:rPr>
        <w:t xml:space="preserve"> (Telecommunications Act),</w:t>
      </w:r>
      <w:r w:rsidRPr="003C5027">
        <w:rPr>
          <w:rFonts w:ascii="Times New Roman" w:hAnsi="Times New Roman" w:cs="Times New Roman"/>
          <w:sz w:val="28"/>
          <w:szCs w:val="28"/>
        </w:rPr>
        <w:t xml:space="preserve"> були положення, що стосувались охорони дитинства, а саме встановлення спеціального чіпу до телевізора задля блокування батьками перегля</w:t>
      </w:r>
      <w:r w:rsidR="00126148" w:rsidRPr="003C5027">
        <w:rPr>
          <w:rFonts w:ascii="Times New Roman" w:hAnsi="Times New Roman" w:cs="Times New Roman"/>
          <w:sz w:val="28"/>
          <w:szCs w:val="28"/>
        </w:rPr>
        <w:t xml:space="preserve">ду небажаних програм їх дітьми [64]. </w:t>
      </w:r>
      <w:r w:rsidRPr="003C5027">
        <w:rPr>
          <w:rFonts w:ascii="Times New Roman" w:hAnsi="Times New Roman" w:cs="Times New Roman"/>
          <w:sz w:val="28"/>
          <w:szCs w:val="28"/>
        </w:rPr>
        <w:t xml:space="preserve">Для сімей </w:t>
      </w:r>
      <w:r w:rsidR="007E5E31" w:rsidRPr="003C5027">
        <w:rPr>
          <w:rFonts w:ascii="Times New Roman" w:hAnsi="Times New Roman" w:cs="Times New Roman"/>
          <w:sz w:val="28"/>
          <w:szCs w:val="28"/>
        </w:rPr>
        <w:t xml:space="preserve"> </w:t>
      </w:r>
      <w:r w:rsidRPr="003C5027">
        <w:rPr>
          <w:rFonts w:ascii="Times New Roman" w:hAnsi="Times New Roman" w:cs="Times New Roman"/>
          <w:sz w:val="28"/>
          <w:szCs w:val="28"/>
        </w:rPr>
        <w:t xml:space="preserve">з дітьми, що мають дохід в 65-75 тис. дол. на рік передбачалась додаткова податкова знижка від 300 до 500 дол. на кожну дитину. </w:t>
      </w:r>
      <w:r w:rsidR="008B7072" w:rsidRPr="003C5027">
        <w:rPr>
          <w:rFonts w:ascii="Times New Roman" w:hAnsi="Times New Roman" w:cs="Times New Roman"/>
          <w:sz w:val="28"/>
          <w:szCs w:val="28"/>
        </w:rPr>
        <w:t xml:space="preserve">Наслідком реформ з охорони дитинства стало те, що бідних дітей стало менше, з </w:t>
      </w:r>
      <w:r w:rsidR="007E5E31" w:rsidRPr="003C5027">
        <w:rPr>
          <w:rFonts w:ascii="Times New Roman" w:hAnsi="Times New Roman" w:cs="Times New Roman"/>
          <w:sz w:val="28"/>
          <w:szCs w:val="28"/>
        </w:rPr>
        <w:t xml:space="preserve">20,5% в 1996 </w:t>
      </w:r>
      <w:r w:rsidR="008B7072" w:rsidRPr="003C5027">
        <w:rPr>
          <w:rFonts w:ascii="Times New Roman" w:hAnsi="Times New Roman" w:cs="Times New Roman"/>
          <w:sz w:val="28"/>
          <w:szCs w:val="28"/>
        </w:rPr>
        <w:t xml:space="preserve">р. до 16,7% в 2002 р. </w:t>
      </w:r>
      <w:r w:rsidR="00126148" w:rsidRPr="003C5027">
        <w:rPr>
          <w:rFonts w:ascii="Times New Roman" w:hAnsi="Times New Roman" w:cs="Times New Roman"/>
          <w:sz w:val="28"/>
          <w:szCs w:val="28"/>
        </w:rPr>
        <w:t>[2]</w:t>
      </w:r>
      <w:r w:rsidR="008B7072" w:rsidRPr="003C5027">
        <w:rPr>
          <w:rFonts w:ascii="Times New Roman" w:hAnsi="Times New Roman" w:cs="Times New Roman"/>
          <w:sz w:val="28"/>
          <w:szCs w:val="28"/>
        </w:rPr>
        <w:t>. Та реформа не могла закріпити результат у багато строковій перспективі</w:t>
      </w:r>
      <w:r w:rsidR="000D0BB6">
        <w:rPr>
          <w:rFonts w:ascii="Times New Roman" w:hAnsi="Times New Roman" w:cs="Times New Roman"/>
          <w:sz w:val="28"/>
          <w:szCs w:val="28"/>
        </w:rPr>
        <w:t xml:space="preserve"> [109,</w:t>
      </w:r>
      <w:r w:rsidR="00126148" w:rsidRPr="003C5027">
        <w:rPr>
          <w:rFonts w:ascii="Times New Roman" w:hAnsi="Times New Roman" w:cs="Times New Roman"/>
          <w:sz w:val="28"/>
          <w:szCs w:val="28"/>
        </w:rPr>
        <w:t xml:space="preserve"> 88].</w:t>
      </w:r>
    </w:p>
    <w:p w:rsidR="007E5E31" w:rsidRPr="003C5027" w:rsidRDefault="00D95144" w:rsidP="007B463F">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За підсумками</w:t>
      </w:r>
      <w:r w:rsidR="00197D76" w:rsidRPr="003C5027">
        <w:rPr>
          <w:rFonts w:ascii="Times New Roman" w:hAnsi="Times New Roman" w:cs="Times New Roman"/>
          <w:sz w:val="28"/>
          <w:szCs w:val="28"/>
        </w:rPr>
        <w:t>, що можна зробити на основі аналізу звітів про бюджет, протягом</w:t>
      </w:r>
      <w:r w:rsidRPr="003C5027">
        <w:rPr>
          <w:rFonts w:ascii="Times New Roman" w:hAnsi="Times New Roman" w:cs="Times New Roman"/>
          <w:sz w:val="28"/>
          <w:szCs w:val="28"/>
        </w:rPr>
        <w:t xml:space="preserve"> першого терміну президенства Б. Клінтона щорічний приріст ВВП складав  </w:t>
      </w:r>
      <w:r w:rsidR="007E5E31" w:rsidRPr="003C5027">
        <w:rPr>
          <w:rFonts w:ascii="Times New Roman" w:hAnsi="Times New Roman" w:cs="Times New Roman"/>
          <w:sz w:val="28"/>
          <w:szCs w:val="28"/>
        </w:rPr>
        <w:t xml:space="preserve">3% </w:t>
      </w:r>
      <w:r w:rsidRPr="003C5027">
        <w:rPr>
          <w:rFonts w:ascii="Times New Roman" w:hAnsi="Times New Roman" w:cs="Times New Roman"/>
          <w:sz w:val="28"/>
          <w:szCs w:val="28"/>
        </w:rPr>
        <w:t xml:space="preserve"> на рік.  Зменшились витрати на у</w:t>
      </w:r>
      <w:r w:rsidR="00F6146D">
        <w:rPr>
          <w:rFonts w:ascii="Times New Roman" w:hAnsi="Times New Roman" w:cs="Times New Roman"/>
          <w:sz w:val="28"/>
          <w:szCs w:val="28"/>
        </w:rPr>
        <w:t>рядовий апарат та оборону більш</w:t>
      </w:r>
      <w:r w:rsidRPr="003C5027">
        <w:rPr>
          <w:rFonts w:ascii="Times New Roman" w:hAnsi="Times New Roman" w:cs="Times New Roman"/>
          <w:sz w:val="28"/>
          <w:szCs w:val="28"/>
        </w:rPr>
        <w:t xml:space="preserve">, ніж на 22% та 12% відповідно. Вдалося частково подолати дефіцит бюджету, який на </w:t>
      </w:r>
      <w:r w:rsidR="007E5E31" w:rsidRPr="003C5027">
        <w:rPr>
          <w:rFonts w:ascii="Times New Roman" w:hAnsi="Times New Roman" w:cs="Times New Roman"/>
          <w:sz w:val="28"/>
          <w:szCs w:val="28"/>
        </w:rPr>
        <w:t xml:space="preserve"> 1996 </w:t>
      </w:r>
      <w:r w:rsidRPr="003C5027">
        <w:rPr>
          <w:rFonts w:ascii="Times New Roman" w:hAnsi="Times New Roman" w:cs="Times New Roman"/>
          <w:sz w:val="28"/>
          <w:szCs w:val="28"/>
        </w:rPr>
        <w:t xml:space="preserve">податковий рік вже складав 107, 4 </w:t>
      </w:r>
      <w:r w:rsidR="00B46080">
        <w:rPr>
          <w:rFonts w:ascii="Times New Roman" w:hAnsi="Times New Roman" w:cs="Times New Roman"/>
          <w:sz w:val="28"/>
          <w:szCs w:val="28"/>
        </w:rPr>
        <w:t>млрд</w:t>
      </w:r>
      <w:r w:rsidRPr="003C5027">
        <w:rPr>
          <w:rFonts w:ascii="Times New Roman" w:hAnsi="Times New Roman" w:cs="Times New Roman"/>
          <w:sz w:val="28"/>
          <w:szCs w:val="28"/>
        </w:rPr>
        <w:t xml:space="preserve"> дол. і складав 1,4 </w:t>
      </w:r>
      <w:r w:rsidR="007E5E31" w:rsidRPr="003C5027">
        <w:rPr>
          <w:rFonts w:ascii="Times New Roman" w:hAnsi="Times New Roman" w:cs="Times New Roman"/>
          <w:sz w:val="28"/>
          <w:szCs w:val="28"/>
        </w:rPr>
        <w:t>% ВВП</w:t>
      </w:r>
      <w:r w:rsidRPr="003C5027">
        <w:rPr>
          <w:rFonts w:ascii="Times New Roman" w:hAnsi="Times New Roman" w:cs="Times New Roman"/>
          <w:sz w:val="28"/>
          <w:szCs w:val="28"/>
        </w:rPr>
        <w:t xml:space="preserve"> – найнижчий показник за останні 20 років для</w:t>
      </w:r>
      <w:r w:rsidR="00550889">
        <w:rPr>
          <w:rFonts w:ascii="Times New Roman" w:hAnsi="Times New Roman" w:cs="Times New Roman"/>
          <w:sz w:val="28"/>
          <w:szCs w:val="28"/>
        </w:rPr>
        <w:t xml:space="preserve"> США. Інфляція була в рамках 2,</w:t>
      </w:r>
      <w:r w:rsidRPr="003C5027">
        <w:rPr>
          <w:rFonts w:ascii="Times New Roman" w:hAnsi="Times New Roman" w:cs="Times New Roman"/>
          <w:sz w:val="28"/>
          <w:szCs w:val="28"/>
        </w:rPr>
        <w:t>8%, що також було найнижчими п</w:t>
      </w:r>
      <w:r w:rsidR="00197D76" w:rsidRPr="003C5027">
        <w:rPr>
          <w:rFonts w:ascii="Times New Roman" w:hAnsi="Times New Roman" w:cs="Times New Roman"/>
          <w:sz w:val="28"/>
          <w:szCs w:val="28"/>
        </w:rPr>
        <w:t>оказниками за останні 30 років [5; 7; 8; 51].</w:t>
      </w:r>
    </w:p>
    <w:p w:rsidR="00AA2984" w:rsidRPr="003C5027" w:rsidRDefault="00364EA5" w:rsidP="00F6146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До висновку зазначимо, що </w:t>
      </w:r>
      <w:r w:rsidR="005A09CC" w:rsidRPr="003C5027">
        <w:rPr>
          <w:rFonts w:ascii="Times New Roman" w:hAnsi="Times New Roman" w:cs="Times New Roman"/>
          <w:sz w:val="28"/>
          <w:szCs w:val="28"/>
        </w:rPr>
        <w:t xml:space="preserve">за перший термін </w:t>
      </w:r>
      <w:r w:rsidR="00F03B4B" w:rsidRPr="003C5027">
        <w:rPr>
          <w:rFonts w:ascii="Times New Roman" w:hAnsi="Times New Roman" w:cs="Times New Roman"/>
          <w:sz w:val="28"/>
          <w:szCs w:val="28"/>
        </w:rPr>
        <w:t xml:space="preserve">президенства Б. Клінтона, наслідки його соціальної політики оцінюються по-різному. </w:t>
      </w:r>
      <w:r w:rsidR="00FB6550" w:rsidRPr="003C5027">
        <w:rPr>
          <w:rFonts w:ascii="Times New Roman" w:hAnsi="Times New Roman" w:cs="Times New Roman"/>
          <w:sz w:val="28"/>
          <w:szCs w:val="28"/>
        </w:rPr>
        <w:t xml:space="preserve">Демократична партія пережила ідейну революцію, відмовившись від ліберальних підходів ролі держави в соціальній політиці та перехід до центристських позицій.   </w:t>
      </w:r>
      <w:r w:rsidR="00F03B4B" w:rsidRPr="003C5027">
        <w:rPr>
          <w:rFonts w:ascii="Times New Roman" w:hAnsi="Times New Roman" w:cs="Times New Roman"/>
          <w:sz w:val="28"/>
          <w:szCs w:val="28"/>
        </w:rPr>
        <w:t>Не дивлячись на успіхи у проведенні освітніх реформ, законам про відпустки</w:t>
      </w:r>
      <w:r w:rsidR="00FB6550" w:rsidRPr="003C5027">
        <w:rPr>
          <w:rFonts w:ascii="Times New Roman" w:hAnsi="Times New Roman" w:cs="Times New Roman"/>
          <w:sz w:val="28"/>
          <w:szCs w:val="28"/>
        </w:rPr>
        <w:t xml:space="preserve"> охорону дитинства</w:t>
      </w:r>
      <w:r w:rsidR="00F03B4B" w:rsidRPr="003C5027">
        <w:rPr>
          <w:rFonts w:ascii="Times New Roman" w:hAnsi="Times New Roman" w:cs="Times New Roman"/>
          <w:sz w:val="28"/>
          <w:szCs w:val="28"/>
        </w:rPr>
        <w:t xml:space="preserve"> великим провалом вважаються нереалізовані масштабна медична реформа та не знижені податки для населення.</w:t>
      </w:r>
      <w:r w:rsidR="00FB6550" w:rsidRPr="003C5027">
        <w:t xml:space="preserve"> </w:t>
      </w:r>
      <w:r w:rsidR="00F03B4B" w:rsidRPr="003C5027">
        <w:rPr>
          <w:rFonts w:ascii="Times New Roman" w:hAnsi="Times New Roman" w:cs="Times New Roman"/>
          <w:sz w:val="28"/>
          <w:szCs w:val="28"/>
        </w:rPr>
        <w:t xml:space="preserve">Проте ці невдачі пояснюються з тим, що президент зіткнувся з рекордним дефіцитом бюджету в 290 </w:t>
      </w:r>
      <w:r w:rsidR="00B46080">
        <w:rPr>
          <w:rFonts w:ascii="Times New Roman" w:hAnsi="Times New Roman" w:cs="Times New Roman"/>
          <w:sz w:val="28"/>
          <w:szCs w:val="28"/>
        </w:rPr>
        <w:t>млрд</w:t>
      </w:r>
      <w:r w:rsidR="00F03B4B" w:rsidRPr="003C5027">
        <w:rPr>
          <w:rFonts w:ascii="Times New Roman" w:hAnsi="Times New Roman" w:cs="Times New Roman"/>
          <w:sz w:val="28"/>
          <w:szCs w:val="28"/>
        </w:rPr>
        <w:t xml:space="preserve"> дол., що унеможливило значне фінансування реформ у соціальній сфері. Разом з тим, протистояння Б. Клінтона з більшістю республіканців у Конгресі </w:t>
      </w:r>
      <w:r w:rsidR="0088183D" w:rsidRPr="003C5027">
        <w:rPr>
          <w:rFonts w:ascii="Times New Roman" w:hAnsi="Times New Roman" w:cs="Times New Roman"/>
          <w:sz w:val="28"/>
          <w:szCs w:val="28"/>
        </w:rPr>
        <w:t>перешкоджало</w:t>
      </w:r>
      <w:r w:rsidR="00F03B4B" w:rsidRPr="003C5027">
        <w:rPr>
          <w:rFonts w:ascii="Times New Roman" w:hAnsi="Times New Roman" w:cs="Times New Roman"/>
          <w:sz w:val="28"/>
          <w:szCs w:val="28"/>
        </w:rPr>
        <w:t xml:space="preserve"> пр</w:t>
      </w:r>
      <w:r w:rsidR="0088183D" w:rsidRPr="003C5027">
        <w:rPr>
          <w:rFonts w:ascii="Times New Roman" w:hAnsi="Times New Roman" w:cs="Times New Roman"/>
          <w:sz w:val="28"/>
          <w:szCs w:val="28"/>
        </w:rPr>
        <w:t>ийняттю законодавчих ініціатив, щ</w:t>
      </w:r>
      <w:r w:rsidR="00FB6550" w:rsidRPr="003C5027">
        <w:rPr>
          <w:rFonts w:ascii="Times New Roman" w:hAnsi="Times New Roman" w:cs="Times New Roman"/>
          <w:sz w:val="28"/>
          <w:szCs w:val="28"/>
        </w:rPr>
        <w:t>о переросло у «бюджетну війну</w:t>
      </w:r>
      <w:r w:rsidR="008B7072" w:rsidRPr="003C5027">
        <w:rPr>
          <w:rFonts w:ascii="Times New Roman" w:hAnsi="Times New Roman" w:cs="Times New Roman"/>
          <w:sz w:val="28"/>
          <w:szCs w:val="28"/>
        </w:rPr>
        <w:t>»  (</w:t>
      </w:r>
      <w:r w:rsidR="00FB6550" w:rsidRPr="003C5027">
        <w:rPr>
          <w:rFonts w:ascii="Times New Roman" w:hAnsi="Times New Roman" w:cs="Times New Roman"/>
          <w:sz w:val="28"/>
          <w:szCs w:val="28"/>
        </w:rPr>
        <w:t>1995-</w:t>
      </w:r>
      <w:r w:rsidR="008B7072" w:rsidRPr="003C5027">
        <w:rPr>
          <w:rFonts w:ascii="Times New Roman" w:hAnsi="Times New Roman" w:cs="Times New Roman"/>
          <w:sz w:val="28"/>
          <w:szCs w:val="28"/>
        </w:rPr>
        <w:t>1996 р</w:t>
      </w:r>
      <w:r w:rsidR="00FB6550" w:rsidRPr="003C5027">
        <w:rPr>
          <w:rFonts w:ascii="Times New Roman" w:hAnsi="Times New Roman" w:cs="Times New Roman"/>
          <w:sz w:val="28"/>
          <w:szCs w:val="28"/>
        </w:rPr>
        <w:t>р</w:t>
      </w:r>
      <w:r w:rsidR="008B7072" w:rsidRPr="003C5027">
        <w:rPr>
          <w:rFonts w:ascii="Times New Roman" w:hAnsi="Times New Roman" w:cs="Times New Roman"/>
          <w:sz w:val="28"/>
          <w:szCs w:val="28"/>
        </w:rPr>
        <w:t>.) - найскладніший президентства Клінтона з точки зору міжпартійного протистояння по бюджетним та соціальним питанням, в ході якого він здобув перемогу над своїми політичними опонентами і був обраний на другий термін.</w:t>
      </w:r>
    </w:p>
    <w:p w:rsidR="00B34365" w:rsidRPr="003C5027" w:rsidRDefault="008A6C3A" w:rsidP="00B3436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3.2</w:t>
      </w:r>
      <w:r w:rsidR="00F6146D">
        <w:rPr>
          <w:rFonts w:ascii="Times New Roman" w:hAnsi="Times New Roman" w:cs="Times New Roman"/>
          <w:b/>
          <w:sz w:val="28"/>
          <w:szCs w:val="28"/>
        </w:rPr>
        <w:t>.</w:t>
      </w:r>
      <w:r w:rsidR="00B34365" w:rsidRPr="003C5027">
        <w:rPr>
          <w:rFonts w:ascii="Times New Roman" w:hAnsi="Times New Roman" w:cs="Times New Roman"/>
          <w:b/>
          <w:sz w:val="28"/>
          <w:szCs w:val="28"/>
        </w:rPr>
        <w:t xml:space="preserve"> Впровадження збалансованого бюджету і його плив на соціальну політику за часів другого т</w:t>
      </w:r>
      <w:r w:rsidR="005216AE" w:rsidRPr="003C5027">
        <w:rPr>
          <w:rFonts w:ascii="Times New Roman" w:hAnsi="Times New Roman" w:cs="Times New Roman"/>
          <w:b/>
          <w:sz w:val="28"/>
          <w:szCs w:val="28"/>
        </w:rPr>
        <w:t>е</w:t>
      </w:r>
      <w:r w:rsidR="00E95EA6" w:rsidRPr="003C5027">
        <w:rPr>
          <w:rFonts w:ascii="Times New Roman" w:hAnsi="Times New Roman" w:cs="Times New Roman"/>
          <w:b/>
          <w:sz w:val="28"/>
          <w:szCs w:val="28"/>
        </w:rPr>
        <w:t>р</w:t>
      </w:r>
      <w:r w:rsidR="005216AE" w:rsidRPr="003C5027">
        <w:rPr>
          <w:rFonts w:ascii="Times New Roman" w:hAnsi="Times New Roman" w:cs="Times New Roman"/>
          <w:b/>
          <w:sz w:val="28"/>
          <w:szCs w:val="28"/>
        </w:rPr>
        <w:t>міну президенства Б. Клінтона</w:t>
      </w:r>
      <w:r w:rsidR="005216AE" w:rsidRPr="003C5027">
        <w:rPr>
          <w:rFonts w:ascii="Times New Roman" w:hAnsi="Times New Roman" w:cs="Times New Roman"/>
          <w:b/>
          <w:sz w:val="28"/>
          <w:szCs w:val="28"/>
        </w:rPr>
        <w:tab/>
      </w:r>
    </w:p>
    <w:p w:rsidR="006A7C0D" w:rsidRPr="003C5027" w:rsidRDefault="001D15F9" w:rsidP="00B34365">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Стратегією Б. Клінтона на новій президентській гонці було продовження політики реалізації «третього шляху». Опонентом «нового демократа» став республіканець Р. Доул, який також планував зменшити бюджетний дефіцит, проте за економічними підрахунками було видно, що податкові </w:t>
      </w:r>
      <w:r w:rsidR="006A7C0D" w:rsidRPr="003C5027">
        <w:rPr>
          <w:rFonts w:ascii="Times New Roman" w:hAnsi="Times New Roman" w:cs="Times New Roman"/>
          <w:sz w:val="28"/>
          <w:szCs w:val="28"/>
        </w:rPr>
        <w:t>скорочення,які він пропонував будуть коштувати країні</w:t>
      </w:r>
      <w:r w:rsidRPr="003C5027">
        <w:rPr>
          <w:rFonts w:ascii="Times New Roman" w:hAnsi="Times New Roman" w:cs="Times New Roman"/>
          <w:sz w:val="28"/>
          <w:szCs w:val="28"/>
        </w:rPr>
        <w:t xml:space="preserve"> </w:t>
      </w:r>
      <w:r w:rsidR="006A7C0D" w:rsidRPr="003C5027">
        <w:rPr>
          <w:rFonts w:ascii="Times New Roman" w:hAnsi="Times New Roman" w:cs="Times New Roman"/>
          <w:sz w:val="28"/>
          <w:szCs w:val="28"/>
        </w:rPr>
        <w:t xml:space="preserve">548 </w:t>
      </w:r>
      <w:r w:rsidR="00B46080">
        <w:rPr>
          <w:rFonts w:ascii="Times New Roman" w:hAnsi="Times New Roman" w:cs="Times New Roman"/>
          <w:sz w:val="28"/>
          <w:szCs w:val="28"/>
        </w:rPr>
        <w:t>млрд</w:t>
      </w:r>
      <w:r w:rsidR="006A7C0D" w:rsidRPr="003C5027">
        <w:rPr>
          <w:rFonts w:ascii="Times New Roman" w:hAnsi="Times New Roman" w:cs="Times New Roman"/>
          <w:sz w:val="28"/>
          <w:szCs w:val="28"/>
        </w:rPr>
        <w:t xml:space="preserve"> до</w:t>
      </w:r>
      <w:r w:rsidRPr="003C5027">
        <w:rPr>
          <w:rFonts w:ascii="Times New Roman" w:hAnsi="Times New Roman" w:cs="Times New Roman"/>
          <w:sz w:val="28"/>
          <w:szCs w:val="28"/>
        </w:rPr>
        <w:t>л.</w:t>
      </w:r>
      <w:r w:rsidR="006A7C0D" w:rsidRPr="003C5027">
        <w:rPr>
          <w:rFonts w:ascii="Times New Roman" w:hAnsi="Times New Roman" w:cs="Times New Roman"/>
          <w:sz w:val="28"/>
          <w:szCs w:val="28"/>
        </w:rPr>
        <w:t xml:space="preserve"> втрат в доходах </w:t>
      </w:r>
      <w:r w:rsidRPr="003C5027">
        <w:rPr>
          <w:rFonts w:ascii="Times New Roman" w:hAnsi="Times New Roman" w:cs="Times New Roman"/>
          <w:sz w:val="28"/>
          <w:szCs w:val="28"/>
        </w:rPr>
        <w:t xml:space="preserve"> </w:t>
      </w:r>
      <w:r w:rsidR="006A7C0D" w:rsidRPr="003C5027">
        <w:rPr>
          <w:rFonts w:ascii="Times New Roman" w:hAnsi="Times New Roman" w:cs="Times New Roman"/>
          <w:sz w:val="28"/>
          <w:szCs w:val="28"/>
        </w:rPr>
        <w:t>з 1997 по 2002 рр.</w:t>
      </w:r>
      <w:r w:rsidRPr="003C5027">
        <w:rPr>
          <w:rFonts w:ascii="Times New Roman" w:hAnsi="Times New Roman" w:cs="Times New Roman"/>
          <w:sz w:val="28"/>
          <w:szCs w:val="28"/>
        </w:rPr>
        <w:t xml:space="preserve">, </w:t>
      </w:r>
      <w:r w:rsidR="000B5C60" w:rsidRPr="003C5027">
        <w:rPr>
          <w:rFonts w:ascii="Times New Roman" w:hAnsi="Times New Roman" w:cs="Times New Roman"/>
          <w:sz w:val="28"/>
          <w:szCs w:val="28"/>
        </w:rPr>
        <w:t>тому збал</w:t>
      </w:r>
      <w:r w:rsidR="006A7C0D" w:rsidRPr="003C5027">
        <w:rPr>
          <w:rFonts w:ascii="Times New Roman" w:hAnsi="Times New Roman" w:cs="Times New Roman"/>
          <w:sz w:val="28"/>
          <w:szCs w:val="28"/>
        </w:rPr>
        <w:t>ансувати бюджет буде неможливим завданням. П</w:t>
      </w:r>
      <w:r w:rsidR="00AE20EA" w:rsidRPr="003C5027">
        <w:rPr>
          <w:rFonts w:ascii="Times New Roman" w:hAnsi="Times New Roman" w:cs="Times New Roman"/>
          <w:sz w:val="28"/>
          <w:szCs w:val="28"/>
        </w:rPr>
        <w:t>е</w:t>
      </w:r>
      <w:r w:rsidR="006A7C0D" w:rsidRPr="003C5027">
        <w:rPr>
          <w:rFonts w:ascii="Times New Roman" w:hAnsi="Times New Roman" w:cs="Times New Roman"/>
          <w:sz w:val="28"/>
          <w:szCs w:val="28"/>
        </w:rPr>
        <w:t>ремогу на виборах отримав Б. Клінтон з результатом 49,2% голосів</w:t>
      </w:r>
      <w:r w:rsidR="000D0BB6">
        <w:rPr>
          <w:rFonts w:ascii="Times New Roman" w:hAnsi="Times New Roman" w:cs="Times New Roman"/>
          <w:sz w:val="28"/>
          <w:szCs w:val="28"/>
        </w:rPr>
        <w:t xml:space="preserve"> [78, </w:t>
      </w:r>
      <w:r w:rsidR="00251AF5" w:rsidRPr="003C5027">
        <w:rPr>
          <w:rFonts w:ascii="Times New Roman" w:hAnsi="Times New Roman" w:cs="Times New Roman"/>
          <w:sz w:val="28"/>
          <w:szCs w:val="28"/>
        </w:rPr>
        <w:t>223].</w:t>
      </w:r>
    </w:p>
    <w:p w:rsidR="00BA1C9C" w:rsidRPr="003C5027" w:rsidRDefault="00BA1C9C" w:rsidP="00B34365">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У наступні роки економіка США </w:t>
      </w:r>
      <w:r w:rsidR="00AE20EA" w:rsidRPr="003C5027">
        <w:rPr>
          <w:rFonts w:ascii="Times New Roman" w:hAnsi="Times New Roman" w:cs="Times New Roman"/>
          <w:sz w:val="28"/>
          <w:szCs w:val="28"/>
        </w:rPr>
        <w:t>д</w:t>
      </w:r>
      <w:r w:rsidRPr="003C5027">
        <w:rPr>
          <w:rFonts w:ascii="Times New Roman" w:hAnsi="Times New Roman" w:cs="Times New Roman"/>
          <w:sz w:val="28"/>
          <w:szCs w:val="28"/>
        </w:rPr>
        <w:t>озв</w:t>
      </w:r>
      <w:r w:rsidR="00251AF5" w:rsidRPr="003C5027">
        <w:rPr>
          <w:rFonts w:ascii="Times New Roman" w:hAnsi="Times New Roman" w:cs="Times New Roman"/>
          <w:sz w:val="28"/>
          <w:szCs w:val="28"/>
        </w:rPr>
        <w:t>о</w:t>
      </w:r>
      <w:r w:rsidRPr="003C5027">
        <w:rPr>
          <w:rFonts w:ascii="Times New Roman" w:hAnsi="Times New Roman" w:cs="Times New Roman"/>
          <w:sz w:val="28"/>
          <w:szCs w:val="28"/>
        </w:rPr>
        <w:t xml:space="preserve">ляла досягти збалансованого бюджету через реформи попередніх років, рівень безробіття  </w:t>
      </w:r>
      <w:r w:rsidR="00F34D1B" w:rsidRPr="003C5027">
        <w:rPr>
          <w:rFonts w:ascii="Times New Roman" w:hAnsi="Times New Roman" w:cs="Times New Roman"/>
          <w:sz w:val="28"/>
          <w:szCs w:val="28"/>
        </w:rPr>
        <w:t>становив 5,4</w:t>
      </w:r>
      <w:r w:rsidRPr="003C5027">
        <w:rPr>
          <w:rFonts w:ascii="Times New Roman" w:hAnsi="Times New Roman" w:cs="Times New Roman"/>
          <w:sz w:val="28"/>
          <w:szCs w:val="28"/>
        </w:rPr>
        <w:t xml:space="preserve">%, бюджетний дефіцит вдалось зменшити до 75 </w:t>
      </w:r>
      <w:r w:rsidR="00B46080">
        <w:rPr>
          <w:rFonts w:ascii="Times New Roman" w:hAnsi="Times New Roman" w:cs="Times New Roman"/>
          <w:sz w:val="28"/>
          <w:szCs w:val="28"/>
        </w:rPr>
        <w:t>млрд</w:t>
      </w:r>
      <w:r w:rsidR="00251AF5" w:rsidRPr="003C5027">
        <w:rPr>
          <w:rFonts w:ascii="Times New Roman" w:hAnsi="Times New Roman" w:cs="Times New Roman"/>
          <w:sz w:val="28"/>
          <w:szCs w:val="28"/>
        </w:rPr>
        <w:t xml:space="preserve"> дол. [5].</w:t>
      </w:r>
      <w:r w:rsidRPr="003C5027">
        <w:rPr>
          <w:rFonts w:ascii="Times New Roman" w:hAnsi="Times New Roman" w:cs="Times New Roman"/>
          <w:sz w:val="28"/>
          <w:szCs w:val="28"/>
        </w:rPr>
        <w:t xml:space="preserve"> Фаза економічного підйому та поступове скорочення державного дефіциту полегшувало задачу проведення </w:t>
      </w:r>
      <w:r w:rsidR="00EE5737" w:rsidRPr="003C5027">
        <w:rPr>
          <w:rFonts w:ascii="Times New Roman" w:hAnsi="Times New Roman" w:cs="Times New Roman"/>
          <w:sz w:val="28"/>
          <w:szCs w:val="28"/>
        </w:rPr>
        <w:t>соціальної політики президента, що включала в себе розширення фондів страхових програм «Медікер» та «Медікейд», надання податкових знижок для незаможних громадян, студентів чи пенсіонерів, збільшення на освітню та наукову сфери біль</w:t>
      </w:r>
      <w:r w:rsidR="00251AF5" w:rsidRPr="003C5027">
        <w:rPr>
          <w:rFonts w:ascii="Times New Roman" w:hAnsi="Times New Roman" w:cs="Times New Roman"/>
          <w:sz w:val="28"/>
          <w:szCs w:val="28"/>
        </w:rPr>
        <w:t xml:space="preserve">ше, ніж 10% (до 32,1 </w:t>
      </w:r>
      <w:r w:rsidR="00B46080">
        <w:rPr>
          <w:rFonts w:ascii="Times New Roman" w:hAnsi="Times New Roman" w:cs="Times New Roman"/>
          <w:sz w:val="28"/>
          <w:szCs w:val="28"/>
        </w:rPr>
        <w:t>млрд</w:t>
      </w:r>
      <w:r w:rsidR="00251AF5" w:rsidRPr="003C5027">
        <w:rPr>
          <w:rFonts w:ascii="Times New Roman" w:hAnsi="Times New Roman" w:cs="Times New Roman"/>
          <w:sz w:val="28"/>
          <w:szCs w:val="28"/>
        </w:rPr>
        <w:t xml:space="preserve"> дол.) [37].</w:t>
      </w:r>
    </w:p>
    <w:p w:rsidR="00A60527" w:rsidRPr="003C5027" w:rsidRDefault="00371824" w:rsidP="00A60527">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Урядом </w:t>
      </w:r>
      <w:r w:rsidR="005A4CF3" w:rsidRPr="003C5027">
        <w:rPr>
          <w:rFonts w:ascii="Times New Roman" w:hAnsi="Times New Roman" w:cs="Times New Roman"/>
          <w:sz w:val="28"/>
          <w:szCs w:val="28"/>
        </w:rPr>
        <w:t>1997 р. було погоджено Закон про збалансований б</w:t>
      </w:r>
      <w:r w:rsidR="00892AD6" w:rsidRPr="003C5027">
        <w:rPr>
          <w:rFonts w:ascii="Times New Roman" w:hAnsi="Times New Roman" w:cs="Times New Roman"/>
          <w:sz w:val="28"/>
          <w:szCs w:val="28"/>
        </w:rPr>
        <w:t>юджет за яким ліквідація бюджету</w:t>
      </w:r>
      <w:r w:rsidR="005A4CF3" w:rsidRPr="003C5027">
        <w:rPr>
          <w:rFonts w:ascii="Times New Roman" w:hAnsi="Times New Roman" w:cs="Times New Roman"/>
          <w:sz w:val="28"/>
          <w:szCs w:val="28"/>
        </w:rPr>
        <w:t xml:space="preserve"> повинна бути досягнута</w:t>
      </w:r>
      <w:r w:rsidR="00892AD6" w:rsidRPr="003C5027">
        <w:rPr>
          <w:rFonts w:ascii="Times New Roman" w:hAnsi="Times New Roman" w:cs="Times New Roman"/>
          <w:sz w:val="28"/>
          <w:szCs w:val="28"/>
        </w:rPr>
        <w:t xml:space="preserve"> в най</w:t>
      </w:r>
      <w:r w:rsidR="00AE20EA" w:rsidRPr="003C5027">
        <w:rPr>
          <w:rFonts w:ascii="Times New Roman" w:hAnsi="Times New Roman" w:cs="Times New Roman"/>
          <w:sz w:val="28"/>
          <w:szCs w:val="28"/>
        </w:rPr>
        <w:t>б</w:t>
      </w:r>
      <w:r w:rsidR="00892AD6" w:rsidRPr="003C5027">
        <w:rPr>
          <w:rFonts w:ascii="Times New Roman" w:hAnsi="Times New Roman" w:cs="Times New Roman"/>
          <w:sz w:val="28"/>
          <w:szCs w:val="28"/>
        </w:rPr>
        <w:t>лижчі 5 років.</w:t>
      </w:r>
      <w:r w:rsidR="00A60527" w:rsidRPr="003C5027">
        <w:t xml:space="preserve"> </w:t>
      </w:r>
      <w:r w:rsidR="00E217B6" w:rsidRPr="003C5027">
        <w:rPr>
          <w:rFonts w:ascii="Times New Roman" w:hAnsi="Times New Roman" w:cs="Times New Roman"/>
          <w:sz w:val="28"/>
          <w:szCs w:val="28"/>
        </w:rPr>
        <w:t>Законопроє</w:t>
      </w:r>
      <w:r w:rsidR="00A60527" w:rsidRPr="003C5027">
        <w:rPr>
          <w:rFonts w:ascii="Times New Roman" w:hAnsi="Times New Roman" w:cs="Times New Roman"/>
          <w:sz w:val="28"/>
          <w:szCs w:val="28"/>
        </w:rPr>
        <w:t xml:space="preserve">кт </w:t>
      </w:r>
      <w:r w:rsidR="00E217B6" w:rsidRPr="003C5027">
        <w:rPr>
          <w:rFonts w:ascii="Times New Roman" w:hAnsi="Times New Roman" w:cs="Times New Roman"/>
          <w:sz w:val="28"/>
          <w:szCs w:val="28"/>
        </w:rPr>
        <w:t>отримав підтримку палаті представників (де за підтримку збалансованого бюджету проголосували майже всі республіканці і лише ¾ демо</w:t>
      </w:r>
      <w:r w:rsidR="00251AF5" w:rsidRPr="003C5027">
        <w:rPr>
          <w:rFonts w:ascii="Times New Roman" w:hAnsi="Times New Roman" w:cs="Times New Roman"/>
          <w:sz w:val="28"/>
          <w:szCs w:val="28"/>
        </w:rPr>
        <w:t xml:space="preserve">кратів) та одноголосно у сенаті [4]. </w:t>
      </w:r>
      <w:r w:rsidR="00E217B6" w:rsidRPr="003C5027">
        <w:rPr>
          <w:rFonts w:ascii="Times New Roman" w:hAnsi="Times New Roman" w:cs="Times New Roman"/>
          <w:sz w:val="28"/>
          <w:szCs w:val="28"/>
        </w:rPr>
        <w:t xml:space="preserve"> Це могло свідчити п</w:t>
      </w:r>
      <w:r w:rsidR="00C025A9" w:rsidRPr="003C5027">
        <w:rPr>
          <w:rFonts w:ascii="Times New Roman" w:hAnsi="Times New Roman" w:cs="Times New Roman"/>
          <w:sz w:val="28"/>
          <w:szCs w:val="28"/>
        </w:rPr>
        <w:t>ро певний розкол</w:t>
      </w:r>
      <w:r w:rsidR="00E217B6" w:rsidRPr="003C5027">
        <w:rPr>
          <w:rFonts w:ascii="Times New Roman" w:hAnsi="Times New Roman" w:cs="Times New Roman"/>
          <w:sz w:val="28"/>
          <w:szCs w:val="28"/>
        </w:rPr>
        <w:t xml:space="preserve"> між «новими демократами» та конгресмен-демократами, останні з яких виступали проти центрис</w:t>
      </w:r>
      <w:r w:rsidR="00C025A9" w:rsidRPr="003C5027">
        <w:rPr>
          <w:rFonts w:ascii="Times New Roman" w:hAnsi="Times New Roman" w:cs="Times New Roman"/>
          <w:sz w:val="28"/>
          <w:szCs w:val="28"/>
        </w:rPr>
        <w:t>тс</w:t>
      </w:r>
      <w:r w:rsidR="00E217B6" w:rsidRPr="003C5027">
        <w:rPr>
          <w:rFonts w:ascii="Times New Roman" w:hAnsi="Times New Roman" w:cs="Times New Roman"/>
          <w:sz w:val="28"/>
          <w:szCs w:val="28"/>
        </w:rPr>
        <w:t>ьких позицій та зближення з республіканцями в рамках концепції «третього шляху</w:t>
      </w:r>
      <w:r w:rsidR="00ED5418" w:rsidRPr="003C5027">
        <w:rPr>
          <w:rFonts w:ascii="Times New Roman" w:hAnsi="Times New Roman" w:cs="Times New Roman"/>
          <w:sz w:val="28"/>
          <w:szCs w:val="28"/>
        </w:rPr>
        <w:t>», а також могло загрожувати втратою електоральної підтримки</w:t>
      </w:r>
      <w:r w:rsidR="00251AF5" w:rsidRPr="003C5027">
        <w:rPr>
          <w:rFonts w:ascii="Times New Roman" w:hAnsi="Times New Roman" w:cs="Times New Roman"/>
          <w:sz w:val="28"/>
          <w:szCs w:val="28"/>
        </w:rPr>
        <w:t xml:space="preserve"> на майб</w:t>
      </w:r>
      <w:r w:rsidR="000D0BB6">
        <w:rPr>
          <w:rFonts w:ascii="Times New Roman" w:hAnsi="Times New Roman" w:cs="Times New Roman"/>
          <w:sz w:val="28"/>
          <w:szCs w:val="28"/>
        </w:rPr>
        <w:t xml:space="preserve">утніх проміжних виборах [109, </w:t>
      </w:r>
      <w:r w:rsidR="00251AF5" w:rsidRPr="003C5027">
        <w:rPr>
          <w:rFonts w:ascii="Times New Roman" w:hAnsi="Times New Roman" w:cs="Times New Roman"/>
          <w:sz w:val="28"/>
          <w:szCs w:val="28"/>
        </w:rPr>
        <w:t>112].</w:t>
      </w:r>
    </w:p>
    <w:p w:rsidR="000B423D" w:rsidRPr="003C5027" w:rsidRDefault="00ED5418" w:rsidP="000B423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Законом про збалансований бюджет 1997</w:t>
      </w:r>
      <w:r w:rsidR="00F6146D">
        <w:rPr>
          <w:rFonts w:ascii="Times New Roman" w:hAnsi="Times New Roman" w:cs="Times New Roman"/>
          <w:sz w:val="28"/>
          <w:szCs w:val="28"/>
        </w:rPr>
        <w:t xml:space="preserve"> </w:t>
      </w:r>
      <w:r w:rsidRPr="003C5027">
        <w:rPr>
          <w:rFonts w:ascii="Times New Roman" w:hAnsi="Times New Roman" w:cs="Times New Roman"/>
          <w:sz w:val="28"/>
          <w:szCs w:val="28"/>
        </w:rPr>
        <w:t>р. було</w:t>
      </w:r>
      <w:r w:rsidR="00892AD6" w:rsidRPr="003C5027">
        <w:rPr>
          <w:rFonts w:ascii="Times New Roman" w:hAnsi="Times New Roman" w:cs="Times New Roman"/>
          <w:sz w:val="28"/>
          <w:szCs w:val="28"/>
        </w:rPr>
        <w:t xml:space="preserve"> передбачено </w:t>
      </w:r>
      <w:r w:rsidR="000B423D" w:rsidRPr="003C5027">
        <w:rPr>
          <w:rFonts w:ascii="Times New Roman" w:hAnsi="Times New Roman" w:cs="Times New Roman"/>
          <w:sz w:val="28"/>
          <w:szCs w:val="28"/>
        </w:rPr>
        <w:t xml:space="preserve">виділити додаткові 13 </w:t>
      </w:r>
      <w:r w:rsidR="00B46080">
        <w:rPr>
          <w:rFonts w:ascii="Times New Roman" w:hAnsi="Times New Roman" w:cs="Times New Roman"/>
          <w:sz w:val="28"/>
          <w:szCs w:val="28"/>
        </w:rPr>
        <w:t>млрд</w:t>
      </w:r>
      <w:r w:rsidR="000B423D" w:rsidRPr="003C5027">
        <w:rPr>
          <w:rFonts w:ascii="Times New Roman" w:hAnsi="Times New Roman" w:cs="Times New Roman"/>
          <w:sz w:val="28"/>
          <w:szCs w:val="28"/>
        </w:rPr>
        <w:t xml:space="preserve"> дол. на медичне страхування, щоб збільшити кількість застрахованих громадян в країні, а також мінімізувати випадки втрати полісу. На програму по страхуванню дітей до 2002 р. виділялось 24 </w:t>
      </w:r>
      <w:r w:rsidR="00B46080">
        <w:rPr>
          <w:rFonts w:ascii="Times New Roman" w:hAnsi="Times New Roman" w:cs="Times New Roman"/>
          <w:sz w:val="28"/>
          <w:szCs w:val="28"/>
        </w:rPr>
        <w:t>млрд</w:t>
      </w:r>
      <w:r w:rsidR="000B423D" w:rsidRPr="003C5027">
        <w:rPr>
          <w:rFonts w:ascii="Times New Roman" w:hAnsi="Times New Roman" w:cs="Times New Roman"/>
          <w:sz w:val="28"/>
          <w:szCs w:val="28"/>
        </w:rPr>
        <w:t xml:space="preserve"> дол., для </w:t>
      </w:r>
      <w:r w:rsidR="000B423D" w:rsidRPr="003C5027">
        <w:rPr>
          <w:rFonts w:ascii="Times New Roman" w:hAnsi="Times New Roman" w:cs="Times New Roman"/>
          <w:sz w:val="28"/>
          <w:szCs w:val="28"/>
        </w:rPr>
        <w:lastRenderedPageBreak/>
        <w:t xml:space="preserve">малозабезпечених сімей надавали допомогу в  отриманні бюджетного житла та </w:t>
      </w:r>
      <w:r w:rsidR="00D10619" w:rsidRPr="003C5027">
        <w:rPr>
          <w:rFonts w:ascii="Times New Roman" w:hAnsi="Times New Roman" w:cs="Times New Roman"/>
          <w:sz w:val="28"/>
          <w:szCs w:val="28"/>
        </w:rPr>
        <w:t xml:space="preserve"> </w:t>
      </w:r>
      <w:r w:rsidR="000B423D" w:rsidRPr="003C5027">
        <w:rPr>
          <w:rFonts w:ascii="Times New Roman" w:hAnsi="Times New Roman" w:cs="Times New Roman"/>
          <w:sz w:val="28"/>
          <w:szCs w:val="28"/>
        </w:rPr>
        <w:t>пільговий п</w:t>
      </w:r>
      <w:r w:rsidR="00251AF5" w:rsidRPr="003C5027">
        <w:rPr>
          <w:rFonts w:ascii="Times New Roman" w:hAnsi="Times New Roman" w:cs="Times New Roman"/>
          <w:sz w:val="28"/>
          <w:szCs w:val="28"/>
        </w:rPr>
        <w:t>роїзд на певні види транспорту [7].</w:t>
      </w:r>
    </w:p>
    <w:p w:rsidR="006A693E" w:rsidRPr="003C5027" w:rsidRDefault="00251AF5" w:rsidP="00F42B0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Аналіз документа свідчить, що с</w:t>
      </w:r>
      <w:r w:rsidR="00F42B0D" w:rsidRPr="003C5027">
        <w:rPr>
          <w:rFonts w:ascii="Times New Roman" w:hAnsi="Times New Roman" w:cs="Times New Roman"/>
          <w:sz w:val="28"/>
          <w:szCs w:val="28"/>
        </w:rPr>
        <w:t xml:space="preserve">итуація змінилась і в оподаткуванні громадян, </w:t>
      </w:r>
      <w:r w:rsidR="006A693E" w:rsidRPr="003C5027">
        <w:rPr>
          <w:rFonts w:ascii="Times New Roman" w:hAnsi="Times New Roman" w:cs="Times New Roman"/>
          <w:sz w:val="28"/>
          <w:szCs w:val="28"/>
        </w:rPr>
        <w:t xml:space="preserve">планувалось зменшити податки громадян на 95 </w:t>
      </w:r>
      <w:r w:rsidR="00B46080">
        <w:rPr>
          <w:rFonts w:ascii="Times New Roman" w:hAnsi="Times New Roman" w:cs="Times New Roman"/>
          <w:sz w:val="28"/>
          <w:szCs w:val="28"/>
        </w:rPr>
        <w:t>млрд</w:t>
      </w:r>
      <w:r w:rsidR="006A693E" w:rsidRPr="003C5027">
        <w:rPr>
          <w:rFonts w:ascii="Times New Roman" w:hAnsi="Times New Roman" w:cs="Times New Roman"/>
          <w:sz w:val="28"/>
          <w:szCs w:val="28"/>
        </w:rPr>
        <w:t xml:space="preserve"> дол. в </w:t>
      </w:r>
      <w:r w:rsidR="00A60527" w:rsidRPr="003C5027">
        <w:rPr>
          <w:rFonts w:ascii="Times New Roman" w:hAnsi="Times New Roman" w:cs="Times New Roman"/>
          <w:sz w:val="28"/>
          <w:szCs w:val="28"/>
        </w:rPr>
        <w:t>н</w:t>
      </w:r>
      <w:r w:rsidR="006A693E" w:rsidRPr="003C5027">
        <w:rPr>
          <w:rFonts w:ascii="Times New Roman" w:hAnsi="Times New Roman" w:cs="Times New Roman"/>
          <w:sz w:val="28"/>
          <w:szCs w:val="28"/>
        </w:rPr>
        <w:t xml:space="preserve">айближчі 5 років, </w:t>
      </w:r>
      <w:r w:rsidR="00F42B0D" w:rsidRPr="003C5027">
        <w:rPr>
          <w:rFonts w:ascii="Times New Roman" w:hAnsi="Times New Roman" w:cs="Times New Roman"/>
          <w:sz w:val="28"/>
          <w:szCs w:val="28"/>
        </w:rPr>
        <w:t>з 1997 р. максимальний податок скорочувався на 8% і почав складати 20%, податкова знижка в розмірі 400-500 дол. надавалася на кожну дитину, але за викл</w:t>
      </w:r>
      <w:r w:rsidRPr="003C5027">
        <w:rPr>
          <w:rFonts w:ascii="Times New Roman" w:hAnsi="Times New Roman" w:cs="Times New Roman"/>
          <w:sz w:val="28"/>
          <w:szCs w:val="28"/>
        </w:rPr>
        <w:t xml:space="preserve">юченням заможних сімей. Продаж </w:t>
      </w:r>
      <w:r w:rsidR="00F42B0D" w:rsidRPr="003C5027">
        <w:rPr>
          <w:rFonts w:ascii="Times New Roman" w:hAnsi="Times New Roman" w:cs="Times New Roman"/>
          <w:sz w:val="28"/>
          <w:szCs w:val="28"/>
        </w:rPr>
        <w:t xml:space="preserve">нерухомості не обкладався податок для громадян з доходом більше 250 тис. дол. та резидентів з доходом більше 500 тис. дол. Фермерські господарства та малий бізнес починали платити податок з доходу, що перевищував 1,3 </w:t>
      </w:r>
      <w:r w:rsidR="00B46080">
        <w:rPr>
          <w:rFonts w:ascii="Times New Roman" w:hAnsi="Times New Roman" w:cs="Times New Roman"/>
          <w:sz w:val="28"/>
          <w:szCs w:val="28"/>
        </w:rPr>
        <w:t>млн</w:t>
      </w:r>
      <w:r w:rsidR="00F42B0D" w:rsidRPr="003C5027">
        <w:rPr>
          <w:rFonts w:ascii="Times New Roman" w:hAnsi="Times New Roman" w:cs="Times New Roman"/>
          <w:sz w:val="28"/>
          <w:szCs w:val="28"/>
        </w:rPr>
        <w:t xml:space="preserve"> дол</w:t>
      </w:r>
      <w:r w:rsidR="00D10619" w:rsidRPr="003C5027">
        <w:rPr>
          <w:rFonts w:ascii="Times New Roman" w:hAnsi="Times New Roman" w:cs="Times New Roman"/>
          <w:sz w:val="28"/>
          <w:szCs w:val="28"/>
        </w:rPr>
        <w:t xml:space="preserve">. </w:t>
      </w:r>
      <w:r w:rsidRPr="003C5027">
        <w:rPr>
          <w:rFonts w:ascii="Times New Roman" w:hAnsi="Times New Roman" w:cs="Times New Roman"/>
          <w:sz w:val="28"/>
          <w:szCs w:val="28"/>
        </w:rPr>
        <w:t xml:space="preserve">щорічного доходу [7]. </w:t>
      </w:r>
      <w:r w:rsidR="006A693E" w:rsidRPr="003C5027">
        <w:rPr>
          <w:rFonts w:ascii="Times New Roman" w:hAnsi="Times New Roman" w:cs="Times New Roman"/>
          <w:sz w:val="28"/>
          <w:szCs w:val="28"/>
        </w:rPr>
        <w:t xml:space="preserve">Після підписання закону про збалансований бюджет рейтинг </w:t>
      </w:r>
      <w:r w:rsidR="00F6146D">
        <w:rPr>
          <w:rFonts w:ascii="Times New Roman" w:hAnsi="Times New Roman" w:cs="Times New Roman"/>
          <w:sz w:val="28"/>
          <w:szCs w:val="28"/>
        </w:rPr>
        <w:t xml:space="preserve">           </w:t>
      </w:r>
      <w:r w:rsidR="006A693E" w:rsidRPr="003C5027">
        <w:rPr>
          <w:rFonts w:ascii="Times New Roman" w:hAnsi="Times New Roman" w:cs="Times New Roman"/>
          <w:sz w:val="28"/>
          <w:szCs w:val="28"/>
        </w:rPr>
        <w:t>Б. Клінтона сягнув рекордного</w:t>
      </w:r>
      <w:r w:rsidR="000D0BB6">
        <w:rPr>
          <w:rFonts w:ascii="Times New Roman" w:hAnsi="Times New Roman" w:cs="Times New Roman"/>
          <w:sz w:val="28"/>
          <w:szCs w:val="28"/>
        </w:rPr>
        <w:t xml:space="preserve"> показника в 61% [1, </w:t>
      </w:r>
      <w:r w:rsidRPr="003C5027">
        <w:rPr>
          <w:rFonts w:ascii="Times New Roman" w:hAnsi="Times New Roman" w:cs="Times New Roman"/>
          <w:sz w:val="28"/>
          <w:szCs w:val="28"/>
        </w:rPr>
        <w:t>785].</w:t>
      </w:r>
    </w:p>
    <w:p w:rsidR="00315264" w:rsidRPr="003C5027" w:rsidRDefault="00312E52" w:rsidP="00315264">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Якщо 1993 р.</w:t>
      </w:r>
      <w:r w:rsidR="00B973A2" w:rsidRPr="003C5027">
        <w:rPr>
          <w:rFonts w:ascii="Times New Roman" w:hAnsi="Times New Roman" w:cs="Times New Roman"/>
          <w:sz w:val="28"/>
          <w:szCs w:val="28"/>
        </w:rPr>
        <w:t xml:space="preserve"> прогнозували </w:t>
      </w:r>
      <w:r w:rsidRPr="003C5027">
        <w:rPr>
          <w:rFonts w:ascii="Times New Roman" w:hAnsi="Times New Roman" w:cs="Times New Roman"/>
          <w:sz w:val="28"/>
          <w:szCs w:val="28"/>
        </w:rPr>
        <w:t xml:space="preserve">збільшення дефіциту бюджету до 357 </w:t>
      </w:r>
      <w:r w:rsidR="00B46080">
        <w:rPr>
          <w:rFonts w:ascii="Times New Roman" w:hAnsi="Times New Roman" w:cs="Times New Roman"/>
          <w:sz w:val="28"/>
          <w:szCs w:val="28"/>
        </w:rPr>
        <w:t>млрд</w:t>
      </w:r>
      <w:r w:rsidRPr="003C5027">
        <w:rPr>
          <w:rFonts w:ascii="Times New Roman" w:hAnsi="Times New Roman" w:cs="Times New Roman"/>
          <w:sz w:val="28"/>
          <w:szCs w:val="28"/>
        </w:rPr>
        <w:t xml:space="preserve"> дол</w:t>
      </w:r>
      <w:r w:rsidR="00B973A2" w:rsidRPr="003C5027">
        <w:rPr>
          <w:rFonts w:ascii="Times New Roman" w:hAnsi="Times New Roman" w:cs="Times New Roman"/>
          <w:sz w:val="28"/>
          <w:szCs w:val="28"/>
        </w:rPr>
        <w:t>. на 1998</w:t>
      </w:r>
      <w:r w:rsidRPr="003C5027">
        <w:rPr>
          <w:rFonts w:ascii="Times New Roman" w:hAnsi="Times New Roman" w:cs="Times New Roman"/>
          <w:sz w:val="28"/>
          <w:szCs w:val="28"/>
        </w:rPr>
        <w:t xml:space="preserve"> р., то насправді картина виявилась набагато оптимістичнішою, адже Б. Клінтон 1998 р. підписав бездефіцитний бюджет, сформувався профіцит близько 70</w:t>
      </w:r>
      <w:r w:rsidR="00B973A2" w:rsidRPr="003C5027">
        <w:rPr>
          <w:rFonts w:ascii="Times New Roman" w:hAnsi="Times New Roman" w:cs="Times New Roman"/>
          <w:sz w:val="28"/>
          <w:szCs w:val="28"/>
        </w:rPr>
        <w:t xml:space="preserve"> </w:t>
      </w:r>
      <w:r w:rsidR="00B46080">
        <w:rPr>
          <w:rFonts w:ascii="Times New Roman" w:hAnsi="Times New Roman" w:cs="Times New Roman"/>
          <w:sz w:val="28"/>
          <w:szCs w:val="28"/>
        </w:rPr>
        <w:t>млрд</w:t>
      </w:r>
      <w:r w:rsidRPr="003C5027">
        <w:rPr>
          <w:rFonts w:ascii="Times New Roman" w:hAnsi="Times New Roman" w:cs="Times New Roman"/>
          <w:sz w:val="28"/>
          <w:szCs w:val="28"/>
        </w:rPr>
        <w:t xml:space="preserve"> дол.</w:t>
      </w:r>
      <w:r w:rsidR="00251AF5" w:rsidRPr="003C5027">
        <w:t xml:space="preserve"> </w:t>
      </w:r>
      <w:r w:rsidR="00251AF5" w:rsidRPr="003C5027">
        <w:rPr>
          <w:rFonts w:ascii="Times New Roman" w:hAnsi="Times New Roman" w:cs="Times New Roman"/>
          <w:sz w:val="28"/>
          <w:szCs w:val="28"/>
        </w:rPr>
        <w:t xml:space="preserve">[8]. </w:t>
      </w:r>
      <w:r w:rsidR="00371824" w:rsidRPr="003C5027">
        <w:rPr>
          <w:rFonts w:ascii="Times New Roman" w:hAnsi="Times New Roman" w:cs="Times New Roman"/>
          <w:sz w:val="28"/>
          <w:szCs w:val="28"/>
        </w:rPr>
        <w:t xml:space="preserve"> </w:t>
      </w:r>
      <w:r w:rsidR="00315264" w:rsidRPr="003C5027">
        <w:rPr>
          <w:rFonts w:ascii="Times New Roman" w:hAnsi="Times New Roman" w:cs="Times New Roman"/>
          <w:sz w:val="28"/>
          <w:szCs w:val="28"/>
        </w:rPr>
        <w:t xml:space="preserve">Фінансування програми Head Start щороку продовжувало збільшуватись та залучалось все більше дітей, до 2002 р. в ній брало участь близько 1 </w:t>
      </w:r>
      <w:r w:rsidR="00B46080">
        <w:rPr>
          <w:rFonts w:ascii="Times New Roman" w:hAnsi="Times New Roman" w:cs="Times New Roman"/>
          <w:sz w:val="28"/>
          <w:szCs w:val="28"/>
        </w:rPr>
        <w:t>млн</w:t>
      </w:r>
      <w:r w:rsidR="00315264" w:rsidRPr="003C5027">
        <w:rPr>
          <w:rFonts w:ascii="Times New Roman" w:hAnsi="Times New Roman" w:cs="Times New Roman"/>
          <w:sz w:val="28"/>
          <w:szCs w:val="28"/>
        </w:rPr>
        <w:t xml:space="preserve"> дітей. Основна увага Head Start – підтримка  дошкільних програм та розвиток для дітей 3-5 років. За проведеними дослідженнями адміністрацією президента 1999 р. відмічали, що програма сприяє розвитку мовлення, розвиває навички читання, діти з неблагополучн</w:t>
      </w:r>
      <w:r w:rsidR="00AE20EA" w:rsidRPr="003C5027">
        <w:rPr>
          <w:rFonts w:ascii="Times New Roman" w:hAnsi="Times New Roman" w:cs="Times New Roman"/>
          <w:sz w:val="28"/>
          <w:szCs w:val="28"/>
        </w:rPr>
        <w:t>и</w:t>
      </w:r>
      <w:r w:rsidR="00315264" w:rsidRPr="003C5027">
        <w:rPr>
          <w:rFonts w:ascii="Times New Roman" w:hAnsi="Times New Roman" w:cs="Times New Roman"/>
          <w:sz w:val="28"/>
          <w:szCs w:val="28"/>
        </w:rPr>
        <w:t>х сімей отримували вакцинацію проти кору та ряду інших захворювань. Пропонований Президентом бюджет передбачає до</w:t>
      </w:r>
      <w:r w:rsidR="00251AF5" w:rsidRPr="003C5027">
        <w:rPr>
          <w:rFonts w:ascii="Times New Roman" w:hAnsi="Times New Roman" w:cs="Times New Roman"/>
          <w:sz w:val="28"/>
          <w:szCs w:val="28"/>
        </w:rPr>
        <w:t xml:space="preserve">даткові 3,8 </w:t>
      </w:r>
      <w:r w:rsidR="00B46080">
        <w:rPr>
          <w:rFonts w:ascii="Times New Roman" w:hAnsi="Times New Roman" w:cs="Times New Roman"/>
          <w:sz w:val="28"/>
          <w:szCs w:val="28"/>
        </w:rPr>
        <w:t>млрд</w:t>
      </w:r>
      <w:r w:rsidR="00251AF5" w:rsidRPr="003C5027">
        <w:rPr>
          <w:rFonts w:ascii="Times New Roman" w:hAnsi="Times New Roman" w:cs="Times New Roman"/>
          <w:sz w:val="28"/>
          <w:szCs w:val="28"/>
        </w:rPr>
        <w:t xml:space="preserve"> дол.[8].</w:t>
      </w:r>
    </w:p>
    <w:p w:rsidR="00315264" w:rsidRPr="003C5027" w:rsidRDefault="00315264" w:rsidP="00315264">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З 1997-1998 рр. розпочала свою роботу Програма суспільних навчальних </w:t>
      </w:r>
      <w:r w:rsidR="00AE20EA" w:rsidRPr="003C5027">
        <w:rPr>
          <w:rFonts w:ascii="Times New Roman" w:hAnsi="Times New Roman" w:cs="Times New Roman"/>
          <w:sz w:val="28"/>
          <w:szCs w:val="28"/>
        </w:rPr>
        <w:t xml:space="preserve">центрів </w:t>
      </w:r>
      <w:r w:rsidRPr="003C5027">
        <w:rPr>
          <w:rFonts w:ascii="Times New Roman" w:hAnsi="Times New Roman" w:cs="Times New Roman"/>
          <w:sz w:val="28"/>
          <w:szCs w:val="28"/>
        </w:rPr>
        <w:t>XXI ст.  (21 Century Community Learning Centers) метою якої було створення громадських навчальних центрів, що забезпечують навчання дітей у позаурочний час, особливо для учнів, з сімей з низьким доходом. Програма і до сьогодні допомагає учням підвищити рівень знань з читання чи математики, щоб відповідати державним стандартам</w:t>
      </w:r>
      <w:r w:rsidR="00803952" w:rsidRPr="003C5027">
        <w:rPr>
          <w:rFonts w:ascii="Times New Roman" w:hAnsi="Times New Roman" w:cs="Times New Roman"/>
          <w:sz w:val="28"/>
          <w:szCs w:val="28"/>
        </w:rPr>
        <w:t xml:space="preserve"> [73]</w:t>
      </w:r>
      <w:r w:rsidRPr="003C5027">
        <w:rPr>
          <w:rFonts w:ascii="Times New Roman" w:hAnsi="Times New Roman" w:cs="Times New Roman"/>
          <w:sz w:val="28"/>
          <w:szCs w:val="28"/>
        </w:rPr>
        <w:t>.</w:t>
      </w:r>
    </w:p>
    <w:p w:rsidR="009F3EB0" w:rsidRPr="003C5027" w:rsidRDefault="00315264" w:rsidP="009F3EB0">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Держава переймал</w:t>
      </w:r>
      <w:r w:rsidR="0088183D" w:rsidRPr="003C5027">
        <w:rPr>
          <w:rFonts w:ascii="Times New Roman" w:hAnsi="Times New Roman" w:cs="Times New Roman"/>
          <w:sz w:val="28"/>
          <w:szCs w:val="28"/>
        </w:rPr>
        <w:t>ася якістю освіти у школах, бо</w:t>
      </w:r>
      <w:r w:rsidRPr="003C5027">
        <w:rPr>
          <w:rFonts w:ascii="Times New Roman" w:hAnsi="Times New Roman" w:cs="Times New Roman"/>
          <w:sz w:val="28"/>
          <w:szCs w:val="28"/>
        </w:rPr>
        <w:t xml:space="preserve"> головною стратегією ставало інвестування в людський потенціал, щоб в майбутньому готувати висококваліфікованих працівників, які будуть конкуренстноспроможними на світовому рину праці. У фінансовому звіті президента за 1999 р. </w:t>
      </w:r>
      <w:r w:rsidR="00487508" w:rsidRPr="003C5027">
        <w:rPr>
          <w:rFonts w:ascii="Times New Roman" w:hAnsi="Times New Roman" w:cs="Times New Roman"/>
          <w:sz w:val="28"/>
          <w:szCs w:val="28"/>
        </w:rPr>
        <w:t xml:space="preserve">відмічалось, що одним із ключових інструментів оцінки успішності учнів початкової та середньої школи є Національна оцінка навчального прогресу (NAEP) за якою, незважаючи на останні досягнення, для освітньої системи США залишалися значні проблеми: учні не досягали базових знань з математики, природознавства та читання. Крім того, американські учні мали гірші результати </w:t>
      </w:r>
      <w:r w:rsidR="00226529" w:rsidRPr="003C5027">
        <w:rPr>
          <w:rFonts w:ascii="Times New Roman" w:hAnsi="Times New Roman" w:cs="Times New Roman"/>
          <w:sz w:val="28"/>
          <w:szCs w:val="28"/>
        </w:rPr>
        <w:t>у порівнянні з іншими країнами [58].</w:t>
      </w:r>
    </w:p>
    <w:p w:rsidR="009F3EB0" w:rsidRPr="003C5027" w:rsidRDefault="0088183D" w:rsidP="009F3EB0">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З </w:t>
      </w:r>
      <w:r w:rsidR="00991F4F" w:rsidRPr="003C5027">
        <w:rPr>
          <w:rFonts w:ascii="Times New Roman" w:hAnsi="Times New Roman" w:cs="Times New Roman"/>
          <w:sz w:val="28"/>
          <w:szCs w:val="28"/>
        </w:rPr>
        <w:t xml:space="preserve"> </w:t>
      </w:r>
      <w:r w:rsidR="00371824" w:rsidRPr="003C5027">
        <w:rPr>
          <w:rFonts w:ascii="Times New Roman" w:hAnsi="Times New Roman" w:cs="Times New Roman"/>
          <w:sz w:val="28"/>
          <w:szCs w:val="28"/>
        </w:rPr>
        <w:t>профіцит</w:t>
      </w:r>
      <w:r w:rsidR="00991F4F" w:rsidRPr="003C5027">
        <w:rPr>
          <w:rFonts w:ascii="Times New Roman" w:hAnsi="Times New Roman" w:cs="Times New Roman"/>
          <w:sz w:val="28"/>
          <w:szCs w:val="28"/>
        </w:rPr>
        <w:t>ним бю</w:t>
      </w:r>
      <w:r w:rsidR="003650B1" w:rsidRPr="003C5027">
        <w:rPr>
          <w:rFonts w:ascii="Times New Roman" w:hAnsi="Times New Roman" w:cs="Times New Roman"/>
          <w:sz w:val="28"/>
          <w:szCs w:val="28"/>
        </w:rPr>
        <w:t>д</w:t>
      </w:r>
      <w:r w:rsidR="00991F4F" w:rsidRPr="003C5027">
        <w:rPr>
          <w:rFonts w:ascii="Times New Roman" w:hAnsi="Times New Roman" w:cs="Times New Roman"/>
          <w:sz w:val="28"/>
          <w:szCs w:val="28"/>
        </w:rPr>
        <w:t xml:space="preserve">жетом збільшувались фінансові затрати на освіту, </w:t>
      </w:r>
      <w:r w:rsidR="003650B1" w:rsidRPr="003C5027">
        <w:rPr>
          <w:rFonts w:ascii="Times New Roman" w:hAnsi="Times New Roman" w:cs="Times New Roman"/>
          <w:sz w:val="28"/>
          <w:szCs w:val="28"/>
        </w:rPr>
        <w:t>згідно зі Стратегічним п</w:t>
      </w:r>
      <w:r w:rsidR="009F3EB0" w:rsidRPr="003C5027">
        <w:rPr>
          <w:rFonts w:ascii="Times New Roman" w:hAnsi="Times New Roman" w:cs="Times New Roman"/>
          <w:sz w:val="28"/>
          <w:szCs w:val="28"/>
        </w:rPr>
        <w:t>ланом Міністерства освіти США формувались 7 пріоритетів у даній області на (1997-2002рр.):</w:t>
      </w:r>
    </w:p>
    <w:p w:rsidR="009F3EB0" w:rsidRPr="003C5027" w:rsidRDefault="009F3EB0" w:rsidP="00F6146D">
      <w:pPr>
        <w:pStyle w:val="a9"/>
        <w:numPr>
          <w:ilvl w:val="0"/>
          <w:numId w:val="6"/>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усі учні повинні вміти самостійно читати до кінця третього класу;</w:t>
      </w:r>
    </w:p>
    <w:p w:rsidR="009F3EB0" w:rsidRPr="003C5027" w:rsidRDefault="009F3EB0" w:rsidP="00F6146D">
      <w:pPr>
        <w:pStyle w:val="a9"/>
        <w:numPr>
          <w:ilvl w:val="0"/>
          <w:numId w:val="6"/>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освоїти математику, включаючи основи алгебри та геометрії, до кінця восьмого класу;</w:t>
      </w:r>
    </w:p>
    <w:p w:rsidR="009F3EB0" w:rsidRPr="003C5027" w:rsidRDefault="009F3EB0" w:rsidP="00F6146D">
      <w:pPr>
        <w:pStyle w:val="a9"/>
        <w:numPr>
          <w:ilvl w:val="0"/>
          <w:numId w:val="6"/>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учні та їх батьки мають бути готовими дозволити собі принаймні два роки навчання у коледжі до 18 років і мати можливість продовжувати навчання протягом усього дорослого життя;</w:t>
      </w:r>
    </w:p>
    <w:p w:rsidR="009F3EB0" w:rsidRPr="003C5027" w:rsidRDefault="009F3EB0" w:rsidP="00F6146D">
      <w:pPr>
        <w:pStyle w:val="a9"/>
        <w:numPr>
          <w:ilvl w:val="0"/>
          <w:numId w:val="6"/>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школи повинні мати талановитих, відданих і добре підготовлених вчителів;</w:t>
      </w:r>
    </w:p>
    <w:p w:rsidR="009F3EB0" w:rsidRPr="003C5027" w:rsidRDefault="009F3EB0" w:rsidP="00F6146D">
      <w:pPr>
        <w:pStyle w:val="a9"/>
        <w:numPr>
          <w:ilvl w:val="0"/>
          <w:numId w:val="6"/>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до 2000 р. всі школи та бібліотеки без виключення під’єднати до мережі Internet;</w:t>
      </w:r>
    </w:p>
    <w:p w:rsidR="00AD7CAF" w:rsidRPr="003C5027" w:rsidRDefault="009F3EB0" w:rsidP="00F6146D">
      <w:pPr>
        <w:pStyle w:val="a9"/>
        <w:numPr>
          <w:ilvl w:val="0"/>
          <w:numId w:val="6"/>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учні </w:t>
      </w:r>
      <w:r w:rsidR="00AD7CAF" w:rsidRPr="003C5027">
        <w:rPr>
          <w:rFonts w:ascii="Times New Roman" w:hAnsi="Times New Roman" w:cs="Times New Roman"/>
          <w:sz w:val="28"/>
          <w:szCs w:val="28"/>
        </w:rPr>
        <w:t xml:space="preserve">повинні навчатися </w:t>
      </w:r>
      <w:r w:rsidRPr="003C5027">
        <w:rPr>
          <w:rFonts w:ascii="Times New Roman" w:hAnsi="Times New Roman" w:cs="Times New Roman"/>
          <w:sz w:val="28"/>
          <w:szCs w:val="28"/>
        </w:rPr>
        <w:t xml:space="preserve">у безпечних і </w:t>
      </w:r>
      <w:r w:rsidR="00AD7CAF" w:rsidRPr="003C5027">
        <w:rPr>
          <w:rFonts w:ascii="Times New Roman" w:hAnsi="Times New Roman" w:cs="Times New Roman"/>
          <w:sz w:val="28"/>
          <w:szCs w:val="28"/>
        </w:rPr>
        <w:t>вільних школах;</w:t>
      </w:r>
    </w:p>
    <w:p w:rsidR="00E67A6A" w:rsidRPr="003C5027" w:rsidRDefault="00AD7CAF" w:rsidP="00F6146D">
      <w:pPr>
        <w:pStyle w:val="a9"/>
        <w:numPr>
          <w:ilvl w:val="0"/>
          <w:numId w:val="6"/>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проводити навчання </w:t>
      </w:r>
      <w:r w:rsidR="009F3EB0" w:rsidRPr="003C5027">
        <w:rPr>
          <w:rFonts w:ascii="Times New Roman" w:hAnsi="Times New Roman" w:cs="Times New Roman"/>
          <w:sz w:val="28"/>
          <w:szCs w:val="28"/>
        </w:rPr>
        <w:t xml:space="preserve">відповідно до складних та чітких стандартів </w:t>
      </w:r>
      <w:r w:rsidRPr="003C5027">
        <w:rPr>
          <w:rFonts w:ascii="Times New Roman" w:hAnsi="Times New Roman" w:cs="Times New Roman"/>
          <w:sz w:val="28"/>
          <w:szCs w:val="28"/>
        </w:rPr>
        <w:t>держави</w:t>
      </w:r>
      <w:r w:rsidR="00226529" w:rsidRPr="003C5027">
        <w:rPr>
          <w:rFonts w:ascii="Times New Roman" w:hAnsi="Times New Roman" w:cs="Times New Roman"/>
          <w:sz w:val="28"/>
          <w:szCs w:val="28"/>
        </w:rPr>
        <w:t xml:space="preserve"> [34]</w:t>
      </w:r>
      <w:r w:rsidR="009F3EB0" w:rsidRPr="003C5027">
        <w:rPr>
          <w:rFonts w:ascii="Times New Roman" w:hAnsi="Times New Roman" w:cs="Times New Roman"/>
          <w:sz w:val="28"/>
          <w:szCs w:val="28"/>
        </w:rPr>
        <w:t>.</w:t>
      </w:r>
    </w:p>
    <w:p w:rsidR="00487508" w:rsidRPr="003C5027" w:rsidRDefault="00487508" w:rsidP="00250071">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Президент</w:t>
      </w:r>
      <w:r w:rsidR="008F5838" w:rsidRPr="003C5027">
        <w:rPr>
          <w:rFonts w:ascii="Times New Roman" w:hAnsi="Times New Roman" w:cs="Times New Roman"/>
          <w:sz w:val="28"/>
          <w:szCs w:val="28"/>
        </w:rPr>
        <w:t xml:space="preserve">ом </w:t>
      </w:r>
      <w:r w:rsidR="00250071" w:rsidRPr="003C5027">
        <w:rPr>
          <w:rFonts w:ascii="Times New Roman" w:hAnsi="Times New Roman" w:cs="Times New Roman"/>
          <w:sz w:val="28"/>
          <w:szCs w:val="28"/>
        </w:rPr>
        <w:t xml:space="preserve">для виконання місії в освітній сфері, що полягала в забезпеченні рівного доступу до  по всій країні </w:t>
      </w:r>
      <w:r w:rsidR="00550889">
        <w:rPr>
          <w:rFonts w:ascii="Times New Roman" w:hAnsi="Times New Roman" w:cs="Times New Roman"/>
          <w:sz w:val="28"/>
          <w:szCs w:val="28"/>
        </w:rPr>
        <w:t>було ініційо</w:t>
      </w:r>
      <w:r w:rsidR="008F5838" w:rsidRPr="003C5027">
        <w:rPr>
          <w:rFonts w:ascii="Times New Roman" w:hAnsi="Times New Roman" w:cs="Times New Roman"/>
          <w:sz w:val="28"/>
          <w:szCs w:val="28"/>
        </w:rPr>
        <w:t>вано</w:t>
      </w:r>
      <w:r w:rsidRPr="003C5027">
        <w:rPr>
          <w:rFonts w:ascii="Times New Roman" w:hAnsi="Times New Roman" w:cs="Times New Roman"/>
          <w:sz w:val="28"/>
          <w:szCs w:val="28"/>
        </w:rPr>
        <w:t xml:space="preserve"> наступні </w:t>
      </w:r>
      <w:r w:rsidR="00C20F61" w:rsidRPr="003C5027">
        <w:rPr>
          <w:rFonts w:ascii="Times New Roman" w:hAnsi="Times New Roman" w:cs="Times New Roman"/>
          <w:sz w:val="28"/>
          <w:szCs w:val="28"/>
        </w:rPr>
        <w:t xml:space="preserve">кроки для реформування та покращення якості </w:t>
      </w:r>
      <w:r w:rsidR="00550889">
        <w:rPr>
          <w:rFonts w:ascii="Times New Roman" w:hAnsi="Times New Roman" w:cs="Times New Roman"/>
          <w:sz w:val="28"/>
          <w:szCs w:val="28"/>
        </w:rPr>
        <w:t>середньої освіти</w:t>
      </w:r>
      <w:r w:rsidRPr="003C5027">
        <w:rPr>
          <w:rFonts w:ascii="Times New Roman" w:hAnsi="Times New Roman" w:cs="Times New Roman"/>
          <w:sz w:val="28"/>
          <w:szCs w:val="28"/>
        </w:rPr>
        <w:t>:</w:t>
      </w:r>
    </w:p>
    <w:p w:rsidR="00C20F61" w:rsidRPr="003C5027" w:rsidRDefault="00C20F61" w:rsidP="00F6146D">
      <w:pPr>
        <w:pStyle w:val="a9"/>
        <w:numPr>
          <w:ilvl w:val="0"/>
          <w:numId w:val="33"/>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зменшення максимальної кількості учнів у початкових класах від 22 до 18</w:t>
      </w:r>
      <w:r w:rsidR="0088183D" w:rsidRPr="003C5027">
        <w:rPr>
          <w:rFonts w:ascii="Times New Roman" w:hAnsi="Times New Roman" w:cs="Times New Roman"/>
          <w:sz w:val="28"/>
          <w:szCs w:val="28"/>
        </w:rPr>
        <w:t xml:space="preserve"> учнів для того, щоб вчитель мав змогу</w:t>
      </w:r>
      <w:r w:rsidRPr="003C5027">
        <w:rPr>
          <w:rFonts w:ascii="Times New Roman" w:hAnsi="Times New Roman" w:cs="Times New Roman"/>
          <w:sz w:val="28"/>
          <w:szCs w:val="28"/>
        </w:rPr>
        <w:t xml:space="preserve"> приділити максимальну кіл</w:t>
      </w:r>
      <w:r w:rsidR="00226529" w:rsidRPr="003C5027">
        <w:rPr>
          <w:rFonts w:ascii="Times New Roman" w:hAnsi="Times New Roman" w:cs="Times New Roman"/>
          <w:sz w:val="28"/>
          <w:szCs w:val="28"/>
        </w:rPr>
        <w:t>ь</w:t>
      </w:r>
      <w:r w:rsidRPr="003C5027">
        <w:rPr>
          <w:rFonts w:ascii="Times New Roman" w:hAnsi="Times New Roman" w:cs="Times New Roman"/>
          <w:sz w:val="28"/>
          <w:szCs w:val="28"/>
        </w:rPr>
        <w:t xml:space="preserve">кість уваги кожному вихованцеві, на що виділяли 12,4 </w:t>
      </w:r>
      <w:r w:rsidR="00B46080">
        <w:rPr>
          <w:rFonts w:ascii="Times New Roman" w:hAnsi="Times New Roman" w:cs="Times New Roman"/>
          <w:sz w:val="28"/>
          <w:szCs w:val="28"/>
        </w:rPr>
        <w:t>млрд</w:t>
      </w:r>
      <w:r w:rsidRPr="003C5027">
        <w:rPr>
          <w:rFonts w:ascii="Times New Roman" w:hAnsi="Times New Roman" w:cs="Times New Roman"/>
          <w:sz w:val="28"/>
          <w:szCs w:val="28"/>
        </w:rPr>
        <w:t xml:space="preserve"> дол.</w:t>
      </w:r>
      <w:r w:rsidR="0088183D" w:rsidRPr="003C5027">
        <w:rPr>
          <w:rFonts w:ascii="Times New Roman" w:hAnsi="Times New Roman" w:cs="Times New Roman"/>
          <w:sz w:val="28"/>
          <w:szCs w:val="28"/>
        </w:rPr>
        <w:t xml:space="preserve"> на реалізацію</w:t>
      </w:r>
      <w:r w:rsidRPr="003C5027">
        <w:rPr>
          <w:rFonts w:ascii="Times New Roman" w:hAnsi="Times New Roman" w:cs="Times New Roman"/>
          <w:sz w:val="28"/>
          <w:szCs w:val="28"/>
        </w:rPr>
        <w:t xml:space="preserve"> протягом 7 років.</w:t>
      </w:r>
    </w:p>
    <w:p w:rsidR="00C20F61" w:rsidRPr="003C5027" w:rsidRDefault="008F5838" w:rsidP="00F6146D">
      <w:pPr>
        <w:pStyle w:val="a9"/>
        <w:numPr>
          <w:ilvl w:val="0"/>
          <w:numId w:val="33"/>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Передбачалось</w:t>
      </w:r>
      <w:r w:rsidR="00C20F61" w:rsidRPr="003C5027">
        <w:rPr>
          <w:rFonts w:ascii="Times New Roman" w:hAnsi="Times New Roman" w:cs="Times New Roman"/>
          <w:sz w:val="28"/>
          <w:szCs w:val="28"/>
        </w:rPr>
        <w:t xml:space="preserve"> найняти близько 100 тис. висококваліфікованих вчителів, створювались тестування для педагогів, сурові вимоги, інструктажі та сертифікація вчителів. </w:t>
      </w:r>
      <w:r w:rsidR="00487508" w:rsidRPr="003C5027">
        <w:rPr>
          <w:rFonts w:ascii="Times New Roman" w:hAnsi="Times New Roman" w:cs="Times New Roman"/>
          <w:sz w:val="28"/>
          <w:szCs w:val="28"/>
        </w:rPr>
        <w:t xml:space="preserve"> </w:t>
      </w:r>
    </w:p>
    <w:p w:rsidR="00C20F61" w:rsidRPr="003C5027" w:rsidRDefault="00487508" w:rsidP="00F6146D">
      <w:pPr>
        <w:pStyle w:val="a9"/>
        <w:numPr>
          <w:ilvl w:val="0"/>
          <w:numId w:val="33"/>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Нове буд</w:t>
      </w:r>
      <w:r w:rsidR="00C20F61" w:rsidRPr="003C5027">
        <w:rPr>
          <w:rFonts w:ascii="Times New Roman" w:hAnsi="Times New Roman" w:cs="Times New Roman"/>
          <w:sz w:val="28"/>
          <w:szCs w:val="28"/>
        </w:rPr>
        <w:t xml:space="preserve">івництво та оновлення шкільних приміщень з фінансуванням в 22 </w:t>
      </w:r>
      <w:r w:rsidR="00B46080">
        <w:rPr>
          <w:rFonts w:ascii="Times New Roman" w:hAnsi="Times New Roman" w:cs="Times New Roman"/>
          <w:sz w:val="28"/>
          <w:szCs w:val="28"/>
        </w:rPr>
        <w:t>млрд</w:t>
      </w:r>
      <w:r w:rsidR="00C20F61" w:rsidRPr="003C5027">
        <w:rPr>
          <w:rFonts w:ascii="Times New Roman" w:hAnsi="Times New Roman" w:cs="Times New Roman"/>
          <w:sz w:val="28"/>
          <w:szCs w:val="28"/>
        </w:rPr>
        <w:t xml:space="preserve"> дол.</w:t>
      </w:r>
      <w:r w:rsidRPr="003C5027">
        <w:rPr>
          <w:rFonts w:ascii="Times New Roman" w:hAnsi="Times New Roman" w:cs="Times New Roman"/>
          <w:sz w:val="28"/>
          <w:szCs w:val="28"/>
        </w:rPr>
        <w:t xml:space="preserve"> </w:t>
      </w:r>
    </w:p>
    <w:p w:rsidR="00487508" w:rsidRPr="003C5027" w:rsidRDefault="00C20F61" w:rsidP="00F6146D">
      <w:pPr>
        <w:pStyle w:val="a9"/>
        <w:numPr>
          <w:ilvl w:val="0"/>
          <w:numId w:val="33"/>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Підвищення заробітної плати педагогам та система премій як винагородження результатів їх діяльності. </w:t>
      </w:r>
    </w:p>
    <w:p w:rsidR="00B5060C" w:rsidRPr="003C5027" w:rsidRDefault="00226529" w:rsidP="00F6146D">
      <w:pPr>
        <w:pStyle w:val="a9"/>
        <w:numPr>
          <w:ilvl w:val="0"/>
          <w:numId w:val="33"/>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«Америка читає» (</w:t>
      </w:r>
      <w:r w:rsidR="00B5060C" w:rsidRPr="003C5027">
        <w:rPr>
          <w:rFonts w:ascii="Times New Roman" w:hAnsi="Times New Roman" w:cs="Times New Roman"/>
          <w:sz w:val="28"/>
          <w:szCs w:val="28"/>
        </w:rPr>
        <w:t>The America Reads Challenge</w:t>
      </w:r>
      <w:r w:rsidRPr="003C5027">
        <w:rPr>
          <w:rFonts w:ascii="Times New Roman" w:hAnsi="Times New Roman" w:cs="Times New Roman"/>
          <w:sz w:val="28"/>
          <w:szCs w:val="28"/>
        </w:rPr>
        <w:t>_</w:t>
      </w:r>
      <w:r w:rsidR="00B5060C" w:rsidRPr="003C5027">
        <w:rPr>
          <w:rFonts w:ascii="Times New Roman" w:hAnsi="Times New Roman" w:cs="Times New Roman"/>
          <w:sz w:val="28"/>
          <w:szCs w:val="28"/>
        </w:rPr>
        <w:t xml:space="preserve"> – програма по залученню волонтерів, які будуть навчати дітей</w:t>
      </w:r>
      <w:r w:rsidR="0088183D" w:rsidRPr="003C5027">
        <w:rPr>
          <w:rFonts w:ascii="Times New Roman" w:hAnsi="Times New Roman" w:cs="Times New Roman"/>
          <w:sz w:val="28"/>
          <w:szCs w:val="28"/>
        </w:rPr>
        <w:t xml:space="preserve"> з неблагополучних сімей грамотності</w:t>
      </w:r>
      <w:r w:rsidRPr="003C5027">
        <w:rPr>
          <w:rFonts w:ascii="Times New Roman" w:hAnsi="Times New Roman" w:cs="Times New Roman"/>
          <w:sz w:val="28"/>
          <w:szCs w:val="28"/>
        </w:rPr>
        <w:t xml:space="preserve"> [34]</w:t>
      </w:r>
      <w:r w:rsidR="00B5060C" w:rsidRPr="003C5027">
        <w:rPr>
          <w:rFonts w:ascii="Times New Roman" w:hAnsi="Times New Roman" w:cs="Times New Roman"/>
          <w:sz w:val="28"/>
          <w:szCs w:val="28"/>
        </w:rPr>
        <w:t xml:space="preserve">. </w:t>
      </w:r>
    </w:p>
    <w:p w:rsidR="00B5060C" w:rsidRPr="003C5027" w:rsidRDefault="00B5060C" w:rsidP="00B5060C">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У 1998р. була прийнята стипендіальна програма «Хоуп» (HOPE), яка надавала податкову знижку на  навчання для американців не лише після закінчення школи, а і працівникам будь-якого віку на підвищення кваліфікації. 20-відсотковий податковий кредит на витрати на навчання після закінчення середньої школи, але максимальна сума знижки складала ― 1800 дол., до того ж знижка надавалася нез</w:t>
      </w:r>
      <w:r w:rsidR="001B5E06" w:rsidRPr="003C5027">
        <w:rPr>
          <w:rFonts w:ascii="Times New Roman" w:hAnsi="Times New Roman" w:cs="Times New Roman"/>
          <w:sz w:val="28"/>
          <w:szCs w:val="28"/>
        </w:rPr>
        <w:t>алежно від успішності студентів [34].</w:t>
      </w:r>
    </w:p>
    <w:p w:rsidR="00BD782F" w:rsidRPr="003C5027" w:rsidRDefault="00471D8B" w:rsidP="002A593F">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Програма «Цілі</w:t>
      </w:r>
      <w:r w:rsidR="00D10619" w:rsidRPr="003C5027">
        <w:rPr>
          <w:rFonts w:ascii="Times New Roman" w:hAnsi="Times New Roman" w:cs="Times New Roman"/>
          <w:sz w:val="28"/>
          <w:szCs w:val="28"/>
        </w:rPr>
        <w:t xml:space="preserve"> 2000»</w:t>
      </w:r>
      <w:r w:rsidRPr="003C5027">
        <w:rPr>
          <w:rFonts w:ascii="Times New Roman" w:hAnsi="Times New Roman" w:cs="Times New Roman"/>
          <w:sz w:val="28"/>
          <w:szCs w:val="28"/>
        </w:rPr>
        <w:t xml:space="preserve">, що була створена ще 1993 р. </w:t>
      </w:r>
      <w:r w:rsidR="00D10619" w:rsidRPr="003C5027">
        <w:rPr>
          <w:rFonts w:ascii="Times New Roman" w:hAnsi="Times New Roman" w:cs="Times New Roman"/>
          <w:sz w:val="28"/>
          <w:szCs w:val="28"/>
        </w:rPr>
        <w:t xml:space="preserve"> </w:t>
      </w:r>
      <w:r w:rsidRPr="003C5027">
        <w:rPr>
          <w:rFonts w:ascii="Times New Roman" w:hAnsi="Times New Roman" w:cs="Times New Roman"/>
          <w:sz w:val="28"/>
          <w:szCs w:val="28"/>
        </w:rPr>
        <w:t xml:space="preserve">до </w:t>
      </w:r>
      <w:r w:rsidR="00D10619" w:rsidRPr="003C5027">
        <w:rPr>
          <w:rFonts w:ascii="Times New Roman" w:hAnsi="Times New Roman" w:cs="Times New Roman"/>
          <w:sz w:val="28"/>
          <w:szCs w:val="28"/>
        </w:rPr>
        <w:t xml:space="preserve">1998 </w:t>
      </w:r>
      <w:r w:rsidRPr="003C5027">
        <w:rPr>
          <w:rFonts w:ascii="Times New Roman" w:hAnsi="Times New Roman" w:cs="Times New Roman"/>
          <w:sz w:val="28"/>
          <w:szCs w:val="28"/>
        </w:rPr>
        <w:t xml:space="preserve">р. давала вже свої перші результати – діти мали якісну дошкільну підготовку як в рівні знань, так і психологічну. Поліпшились показники учнів середньої школи в читанні та математиці. Тому </w:t>
      </w:r>
      <w:r w:rsidR="00B241E9" w:rsidRPr="003C5027">
        <w:rPr>
          <w:rFonts w:ascii="Times New Roman" w:hAnsi="Times New Roman" w:cs="Times New Roman"/>
          <w:sz w:val="28"/>
          <w:szCs w:val="28"/>
        </w:rPr>
        <w:t xml:space="preserve">Конгресом було виділено близько </w:t>
      </w:r>
      <w:r w:rsidR="00D10619" w:rsidRPr="003C5027">
        <w:rPr>
          <w:rFonts w:ascii="Times New Roman" w:hAnsi="Times New Roman" w:cs="Times New Roman"/>
          <w:sz w:val="28"/>
          <w:szCs w:val="28"/>
        </w:rPr>
        <w:t xml:space="preserve">500 </w:t>
      </w:r>
      <w:r w:rsidR="00B46080">
        <w:rPr>
          <w:rFonts w:ascii="Times New Roman" w:hAnsi="Times New Roman" w:cs="Times New Roman"/>
          <w:sz w:val="28"/>
          <w:szCs w:val="28"/>
        </w:rPr>
        <w:t>млн</w:t>
      </w:r>
      <w:r w:rsidR="00D10619" w:rsidRPr="003C5027">
        <w:rPr>
          <w:rFonts w:ascii="Times New Roman" w:hAnsi="Times New Roman" w:cs="Times New Roman"/>
          <w:sz w:val="28"/>
          <w:szCs w:val="28"/>
        </w:rPr>
        <w:t xml:space="preserve"> долл.</w:t>
      </w:r>
      <w:r w:rsidRPr="003C5027">
        <w:rPr>
          <w:rFonts w:ascii="Times New Roman" w:hAnsi="Times New Roman" w:cs="Times New Roman"/>
          <w:sz w:val="28"/>
          <w:szCs w:val="28"/>
        </w:rPr>
        <w:t xml:space="preserve"> на реалізацію </w:t>
      </w:r>
      <w:r w:rsidR="00BD782F" w:rsidRPr="003C5027">
        <w:rPr>
          <w:rFonts w:ascii="Times New Roman" w:hAnsi="Times New Roman" w:cs="Times New Roman"/>
          <w:sz w:val="28"/>
          <w:szCs w:val="28"/>
        </w:rPr>
        <w:t>програми в 1998 р., проте з 2001</w:t>
      </w:r>
      <w:r w:rsidRPr="003C5027">
        <w:rPr>
          <w:rFonts w:ascii="Times New Roman" w:hAnsi="Times New Roman" w:cs="Times New Roman"/>
          <w:sz w:val="28"/>
          <w:szCs w:val="28"/>
        </w:rPr>
        <w:t xml:space="preserve"> р., коли Конгрес не затвердив білль на її асигнування </w:t>
      </w:r>
      <w:r w:rsidR="001B5E06" w:rsidRPr="003C5027">
        <w:rPr>
          <w:rFonts w:ascii="Times New Roman" w:hAnsi="Times New Roman" w:cs="Times New Roman"/>
          <w:sz w:val="28"/>
          <w:szCs w:val="28"/>
        </w:rPr>
        <w:t xml:space="preserve">вона перестала існувати [33]. </w:t>
      </w:r>
      <w:r w:rsidR="00D10619" w:rsidRPr="003C5027">
        <w:rPr>
          <w:rFonts w:ascii="Times New Roman" w:hAnsi="Times New Roman" w:cs="Times New Roman"/>
          <w:sz w:val="28"/>
          <w:szCs w:val="28"/>
        </w:rPr>
        <w:t xml:space="preserve"> </w:t>
      </w:r>
    </w:p>
    <w:p w:rsidR="00BC465D" w:rsidRPr="003C5027" w:rsidRDefault="00BC465D" w:rsidP="00BC465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Уряд звернув увагу і на освіту дітей з особливими по</w:t>
      </w:r>
      <w:r w:rsidR="001B5E06" w:rsidRPr="003C5027">
        <w:rPr>
          <w:rFonts w:ascii="Times New Roman" w:hAnsi="Times New Roman" w:cs="Times New Roman"/>
          <w:sz w:val="28"/>
          <w:szCs w:val="28"/>
        </w:rPr>
        <w:t>требами і в</w:t>
      </w:r>
      <w:r w:rsidR="00E32765" w:rsidRPr="003C5027">
        <w:rPr>
          <w:rFonts w:ascii="Times New Roman" w:hAnsi="Times New Roman" w:cs="Times New Roman"/>
          <w:sz w:val="28"/>
          <w:szCs w:val="28"/>
        </w:rPr>
        <w:t xml:space="preserve"> </w:t>
      </w:r>
      <w:r w:rsidR="001B5E06" w:rsidRPr="003C5027">
        <w:rPr>
          <w:rFonts w:ascii="Times New Roman" w:hAnsi="Times New Roman" w:cs="Times New Roman"/>
          <w:sz w:val="28"/>
          <w:szCs w:val="28"/>
        </w:rPr>
        <w:t xml:space="preserve">рамках програми «Цілі 2000» </w:t>
      </w:r>
      <w:r w:rsidRPr="003C5027">
        <w:rPr>
          <w:rFonts w:ascii="Times New Roman" w:hAnsi="Times New Roman" w:cs="Times New Roman"/>
          <w:sz w:val="28"/>
          <w:szCs w:val="28"/>
        </w:rPr>
        <w:t>діти-інваліди могли от</w:t>
      </w:r>
      <w:r w:rsidR="00AE20EA" w:rsidRPr="003C5027">
        <w:rPr>
          <w:rFonts w:ascii="Times New Roman" w:hAnsi="Times New Roman" w:cs="Times New Roman"/>
          <w:sz w:val="28"/>
          <w:szCs w:val="28"/>
        </w:rPr>
        <w:t>ри</w:t>
      </w:r>
      <w:r w:rsidRPr="003C5027">
        <w:rPr>
          <w:rFonts w:ascii="Times New Roman" w:hAnsi="Times New Roman" w:cs="Times New Roman"/>
          <w:sz w:val="28"/>
          <w:szCs w:val="28"/>
        </w:rPr>
        <w:t xml:space="preserve">мати змогу навчатися не лише в спеціалізованих приватних школах, а і в звичайних школах з основною масою дітей, відвідуючи при цьому позакласні заняття, де таким дітям повинні були </w:t>
      </w:r>
      <w:r w:rsidR="00AE20EA" w:rsidRPr="003C5027">
        <w:rPr>
          <w:rFonts w:ascii="Times New Roman" w:hAnsi="Times New Roman" w:cs="Times New Roman"/>
          <w:sz w:val="28"/>
          <w:szCs w:val="28"/>
        </w:rPr>
        <w:lastRenderedPageBreak/>
        <w:t>забезпечува</w:t>
      </w:r>
      <w:r w:rsidRPr="003C5027">
        <w:rPr>
          <w:rFonts w:ascii="Times New Roman" w:hAnsi="Times New Roman" w:cs="Times New Roman"/>
          <w:sz w:val="28"/>
          <w:szCs w:val="28"/>
        </w:rPr>
        <w:t>тись всі необхідні умови для комфортного навчання. За рахунок цього діти-інваліди мали можливість на адаптацію в звичайному середовищі для життя, могли навчатися за звичайними навчальними планами згідно державних стандартів, а батьки при цьому мали змог бра</w:t>
      </w:r>
      <w:r w:rsidR="001B5E06" w:rsidRPr="003C5027">
        <w:rPr>
          <w:rFonts w:ascii="Times New Roman" w:hAnsi="Times New Roman" w:cs="Times New Roman"/>
          <w:sz w:val="28"/>
          <w:szCs w:val="28"/>
        </w:rPr>
        <w:t xml:space="preserve">ти участь в навчальному процесі [47]. </w:t>
      </w:r>
      <w:r w:rsidRPr="003C5027">
        <w:rPr>
          <w:rFonts w:ascii="Times New Roman" w:hAnsi="Times New Roman" w:cs="Times New Roman"/>
          <w:sz w:val="28"/>
          <w:szCs w:val="28"/>
        </w:rPr>
        <w:t xml:space="preserve"> </w:t>
      </w:r>
    </w:p>
    <w:p w:rsidR="009F3EB0" w:rsidRPr="003C5027" w:rsidRDefault="009F3EB0" w:rsidP="00BC465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У порівнянні з 1992 р. на 1998 р. число випускник</w:t>
      </w:r>
      <w:r w:rsidR="00F6146D">
        <w:rPr>
          <w:rFonts w:ascii="Times New Roman" w:hAnsi="Times New Roman" w:cs="Times New Roman"/>
          <w:sz w:val="28"/>
          <w:szCs w:val="28"/>
        </w:rPr>
        <w:t xml:space="preserve">ів коледжів збільшилось на 10%, </w:t>
      </w:r>
      <w:r w:rsidRPr="003C5027">
        <w:rPr>
          <w:rFonts w:ascii="Times New Roman" w:hAnsi="Times New Roman" w:cs="Times New Roman"/>
          <w:sz w:val="28"/>
          <w:szCs w:val="28"/>
        </w:rPr>
        <w:t>не оподатковувались перші 10 тис. дол.,  за рахунок яких оплачувалось навчання. Для середніх шкіл збільшувалась кількість вчителів, на навчання дітей у школах надавалась пільгова знижка на витрачені 5 тис. дол.</w:t>
      </w:r>
      <w:r w:rsidR="00E32765" w:rsidRPr="003C5027">
        <w:t xml:space="preserve"> </w:t>
      </w:r>
      <w:r w:rsidR="00E32765" w:rsidRPr="003C5027">
        <w:rPr>
          <w:rFonts w:ascii="Times New Roman" w:hAnsi="Times New Roman" w:cs="Times New Roman"/>
          <w:sz w:val="28"/>
          <w:szCs w:val="28"/>
        </w:rPr>
        <w:t>[68].</w:t>
      </w:r>
    </w:p>
    <w:p w:rsidR="00B42274" w:rsidRPr="003C5027" w:rsidRDefault="00FA51B8" w:rsidP="00FA51B8">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На сферу вищої освіти урядом було пере</w:t>
      </w:r>
      <w:r w:rsidR="00036F55" w:rsidRPr="003C5027">
        <w:rPr>
          <w:rFonts w:ascii="Times New Roman" w:hAnsi="Times New Roman" w:cs="Times New Roman"/>
          <w:sz w:val="28"/>
          <w:szCs w:val="28"/>
        </w:rPr>
        <w:t>д</w:t>
      </w:r>
      <w:r w:rsidRPr="003C5027">
        <w:rPr>
          <w:rFonts w:ascii="Times New Roman" w:hAnsi="Times New Roman" w:cs="Times New Roman"/>
          <w:sz w:val="28"/>
          <w:szCs w:val="28"/>
        </w:rPr>
        <w:t>бачено створ</w:t>
      </w:r>
      <w:r w:rsidR="00036F55" w:rsidRPr="003C5027">
        <w:rPr>
          <w:rFonts w:ascii="Times New Roman" w:hAnsi="Times New Roman" w:cs="Times New Roman"/>
          <w:sz w:val="28"/>
          <w:szCs w:val="28"/>
        </w:rPr>
        <w:t>е</w:t>
      </w:r>
      <w:r w:rsidRPr="003C5027">
        <w:rPr>
          <w:rFonts w:ascii="Times New Roman" w:hAnsi="Times New Roman" w:cs="Times New Roman"/>
          <w:sz w:val="28"/>
          <w:szCs w:val="28"/>
        </w:rPr>
        <w:t xml:space="preserve">ння </w:t>
      </w:r>
      <w:r w:rsidR="00E32765" w:rsidRPr="003C5027">
        <w:rPr>
          <w:rFonts w:ascii="Times New Roman" w:hAnsi="Times New Roman" w:cs="Times New Roman"/>
          <w:sz w:val="28"/>
          <w:szCs w:val="28"/>
        </w:rPr>
        <w:t xml:space="preserve">федеральної ґрантової </w:t>
      </w:r>
      <w:r w:rsidRPr="003C5027">
        <w:rPr>
          <w:rFonts w:ascii="Times New Roman" w:hAnsi="Times New Roman" w:cs="Times New Roman"/>
          <w:sz w:val="28"/>
          <w:szCs w:val="28"/>
        </w:rPr>
        <w:t xml:space="preserve">програми для  підготовки підлітків з незаможних родин до коледжу – </w:t>
      </w:r>
      <w:r w:rsidR="00B42274" w:rsidRPr="003C5027">
        <w:rPr>
          <w:rFonts w:ascii="Times New Roman" w:hAnsi="Times New Roman" w:cs="Times New Roman"/>
          <w:sz w:val="28"/>
          <w:szCs w:val="28"/>
        </w:rPr>
        <w:t>Gaining Early Awareness and Readiness for Und</w:t>
      </w:r>
      <w:r w:rsidRPr="003C5027">
        <w:rPr>
          <w:rFonts w:ascii="Times New Roman" w:hAnsi="Times New Roman" w:cs="Times New Roman"/>
          <w:sz w:val="28"/>
          <w:szCs w:val="28"/>
        </w:rPr>
        <w:t>ergraduate Programs – «GEAR UP»</w:t>
      </w:r>
      <w:r w:rsidR="00B42274" w:rsidRPr="003C5027">
        <w:rPr>
          <w:rFonts w:ascii="Times New Roman" w:hAnsi="Times New Roman" w:cs="Times New Roman"/>
          <w:sz w:val="28"/>
          <w:szCs w:val="28"/>
        </w:rPr>
        <w:t xml:space="preserve">, </w:t>
      </w:r>
      <w:r w:rsidRPr="003C5027">
        <w:rPr>
          <w:rFonts w:ascii="Times New Roman" w:hAnsi="Times New Roman" w:cs="Times New Roman"/>
          <w:sz w:val="28"/>
          <w:szCs w:val="28"/>
        </w:rPr>
        <w:t>за нею штатам надавались субсидії терміном на 6 років. Ці кошти надавалися школярам від 7 клас</w:t>
      </w:r>
      <w:r w:rsidR="00823B77" w:rsidRPr="003C5027">
        <w:rPr>
          <w:rFonts w:ascii="Times New Roman" w:hAnsi="Times New Roman" w:cs="Times New Roman"/>
          <w:sz w:val="28"/>
          <w:szCs w:val="28"/>
        </w:rPr>
        <w:t>у, які вигравали</w:t>
      </w:r>
      <w:r w:rsidRPr="003C5027">
        <w:rPr>
          <w:rFonts w:ascii="Times New Roman" w:hAnsi="Times New Roman" w:cs="Times New Roman"/>
          <w:sz w:val="28"/>
          <w:szCs w:val="28"/>
        </w:rPr>
        <w:t xml:space="preserve"> гранти на навчання в коледжі, була пере</w:t>
      </w:r>
      <w:r w:rsidR="00036F55" w:rsidRPr="003C5027">
        <w:rPr>
          <w:rFonts w:ascii="Times New Roman" w:hAnsi="Times New Roman" w:cs="Times New Roman"/>
          <w:sz w:val="28"/>
          <w:szCs w:val="28"/>
        </w:rPr>
        <w:t>д</w:t>
      </w:r>
      <w:r w:rsidRPr="003C5027">
        <w:rPr>
          <w:rFonts w:ascii="Times New Roman" w:hAnsi="Times New Roman" w:cs="Times New Roman"/>
          <w:sz w:val="28"/>
          <w:szCs w:val="28"/>
        </w:rPr>
        <w:t xml:space="preserve">бачена стаття витрат і на зниження відсоткових ставок на кредити для навчання. </w:t>
      </w:r>
      <w:r w:rsidR="00823B77" w:rsidRPr="003C5027">
        <w:rPr>
          <w:rFonts w:ascii="Times New Roman" w:hAnsi="Times New Roman" w:cs="Times New Roman"/>
          <w:sz w:val="28"/>
          <w:szCs w:val="28"/>
        </w:rPr>
        <w:t>Роботодавці, що надавали освітні програми для працівників для підвищення їх кваліфікації чи перенавчання отримували в</w:t>
      </w:r>
      <w:r w:rsidR="00E32765" w:rsidRPr="003C5027">
        <w:rPr>
          <w:rFonts w:ascii="Times New Roman" w:hAnsi="Times New Roman" w:cs="Times New Roman"/>
          <w:sz w:val="28"/>
          <w:szCs w:val="28"/>
        </w:rPr>
        <w:t>ід держави 10% податкову знижку [39].</w:t>
      </w:r>
    </w:p>
    <w:p w:rsidR="00823B77" w:rsidRPr="003C5027" w:rsidRDefault="00284D77" w:rsidP="00823B77">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Ще з 1965 р. в США діяла програма грантів</w:t>
      </w:r>
      <w:r w:rsidR="00823B77" w:rsidRPr="003C5027">
        <w:rPr>
          <w:rFonts w:ascii="Times New Roman" w:hAnsi="Times New Roman" w:cs="Times New Roman"/>
          <w:sz w:val="28"/>
          <w:szCs w:val="28"/>
        </w:rPr>
        <w:t xml:space="preserve"> Пелла – федеральні гранти, що надавались Міністерством освіти США на допомогу студентам для навчання в коледжі, які присуджувались виключно на фінансовій потребі отримувача. </w:t>
      </w:r>
      <w:r w:rsidR="00E65598" w:rsidRPr="003C5027">
        <w:rPr>
          <w:rFonts w:ascii="Times New Roman" w:hAnsi="Times New Roman" w:cs="Times New Roman"/>
          <w:sz w:val="28"/>
          <w:szCs w:val="28"/>
        </w:rPr>
        <w:t xml:space="preserve">Більшість сімей, що отримували цю допомогу мали сукупний дохід менше 20 тис. дол. З 1997 р. збільшується фінансування цієї програми на 24,5%, що майже досягнула суми в 8 </w:t>
      </w:r>
      <w:r w:rsidR="00B46080">
        <w:rPr>
          <w:rFonts w:ascii="Times New Roman" w:hAnsi="Times New Roman" w:cs="Times New Roman"/>
          <w:sz w:val="28"/>
          <w:szCs w:val="28"/>
        </w:rPr>
        <w:t>млрд</w:t>
      </w:r>
      <w:r w:rsidR="00E65598" w:rsidRPr="003C5027">
        <w:rPr>
          <w:rFonts w:ascii="Times New Roman" w:hAnsi="Times New Roman" w:cs="Times New Roman"/>
          <w:sz w:val="28"/>
          <w:szCs w:val="28"/>
        </w:rPr>
        <w:t xml:space="preserve"> дол. За фінансовими звітами президента можна зробити наступні висновки: в умовах профіцитного бюджету видатки на освіту та інвестиції в технології тільки збільшувались, про що свідчать наступні цифри:</w:t>
      </w:r>
    </w:p>
    <w:p w:rsidR="00C57488" w:rsidRPr="003C5027" w:rsidRDefault="00C57488" w:rsidP="00F6146D">
      <w:pPr>
        <w:pStyle w:val="a9"/>
        <w:numPr>
          <w:ilvl w:val="0"/>
          <w:numId w:val="34"/>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 до 2000 р. 94% шкіл мали доступ до Internet, у порівнянні з 35% на 1995р. Для оснащення навчальних закладів комп’ютерами та мультимедійними </w:t>
      </w:r>
      <w:r w:rsidRPr="003C5027">
        <w:rPr>
          <w:rFonts w:ascii="Times New Roman" w:hAnsi="Times New Roman" w:cs="Times New Roman"/>
          <w:sz w:val="28"/>
          <w:szCs w:val="28"/>
        </w:rPr>
        <w:lastRenderedPageBreak/>
        <w:t xml:space="preserve">класами було витрачено більше 750 </w:t>
      </w:r>
      <w:r w:rsidR="00B46080">
        <w:rPr>
          <w:rFonts w:ascii="Times New Roman" w:hAnsi="Times New Roman" w:cs="Times New Roman"/>
          <w:sz w:val="28"/>
          <w:szCs w:val="28"/>
        </w:rPr>
        <w:t>млн</w:t>
      </w:r>
      <w:r w:rsidRPr="003C5027">
        <w:rPr>
          <w:rFonts w:ascii="Times New Roman" w:hAnsi="Times New Roman" w:cs="Times New Roman"/>
          <w:sz w:val="28"/>
          <w:szCs w:val="28"/>
        </w:rPr>
        <w:t xml:space="preserve"> дол. у 2000 р., що на 730 </w:t>
      </w:r>
      <w:r w:rsidR="00B46080">
        <w:rPr>
          <w:rFonts w:ascii="Times New Roman" w:hAnsi="Times New Roman" w:cs="Times New Roman"/>
          <w:sz w:val="28"/>
          <w:szCs w:val="28"/>
        </w:rPr>
        <w:t>млн</w:t>
      </w:r>
      <w:r w:rsidRPr="003C5027">
        <w:rPr>
          <w:rFonts w:ascii="Times New Roman" w:hAnsi="Times New Roman" w:cs="Times New Roman"/>
          <w:sz w:val="28"/>
          <w:szCs w:val="28"/>
        </w:rPr>
        <w:t xml:space="preserve"> більше, ніж 1993 р.</w:t>
      </w:r>
    </w:p>
    <w:p w:rsidR="00C57488" w:rsidRPr="003C5027" w:rsidRDefault="00C57488" w:rsidP="00F6146D">
      <w:pPr>
        <w:pStyle w:val="a9"/>
        <w:numPr>
          <w:ilvl w:val="0"/>
          <w:numId w:val="34"/>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Витрати на освіту збільшились на 40 % і досягли рекордного показника за останні 30 років у США (646,8 </w:t>
      </w:r>
      <w:r w:rsidR="00B46080">
        <w:rPr>
          <w:rFonts w:ascii="Times New Roman" w:hAnsi="Times New Roman" w:cs="Times New Roman"/>
          <w:sz w:val="28"/>
          <w:szCs w:val="28"/>
        </w:rPr>
        <w:t>млрд</w:t>
      </w:r>
      <w:r w:rsidRPr="003C5027">
        <w:rPr>
          <w:rFonts w:ascii="Times New Roman" w:hAnsi="Times New Roman" w:cs="Times New Roman"/>
          <w:sz w:val="28"/>
          <w:szCs w:val="28"/>
        </w:rPr>
        <w:t xml:space="preserve"> дол.793).</w:t>
      </w:r>
    </w:p>
    <w:p w:rsidR="00C57488" w:rsidRPr="003C5027" w:rsidRDefault="00C57488" w:rsidP="00F6146D">
      <w:pPr>
        <w:pStyle w:val="a9"/>
        <w:numPr>
          <w:ilvl w:val="0"/>
          <w:numId w:val="34"/>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Пріоритетнішою ставала вища освіта на фінансування якої створювалась система грантів для підтримки обдарованих дітей з найбідніших сімей, про це свідчить і те, що оплата праці громадян з вищою освітою перевищувала </w:t>
      </w:r>
      <w:r w:rsidR="00EA4145" w:rsidRPr="003C5027">
        <w:rPr>
          <w:rFonts w:ascii="Times New Roman" w:hAnsi="Times New Roman" w:cs="Times New Roman"/>
          <w:sz w:val="28"/>
          <w:szCs w:val="28"/>
        </w:rPr>
        <w:t xml:space="preserve">на 60% </w:t>
      </w:r>
      <w:r w:rsidRPr="003C5027">
        <w:rPr>
          <w:rFonts w:ascii="Times New Roman" w:hAnsi="Times New Roman" w:cs="Times New Roman"/>
          <w:sz w:val="28"/>
          <w:szCs w:val="28"/>
        </w:rPr>
        <w:t xml:space="preserve">заробітну плату випускника школи. </w:t>
      </w:r>
    </w:p>
    <w:p w:rsidR="00EA4145" w:rsidRPr="003C5027" w:rsidRDefault="00C57488" w:rsidP="00F6146D">
      <w:pPr>
        <w:pStyle w:val="a9"/>
        <w:numPr>
          <w:ilvl w:val="0"/>
          <w:numId w:val="34"/>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Видатки на наукову діяльність збільш</w:t>
      </w:r>
      <w:r w:rsidR="00B208C1" w:rsidRPr="003C5027">
        <w:rPr>
          <w:rFonts w:ascii="Times New Roman" w:hAnsi="Times New Roman" w:cs="Times New Roman"/>
          <w:sz w:val="28"/>
          <w:szCs w:val="28"/>
        </w:rPr>
        <w:t xml:space="preserve">ились з 18,5 </w:t>
      </w:r>
      <w:r w:rsidR="00B46080">
        <w:rPr>
          <w:rFonts w:ascii="Times New Roman" w:hAnsi="Times New Roman" w:cs="Times New Roman"/>
          <w:sz w:val="28"/>
          <w:szCs w:val="28"/>
        </w:rPr>
        <w:t>млрд</w:t>
      </w:r>
      <w:r w:rsidR="00B208C1" w:rsidRPr="003C5027">
        <w:rPr>
          <w:rFonts w:ascii="Times New Roman" w:hAnsi="Times New Roman" w:cs="Times New Roman"/>
          <w:sz w:val="28"/>
          <w:szCs w:val="28"/>
        </w:rPr>
        <w:t xml:space="preserve"> дол. в 1998</w:t>
      </w:r>
      <w:r w:rsidRPr="003C5027">
        <w:rPr>
          <w:rFonts w:ascii="Times New Roman" w:hAnsi="Times New Roman" w:cs="Times New Roman"/>
          <w:sz w:val="28"/>
          <w:szCs w:val="28"/>
        </w:rPr>
        <w:t xml:space="preserve"> р. до 21,2 </w:t>
      </w:r>
      <w:r w:rsidR="00B46080">
        <w:rPr>
          <w:rFonts w:ascii="Times New Roman" w:hAnsi="Times New Roman" w:cs="Times New Roman"/>
          <w:sz w:val="28"/>
          <w:szCs w:val="28"/>
        </w:rPr>
        <w:t>млрд</w:t>
      </w:r>
      <w:r w:rsidRPr="003C5027">
        <w:rPr>
          <w:rFonts w:ascii="Times New Roman" w:hAnsi="Times New Roman" w:cs="Times New Roman"/>
          <w:sz w:val="28"/>
          <w:szCs w:val="28"/>
        </w:rPr>
        <w:t xml:space="preserve"> дол. в 2000 р. </w:t>
      </w:r>
      <w:r w:rsidR="00EA4145" w:rsidRPr="003C5027">
        <w:rPr>
          <w:rFonts w:ascii="Times New Roman" w:hAnsi="Times New Roman" w:cs="Times New Roman"/>
          <w:sz w:val="28"/>
          <w:szCs w:val="28"/>
        </w:rPr>
        <w:t xml:space="preserve"> </w:t>
      </w:r>
    </w:p>
    <w:p w:rsidR="00B208C1" w:rsidRPr="003C5027" w:rsidRDefault="00B208C1" w:rsidP="00F6146D">
      <w:pPr>
        <w:pStyle w:val="a9"/>
        <w:numPr>
          <w:ilvl w:val="0"/>
          <w:numId w:val="34"/>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2000-2001 рр. на модернізацію шк</w:t>
      </w:r>
      <w:r w:rsidR="00E32765" w:rsidRPr="003C5027">
        <w:rPr>
          <w:rFonts w:ascii="Times New Roman" w:hAnsi="Times New Roman" w:cs="Times New Roman"/>
          <w:sz w:val="28"/>
          <w:szCs w:val="28"/>
        </w:rPr>
        <w:t xml:space="preserve">іл було витрачено більше 1 </w:t>
      </w:r>
      <w:r w:rsidR="00B46080">
        <w:rPr>
          <w:rFonts w:ascii="Times New Roman" w:hAnsi="Times New Roman" w:cs="Times New Roman"/>
          <w:sz w:val="28"/>
          <w:szCs w:val="28"/>
        </w:rPr>
        <w:t>млрд</w:t>
      </w:r>
      <w:r w:rsidR="00E32765" w:rsidRPr="003C5027">
        <w:rPr>
          <w:rFonts w:ascii="Times New Roman" w:hAnsi="Times New Roman" w:cs="Times New Roman"/>
          <w:sz w:val="28"/>
          <w:szCs w:val="28"/>
        </w:rPr>
        <w:t xml:space="preserve"> </w:t>
      </w:r>
      <w:r w:rsidRPr="003C5027">
        <w:rPr>
          <w:rFonts w:ascii="Times New Roman" w:hAnsi="Times New Roman" w:cs="Times New Roman"/>
          <w:sz w:val="28"/>
          <w:szCs w:val="28"/>
        </w:rPr>
        <w:t>дол.</w:t>
      </w:r>
      <w:r w:rsidR="00E32765" w:rsidRPr="003C5027">
        <w:t xml:space="preserve"> </w:t>
      </w:r>
      <w:r w:rsidR="00E32765" w:rsidRPr="003C5027">
        <w:rPr>
          <w:rFonts w:ascii="Times New Roman" w:hAnsi="Times New Roman" w:cs="Times New Roman"/>
          <w:sz w:val="28"/>
          <w:szCs w:val="28"/>
        </w:rPr>
        <w:t>[68].</w:t>
      </w:r>
    </w:p>
    <w:p w:rsidR="00C04226" w:rsidRPr="003C5027" w:rsidRDefault="009D6FCC" w:rsidP="00C04226">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Окрім сфери освіти частину профіциту було направлено на пенсійне забезпечення, бо згідно з дослідженнями кіл</w:t>
      </w:r>
      <w:r w:rsidR="00E32765" w:rsidRPr="003C5027">
        <w:rPr>
          <w:rFonts w:ascii="Times New Roman" w:hAnsi="Times New Roman" w:cs="Times New Roman"/>
          <w:sz w:val="28"/>
          <w:szCs w:val="28"/>
        </w:rPr>
        <w:t xml:space="preserve">ькість пенсіонерів до 2030 р. </w:t>
      </w:r>
      <w:r w:rsidRPr="003C5027">
        <w:rPr>
          <w:rFonts w:ascii="Times New Roman" w:hAnsi="Times New Roman" w:cs="Times New Roman"/>
          <w:sz w:val="28"/>
          <w:szCs w:val="28"/>
        </w:rPr>
        <w:t xml:space="preserve">повинна була подвоїтись поколінням післявоєнного «бебі-бума». Було зрозумілим, що потрібно вживати заходів, щоб не допустити бідність пенсіонерів у майбутньому через </w:t>
      </w:r>
      <w:r w:rsidR="00CC3695" w:rsidRPr="003C5027">
        <w:rPr>
          <w:rFonts w:ascii="Times New Roman" w:hAnsi="Times New Roman" w:cs="Times New Roman"/>
          <w:sz w:val="28"/>
          <w:szCs w:val="28"/>
        </w:rPr>
        <w:t xml:space="preserve">недостатність фінансування чи взагалі колапс пенсійної системи. У зв’язку з цим Б. Клінтоном передбачалось направити кошти в розмірі 60% бюджетних надлишків на соціальне страхування впродовж майбутніх 15 років. Для осіб, що були змушені доглядати за літніми родичами надавалась податкова знижка до 1000 дол. </w:t>
      </w:r>
      <w:r w:rsidR="002B4C4B" w:rsidRPr="003C5027">
        <w:rPr>
          <w:rFonts w:ascii="Times New Roman" w:hAnsi="Times New Roman" w:cs="Times New Roman"/>
          <w:sz w:val="28"/>
          <w:szCs w:val="28"/>
        </w:rPr>
        <w:t xml:space="preserve">Були створені </w:t>
      </w:r>
      <w:r w:rsidR="00C04226" w:rsidRPr="003C5027">
        <w:rPr>
          <w:rFonts w:ascii="Times New Roman" w:hAnsi="Times New Roman" w:cs="Times New Roman"/>
          <w:sz w:val="28"/>
          <w:szCs w:val="28"/>
        </w:rPr>
        <w:t xml:space="preserve">приватні накопичувальні пенсійні рахунки </w:t>
      </w:r>
      <w:r w:rsidR="00CC3695" w:rsidRPr="003C5027">
        <w:rPr>
          <w:rFonts w:ascii="Times New Roman" w:hAnsi="Times New Roman" w:cs="Times New Roman"/>
          <w:sz w:val="28"/>
          <w:szCs w:val="28"/>
        </w:rPr>
        <w:t xml:space="preserve"> </w:t>
      </w:r>
      <w:r w:rsidR="00D10619" w:rsidRPr="003C5027">
        <w:rPr>
          <w:rFonts w:ascii="Times New Roman" w:hAnsi="Times New Roman" w:cs="Times New Roman"/>
          <w:sz w:val="28"/>
          <w:szCs w:val="28"/>
        </w:rPr>
        <w:t>― Universal Savings Accounts (USA)</w:t>
      </w:r>
      <w:r w:rsidR="002B4C4B" w:rsidRPr="003C5027">
        <w:rPr>
          <w:rFonts w:ascii="Times New Roman" w:hAnsi="Times New Roman" w:cs="Times New Roman"/>
          <w:sz w:val="28"/>
          <w:szCs w:val="28"/>
        </w:rPr>
        <w:t>, на яких можна було заощаджувати кошти, що обкладались низьким податком</w:t>
      </w:r>
      <w:r w:rsidR="00E61518" w:rsidRPr="003C5027">
        <w:rPr>
          <w:rFonts w:ascii="Times New Roman" w:hAnsi="Times New Roman" w:cs="Times New Roman"/>
          <w:sz w:val="28"/>
          <w:szCs w:val="28"/>
        </w:rPr>
        <w:t xml:space="preserve"> [9].</w:t>
      </w:r>
      <w:r w:rsidR="00C04226" w:rsidRPr="003C5027">
        <w:rPr>
          <w:rFonts w:ascii="Times New Roman" w:hAnsi="Times New Roman" w:cs="Times New Roman"/>
          <w:sz w:val="28"/>
          <w:szCs w:val="28"/>
        </w:rPr>
        <w:t xml:space="preserve"> </w:t>
      </w:r>
    </w:p>
    <w:p w:rsidR="004B5EDB" w:rsidRPr="003C5027" w:rsidRDefault="00284D77" w:rsidP="004B5EDB">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Важливим</w:t>
      </w:r>
      <w:r w:rsidR="00F512FB" w:rsidRPr="003C5027">
        <w:rPr>
          <w:rFonts w:ascii="Times New Roman" w:hAnsi="Times New Roman" w:cs="Times New Roman"/>
          <w:sz w:val="28"/>
          <w:szCs w:val="28"/>
        </w:rPr>
        <w:t xml:space="preserve"> напрям</w:t>
      </w:r>
      <w:r w:rsidRPr="003C5027">
        <w:rPr>
          <w:rFonts w:ascii="Times New Roman" w:hAnsi="Times New Roman" w:cs="Times New Roman"/>
          <w:sz w:val="28"/>
          <w:szCs w:val="28"/>
        </w:rPr>
        <w:t>к</w:t>
      </w:r>
      <w:r w:rsidR="00F512FB" w:rsidRPr="003C5027">
        <w:rPr>
          <w:rFonts w:ascii="Times New Roman" w:hAnsi="Times New Roman" w:cs="Times New Roman"/>
          <w:sz w:val="28"/>
          <w:szCs w:val="28"/>
        </w:rPr>
        <w:t>ом</w:t>
      </w:r>
      <w:r w:rsidR="00FB108E" w:rsidRPr="003C5027">
        <w:rPr>
          <w:rFonts w:ascii="Times New Roman" w:hAnsi="Times New Roman" w:cs="Times New Roman"/>
          <w:sz w:val="28"/>
          <w:szCs w:val="28"/>
        </w:rPr>
        <w:t xml:space="preserve"> у соціальній політиці Б. Клінтона була охорона дитинства</w:t>
      </w:r>
      <w:r w:rsidR="004B5EDB" w:rsidRPr="003C5027">
        <w:rPr>
          <w:rFonts w:ascii="Times New Roman" w:hAnsi="Times New Roman" w:cs="Times New Roman"/>
          <w:sz w:val="28"/>
          <w:szCs w:val="28"/>
        </w:rPr>
        <w:t>, розглянемо детальніше в рамках даної сфери Програму тимчасової допомоги сім’ям  (Temporary assistance for needy families</w:t>
      </w:r>
      <w:r w:rsidR="001B29FC" w:rsidRPr="003C5027">
        <w:rPr>
          <w:rFonts w:ascii="Times New Roman" w:hAnsi="Times New Roman" w:cs="Times New Roman"/>
          <w:sz w:val="28"/>
          <w:szCs w:val="28"/>
        </w:rPr>
        <w:t>, далі –</w:t>
      </w:r>
      <w:r w:rsidR="001B29FC" w:rsidRPr="003C5027">
        <w:t xml:space="preserve"> </w:t>
      </w:r>
      <w:r w:rsidR="001B29FC" w:rsidRPr="003C5027">
        <w:rPr>
          <w:rFonts w:ascii="Times New Roman" w:hAnsi="Times New Roman" w:cs="Times New Roman"/>
          <w:sz w:val="28"/>
          <w:szCs w:val="28"/>
        </w:rPr>
        <w:t xml:space="preserve">TANF </w:t>
      </w:r>
      <w:r w:rsidR="004B5EDB" w:rsidRPr="003C5027">
        <w:rPr>
          <w:rFonts w:ascii="Times New Roman" w:hAnsi="Times New Roman" w:cs="Times New Roman"/>
          <w:sz w:val="28"/>
          <w:szCs w:val="28"/>
        </w:rPr>
        <w:t xml:space="preserve">), що розпочала свою реалізацію з 1998р. </w:t>
      </w:r>
      <w:r w:rsidR="001B29FC" w:rsidRPr="003C5027">
        <w:rPr>
          <w:rFonts w:ascii="Times New Roman" w:hAnsi="Times New Roman" w:cs="Times New Roman"/>
          <w:sz w:val="28"/>
          <w:szCs w:val="28"/>
        </w:rPr>
        <w:t xml:space="preserve">Особливістю було те, що всі нелегальні мігранти (за виключенням людей, що отримали статус біженців) були позбавлені права отримувати соціальні виплати (близько 1 </w:t>
      </w:r>
      <w:r w:rsidR="00B46080">
        <w:rPr>
          <w:rFonts w:ascii="Times New Roman" w:hAnsi="Times New Roman" w:cs="Times New Roman"/>
          <w:sz w:val="28"/>
          <w:szCs w:val="28"/>
        </w:rPr>
        <w:t>млн</w:t>
      </w:r>
      <w:r w:rsidR="001B29FC" w:rsidRPr="003C5027">
        <w:rPr>
          <w:rFonts w:ascii="Times New Roman" w:hAnsi="Times New Roman" w:cs="Times New Roman"/>
          <w:sz w:val="28"/>
          <w:szCs w:val="28"/>
        </w:rPr>
        <w:t xml:space="preserve"> мігрантів), не отримували продуктових талонів, матеріальної допомоги на дітей. Для людей, </w:t>
      </w:r>
      <w:r w:rsidR="001B29FC" w:rsidRPr="003C5027">
        <w:rPr>
          <w:rFonts w:ascii="Times New Roman" w:hAnsi="Times New Roman" w:cs="Times New Roman"/>
          <w:sz w:val="28"/>
          <w:szCs w:val="28"/>
        </w:rPr>
        <w:lastRenderedPageBreak/>
        <w:t xml:space="preserve">які отримували політичний прихисток в США термін виплат за TANF </w:t>
      </w:r>
      <w:r w:rsidR="00E61518" w:rsidRPr="003C5027">
        <w:rPr>
          <w:rFonts w:ascii="Times New Roman" w:hAnsi="Times New Roman" w:cs="Times New Roman"/>
          <w:sz w:val="28"/>
          <w:szCs w:val="28"/>
        </w:rPr>
        <w:t>обмежувався терміном в 5 років [65].</w:t>
      </w:r>
    </w:p>
    <w:p w:rsidR="004B5EDB" w:rsidRPr="003C5027" w:rsidRDefault="001B29FC" w:rsidP="00513E1E">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Метою програми було не розширення фонду на допомогу малозабезпеченим, а допомога сім’ям отримати економічну незалежність шляхом вимоги працевлаштування, допомога у пошуках місця роботи, обмеження терміту соціальних </w:t>
      </w:r>
      <w:r w:rsidR="00240376" w:rsidRPr="003C5027">
        <w:rPr>
          <w:rFonts w:ascii="Times New Roman" w:hAnsi="Times New Roman" w:cs="Times New Roman"/>
          <w:sz w:val="28"/>
          <w:szCs w:val="28"/>
        </w:rPr>
        <w:t>виплат (як правило, вони були одноразовими), надання додаткових послуг по медичному обслу</w:t>
      </w:r>
      <w:r w:rsidR="00E61518" w:rsidRPr="003C5027">
        <w:rPr>
          <w:rFonts w:ascii="Times New Roman" w:hAnsi="Times New Roman" w:cs="Times New Roman"/>
          <w:sz w:val="28"/>
          <w:szCs w:val="28"/>
        </w:rPr>
        <w:t xml:space="preserve">говуванню чи догляду за дітьми [65]. </w:t>
      </w:r>
      <w:r w:rsidR="00513E1E" w:rsidRPr="003C5027">
        <w:rPr>
          <w:rFonts w:ascii="Times New Roman" w:hAnsi="Times New Roman" w:cs="Times New Roman"/>
          <w:sz w:val="28"/>
          <w:szCs w:val="28"/>
        </w:rPr>
        <w:t>За інформацією з економічних звітів видно, що реформа мала успіх через те, що кількість отримувачів коштів через бідність до 2002 р.</w:t>
      </w:r>
      <w:r w:rsidR="00E61518" w:rsidRPr="003C5027">
        <w:rPr>
          <w:rFonts w:ascii="Times New Roman" w:hAnsi="Times New Roman" w:cs="Times New Roman"/>
          <w:sz w:val="28"/>
          <w:szCs w:val="28"/>
        </w:rPr>
        <w:t xml:space="preserve"> зменшилась на 50-80% по штатам. </w:t>
      </w:r>
      <w:r w:rsidR="00513E1E" w:rsidRPr="003C5027">
        <w:rPr>
          <w:rFonts w:ascii="Times New Roman" w:hAnsi="Times New Roman" w:cs="Times New Roman"/>
          <w:sz w:val="28"/>
          <w:szCs w:val="28"/>
        </w:rPr>
        <w:t xml:space="preserve"> </w:t>
      </w:r>
      <w:r w:rsidR="00DB5C4C" w:rsidRPr="003C5027">
        <w:rPr>
          <w:rFonts w:ascii="Times New Roman" w:hAnsi="Times New Roman" w:cs="Times New Roman"/>
          <w:sz w:val="28"/>
          <w:szCs w:val="28"/>
        </w:rPr>
        <w:t>Проте були і мінуси в реалізації державної програми, адже сім’ям потрібно було надати робочі місця, а наприклад в штатах Каліфорнії чи Мас</w:t>
      </w:r>
      <w:r w:rsidR="005C5432" w:rsidRPr="003C5027">
        <w:rPr>
          <w:rFonts w:ascii="Times New Roman" w:hAnsi="Times New Roman" w:cs="Times New Roman"/>
          <w:sz w:val="28"/>
          <w:szCs w:val="28"/>
        </w:rPr>
        <w:t>с</w:t>
      </w:r>
      <w:r w:rsidR="00DB5C4C" w:rsidRPr="003C5027">
        <w:rPr>
          <w:rFonts w:ascii="Times New Roman" w:hAnsi="Times New Roman" w:cs="Times New Roman"/>
          <w:sz w:val="28"/>
          <w:szCs w:val="28"/>
        </w:rPr>
        <w:t>ачусетс виникали проблеми, що пов’язані не недостатньою кількістю робочих місць, невідповідність багатьох учасників ква</w:t>
      </w:r>
      <w:r w:rsidR="00E61518" w:rsidRPr="003C5027">
        <w:rPr>
          <w:rFonts w:ascii="Times New Roman" w:hAnsi="Times New Roman" w:cs="Times New Roman"/>
          <w:sz w:val="28"/>
          <w:szCs w:val="28"/>
        </w:rPr>
        <w:t>ліфікаціям на вільних вакансіях [10].</w:t>
      </w:r>
    </w:p>
    <w:p w:rsidR="00B4396E" w:rsidRPr="003C5027" w:rsidRDefault="00B4396E" w:rsidP="00513E1E">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TANF – це програма, </w:t>
      </w:r>
      <w:r w:rsidR="005C5432" w:rsidRPr="003C5027">
        <w:rPr>
          <w:rFonts w:ascii="Times New Roman" w:hAnsi="Times New Roman" w:cs="Times New Roman"/>
          <w:sz w:val="28"/>
          <w:szCs w:val="28"/>
        </w:rPr>
        <w:t>що заклала основи соціальної політики держави від збільшення бюджетних видатків на допомогу малозабезпеченим до створення системи боротьби з безробіттям, підвищенню конкурентоздатності населення на ринку праці. Вже на 1999 р. ця допомога повинна була перекривали лише мінімальні потреби людей для запобігання нецільового використання коштів, пізніше грошова допомога почала замінятись продуктовою</w:t>
      </w:r>
      <w:r w:rsidR="00FC3C53" w:rsidRPr="003C5027">
        <w:rPr>
          <w:rFonts w:ascii="Times New Roman" w:hAnsi="Times New Roman" w:cs="Times New Roman"/>
          <w:sz w:val="28"/>
          <w:szCs w:val="28"/>
        </w:rPr>
        <w:t xml:space="preserve"> допомогою</w:t>
      </w:r>
      <w:r w:rsidR="005C5432" w:rsidRPr="003C5027">
        <w:rPr>
          <w:rFonts w:ascii="Times New Roman" w:hAnsi="Times New Roman" w:cs="Times New Roman"/>
          <w:sz w:val="28"/>
          <w:szCs w:val="28"/>
        </w:rPr>
        <w:t xml:space="preserve"> чи наданням спектру послуг</w:t>
      </w:r>
      <w:r w:rsidR="00752DC3" w:rsidRPr="003C5027">
        <w:rPr>
          <w:rFonts w:ascii="Times New Roman" w:hAnsi="Times New Roman" w:cs="Times New Roman"/>
          <w:sz w:val="28"/>
          <w:szCs w:val="28"/>
        </w:rPr>
        <w:t xml:space="preserve"> [65]</w:t>
      </w:r>
      <w:r w:rsidR="005C5432" w:rsidRPr="003C5027">
        <w:rPr>
          <w:rFonts w:ascii="Times New Roman" w:hAnsi="Times New Roman" w:cs="Times New Roman"/>
          <w:sz w:val="28"/>
          <w:szCs w:val="28"/>
        </w:rPr>
        <w:t xml:space="preserve">. </w:t>
      </w:r>
    </w:p>
    <w:p w:rsidR="00B87893" w:rsidRPr="003C5027" w:rsidRDefault="00B87893" w:rsidP="00B87893">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Можемо прийти до висновку, що йшло поступове зменшення федеральної допомоги сім’ям, що були з межею бідності, що у свою чергу в деякому відношенню суперечило проголошеній соціальній програмі підтримки материнства та дитинства. Федеральний уряд, урізаючи виплати, просто перекладав відповідальність за малозабезпечених (виплати соціальної допомоги, покриття частини медичних послуг) на штати та місцеві органи влади.</w:t>
      </w:r>
      <w:r w:rsidR="00ED4648" w:rsidRPr="003C5027">
        <w:rPr>
          <w:rFonts w:ascii="Times New Roman" w:hAnsi="Times New Roman" w:cs="Times New Roman"/>
          <w:sz w:val="28"/>
          <w:szCs w:val="28"/>
        </w:rPr>
        <w:t xml:space="preserve"> Також будь-які виплати, що надавалися малозабезпеченим сім’ям мали відносно короткостроковий ефект, про що свідчить факт за даним Інституту Урбаністики, що третина американців, яким припинялися виплати за </w:t>
      </w:r>
      <w:r w:rsidR="00ED4648" w:rsidRPr="003C5027">
        <w:rPr>
          <w:rFonts w:ascii="Times New Roman" w:hAnsi="Times New Roman" w:cs="Times New Roman"/>
          <w:sz w:val="28"/>
          <w:szCs w:val="28"/>
        </w:rPr>
        <w:lastRenderedPageBreak/>
        <w:t xml:space="preserve">програмами не могла отримати роботу через низький рівень освіти, яка б могла повністю покривати життєві необхідності в оплаті житла, комунальних послуг, страхових полісів. </w:t>
      </w:r>
    </w:p>
    <w:p w:rsidR="00E94B0F" w:rsidRPr="003C5027" w:rsidRDefault="00C00422" w:rsidP="00E94B0F">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Республіканці 1999 р. намагались провести ще один закон по зниженню податків для середнього класу, сума була колосальною в 800 </w:t>
      </w:r>
      <w:r w:rsidR="00B46080">
        <w:rPr>
          <w:rFonts w:ascii="Times New Roman" w:hAnsi="Times New Roman" w:cs="Times New Roman"/>
          <w:sz w:val="28"/>
          <w:szCs w:val="28"/>
        </w:rPr>
        <w:t>млрд</w:t>
      </w:r>
      <w:r w:rsidRPr="003C5027">
        <w:rPr>
          <w:rFonts w:ascii="Times New Roman" w:hAnsi="Times New Roman" w:cs="Times New Roman"/>
          <w:sz w:val="28"/>
          <w:szCs w:val="28"/>
        </w:rPr>
        <w:t xml:space="preserve"> дол. Президент наклав вето на цю пропозицію, бо наслідком зниження податків стало б урізання видатків на соціальну сферу – освіту, страхове та медичне забезпечення. За рішенням адміністрації президента частина надлишків з бюджету мала йти на </w:t>
      </w:r>
      <w:r w:rsidR="00096F04" w:rsidRPr="003C5027">
        <w:rPr>
          <w:rFonts w:ascii="Times New Roman" w:hAnsi="Times New Roman" w:cs="Times New Roman"/>
          <w:sz w:val="28"/>
          <w:szCs w:val="28"/>
        </w:rPr>
        <w:t>покриття зовнішнього боргу США</w:t>
      </w:r>
      <w:r w:rsidR="00752DC3" w:rsidRPr="003C5027">
        <w:rPr>
          <w:rFonts w:ascii="Times New Roman" w:hAnsi="Times New Roman" w:cs="Times New Roman"/>
          <w:sz w:val="28"/>
          <w:szCs w:val="28"/>
        </w:rPr>
        <w:t xml:space="preserve"> [28]</w:t>
      </w:r>
      <w:r w:rsidR="00096F04" w:rsidRPr="003C5027">
        <w:rPr>
          <w:rFonts w:ascii="Times New Roman" w:hAnsi="Times New Roman" w:cs="Times New Roman"/>
          <w:sz w:val="28"/>
          <w:szCs w:val="28"/>
        </w:rPr>
        <w:t>.</w:t>
      </w:r>
    </w:p>
    <w:p w:rsidR="00343E1C" w:rsidRPr="003C5027" w:rsidRDefault="00343E1C" w:rsidP="00343E1C">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У грудні 1999 р. президент Б. Клінтон підписав Закон «Про посилення стимулів до праці» (Work Incentives Improvement). Законодавство  передбачало наступні цілі:</w:t>
      </w:r>
    </w:p>
    <w:p w:rsidR="00343E1C" w:rsidRPr="003C5027" w:rsidRDefault="00343E1C" w:rsidP="00F6146D">
      <w:pPr>
        <w:pStyle w:val="a9"/>
        <w:numPr>
          <w:ilvl w:val="0"/>
          <w:numId w:val="8"/>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надавати медичну допомогу та послуги з підготовки та працевлаштування інвалідів, що дозволить їм бути  меш залежними від програм грошових виплат;</w:t>
      </w:r>
    </w:p>
    <w:p w:rsidR="00343E1C" w:rsidRPr="003C5027" w:rsidRDefault="00343E1C" w:rsidP="00F6146D">
      <w:pPr>
        <w:pStyle w:val="a9"/>
        <w:numPr>
          <w:ilvl w:val="0"/>
          <w:numId w:val="8"/>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дозволити інвалідам страхуватися в Медікейд незалежно від віку; </w:t>
      </w:r>
    </w:p>
    <w:p w:rsidR="00343E1C" w:rsidRPr="003C5027" w:rsidRDefault="00343E1C" w:rsidP="00F6146D">
      <w:pPr>
        <w:pStyle w:val="a9"/>
        <w:numPr>
          <w:ilvl w:val="0"/>
          <w:numId w:val="8"/>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розробити програму повернення до роботи після реабілітації. Програма «Квиток на роботу»  повинна розширити дос</w:t>
      </w:r>
      <w:r w:rsidR="00F6146D">
        <w:rPr>
          <w:rFonts w:ascii="Times New Roman" w:hAnsi="Times New Roman" w:cs="Times New Roman"/>
          <w:sz w:val="28"/>
          <w:szCs w:val="28"/>
        </w:rPr>
        <w:t>туп до професійної реабілітації</w:t>
      </w:r>
      <w:r w:rsidRPr="003C5027">
        <w:rPr>
          <w:rFonts w:ascii="Times New Roman" w:hAnsi="Times New Roman" w:cs="Times New Roman"/>
          <w:sz w:val="28"/>
          <w:szCs w:val="28"/>
        </w:rPr>
        <w:t>, працевлаштування та інших служб підтримки, які необхідні для відновлення, отримання чи збереження роботи для бенефіціарів програм інвалідності Адміністрації соціального страхування (SSA), соціального страхування на випадок інвалідності (S</w:t>
      </w:r>
      <w:r w:rsidR="00F6146D">
        <w:rPr>
          <w:rFonts w:ascii="Times New Roman" w:hAnsi="Times New Roman" w:cs="Times New Roman"/>
          <w:sz w:val="28"/>
          <w:szCs w:val="28"/>
        </w:rPr>
        <w:t>SDI)</w:t>
      </w:r>
      <w:r w:rsidR="00B241E9" w:rsidRPr="003C5027">
        <w:rPr>
          <w:rFonts w:ascii="Times New Roman" w:hAnsi="Times New Roman" w:cs="Times New Roman"/>
          <w:sz w:val="28"/>
          <w:szCs w:val="28"/>
        </w:rPr>
        <w:t xml:space="preserve"> та Додаткового доходу</w:t>
      </w:r>
      <w:r w:rsidRPr="003C5027">
        <w:rPr>
          <w:rFonts w:ascii="Times New Roman" w:hAnsi="Times New Roman" w:cs="Times New Roman"/>
          <w:sz w:val="28"/>
          <w:szCs w:val="28"/>
        </w:rPr>
        <w:t xml:space="preserve"> безпеки (SSI), шляхом збільшення доступу до медичного забезпечення та встановлення інших ініціатив на підтримку цілей </w:t>
      </w:r>
      <w:r w:rsidR="00934D1D" w:rsidRPr="003C5027">
        <w:rPr>
          <w:rFonts w:ascii="Times New Roman" w:hAnsi="Times New Roman" w:cs="Times New Roman"/>
          <w:sz w:val="28"/>
          <w:szCs w:val="28"/>
        </w:rPr>
        <w:t xml:space="preserve"> щодо зайнятості;</w:t>
      </w:r>
    </w:p>
    <w:p w:rsidR="00934D1D" w:rsidRPr="003C5027" w:rsidRDefault="00934D1D" w:rsidP="00F6146D">
      <w:pPr>
        <w:pStyle w:val="a9"/>
        <w:numPr>
          <w:ilvl w:val="0"/>
          <w:numId w:val="8"/>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працівникам, що втратили працездатність надавали право на санаторне лікування за рахунок держави. Якщо курс реабілітації закінчувався успішно і стан здоров’я особи дозволяв повернутися їй до роботи, то держава повинна виплатити грошову винагороду </w:t>
      </w:r>
      <w:r w:rsidR="0014478F" w:rsidRPr="003C5027">
        <w:rPr>
          <w:rFonts w:ascii="Times New Roman" w:hAnsi="Times New Roman" w:cs="Times New Roman"/>
          <w:sz w:val="28"/>
          <w:szCs w:val="28"/>
        </w:rPr>
        <w:t>постачальнику рекреаційних послуг</w:t>
      </w:r>
      <w:r w:rsidR="00752DC3" w:rsidRPr="003C5027">
        <w:rPr>
          <w:rFonts w:ascii="Times New Roman" w:hAnsi="Times New Roman" w:cs="Times New Roman"/>
          <w:sz w:val="28"/>
          <w:szCs w:val="28"/>
        </w:rPr>
        <w:t xml:space="preserve"> [72]</w:t>
      </w:r>
      <w:r w:rsidR="0014478F" w:rsidRPr="003C5027">
        <w:rPr>
          <w:rFonts w:ascii="Times New Roman" w:hAnsi="Times New Roman" w:cs="Times New Roman"/>
          <w:sz w:val="28"/>
          <w:szCs w:val="28"/>
        </w:rPr>
        <w:t xml:space="preserve">.  </w:t>
      </w:r>
    </w:p>
    <w:p w:rsidR="00B208C1" w:rsidRPr="003C5027" w:rsidRDefault="00934D1D" w:rsidP="00B208C1">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Право на участь у програмі мали особи віком від 18 до 64 років, що отримували виплати та </w:t>
      </w:r>
      <w:r w:rsidR="00343E1C" w:rsidRPr="003C5027">
        <w:rPr>
          <w:rFonts w:ascii="Times New Roman" w:hAnsi="Times New Roman" w:cs="Times New Roman"/>
          <w:sz w:val="28"/>
          <w:szCs w:val="28"/>
        </w:rPr>
        <w:t xml:space="preserve"> пільги </w:t>
      </w:r>
      <w:r w:rsidRPr="003C5027">
        <w:rPr>
          <w:rFonts w:ascii="Times New Roman" w:hAnsi="Times New Roman" w:cs="Times New Roman"/>
          <w:sz w:val="28"/>
          <w:szCs w:val="28"/>
        </w:rPr>
        <w:t xml:space="preserve">у зв’язку з втратою працездатності – </w:t>
      </w:r>
      <w:r w:rsidR="00343E1C" w:rsidRPr="003C5027">
        <w:rPr>
          <w:rFonts w:ascii="Times New Roman" w:hAnsi="Times New Roman" w:cs="Times New Roman"/>
          <w:sz w:val="28"/>
          <w:szCs w:val="28"/>
        </w:rPr>
        <w:t xml:space="preserve">SSDI та/або виплати SSI. </w:t>
      </w:r>
      <w:r w:rsidRPr="003C5027">
        <w:rPr>
          <w:rFonts w:ascii="Times New Roman" w:hAnsi="Times New Roman" w:cs="Times New Roman"/>
          <w:sz w:val="28"/>
          <w:szCs w:val="28"/>
        </w:rPr>
        <w:t>Учасники програми мали змогу через служби зайнятості чи державні агентства (</w:t>
      </w:r>
      <w:r w:rsidR="00343E1C" w:rsidRPr="003C5027">
        <w:rPr>
          <w:rFonts w:ascii="Times New Roman" w:hAnsi="Times New Roman" w:cs="Times New Roman"/>
          <w:sz w:val="28"/>
          <w:szCs w:val="28"/>
        </w:rPr>
        <w:t>VR</w:t>
      </w:r>
      <w:r w:rsidRPr="003C5027">
        <w:rPr>
          <w:rFonts w:ascii="Times New Roman" w:hAnsi="Times New Roman" w:cs="Times New Roman"/>
          <w:sz w:val="28"/>
          <w:szCs w:val="28"/>
        </w:rPr>
        <w:t>) отримати консультації щодо ринку вакансій та працевлаштування, враховуючи їх фізичні обмеження та можливості роботодавця забезпечити відповідні умови праці – транспортування, робоче місце в залежності від потреб людини з обмеженими можливостями</w:t>
      </w:r>
      <w:r w:rsidR="00B14CE4" w:rsidRPr="003C5027">
        <w:rPr>
          <w:rFonts w:ascii="Times New Roman" w:hAnsi="Times New Roman" w:cs="Times New Roman"/>
          <w:sz w:val="28"/>
          <w:szCs w:val="28"/>
        </w:rPr>
        <w:t>, тобто наявність відповідної інфраструктури</w:t>
      </w:r>
      <w:r w:rsidR="00343E1C" w:rsidRPr="003C5027">
        <w:rPr>
          <w:rFonts w:ascii="Times New Roman" w:hAnsi="Times New Roman" w:cs="Times New Roman"/>
          <w:sz w:val="28"/>
          <w:szCs w:val="28"/>
        </w:rPr>
        <w:t xml:space="preserve">. </w:t>
      </w:r>
      <w:r w:rsidRPr="003C5027">
        <w:rPr>
          <w:rFonts w:ascii="Times New Roman" w:hAnsi="Times New Roman" w:cs="Times New Roman"/>
          <w:sz w:val="28"/>
          <w:szCs w:val="28"/>
        </w:rPr>
        <w:t>За</w:t>
      </w:r>
      <w:r w:rsidR="003674D6" w:rsidRPr="003C5027">
        <w:rPr>
          <w:rFonts w:ascii="Times New Roman" w:hAnsi="Times New Roman" w:cs="Times New Roman"/>
          <w:sz w:val="28"/>
          <w:szCs w:val="28"/>
        </w:rPr>
        <w:t>к</w:t>
      </w:r>
      <w:r w:rsidRPr="003C5027">
        <w:rPr>
          <w:rFonts w:ascii="Times New Roman" w:hAnsi="Times New Roman" w:cs="Times New Roman"/>
          <w:sz w:val="28"/>
          <w:szCs w:val="28"/>
        </w:rPr>
        <w:t>оном було передбачено надання податкових знижок для осіб що відмовились від пільг шляхом працевлаштування. Навіть у 2008 р.</w:t>
      </w:r>
      <w:r w:rsidR="00343E1C" w:rsidRPr="003C5027">
        <w:rPr>
          <w:rFonts w:ascii="Times New Roman" w:hAnsi="Times New Roman" w:cs="Times New Roman"/>
          <w:sz w:val="28"/>
          <w:szCs w:val="28"/>
        </w:rPr>
        <w:t xml:space="preserve"> структуру програми було кардинально переглянуто, щоб </w:t>
      </w:r>
      <w:r w:rsidRPr="003C5027">
        <w:rPr>
          <w:rFonts w:ascii="Times New Roman" w:hAnsi="Times New Roman" w:cs="Times New Roman"/>
          <w:sz w:val="28"/>
          <w:szCs w:val="28"/>
        </w:rPr>
        <w:t xml:space="preserve">інваліди на робочому місці могли отримувати гідну заробітну плату, яка б покрила всі їх потреби та позбавила необхідність держави </w:t>
      </w:r>
      <w:r w:rsidR="00752DC3" w:rsidRPr="003C5027">
        <w:rPr>
          <w:rFonts w:ascii="Times New Roman" w:hAnsi="Times New Roman" w:cs="Times New Roman"/>
          <w:sz w:val="28"/>
          <w:szCs w:val="28"/>
        </w:rPr>
        <w:t>виплачувати соціальну допомогу [72].</w:t>
      </w:r>
    </w:p>
    <w:p w:rsidR="00B6380F" w:rsidRPr="003C5027" w:rsidRDefault="004B3346" w:rsidP="00B208C1">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До висновку</w:t>
      </w:r>
      <w:r w:rsidR="007E0984" w:rsidRPr="003C5027">
        <w:rPr>
          <w:rFonts w:ascii="Times New Roman" w:hAnsi="Times New Roman" w:cs="Times New Roman"/>
          <w:sz w:val="28"/>
          <w:szCs w:val="28"/>
        </w:rPr>
        <w:t xml:space="preserve"> можемо заз</w:t>
      </w:r>
      <w:r w:rsidR="00BB24D0" w:rsidRPr="003C5027">
        <w:rPr>
          <w:rFonts w:ascii="Times New Roman" w:hAnsi="Times New Roman" w:cs="Times New Roman"/>
          <w:sz w:val="28"/>
          <w:szCs w:val="28"/>
        </w:rPr>
        <w:t>начити</w:t>
      </w:r>
      <w:r w:rsidRPr="003C5027">
        <w:rPr>
          <w:rFonts w:ascii="Times New Roman" w:hAnsi="Times New Roman" w:cs="Times New Roman"/>
          <w:sz w:val="28"/>
          <w:szCs w:val="28"/>
        </w:rPr>
        <w:t>, що у зв’язку з глобалізацій ними тенденціями кін. ХХ</w:t>
      </w:r>
      <w:r w:rsidR="00B241E9" w:rsidRPr="003C5027">
        <w:rPr>
          <w:rFonts w:ascii="Times New Roman" w:hAnsi="Times New Roman" w:cs="Times New Roman"/>
          <w:sz w:val="28"/>
          <w:szCs w:val="28"/>
        </w:rPr>
        <w:t xml:space="preserve"> </w:t>
      </w:r>
      <w:r w:rsidRPr="003C5027">
        <w:rPr>
          <w:rFonts w:ascii="Times New Roman" w:hAnsi="Times New Roman" w:cs="Times New Roman"/>
          <w:sz w:val="28"/>
          <w:szCs w:val="28"/>
        </w:rPr>
        <w:t>-</w:t>
      </w:r>
      <w:r w:rsidR="00B241E9" w:rsidRPr="003C5027">
        <w:rPr>
          <w:rFonts w:ascii="Times New Roman" w:hAnsi="Times New Roman" w:cs="Times New Roman"/>
          <w:sz w:val="28"/>
          <w:szCs w:val="28"/>
        </w:rPr>
        <w:t xml:space="preserve"> </w:t>
      </w:r>
      <w:r w:rsidRPr="003C5027">
        <w:rPr>
          <w:rFonts w:ascii="Times New Roman" w:hAnsi="Times New Roman" w:cs="Times New Roman"/>
          <w:sz w:val="28"/>
          <w:szCs w:val="28"/>
        </w:rPr>
        <w:t>поч.</w:t>
      </w:r>
      <w:r w:rsidR="00B241E9" w:rsidRPr="003C5027">
        <w:rPr>
          <w:rFonts w:ascii="Times New Roman" w:hAnsi="Times New Roman" w:cs="Times New Roman"/>
          <w:sz w:val="28"/>
          <w:szCs w:val="28"/>
        </w:rPr>
        <w:t xml:space="preserve"> </w:t>
      </w:r>
      <w:r w:rsidRPr="003C5027">
        <w:rPr>
          <w:rFonts w:ascii="Times New Roman" w:hAnsi="Times New Roman" w:cs="Times New Roman"/>
          <w:sz w:val="28"/>
          <w:szCs w:val="28"/>
        </w:rPr>
        <w:t>ХХІ ст. уряд США розумів,що для майбутнього економічного зростання країни та добробуту кожної американської сім’ї інвестиції повинні, насамперед, йти на сферу освіти. У США в період 1993-2001 рр. відмічалось збільшення видатків на сферу початкової та середньої освіти</w:t>
      </w:r>
      <w:r w:rsidR="00081110" w:rsidRPr="003C5027">
        <w:rPr>
          <w:rFonts w:ascii="Times New Roman" w:hAnsi="Times New Roman" w:cs="Times New Roman"/>
          <w:sz w:val="28"/>
          <w:szCs w:val="28"/>
        </w:rPr>
        <w:t xml:space="preserve"> більш, ніж на 65% (близько 20 </w:t>
      </w:r>
      <w:r w:rsidR="00B46080">
        <w:rPr>
          <w:rFonts w:ascii="Times New Roman" w:hAnsi="Times New Roman" w:cs="Times New Roman"/>
          <w:sz w:val="28"/>
          <w:szCs w:val="28"/>
        </w:rPr>
        <w:t>млрд</w:t>
      </w:r>
      <w:r w:rsidR="00081110" w:rsidRPr="003C5027">
        <w:rPr>
          <w:rFonts w:ascii="Times New Roman" w:hAnsi="Times New Roman" w:cs="Times New Roman"/>
          <w:sz w:val="28"/>
          <w:szCs w:val="28"/>
        </w:rPr>
        <w:t xml:space="preserve"> дол.)</w:t>
      </w:r>
      <w:r w:rsidR="00752DC3" w:rsidRPr="003C5027">
        <w:t xml:space="preserve"> </w:t>
      </w:r>
      <w:r w:rsidR="00752DC3" w:rsidRPr="003C5027">
        <w:rPr>
          <w:rFonts w:ascii="Times New Roman" w:hAnsi="Times New Roman" w:cs="Times New Roman"/>
          <w:sz w:val="28"/>
          <w:szCs w:val="28"/>
        </w:rPr>
        <w:t>[33]</w:t>
      </w:r>
      <w:r w:rsidR="00081110" w:rsidRPr="003C5027">
        <w:rPr>
          <w:rFonts w:ascii="Times New Roman" w:hAnsi="Times New Roman" w:cs="Times New Roman"/>
          <w:sz w:val="28"/>
          <w:szCs w:val="28"/>
        </w:rPr>
        <w:t>. Оцінити програми можемо не тільки з витрат на їх фінансування, а і з показників загальноосвітнього рівня громадян з 77% до 84% в середній школі та прогрес в успішності у сфері вищої освіти з 21% до 26%, відмічалось зниження рівня безробіття серед школярів на 3, 6%</w:t>
      </w:r>
      <w:r w:rsidR="00F6146D">
        <w:rPr>
          <w:rFonts w:ascii="Times New Roman" w:hAnsi="Times New Roman" w:cs="Times New Roman"/>
          <w:sz w:val="28"/>
          <w:szCs w:val="28"/>
        </w:rPr>
        <w:t xml:space="preserve"> </w:t>
      </w:r>
      <w:r w:rsidR="00892F23" w:rsidRPr="003C5027">
        <w:rPr>
          <w:rFonts w:ascii="Times New Roman" w:hAnsi="Times New Roman" w:cs="Times New Roman"/>
          <w:sz w:val="28"/>
          <w:szCs w:val="28"/>
        </w:rPr>
        <w:t xml:space="preserve">[33] </w:t>
      </w:r>
      <w:r w:rsidR="00081110" w:rsidRPr="003C5027">
        <w:rPr>
          <w:rFonts w:ascii="Times New Roman" w:hAnsi="Times New Roman" w:cs="Times New Roman"/>
          <w:sz w:val="28"/>
          <w:szCs w:val="28"/>
        </w:rPr>
        <w:t xml:space="preserve">. </w:t>
      </w:r>
      <w:r w:rsidR="00B6380F" w:rsidRPr="003C5027">
        <w:rPr>
          <w:rFonts w:ascii="Times New Roman" w:hAnsi="Times New Roman" w:cs="Times New Roman"/>
          <w:sz w:val="28"/>
          <w:szCs w:val="28"/>
        </w:rPr>
        <w:t xml:space="preserve">Програми «Америка читає», Head Start поліпшили якість дошкільної підготовки дітей, особливо з малозабезпечених сімей. </w:t>
      </w:r>
      <w:r w:rsidR="00F32762" w:rsidRPr="003C5027">
        <w:rPr>
          <w:rFonts w:ascii="Times New Roman" w:hAnsi="Times New Roman" w:cs="Times New Roman"/>
          <w:sz w:val="28"/>
          <w:szCs w:val="28"/>
        </w:rPr>
        <w:t>Діти з обмеженими можливостями отримали доступ до звичайних шкіл зі звичайними державними освітніми програмами, що дозволяло отримати освіту за національним стандартом та зростати серед однолітків. Величезна увага була приділена підключенню навчальних закладів до Internet та підвищенню комп’ютерної грамотності серед дітей та дорослих.</w:t>
      </w:r>
    </w:p>
    <w:p w:rsidR="0039742D" w:rsidRPr="003C5027" w:rsidRDefault="005F1710" w:rsidP="0039742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За перебування при владі Б. Клінтона відбувається зміна соціальних пріоритетів демократичної партії – підтримка медичних програм «Медікер» та «Медікейд», відхід від прямої допомоги населенню у вигляді грошових виплат чи продуктових талонів, а перехід до опосередкованої допомоги, що надавалась у вигляді допомоги з працевлаштуванням, податкові знижки</w:t>
      </w:r>
      <w:r w:rsidR="005E2B3B" w:rsidRPr="003C5027">
        <w:rPr>
          <w:rFonts w:ascii="Times New Roman" w:hAnsi="Times New Roman" w:cs="Times New Roman"/>
          <w:sz w:val="28"/>
          <w:szCs w:val="28"/>
        </w:rPr>
        <w:t>, стимулювання до відмов від соціальних виплат</w:t>
      </w:r>
      <w:r w:rsidRPr="003C5027">
        <w:rPr>
          <w:rFonts w:ascii="Times New Roman" w:hAnsi="Times New Roman" w:cs="Times New Roman"/>
          <w:sz w:val="28"/>
          <w:szCs w:val="28"/>
        </w:rPr>
        <w:t xml:space="preserve">. </w:t>
      </w:r>
      <w:r w:rsidR="005E2B3B" w:rsidRPr="003C5027">
        <w:rPr>
          <w:rFonts w:ascii="Times New Roman" w:hAnsi="Times New Roman" w:cs="Times New Roman"/>
          <w:sz w:val="28"/>
          <w:szCs w:val="28"/>
        </w:rPr>
        <w:t xml:space="preserve">Разом з цим знижувався показник злочинності по всій країні на третину. Б. Клінтон реалізував свої передвиборчі обіцянки у зниженні податків для середнього класу </w:t>
      </w:r>
      <w:r w:rsidR="0039742D" w:rsidRPr="003C5027">
        <w:rPr>
          <w:rFonts w:ascii="Times New Roman" w:hAnsi="Times New Roman" w:cs="Times New Roman"/>
          <w:sz w:val="28"/>
          <w:szCs w:val="28"/>
        </w:rPr>
        <w:t xml:space="preserve">(в середньому річний дохід сім’ї збільшився на 15-20% і складав 60-68 тис. дол.) </w:t>
      </w:r>
      <w:r w:rsidR="005E2B3B" w:rsidRPr="003C5027">
        <w:rPr>
          <w:rFonts w:ascii="Times New Roman" w:hAnsi="Times New Roman" w:cs="Times New Roman"/>
          <w:sz w:val="28"/>
          <w:szCs w:val="28"/>
        </w:rPr>
        <w:t>та виділив значні суми з державного резерву на пенсійне забезпечення, що могло б опинитися в кризовому стані через 30-50 років через післявоєнний «бебі-бум»</w:t>
      </w:r>
      <w:r w:rsidR="00892F23" w:rsidRPr="003C5027">
        <w:t xml:space="preserve"> </w:t>
      </w:r>
      <w:r w:rsidR="00892F23" w:rsidRPr="003C5027">
        <w:rPr>
          <w:rFonts w:ascii="Times New Roman" w:hAnsi="Times New Roman" w:cs="Times New Roman"/>
          <w:sz w:val="28"/>
          <w:szCs w:val="28"/>
        </w:rPr>
        <w:t xml:space="preserve">[32] </w:t>
      </w:r>
      <w:r w:rsidR="005E2B3B" w:rsidRPr="003C5027">
        <w:rPr>
          <w:rFonts w:ascii="Times New Roman" w:hAnsi="Times New Roman" w:cs="Times New Roman"/>
          <w:sz w:val="28"/>
          <w:szCs w:val="28"/>
        </w:rPr>
        <w:t>.</w:t>
      </w:r>
    </w:p>
    <w:p w:rsidR="005F1710" w:rsidRPr="003C5027" w:rsidRDefault="0039742D" w:rsidP="0039742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За другий термін при владі Б. Клінтону все ж не вдалось реалізувати медичну реформу та надати страхові поліси для всіх американців. </w:t>
      </w:r>
      <w:r w:rsidR="005E2B3B" w:rsidRPr="003C5027">
        <w:rPr>
          <w:rFonts w:ascii="Times New Roman" w:hAnsi="Times New Roman" w:cs="Times New Roman"/>
          <w:sz w:val="28"/>
          <w:szCs w:val="28"/>
        </w:rPr>
        <w:t xml:space="preserve"> </w:t>
      </w:r>
      <w:r w:rsidRPr="003C5027">
        <w:rPr>
          <w:rFonts w:ascii="Times New Roman" w:hAnsi="Times New Roman" w:cs="Times New Roman"/>
          <w:sz w:val="28"/>
          <w:szCs w:val="28"/>
        </w:rPr>
        <w:t xml:space="preserve">Проте президенту вдалося припинити урізання програм «Медікер» та «Медікейд» і забезпечити значну частину дітей доступом до медичного страхування. </w:t>
      </w:r>
      <w:r w:rsidR="000E5916" w:rsidRPr="003C5027">
        <w:rPr>
          <w:rFonts w:ascii="Times New Roman" w:hAnsi="Times New Roman" w:cs="Times New Roman"/>
          <w:sz w:val="28"/>
          <w:szCs w:val="28"/>
        </w:rPr>
        <w:t>Велика увага була приділена і реабілітації осіб, що отримували травми на виробництві, державою виділялись кошти на їх лікування, для людей з обмеженими можливостями теж запроваджувались програми для працевлаштування з забезпеченням всією необхідною інфраструктурою</w:t>
      </w:r>
      <w:r w:rsidR="00F32762" w:rsidRPr="003C5027">
        <w:rPr>
          <w:rFonts w:ascii="Times New Roman" w:hAnsi="Times New Roman" w:cs="Times New Roman"/>
          <w:sz w:val="28"/>
          <w:szCs w:val="28"/>
        </w:rPr>
        <w:t xml:space="preserve"> на робочому місці</w:t>
      </w:r>
      <w:r w:rsidR="000E5916" w:rsidRPr="003C5027">
        <w:rPr>
          <w:rFonts w:ascii="Times New Roman" w:hAnsi="Times New Roman" w:cs="Times New Roman"/>
          <w:sz w:val="28"/>
          <w:szCs w:val="28"/>
        </w:rPr>
        <w:t>. У зв’язку з чим люди з обмеженими можливостями мали доступ до самозабезпечення, а не проживання ли</w:t>
      </w:r>
      <w:r w:rsidR="00F32762" w:rsidRPr="003C5027">
        <w:rPr>
          <w:rFonts w:ascii="Times New Roman" w:hAnsi="Times New Roman" w:cs="Times New Roman"/>
          <w:sz w:val="28"/>
          <w:szCs w:val="28"/>
        </w:rPr>
        <w:t>ше за рахунок соціальних виплат, за відмову від яких від держави можна було отримати податкову знижку.</w:t>
      </w:r>
    </w:p>
    <w:p w:rsidR="00070FC7" w:rsidRPr="003C5027" w:rsidRDefault="00BB24D0" w:rsidP="00F85FAA">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Всі ці соціальні перетворення відбувались на фоні економічного зростання, тобто уряду вдалось збалансувати бюджет, виплачувати державний борг, ВВП зростав, інфляція зменшилась та трималась в рам</w:t>
      </w:r>
      <w:r w:rsidR="00550889">
        <w:rPr>
          <w:rFonts w:ascii="Times New Roman" w:hAnsi="Times New Roman" w:cs="Times New Roman"/>
          <w:sz w:val="28"/>
          <w:szCs w:val="28"/>
        </w:rPr>
        <w:t>к</w:t>
      </w:r>
      <w:r w:rsidRPr="003C5027">
        <w:rPr>
          <w:rFonts w:ascii="Times New Roman" w:hAnsi="Times New Roman" w:cs="Times New Roman"/>
          <w:sz w:val="28"/>
          <w:szCs w:val="28"/>
        </w:rPr>
        <w:t>ах 1,6-3,3%, що дозволяло тримати ціни, зменшити податки та збільшити мінімальну заробітну плату, що означало формування більш-менш стійкої економічної стабільності для населення.</w:t>
      </w:r>
      <w:r w:rsidR="007E725D" w:rsidRPr="003C5027">
        <w:rPr>
          <w:rFonts w:ascii="Times New Roman" w:hAnsi="Times New Roman" w:cs="Times New Roman"/>
          <w:sz w:val="28"/>
          <w:szCs w:val="28"/>
        </w:rPr>
        <w:t xml:space="preserve"> В цілому передвиборчі обіцянки Б. Клінтона в сфері соціального забезпечення</w:t>
      </w:r>
      <w:r w:rsidR="000E5916" w:rsidRPr="003C5027">
        <w:rPr>
          <w:rFonts w:ascii="Times New Roman" w:hAnsi="Times New Roman" w:cs="Times New Roman"/>
          <w:sz w:val="28"/>
          <w:szCs w:val="28"/>
        </w:rPr>
        <w:t xml:space="preserve"> </w:t>
      </w:r>
      <w:r w:rsidR="007E725D" w:rsidRPr="003C5027">
        <w:rPr>
          <w:rFonts w:ascii="Times New Roman" w:hAnsi="Times New Roman" w:cs="Times New Roman"/>
          <w:sz w:val="28"/>
          <w:szCs w:val="28"/>
        </w:rPr>
        <w:t>були реалізовані.</w:t>
      </w:r>
      <w:r w:rsidR="000E5916" w:rsidRPr="003C5027">
        <w:rPr>
          <w:rFonts w:ascii="Times New Roman" w:hAnsi="Times New Roman" w:cs="Times New Roman"/>
          <w:sz w:val="28"/>
          <w:szCs w:val="28"/>
        </w:rPr>
        <w:t xml:space="preserve"> </w:t>
      </w:r>
      <w:r w:rsidR="004B3346" w:rsidRPr="003C5027">
        <w:rPr>
          <w:rFonts w:ascii="Times New Roman" w:hAnsi="Times New Roman" w:cs="Times New Roman"/>
          <w:sz w:val="28"/>
          <w:szCs w:val="28"/>
        </w:rPr>
        <w:t>П</w:t>
      </w:r>
      <w:r w:rsidR="00843252" w:rsidRPr="003C5027">
        <w:rPr>
          <w:rFonts w:ascii="Times New Roman" w:hAnsi="Times New Roman" w:cs="Times New Roman"/>
          <w:sz w:val="28"/>
          <w:szCs w:val="28"/>
        </w:rPr>
        <w:t xml:space="preserve">еріод </w:t>
      </w:r>
      <w:r w:rsidR="004B3346" w:rsidRPr="003C5027">
        <w:rPr>
          <w:rFonts w:ascii="Times New Roman" w:hAnsi="Times New Roman" w:cs="Times New Roman"/>
          <w:sz w:val="28"/>
          <w:szCs w:val="28"/>
        </w:rPr>
        <w:t xml:space="preserve">соціальних реформ </w:t>
      </w:r>
      <w:r w:rsidR="00843252" w:rsidRPr="003C5027">
        <w:rPr>
          <w:rFonts w:ascii="Times New Roman" w:hAnsi="Times New Roman" w:cs="Times New Roman"/>
          <w:sz w:val="28"/>
          <w:szCs w:val="28"/>
        </w:rPr>
        <w:t xml:space="preserve">1997-2001 рр. </w:t>
      </w:r>
      <w:r w:rsidR="004B3346" w:rsidRPr="003C5027">
        <w:rPr>
          <w:rFonts w:ascii="Times New Roman" w:hAnsi="Times New Roman" w:cs="Times New Roman"/>
          <w:sz w:val="28"/>
          <w:szCs w:val="28"/>
        </w:rPr>
        <w:t>не завершився  з початком нових виборів, а навпаки республіканці з Дж. Бушем-</w:t>
      </w:r>
      <w:r w:rsidR="004B3346" w:rsidRPr="003C5027">
        <w:rPr>
          <w:rFonts w:ascii="Times New Roman" w:hAnsi="Times New Roman" w:cs="Times New Roman"/>
          <w:sz w:val="28"/>
          <w:szCs w:val="28"/>
        </w:rPr>
        <w:lastRenderedPageBreak/>
        <w:t>молодшим продовжували ряд розпочатих соціальних перетворень, при цьому</w:t>
      </w:r>
      <w:r w:rsidR="000E5916" w:rsidRPr="003C5027">
        <w:rPr>
          <w:rFonts w:ascii="Times New Roman" w:hAnsi="Times New Roman" w:cs="Times New Roman"/>
          <w:sz w:val="28"/>
          <w:szCs w:val="28"/>
        </w:rPr>
        <w:t>,</w:t>
      </w:r>
      <w:r w:rsidR="004B3346" w:rsidRPr="003C5027">
        <w:rPr>
          <w:rFonts w:ascii="Times New Roman" w:hAnsi="Times New Roman" w:cs="Times New Roman"/>
          <w:sz w:val="28"/>
          <w:szCs w:val="28"/>
        </w:rPr>
        <w:t xml:space="preserve"> не урізаючи їх фінансування. </w:t>
      </w:r>
      <w:r w:rsidR="000E5916" w:rsidRPr="003C5027">
        <w:rPr>
          <w:rFonts w:ascii="Times New Roman" w:hAnsi="Times New Roman" w:cs="Times New Roman"/>
          <w:sz w:val="28"/>
          <w:szCs w:val="28"/>
        </w:rPr>
        <w:t>Проте за підрахунками деяких дослідників успіх  реформ мав короткострокову перспективу не вирішивши проблему бідності та безробіття.</w:t>
      </w:r>
    </w:p>
    <w:p w:rsidR="003D4866" w:rsidRPr="003C5027" w:rsidRDefault="003D4866" w:rsidP="00F85FAA">
      <w:pPr>
        <w:spacing w:after="0" w:line="360" w:lineRule="auto"/>
        <w:ind w:firstLine="709"/>
        <w:jc w:val="both"/>
        <w:rPr>
          <w:rFonts w:ascii="Times New Roman" w:hAnsi="Times New Roman" w:cs="Times New Roman"/>
          <w:sz w:val="28"/>
          <w:szCs w:val="28"/>
        </w:rPr>
      </w:pPr>
    </w:p>
    <w:p w:rsidR="003D4866" w:rsidRPr="003C5027" w:rsidRDefault="003D4866" w:rsidP="00F85FAA">
      <w:pPr>
        <w:spacing w:after="0" w:line="360" w:lineRule="auto"/>
        <w:ind w:firstLine="709"/>
        <w:jc w:val="both"/>
        <w:rPr>
          <w:rFonts w:ascii="Times New Roman" w:hAnsi="Times New Roman" w:cs="Times New Roman"/>
          <w:sz w:val="28"/>
          <w:szCs w:val="28"/>
        </w:rPr>
      </w:pPr>
    </w:p>
    <w:p w:rsidR="003D4866" w:rsidRPr="003C5027" w:rsidRDefault="003D4866" w:rsidP="00F85FAA">
      <w:pPr>
        <w:spacing w:after="0" w:line="360" w:lineRule="auto"/>
        <w:ind w:firstLine="709"/>
        <w:jc w:val="both"/>
        <w:rPr>
          <w:rFonts w:ascii="Times New Roman" w:hAnsi="Times New Roman" w:cs="Times New Roman"/>
          <w:sz w:val="28"/>
          <w:szCs w:val="28"/>
        </w:rPr>
      </w:pPr>
    </w:p>
    <w:p w:rsidR="003D4866" w:rsidRPr="003C5027" w:rsidRDefault="003D4866" w:rsidP="00F85FAA">
      <w:pPr>
        <w:spacing w:after="0" w:line="360" w:lineRule="auto"/>
        <w:ind w:firstLine="709"/>
        <w:jc w:val="both"/>
        <w:rPr>
          <w:rFonts w:ascii="Times New Roman" w:hAnsi="Times New Roman" w:cs="Times New Roman"/>
          <w:sz w:val="28"/>
          <w:szCs w:val="28"/>
        </w:rPr>
      </w:pPr>
    </w:p>
    <w:p w:rsidR="00892F23" w:rsidRPr="003C5027" w:rsidRDefault="00892F23" w:rsidP="00F85FAA">
      <w:pPr>
        <w:spacing w:after="0" w:line="360" w:lineRule="auto"/>
        <w:ind w:firstLine="709"/>
        <w:jc w:val="both"/>
        <w:rPr>
          <w:rFonts w:ascii="Times New Roman" w:hAnsi="Times New Roman" w:cs="Times New Roman"/>
          <w:sz w:val="28"/>
          <w:szCs w:val="28"/>
        </w:rPr>
      </w:pPr>
    </w:p>
    <w:p w:rsidR="00892F23" w:rsidRPr="003C5027" w:rsidRDefault="00892F23" w:rsidP="00F85FAA">
      <w:pPr>
        <w:spacing w:after="0" w:line="360" w:lineRule="auto"/>
        <w:ind w:firstLine="709"/>
        <w:jc w:val="both"/>
        <w:rPr>
          <w:rFonts w:ascii="Times New Roman" w:hAnsi="Times New Roman" w:cs="Times New Roman"/>
          <w:sz w:val="28"/>
          <w:szCs w:val="28"/>
        </w:rPr>
      </w:pPr>
    </w:p>
    <w:p w:rsidR="00892F23" w:rsidRPr="003C5027" w:rsidRDefault="00892F23" w:rsidP="00F85FAA">
      <w:pPr>
        <w:spacing w:after="0" w:line="360" w:lineRule="auto"/>
        <w:ind w:firstLine="709"/>
        <w:jc w:val="both"/>
        <w:rPr>
          <w:rFonts w:ascii="Times New Roman" w:hAnsi="Times New Roman" w:cs="Times New Roman"/>
          <w:sz w:val="28"/>
          <w:szCs w:val="28"/>
        </w:rPr>
      </w:pPr>
    </w:p>
    <w:p w:rsidR="00892F23" w:rsidRPr="003C5027" w:rsidRDefault="00892F23" w:rsidP="00F85FAA">
      <w:pPr>
        <w:spacing w:after="0" w:line="360" w:lineRule="auto"/>
        <w:ind w:firstLine="709"/>
        <w:jc w:val="both"/>
        <w:rPr>
          <w:rFonts w:ascii="Times New Roman" w:hAnsi="Times New Roman" w:cs="Times New Roman"/>
          <w:sz w:val="28"/>
          <w:szCs w:val="28"/>
        </w:rPr>
      </w:pPr>
    </w:p>
    <w:p w:rsidR="00892F23" w:rsidRPr="003C5027" w:rsidRDefault="00892F23" w:rsidP="00F85FAA">
      <w:pPr>
        <w:spacing w:after="0" w:line="360" w:lineRule="auto"/>
        <w:ind w:firstLine="709"/>
        <w:jc w:val="both"/>
        <w:rPr>
          <w:rFonts w:ascii="Times New Roman" w:hAnsi="Times New Roman" w:cs="Times New Roman"/>
          <w:sz w:val="28"/>
          <w:szCs w:val="28"/>
        </w:rPr>
      </w:pPr>
    </w:p>
    <w:p w:rsidR="00892F23" w:rsidRPr="003C5027" w:rsidRDefault="00892F23" w:rsidP="00F85FAA">
      <w:pPr>
        <w:spacing w:after="0" w:line="360" w:lineRule="auto"/>
        <w:ind w:firstLine="709"/>
        <w:jc w:val="both"/>
        <w:rPr>
          <w:rFonts w:ascii="Times New Roman" w:hAnsi="Times New Roman" w:cs="Times New Roman"/>
          <w:sz w:val="28"/>
          <w:szCs w:val="28"/>
        </w:rPr>
      </w:pPr>
    </w:p>
    <w:p w:rsidR="00892F23" w:rsidRPr="003C5027" w:rsidRDefault="00892F23" w:rsidP="00F85FAA">
      <w:pPr>
        <w:spacing w:after="0" w:line="360" w:lineRule="auto"/>
        <w:ind w:firstLine="709"/>
        <w:jc w:val="both"/>
        <w:rPr>
          <w:rFonts w:ascii="Times New Roman" w:hAnsi="Times New Roman" w:cs="Times New Roman"/>
          <w:sz w:val="28"/>
          <w:szCs w:val="28"/>
        </w:rPr>
      </w:pPr>
    </w:p>
    <w:p w:rsidR="00892F23" w:rsidRPr="003C5027" w:rsidRDefault="00892F23" w:rsidP="00F85FAA">
      <w:pPr>
        <w:spacing w:after="0" w:line="360" w:lineRule="auto"/>
        <w:ind w:firstLine="709"/>
        <w:jc w:val="both"/>
        <w:rPr>
          <w:rFonts w:ascii="Times New Roman" w:hAnsi="Times New Roman" w:cs="Times New Roman"/>
          <w:sz w:val="28"/>
          <w:szCs w:val="28"/>
        </w:rPr>
      </w:pPr>
    </w:p>
    <w:p w:rsidR="00892F23" w:rsidRPr="003C5027" w:rsidRDefault="00892F23" w:rsidP="00F85FAA">
      <w:pPr>
        <w:spacing w:after="0" w:line="360" w:lineRule="auto"/>
        <w:ind w:firstLine="709"/>
        <w:jc w:val="both"/>
        <w:rPr>
          <w:rFonts w:ascii="Times New Roman" w:hAnsi="Times New Roman" w:cs="Times New Roman"/>
          <w:sz w:val="28"/>
          <w:szCs w:val="28"/>
        </w:rPr>
      </w:pPr>
    </w:p>
    <w:p w:rsidR="00892F23" w:rsidRPr="003C5027" w:rsidRDefault="00892F23" w:rsidP="00F85FAA">
      <w:pPr>
        <w:spacing w:after="0" w:line="360" w:lineRule="auto"/>
        <w:ind w:firstLine="709"/>
        <w:jc w:val="both"/>
        <w:rPr>
          <w:rFonts w:ascii="Times New Roman" w:hAnsi="Times New Roman" w:cs="Times New Roman"/>
          <w:sz w:val="28"/>
          <w:szCs w:val="28"/>
        </w:rPr>
      </w:pPr>
    </w:p>
    <w:p w:rsidR="00892F23" w:rsidRPr="003C5027" w:rsidRDefault="00892F23" w:rsidP="00F85FAA">
      <w:pPr>
        <w:spacing w:after="0" w:line="360" w:lineRule="auto"/>
        <w:ind w:firstLine="709"/>
        <w:jc w:val="both"/>
        <w:rPr>
          <w:rFonts w:ascii="Times New Roman" w:hAnsi="Times New Roman" w:cs="Times New Roman"/>
          <w:sz w:val="28"/>
          <w:szCs w:val="28"/>
        </w:rPr>
      </w:pPr>
    </w:p>
    <w:p w:rsidR="00892F23" w:rsidRPr="003C5027" w:rsidRDefault="00892F23" w:rsidP="00F85FAA">
      <w:pPr>
        <w:spacing w:after="0" w:line="360" w:lineRule="auto"/>
        <w:ind w:firstLine="709"/>
        <w:jc w:val="both"/>
        <w:rPr>
          <w:rFonts w:ascii="Times New Roman" w:hAnsi="Times New Roman" w:cs="Times New Roman"/>
          <w:sz w:val="28"/>
          <w:szCs w:val="28"/>
        </w:rPr>
      </w:pPr>
    </w:p>
    <w:p w:rsidR="00892F23" w:rsidRPr="003C5027" w:rsidRDefault="00892F23" w:rsidP="00F85FAA">
      <w:pPr>
        <w:spacing w:after="0" w:line="360" w:lineRule="auto"/>
        <w:ind w:firstLine="709"/>
        <w:jc w:val="both"/>
        <w:rPr>
          <w:rFonts w:ascii="Times New Roman" w:hAnsi="Times New Roman" w:cs="Times New Roman"/>
          <w:sz w:val="28"/>
          <w:szCs w:val="28"/>
        </w:rPr>
      </w:pPr>
    </w:p>
    <w:p w:rsidR="00892F23" w:rsidRPr="003C5027" w:rsidRDefault="00892F23" w:rsidP="00F85FAA">
      <w:pPr>
        <w:spacing w:after="0" w:line="360" w:lineRule="auto"/>
        <w:ind w:firstLine="709"/>
        <w:jc w:val="both"/>
        <w:rPr>
          <w:rFonts w:ascii="Times New Roman" w:hAnsi="Times New Roman" w:cs="Times New Roman"/>
          <w:sz w:val="28"/>
          <w:szCs w:val="28"/>
        </w:rPr>
      </w:pPr>
    </w:p>
    <w:p w:rsidR="00892F23" w:rsidRPr="003C5027" w:rsidRDefault="00892F23" w:rsidP="00F85FAA">
      <w:pPr>
        <w:spacing w:after="0" w:line="360" w:lineRule="auto"/>
        <w:ind w:firstLine="709"/>
        <w:jc w:val="both"/>
        <w:rPr>
          <w:rFonts w:ascii="Times New Roman" w:hAnsi="Times New Roman" w:cs="Times New Roman"/>
          <w:sz w:val="28"/>
          <w:szCs w:val="28"/>
        </w:rPr>
      </w:pPr>
    </w:p>
    <w:p w:rsidR="003D4866" w:rsidRPr="003C5027" w:rsidRDefault="003D4866" w:rsidP="00BF414C">
      <w:pPr>
        <w:spacing w:after="0" w:line="360" w:lineRule="auto"/>
        <w:jc w:val="both"/>
        <w:rPr>
          <w:rFonts w:ascii="Times New Roman" w:hAnsi="Times New Roman" w:cs="Times New Roman"/>
          <w:sz w:val="28"/>
          <w:szCs w:val="28"/>
        </w:rPr>
      </w:pPr>
    </w:p>
    <w:p w:rsidR="00892F23" w:rsidRPr="003C5027" w:rsidRDefault="00892F23" w:rsidP="00BF414C">
      <w:pPr>
        <w:spacing w:after="0" w:line="360" w:lineRule="auto"/>
        <w:jc w:val="both"/>
        <w:rPr>
          <w:rFonts w:ascii="Times New Roman" w:hAnsi="Times New Roman" w:cs="Times New Roman"/>
          <w:sz w:val="28"/>
          <w:szCs w:val="28"/>
        </w:rPr>
      </w:pPr>
    </w:p>
    <w:p w:rsidR="00892F23" w:rsidRDefault="00892F23" w:rsidP="00BF414C">
      <w:pPr>
        <w:spacing w:after="0" w:line="360" w:lineRule="auto"/>
        <w:jc w:val="both"/>
        <w:rPr>
          <w:rFonts w:ascii="Times New Roman" w:hAnsi="Times New Roman" w:cs="Times New Roman"/>
          <w:sz w:val="28"/>
          <w:szCs w:val="28"/>
        </w:rPr>
      </w:pPr>
    </w:p>
    <w:p w:rsidR="00F6146D" w:rsidRDefault="00F6146D" w:rsidP="00BF414C">
      <w:pPr>
        <w:spacing w:after="0" w:line="360" w:lineRule="auto"/>
        <w:jc w:val="both"/>
        <w:rPr>
          <w:rFonts w:ascii="Times New Roman" w:hAnsi="Times New Roman" w:cs="Times New Roman"/>
          <w:sz w:val="28"/>
          <w:szCs w:val="28"/>
        </w:rPr>
      </w:pPr>
    </w:p>
    <w:p w:rsidR="00F6146D" w:rsidRDefault="00F6146D" w:rsidP="00BF414C">
      <w:pPr>
        <w:spacing w:after="0" w:line="360" w:lineRule="auto"/>
        <w:jc w:val="both"/>
        <w:rPr>
          <w:rFonts w:ascii="Times New Roman" w:hAnsi="Times New Roman" w:cs="Times New Roman"/>
          <w:sz w:val="28"/>
          <w:szCs w:val="28"/>
        </w:rPr>
      </w:pPr>
    </w:p>
    <w:p w:rsidR="00F6146D" w:rsidRDefault="00F6146D" w:rsidP="00BF414C">
      <w:pPr>
        <w:spacing w:after="0" w:line="360" w:lineRule="auto"/>
        <w:jc w:val="both"/>
        <w:rPr>
          <w:rFonts w:ascii="Times New Roman" w:hAnsi="Times New Roman" w:cs="Times New Roman"/>
          <w:sz w:val="28"/>
          <w:szCs w:val="28"/>
        </w:rPr>
      </w:pPr>
    </w:p>
    <w:p w:rsidR="00F6146D" w:rsidRPr="003C5027" w:rsidRDefault="00F6146D" w:rsidP="00BF414C">
      <w:pPr>
        <w:spacing w:after="0" w:line="360" w:lineRule="auto"/>
        <w:jc w:val="both"/>
        <w:rPr>
          <w:rFonts w:ascii="Times New Roman" w:hAnsi="Times New Roman" w:cs="Times New Roman"/>
          <w:sz w:val="28"/>
          <w:szCs w:val="28"/>
        </w:rPr>
      </w:pPr>
    </w:p>
    <w:p w:rsidR="00330C98" w:rsidRPr="003C5027" w:rsidRDefault="00330C98" w:rsidP="00BF414C">
      <w:pPr>
        <w:spacing w:after="0" w:line="360" w:lineRule="auto"/>
        <w:ind w:firstLine="709"/>
        <w:jc w:val="center"/>
        <w:rPr>
          <w:rFonts w:ascii="Times New Roman" w:hAnsi="Times New Roman" w:cs="Times New Roman"/>
          <w:b/>
          <w:sz w:val="28"/>
          <w:szCs w:val="28"/>
        </w:rPr>
      </w:pPr>
      <w:r w:rsidRPr="003C5027">
        <w:rPr>
          <w:rFonts w:ascii="Times New Roman" w:hAnsi="Times New Roman" w:cs="Times New Roman"/>
          <w:b/>
          <w:sz w:val="28"/>
          <w:szCs w:val="28"/>
        </w:rPr>
        <w:lastRenderedPageBreak/>
        <w:t>РОЗДІЛ 4</w:t>
      </w:r>
    </w:p>
    <w:p w:rsidR="00B34365" w:rsidRPr="003C5027" w:rsidRDefault="00B34365" w:rsidP="00BF414C">
      <w:pPr>
        <w:spacing w:after="0" w:line="360" w:lineRule="auto"/>
        <w:ind w:firstLine="709"/>
        <w:jc w:val="center"/>
        <w:rPr>
          <w:rFonts w:ascii="Times New Roman" w:hAnsi="Times New Roman" w:cs="Times New Roman"/>
          <w:b/>
          <w:sz w:val="28"/>
          <w:szCs w:val="28"/>
        </w:rPr>
      </w:pPr>
      <w:r w:rsidRPr="003C5027">
        <w:rPr>
          <w:rFonts w:ascii="Times New Roman" w:hAnsi="Times New Roman" w:cs="Times New Roman"/>
          <w:b/>
          <w:sz w:val="28"/>
          <w:szCs w:val="28"/>
        </w:rPr>
        <w:t>ПОРІВНЯЛЬНИЙ АНАЛІЗ ПОЛІТИКИ СОЦІАЛЬНОГО РЕФОРМ</w:t>
      </w:r>
      <w:r w:rsidR="005216AE" w:rsidRPr="003C5027">
        <w:rPr>
          <w:rFonts w:ascii="Times New Roman" w:hAnsi="Times New Roman" w:cs="Times New Roman"/>
          <w:b/>
          <w:sz w:val="28"/>
          <w:szCs w:val="28"/>
        </w:rPr>
        <w:t>ІЗМУ У ВЕЛИКОЇ БРИТАНІЇ ТА США</w:t>
      </w:r>
    </w:p>
    <w:p w:rsidR="001C767E" w:rsidRPr="003C5027" w:rsidRDefault="001C767E" w:rsidP="00B34365">
      <w:pPr>
        <w:spacing w:after="0" w:line="360" w:lineRule="auto"/>
        <w:ind w:firstLine="709"/>
        <w:jc w:val="both"/>
        <w:rPr>
          <w:rFonts w:ascii="Times New Roman" w:hAnsi="Times New Roman" w:cs="Times New Roman"/>
          <w:b/>
          <w:sz w:val="28"/>
          <w:szCs w:val="28"/>
        </w:rPr>
      </w:pPr>
    </w:p>
    <w:p w:rsidR="00B629BF" w:rsidRPr="003C5027" w:rsidRDefault="00B34365" w:rsidP="00842031">
      <w:pPr>
        <w:spacing w:after="0" w:line="360" w:lineRule="auto"/>
        <w:ind w:firstLine="709"/>
        <w:jc w:val="both"/>
        <w:rPr>
          <w:rFonts w:ascii="Times New Roman" w:hAnsi="Times New Roman" w:cs="Times New Roman"/>
          <w:b/>
          <w:sz w:val="28"/>
          <w:szCs w:val="28"/>
        </w:rPr>
      </w:pPr>
      <w:r w:rsidRPr="003C5027">
        <w:rPr>
          <w:rFonts w:ascii="Times New Roman" w:hAnsi="Times New Roman" w:cs="Times New Roman"/>
          <w:b/>
          <w:sz w:val="28"/>
          <w:szCs w:val="28"/>
        </w:rPr>
        <w:t>4.1</w:t>
      </w:r>
      <w:r w:rsidR="007A2041">
        <w:rPr>
          <w:rFonts w:ascii="Times New Roman" w:hAnsi="Times New Roman" w:cs="Times New Roman"/>
          <w:b/>
          <w:sz w:val="28"/>
          <w:szCs w:val="28"/>
        </w:rPr>
        <w:t>.</w:t>
      </w:r>
      <w:r w:rsidRPr="003C5027">
        <w:rPr>
          <w:rFonts w:ascii="Times New Roman" w:hAnsi="Times New Roman" w:cs="Times New Roman"/>
          <w:b/>
          <w:sz w:val="28"/>
          <w:szCs w:val="28"/>
        </w:rPr>
        <w:t xml:space="preserve"> Британська та американська моделі </w:t>
      </w:r>
      <w:r w:rsidR="00BF414C" w:rsidRPr="003C5027">
        <w:rPr>
          <w:rFonts w:ascii="Times New Roman" w:hAnsi="Times New Roman" w:cs="Times New Roman"/>
          <w:b/>
          <w:sz w:val="28"/>
          <w:szCs w:val="28"/>
        </w:rPr>
        <w:t xml:space="preserve">реалізації концепції </w:t>
      </w:r>
      <w:r w:rsidRPr="003C5027">
        <w:rPr>
          <w:rFonts w:ascii="Times New Roman" w:hAnsi="Times New Roman" w:cs="Times New Roman"/>
          <w:b/>
          <w:sz w:val="28"/>
          <w:szCs w:val="28"/>
        </w:rPr>
        <w:t>«третього</w:t>
      </w:r>
      <w:r w:rsidR="005216AE" w:rsidRPr="003C5027">
        <w:rPr>
          <w:rFonts w:ascii="Times New Roman" w:hAnsi="Times New Roman" w:cs="Times New Roman"/>
          <w:b/>
          <w:sz w:val="28"/>
          <w:szCs w:val="28"/>
        </w:rPr>
        <w:t xml:space="preserve"> шляху»: спільне та відмінне  </w:t>
      </w:r>
    </w:p>
    <w:p w:rsidR="009A1554" w:rsidRPr="003C5027" w:rsidRDefault="0056315D" w:rsidP="009A1554">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Досвід двох адміністрацій Б. Клінтона</w:t>
      </w:r>
      <w:r w:rsidR="00BF414C" w:rsidRPr="003C5027">
        <w:rPr>
          <w:rFonts w:ascii="Times New Roman" w:hAnsi="Times New Roman" w:cs="Times New Roman"/>
          <w:sz w:val="28"/>
          <w:szCs w:val="28"/>
        </w:rPr>
        <w:t xml:space="preserve"> та трьох урядів на чолі з британським прем’єр-міністром Т. Блером</w:t>
      </w:r>
      <w:r w:rsidRPr="003C5027">
        <w:rPr>
          <w:rFonts w:ascii="Times New Roman" w:hAnsi="Times New Roman" w:cs="Times New Roman"/>
          <w:sz w:val="28"/>
          <w:szCs w:val="28"/>
        </w:rPr>
        <w:t xml:space="preserve"> – це спроба реалізації в американських </w:t>
      </w:r>
      <w:r w:rsidR="00BF414C" w:rsidRPr="003C5027">
        <w:rPr>
          <w:rFonts w:ascii="Times New Roman" w:hAnsi="Times New Roman" w:cs="Times New Roman"/>
          <w:sz w:val="28"/>
          <w:szCs w:val="28"/>
        </w:rPr>
        <w:t xml:space="preserve">і британських </w:t>
      </w:r>
      <w:r w:rsidRPr="003C5027">
        <w:rPr>
          <w:rFonts w:ascii="Times New Roman" w:hAnsi="Times New Roman" w:cs="Times New Roman"/>
          <w:sz w:val="28"/>
          <w:szCs w:val="28"/>
        </w:rPr>
        <w:t xml:space="preserve">умовах концепції «третього шляху», багато в чому цей курс був схожим </w:t>
      </w:r>
      <w:r w:rsidR="00BF414C" w:rsidRPr="003C5027">
        <w:rPr>
          <w:rFonts w:ascii="Times New Roman" w:hAnsi="Times New Roman" w:cs="Times New Roman"/>
          <w:sz w:val="28"/>
          <w:szCs w:val="28"/>
        </w:rPr>
        <w:t>між собою</w:t>
      </w:r>
      <w:r w:rsidRPr="003C5027">
        <w:rPr>
          <w:rFonts w:ascii="Times New Roman" w:hAnsi="Times New Roman" w:cs="Times New Roman"/>
          <w:sz w:val="28"/>
          <w:szCs w:val="28"/>
        </w:rPr>
        <w:t xml:space="preserve"> і деякі дослідники називаю</w:t>
      </w:r>
      <w:r w:rsidR="00A03E63" w:rsidRPr="003C5027">
        <w:rPr>
          <w:rFonts w:ascii="Times New Roman" w:hAnsi="Times New Roman" w:cs="Times New Roman"/>
          <w:sz w:val="28"/>
          <w:szCs w:val="28"/>
        </w:rPr>
        <w:t>ть це англо-американською моделл</w:t>
      </w:r>
      <w:r w:rsidRPr="003C5027">
        <w:rPr>
          <w:rFonts w:ascii="Times New Roman" w:hAnsi="Times New Roman" w:cs="Times New Roman"/>
          <w:sz w:val="28"/>
          <w:szCs w:val="28"/>
        </w:rPr>
        <w:t>ю та чи все так ідентично, в ч</w:t>
      </w:r>
      <w:r w:rsidR="00BF414C" w:rsidRPr="003C5027">
        <w:rPr>
          <w:rFonts w:ascii="Times New Roman" w:hAnsi="Times New Roman" w:cs="Times New Roman"/>
          <w:sz w:val="28"/>
          <w:szCs w:val="28"/>
        </w:rPr>
        <w:t>ому полягає головна відмінність?</w:t>
      </w:r>
      <w:r w:rsidR="00261168" w:rsidRPr="003C5027">
        <w:rPr>
          <w:rFonts w:ascii="Times New Roman" w:hAnsi="Times New Roman" w:cs="Times New Roman"/>
          <w:sz w:val="28"/>
          <w:szCs w:val="28"/>
        </w:rPr>
        <w:t xml:space="preserve"> </w:t>
      </w:r>
    </w:p>
    <w:p w:rsidR="009A1554" w:rsidRPr="003C5027" w:rsidRDefault="00BF414C" w:rsidP="009A1554">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Перш за все, на основі проведеного аналізу реалізації концепції «третього шляху» у Великий Британії та США, р</w:t>
      </w:r>
      <w:r w:rsidR="00A03E63" w:rsidRPr="003C5027">
        <w:rPr>
          <w:rFonts w:ascii="Times New Roman" w:hAnsi="Times New Roman" w:cs="Times New Roman"/>
          <w:sz w:val="28"/>
          <w:szCs w:val="28"/>
        </w:rPr>
        <w:t>озглянемо спільні траєкторії дій</w:t>
      </w:r>
      <w:r w:rsidRPr="003C5027">
        <w:rPr>
          <w:rFonts w:ascii="Times New Roman" w:hAnsi="Times New Roman" w:cs="Times New Roman"/>
          <w:sz w:val="28"/>
          <w:szCs w:val="28"/>
        </w:rPr>
        <w:t xml:space="preserve"> урядів. </w:t>
      </w:r>
      <w:r w:rsidR="00261168" w:rsidRPr="003C5027">
        <w:rPr>
          <w:rFonts w:ascii="Times New Roman" w:hAnsi="Times New Roman" w:cs="Times New Roman"/>
          <w:sz w:val="28"/>
          <w:szCs w:val="28"/>
        </w:rPr>
        <w:t xml:space="preserve">Вони залучались в </w:t>
      </w:r>
      <w:r w:rsidR="009A1554" w:rsidRPr="003C5027">
        <w:rPr>
          <w:rFonts w:ascii="Times New Roman" w:hAnsi="Times New Roman" w:cs="Times New Roman"/>
          <w:sz w:val="28"/>
          <w:szCs w:val="28"/>
        </w:rPr>
        <w:t xml:space="preserve">наступному, по-перше, </w:t>
      </w:r>
      <w:r w:rsidR="00261168" w:rsidRPr="003C5027">
        <w:rPr>
          <w:rFonts w:ascii="Times New Roman" w:hAnsi="Times New Roman" w:cs="Times New Roman"/>
          <w:sz w:val="28"/>
          <w:szCs w:val="28"/>
        </w:rPr>
        <w:t xml:space="preserve">концепція «третього шляху» з’явилась в умовах необхідності реформування ліберального курсу демократів США та партійних установок Лейбористської партії Великої Британії задля здобуття електоральної прихильності громадян країни, а особливо в умовах змін у соціальній структурі населення. </w:t>
      </w:r>
      <w:r w:rsidR="00773480" w:rsidRPr="003C5027">
        <w:rPr>
          <w:rFonts w:ascii="Times New Roman" w:hAnsi="Times New Roman" w:cs="Times New Roman"/>
          <w:sz w:val="28"/>
          <w:szCs w:val="28"/>
        </w:rPr>
        <w:t xml:space="preserve">Зрозуміло, що поява центристських позицій в лавах лівих партій тягнули за собою й ідеологічну внутрішньопартійну боротьбу між «старими» і «новими». </w:t>
      </w:r>
    </w:p>
    <w:p w:rsidR="00025D37" w:rsidRPr="003C5027" w:rsidRDefault="009A1554" w:rsidP="00025D37">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По-друге, головна мета цієї політики полягала у створенні суспільства з рівними можливостями, орієнтація на середній клас, розширення рівного доступу до медичної, освітньої сфери тощо. По-третє, д</w:t>
      </w:r>
      <w:r w:rsidR="00261168" w:rsidRPr="003C5027">
        <w:rPr>
          <w:rFonts w:ascii="Times New Roman" w:hAnsi="Times New Roman" w:cs="Times New Roman"/>
          <w:sz w:val="28"/>
          <w:szCs w:val="28"/>
        </w:rPr>
        <w:t>ержава мала стимулювати громадян до переходу від залежності існування за рахунок державних соціальних виплат</w:t>
      </w:r>
      <w:r w:rsidR="00A03E63" w:rsidRPr="003C5027">
        <w:rPr>
          <w:rFonts w:ascii="Times New Roman" w:hAnsi="Times New Roman" w:cs="Times New Roman"/>
          <w:sz w:val="28"/>
          <w:szCs w:val="28"/>
        </w:rPr>
        <w:t xml:space="preserve"> до самозабезпечення себе та родини за рахунок працевлаштування</w:t>
      </w:r>
      <w:r w:rsidR="00261168" w:rsidRPr="003C5027">
        <w:rPr>
          <w:rFonts w:ascii="Times New Roman" w:hAnsi="Times New Roman" w:cs="Times New Roman"/>
          <w:sz w:val="28"/>
          <w:szCs w:val="28"/>
        </w:rPr>
        <w:t>, створити стимули та всі умови до пошуку роботи.</w:t>
      </w:r>
      <w:r w:rsidR="0043360A" w:rsidRPr="003C5027">
        <w:rPr>
          <w:rFonts w:ascii="Times New Roman" w:hAnsi="Times New Roman" w:cs="Times New Roman"/>
          <w:sz w:val="28"/>
          <w:szCs w:val="28"/>
        </w:rPr>
        <w:t xml:space="preserve"> </w:t>
      </w:r>
    </w:p>
    <w:p w:rsidR="007668FD" w:rsidRPr="003C5027" w:rsidRDefault="0043360A" w:rsidP="005B62D6">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У сфері освіти «нові лейбористи» та «нові демократи» прагнули підвищення інтелектуального рівня громадян, інвестиції в «людський капітал». Передбачалось, що отримавши якісну освіту громадяни зможуть стати </w:t>
      </w:r>
      <w:r w:rsidRPr="003C5027">
        <w:rPr>
          <w:rFonts w:ascii="Times New Roman" w:hAnsi="Times New Roman" w:cs="Times New Roman"/>
          <w:sz w:val="28"/>
          <w:szCs w:val="28"/>
        </w:rPr>
        <w:lastRenderedPageBreak/>
        <w:t xml:space="preserve">конкурентоспроможними на ринку праці, в них з’явиться можливість до забезпечення себе роботою, а цим самим допоможе країні подолати проблеми з бідністю та безробіттям. </w:t>
      </w:r>
      <w:r w:rsidR="00025D37" w:rsidRPr="003C5027">
        <w:rPr>
          <w:rFonts w:ascii="Times New Roman" w:hAnsi="Times New Roman" w:cs="Times New Roman"/>
          <w:sz w:val="28"/>
          <w:szCs w:val="28"/>
        </w:rPr>
        <w:t xml:space="preserve">Освітні реформи торкнулись всі ланок від дошкільної до вищої. </w:t>
      </w:r>
      <w:r w:rsidR="005B62D6" w:rsidRPr="003C5027">
        <w:rPr>
          <w:rFonts w:ascii="Times New Roman" w:hAnsi="Times New Roman" w:cs="Times New Roman"/>
          <w:sz w:val="28"/>
          <w:szCs w:val="28"/>
        </w:rPr>
        <w:t xml:space="preserve">У Великій Британії були реалізовані: «Національний проект з підвищення грамотності», «Закон </w:t>
      </w:r>
      <w:r w:rsidR="00AD7CAB" w:rsidRPr="003C5027">
        <w:rPr>
          <w:rFonts w:ascii="Times New Roman" w:hAnsi="Times New Roman" w:cs="Times New Roman"/>
          <w:sz w:val="28"/>
          <w:szCs w:val="28"/>
        </w:rPr>
        <w:t>про вищу освіту» 1998 р. та 2004</w:t>
      </w:r>
      <w:r w:rsidR="005B62D6" w:rsidRPr="003C5027">
        <w:rPr>
          <w:rFonts w:ascii="Times New Roman" w:hAnsi="Times New Roman" w:cs="Times New Roman"/>
          <w:sz w:val="28"/>
          <w:szCs w:val="28"/>
        </w:rPr>
        <w:t xml:space="preserve"> р.</w:t>
      </w:r>
      <w:r w:rsidR="00817175" w:rsidRPr="003C5027">
        <w:rPr>
          <w:rFonts w:ascii="Times New Roman" w:hAnsi="Times New Roman" w:cs="Times New Roman"/>
          <w:sz w:val="28"/>
          <w:szCs w:val="28"/>
        </w:rPr>
        <w:t xml:space="preserve"> [70]</w:t>
      </w:r>
      <w:r w:rsidR="005B62D6" w:rsidRPr="003C5027">
        <w:rPr>
          <w:rFonts w:ascii="Times New Roman" w:hAnsi="Times New Roman" w:cs="Times New Roman"/>
          <w:sz w:val="28"/>
          <w:szCs w:val="28"/>
        </w:rPr>
        <w:t>, що вперше в історії Британії ввів оплат</w:t>
      </w:r>
      <w:r w:rsidR="00AD7CAB" w:rsidRPr="003C5027">
        <w:rPr>
          <w:rFonts w:ascii="Times New Roman" w:hAnsi="Times New Roman" w:cs="Times New Roman"/>
          <w:sz w:val="28"/>
          <w:szCs w:val="28"/>
        </w:rPr>
        <w:t>у</w:t>
      </w:r>
      <w:r w:rsidR="005B62D6" w:rsidRPr="003C5027">
        <w:rPr>
          <w:rFonts w:ascii="Times New Roman" w:hAnsi="Times New Roman" w:cs="Times New Roman"/>
          <w:sz w:val="28"/>
          <w:szCs w:val="28"/>
        </w:rPr>
        <w:t xml:space="preserve"> за навчання в університеті. Для стандартизації шкільної освіти вводилась «базова оцінка». </w:t>
      </w:r>
      <w:r w:rsidR="00025D37" w:rsidRPr="003C5027">
        <w:rPr>
          <w:rFonts w:ascii="Times New Roman" w:hAnsi="Times New Roman" w:cs="Times New Roman"/>
          <w:sz w:val="28"/>
          <w:szCs w:val="28"/>
        </w:rPr>
        <w:t xml:space="preserve">У США були реалізовані програми: </w:t>
      </w:r>
      <w:r w:rsidR="005B62D6" w:rsidRPr="003C5027">
        <w:rPr>
          <w:rFonts w:ascii="Times New Roman" w:hAnsi="Times New Roman" w:cs="Times New Roman"/>
          <w:sz w:val="28"/>
          <w:szCs w:val="28"/>
        </w:rPr>
        <w:t>Програма «Цілі 2000» (Закон про освіту в Америці)</w:t>
      </w:r>
      <w:r w:rsidR="00817175" w:rsidRPr="003C5027">
        <w:t xml:space="preserve"> </w:t>
      </w:r>
      <w:r w:rsidR="00817175" w:rsidRPr="003C5027">
        <w:rPr>
          <w:rFonts w:ascii="Times New Roman" w:hAnsi="Times New Roman" w:cs="Times New Roman"/>
          <w:sz w:val="28"/>
          <w:szCs w:val="28"/>
        </w:rPr>
        <w:t>[47]</w:t>
      </w:r>
      <w:r w:rsidR="005B62D6" w:rsidRPr="003C5027">
        <w:rPr>
          <w:rFonts w:ascii="Times New Roman" w:hAnsi="Times New Roman" w:cs="Times New Roman"/>
          <w:sz w:val="28"/>
          <w:szCs w:val="28"/>
        </w:rPr>
        <w:t xml:space="preserve">, </w:t>
      </w:r>
      <w:r w:rsidR="00025D37" w:rsidRPr="003C5027">
        <w:rPr>
          <w:rFonts w:ascii="Times New Roman" w:hAnsi="Times New Roman" w:cs="Times New Roman"/>
          <w:sz w:val="28"/>
          <w:szCs w:val="28"/>
        </w:rPr>
        <w:t>Програма суспільних навчальних центрів XXI ст.  (21 Century Community Learning Centers)</w:t>
      </w:r>
      <w:r w:rsidR="00817175" w:rsidRPr="003C5027">
        <w:t xml:space="preserve"> </w:t>
      </w:r>
      <w:r w:rsidR="00817175" w:rsidRPr="003C5027">
        <w:rPr>
          <w:rFonts w:ascii="Times New Roman" w:hAnsi="Times New Roman" w:cs="Times New Roman"/>
          <w:sz w:val="28"/>
          <w:szCs w:val="28"/>
        </w:rPr>
        <w:t>[73]</w:t>
      </w:r>
      <w:r w:rsidR="00025D37" w:rsidRPr="003C5027">
        <w:rPr>
          <w:rFonts w:ascii="Times New Roman" w:hAnsi="Times New Roman" w:cs="Times New Roman"/>
          <w:sz w:val="28"/>
          <w:szCs w:val="28"/>
        </w:rPr>
        <w:t xml:space="preserve"> –</w:t>
      </w:r>
      <w:r w:rsidR="005B62D6" w:rsidRPr="003C5027">
        <w:rPr>
          <w:rFonts w:ascii="Times New Roman" w:hAnsi="Times New Roman" w:cs="Times New Roman"/>
          <w:sz w:val="28"/>
          <w:szCs w:val="28"/>
        </w:rPr>
        <w:t xml:space="preserve"> </w:t>
      </w:r>
      <w:r w:rsidR="00025D37" w:rsidRPr="003C5027">
        <w:rPr>
          <w:rFonts w:ascii="Times New Roman" w:hAnsi="Times New Roman" w:cs="Times New Roman"/>
          <w:sz w:val="28"/>
          <w:szCs w:val="28"/>
        </w:rPr>
        <w:t xml:space="preserve">навчання дітей у позаурочний час, особливо для учнів, з сімей з низьким доходом. Запровадження Національної оцінки навчального прогресу (NAEP), як стандартизація в досягненні базових знань з математики, природознавства та читання. </w:t>
      </w:r>
      <w:r w:rsidR="005B62D6" w:rsidRPr="003C5027">
        <w:rPr>
          <w:rFonts w:ascii="Times New Roman" w:hAnsi="Times New Roman" w:cs="Times New Roman"/>
          <w:sz w:val="28"/>
          <w:szCs w:val="28"/>
        </w:rPr>
        <w:t>С</w:t>
      </w:r>
      <w:r w:rsidR="00025D37" w:rsidRPr="003C5027">
        <w:rPr>
          <w:rFonts w:ascii="Times New Roman" w:hAnsi="Times New Roman" w:cs="Times New Roman"/>
          <w:sz w:val="28"/>
          <w:szCs w:val="28"/>
        </w:rPr>
        <w:t xml:space="preserve">типендіальна програма «Хоуп» (HOPE), яка надавала податкову знижку на  навчання </w:t>
      </w:r>
      <w:r w:rsidR="005B62D6" w:rsidRPr="003C5027">
        <w:rPr>
          <w:rFonts w:ascii="Times New Roman" w:hAnsi="Times New Roman" w:cs="Times New Roman"/>
          <w:sz w:val="28"/>
          <w:szCs w:val="28"/>
        </w:rPr>
        <w:t>в коледжі</w:t>
      </w:r>
      <w:r w:rsidR="00817175" w:rsidRPr="003C5027">
        <w:rPr>
          <w:rFonts w:ascii="Times New Roman" w:hAnsi="Times New Roman" w:cs="Times New Roman"/>
          <w:sz w:val="28"/>
          <w:szCs w:val="28"/>
        </w:rPr>
        <w:t xml:space="preserve"> [47]</w:t>
      </w:r>
      <w:r w:rsidR="005B62D6" w:rsidRPr="003C5027">
        <w:rPr>
          <w:rFonts w:ascii="Times New Roman" w:hAnsi="Times New Roman" w:cs="Times New Roman"/>
          <w:sz w:val="28"/>
          <w:szCs w:val="28"/>
        </w:rPr>
        <w:t xml:space="preserve">. </w:t>
      </w:r>
    </w:p>
    <w:p w:rsidR="00025D37" w:rsidRPr="003C5027" w:rsidRDefault="005B62D6" w:rsidP="005B62D6">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Також в рамках освітніх реформ урядами країн було ініційо</w:t>
      </w:r>
      <w:r w:rsidR="00025D37" w:rsidRPr="003C5027">
        <w:rPr>
          <w:rFonts w:ascii="Times New Roman" w:hAnsi="Times New Roman" w:cs="Times New Roman"/>
          <w:sz w:val="28"/>
          <w:szCs w:val="28"/>
        </w:rPr>
        <w:t>вано зменшення максимальної кіль</w:t>
      </w:r>
      <w:r w:rsidRPr="003C5027">
        <w:rPr>
          <w:rFonts w:ascii="Times New Roman" w:hAnsi="Times New Roman" w:cs="Times New Roman"/>
          <w:sz w:val="28"/>
          <w:szCs w:val="28"/>
        </w:rPr>
        <w:t xml:space="preserve">кості учнів у початкових класах, підвищення кваліфікації та оплати праці педагогам, </w:t>
      </w:r>
      <w:r w:rsidR="00025D37" w:rsidRPr="003C5027">
        <w:rPr>
          <w:rFonts w:ascii="Times New Roman" w:hAnsi="Times New Roman" w:cs="Times New Roman"/>
          <w:sz w:val="28"/>
          <w:szCs w:val="28"/>
        </w:rPr>
        <w:t>будівництво та оновлення шкі</w:t>
      </w:r>
      <w:r w:rsidR="00AD7CAB" w:rsidRPr="003C5027">
        <w:rPr>
          <w:rFonts w:ascii="Times New Roman" w:hAnsi="Times New Roman" w:cs="Times New Roman"/>
          <w:sz w:val="28"/>
          <w:szCs w:val="28"/>
        </w:rPr>
        <w:t>льних приміщень</w:t>
      </w:r>
      <w:r w:rsidRPr="003C5027">
        <w:rPr>
          <w:rFonts w:ascii="Times New Roman" w:hAnsi="Times New Roman" w:cs="Times New Roman"/>
          <w:sz w:val="28"/>
          <w:szCs w:val="28"/>
        </w:rPr>
        <w:t>, під’єднання шкіл до мережі Internet.</w:t>
      </w:r>
      <w:r w:rsidR="00AD7CAB" w:rsidRPr="003C5027">
        <w:rPr>
          <w:rFonts w:ascii="Times New Roman" w:hAnsi="Times New Roman" w:cs="Times New Roman"/>
          <w:sz w:val="28"/>
          <w:szCs w:val="28"/>
        </w:rPr>
        <w:t xml:space="preserve"> Важливо додати</w:t>
      </w:r>
      <w:r w:rsidR="007668FD" w:rsidRPr="003C5027">
        <w:rPr>
          <w:rFonts w:ascii="Times New Roman" w:hAnsi="Times New Roman" w:cs="Times New Roman"/>
          <w:sz w:val="28"/>
          <w:szCs w:val="28"/>
        </w:rPr>
        <w:t>, що держави освітню політику орієнтували і на принцип «освіти протягом життя», коли громадяни впродовж своєї трудової діяльності мали змогу підвищити свою кваліфікацію, або взагалі змінити фах, відповідно до потреб ринку праці, у зв’язку з цим створювались спеціальні фонди та статті видатків з бюджету на покриття витрат на навчання.</w:t>
      </w:r>
    </w:p>
    <w:p w:rsidR="0018355B" w:rsidRPr="003C5027" w:rsidRDefault="002B481E" w:rsidP="005B62D6">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Спільною у цих країнах була і </w:t>
      </w:r>
      <w:r w:rsidR="00042FDB" w:rsidRPr="003C5027">
        <w:rPr>
          <w:rFonts w:ascii="Times New Roman" w:hAnsi="Times New Roman" w:cs="Times New Roman"/>
          <w:sz w:val="28"/>
          <w:szCs w:val="28"/>
        </w:rPr>
        <w:t>політика з вирішення проблем безробіття, що заключ</w:t>
      </w:r>
      <w:r w:rsidR="009A692E" w:rsidRPr="003C5027">
        <w:rPr>
          <w:rFonts w:ascii="Times New Roman" w:hAnsi="Times New Roman" w:cs="Times New Roman"/>
          <w:sz w:val="28"/>
          <w:szCs w:val="28"/>
        </w:rPr>
        <w:t>ала</w:t>
      </w:r>
      <w:r w:rsidR="00042FDB" w:rsidRPr="003C5027">
        <w:rPr>
          <w:rFonts w:ascii="Times New Roman" w:hAnsi="Times New Roman" w:cs="Times New Roman"/>
          <w:sz w:val="28"/>
          <w:szCs w:val="28"/>
        </w:rPr>
        <w:t>сь у збільшенні мінімальної оплати праці, створення центрів, що допомагають у пошуку вакансій</w:t>
      </w:r>
      <w:r w:rsidR="009A692E" w:rsidRPr="003C5027">
        <w:rPr>
          <w:rFonts w:ascii="Times New Roman" w:hAnsi="Times New Roman" w:cs="Times New Roman"/>
          <w:sz w:val="28"/>
          <w:szCs w:val="28"/>
        </w:rPr>
        <w:t>, вирішення проблеми диспропорцій рівня зайнятості по регіонам. Допомога в отриманні роботи відразу після коледжу для осіб, що не бажали чи не мали змоги продовжити навча</w:t>
      </w:r>
      <w:r w:rsidR="00706BA6" w:rsidRPr="003C5027">
        <w:rPr>
          <w:rFonts w:ascii="Times New Roman" w:hAnsi="Times New Roman" w:cs="Times New Roman"/>
          <w:sz w:val="28"/>
          <w:szCs w:val="28"/>
        </w:rPr>
        <w:t xml:space="preserve">ння в коледжах чи університетах. Держава надавала ряд податкових знижок для роботодавців, що створювали нові робочі місця для населення, пріоритетом для держави було </w:t>
      </w:r>
      <w:r w:rsidR="00706BA6" w:rsidRPr="003C5027">
        <w:rPr>
          <w:rFonts w:ascii="Times New Roman" w:hAnsi="Times New Roman" w:cs="Times New Roman"/>
          <w:sz w:val="28"/>
          <w:szCs w:val="28"/>
        </w:rPr>
        <w:lastRenderedPageBreak/>
        <w:t xml:space="preserve">працевлаштування молодих людей </w:t>
      </w:r>
      <w:r w:rsidR="0018355B" w:rsidRPr="003C5027">
        <w:rPr>
          <w:rFonts w:ascii="Times New Roman" w:hAnsi="Times New Roman" w:cs="Times New Roman"/>
          <w:sz w:val="28"/>
          <w:szCs w:val="28"/>
        </w:rPr>
        <w:t>(програма «Welfare-to-Work» в Британії</w:t>
      </w:r>
      <w:r w:rsidR="00817175" w:rsidRPr="003C5027">
        <w:rPr>
          <w:rFonts w:ascii="Times New Roman" w:hAnsi="Times New Roman" w:cs="Times New Roman"/>
          <w:sz w:val="28"/>
          <w:szCs w:val="28"/>
        </w:rPr>
        <w:t xml:space="preserve"> [69]</w:t>
      </w:r>
      <w:r w:rsidR="0018355B" w:rsidRPr="003C5027">
        <w:rPr>
          <w:rFonts w:ascii="Times New Roman" w:hAnsi="Times New Roman" w:cs="Times New Roman"/>
          <w:sz w:val="28"/>
          <w:szCs w:val="28"/>
        </w:rPr>
        <w:t>, закон «Про особисту відповідальність і можливості працевлаштування» у США</w:t>
      </w:r>
      <w:r w:rsidR="00817175" w:rsidRPr="003C5027">
        <w:rPr>
          <w:rFonts w:ascii="Times New Roman" w:hAnsi="Times New Roman" w:cs="Times New Roman"/>
          <w:sz w:val="28"/>
          <w:szCs w:val="28"/>
        </w:rPr>
        <w:t xml:space="preserve"> [49]</w:t>
      </w:r>
      <w:r w:rsidR="0018355B" w:rsidRPr="003C5027">
        <w:rPr>
          <w:rFonts w:ascii="Times New Roman" w:hAnsi="Times New Roman" w:cs="Times New Roman"/>
          <w:sz w:val="28"/>
          <w:szCs w:val="28"/>
        </w:rPr>
        <w:t>). До того ж уряди піклувались про працевлаштування людей з обмеженими можливостями (програма «Нова перспектива для інвалідів» у Британії</w:t>
      </w:r>
      <w:r w:rsidR="00817175" w:rsidRPr="003C5027">
        <w:rPr>
          <w:rFonts w:ascii="Times New Roman" w:hAnsi="Times New Roman" w:cs="Times New Roman"/>
          <w:sz w:val="28"/>
          <w:szCs w:val="28"/>
        </w:rPr>
        <w:t xml:space="preserve"> [69]</w:t>
      </w:r>
      <w:r w:rsidR="0018355B" w:rsidRPr="003C5027">
        <w:rPr>
          <w:rFonts w:ascii="Times New Roman" w:hAnsi="Times New Roman" w:cs="Times New Roman"/>
          <w:sz w:val="28"/>
          <w:szCs w:val="28"/>
        </w:rPr>
        <w:t>,</w:t>
      </w:r>
      <w:r w:rsidR="0018355B" w:rsidRPr="003C5027">
        <w:t xml:space="preserve"> </w:t>
      </w:r>
      <w:r w:rsidR="0018355B" w:rsidRPr="003C5027">
        <w:rPr>
          <w:rFonts w:ascii="Times New Roman" w:hAnsi="Times New Roman" w:cs="Times New Roman"/>
          <w:sz w:val="28"/>
          <w:szCs w:val="28"/>
        </w:rPr>
        <w:t>Закон «Про посилення стимулів до праці» (Work Incentives Improvement) у США</w:t>
      </w:r>
      <w:r w:rsidR="007A2041">
        <w:rPr>
          <w:rFonts w:ascii="Times New Roman" w:hAnsi="Times New Roman" w:cs="Times New Roman"/>
          <w:sz w:val="28"/>
          <w:szCs w:val="28"/>
        </w:rPr>
        <w:t xml:space="preserve"> </w:t>
      </w:r>
      <w:r w:rsidR="00817175" w:rsidRPr="003C5027">
        <w:rPr>
          <w:rFonts w:ascii="Times New Roman" w:hAnsi="Times New Roman" w:cs="Times New Roman"/>
          <w:sz w:val="28"/>
          <w:szCs w:val="28"/>
        </w:rPr>
        <w:t>[72]</w:t>
      </w:r>
      <w:r w:rsidR="0018355B" w:rsidRPr="003C5027">
        <w:rPr>
          <w:rFonts w:ascii="Times New Roman" w:hAnsi="Times New Roman" w:cs="Times New Roman"/>
          <w:sz w:val="28"/>
          <w:szCs w:val="28"/>
        </w:rPr>
        <w:t>). Підтримувались бажання людей пенсійного віку до працевлаштування, за що не було ніяких відрахувань з їх пенсій.</w:t>
      </w:r>
    </w:p>
    <w:p w:rsidR="0078109E" w:rsidRPr="003C5027" w:rsidRDefault="00A91FB8" w:rsidP="005B62D6">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Щодо пенсійного забезпечення, то також</w:t>
      </w:r>
      <w:r w:rsidR="00581C39" w:rsidRPr="003C5027">
        <w:rPr>
          <w:rFonts w:ascii="Times New Roman" w:hAnsi="Times New Roman" w:cs="Times New Roman"/>
          <w:sz w:val="28"/>
          <w:szCs w:val="28"/>
        </w:rPr>
        <w:t xml:space="preserve"> можна знайти певні схожі заходи</w:t>
      </w:r>
      <w:r w:rsidRPr="003C5027">
        <w:rPr>
          <w:rFonts w:ascii="Times New Roman" w:hAnsi="Times New Roman" w:cs="Times New Roman"/>
          <w:sz w:val="28"/>
          <w:szCs w:val="28"/>
        </w:rPr>
        <w:t>, а саме можливість отримувати окрім державної пенсії ще й пенсію за накопичувальною системою, як наприклад у США були створені приватні накопичувальні пенсійні рахунки  ― Universal Savings Accounts (USA), на яких можна було заощаджувати кошти, що обкладались низьким податком.</w:t>
      </w:r>
      <w:r w:rsidR="00DB6B6E" w:rsidRPr="003C5027">
        <w:rPr>
          <w:rFonts w:ascii="Times New Roman" w:hAnsi="Times New Roman" w:cs="Times New Roman"/>
          <w:sz w:val="28"/>
          <w:szCs w:val="28"/>
        </w:rPr>
        <w:t xml:space="preserve"> У Великій Британії та США житлова політика була спрямована на досягнення збільшення відсотку сімей, які мають власне житло, для груп населення з низьким доходом ініціювалось створення «соціального житла», що надавало субсидії на оренду та оплату комунальних послуг такого помешкання</w:t>
      </w:r>
      <w:r w:rsidR="007A2041">
        <w:rPr>
          <w:rFonts w:ascii="Times New Roman" w:hAnsi="Times New Roman" w:cs="Times New Roman"/>
          <w:sz w:val="28"/>
          <w:szCs w:val="28"/>
        </w:rPr>
        <w:t xml:space="preserve"> [</w:t>
      </w:r>
      <w:r w:rsidR="00817175" w:rsidRPr="003C5027">
        <w:rPr>
          <w:rFonts w:ascii="Times New Roman" w:hAnsi="Times New Roman" w:cs="Times New Roman"/>
          <w:sz w:val="28"/>
          <w:szCs w:val="28"/>
        </w:rPr>
        <w:t xml:space="preserve">31] </w:t>
      </w:r>
      <w:r w:rsidR="00DB6B6E" w:rsidRPr="003C5027">
        <w:rPr>
          <w:rFonts w:ascii="Times New Roman" w:hAnsi="Times New Roman" w:cs="Times New Roman"/>
          <w:sz w:val="28"/>
          <w:szCs w:val="28"/>
        </w:rPr>
        <w:t>.</w:t>
      </w:r>
    </w:p>
    <w:p w:rsidR="00C34226" w:rsidRPr="003C5027" w:rsidRDefault="00C34226" w:rsidP="005B62D6">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Велику увагу в соціальній політиці Великої Британії та США було приділено охороні дитинства, в першу чергу це стосується створенням мережі дитячих садочків, організації системи виплат по догляду за неповнолітніми дітьми. </w:t>
      </w:r>
      <w:r w:rsidR="005F5C76" w:rsidRPr="003C5027">
        <w:rPr>
          <w:rFonts w:ascii="Times New Roman" w:hAnsi="Times New Roman" w:cs="Times New Roman"/>
          <w:sz w:val="28"/>
          <w:szCs w:val="28"/>
        </w:rPr>
        <w:t>Окремі видатки були на допомогу малозабезпеченим сім’ям, та таким, що опинились в складних життєвих умовах (Фонд можливостей у Британії,</w:t>
      </w:r>
      <w:r w:rsidR="005F5C76" w:rsidRPr="003C5027">
        <w:t xml:space="preserve"> </w:t>
      </w:r>
      <w:r w:rsidR="005F5C76" w:rsidRPr="003C5027">
        <w:rPr>
          <w:rFonts w:ascii="Times New Roman" w:hAnsi="Times New Roman" w:cs="Times New Roman"/>
          <w:sz w:val="28"/>
          <w:szCs w:val="28"/>
        </w:rPr>
        <w:t>Програму тимчасової допомоги сім’ям  (Temporary assistance for needy families ) у США</w:t>
      </w:r>
      <w:r w:rsidR="007A2041">
        <w:rPr>
          <w:rFonts w:ascii="Times New Roman" w:hAnsi="Times New Roman" w:cs="Times New Roman"/>
          <w:sz w:val="28"/>
          <w:szCs w:val="28"/>
        </w:rPr>
        <w:t xml:space="preserve"> </w:t>
      </w:r>
      <w:r w:rsidR="00817175" w:rsidRPr="003C5027">
        <w:rPr>
          <w:rFonts w:ascii="Times New Roman" w:hAnsi="Times New Roman" w:cs="Times New Roman"/>
          <w:sz w:val="28"/>
          <w:szCs w:val="28"/>
        </w:rPr>
        <w:t>[65]</w:t>
      </w:r>
      <w:r w:rsidR="005F5C76" w:rsidRPr="003C5027">
        <w:rPr>
          <w:rFonts w:ascii="Times New Roman" w:hAnsi="Times New Roman" w:cs="Times New Roman"/>
          <w:sz w:val="28"/>
          <w:szCs w:val="28"/>
        </w:rPr>
        <w:t>).  Також дані виплати були націленим на те, що будуть надаватись протягом обмеженого п</w:t>
      </w:r>
      <w:r w:rsidR="00AD7CAB" w:rsidRPr="003C5027">
        <w:rPr>
          <w:rFonts w:ascii="Times New Roman" w:hAnsi="Times New Roman" w:cs="Times New Roman"/>
          <w:sz w:val="28"/>
          <w:szCs w:val="28"/>
        </w:rPr>
        <w:t>еріоду, потрібно зупинити прагнення громадян жити за рахунок держави</w:t>
      </w:r>
      <w:r w:rsidR="005F5C76" w:rsidRPr="003C5027">
        <w:rPr>
          <w:rFonts w:ascii="Times New Roman" w:hAnsi="Times New Roman" w:cs="Times New Roman"/>
          <w:sz w:val="28"/>
          <w:szCs w:val="28"/>
        </w:rPr>
        <w:t>, а навпаки допомогти у працевлаштуванні чи наданні певних видів допомоги у вигляді со</w:t>
      </w:r>
      <w:r w:rsidR="00AD7CAB" w:rsidRPr="003C5027">
        <w:rPr>
          <w:rFonts w:ascii="Times New Roman" w:hAnsi="Times New Roman" w:cs="Times New Roman"/>
          <w:sz w:val="28"/>
          <w:szCs w:val="28"/>
        </w:rPr>
        <w:t>ціального страхування, пільгового</w:t>
      </w:r>
      <w:r w:rsidR="005F5C76" w:rsidRPr="003C5027">
        <w:rPr>
          <w:rFonts w:ascii="Times New Roman" w:hAnsi="Times New Roman" w:cs="Times New Roman"/>
          <w:sz w:val="28"/>
          <w:szCs w:val="28"/>
        </w:rPr>
        <w:t xml:space="preserve"> проїзд</w:t>
      </w:r>
      <w:r w:rsidR="00AD7CAB" w:rsidRPr="003C5027">
        <w:rPr>
          <w:rFonts w:ascii="Times New Roman" w:hAnsi="Times New Roman" w:cs="Times New Roman"/>
          <w:sz w:val="28"/>
          <w:szCs w:val="28"/>
        </w:rPr>
        <w:t xml:space="preserve">у в </w:t>
      </w:r>
      <w:r w:rsidR="005F5C76" w:rsidRPr="003C5027">
        <w:rPr>
          <w:rFonts w:ascii="Times New Roman" w:hAnsi="Times New Roman" w:cs="Times New Roman"/>
          <w:sz w:val="28"/>
          <w:szCs w:val="28"/>
        </w:rPr>
        <w:t xml:space="preserve">транспорті, податкові знижки на ряд послуг. </w:t>
      </w:r>
    </w:p>
    <w:p w:rsidR="00E9018D" w:rsidRPr="003C5027" w:rsidRDefault="00E9018D" w:rsidP="005B62D6">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В чому полягали головні розбіжності, здавалося б у дуже схожого курсу реалізації «третього шляху». Перш за все відмітимо, що головна відмінність </w:t>
      </w:r>
      <w:r w:rsidR="007A2041">
        <w:rPr>
          <w:rFonts w:ascii="Times New Roman" w:hAnsi="Times New Roman" w:cs="Times New Roman"/>
          <w:sz w:val="28"/>
          <w:szCs w:val="28"/>
        </w:rPr>
        <w:t>полягали</w:t>
      </w:r>
      <w:r w:rsidRPr="003C5027">
        <w:rPr>
          <w:rFonts w:ascii="Times New Roman" w:hAnsi="Times New Roman" w:cs="Times New Roman"/>
          <w:sz w:val="28"/>
          <w:szCs w:val="28"/>
        </w:rPr>
        <w:t xml:space="preserve"> не в зміні самої концепції, а в контексті соціально-економічного </w:t>
      </w:r>
      <w:r w:rsidRPr="003C5027">
        <w:rPr>
          <w:rFonts w:ascii="Times New Roman" w:hAnsi="Times New Roman" w:cs="Times New Roman"/>
          <w:sz w:val="28"/>
          <w:szCs w:val="28"/>
        </w:rPr>
        <w:lastRenderedPageBreak/>
        <w:t xml:space="preserve">розвитку країн, де її було впроваджено. </w:t>
      </w:r>
      <w:r w:rsidR="00331718" w:rsidRPr="003C5027">
        <w:rPr>
          <w:rFonts w:ascii="Times New Roman" w:hAnsi="Times New Roman" w:cs="Times New Roman"/>
          <w:sz w:val="28"/>
          <w:szCs w:val="28"/>
        </w:rPr>
        <w:t xml:space="preserve">Насамперед, на момент приходу до влади «нових демократів» разом з Б. Клінтоном  країна мала рекордну суму бюджетного дефіциту, що дорівнювала, як вже було зазначено – 290,4 </w:t>
      </w:r>
      <w:r w:rsidR="00B46080">
        <w:rPr>
          <w:rFonts w:ascii="Times New Roman" w:hAnsi="Times New Roman" w:cs="Times New Roman"/>
          <w:sz w:val="28"/>
          <w:szCs w:val="28"/>
        </w:rPr>
        <w:t>млрд</w:t>
      </w:r>
      <w:r w:rsidR="00331718" w:rsidRPr="003C5027">
        <w:rPr>
          <w:rFonts w:ascii="Times New Roman" w:hAnsi="Times New Roman" w:cs="Times New Roman"/>
          <w:sz w:val="28"/>
          <w:szCs w:val="28"/>
        </w:rPr>
        <w:t xml:space="preserve"> дол., а державний борг досяг  4,4 трлн </w:t>
      </w:r>
      <w:r w:rsidR="00F47581" w:rsidRPr="003C5027">
        <w:rPr>
          <w:rFonts w:ascii="Times New Roman" w:hAnsi="Times New Roman" w:cs="Times New Roman"/>
          <w:sz w:val="28"/>
          <w:szCs w:val="28"/>
        </w:rPr>
        <w:t>дол.</w:t>
      </w:r>
      <w:r w:rsidR="00F47581" w:rsidRPr="003C5027">
        <w:t xml:space="preserve"> </w:t>
      </w:r>
      <w:r w:rsidR="00F47581" w:rsidRPr="003C5027">
        <w:rPr>
          <w:rFonts w:ascii="Times New Roman" w:hAnsi="Times New Roman" w:cs="Times New Roman"/>
          <w:sz w:val="28"/>
          <w:szCs w:val="28"/>
        </w:rPr>
        <w:t>[33]</w:t>
      </w:r>
      <w:r w:rsidR="00331718" w:rsidRPr="003C5027">
        <w:rPr>
          <w:rFonts w:ascii="Times New Roman" w:hAnsi="Times New Roman" w:cs="Times New Roman"/>
          <w:sz w:val="28"/>
          <w:szCs w:val="28"/>
        </w:rPr>
        <w:t xml:space="preserve">. </w:t>
      </w:r>
      <w:r w:rsidR="0050112A" w:rsidRPr="003C5027">
        <w:rPr>
          <w:rFonts w:ascii="Times New Roman" w:hAnsi="Times New Roman" w:cs="Times New Roman"/>
          <w:sz w:val="28"/>
          <w:szCs w:val="28"/>
        </w:rPr>
        <w:t>В такому випадку першочерговою задачею уряду ставала ліквідація боргу, що тягнуло за собою такі негативні кроки, як урізання державних видатків на соціальну сферу та відмова від політики зменшення податків</w:t>
      </w:r>
      <w:r w:rsidR="00517B46" w:rsidRPr="003C5027">
        <w:rPr>
          <w:rFonts w:ascii="Times New Roman" w:hAnsi="Times New Roman" w:cs="Times New Roman"/>
          <w:sz w:val="28"/>
          <w:szCs w:val="28"/>
        </w:rPr>
        <w:t>.</w:t>
      </w:r>
      <w:r w:rsidR="006652CE" w:rsidRPr="003C5027">
        <w:rPr>
          <w:rFonts w:ascii="Times New Roman" w:hAnsi="Times New Roman" w:cs="Times New Roman"/>
          <w:sz w:val="28"/>
          <w:szCs w:val="28"/>
        </w:rPr>
        <w:t xml:space="preserve"> </w:t>
      </w:r>
      <w:r w:rsidR="00B241E9" w:rsidRPr="003C5027">
        <w:rPr>
          <w:rFonts w:ascii="Times New Roman" w:hAnsi="Times New Roman" w:cs="Times New Roman"/>
          <w:sz w:val="28"/>
          <w:szCs w:val="28"/>
        </w:rPr>
        <w:t xml:space="preserve">Реалізація соціальних програм тривалий час була в межах дефіцитного бюджету. </w:t>
      </w:r>
      <w:r w:rsidR="006652CE" w:rsidRPr="003C5027">
        <w:rPr>
          <w:rFonts w:ascii="Times New Roman" w:hAnsi="Times New Roman" w:cs="Times New Roman"/>
          <w:sz w:val="28"/>
          <w:szCs w:val="28"/>
        </w:rPr>
        <w:t xml:space="preserve">У Великій Британії на момент приходу до влади «нових лейбористів» </w:t>
      </w:r>
      <w:r w:rsidR="008C4888" w:rsidRPr="003C5027">
        <w:rPr>
          <w:rFonts w:ascii="Times New Roman" w:hAnsi="Times New Roman" w:cs="Times New Roman"/>
          <w:sz w:val="28"/>
          <w:szCs w:val="28"/>
        </w:rPr>
        <w:t>успішна політика попереднього консервативного уряду, а головним чином політика М. Тетчер, значно зменшила рівень інфляції, бюджетного дефіциту, підтримка малого та середнього бізнес</w:t>
      </w:r>
      <w:r w:rsidR="00AD7CAB" w:rsidRPr="003C5027">
        <w:rPr>
          <w:rFonts w:ascii="Times New Roman" w:hAnsi="Times New Roman" w:cs="Times New Roman"/>
          <w:sz w:val="28"/>
          <w:szCs w:val="28"/>
        </w:rPr>
        <w:t>у</w:t>
      </w:r>
      <w:r w:rsidR="008C4888" w:rsidRPr="003C5027">
        <w:rPr>
          <w:rFonts w:ascii="Times New Roman" w:hAnsi="Times New Roman" w:cs="Times New Roman"/>
          <w:sz w:val="28"/>
          <w:szCs w:val="28"/>
        </w:rPr>
        <w:t>, коротше кажучи, це були вкрай ефективні кроки в економіці після глибокої кризи 70-х рр. ХХ ст. Тому такий розклад сприяв зосередженню головної уваги неолейбористів на вирішення ряду соціальних питань (медичного забезпечення, страхування, освіти, боротьба з безробіття</w:t>
      </w:r>
      <w:r w:rsidR="0018139C" w:rsidRPr="003C5027">
        <w:rPr>
          <w:rFonts w:ascii="Times New Roman" w:hAnsi="Times New Roman" w:cs="Times New Roman"/>
          <w:sz w:val="28"/>
          <w:szCs w:val="28"/>
        </w:rPr>
        <w:t>м</w:t>
      </w:r>
      <w:r w:rsidR="008C4888" w:rsidRPr="003C5027">
        <w:rPr>
          <w:rFonts w:ascii="Times New Roman" w:hAnsi="Times New Roman" w:cs="Times New Roman"/>
          <w:sz w:val="28"/>
          <w:szCs w:val="28"/>
        </w:rPr>
        <w:t xml:space="preserve"> тощо). </w:t>
      </w:r>
    </w:p>
    <w:p w:rsidR="00517B46" w:rsidRPr="003C5027" w:rsidRDefault="00517B46" w:rsidP="005B62D6">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Для Лейбористської партії Великої Британії крах радянської системи, це спроба по-новому осмислити свої соціал-демократичні ідеї. У випадку з «новими демократами», то </w:t>
      </w:r>
      <w:r w:rsidR="00AD7CAB" w:rsidRPr="003C5027">
        <w:rPr>
          <w:rFonts w:ascii="Times New Roman" w:hAnsi="Times New Roman" w:cs="Times New Roman"/>
          <w:sz w:val="28"/>
          <w:szCs w:val="28"/>
        </w:rPr>
        <w:t>це припинення «холодної війни» це</w:t>
      </w:r>
      <w:r w:rsidRPr="003C5027">
        <w:rPr>
          <w:rFonts w:ascii="Times New Roman" w:hAnsi="Times New Roman" w:cs="Times New Roman"/>
          <w:sz w:val="28"/>
          <w:szCs w:val="28"/>
        </w:rPr>
        <w:t xml:space="preserve"> можливість зосередитись на вирішенні проблем внутрішньої політики, значно зменшити витрати на оборонний комплекс, як підкреслював Б. Клінтон у своїй передвиборчій програмі</w:t>
      </w:r>
      <w:r w:rsidR="00F47581" w:rsidRPr="003C5027">
        <w:rPr>
          <w:rFonts w:ascii="Times New Roman" w:hAnsi="Times New Roman" w:cs="Times New Roman"/>
          <w:sz w:val="28"/>
          <w:szCs w:val="28"/>
        </w:rPr>
        <w:t xml:space="preserve"> [20]</w:t>
      </w:r>
      <w:r w:rsidRPr="003C5027">
        <w:rPr>
          <w:rFonts w:ascii="Times New Roman" w:hAnsi="Times New Roman" w:cs="Times New Roman"/>
          <w:sz w:val="28"/>
          <w:szCs w:val="28"/>
        </w:rPr>
        <w:t xml:space="preserve">. </w:t>
      </w:r>
    </w:p>
    <w:p w:rsidR="004B27C3" w:rsidRPr="003C5027" w:rsidRDefault="004B27C3" w:rsidP="005B62D6">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Далі ми виділяємо різне відношення до ринкових механізмів у соціальній сфері, які були широко представлені вже на сер</w:t>
      </w:r>
      <w:r w:rsidR="00CD18D4">
        <w:rPr>
          <w:rFonts w:ascii="Times New Roman" w:hAnsi="Times New Roman" w:cs="Times New Roman"/>
          <w:sz w:val="28"/>
          <w:szCs w:val="28"/>
        </w:rPr>
        <w:t>ед</w:t>
      </w:r>
      <w:r w:rsidRPr="003C5027">
        <w:rPr>
          <w:rFonts w:ascii="Times New Roman" w:hAnsi="Times New Roman" w:cs="Times New Roman"/>
          <w:sz w:val="28"/>
          <w:szCs w:val="28"/>
        </w:rPr>
        <w:t>. 90-х рр. у США. Б. Клінтон вважав за необхідним слідувати принципу «керованої конкуренції», контроль над цінами та якістю послуг, що надаються приватним сектором (страхува</w:t>
      </w:r>
      <w:r w:rsidR="00520104" w:rsidRPr="003C5027">
        <w:rPr>
          <w:rFonts w:ascii="Times New Roman" w:hAnsi="Times New Roman" w:cs="Times New Roman"/>
          <w:sz w:val="28"/>
          <w:szCs w:val="28"/>
        </w:rPr>
        <w:t>ння, медицина</w:t>
      </w:r>
      <w:r w:rsidRPr="003C5027">
        <w:rPr>
          <w:rFonts w:ascii="Times New Roman" w:hAnsi="Times New Roman" w:cs="Times New Roman"/>
          <w:sz w:val="28"/>
          <w:szCs w:val="28"/>
        </w:rPr>
        <w:t>)</w:t>
      </w:r>
      <w:r w:rsidR="00520104" w:rsidRPr="003C5027">
        <w:rPr>
          <w:rFonts w:ascii="Times New Roman" w:hAnsi="Times New Roman" w:cs="Times New Roman"/>
          <w:sz w:val="28"/>
          <w:szCs w:val="28"/>
        </w:rPr>
        <w:t>. Така політика викликала широке обурення в Конгресі</w:t>
      </w:r>
      <w:r w:rsidR="00141D3E" w:rsidRPr="003C5027">
        <w:rPr>
          <w:rFonts w:ascii="Times New Roman" w:hAnsi="Times New Roman" w:cs="Times New Roman"/>
          <w:sz w:val="28"/>
          <w:szCs w:val="28"/>
        </w:rPr>
        <w:t xml:space="preserve">, адже існуючий ринок в медичній сфері заперечував державне втручання, що в майбутньому скажеться на розробленій медичній реформі президента. Тим часом «нові лейбористи», навпаки, все більше залучали приватний сектор до </w:t>
      </w:r>
      <w:r w:rsidR="00141D3E" w:rsidRPr="003C5027">
        <w:rPr>
          <w:rFonts w:ascii="Times New Roman" w:hAnsi="Times New Roman" w:cs="Times New Roman"/>
          <w:sz w:val="28"/>
          <w:szCs w:val="28"/>
        </w:rPr>
        <w:lastRenderedPageBreak/>
        <w:t>надання страхових полісів та медичних послуг. Так</w:t>
      </w:r>
      <w:r w:rsidR="00AD7CAB" w:rsidRPr="003C5027">
        <w:rPr>
          <w:rFonts w:ascii="Times New Roman" w:hAnsi="Times New Roman" w:cs="Times New Roman"/>
          <w:sz w:val="28"/>
          <w:szCs w:val="28"/>
        </w:rPr>
        <w:t>,</w:t>
      </w:r>
      <w:r w:rsidR="00141D3E" w:rsidRPr="003C5027">
        <w:rPr>
          <w:rFonts w:ascii="Times New Roman" w:hAnsi="Times New Roman" w:cs="Times New Roman"/>
          <w:sz w:val="28"/>
          <w:szCs w:val="28"/>
        </w:rPr>
        <w:t xml:space="preserve"> останні вважали, що підв</w:t>
      </w:r>
      <w:r w:rsidR="00B1141F" w:rsidRPr="003C5027">
        <w:rPr>
          <w:rFonts w:ascii="Times New Roman" w:hAnsi="Times New Roman" w:cs="Times New Roman"/>
          <w:sz w:val="28"/>
          <w:szCs w:val="28"/>
        </w:rPr>
        <w:t>ищиться якість і рівень медичного обслуговування</w:t>
      </w:r>
      <w:r w:rsidR="00141D3E" w:rsidRPr="003C5027">
        <w:rPr>
          <w:rFonts w:ascii="Times New Roman" w:hAnsi="Times New Roman" w:cs="Times New Roman"/>
          <w:sz w:val="28"/>
          <w:szCs w:val="28"/>
        </w:rPr>
        <w:t xml:space="preserve"> в країні через конкуренцію. </w:t>
      </w:r>
    </w:p>
    <w:p w:rsidR="00A03E63" w:rsidRPr="003C5027" w:rsidRDefault="001C2103" w:rsidP="00800336">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Медична реформа у Великій Британії була досить комплексно</w:t>
      </w:r>
      <w:r w:rsidR="007A0E11" w:rsidRPr="003C5027">
        <w:rPr>
          <w:rFonts w:ascii="Times New Roman" w:hAnsi="Times New Roman" w:cs="Times New Roman"/>
          <w:sz w:val="28"/>
          <w:szCs w:val="28"/>
        </w:rPr>
        <w:t>ю</w:t>
      </w:r>
      <w:r w:rsidRPr="003C5027">
        <w:rPr>
          <w:rFonts w:ascii="Times New Roman" w:hAnsi="Times New Roman" w:cs="Times New Roman"/>
          <w:sz w:val="28"/>
          <w:szCs w:val="28"/>
        </w:rPr>
        <w:t>, де уряд поставив задачу будівництва більшої кількості лікарень, збільшення фінансування цієї сфери, зменшення листів-очікування, лікування та профілактика ракових, серцево-судинних захворювань, переоснащення лікарень, боротьба зі шкідливими звичками нації «</w:t>
      </w:r>
      <w:r w:rsidR="007A0E11" w:rsidRPr="003C5027">
        <w:rPr>
          <w:rFonts w:ascii="Times New Roman" w:hAnsi="Times New Roman" w:cs="Times New Roman"/>
          <w:sz w:val="28"/>
          <w:szCs w:val="28"/>
        </w:rPr>
        <w:t>Збереження життя. Наша здорова нація» (Saving Lives: Our Recovery Nation)</w:t>
      </w:r>
      <w:r w:rsidR="00F47581" w:rsidRPr="003C5027">
        <w:t xml:space="preserve"> </w:t>
      </w:r>
      <w:r w:rsidR="00F47581" w:rsidRPr="003C5027">
        <w:rPr>
          <w:rFonts w:ascii="Times New Roman" w:hAnsi="Times New Roman" w:cs="Times New Roman"/>
          <w:sz w:val="28"/>
          <w:szCs w:val="28"/>
        </w:rPr>
        <w:t>[62]</w:t>
      </w:r>
      <w:r w:rsidR="00800336" w:rsidRPr="003C5027">
        <w:rPr>
          <w:rFonts w:ascii="Times New Roman" w:hAnsi="Times New Roman" w:cs="Times New Roman"/>
          <w:sz w:val="28"/>
          <w:szCs w:val="28"/>
        </w:rPr>
        <w:t xml:space="preserve">. В адміністрації </w:t>
      </w:r>
      <w:r w:rsidR="00753B5F">
        <w:rPr>
          <w:rFonts w:ascii="Times New Roman" w:hAnsi="Times New Roman" w:cs="Times New Roman"/>
          <w:sz w:val="28"/>
          <w:szCs w:val="28"/>
        </w:rPr>
        <w:t xml:space="preserve">             </w:t>
      </w:r>
      <w:r w:rsidR="00800336" w:rsidRPr="003C5027">
        <w:rPr>
          <w:rFonts w:ascii="Times New Roman" w:hAnsi="Times New Roman" w:cs="Times New Roman"/>
          <w:sz w:val="28"/>
          <w:szCs w:val="28"/>
        </w:rPr>
        <w:t xml:space="preserve">Б. Клінтона була розроблена медична реформа, яка повинна була </w:t>
      </w:r>
      <w:r w:rsidR="00A03E63" w:rsidRPr="003C5027">
        <w:rPr>
          <w:rFonts w:ascii="Times New Roman" w:hAnsi="Times New Roman" w:cs="Times New Roman"/>
          <w:sz w:val="28"/>
          <w:szCs w:val="28"/>
        </w:rPr>
        <w:t>включити реформу системи приватного страхування, зробити медичне страхування доступним для всі</w:t>
      </w:r>
      <w:r w:rsidR="00800336" w:rsidRPr="003C5027">
        <w:rPr>
          <w:rFonts w:ascii="Times New Roman" w:hAnsi="Times New Roman" w:cs="Times New Roman"/>
          <w:sz w:val="28"/>
          <w:szCs w:val="28"/>
        </w:rPr>
        <w:t>х</w:t>
      </w:r>
      <w:r w:rsidR="00A03E63" w:rsidRPr="003C5027">
        <w:rPr>
          <w:rFonts w:ascii="Times New Roman" w:hAnsi="Times New Roman" w:cs="Times New Roman"/>
          <w:sz w:val="28"/>
          <w:szCs w:val="28"/>
        </w:rPr>
        <w:t xml:space="preserve"> американців, підвищення ефективності та контролю цін і при цьому та постійне скорочення дефіциту бюджету</w:t>
      </w:r>
      <w:r w:rsidR="00800336" w:rsidRPr="003C5027">
        <w:rPr>
          <w:rFonts w:ascii="Times New Roman" w:hAnsi="Times New Roman" w:cs="Times New Roman"/>
          <w:sz w:val="28"/>
          <w:szCs w:val="28"/>
        </w:rPr>
        <w:t xml:space="preserve">. </w:t>
      </w:r>
      <w:r w:rsidR="00A03E63" w:rsidRPr="003C5027">
        <w:rPr>
          <w:rFonts w:ascii="Times New Roman" w:hAnsi="Times New Roman" w:cs="Times New Roman"/>
          <w:sz w:val="28"/>
          <w:szCs w:val="28"/>
        </w:rPr>
        <w:t xml:space="preserve">Проти реформи виступали як республіканці, так і значна частина демократів, що через </w:t>
      </w:r>
      <w:r w:rsidR="00800336" w:rsidRPr="003C5027">
        <w:rPr>
          <w:rFonts w:ascii="Times New Roman" w:hAnsi="Times New Roman" w:cs="Times New Roman"/>
          <w:sz w:val="28"/>
          <w:szCs w:val="28"/>
        </w:rPr>
        <w:t>значні затрати на реалізацію програми</w:t>
      </w:r>
      <w:r w:rsidR="00A03E63" w:rsidRPr="003C5027">
        <w:rPr>
          <w:rFonts w:ascii="Times New Roman" w:hAnsi="Times New Roman" w:cs="Times New Roman"/>
          <w:sz w:val="28"/>
          <w:szCs w:val="28"/>
        </w:rPr>
        <w:t xml:space="preserve"> </w:t>
      </w:r>
      <w:r w:rsidR="00800336" w:rsidRPr="003C5027">
        <w:rPr>
          <w:rFonts w:ascii="Times New Roman" w:hAnsi="Times New Roman" w:cs="Times New Roman"/>
          <w:sz w:val="28"/>
          <w:szCs w:val="28"/>
        </w:rPr>
        <w:t>не вирішило</w:t>
      </w:r>
      <w:r w:rsidR="00A03E63" w:rsidRPr="003C5027">
        <w:rPr>
          <w:rFonts w:ascii="Times New Roman" w:hAnsi="Times New Roman" w:cs="Times New Roman"/>
          <w:sz w:val="28"/>
          <w:szCs w:val="28"/>
        </w:rPr>
        <w:t xml:space="preserve"> б суперечностей між спробами скоротити бюджет та розширити соціальну програму з охорони здоров’я, і були проти «керованої конкуренції» у медичній сфері. </w:t>
      </w:r>
      <w:r w:rsidR="00800336" w:rsidRPr="003C5027">
        <w:rPr>
          <w:rFonts w:ascii="Times New Roman" w:hAnsi="Times New Roman" w:cs="Times New Roman"/>
          <w:sz w:val="28"/>
          <w:szCs w:val="28"/>
        </w:rPr>
        <w:t>Тому пропонували залишити фінансування існуючих програм «Медікер» та «Медікейд»</w:t>
      </w:r>
      <w:r w:rsidR="00F47581" w:rsidRPr="003C5027">
        <w:rPr>
          <w:rFonts w:ascii="Times New Roman" w:hAnsi="Times New Roman" w:cs="Times New Roman"/>
          <w:sz w:val="28"/>
          <w:szCs w:val="28"/>
        </w:rPr>
        <w:t xml:space="preserve"> [2]</w:t>
      </w:r>
      <w:r w:rsidR="00800336" w:rsidRPr="003C5027">
        <w:rPr>
          <w:rFonts w:ascii="Times New Roman" w:hAnsi="Times New Roman" w:cs="Times New Roman"/>
          <w:sz w:val="28"/>
          <w:szCs w:val="28"/>
        </w:rPr>
        <w:t>.</w:t>
      </w:r>
    </w:p>
    <w:p w:rsidR="00A03E63" w:rsidRPr="003C5027" w:rsidRDefault="00A03E63" w:rsidP="00A03E63">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Вищезазначена проблема пояснювалась і тим, що </w:t>
      </w:r>
      <w:r w:rsidR="00800336" w:rsidRPr="003C5027">
        <w:rPr>
          <w:rFonts w:ascii="Times New Roman" w:hAnsi="Times New Roman" w:cs="Times New Roman"/>
          <w:sz w:val="28"/>
          <w:szCs w:val="28"/>
        </w:rPr>
        <w:t>р</w:t>
      </w:r>
      <w:r w:rsidRPr="003C5027">
        <w:rPr>
          <w:rFonts w:ascii="Times New Roman" w:hAnsi="Times New Roman" w:cs="Times New Roman"/>
          <w:sz w:val="28"/>
          <w:szCs w:val="28"/>
        </w:rPr>
        <w:t xml:space="preserve">еспубліканська опозиція в Конгресі і групи інтересів, пов'язані з медичної індустрією, вважали охорону здоров'я специфічним сектором ринку, а медичні послуги –  товаром, а тому не визнавали державне регулювання. </w:t>
      </w:r>
      <w:r w:rsidR="00800336" w:rsidRPr="003C5027">
        <w:rPr>
          <w:rFonts w:ascii="Times New Roman" w:hAnsi="Times New Roman" w:cs="Times New Roman"/>
          <w:sz w:val="28"/>
          <w:szCs w:val="28"/>
        </w:rPr>
        <w:t>У Великій Британії, навпаки уряд прагнув залучити бізнес до медичної сфери, але за умови контролю якості медичних послуг через Комісію щодо питань покращення системи охорони здоров’я (CHI), Національний Інститут Високої якості у клініках (NICE), Національну структуру з надання медичних послуг (NSFs)</w:t>
      </w:r>
      <w:r w:rsidR="00F47581" w:rsidRPr="003C5027">
        <w:rPr>
          <w:rFonts w:ascii="Times New Roman" w:hAnsi="Times New Roman" w:cs="Times New Roman"/>
          <w:sz w:val="28"/>
          <w:szCs w:val="28"/>
        </w:rPr>
        <w:t xml:space="preserve"> [62]</w:t>
      </w:r>
      <w:r w:rsidR="00800336" w:rsidRPr="003C5027">
        <w:rPr>
          <w:rFonts w:ascii="Times New Roman" w:hAnsi="Times New Roman" w:cs="Times New Roman"/>
          <w:sz w:val="28"/>
          <w:szCs w:val="28"/>
        </w:rPr>
        <w:t>.</w:t>
      </w:r>
    </w:p>
    <w:p w:rsidR="00753B5F" w:rsidRDefault="00753B5F" w:rsidP="00952000">
      <w:pPr>
        <w:spacing w:after="0" w:line="360" w:lineRule="auto"/>
        <w:ind w:firstLine="709"/>
        <w:rPr>
          <w:rFonts w:ascii="Times New Roman" w:hAnsi="Times New Roman" w:cs="Times New Roman"/>
          <w:sz w:val="28"/>
          <w:szCs w:val="28"/>
        </w:rPr>
      </w:pPr>
    </w:p>
    <w:p w:rsidR="00753B5F" w:rsidRDefault="00753B5F" w:rsidP="00952000">
      <w:pPr>
        <w:spacing w:after="0" w:line="360" w:lineRule="auto"/>
        <w:ind w:firstLine="709"/>
        <w:rPr>
          <w:rFonts w:ascii="Times New Roman" w:hAnsi="Times New Roman" w:cs="Times New Roman"/>
          <w:sz w:val="28"/>
          <w:szCs w:val="28"/>
        </w:rPr>
      </w:pPr>
    </w:p>
    <w:p w:rsidR="00753B5F" w:rsidRDefault="00753B5F" w:rsidP="00952000">
      <w:pPr>
        <w:spacing w:after="0" w:line="360" w:lineRule="auto"/>
        <w:ind w:firstLine="709"/>
        <w:rPr>
          <w:rFonts w:ascii="Times New Roman" w:hAnsi="Times New Roman" w:cs="Times New Roman"/>
          <w:sz w:val="28"/>
          <w:szCs w:val="28"/>
        </w:rPr>
      </w:pPr>
    </w:p>
    <w:p w:rsidR="00F47581" w:rsidRPr="003C5027" w:rsidRDefault="00952000" w:rsidP="00753B5F">
      <w:pPr>
        <w:spacing w:after="0" w:line="360" w:lineRule="auto"/>
        <w:ind w:firstLine="709"/>
        <w:rPr>
          <w:rFonts w:ascii="Times New Roman" w:hAnsi="Times New Roman" w:cs="Times New Roman"/>
          <w:sz w:val="28"/>
          <w:szCs w:val="28"/>
        </w:rPr>
      </w:pPr>
      <w:r w:rsidRPr="003C5027">
        <w:rPr>
          <w:rFonts w:ascii="Times New Roman" w:hAnsi="Times New Roman" w:cs="Times New Roman"/>
          <w:sz w:val="28"/>
          <w:szCs w:val="28"/>
        </w:rPr>
        <w:lastRenderedPageBreak/>
        <w:t>Таблиця 4.1 – Узагальнені результати порівняльного аналізу політики соціального реформізму Великобританії та США</w:t>
      </w:r>
    </w:p>
    <w:tbl>
      <w:tblPr>
        <w:tblStyle w:val="ab"/>
        <w:tblW w:w="0" w:type="auto"/>
        <w:tblLook w:val="04A0" w:firstRow="1" w:lastRow="0" w:firstColumn="1" w:lastColumn="0" w:noHBand="0" w:noVBand="1"/>
      </w:tblPr>
      <w:tblGrid>
        <w:gridCol w:w="9854"/>
      </w:tblGrid>
      <w:tr w:rsidR="00E000AC" w:rsidRPr="003C5027" w:rsidTr="00E000AC">
        <w:tc>
          <w:tcPr>
            <w:tcW w:w="9854" w:type="dxa"/>
          </w:tcPr>
          <w:p w:rsidR="00E000AC" w:rsidRPr="003C5027" w:rsidRDefault="00E000AC" w:rsidP="00E000AC">
            <w:pPr>
              <w:spacing w:line="360" w:lineRule="auto"/>
              <w:jc w:val="center"/>
              <w:rPr>
                <w:rFonts w:ascii="Times New Roman" w:hAnsi="Times New Roman" w:cs="Times New Roman"/>
                <w:sz w:val="28"/>
                <w:szCs w:val="28"/>
              </w:rPr>
            </w:pPr>
            <w:r w:rsidRPr="003C5027">
              <w:rPr>
                <w:rFonts w:ascii="Times New Roman" w:hAnsi="Times New Roman" w:cs="Times New Roman"/>
                <w:sz w:val="28"/>
                <w:szCs w:val="28"/>
              </w:rPr>
              <w:t>Спільне у британській та американській моделі реалізації концепції «третього шляху»:</w:t>
            </w:r>
          </w:p>
          <w:p w:rsidR="008B68B7" w:rsidRPr="003C5027" w:rsidRDefault="008B68B7" w:rsidP="00753B5F">
            <w:pPr>
              <w:pStyle w:val="a9"/>
              <w:numPr>
                <w:ilvl w:val="0"/>
                <w:numId w:val="23"/>
              </w:numPr>
              <w:spacing w:line="360" w:lineRule="auto"/>
              <w:ind w:left="340" w:hanging="227"/>
              <w:jc w:val="both"/>
              <w:rPr>
                <w:rFonts w:ascii="Times New Roman" w:hAnsi="Times New Roman" w:cs="Times New Roman"/>
                <w:sz w:val="28"/>
                <w:szCs w:val="28"/>
              </w:rPr>
            </w:pPr>
            <w:r w:rsidRPr="003C5027">
              <w:rPr>
                <w:rFonts w:ascii="Times New Roman" w:hAnsi="Times New Roman" w:cs="Times New Roman"/>
                <w:sz w:val="28"/>
                <w:szCs w:val="28"/>
              </w:rPr>
              <w:t>концепція «третього шляху» з’явилась в умовах необхідності реформування ліберального курсу демократів США та партійних установок Лейбористської партії Великої Британії задля здобуття електоральної прихильності громадян країни</w:t>
            </w:r>
            <w:r w:rsidR="00DA3FBE" w:rsidRPr="003C5027">
              <w:rPr>
                <w:rFonts w:ascii="Times New Roman" w:hAnsi="Times New Roman" w:cs="Times New Roman"/>
                <w:sz w:val="28"/>
                <w:szCs w:val="28"/>
              </w:rPr>
              <w:t>;</w:t>
            </w:r>
          </w:p>
          <w:p w:rsidR="008B68B7" w:rsidRPr="003C5027" w:rsidRDefault="008B68B7" w:rsidP="00753B5F">
            <w:pPr>
              <w:pStyle w:val="a9"/>
              <w:numPr>
                <w:ilvl w:val="0"/>
                <w:numId w:val="23"/>
              </w:numPr>
              <w:spacing w:line="360" w:lineRule="auto"/>
              <w:ind w:left="340" w:hanging="227"/>
              <w:jc w:val="both"/>
              <w:rPr>
                <w:rFonts w:ascii="Times New Roman" w:hAnsi="Times New Roman" w:cs="Times New Roman"/>
                <w:sz w:val="28"/>
                <w:szCs w:val="28"/>
              </w:rPr>
            </w:pPr>
            <w:r w:rsidRPr="003C5027">
              <w:rPr>
                <w:rFonts w:ascii="Times New Roman" w:hAnsi="Times New Roman" w:cs="Times New Roman"/>
                <w:sz w:val="28"/>
                <w:szCs w:val="28"/>
              </w:rPr>
              <w:t>ідеологічна внутрішньопартійна боротьба</w:t>
            </w:r>
            <w:r w:rsidR="00DA3FBE" w:rsidRPr="003C5027">
              <w:rPr>
                <w:rFonts w:ascii="Times New Roman" w:hAnsi="Times New Roman" w:cs="Times New Roman"/>
                <w:sz w:val="28"/>
                <w:szCs w:val="28"/>
              </w:rPr>
              <w:t xml:space="preserve"> між «старими» і «новими»;</w:t>
            </w:r>
            <w:r w:rsidRPr="003C5027">
              <w:rPr>
                <w:rFonts w:ascii="Times New Roman" w:hAnsi="Times New Roman" w:cs="Times New Roman"/>
                <w:sz w:val="28"/>
                <w:szCs w:val="28"/>
              </w:rPr>
              <w:t xml:space="preserve"> </w:t>
            </w:r>
          </w:p>
          <w:p w:rsidR="00DA3FBE" w:rsidRPr="003C5027" w:rsidRDefault="008B68B7" w:rsidP="00753B5F">
            <w:pPr>
              <w:pStyle w:val="a9"/>
              <w:numPr>
                <w:ilvl w:val="0"/>
                <w:numId w:val="23"/>
              </w:numPr>
              <w:spacing w:line="360" w:lineRule="auto"/>
              <w:ind w:left="340" w:hanging="227"/>
              <w:jc w:val="both"/>
              <w:rPr>
                <w:rFonts w:ascii="Times New Roman" w:hAnsi="Times New Roman" w:cs="Times New Roman"/>
                <w:sz w:val="28"/>
                <w:szCs w:val="28"/>
              </w:rPr>
            </w:pPr>
            <w:r w:rsidRPr="003C5027">
              <w:rPr>
                <w:rFonts w:ascii="Times New Roman" w:hAnsi="Times New Roman" w:cs="Times New Roman"/>
                <w:sz w:val="28"/>
                <w:szCs w:val="28"/>
              </w:rPr>
              <w:t>головна мета полягала у створенні суспільства з рівними можливостями</w:t>
            </w:r>
            <w:r w:rsidR="00DA3FBE" w:rsidRPr="003C5027">
              <w:rPr>
                <w:rFonts w:ascii="Times New Roman" w:hAnsi="Times New Roman" w:cs="Times New Roman"/>
                <w:sz w:val="28"/>
                <w:szCs w:val="28"/>
              </w:rPr>
              <w:t>;</w:t>
            </w:r>
          </w:p>
          <w:p w:rsidR="00DA3FBE" w:rsidRPr="003C5027" w:rsidRDefault="008B68B7" w:rsidP="00753B5F">
            <w:pPr>
              <w:pStyle w:val="a9"/>
              <w:numPr>
                <w:ilvl w:val="0"/>
                <w:numId w:val="23"/>
              </w:numPr>
              <w:spacing w:line="360" w:lineRule="auto"/>
              <w:ind w:left="340" w:hanging="227"/>
              <w:jc w:val="both"/>
              <w:rPr>
                <w:rFonts w:ascii="Times New Roman" w:hAnsi="Times New Roman" w:cs="Times New Roman"/>
                <w:sz w:val="28"/>
                <w:szCs w:val="28"/>
              </w:rPr>
            </w:pPr>
            <w:r w:rsidRPr="003C5027">
              <w:rPr>
                <w:rFonts w:ascii="Times New Roman" w:hAnsi="Times New Roman" w:cs="Times New Roman"/>
                <w:sz w:val="28"/>
                <w:szCs w:val="28"/>
              </w:rPr>
              <w:t>громадян</w:t>
            </w:r>
            <w:r w:rsidR="00DA3FBE" w:rsidRPr="003C5027">
              <w:rPr>
                <w:rFonts w:ascii="Times New Roman" w:hAnsi="Times New Roman" w:cs="Times New Roman"/>
                <w:sz w:val="28"/>
                <w:szCs w:val="28"/>
              </w:rPr>
              <w:t>и повинні стати більш незалежними від соціальних виплат;</w:t>
            </w:r>
            <w:r w:rsidRPr="003C5027">
              <w:rPr>
                <w:rFonts w:ascii="Times New Roman" w:hAnsi="Times New Roman" w:cs="Times New Roman"/>
                <w:sz w:val="28"/>
                <w:szCs w:val="28"/>
              </w:rPr>
              <w:t xml:space="preserve"> </w:t>
            </w:r>
          </w:p>
          <w:p w:rsidR="008B68B7" w:rsidRPr="003C5027" w:rsidRDefault="00DA3FBE" w:rsidP="00753B5F">
            <w:pPr>
              <w:pStyle w:val="a9"/>
              <w:numPr>
                <w:ilvl w:val="0"/>
                <w:numId w:val="23"/>
              </w:numPr>
              <w:spacing w:line="360" w:lineRule="auto"/>
              <w:ind w:left="340" w:hanging="227"/>
              <w:jc w:val="both"/>
              <w:rPr>
                <w:rFonts w:ascii="Times New Roman" w:hAnsi="Times New Roman" w:cs="Times New Roman"/>
                <w:sz w:val="28"/>
                <w:szCs w:val="28"/>
              </w:rPr>
            </w:pPr>
            <w:r w:rsidRPr="003C5027">
              <w:rPr>
                <w:rFonts w:ascii="Times New Roman" w:hAnsi="Times New Roman" w:cs="Times New Roman"/>
                <w:sz w:val="28"/>
                <w:szCs w:val="28"/>
              </w:rPr>
              <w:t>у</w:t>
            </w:r>
            <w:r w:rsidR="008B68B7" w:rsidRPr="003C5027">
              <w:rPr>
                <w:rFonts w:ascii="Times New Roman" w:hAnsi="Times New Roman" w:cs="Times New Roman"/>
                <w:sz w:val="28"/>
                <w:szCs w:val="28"/>
              </w:rPr>
              <w:t xml:space="preserve"> сфері освіти прагнули підвищення інтелектуального рівня громадян, і</w:t>
            </w:r>
            <w:r w:rsidRPr="003C5027">
              <w:rPr>
                <w:rFonts w:ascii="Times New Roman" w:hAnsi="Times New Roman" w:cs="Times New Roman"/>
                <w:sz w:val="28"/>
                <w:szCs w:val="28"/>
              </w:rPr>
              <w:t xml:space="preserve">нвестиції в «людський капітал», </w:t>
            </w:r>
            <w:r w:rsidR="008B68B7" w:rsidRPr="003C5027">
              <w:rPr>
                <w:rFonts w:ascii="Times New Roman" w:hAnsi="Times New Roman" w:cs="Times New Roman"/>
                <w:sz w:val="28"/>
                <w:szCs w:val="28"/>
              </w:rPr>
              <w:t>принцип «освіти протягом життя»</w:t>
            </w:r>
            <w:r w:rsidRPr="003C5027">
              <w:rPr>
                <w:rFonts w:ascii="Times New Roman" w:hAnsi="Times New Roman" w:cs="Times New Roman"/>
                <w:sz w:val="28"/>
                <w:szCs w:val="28"/>
              </w:rPr>
              <w:t xml:space="preserve">; </w:t>
            </w:r>
          </w:p>
          <w:p w:rsidR="00DA3FBE" w:rsidRPr="003C5027" w:rsidRDefault="008B68B7" w:rsidP="00753B5F">
            <w:pPr>
              <w:pStyle w:val="a9"/>
              <w:numPr>
                <w:ilvl w:val="0"/>
                <w:numId w:val="23"/>
              </w:numPr>
              <w:spacing w:line="360" w:lineRule="auto"/>
              <w:ind w:left="340" w:hanging="227"/>
              <w:jc w:val="both"/>
              <w:rPr>
                <w:rFonts w:ascii="Times New Roman" w:hAnsi="Times New Roman" w:cs="Times New Roman"/>
                <w:sz w:val="28"/>
                <w:szCs w:val="28"/>
              </w:rPr>
            </w:pPr>
            <w:r w:rsidRPr="003C5027">
              <w:rPr>
                <w:rFonts w:ascii="Times New Roman" w:hAnsi="Times New Roman" w:cs="Times New Roman"/>
                <w:sz w:val="28"/>
                <w:szCs w:val="28"/>
              </w:rPr>
              <w:t>вирішення проблем безробіття</w:t>
            </w:r>
            <w:r w:rsidR="00DA3FBE" w:rsidRPr="003C5027">
              <w:rPr>
                <w:rFonts w:ascii="Times New Roman" w:hAnsi="Times New Roman" w:cs="Times New Roman"/>
                <w:sz w:val="28"/>
                <w:szCs w:val="28"/>
              </w:rPr>
              <w:t xml:space="preserve"> (збільшення</w:t>
            </w:r>
            <w:r w:rsidRPr="003C5027">
              <w:rPr>
                <w:rFonts w:ascii="Times New Roman" w:hAnsi="Times New Roman" w:cs="Times New Roman"/>
                <w:sz w:val="28"/>
                <w:szCs w:val="28"/>
              </w:rPr>
              <w:t xml:space="preserve"> мінімальної оплати праці, д</w:t>
            </w:r>
            <w:r w:rsidR="00DA3FBE" w:rsidRPr="003C5027">
              <w:rPr>
                <w:rFonts w:ascii="Times New Roman" w:hAnsi="Times New Roman" w:cs="Times New Roman"/>
                <w:sz w:val="28"/>
                <w:szCs w:val="28"/>
              </w:rPr>
              <w:t>опомога</w:t>
            </w:r>
            <w:r w:rsidRPr="003C5027">
              <w:rPr>
                <w:rFonts w:ascii="Times New Roman" w:hAnsi="Times New Roman" w:cs="Times New Roman"/>
                <w:sz w:val="28"/>
                <w:szCs w:val="28"/>
              </w:rPr>
              <w:t xml:space="preserve"> у пошуку вакансій, вирішення проблеми диспропорцій рівня зайнятості по регіонам</w:t>
            </w:r>
            <w:r w:rsidR="00DA3FBE" w:rsidRPr="003C5027">
              <w:rPr>
                <w:rFonts w:ascii="Times New Roman" w:hAnsi="Times New Roman" w:cs="Times New Roman"/>
                <w:sz w:val="28"/>
                <w:szCs w:val="28"/>
              </w:rPr>
              <w:t xml:space="preserve"> тощо);</w:t>
            </w:r>
          </w:p>
          <w:p w:rsidR="008B68B7" w:rsidRPr="003C5027" w:rsidRDefault="00DA3FBE" w:rsidP="00753B5F">
            <w:pPr>
              <w:pStyle w:val="a9"/>
              <w:numPr>
                <w:ilvl w:val="0"/>
                <w:numId w:val="23"/>
              </w:numPr>
              <w:spacing w:line="360" w:lineRule="auto"/>
              <w:ind w:left="340" w:hanging="227"/>
              <w:jc w:val="both"/>
              <w:rPr>
                <w:rFonts w:ascii="Times New Roman" w:hAnsi="Times New Roman" w:cs="Times New Roman"/>
                <w:sz w:val="28"/>
                <w:szCs w:val="28"/>
              </w:rPr>
            </w:pPr>
            <w:r w:rsidRPr="003C5027">
              <w:rPr>
                <w:rFonts w:ascii="Times New Roman" w:hAnsi="Times New Roman" w:cs="Times New Roman"/>
                <w:sz w:val="28"/>
                <w:szCs w:val="28"/>
              </w:rPr>
              <w:t>у сфері пенсійного забезпечення – гарантування державних виплат та створення системи накопичувальної пенсії;</w:t>
            </w:r>
          </w:p>
          <w:p w:rsidR="00E000AC" w:rsidRPr="003C5027" w:rsidRDefault="00952000" w:rsidP="00753B5F">
            <w:pPr>
              <w:pStyle w:val="a9"/>
              <w:numPr>
                <w:ilvl w:val="0"/>
                <w:numId w:val="23"/>
              </w:numPr>
              <w:spacing w:line="360" w:lineRule="auto"/>
              <w:ind w:left="340" w:hanging="227"/>
              <w:jc w:val="both"/>
              <w:rPr>
                <w:rFonts w:ascii="Times New Roman" w:hAnsi="Times New Roman" w:cs="Times New Roman"/>
                <w:sz w:val="28"/>
                <w:szCs w:val="28"/>
              </w:rPr>
            </w:pPr>
            <w:r w:rsidRPr="003C5027">
              <w:rPr>
                <w:rFonts w:ascii="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749F29EE" wp14:editId="191898A8">
                      <wp:simplePos x="0" y="0"/>
                      <wp:positionH relativeFrom="column">
                        <wp:posOffset>-80010</wp:posOffset>
                      </wp:positionH>
                      <wp:positionV relativeFrom="paragraph">
                        <wp:posOffset>865505</wp:posOffset>
                      </wp:positionV>
                      <wp:extent cx="6267450" cy="1"/>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2674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68.15pt" to="487.2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" strokecolor="black [3040]"/>
                  </w:pict>
                </mc:Fallback>
              </mc:AlternateContent>
            </w:r>
            <w:r w:rsidR="00DA3FBE" w:rsidRPr="003C5027">
              <w:rPr>
                <w:rFonts w:ascii="Times New Roman" w:hAnsi="Times New Roman" w:cs="Times New Roman"/>
                <w:sz w:val="28"/>
                <w:szCs w:val="28"/>
              </w:rPr>
              <w:t>політика охорони дитинства (створення</w:t>
            </w:r>
            <w:r w:rsidR="008B68B7" w:rsidRPr="003C5027">
              <w:rPr>
                <w:rFonts w:ascii="Times New Roman" w:hAnsi="Times New Roman" w:cs="Times New Roman"/>
                <w:sz w:val="28"/>
                <w:szCs w:val="28"/>
              </w:rPr>
              <w:t xml:space="preserve"> дитячих садочків, </w:t>
            </w:r>
            <w:r w:rsidR="00DA3FBE" w:rsidRPr="003C5027">
              <w:rPr>
                <w:rFonts w:ascii="Times New Roman" w:hAnsi="Times New Roman" w:cs="Times New Roman"/>
                <w:sz w:val="28"/>
                <w:szCs w:val="28"/>
              </w:rPr>
              <w:t>виплати</w:t>
            </w:r>
            <w:r w:rsidR="008B68B7" w:rsidRPr="003C5027">
              <w:rPr>
                <w:rFonts w:ascii="Times New Roman" w:hAnsi="Times New Roman" w:cs="Times New Roman"/>
                <w:sz w:val="28"/>
                <w:szCs w:val="28"/>
              </w:rPr>
              <w:t xml:space="preserve"> догляду за неповнолітніми дітьми</w:t>
            </w:r>
            <w:r w:rsidR="00DA3FBE" w:rsidRPr="003C5027">
              <w:rPr>
                <w:rFonts w:ascii="Times New Roman" w:hAnsi="Times New Roman" w:cs="Times New Roman"/>
                <w:sz w:val="28"/>
                <w:szCs w:val="28"/>
              </w:rPr>
              <w:t>, допомога</w:t>
            </w:r>
            <w:r w:rsidR="008B68B7" w:rsidRPr="003C5027">
              <w:rPr>
                <w:rFonts w:ascii="Times New Roman" w:hAnsi="Times New Roman" w:cs="Times New Roman"/>
                <w:sz w:val="28"/>
                <w:szCs w:val="28"/>
              </w:rPr>
              <w:t xml:space="preserve"> малозабезпеченим сім’ям</w:t>
            </w:r>
            <w:r w:rsidR="00DA3FBE" w:rsidRPr="003C5027">
              <w:rPr>
                <w:rFonts w:ascii="Times New Roman" w:hAnsi="Times New Roman" w:cs="Times New Roman"/>
                <w:sz w:val="28"/>
                <w:szCs w:val="28"/>
              </w:rPr>
              <w:t xml:space="preserve">, захист від насильства в родинах). </w:t>
            </w:r>
          </w:p>
          <w:p w:rsidR="00952000" w:rsidRPr="003C5027" w:rsidRDefault="00952000" w:rsidP="00787661">
            <w:pPr>
              <w:pStyle w:val="a9"/>
              <w:spacing w:line="360" w:lineRule="auto"/>
              <w:jc w:val="center"/>
              <w:rPr>
                <w:rFonts w:ascii="Times New Roman" w:hAnsi="Times New Roman" w:cs="Times New Roman"/>
                <w:sz w:val="28"/>
                <w:szCs w:val="28"/>
              </w:rPr>
            </w:pPr>
            <w:r w:rsidRPr="003C5027">
              <w:rPr>
                <w:rFonts w:ascii="Times New Roman" w:hAnsi="Times New Roman" w:cs="Times New Roman"/>
                <w:sz w:val="28"/>
                <w:szCs w:val="28"/>
              </w:rPr>
              <w:t>Відмінне у британській та американській моделі реалізації концепції «третього шляху»:</w:t>
            </w:r>
          </w:p>
          <w:tbl>
            <w:tblPr>
              <w:tblStyle w:val="ab"/>
              <w:tblW w:w="0" w:type="auto"/>
              <w:tblLook w:val="04A0" w:firstRow="1" w:lastRow="0" w:firstColumn="1" w:lastColumn="0" w:noHBand="0" w:noVBand="1"/>
            </w:tblPr>
            <w:tblGrid>
              <w:gridCol w:w="4811"/>
              <w:gridCol w:w="4812"/>
            </w:tblGrid>
            <w:tr w:rsidR="00E000AC" w:rsidRPr="003C5027" w:rsidTr="00E000AC">
              <w:tc>
                <w:tcPr>
                  <w:tcW w:w="4811" w:type="dxa"/>
                </w:tcPr>
                <w:p w:rsidR="00E000AC" w:rsidRPr="003C5027" w:rsidRDefault="00787661" w:rsidP="00787661">
                  <w:pPr>
                    <w:spacing w:line="360" w:lineRule="auto"/>
                    <w:jc w:val="center"/>
                    <w:rPr>
                      <w:rFonts w:ascii="Times New Roman" w:hAnsi="Times New Roman" w:cs="Times New Roman"/>
                      <w:sz w:val="28"/>
                      <w:szCs w:val="28"/>
                    </w:rPr>
                  </w:pPr>
                  <w:r w:rsidRPr="003C5027">
                    <w:rPr>
                      <w:rFonts w:ascii="Times New Roman" w:hAnsi="Times New Roman" w:cs="Times New Roman"/>
                      <w:sz w:val="28"/>
                      <w:szCs w:val="28"/>
                    </w:rPr>
                    <w:t>Велика Британія</w:t>
                  </w:r>
                </w:p>
              </w:tc>
              <w:tc>
                <w:tcPr>
                  <w:tcW w:w="4812" w:type="dxa"/>
                </w:tcPr>
                <w:p w:rsidR="00E000AC" w:rsidRPr="003C5027" w:rsidRDefault="00787661" w:rsidP="00787661">
                  <w:pPr>
                    <w:spacing w:line="360" w:lineRule="auto"/>
                    <w:jc w:val="center"/>
                    <w:rPr>
                      <w:rFonts w:ascii="Times New Roman" w:hAnsi="Times New Roman" w:cs="Times New Roman"/>
                      <w:sz w:val="28"/>
                      <w:szCs w:val="28"/>
                    </w:rPr>
                  </w:pPr>
                  <w:r w:rsidRPr="003C5027">
                    <w:rPr>
                      <w:rFonts w:ascii="Times New Roman" w:hAnsi="Times New Roman" w:cs="Times New Roman"/>
                      <w:sz w:val="28"/>
                      <w:szCs w:val="28"/>
                    </w:rPr>
                    <w:t>США</w:t>
                  </w:r>
                </w:p>
              </w:tc>
            </w:tr>
            <w:tr w:rsidR="00E000AC" w:rsidRPr="003C5027" w:rsidTr="00E000AC">
              <w:tc>
                <w:tcPr>
                  <w:tcW w:w="4811" w:type="dxa"/>
                </w:tcPr>
                <w:p w:rsidR="00E000AC" w:rsidRPr="003C5027" w:rsidRDefault="007159F8" w:rsidP="007159F8">
                  <w:pPr>
                    <w:spacing w:line="360" w:lineRule="auto"/>
                    <w:jc w:val="both"/>
                    <w:rPr>
                      <w:rFonts w:ascii="Times New Roman" w:hAnsi="Times New Roman" w:cs="Times New Roman"/>
                      <w:sz w:val="28"/>
                      <w:szCs w:val="28"/>
                    </w:rPr>
                  </w:pPr>
                  <w:r w:rsidRPr="003C5027">
                    <w:rPr>
                      <w:rFonts w:ascii="Times New Roman" w:hAnsi="Times New Roman" w:cs="Times New Roman"/>
                      <w:sz w:val="28"/>
                      <w:szCs w:val="28"/>
                    </w:rPr>
                    <w:t xml:space="preserve">1. на момент приходу до влади «нових лейбористів» успішна політика попереднього консервативного уряду дозволила зосередити головну увагу на вирішення ряду соціальних питань </w:t>
                  </w:r>
                  <w:r w:rsidRPr="003C5027">
                    <w:rPr>
                      <w:rFonts w:ascii="Times New Roman" w:hAnsi="Times New Roman" w:cs="Times New Roman"/>
                      <w:sz w:val="28"/>
                      <w:szCs w:val="28"/>
                    </w:rPr>
                    <w:lastRenderedPageBreak/>
                    <w:t>(медичного забезпечення, страхування, освіти, боротьба з безробіттям тощо).</w:t>
                  </w:r>
                </w:p>
              </w:tc>
              <w:tc>
                <w:tcPr>
                  <w:tcW w:w="4812" w:type="dxa"/>
                </w:tcPr>
                <w:p w:rsidR="00E000AC" w:rsidRPr="003C5027" w:rsidRDefault="00960E12" w:rsidP="00960E12">
                  <w:pPr>
                    <w:spacing w:line="360" w:lineRule="auto"/>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1. на момент приходу до влади «нових демократів» разом з Б. Клінтоном  країна мала рекордну суму бюджетного дефіциту, задачею уряду ставала ліквідація боргу, що тягнуло за собою такі негативні </w:t>
                  </w:r>
                  <w:r w:rsidRPr="003C5027">
                    <w:rPr>
                      <w:rFonts w:ascii="Times New Roman" w:hAnsi="Times New Roman" w:cs="Times New Roman"/>
                      <w:sz w:val="28"/>
                      <w:szCs w:val="28"/>
                    </w:rPr>
                    <w:lastRenderedPageBreak/>
                    <w:t>кроки, як урізання державних видатків на соціальну сферу та відмова від політики зменшення податків.</w:t>
                  </w:r>
                  <w:r w:rsidR="00B241E9" w:rsidRPr="003C5027">
                    <w:t xml:space="preserve"> </w:t>
                  </w:r>
                  <w:r w:rsidR="00B241E9" w:rsidRPr="003C5027">
                    <w:rPr>
                      <w:rFonts w:ascii="Times New Roman" w:hAnsi="Times New Roman" w:cs="Times New Roman"/>
                      <w:sz w:val="28"/>
                      <w:szCs w:val="28"/>
                    </w:rPr>
                    <w:t>Реалізація соціальних програм тривалий час була в межах дефіцитного бюджету.</w:t>
                  </w:r>
                </w:p>
              </w:tc>
            </w:tr>
            <w:tr w:rsidR="00E000AC" w:rsidRPr="003C5027" w:rsidTr="00E000AC">
              <w:tc>
                <w:tcPr>
                  <w:tcW w:w="4811" w:type="dxa"/>
                </w:tcPr>
                <w:p w:rsidR="00E000AC" w:rsidRPr="003C5027" w:rsidRDefault="00104B99" w:rsidP="00104B99">
                  <w:pPr>
                    <w:spacing w:line="360" w:lineRule="auto"/>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2. Крах радянської системи, це спроба по-новому осмислити свої соціал-демократичні ідеї. </w:t>
                  </w:r>
                </w:p>
              </w:tc>
              <w:tc>
                <w:tcPr>
                  <w:tcW w:w="4812" w:type="dxa"/>
                </w:tcPr>
                <w:p w:rsidR="00E000AC" w:rsidRPr="003C5027" w:rsidRDefault="007A2041" w:rsidP="00104B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104B99" w:rsidRPr="003C5027">
                    <w:rPr>
                      <w:rFonts w:ascii="Times New Roman" w:hAnsi="Times New Roman" w:cs="Times New Roman"/>
                      <w:sz w:val="28"/>
                      <w:szCs w:val="28"/>
                    </w:rPr>
                    <w:t xml:space="preserve">Крах радянської системи, припинення «холодної війни» і можливість зосередитись на вирішенні проблем внутрішньої політики, значно зменшити витрати на оборонний комплекс. </w:t>
                  </w:r>
                </w:p>
              </w:tc>
            </w:tr>
            <w:tr w:rsidR="00E000AC" w:rsidRPr="003C5027" w:rsidTr="00E000AC">
              <w:tc>
                <w:tcPr>
                  <w:tcW w:w="4811" w:type="dxa"/>
                </w:tcPr>
                <w:p w:rsidR="00E000AC" w:rsidRPr="003C5027" w:rsidRDefault="00B1141F" w:rsidP="00B1141F">
                  <w:pPr>
                    <w:spacing w:line="360" w:lineRule="auto"/>
                    <w:jc w:val="both"/>
                    <w:rPr>
                      <w:rFonts w:ascii="Times New Roman" w:hAnsi="Times New Roman" w:cs="Times New Roman"/>
                      <w:sz w:val="28"/>
                      <w:szCs w:val="28"/>
                    </w:rPr>
                  </w:pPr>
                  <w:r w:rsidRPr="003C5027">
                    <w:rPr>
                      <w:rFonts w:ascii="Times New Roman" w:hAnsi="Times New Roman" w:cs="Times New Roman"/>
                      <w:sz w:val="28"/>
                      <w:szCs w:val="28"/>
                    </w:rPr>
                    <w:t>3. «Нові лейбористи», навпаки, все більше залучали приватний сектор до надання страхових полісів та медичних послуг. Так, останні вважали, що підвищиться якість і рівень медичного обслуговування в країні через конкуренцію.</w:t>
                  </w:r>
                </w:p>
              </w:tc>
              <w:tc>
                <w:tcPr>
                  <w:tcW w:w="4812" w:type="dxa"/>
                </w:tcPr>
                <w:p w:rsidR="00E000AC" w:rsidRPr="003C5027" w:rsidRDefault="00B1141F" w:rsidP="00B1141F">
                  <w:pPr>
                    <w:spacing w:line="360" w:lineRule="auto"/>
                    <w:jc w:val="both"/>
                    <w:rPr>
                      <w:rFonts w:ascii="Times New Roman" w:hAnsi="Times New Roman" w:cs="Times New Roman"/>
                      <w:sz w:val="28"/>
                      <w:szCs w:val="28"/>
                    </w:rPr>
                  </w:pPr>
                  <w:r w:rsidRPr="003C5027">
                    <w:rPr>
                      <w:rFonts w:ascii="Times New Roman" w:hAnsi="Times New Roman" w:cs="Times New Roman"/>
                      <w:sz w:val="28"/>
                      <w:szCs w:val="28"/>
                    </w:rPr>
                    <w:t>3.</w:t>
                  </w:r>
                  <w:r w:rsidRPr="003C5027">
                    <w:t xml:space="preserve"> </w:t>
                  </w:r>
                  <w:r w:rsidRPr="003C5027">
                    <w:rPr>
                      <w:rFonts w:ascii="Times New Roman" w:hAnsi="Times New Roman" w:cs="Times New Roman"/>
                      <w:sz w:val="28"/>
                      <w:szCs w:val="28"/>
                    </w:rPr>
                    <w:t xml:space="preserve">Б. Клінтон вважав необхідним слідувати принципу «керованої конкуренції», контроль над цінами та якістю послуг, що надаються приватним сектором (страхування, медицина). Така політика викликала широке обурення в Конгресі, адже існуючий ринок заперечував державне втручання. </w:t>
                  </w:r>
                </w:p>
              </w:tc>
            </w:tr>
            <w:tr w:rsidR="007830C0" w:rsidRPr="003C5027" w:rsidTr="00E000AC">
              <w:tc>
                <w:tcPr>
                  <w:tcW w:w="4811" w:type="dxa"/>
                </w:tcPr>
                <w:p w:rsidR="007830C0" w:rsidRPr="003C5027" w:rsidRDefault="007830C0" w:rsidP="00B1141F">
                  <w:pPr>
                    <w:spacing w:line="360" w:lineRule="auto"/>
                    <w:jc w:val="both"/>
                    <w:rPr>
                      <w:rFonts w:ascii="Times New Roman" w:hAnsi="Times New Roman" w:cs="Times New Roman"/>
                      <w:sz w:val="28"/>
                      <w:szCs w:val="28"/>
                    </w:rPr>
                  </w:pPr>
                  <w:r w:rsidRPr="003C5027">
                    <w:rPr>
                      <w:rFonts w:ascii="Times New Roman" w:hAnsi="Times New Roman" w:cs="Times New Roman"/>
                      <w:sz w:val="28"/>
                      <w:szCs w:val="28"/>
                    </w:rPr>
                    <w:t>4. Комплексність медичної реформи з впровадженням ринкових механізмів у сферу.</w:t>
                  </w:r>
                </w:p>
              </w:tc>
              <w:tc>
                <w:tcPr>
                  <w:tcW w:w="4812" w:type="dxa"/>
                </w:tcPr>
                <w:p w:rsidR="007830C0" w:rsidRPr="003C5027" w:rsidRDefault="007830C0" w:rsidP="007830C0">
                  <w:pPr>
                    <w:spacing w:line="360" w:lineRule="auto"/>
                    <w:jc w:val="both"/>
                    <w:rPr>
                      <w:rFonts w:ascii="Times New Roman" w:hAnsi="Times New Roman" w:cs="Times New Roman"/>
                      <w:sz w:val="28"/>
                      <w:szCs w:val="28"/>
                    </w:rPr>
                  </w:pPr>
                  <w:r w:rsidRPr="003C5027">
                    <w:rPr>
                      <w:rFonts w:ascii="Times New Roman" w:hAnsi="Times New Roman" w:cs="Times New Roman"/>
                      <w:sz w:val="28"/>
                      <w:szCs w:val="28"/>
                    </w:rPr>
                    <w:t>4. Провал медичної реформи, заперечення контролю якості надаваних послуг, відсутність достатньої кількості фінансових можливостей для забезпечення більшості громадян страховими полісами.</w:t>
                  </w:r>
                </w:p>
              </w:tc>
            </w:tr>
          </w:tbl>
          <w:p w:rsidR="00E000AC" w:rsidRPr="003C5027" w:rsidRDefault="00E000AC" w:rsidP="005B62D6">
            <w:pPr>
              <w:spacing w:line="360" w:lineRule="auto"/>
              <w:jc w:val="both"/>
              <w:rPr>
                <w:rFonts w:ascii="Times New Roman" w:hAnsi="Times New Roman" w:cs="Times New Roman"/>
                <w:sz w:val="28"/>
                <w:szCs w:val="28"/>
              </w:rPr>
            </w:pPr>
          </w:p>
        </w:tc>
      </w:tr>
    </w:tbl>
    <w:p w:rsidR="00E000AC" w:rsidRPr="00753B5F" w:rsidRDefault="00753B5F" w:rsidP="005B6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Примітка: складено автором на основі </w:t>
      </w:r>
      <w:r w:rsidRPr="00753B5F">
        <w:rPr>
          <w:rFonts w:ascii="Times New Roman" w:hAnsi="Times New Roman" w:cs="Times New Roman"/>
          <w:sz w:val="28"/>
          <w:szCs w:val="28"/>
          <w:lang w:val="ru-RU"/>
        </w:rPr>
        <w:t>[</w:t>
      </w:r>
      <w:r>
        <w:rPr>
          <w:rFonts w:ascii="Times New Roman" w:hAnsi="Times New Roman" w:cs="Times New Roman"/>
          <w:sz w:val="28"/>
          <w:szCs w:val="28"/>
          <w:lang w:val="ru-RU"/>
        </w:rPr>
        <w:t>40-44; 67; 76; 78; 82</w:t>
      </w:r>
      <w:r w:rsidRPr="00753B5F">
        <w:rPr>
          <w:rFonts w:ascii="Times New Roman" w:hAnsi="Times New Roman" w:cs="Times New Roman"/>
          <w:sz w:val="28"/>
          <w:szCs w:val="28"/>
          <w:lang w:val="ru-RU"/>
        </w:rPr>
        <w:t>]</w:t>
      </w:r>
      <w:r w:rsidR="0069319B">
        <w:rPr>
          <w:rFonts w:ascii="Times New Roman" w:hAnsi="Times New Roman" w:cs="Times New Roman"/>
          <w:sz w:val="28"/>
          <w:szCs w:val="28"/>
          <w:lang w:val="ru-RU"/>
        </w:rPr>
        <w:t>.</w:t>
      </w:r>
    </w:p>
    <w:p w:rsidR="0056315D" w:rsidRPr="003C5027" w:rsidRDefault="0056315D" w:rsidP="00965CFF">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Взагалі результати політики Б. Клінтона по реалізації концепції  «третього шляху» менше простежуються, ніж в Великій Британії. Об’єктивними причинами у цьому стали:</w:t>
      </w:r>
    </w:p>
    <w:p w:rsidR="00586E7C" w:rsidRPr="003C5027" w:rsidRDefault="0056315D" w:rsidP="007A2041">
      <w:pPr>
        <w:pStyle w:val="a9"/>
        <w:numPr>
          <w:ilvl w:val="0"/>
          <w:numId w:val="1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особливістю американської системи соціального захисту населення став її ринковий характер, коли роботодавець надавав своїм співробітникам соціальний пакет у вигляді  корпоративних медичних страховок, виплати по втраті працездатності, додаткові відпустки для одиноких батьків по догляду за дітьми</w:t>
      </w:r>
      <w:r w:rsidR="00586E7C" w:rsidRPr="003C5027">
        <w:rPr>
          <w:rFonts w:ascii="Times New Roman" w:hAnsi="Times New Roman" w:cs="Times New Roman"/>
          <w:sz w:val="28"/>
          <w:szCs w:val="28"/>
        </w:rPr>
        <w:t xml:space="preserve">, виплати пов’язані з травматизмом на роботі, додаткові пенсійні виплати тощо. Держава зі свого боку надавала роботодавцям систему податкових знижок, проте така система далеко не завжди могла сприяти на підвищення рівня життя для людей з мінімальним та середнім доходом, які значною мірою не могли дозволити собі мати медичну страховку, виплати по якій були б важким тягарем при втраті робочого місця. </w:t>
      </w:r>
    </w:p>
    <w:p w:rsidR="00A034FE" w:rsidRPr="003C5027" w:rsidRDefault="00586E7C" w:rsidP="007A2041">
      <w:pPr>
        <w:pStyle w:val="a9"/>
        <w:numPr>
          <w:ilvl w:val="0"/>
          <w:numId w:val="1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Не вдалось адміністрації Б. Клінтона реально вплинути на систему зайнятості та рівень безробіття в країні, на відмінно від Великої Британії.</w:t>
      </w:r>
      <w:r w:rsidR="00D6379F" w:rsidRPr="003C5027">
        <w:rPr>
          <w:rFonts w:ascii="Times New Roman" w:hAnsi="Times New Roman" w:cs="Times New Roman"/>
          <w:sz w:val="28"/>
          <w:szCs w:val="28"/>
        </w:rPr>
        <w:t xml:space="preserve"> Державна система по працевлаштуванню була зорієнтована для пошуку роботи найменш кваліфікованої робочої сили, пропонувала роботу з мінімальним доходом для населення. Популярністю користувались приватні бюро для пошуку роботи для населення, де пропонувались вакансії для людей з різним рівнем освіти, трудового стажу, де пропонували нормальну оплату праці. Підтримку суспільства мали програми, що були спрямовані на підвищення кваліфікації працівників, навчанню протягом всього життя, перепідготовки кадрів при мінливому ринку вакансій. </w:t>
      </w:r>
      <w:r w:rsidRPr="003C5027">
        <w:rPr>
          <w:rFonts w:ascii="Times New Roman" w:hAnsi="Times New Roman" w:cs="Times New Roman"/>
          <w:sz w:val="28"/>
          <w:szCs w:val="28"/>
        </w:rPr>
        <w:t xml:space="preserve"> </w:t>
      </w:r>
      <w:r w:rsidR="00A034FE" w:rsidRPr="003C5027">
        <w:rPr>
          <w:rFonts w:ascii="Times New Roman" w:hAnsi="Times New Roman" w:cs="Times New Roman"/>
          <w:sz w:val="28"/>
          <w:szCs w:val="28"/>
        </w:rPr>
        <w:t>Проте, як свідчать факти, через відсутність активного механізму  взаємозв’язку цих програм з бізнесом їх реальний ефект був порівняно незначним</w:t>
      </w:r>
      <w:r w:rsidR="003D6583">
        <w:rPr>
          <w:rFonts w:ascii="Times New Roman" w:hAnsi="Times New Roman" w:cs="Times New Roman"/>
          <w:sz w:val="28"/>
          <w:szCs w:val="28"/>
        </w:rPr>
        <w:t xml:space="preserve"> [109,</w:t>
      </w:r>
      <w:r w:rsidR="00B41FFD" w:rsidRPr="003C5027">
        <w:rPr>
          <w:rFonts w:ascii="Times New Roman" w:hAnsi="Times New Roman" w:cs="Times New Roman"/>
          <w:sz w:val="28"/>
          <w:szCs w:val="28"/>
        </w:rPr>
        <w:t xml:space="preserve"> 181]</w:t>
      </w:r>
      <w:r w:rsidR="00A034FE" w:rsidRPr="003C5027">
        <w:rPr>
          <w:rFonts w:ascii="Times New Roman" w:hAnsi="Times New Roman" w:cs="Times New Roman"/>
          <w:sz w:val="28"/>
          <w:szCs w:val="28"/>
        </w:rPr>
        <w:t>.</w:t>
      </w:r>
    </w:p>
    <w:p w:rsidR="00965CFF" w:rsidRPr="003C5027" w:rsidRDefault="007D34BF" w:rsidP="007A2041">
      <w:pPr>
        <w:pStyle w:val="a9"/>
        <w:numPr>
          <w:ilvl w:val="0"/>
          <w:numId w:val="19"/>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У сфері освіти,  де адміністрацією Б. Клінтона було передбачено підвищення її якості та рівного доступу до освіти всіх дітей без виключення з метою навчатись за однаковими програми та досягненню рівня компетентностей у відповідності до державних стандартів, теж були значні прогалини. Головною причиною в цьому стало зміщення акценту фінансування </w:t>
      </w:r>
      <w:r w:rsidRPr="003C5027">
        <w:rPr>
          <w:rFonts w:ascii="Times New Roman" w:hAnsi="Times New Roman" w:cs="Times New Roman"/>
          <w:sz w:val="28"/>
          <w:szCs w:val="28"/>
        </w:rPr>
        <w:lastRenderedPageBreak/>
        <w:t xml:space="preserve">державних освітніх програм </w:t>
      </w:r>
      <w:r w:rsidR="00A034FE" w:rsidRPr="003C5027">
        <w:rPr>
          <w:rFonts w:ascii="Times New Roman" w:hAnsi="Times New Roman" w:cs="Times New Roman"/>
          <w:sz w:val="28"/>
          <w:szCs w:val="28"/>
        </w:rPr>
        <w:t xml:space="preserve"> </w:t>
      </w:r>
      <w:r w:rsidRPr="003C5027">
        <w:rPr>
          <w:rFonts w:ascii="Times New Roman" w:hAnsi="Times New Roman" w:cs="Times New Roman"/>
          <w:sz w:val="28"/>
          <w:szCs w:val="28"/>
        </w:rPr>
        <w:t xml:space="preserve">з федерального рівня на штати. А тому видатки на дану </w:t>
      </w:r>
      <w:r w:rsidR="002816BD" w:rsidRPr="003C5027">
        <w:rPr>
          <w:rFonts w:ascii="Times New Roman" w:hAnsi="Times New Roman" w:cs="Times New Roman"/>
          <w:sz w:val="28"/>
          <w:szCs w:val="28"/>
        </w:rPr>
        <w:t xml:space="preserve">сферу були значно меншими, ніж </w:t>
      </w:r>
      <w:r w:rsidRPr="003C5027">
        <w:rPr>
          <w:rFonts w:ascii="Times New Roman" w:hAnsi="Times New Roman" w:cs="Times New Roman"/>
          <w:sz w:val="28"/>
          <w:szCs w:val="28"/>
        </w:rPr>
        <w:t>передбачалось</w:t>
      </w:r>
      <w:r w:rsidR="00965CFF" w:rsidRPr="003C5027">
        <w:rPr>
          <w:rFonts w:ascii="Times New Roman" w:hAnsi="Times New Roman" w:cs="Times New Roman"/>
          <w:sz w:val="28"/>
          <w:szCs w:val="28"/>
        </w:rPr>
        <w:t>.</w:t>
      </w:r>
    </w:p>
    <w:p w:rsidR="002816BD" w:rsidRPr="003C5027" w:rsidRDefault="002816BD" w:rsidP="00965CFF">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Для реалізації «третього шляху» заходи, прийняті «новими демократами» потрібна була комплексність для досягнення максимальних результатів такої політики. Наприклад, обмеження соціальних виплат передбачало на</w:t>
      </w:r>
      <w:r w:rsidR="009719AA" w:rsidRPr="003C5027">
        <w:rPr>
          <w:rFonts w:ascii="Times New Roman" w:hAnsi="Times New Roman" w:cs="Times New Roman"/>
          <w:sz w:val="28"/>
          <w:szCs w:val="28"/>
        </w:rPr>
        <w:t xml:space="preserve">дання робочих місць громадянам, до того ж для осіб, що не мали відповідної кваліфікації повинна була реалізовуватись програма по перекваліфікації спеціалістів. Проте дана задача була вирішена лише частково, адже через відсутність на співпраці бізнесу та держави  в розв’язанні даних соціальних питаннях не привели до бажаного ефекту. Зі сторони держави було запропоновано мало стимулів для вирішення цих питань, не обмежуватись лише податковими знижками для роботодавців та громадян, що далеко не завжди прагнули обміняти виплати по безробіттю на невисоку заробітну плату. </w:t>
      </w:r>
    </w:p>
    <w:p w:rsidR="00B34365" w:rsidRPr="003C5027" w:rsidRDefault="00842031" w:rsidP="00CF5635">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На думку А. М. Ісайкіної два періоди поспіль перебування при владі адміністрації Б. Клінтона в цілому досить успішні для США, хоч і були кризові моменти що пов’язані з перемогами республіканців на виборах в Конгрес і скандальною процедурою імпічменту президента 1998-1999 р. За два терміни президенства Б. Клінтона для економіки США стало характерним низький рівень інфляції, зменшення дефіциту бюджету та зовнішнього державного боргу країни, прискорення темпів росту економіки, розвиток соціальної політики. Проте у своїй доповіді 2001 р. президент застерігав, що відмова від жорсткої фінансової політики, вагоме зменшення податків, яке обіцяли консерватори може бути перешкодою для подальшого економічного зростання країни та зменшенню видатків на інвестиції в «людський капітал»</w:t>
      </w:r>
      <w:r w:rsidR="003D6583">
        <w:rPr>
          <w:rFonts w:ascii="Times New Roman" w:hAnsi="Times New Roman" w:cs="Times New Roman"/>
          <w:sz w:val="28"/>
          <w:szCs w:val="28"/>
        </w:rPr>
        <w:t xml:space="preserve"> [109,</w:t>
      </w:r>
      <w:r w:rsidR="00F47581" w:rsidRPr="003C5027">
        <w:rPr>
          <w:rFonts w:ascii="Times New Roman" w:hAnsi="Times New Roman" w:cs="Times New Roman"/>
          <w:sz w:val="28"/>
          <w:szCs w:val="28"/>
        </w:rPr>
        <w:t>172]</w:t>
      </w:r>
      <w:r w:rsidRPr="003C5027">
        <w:rPr>
          <w:rFonts w:ascii="Times New Roman" w:hAnsi="Times New Roman" w:cs="Times New Roman"/>
          <w:sz w:val="28"/>
          <w:szCs w:val="28"/>
        </w:rPr>
        <w:t xml:space="preserve">. </w:t>
      </w:r>
    </w:p>
    <w:p w:rsidR="00F47581" w:rsidRPr="003C5027" w:rsidRDefault="00CF5635" w:rsidP="007A2041">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До висновку можемо зазначити, що принципових відмінностей у реалізації концепції «третього шляху» між британською та американською моделлю немає. На її завершеність впливає соціально-економічна ситуація, яка склалась в країні напередодні приходу «нових лейбористів» та «нових демократів», що в свою чергу вирішило долю значної кількості соціальних реформ. </w:t>
      </w:r>
    </w:p>
    <w:p w:rsidR="00CD5000" w:rsidRPr="003C5027" w:rsidRDefault="00B34365" w:rsidP="00142F28">
      <w:pPr>
        <w:spacing w:after="0" w:line="360" w:lineRule="auto"/>
        <w:ind w:firstLine="709"/>
        <w:jc w:val="both"/>
        <w:rPr>
          <w:rFonts w:ascii="Times New Roman" w:hAnsi="Times New Roman" w:cs="Times New Roman"/>
          <w:b/>
          <w:sz w:val="28"/>
          <w:szCs w:val="28"/>
        </w:rPr>
      </w:pPr>
      <w:r w:rsidRPr="003C5027">
        <w:rPr>
          <w:rFonts w:ascii="Times New Roman" w:hAnsi="Times New Roman" w:cs="Times New Roman"/>
          <w:b/>
          <w:sz w:val="28"/>
          <w:szCs w:val="28"/>
        </w:rPr>
        <w:lastRenderedPageBreak/>
        <w:t>4.2</w:t>
      </w:r>
      <w:r w:rsidR="007A2041">
        <w:rPr>
          <w:rFonts w:ascii="Times New Roman" w:hAnsi="Times New Roman" w:cs="Times New Roman"/>
          <w:b/>
          <w:sz w:val="28"/>
          <w:szCs w:val="28"/>
        </w:rPr>
        <w:t>.</w:t>
      </w:r>
      <w:r w:rsidRPr="003C5027">
        <w:rPr>
          <w:rFonts w:ascii="Times New Roman" w:hAnsi="Times New Roman" w:cs="Times New Roman"/>
          <w:b/>
          <w:sz w:val="28"/>
          <w:szCs w:val="28"/>
        </w:rPr>
        <w:t xml:space="preserve"> Криза концепції «третього шляху» та перс</w:t>
      </w:r>
      <w:r w:rsidR="00BE7BDF" w:rsidRPr="003C5027">
        <w:rPr>
          <w:rFonts w:ascii="Times New Roman" w:hAnsi="Times New Roman" w:cs="Times New Roman"/>
          <w:b/>
          <w:sz w:val="28"/>
          <w:szCs w:val="28"/>
        </w:rPr>
        <w:t>пективні ідеологічні напрямки</w:t>
      </w:r>
    </w:p>
    <w:p w:rsidR="006B5968" w:rsidRPr="003C5027" w:rsidRDefault="006B5968" w:rsidP="0081034F">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Як вже було зазначено, концепція «третього шляху» являла собою, в першу чергу, спосіб ідеологічної модернізації Лейбористської партії Великобританії кін. ХХ ст. Причиною трансфо</w:t>
      </w:r>
      <w:r w:rsidR="00DD6197" w:rsidRPr="003C5027">
        <w:rPr>
          <w:rFonts w:ascii="Times New Roman" w:hAnsi="Times New Roman" w:cs="Times New Roman"/>
          <w:sz w:val="28"/>
          <w:szCs w:val="28"/>
        </w:rPr>
        <w:t>рмації партійних установок стала</w:t>
      </w:r>
      <w:r w:rsidRPr="003C5027">
        <w:rPr>
          <w:rFonts w:ascii="Times New Roman" w:hAnsi="Times New Roman" w:cs="Times New Roman"/>
          <w:sz w:val="28"/>
          <w:szCs w:val="28"/>
        </w:rPr>
        <w:t xml:space="preserve"> втрата владних позицій Лейбористської парії, тривале перебування в опозиції, до того</w:t>
      </w:r>
      <w:r w:rsidR="00DD6197" w:rsidRPr="003C5027">
        <w:rPr>
          <w:rFonts w:ascii="Times New Roman" w:hAnsi="Times New Roman" w:cs="Times New Roman"/>
          <w:sz w:val="28"/>
          <w:szCs w:val="28"/>
        </w:rPr>
        <w:t xml:space="preserve"> ж</w:t>
      </w:r>
      <w:r w:rsidRPr="003C5027">
        <w:rPr>
          <w:rFonts w:ascii="Times New Roman" w:hAnsi="Times New Roman" w:cs="Times New Roman"/>
          <w:sz w:val="28"/>
          <w:szCs w:val="28"/>
        </w:rPr>
        <w:t xml:space="preserve"> з кін. 70-х рр. посилювалась економічна криза, що потребувала іншої моделі соціально-економічної політики та зменшення </w:t>
      </w:r>
      <w:r w:rsidR="00BA2932" w:rsidRPr="003C5027">
        <w:rPr>
          <w:rFonts w:ascii="Times New Roman" w:hAnsi="Times New Roman" w:cs="Times New Roman"/>
          <w:sz w:val="28"/>
          <w:szCs w:val="28"/>
        </w:rPr>
        <w:t>ролі робітничого класу в</w:t>
      </w:r>
      <w:r w:rsidR="00DD6197" w:rsidRPr="003C5027">
        <w:rPr>
          <w:rFonts w:ascii="Times New Roman" w:hAnsi="Times New Roman" w:cs="Times New Roman"/>
          <w:sz w:val="28"/>
          <w:szCs w:val="28"/>
        </w:rPr>
        <w:t xml:space="preserve"> політичному житті країни. </w:t>
      </w:r>
      <w:r w:rsidR="00456D87" w:rsidRPr="003C5027">
        <w:rPr>
          <w:rFonts w:ascii="Times New Roman" w:hAnsi="Times New Roman" w:cs="Times New Roman"/>
          <w:sz w:val="28"/>
          <w:szCs w:val="28"/>
        </w:rPr>
        <w:t>Розроблена професором Е. Гідденсом доктрина неолейбористів «Третій шлях:</w:t>
      </w:r>
      <w:r w:rsidR="008308EF" w:rsidRPr="003C5027">
        <w:rPr>
          <w:rFonts w:ascii="Times New Roman" w:hAnsi="Times New Roman" w:cs="Times New Roman"/>
          <w:sz w:val="28"/>
          <w:szCs w:val="28"/>
        </w:rPr>
        <w:t xml:space="preserve"> </w:t>
      </w:r>
      <w:r w:rsidR="00456D87" w:rsidRPr="003C5027">
        <w:rPr>
          <w:rFonts w:ascii="Times New Roman" w:hAnsi="Times New Roman" w:cs="Times New Roman"/>
          <w:sz w:val="28"/>
          <w:szCs w:val="28"/>
        </w:rPr>
        <w:t>оновлення соціал-демократії», «Поза лівими і правими: майбутнє радикальної політики» вміщувала в себе зближення ідей лібералізму та соціалізму</w:t>
      </w:r>
      <w:r w:rsidR="00B41FFD" w:rsidRPr="003C5027">
        <w:rPr>
          <w:rFonts w:ascii="Times New Roman" w:hAnsi="Times New Roman" w:cs="Times New Roman"/>
          <w:sz w:val="28"/>
          <w:szCs w:val="28"/>
        </w:rPr>
        <w:t xml:space="preserve"> [40-41]</w:t>
      </w:r>
      <w:r w:rsidR="00456D87" w:rsidRPr="003C5027">
        <w:rPr>
          <w:rFonts w:ascii="Times New Roman" w:hAnsi="Times New Roman" w:cs="Times New Roman"/>
          <w:sz w:val="28"/>
          <w:szCs w:val="28"/>
        </w:rPr>
        <w:t xml:space="preserve">. </w:t>
      </w:r>
      <w:r w:rsidR="008308EF" w:rsidRPr="003C5027">
        <w:rPr>
          <w:rFonts w:ascii="Times New Roman" w:hAnsi="Times New Roman" w:cs="Times New Roman"/>
          <w:sz w:val="28"/>
          <w:szCs w:val="28"/>
        </w:rPr>
        <w:t xml:space="preserve">Як вже було продемонстровано у другому розділі, цей крок виправдав себе і «нові лейбористи» після тривалого перебування в опозиції прийшли до влади після парламентських виборів 1997 р. і реалізовували концепцію «нового лейборизму» до 2007 р. </w:t>
      </w:r>
    </w:p>
    <w:p w:rsidR="00EA75B4" w:rsidRPr="003C5027" w:rsidRDefault="006A5696" w:rsidP="00843FB7">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Ще з приходом до влади Т. Блера всередині Лейбористської партії «новий лейборизм» та ідеологію «третього шляху» вважали зрадництвом соціал-демократії, її спотворенням</w:t>
      </w:r>
      <w:r w:rsidR="000D0BB6">
        <w:rPr>
          <w:rFonts w:ascii="Times New Roman" w:hAnsi="Times New Roman" w:cs="Times New Roman"/>
          <w:sz w:val="28"/>
          <w:szCs w:val="28"/>
        </w:rPr>
        <w:t xml:space="preserve"> [105, </w:t>
      </w:r>
      <w:r w:rsidR="00B41FFD" w:rsidRPr="003C5027">
        <w:rPr>
          <w:rFonts w:ascii="Times New Roman" w:hAnsi="Times New Roman" w:cs="Times New Roman"/>
          <w:sz w:val="28"/>
          <w:szCs w:val="28"/>
        </w:rPr>
        <w:t>1</w:t>
      </w:r>
      <w:r w:rsidR="00EA75B4" w:rsidRPr="003C5027">
        <w:rPr>
          <w:rFonts w:ascii="Times New Roman" w:hAnsi="Times New Roman" w:cs="Times New Roman"/>
          <w:sz w:val="28"/>
          <w:szCs w:val="28"/>
        </w:rPr>
        <w:t xml:space="preserve">41]. </w:t>
      </w:r>
      <w:r w:rsidR="00B474B7" w:rsidRPr="003C5027">
        <w:rPr>
          <w:rFonts w:ascii="Times New Roman" w:hAnsi="Times New Roman" w:cs="Times New Roman"/>
          <w:sz w:val="28"/>
          <w:szCs w:val="28"/>
        </w:rPr>
        <w:t xml:space="preserve"> На думку Е. Гідденса</w:t>
      </w:r>
      <w:r w:rsidR="00843FB7" w:rsidRPr="003C5027">
        <w:rPr>
          <w:rFonts w:ascii="Times New Roman" w:hAnsi="Times New Roman" w:cs="Times New Roman"/>
          <w:sz w:val="28"/>
          <w:szCs w:val="28"/>
        </w:rPr>
        <w:t xml:space="preserve">, ідеолога концепції </w:t>
      </w:r>
      <w:r w:rsidR="00B474B7" w:rsidRPr="003C5027">
        <w:rPr>
          <w:rFonts w:ascii="Times New Roman" w:hAnsi="Times New Roman" w:cs="Times New Roman"/>
          <w:sz w:val="28"/>
          <w:szCs w:val="28"/>
        </w:rPr>
        <w:t>«</w:t>
      </w:r>
      <w:r w:rsidR="00843FB7" w:rsidRPr="003C5027">
        <w:rPr>
          <w:rFonts w:ascii="Times New Roman" w:hAnsi="Times New Roman" w:cs="Times New Roman"/>
          <w:sz w:val="28"/>
          <w:szCs w:val="28"/>
        </w:rPr>
        <w:t>третього шляху</w:t>
      </w:r>
      <w:r w:rsidR="00B474B7" w:rsidRPr="003C5027">
        <w:rPr>
          <w:rFonts w:ascii="Times New Roman" w:hAnsi="Times New Roman" w:cs="Times New Roman"/>
          <w:sz w:val="28"/>
          <w:szCs w:val="28"/>
        </w:rPr>
        <w:t>»</w:t>
      </w:r>
      <w:r w:rsidR="00843FB7" w:rsidRPr="003C5027">
        <w:rPr>
          <w:rFonts w:ascii="Times New Roman" w:hAnsi="Times New Roman" w:cs="Times New Roman"/>
          <w:sz w:val="28"/>
          <w:szCs w:val="28"/>
        </w:rPr>
        <w:t>, ще не пошук «золотої середини» між лівими і правими, а спосіб переосмислити програмні положення соціал-демократичних партій зробити їх ребрединг в сторону лівоцентризму для повернення електоральної прихильності, що і виправдало себе в майбутньому.</w:t>
      </w:r>
      <w:r w:rsidR="00B41FFD" w:rsidRPr="003C5027">
        <w:rPr>
          <w:rFonts w:ascii="Times New Roman" w:hAnsi="Times New Roman" w:cs="Times New Roman"/>
          <w:sz w:val="28"/>
          <w:szCs w:val="28"/>
        </w:rPr>
        <w:t>[42</w:t>
      </w:r>
      <w:r w:rsidR="000D0BB6">
        <w:rPr>
          <w:rFonts w:ascii="Times New Roman" w:hAnsi="Times New Roman" w:cs="Times New Roman"/>
          <w:sz w:val="28"/>
          <w:szCs w:val="28"/>
        </w:rPr>
        <w:t xml:space="preserve">, </w:t>
      </w:r>
      <w:r w:rsidR="00EA75B4" w:rsidRPr="003C5027">
        <w:rPr>
          <w:rFonts w:ascii="Times New Roman" w:hAnsi="Times New Roman" w:cs="Times New Roman"/>
          <w:sz w:val="28"/>
          <w:szCs w:val="28"/>
        </w:rPr>
        <w:t xml:space="preserve"> 7].</w:t>
      </w:r>
    </w:p>
    <w:p w:rsidR="00A1422A" w:rsidRPr="003C5027" w:rsidRDefault="00A1422A" w:rsidP="00843FB7">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У 2003 р. Е. Гідденс </w:t>
      </w:r>
      <w:r w:rsidR="00B41FFD" w:rsidRPr="003C5027">
        <w:rPr>
          <w:rFonts w:ascii="Times New Roman" w:hAnsi="Times New Roman" w:cs="Times New Roman"/>
          <w:sz w:val="28"/>
          <w:szCs w:val="28"/>
        </w:rPr>
        <w:t>в роботі «Де зараз нові лейбористи?»</w:t>
      </w:r>
      <w:r w:rsidRPr="003C5027">
        <w:rPr>
          <w:rFonts w:ascii="Times New Roman" w:hAnsi="Times New Roman" w:cs="Times New Roman"/>
          <w:sz w:val="28"/>
          <w:szCs w:val="28"/>
        </w:rPr>
        <w:t xml:space="preserve"> пропонує до концепції «третього шляху» додати ідеї «вбудованого ринку» (embedded market) та ідеї «де</w:t>
      </w:r>
      <w:r w:rsidR="00B41FFD" w:rsidRPr="003C5027">
        <w:rPr>
          <w:rFonts w:ascii="Times New Roman" w:hAnsi="Times New Roman" w:cs="Times New Roman"/>
          <w:sz w:val="28"/>
          <w:szCs w:val="28"/>
        </w:rPr>
        <w:t>ржави гаранта» (ensuring state)</w:t>
      </w:r>
      <w:r w:rsidRPr="003C5027">
        <w:rPr>
          <w:rFonts w:ascii="Times New Roman" w:hAnsi="Times New Roman" w:cs="Times New Roman"/>
          <w:sz w:val="28"/>
          <w:szCs w:val="28"/>
        </w:rPr>
        <w:t xml:space="preserve">. Тобто ці ідеї передбачали вмонтувати елементи ринкових відносин в культурну, соціальну структуру суспільства. За словами Е. Гідденса що лише там, де є конкуренція і контроль ринків державою мінімізується зростає рівень життя населення. Проте автор відразу ж відзначає, що вже ж допускається держане втручання в ці механізми задля гарантування соціальної справедливості для населення. </w:t>
      </w:r>
      <w:r w:rsidR="00131446" w:rsidRPr="003C5027">
        <w:rPr>
          <w:rFonts w:ascii="Times New Roman" w:hAnsi="Times New Roman" w:cs="Times New Roman"/>
          <w:sz w:val="28"/>
          <w:szCs w:val="28"/>
        </w:rPr>
        <w:t xml:space="preserve">Що стосується </w:t>
      </w:r>
      <w:r w:rsidR="00131446" w:rsidRPr="003C5027">
        <w:rPr>
          <w:rFonts w:ascii="Times New Roman" w:hAnsi="Times New Roman" w:cs="Times New Roman"/>
          <w:sz w:val="28"/>
          <w:szCs w:val="28"/>
        </w:rPr>
        <w:lastRenderedPageBreak/>
        <w:t>ідеї «держави гаранта» (ensuring state), яка вже реалізовувалась неолейбористами (відхід від патерналізму до забезпечення громадян ресурсами, які ті мають використовувати для поліпшення власного життя), то держава мала б забезпечувати всім без винятку доступ до таких сфер як медицина та освіта, соціальне забезпечення і разом з тим контролювати якість наданих послуг. Контроль повинен бути не прямим, а здійснюватись за рахунок стандартизації в наданні тих чи інших видів послуг</w:t>
      </w:r>
      <w:r w:rsidR="000D0BB6">
        <w:rPr>
          <w:rFonts w:ascii="Times New Roman" w:hAnsi="Times New Roman" w:cs="Times New Roman"/>
          <w:sz w:val="28"/>
          <w:szCs w:val="28"/>
        </w:rPr>
        <w:t xml:space="preserve">[43, </w:t>
      </w:r>
      <w:r w:rsidR="00B41FFD" w:rsidRPr="003C5027">
        <w:rPr>
          <w:rFonts w:ascii="Times New Roman" w:hAnsi="Times New Roman" w:cs="Times New Roman"/>
          <w:sz w:val="28"/>
          <w:szCs w:val="28"/>
        </w:rPr>
        <w:t>88-89]</w:t>
      </w:r>
      <w:r w:rsidR="00131446" w:rsidRPr="003C5027">
        <w:rPr>
          <w:rFonts w:ascii="Times New Roman" w:hAnsi="Times New Roman" w:cs="Times New Roman"/>
          <w:sz w:val="28"/>
          <w:szCs w:val="28"/>
        </w:rPr>
        <w:t>.</w:t>
      </w:r>
    </w:p>
    <w:p w:rsidR="0081034F" w:rsidRPr="003C5027" w:rsidRDefault="00F137C1" w:rsidP="0081034F">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Криза концепції «третього шляху» у Великій Британії починає яскраво простежуватись після глобальної економічної кризи 2008 р</w:t>
      </w:r>
      <w:r w:rsidR="002B3352" w:rsidRPr="003C5027">
        <w:rPr>
          <w:rFonts w:ascii="Times New Roman" w:hAnsi="Times New Roman" w:cs="Times New Roman"/>
          <w:sz w:val="28"/>
          <w:szCs w:val="28"/>
        </w:rPr>
        <w:t>. (Велика рецесія)</w:t>
      </w:r>
      <w:r w:rsidRPr="003C5027">
        <w:rPr>
          <w:rFonts w:ascii="Times New Roman" w:hAnsi="Times New Roman" w:cs="Times New Roman"/>
          <w:sz w:val="28"/>
          <w:szCs w:val="28"/>
        </w:rPr>
        <w:t xml:space="preserve">. Це видно з того, що при стабільному економічному зростанню у </w:t>
      </w:r>
      <w:r w:rsidR="00B241E9" w:rsidRPr="003C5027">
        <w:rPr>
          <w:rFonts w:ascii="Times New Roman" w:hAnsi="Times New Roman" w:cs="Times New Roman"/>
          <w:sz w:val="28"/>
          <w:szCs w:val="28"/>
        </w:rPr>
        <w:t xml:space="preserve">країні та завдяки успіхам уряду </w:t>
      </w:r>
      <w:r w:rsidRPr="003C5027">
        <w:rPr>
          <w:rFonts w:ascii="Times New Roman" w:hAnsi="Times New Roman" w:cs="Times New Roman"/>
          <w:sz w:val="28"/>
          <w:szCs w:val="28"/>
        </w:rPr>
        <w:t>Т. Блера у подоланні безробіття ситуація сприяла підтримці громадянами ідеологічного шляху неолейбористів, про що свідчить і їх перемога  виборах  2001 р. та 2005 р.</w:t>
      </w:r>
      <w:r w:rsidR="00CD5000" w:rsidRPr="003C5027">
        <w:rPr>
          <w:rFonts w:ascii="Times New Roman" w:hAnsi="Times New Roman" w:cs="Times New Roman"/>
          <w:sz w:val="28"/>
          <w:szCs w:val="28"/>
        </w:rPr>
        <w:t xml:space="preserve"> </w:t>
      </w:r>
      <w:r w:rsidRPr="003C5027">
        <w:rPr>
          <w:rFonts w:ascii="Times New Roman" w:hAnsi="Times New Roman" w:cs="Times New Roman"/>
          <w:sz w:val="28"/>
          <w:szCs w:val="28"/>
        </w:rPr>
        <w:t xml:space="preserve">Вже починаючи з 2007 р. для Великої Британії починається </w:t>
      </w:r>
      <w:r w:rsidR="00EF1F08" w:rsidRPr="003C5027">
        <w:rPr>
          <w:rFonts w:ascii="Times New Roman" w:hAnsi="Times New Roman" w:cs="Times New Roman"/>
          <w:sz w:val="28"/>
          <w:szCs w:val="28"/>
        </w:rPr>
        <w:t>фінансово</w:t>
      </w:r>
      <w:r w:rsidR="004D3BF9" w:rsidRPr="003C5027">
        <w:rPr>
          <w:rFonts w:ascii="Times New Roman" w:hAnsi="Times New Roman" w:cs="Times New Roman"/>
          <w:sz w:val="28"/>
          <w:szCs w:val="28"/>
        </w:rPr>
        <w:t>-економічна криза, що на думку О</w:t>
      </w:r>
      <w:r w:rsidR="00EF1F08" w:rsidRPr="003C5027">
        <w:rPr>
          <w:rFonts w:ascii="Times New Roman" w:hAnsi="Times New Roman" w:cs="Times New Roman"/>
          <w:sz w:val="28"/>
          <w:szCs w:val="28"/>
        </w:rPr>
        <w:t>. Громико пов’язана з дискредитацією економічної моделі тетчеризму, яка була запозичена і неолейбористами. До того ж через вступ кр</w:t>
      </w:r>
      <w:r w:rsidR="00B241E9" w:rsidRPr="003C5027">
        <w:rPr>
          <w:rFonts w:ascii="Times New Roman" w:hAnsi="Times New Roman" w:cs="Times New Roman"/>
          <w:sz w:val="28"/>
          <w:szCs w:val="28"/>
        </w:rPr>
        <w:t xml:space="preserve">аїни і війну з Іраком, рейтинги </w:t>
      </w:r>
      <w:r w:rsidR="00EF1F08" w:rsidRPr="003C5027">
        <w:rPr>
          <w:rFonts w:ascii="Times New Roman" w:hAnsi="Times New Roman" w:cs="Times New Roman"/>
          <w:sz w:val="28"/>
          <w:szCs w:val="28"/>
        </w:rPr>
        <w:t xml:space="preserve">Т. Блера починають різко падати, під </w:t>
      </w:r>
      <w:r w:rsidR="00F04A2C" w:rsidRPr="003C5027">
        <w:rPr>
          <w:rFonts w:ascii="Times New Roman" w:hAnsi="Times New Roman" w:cs="Times New Roman"/>
          <w:sz w:val="28"/>
          <w:szCs w:val="28"/>
        </w:rPr>
        <w:t xml:space="preserve">внутрішньопартійним та суспільним </w:t>
      </w:r>
      <w:r w:rsidR="00EF1F08" w:rsidRPr="003C5027">
        <w:rPr>
          <w:rFonts w:ascii="Times New Roman" w:hAnsi="Times New Roman" w:cs="Times New Roman"/>
          <w:sz w:val="28"/>
          <w:szCs w:val="28"/>
        </w:rPr>
        <w:t xml:space="preserve">тиском прем’єр-міністр подає у відставку. Г. Браун стає лідером Лейбористської партії та прем’єр-міністром Великої Британії. </w:t>
      </w:r>
      <w:r w:rsidR="000D0BB6">
        <w:rPr>
          <w:rFonts w:ascii="Times New Roman" w:hAnsi="Times New Roman" w:cs="Times New Roman"/>
          <w:sz w:val="28"/>
          <w:szCs w:val="28"/>
        </w:rPr>
        <w:t xml:space="preserve">[82, </w:t>
      </w:r>
      <w:r w:rsidR="00B41FFD" w:rsidRPr="003C5027">
        <w:rPr>
          <w:rFonts w:ascii="Times New Roman" w:hAnsi="Times New Roman" w:cs="Times New Roman"/>
          <w:sz w:val="28"/>
          <w:szCs w:val="28"/>
        </w:rPr>
        <w:t>63-64</w:t>
      </w:r>
      <w:r w:rsidR="00CD5000" w:rsidRPr="003C5027">
        <w:rPr>
          <w:rFonts w:ascii="Times New Roman" w:hAnsi="Times New Roman" w:cs="Times New Roman"/>
          <w:sz w:val="28"/>
          <w:szCs w:val="28"/>
        </w:rPr>
        <w:t>].</w:t>
      </w:r>
    </w:p>
    <w:p w:rsidR="00CD5000" w:rsidRPr="003C5027" w:rsidRDefault="00EF1F08" w:rsidP="001A2C3F">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Перед Г. Брауном постає важлива задача, яка заключалася в подоланні економічної кризи. </w:t>
      </w:r>
      <w:r w:rsidR="00AD2971" w:rsidRPr="003C5027">
        <w:rPr>
          <w:rFonts w:ascii="Times New Roman" w:hAnsi="Times New Roman" w:cs="Times New Roman"/>
          <w:sz w:val="28"/>
          <w:szCs w:val="28"/>
        </w:rPr>
        <w:t>К. Камбпел</w:t>
      </w:r>
      <w:r w:rsidRPr="003C5027">
        <w:rPr>
          <w:rFonts w:ascii="Times New Roman" w:hAnsi="Times New Roman" w:cs="Times New Roman"/>
          <w:sz w:val="28"/>
          <w:szCs w:val="28"/>
        </w:rPr>
        <w:t xml:space="preserve"> стверджував, що</w:t>
      </w:r>
      <w:r w:rsidR="002B3352" w:rsidRPr="003C5027">
        <w:rPr>
          <w:rFonts w:ascii="Times New Roman" w:hAnsi="Times New Roman" w:cs="Times New Roman"/>
          <w:sz w:val="28"/>
          <w:szCs w:val="28"/>
        </w:rPr>
        <w:t xml:space="preserve"> в складних фінансово-економічних умовах прем’єр-міністру довелось частково вдаватися до кейнсіанства, тобто впроваджувати державний контроль над економікою, націоналізацію деяких господарських суб’єктів, збільшення податків, що в свою чергу суперечило ідеології «нового лейборизму».  </w:t>
      </w:r>
      <w:r w:rsidR="001A2C3F" w:rsidRPr="003C5027">
        <w:rPr>
          <w:rFonts w:ascii="Times New Roman" w:hAnsi="Times New Roman" w:cs="Times New Roman"/>
          <w:sz w:val="28"/>
          <w:szCs w:val="28"/>
        </w:rPr>
        <w:t>До парламентських виборів 2010 р. уряду Великої Британії, як і всьому світу не вдалось подолати наслідки рецесії, що спричинило поразку Лейбористської партії на виборах (лише 29%), до влади прийшла Консервативна партія на чолі з Д. Кемероном, лейбористи опинились в опозиції</w:t>
      </w:r>
      <w:r w:rsidR="00AD2971" w:rsidRPr="003C5027">
        <w:rPr>
          <w:rFonts w:ascii="Times New Roman" w:hAnsi="Times New Roman" w:cs="Times New Roman"/>
          <w:sz w:val="28"/>
          <w:szCs w:val="28"/>
        </w:rPr>
        <w:t xml:space="preserve"> [101</w:t>
      </w:r>
      <w:r w:rsidR="000D0BB6">
        <w:rPr>
          <w:rFonts w:ascii="Times New Roman" w:hAnsi="Times New Roman" w:cs="Times New Roman"/>
          <w:sz w:val="28"/>
          <w:szCs w:val="28"/>
        </w:rPr>
        <w:t xml:space="preserve">, </w:t>
      </w:r>
      <w:r w:rsidR="00AD2971" w:rsidRPr="003C5027">
        <w:rPr>
          <w:rFonts w:ascii="Times New Roman" w:hAnsi="Times New Roman" w:cs="Times New Roman"/>
          <w:sz w:val="28"/>
          <w:szCs w:val="28"/>
        </w:rPr>
        <w:t>40]</w:t>
      </w:r>
      <w:r w:rsidR="001A2C3F" w:rsidRPr="003C5027">
        <w:rPr>
          <w:rFonts w:ascii="Times New Roman" w:hAnsi="Times New Roman" w:cs="Times New Roman"/>
          <w:sz w:val="28"/>
          <w:szCs w:val="28"/>
        </w:rPr>
        <w:t xml:space="preserve">. </w:t>
      </w:r>
    </w:p>
    <w:p w:rsidR="00D87C1E" w:rsidRPr="003C5027" w:rsidRDefault="004D3BF9" w:rsidP="000D4702">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На думку О. </w:t>
      </w:r>
      <w:r w:rsidR="00584C0B">
        <w:rPr>
          <w:rFonts w:ascii="Times New Roman" w:hAnsi="Times New Roman" w:cs="Times New Roman"/>
          <w:sz w:val="28"/>
          <w:szCs w:val="28"/>
        </w:rPr>
        <w:t xml:space="preserve">О. </w:t>
      </w:r>
      <w:r w:rsidRPr="003C5027">
        <w:rPr>
          <w:rFonts w:ascii="Times New Roman" w:hAnsi="Times New Roman" w:cs="Times New Roman"/>
          <w:sz w:val="28"/>
          <w:szCs w:val="28"/>
        </w:rPr>
        <w:t xml:space="preserve">Громико причиною поразки лейбористів </w:t>
      </w:r>
      <w:r w:rsidR="000D4702" w:rsidRPr="003C5027">
        <w:rPr>
          <w:rFonts w:ascii="Times New Roman" w:hAnsi="Times New Roman" w:cs="Times New Roman"/>
          <w:sz w:val="28"/>
          <w:szCs w:val="28"/>
        </w:rPr>
        <w:t>н</w:t>
      </w:r>
      <w:r w:rsidRPr="003C5027">
        <w:rPr>
          <w:rFonts w:ascii="Times New Roman" w:hAnsi="Times New Roman" w:cs="Times New Roman"/>
          <w:sz w:val="28"/>
          <w:szCs w:val="28"/>
        </w:rPr>
        <w:t xml:space="preserve">а виборах став їх відхід від принципів «третього шляху», що в економічній політиці стояв на принципах мінімального втручання держави в регулювання ринку. </w:t>
      </w:r>
      <w:r w:rsidR="000D4702" w:rsidRPr="003C5027">
        <w:rPr>
          <w:rFonts w:ascii="Times New Roman" w:hAnsi="Times New Roman" w:cs="Times New Roman"/>
          <w:sz w:val="28"/>
          <w:szCs w:val="28"/>
        </w:rPr>
        <w:t>Вже після поразки на виборах  внутрішньопартійних колах з’явились питання про вичерпання своїх можливостей ідеології «третього шляху», а тому і питання необхідності продовжувати курс «нового лейборизму»</w:t>
      </w:r>
      <w:r w:rsidR="00AD2971" w:rsidRPr="003C5027">
        <w:t xml:space="preserve"> </w:t>
      </w:r>
      <w:r w:rsidR="000D0BB6">
        <w:rPr>
          <w:rFonts w:ascii="Times New Roman" w:hAnsi="Times New Roman" w:cs="Times New Roman"/>
          <w:sz w:val="28"/>
          <w:szCs w:val="28"/>
        </w:rPr>
        <w:t xml:space="preserve">[82, </w:t>
      </w:r>
      <w:r w:rsidR="00AD2971" w:rsidRPr="003C5027">
        <w:rPr>
          <w:rFonts w:ascii="Times New Roman" w:hAnsi="Times New Roman" w:cs="Times New Roman"/>
          <w:sz w:val="28"/>
          <w:szCs w:val="28"/>
        </w:rPr>
        <w:t>64]</w:t>
      </w:r>
      <w:r w:rsidR="000D4702" w:rsidRPr="003C5027">
        <w:rPr>
          <w:rFonts w:ascii="Times New Roman" w:hAnsi="Times New Roman" w:cs="Times New Roman"/>
          <w:sz w:val="28"/>
          <w:szCs w:val="28"/>
        </w:rPr>
        <w:t xml:space="preserve">. </w:t>
      </w:r>
    </w:p>
    <w:p w:rsidR="00CD5000" w:rsidRPr="003C5027" w:rsidRDefault="000D4702" w:rsidP="0069319B">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Звернемо увагу на позицію ідейника «нелейбористського курсу» </w:t>
      </w:r>
      <w:r w:rsidR="00AD2971" w:rsidRPr="003C5027">
        <w:rPr>
          <w:rFonts w:ascii="Times New Roman" w:hAnsi="Times New Roman" w:cs="Times New Roman"/>
          <w:sz w:val="28"/>
          <w:szCs w:val="28"/>
        </w:rPr>
        <w:t xml:space="preserve">             </w:t>
      </w:r>
      <w:r w:rsidRPr="003C5027">
        <w:rPr>
          <w:rFonts w:ascii="Times New Roman" w:hAnsi="Times New Roman" w:cs="Times New Roman"/>
          <w:sz w:val="28"/>
          <w:szCs w:val="28"/>
        </w:rPr>
        <w:t xml:space="preserve">Е. Гідденса, яку він виклав у статті </w:t>
      </w:r>
      <w:r w:rsidR="00CD5000" w:rsidRPr="003C5027">
        <w:rPr>
          <w:rFonts w:ascii="Times New Roman" w:hAnsi="Times New Roman" w:cs="Times New Roman"/>
          <w:sz w:val="28"/>
          <w:szCs w:val="28"/>
        </w:rPr>
        <w:t xml:space="preserve"> «Зліт і падіння</w:t>
      </w:r>
      <w:r w:rsidR="00EF1F08" w:rsidRPr="003C5027">
        <w:rPr>
          <w:rFonts w:ascii="Times New Roman" w:hAnsi="Times New Roman" w:cs="Times New Roman"/>
          <w:sz w:val="28"/>
          <w:szCs w:val="28"/>
        </w:rPr>
        <w:t xml:space="preserve"> </w:t>
      </w:r>
      <w:r w:rsidR="00CD5000" w:rsidRPr="003C5027">
        <w:rPr>
          <w:rFonts w:ascii="Times New Roman" w:hAnsi="Times New Roman" w:cs="Times New Roman"/>
          <w:sz w:val="28"/>
          <w:szCs w:val="28"/>
        </w:rPr>
        <w:t>нового лейборизму» [</w:t>
      </w:r>
      <w:r w:rsidR="00AD2971" w:rsidRPr="003C5027">
        <w:rPr>
          <w:rFonts w:ascii="Times New Roman" w:hAnsi="Times New Roman" w:cs="Times New Roman"/>
          <w:sz w:val="28"/>
          <w:szCs w:val="28"/>
        </w:rPr>
        <w:t>44</w:t>
      </w:r>
      <w:r w:rsidR="00CD5000" w:rsidRPr="003C5027">
        <w:rPr>
          <w:rFonts w:ascii="Times New Roman" w:hAnsi="Times New Roman" w:cs="Times New Roman"/>
          <w:sz w:val="28"/>
          <w:szCs w:val="28"/>
        </w:rPr>
        <w:t>]</w:t>
      </w:r>
      <w:r w:rsidRPr="003C5027">
        <w:rPr>
          <w:rFonts w:ascii="Times New Roman" w:hAnsi="Times New Roman" w:cs="Times New Roman"/>
          <w:sz w:val="28"/>
          <w:szCs w:val="28"/>
        </w:rPr>
        <w:t>, опублікованої після поразки Лейбористської партії 2010 р</w:t>
      </w:r>
      <w:r w:rsidR="00CD5000" w:rsidRPr="003C5027">
        <w:rPr>
          <w:rFonts w:ascii="Times New Roman" w:hAnsi="Times New Roman" w:cs="Times New Roman"/>
          <w:sz w:val="28"/>
          <w:szCs w:val="28"/>
        </w:rPr>
        <w:t xml:space="preserve">. </w:t>
      </w:r>
      <w:r w:rsidRPr="003C5027">
        <w:rPr>
          <w:rFonts w:ascii="Times New Roman" w:hAnsi="Times New Roman" w:cs="Times New Roman"/>
          <w:sz w:val="28"/>
          <w:szCs w:val="28"/>
        </w:rPr>
        <w:t>Він відмічав досягнення неолейбористів, що заключалися в електоральному успіху партії, коли Т. Блеру вдалось привести до перемоги партію, яка 18 років перебувала в опозиції і протрималась при владі 13 років, більше, ніж будь-яка лівоцентрис</w:t>
      </w:r>
      <w:r w:rsidR="009556B7" w:rsidRPr="003C5027">
        <w:rPr>
          <w:rFonts w:ascii="Times New Roman" w:hAnsi="Times New Roman" w:cs="Times New Roman"/>
          <w:sz w:val="28"/>
          <w:szCs w:val="28"/>
        </w:rPr>
        <w:t>тс</w:t>
      </w:r>
      <w:r w:rsidRPr="003C5027">
        <w:rPr>
          <w:rFonts w:ascii="Times New Roman" w:hAnsi="Times New Roman" w:cs="Times New Roman"/>
          <w:sz w:val="28"/>
          <w:szCs w:val="28"/>
        </w:rPr>
        <w:t>ька партія. До того ж вдалось зменшити безробіття, реформувати соціальну сферу тощо</w:t>
      </w:r>
      <w:r w:rsidR="000D0BB6">
        <w:rPr>
          <w:rFonts w:ascii="Times New Roman" w:hAnsi="Times New Roman" w:cs="Times New Roman"/>
          <w:sz w:val="28"/>
          <w:szCs w:val="28"/>
        </w:rPr>
        <w:t xml:space="preserve"> [44, </w:t>
      </w:r>
      <w:r w:rsidR="00CD5000" w:rsidRPr="003C5027">
        <w:rPr>
          <w:rFonts w:ascii="Times New Roman" w:hAnsi="Times New Roman" w:cs="Times New Roman"/>
          <w:sz w:val="28"/>
          <w:szCs w:val="28"/>
        </w:rPr>
        <w:t>1].</w:t>
      </w:r>
      <w:r w:rsidR="00D87C1E" w:rsidRPr="003C5027">
        <w:rPr>
          <w:rFonts w:ascii="Times New Roman" w:hAnsi="Times New Roman" w:cs="Times New Roman"/>
          <w:sz w:val="28"/>
          <w:szCs w:val="28"/>
        </w:rPr>
        <w:t xml:space="preserve"> Пораз</w:t>
      </w:r>
      <w:r w:rsidR="000D0BB6">
        <w:rPr>
          <w:rFonts w:ascii="Times New Roman" w:hAnsi="Times New Roman" w:cs="Times New Roman"/>
          <w:sz w:val="28"/>
          <w:szCs w:val="28"/>
        </w:rPr>
        <w:t xml:space="preserve">ка на виборах 2010 р., на думку </w:t>
      </w:r>
      <w:r w:rsidR="00D87C1E" w:rsidRPr="003C5027">
        <w:rPr>
          <w:rFonts w:ascii="Times New Roman" w:hAnsi="Times New Roman" w:cs="Times New Roman"/>
          <w:sz w:val="28"/>
          <w:szCs w:val="28"/>
        </w:rPr>
        <w:t>Е. Гідденса, призвела до необхідності нової трансформації ідеологічних партійних установок під виклики сучасності, автор говорить, що «…н</w:t>
      </w:r>
      <w:r w:rsidR="0069319B">
        <w:rPr>
          <w:rFonts w:ascii="Times New Roman" w:hAnsi="Times New Roman" w:cs="Times New Roman"/>
          <w:sz w:val="28"/>
          <w:szCs w:val="28"/>
        </w:rPr>
        <w:t xml:space="preserve">овий лейборизм як </w:t>
      </w:r>
      <w:r w:rsidR="00CD5000" w:rsidRPr="003C5027">
        <w:rPr>
          <w:rFonts w:ascii="Times New Roman" w:hAnsi="Times New Roman" w:cs="Times New Roman"/>
          <w:sz w:val="28"/>
          <w:szCs w:val="28"/>
        </w:rPr>
        <w:t>такий мертвий</w:t>
      </w:r>
      <w:r w:rsidR="00D87C1E" w:rsidRPr="003C5027">
        <w:rPr>
          <w:rFonts w:ascii="Times New Roman" w:hAnsi="Times New Roman" w:cs="Times New Roman"/>
          <w:sz w:val="28"/>
          <w:szCs w:val="28"/>
        </w:rPr>
        <w:t>»</w:t>
      </w:r>
      <w:r w:rsidR="00AD2971" w:rsidRPr="003C5027">
        <w:rPr>
          <w:rFonts w:ascii="Times New Roman" w:hAnsi="Times New Roman" w:cs="Times New Roman"/>
          <w:sz w:val="28"/>
          <w:szCs w:val="28"/>
        </w:rPr>
        <w:t>[44, С.2</w:t>
      </w:r>
      <w:r w:rsidR="00CD5000" w:rsidRPr="003C5027">
        <w:rPr>
          <w:rFonts w:ascii="Times New Roman" w:hAnsi="Times New Roman" w:cs="Times New Roman"/>
          <w:sz w:val="28"/>
          <w:szCs w:val="28"/>
        </w:rPr>
        <w:t xml:space="preserve">]. </w:t>
      </w:r>
      <w:r w:rsidR="00526EB3" w:rsidRPr="003C5027">
        <w:rPr>
          <w:rFonts w:ascii="Times New Roman" w:hAnsi="Times New Roman" w:cs="Times New Roman"/>
          <w:sz w:val="28"/>
          <w:szCs w:val="28"/>
        </w:rPr>
        <w:t>Проте він закликав не відмовлятись від концепції «третього шляху», а саме в соціальній сфері, яка за 13 років виправдала себе</w:t>
      </w:r>
      <w:r w:rsidR="000D0BB6">
        <w:rPr>
          <w:rFonts w:ascii="Times New Roman" w:hAnsi="Times New Roman" w:cs="Times New Roman"/>
          <w:sz w:val="28"/>
          <w:szCs w:val="28"/>
        </w:rPr>
        <w:t xml:space="preserve"> [44, 3-</w:t>
      </w:r>
      <w:r w:rsidR="00CD5000" w:rsidRPr="003C5027">
        <w:rPr>
          <w:rFonts w:ascii="Times New Roman" w:hAnsi="Times New Roman" w:cs="Times New Roman"/>
          <w:sz w:val="28"/>
          <w:szCs w:val="28"/>
        </w:rPr>
        <w:t>4]</w:t>
      </w:r>
      <w:r w:rsidR="005B04C0" w:rsidRPr="003C5027">
        <w:rPr>
          <w:rFonts w:ascii="Times New Roman" w:hAnsi="Times New Roman" w:cs="Times New Roman"/>
          <w:sz w:val="28"/>
          <w:szCs w:val="28"/>
        </w:rPr>
        <w:t>, тепер на думку, Е. Гідденса лейбористи повинні будувати політику на принципах «відповідального капіталізму»</w:t>
      </w:r>
      <w:r w:rsidR="00CD5000" w:rsidRPr="003C5027">
        <w:rPr>
          <w:rFonts w:ascii="Times New Roman" w:hAnsi="Times New Roman" w:cs="Times New Roman"/>
          <w:sz w:val="28"/>
          <w:szCs w:val="28"/>
        </w:rPr>
        <w:t xml:space="preserve">. </w:t>
      </w:r>
    </w:p>
    <w:p w:rsidR="00CB47DD" w:rsidRPr="003C5027" w:rsidRDefault="006D21F3" w:rsidP="00482467">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Е. Мілібенд очолив Лейбористську партію 2010 р., </w:t>
      </w:r>
      <w:r w:rsidR="00B50C88" w:rsidRPr="003C5027">
        <w:rPr>
          <w:rFonts w:ascii="Times New Roman" w:hAnsi="Times New Roman" w:cs="Times New Roman"/>
          <w:sz w:val="28"/>
          <w:szCs w:val="28"/>
        </w:rPr>
        <w:t xml:space="preserve">перед яким постало питання зайти компроміс, адже </w:t>
      </w:r>
      <w:r w:rsidRPr="003C5027">
        <w:rPr>
          <w:rFonts w:ascii="Times New Roman" w:hAnsi="Times New Roman" w:cs="Times New Roman"/>
          <w:sz w:val="28"/>
          <w:szCs w:val="28"/>
        </w:rPr>
        <w:t>в цей час всередині партії починають формуватися у 2 групи:</w:t>
      </w:r>
    </w:p>
    <w:p w:rsidR="006D21F3" w:rsidRPr="003C5027" w:rsidRDefault="006D21F3" w:rsidP="00584C0B">
      <w:pPr>
        <w:pStyle w:val="a9"/>
        <w:numPr>
          <w:ilvl w:val="0"/>
          <w:numId w:val="16"/>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«традиційні лейбористи»,</w:t>
      </w:r>
      <w:r w:rsidR="00B50C88" w:rsidRPr="003C5027">
        <w:rPr>
          <w:rFonts w:ascii="Times New Roman" w:hAnsi="Times New Roman" w:cs="Times New Roman"/>
          <w:sz w:val="28"/>
          <w:szCs w:val="28"/>
        </w:rPr>
        <w:t xml:space="preserve"> прихильники лівих цінностей,</w:t>
      </w:r>
      <w:r w:rsidRPr="003C5027">
        <w:rPr>
          <w:rFonts w:ascii="Times New Roman" w:hAnsi="Times New Roman" w:cs="Times New Roman"/>
          <w:sz w:val="28"/>
          <w:szCs w:val="28"/>
        </w:rPr>
        <w:t xml:space="preserve"> що виражали інтереси профспілок;</w:t>
      </w:r>
    </w:p>
    <w:p w:rsidR="00B50C88" w:rsidRPr="003C5027" w:rsidRDefault="006D21F3" w:rsidP="00584C0B">
      <w:pPr>
        <w:pStyle w:val="a9"/>
        <w:numPr>
          <w:ilvl w:val="0"/>
          <w:numId w:val="16"/>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блеристи</w:t>
      </w:r>
      <w:r w:rsidR="00B50C88" w:rsidRPr="003C5027">
        <w:rPr>
          <w:rFonts w:ascii="Times New Roman" w:hAnsi="Times New Roman" w:cs="Times New Roman"/>
          <w:sz w:val="28"/>
          <w:szCs w:val="28"/>
        </w:rPr>
        <w:t xml:space="preserve"> – «нові лейбористи»;</w:t>
      </w:r>
    </w:p>
    <w:p w:rsidR="006D21F3" w:rsidRPr="003C5027" w:rsidRDefault="00B50C88" w:rsidP="00584C0B">
      <w:pPr>
        <w:pStyle w:val="a9"/>
        <w:numPr>
          <w:ilvl w:val="0"/>
          <w:numId w:val="16"/>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«сині лейбористи»</w:t>
      </w:r>
      <w:r w:rsidR="000D0BB6">
        <w:rPr>
          <w:rFonts w:ascii="Times New Roman" w:hAnsi="Times New Roman" w:cs="Times New Roman"/>
          <w:sz w:val="28"/>
          <w:szCs w:val="28"/>
        </w:rPr>
        <w:t xml:space="preserve"> [112, </w:t>
      </w:r>
      <w:r w:rsidR="00593EF1" w:rsidRPr="003C5027">
        <w:rPr>
          <w:rFonts w:ascii="Times New Roman" w:hAnsi="Times New Roman" w:cs="Times New Roman"/>
          <w:sz w:val="28"/>
          <w:szCs w:val="28"/>
        </w:rPr>
        <w:t>442]</w:t>
      </w:r>
      <w:r w:rsidR="006D21F3" w:rsidRPr="003C5027">
        <w:rPr>
          <w:rFonts w:ascii="Times New Roman" w:hAnsi="Times New Roman" w:cs="Times New Roman"/>
          <w:sz w:val="28"/>
          <w:szCs w:val="28"/>
        </w:rPr>
        <w:t>.</w:t>
      </w:r>
    </w:p>
    <w:p w:rsidR="00CD5000" w:rsidRPr="003C5027" w:rsidRDefault="006D21F3" w:rsidP="00B50C88">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Перші вважали, що класова боротьба не закінчилась, лейбористи мають стати на захист та представлення інтересів робітників. </w:t>
      </w:r>
      <w:r w:rsidR="000D0BB6">
        <w:rPr>
          <w:rFonts w:ascii="Times New Roman" w:hAnsi="Times New Roman" w:cs="Times New Roman"/>
          <w:sz w:val="28"/>
          <w:szCs w:val="28"/>
        </w:rPr>
        <w:t xml:space="preserve">[112, </w:t>
      </w:r>
      <w:r w:rsidR="00593EF1" w:rsidRPr="003C5027">
        <w:rPr>
          <w:rFonts w:ascii="Times New Roman" w:hAnsi="Times New Roman" w:cs="Times New Roman"/>
          <w:sz w:val="28"/>
          <w:szCs w:val="28"/>
        </w:rPr>
        <w:t>443</w:t>
      </w:r>
      <w:r w:rsidR="00CD5000" w:rsidRPr="003C5027">
        <w:rPr>
          <w:rFonts w:ascii="Times New Roman" w:hAnsi="Times New Roman" w:cs="Times New Roman"/>
          <w:sz w:val="28"/>
          <w:szCs w:val="28"/>
        </w:rPr>
        <w:t>].</w:t>
      </w:r>
      <w:r w:rsidRPr="003C5027">
        <w:rPr>
          <w:rFonts w:ascii="Times New Roman" w:hAnsi="Times New Roman" w:cs="Times New Roman"/>
          <w:sz w:val="28"/>
          <w:szCs w:val="28"/>
        </w:rPr>
        <w:t xml:space="preserve"> Блеристи, розуміючи, що партія має представляти інтереси не лише однієї соціальної </w:t>
      </w:r>
      <w:r w:rsidRPr="003C5027">
        <w:rPr>
          <w:rFonts w:ascii="Times New Roman" w:hAnsi="Times New Roman" w:cs="Times New Roman"/>
          <w:sz w:val="28"/>
          <w:szCs w:val="28"/>
        </w:rPr>
        <w:lastRenderedPageBreak/>
        <w:t xml:space="preserve">групи а всього суспільства, ідеологія партії повинна змінюватись в залежності від </w:t>
      </w:r>
      <w:r w:rsidR="00B8575B" w:rsidRPr="003C5027">
        <w:rPr>
          <w:rFonts w:ascii="Times New Roman" w:hAnsi="Times New Roman" w:cs="Times New Roman"/>
          <w:sz w:val="28"/>
          <w:szCs w:val="28"/>
        </w:rPr>
        <w:t>викликів сучасності</w:t>
      </w:r>
      <w:r w:rsidR="00593EF1" w:rsidRPr="003C5027">
        <w:rPr>
          <w:rFonts w:ascii="Times New Roman" w:hAnsi="Times New Roman" w:cs="Times New Roman"/>
          <w:sz w:val="28"/>
          <w:szCs w:val="28"/>
        </w:rPr>
        <w:t xml:space="preserve"> </w:t>
      </w:r>
      <w:r w:rsidR="00CD5000" w:rsidRPr="003C5027">
        <w:rPr>
          <w:rFonts w:ascii="Times New Roman" w:hAnsi="Times New Roman" w:cs="Times New Roman"/>
          <w:sz w:val="28"/>
          <w:szCs w:val="28"/>
        </w:rPr>
        <w:t>.</w:t>
      </w:r>
      <w:r w:rsidR="00B50C88" w:rsidRPr="003C5027">
        <w:rPr>
          <w:rFonts w:ascii="Times New Roman" w:hAnsi="Times New Roman" w:cs="Times New Roman"/>
          <w:sz w:val="28"/>
          <w:szCs w:val="28"/>
        </w:rPr>
        <w:t xml:space="preserve"> Е. Мілілбент однозначно не був серед блеристів, а ставив перед собою побудову «відповідального капіталізму» з активною роллю держави у втручання ринкової економіки та гарантування соціальної рівності суспільства</w:t>
      </w:r>
      <w:r w:rsidR="000D0BB6">
        <w:rPr>
          <w:rFonts w:ascii="Times New Roman" w:hAnsi="Times New Roman" w:cs="Times New Roman"/>
          <w:sz w:val="28"/>
          <w:szCs w:val="28"/>
        </w:rPr>
        <w:t xml:space="preserve"> [112, </w:t>
      </w:r>
      <w:r w:rsidR="00593EF1" w:rsidRPr="003C5027">
        <w:rPr>
          <w:rFonts w:ascii="Times New Roman" w:hAnsi="Times New Roman" w:cs="Times New Roman"/>
          <w:sz w:val="28"/>
          <w:szCs w:val="28"/>
        </w:rPr>
        <w:t>443</w:t>
      </w:r>
      <w:r w:rsidR="00CD5000" w:rsidRPr="003C5027">
        <w:rPr>
          <w:rFonts w:ascii="Times New Roman" w:hAnsi="Times New Roman" w:cs="Times New Roman"/>
          <w:sz w:val="28"/>
          <w:szCs w:val="28"/>
        </w:rPr>
        <w:t>].</w:t>
      </w:r>
    </w:p>
    <w:p w:rsidR="00CD5000" w:rsidRPr="003C5027" w:rsidRDefault="00B50C88" w:rsidP="00F56C26">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Як вже було вище зазначено в колах Лейбористської партії Великобританії в 2009 р. з’являється течія, як «сині лейбористи»</w:t>
      </w:r>
      <w:r w:rsidR="002B5C29" w:rsidRPr="003C5027">
        <w:rPr>
          <w:rFonts w:ascii="Times New Roman" w:hAnsi="Times New Roman" w:cs="Times New Roman"/>
          <w:sz w:val="28"/>
          <w:szCs w:val="28"/>
        </w:rPr>
        <w:t xml:space="preserve"> (синій – колір Консервативної парії Великої Британії)</w:t>
      </w:r>
      <w:r w:rsidRPr="003C5027">
        <w:rPr>
          <w:rFonts w:ascii="Times New Roman" w:hAnsi="Times New Roman" w:cs="Times New Roman"/>
          <w:sz w:val="28"/>
          <w:szCs w:val="28"/>
        </w:rPr>
        <w:t xml:space="preserve">, </w:t>
      </w:r>
      <w:r w:rsidR="002B5C29" w:rsidRPr="003C5027">
        <w:rPr>
          <w:rFonts w:ascii="Times New Roman" w:hAnsi="Times New Roman" w:cs="Times New Roman"/>
          <w:sz w:val="28"/>
          <w:szCs w:val="28"/>
        </w:rPr>
        <w:t xml:space="preserve">для них було характерним бажання включити деякі ідеї консерваторів у програму Лейбористської партії, зокрема у питаннях боротьби зі злочинністю, проблем </w:t>
      </w:r>
      <w:r w:rsidR="00F56C26" w:rsidRPr="003C5027">
        <w:rPr>
          <w:rFonts w:ascii="Times New Roman" w:hAnsi="Times New Roman" w:cs="Times New Roman"/>
          <w:sz w:val="28"/>
          <w:szCs w:val="28"/>
        </w:rPr>
        <w:t xml:space="preserve">контролю </w:t>
      </w:r>
      <w:r w:rsidR="002B5C29" w:rsidRPr="003C5027">
        <w:rPr>
          <w:rFonts w:ascii="Times New Roman" w:hAnsi="Times New Roman" w:cs="Times New Roman"/>
          <w:sz w:val="28"/>
          <w:szCs w:val="28"/>
        </w:rPr>
        <w:t>міграції, ЄС</w:t>
      </w:r>
      <w:r w:rsidR="00F56C26" w:rsidRPr="003C5027">
        <w:rPr>
          <w:rFonts w:ascii="Times New Roman" w:hAnsi="Times New Roman" w:cs="Times New Roman"/>
          <w:sz w:val="28"/>
          <w:szCs w:val="28"/>
        </w:rPr>
        <w:t xml:space="preserve"> тощо</w:t>
      </w:r>
      <w:r w:rsidR="002B5C29" w:rsidRPr="003C5027">
        <w:rPr>
          <w:rFonts w:ascii="Times New Roman" w:hAnsi="Times New Roman" w:cs="Times New Roman"/>
          <w:sz w:val="28"/>
          <w:szCs w:val="28"/>
        </w:rPr>
        <w:t>. Вони обґрунтовували це в першу чергу тим, що залучення цих ідей поверне електоральну прихильність лейбористам</w:t>
      </w:r>
      <w:r w:rsidR="000D0BB6">
        <w:rPr>
          <w:rFonts w:ascii="Times New Roman" w:hAnsi="Times New Roman" w:cs="Times New Roman"/>
          <w:sz w:val="28"/>
          <w:szCs w:val="28"/>
        </w:rPr>
        <w:t xml:space="preserve"> [112, </w:t>
      </w:r>
      <w:r w:rsidR="00593EF1" w:rsidRPr="003C5027">
        <w:rPr>
          <w:rFonts w:ascii="Times New Roman" w:hAnsi="Times New Roman" w:cs="Times New Roman"/>
          <w:sz w:val="28"/>
          <w:szCs w:val="28"/>
        </w:rPr>
        <w:t>4</w:t>
      </w:r>
      <w:r w:rsidR="00CD5000" w:rsidRPr="003C5027">
        <w:rPr>
          <w:rFonts w:ascii="Times New Roman" w:hAnsi="Times New Roman" w:cs="Times New Roman"/>
          <w:sz w:val="28"/>
          <w:szCs w:val="28"/>
        </w:rPr>
        <w:t>65].</w:t>
      </w:r>
      <w:r w:rsidR="00F56C26" w:rsidRPr="003C5027">
        <w:rPr>
          <w:rFonts w:ascii="Times New Roman" w:hAnsi="Times New Roman" w:cs="Times New Roman"/>
          <w:sz w:val="28"/>
          <w:szCs w:val="28"/>
        </w:rPr>
        <w:t xml:space="preserve"> Як зазначає політолог </w:t>
      </w:r>
      <w:r w:rsidR="00593EF1" w:rsidRPr="003C5027">
        <w:rPr>
          <w:rFonts w:ascii="Times New Roman" w:hAnsi="Times New Roman" w:cs="Times New Roman"/>
          <w:sz w:val="28"/>
          <w:szCs w:val="28"/>
        </w:rPr>
        <w:t xml:space="preserve">   </w:t>
      </w:r>
      <w:r w:rsidR="0086643B">
        <w:rPr>
          <w:rFonts w:ascii="Times New Roman" w:hAnsi="Times New Roman" w:cs="Times New Roman"/>
          <w:sz w:val="28"/>
          <w:szCs w:val="28"/>
        </w:rPr>
        <w:t xml:space="preserve">       </w:t>
      </w:r>
      <w:r w:rsidR="00F56C26" w:rsidRPr="003C5027">
        <w:rPr>
          <w:rFonts w:ascii="Times New Roman" w:hAnsi="Times New Roman" w:cs="Times New Roman"/>
          <w:sz w:val="28"/>
          <w:szCs w:val="28"/>
        </w:rPr>
        <w:t xml:space="preserve">Г. </w:t>
      </w:r>
      <w:r w:rsidR="0086643B">
        <w:rPr>
          <w:rFonts w:ascii="Times New Roman" w:hAnsi="Times New Roman" w:cs="Times New Roman"/>
          <w:sz w:val="28"/>
          <w:szCs w:val="28"/>
        </w:rPr>
        <w:t xml:space="preserve">В. </w:t>
      </w:r>
      <w:r w:rsidR="00F56C26" w:rsidRPr="003C5027">
        <w:rPr>
          <w:rFonts w:ascii="Times New Roman" w:hAnsi="Times New Roman" w:cs="Times New Roman"/>
          <w:sz w:val="28"/>
          <w:szCs w:val="28"/>
        </w:rPr>
        <w:t>Шипунов прихильником «синього л</w:t>
      </w:r>
      <w:r w:rsidR="00593EF1" w:rsidRPr="003C5027">
        <w:rPr>
          <w:rFonts w:ascii="Times New Roman" w:hAnsi="Times New Roman" w:cs="Times New Roman"/>
          <w:sz w:val="28"/>
          <w:szCs w:val="28"/>
        </w:rPr>
        <w:t>е</w:t>
      </w:r>
      <w:r w:rsidR="00F56C26" w:rsidRPr="003C5027">
        <w:rPr>
          <w:rFonts w:ascii="Times New Roman" w:hAnsi="Times New Roman" w:cs="Times New Roman"/>
          <w:sz w:val="28"/>
          <w:szCs w:val="28"/>
        </w:rPr>
        <w:t xml:space="preserve">йборизму» був М. Гласман, що визначив цей ідейний напрям, як </w:t>
      </w:r>
      <w:r w:rsidR="00374B59" w:rsidRPr="003C5027">
        <w:rPr>
          <w:rFonts w:ascii="Times New Roman" w:hAnsi="Times New Roman" w:cs="Times New Roman"/>
          <w:sz w:val="28"/>
          <w:szCs w:val="28"/>
        </w:rPr>
        <w:t xml:space="preserve"> </w:t>
      </w:r>
      <w:r w:rsidR="00CD5000" w:rsidRPr="003C5027">
        <w:rPr>
          <w:rFonts w:ascii="Times New Roman" w:hAnsi="Times New Roman" w:cs="Times New Roman"/>
          <w:sz w:val="28"/>
          <w:szCs w:val="28"/>
        </w:rPr>
        <w:t>«глибоко консервативний соціалізм</w:t>
      </w:r>
      <w:r w:rsidR="00F56C26" w:rsidRPr="003C5027">
        <w:rPr>
          <w:rFonts w:ascii="Times New Roman" w:hAnsi="Times New Roman" w:cs="Times New Roman"/>
          <w:sz w:val="28"/>
          <w:szCs w:val="28"/>
        </w:rPr>
        <w:t xml:space="preserve">», що поєднує у собі </w:t>
      </w:r>
      <w:r w:rsidR="00EA539D" w:rsidRPr="003C5027">
        <w:rPr>
          <w:rFonts w:ascii="Times New Roman" w:hAnsi="Times New Roman" w:cs="Times New Roman"/>
          <w:sz w:val="28"/>
          <w:szCs w:val="28"/>
        </w:rPr>
        <w:t>соціально-орієнтовану ринкову економіку, патріотизм, скептичне відношення до процесів глобалізації, захист британської ідентичності, ідеї комунітаризму, протидію мультикуль</w:t>
      </w:r>
      <w:r w:rsidR="00A5034F" w:rsidRPr="003C5027">
        <w:rPr>
          <w:rFonts w:ascii="Times New Roman" w:hAnsi="Times New Roman" w:cs="Times New Roman"/>
          <w:sz w:val="28"/>
          <w:szCs w:val="28"/>
        </w:rPr>
        <w:t>тураліз</w:t>
      </w:r>
      <w:r w:rsidR="00EA539D" w:rsidRPr="003C5027">
        <w:rPr>
          <w:rFonts w:ascii="Times New Roman" w:hAnsi="Times New Roman" w:cs="Times New Roman"/>
          <w:sz w:val="28"/>
          <w:szCs w:val="28"/>
        </w:rPr>
        <w:t>му</w:t>
      </w:r>
      <w:r w:rsidR="00593EF1" w:rsidRPr="003C5027">
        <w:rPr>
          <w:rFonts w:ascii="Times New Roman" w:hAnsi="Times New Roman" w:cs="Times New Roman"/>
          <w:sz w:val="28"/>
          <w:szCs w:val="28"/>
        </w:rPr>
        <w:t xml:space="preserve"> </w:t>
      </w:r>
      <w:r w:rsidR="00CD5000" w:rsidRPr="003C5027">
        <w:rPr>
          <w:rFonts w:ascii="Times New Roman" w:hAnsi="Times New Roman" w:cs="Times New Roman"/>
          <w:sz w:val="28"/>
          <w:szCs w:val="28"/>
        </w:rPr>
        <w:t>[</w:t>
      </w:r>
      <w:r w:rsidR="0086643B">
        <w:rPr>
          <w:rFonts w:ascii="Times New Roman" w:hAnsi="Times New Roman" w:cs="Times New Roman"/>
          <w:sz w:val="28"/>
          <w:szCs w:val="28"/>
        </w:rPr>
        <w:t xml:space="preserve">112, </w:t>
      </w:r>
      <w:r w:rsidR="00593EF1" w:rsidRPr="003C5027">
        <w:rPr>
          <w:rFonts w:ascii="Times New Roman" w:hAnsi="Times New Roman" w:cs="Times New Roman"/>
          <w:sz w:val="28"/>
          <w:szCs w:val="28"/>
        </w:rPr>
        <w:t>466</w:t>
      </w:r>
      <w:r w:rsidR="00CD5000" w:rsidRPr="003C5027">
        <w:rPr>
          <w:rFonts w:ascii="Times New Roman" w:hAnsi="Times New Roman" w:cs="Times New Roman"/>
          <w:sz w:val="28"/>
          <w:szCs w:val="28"/>
        </w:rPr>
        <w:t>].</w:t>
      </w:r>
    </w:p>
    <w:p w:rsidR="00CD5000" w:rsidRPr="003C5027" w:rsidRDefault="00593EF1" w:rsidP="00EA75B4">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І. Г. Ковалев відмічає, що р</w:t>
      </w:r>
      <w:r w:rsidR="00A97A1D" w:rsidRPr="003C5027">
        <w:rPr>
          <w:rFonts w:ascii="Times New Roman" w:hAnsi="Times New Roman" w:cs="Times New Roman"/>
          <w:sz w:val="28"/>
          <w:szCs w:val="28"/>
        </w:rPr>
        <w:t xml:space="preserve">ебрендинг партії за Е. Мелібенда відбувся на концепції «єдина нація», що вже зі своєї назви виражала прихильність течії «синього лейборизму», суть якої полягала у зменшенні соціальної нерівності у Великій Британії, подоланні наслідків фінансово-економічної кризи, ідеї комунітаризму (відхід від індивідуалізму та надання широких прав місцевим громадам), контроль міграційних потоків, але разом з тим інтеграція мігрантів до британського життя, </w:t>
      </w:r>
      <w:r w:rsidRPr="003C5027">
        <w:rPr>
          <w:rFonts w:ascii="Times New Roman" w:hAnsi="Times New Roman" w:cs="Times New Roman"/>
          <w:sz w:val="28"/>
          <w:szCs w:val="28"/>
        </w:rPr>
        <w:t>як пр</w:t>
      </w:r>
      <w:r w:rsidR="0086643B">
        <w:rPr>
          <w:rFonts w:ascii="Times New Roman" w:hAnsi="Times New Roman" w:cs="Times New Roman"/>
          <w:sz w:val="28"/>
          <w:szCs w:val="28"/>
        </w:rPr>
        <w:t>отидію мультикультуралізму[87,</w:t>
      </w:r>
      <w:r w:rsidRPr="003C5027">
        <w:rPr>
          <w:rFonts w:ascii="Times New Roman" w:hAnsi="Times New Roman" w:cs="Times New Roman"/>
          <w:sz w:val="28"/>
          <w:szCs w:val="28"/>
        </w:rPr>
        <w:t xml:space="preserve"> 36</w:t>
      </w:r>
      <w:r w:rsidR="00CD5000" w:rsidRPr="003C5027">
        <w:rPr>
          <w:rFonts w:ascii="Times New Roman" w:hAnsi="Times New Roman" w:cs="Times New Roman"/>
          <w:sz w:val="28"/>
          <w:szCs w:val="28"/>
        </w:rPr>
        <w:t>].</w:t>
      </w:r>
    </w:p>
    <w:p w:rsidR="003715DD" w:rsidRPr="003C5027" w:rsidRDefault="00977FBE" w:rsidP="003715D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Можемо зазначити, що цими кроками </w:t>
      </w:r>
      <w:r w:rsidR="002D6C8B" w:rsidRPr="003C5027">
        <w:rPr>
          <w:rFonts w:ascii="Times New Roman" w:hAnsi="Times New Roman" w:cs="Times New Roman"/>
          <w:sz w:val="28"/>
          <w:szCs w:val="28"/>
        </w:rPr>
        <w:t xml:space="preserve">політичний лідер Лейбористської партії відійшов від концепції «третього шляху», що була розпочата Т. Блером, повернувши партію від центристських позицій до лівих, проте для його політичного курсу характерне і звернення ідей «синього лейборизму» з цінностями сім’ї, британської нації, патріотизму тощо. </w:t>
      </w:r>
    </w:p>
    <w:p w:rsidR="00A8401D" w:rsidRPr="003C5027" w:rsidRDefault="002D6C8B" w:rsidP="00A8401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 Чи виправдала себе дана ідеологія яскраво простежується на результатах виборів 2015 р., коли лейбористи отримали, лише на 1,4% більше голосів (результат становив 30,4%)</w:t>
      </w:r>
      <w:r w:rsidR="009C4655" w:rsidRPr="003C5027">
        <w:rPr>
          <w:rFonts w:ascii="Times New Roman" w:hAnsi="Times New Roman" w:cs="Times New Roman"/>
          <w:sz w:val="28"/>
          <w:szCs w:val="28"/>
        </w:rPr>
        <w:t>, ніж на попередніх виборах, разом з тим втратили частину місць у парламенті, що дозволило консерваторам сформувати однопартійний уряд на чолі з Д. Камероном</w:t>
      </w:r>
      <w:r w:rsidR="0086643B">
        <w:rPr>
          <w:rFonts w:ascii="Times New Roman" w:hAnsi="Times New Roman" w:cs="Times New Roman"/>
          <w:sz w:val="28"/>
          <w:szCs w:val="28"/>
        </w:rPr>
        <w:t xml:space="preserve"> [87, </w:t>
      </w:r>
      <w:r w:rsidR="00FD4DD4" w:rsidRPr="003C5027">
        <w:rPr>
          <w:rFonts w:ascii="Times New Roman" w:hAnsi="Times New Roman" w:cs="Times New Roman"/>
          <w:sz w:val="28"/>
          <w:szCs w:val="28"/>
        </w:rPr>
        <w:t>40</w:t>
      </w:r>
      <w:r w:rsidR="00BE7BDF" w:rsidRPr="003C5027">
        <w:rPr>
          <w:rFonts w:ascii="Times New Roman" w:hAnsi="Times New Roman" w:cs="Times New Roman"/>
          <w:sz w:val="28"/>
          <w:szCs w:val="28"/>
        </w:rPr>
        <w:t xml:space="preserve">]. </w:t>
      </w:r>
      <w:r w:rsidR="009556B7" w:rsidRPr="003C5027">
        <w:rPr>
          <w:rFonts w:ascii="Times New Roman" w:hAnsi="Times New Roman" w:cs="Times New Roman"/>
          <w:sz w:val="28"/>
          <w:szCs w:val="28"/>
        </w:rPr>
        <w:t>Через це Е. Мілібенд подав у відставку, новим лідером Лей</w:t>
      </w:r>
      <w:r w:rsidR="0086643B">
        <w:rPr>
          <w:rFonts w:ascii="Times New Roman" w:hAnsi="Times New Roman" w:cs="Times New Roman"/>
          <w:sz w:val="28"/>
          <w:szCs w:val="28"/>
        </w:rPr>
        <w:t xml:space="preserve">бористської партії 2015 р. стає </w:t>
      </w:r>
      <w:r w:rsidR="009556B7" w:rsidRPr="003C5027">
        <w:rPr>
          <w:rFonts w:ascii="Times New Roman" w:hAnsi="Times New Roman" w:cs="Times New Roman"/>
          <w:sz w:val="28"/>
          <w:szCs w:val="28"/>
        </w:rPr>
        <w:t xml:space="preserve">Дж. Корбін. </w:t>
      </w:r>
      <w:r w:rsidR="00A8401D" w:rsidRPr="003C5027">
        <w:rPr>
          <w:rFonts w:ascii="Times New Roman" w:hAnsi="Times New Roman" w:cs="Times New Roman"/>
          <w:sz w:val="28"/>
          <w:szCs w:val="28"/>
        </w:rPr>
        <w:t>Професор Г.</w:t>
      </w:r>
      <w:r w:rsidR="0069319B">
        <w:rPr>
          <w:rFonts w:ascii="Times New Roman" w:hAnsi="Times New Roman" w:cs="Times New Roman"/>
          <w:sz w:val="28"/>
          <w:szCs w:val="28"/>
        </w:rPr>
        <w:t xml:space="preserve"> В</w:t>
      </w:r>
      <w:r w:rsidR="00A8401D" w:rsidRPr="003C5027">
        <w:rPr>
          <w:rFonts w:ascii="Times New Roman" w:hAnsi="Times New Roman" w:cs="Times New Roman"/>
          <w:sz w:val="28"/>
          <w:szCs w:val="28"/>
        </w:rPr>
        <w:t xml:space="preserve"> Шипунов зауважує, що саме з цього періоду починається повернення партії на більш ліві позиції та повернення до демократичного соціалізму. Сам Дж. Корбін був противником «нового лейборизму», натомість був частиною </w:t>
      </w:r>
      <w:r w:rsidR="00BE7BDF" w:rsidRPr="003C5027">
        <w:rPr>
          <w:rFonts w:ascii="Times New Roman" w:hAnsi="Times New Roman" w:cs="Times New Roman"/>
          <w:sz w:val="28"/>
          <w:szCs w:val="28"/>
        </w:rPr>
        <w:t xml:space="preserve"> «Групи соціалістичної</w:t>
      </w:r>
      <w:r w:rsidR="00A5034F" w:rsidRPr="003C5027">
        <w:rPr>
          <w:rFonts w:ascii="Times New Roman" w:hAnsi="Times New Roman" w:cs="Times New Roman"/>
          <w:sz w:val="28"/>
          <w:szCs w:val="28"/>
        </w:rPr>
        <w:t xml:space="preserve"> </w:t>
      </w:r>
      <w:r w:rsidR="00BE7BDF" w:rsidRPr="003C5027">
        <w:rPr>
          <w:rFonts w:ascii="Times New Roman" w:hAnsi="Times New Roman" w:cs="Times New Roman"/>
          <w:sz w:val="28"/>
          <w:szCs w:val="28"/>
        </w:rPr>
        <w:t>кампанії» (Socialist Campaign Group),</w:t>
      </w:r>
      <w:r w:rsidR="00A8401D" w:rsidRPr="003C5027">
        <w:rPr>
          <w:rFonts w:ascii="Times New Roman" w:hAnsi="Times New Roman" w:cs="Times New Roman"/>
          <w:sz w:val="28"/>
          <w:szCs w:val="28"/>
        </w:rPr>
        <w:t xml:space="preserve"> для якої було важливим повернути лейбористів на виключно соціалістичні позиції. У своїх зовнішньополітичних поглядах стояв на позиції виходу Великої Британії з НАТО та ЄС</w:t>
      </w:r>
      <w:r w:rsidR="00443503" w:rsidRPr="003C5027">
        <w:rPr>
          <w:rFonts w:ascii="Times New Roman" w:hAnsi="Times New Roman" w:cs="Times New Roman"/>
          <w:sz w:val="28"/>
          <w:szCs w:val="28"/>
        </w:rPr>
        <w:t>, адже вважав ці організації інструментом впливу США на всю Європу. Щодо внутрішньо політики, то був прихильником наступних методів: націоналізації залізниці та деяких банків, збільшення бюджетних видатків на соціальну сферу, збільшення податків для найбагатшої частини населення</w:t>
      </w:r>
      <w:r w:rsidR="0086643B">
        <w:rPr>
          <w:rFonts w:ascii="Times New Roman" w:hAnsi="Times New Roman" w:cs="Times New Roman"/>
          <w:sz w:val="28"/>
          <w:szCs w:val="28"/>
        </w:rPr>
        <w:t xml:space="preserve"> [112, </w:t>
      </w:r>
      <w:r w:rsidR="00FD4DD4" w:rsidRPr="003C5027">
        <w:rPr>
          <w:rFonts w:ascii="Times New Roman" w:hAnsi="Times New Roman" w:cs="Times New Roman"/>
          <w:sz w:val="28"/>
          <w:szCs w:val="28"/>
        </w:rPr>
        <w:t>501]</w:t>
      </w:r>
      <w:r w:rsidR="00443503" w:rsidRPr="003C5027">
        <w:rPr>
          <w:rFonts w:ascii="Times New Roman" w:hAnsi="Times New Roman" w:cs="Times New Roman"/>
          <w:sz w:val="28"/>
          <w:szCs w:val="28"/>
        </w:rPr>
        <w:t xml:space="preserve">. </w:t>
      </w:r>
    </w:p>
    <w:p w:rsidR="00E5602B" w:rsidRPr="003C5027" w:rsidRDefault="00E5602B" w:rsidP="00A8401D">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Разом з тим це викликало протистояння всередині Лейбористської партії, але на позачергових внутрішньопартійних виборах Дж. Корбін з результатом більше 60% підтвердив свій статус лідера партії. </w:t>
      </w:r>
      <w:r w:rsidR="00111E6F" w:rsidRPr="003C5027">
        <w:rPr>
          <w:rFonts w:ascii="Times New Roman" w:hAnsi="Times New Roman" w:cs="Times New Roman"/>
          <w:sz w:val="28"/>
          <w:szCs w:val="28"/>
        </w:rPr>
        <w:t xml:space="preserve">Напередодні виборів 2017 р. </w:t>
      </w:r>
      <w:r w:rsidR="009D4CB7" w:rsidRPr="003C5027">
        <w:rPr>
          <w:rFonts w:ascii="Times New Roman" w:hAnsi="Times New Roman" w:cs="Times New Roman"/>
          <w:sz w:val="28"/>
          <w:szCs w:val="28"/>
        </w:rPr>
        <w:t>Маніфестом партії стає «Для багатьох, а не для всіх» (For the Many, Not the Few. The Labour Party Manifesto)</w:t>
      </w:r>
      <w:r w:rsidR="009A11FB" w:rsidRPr="003C5027">
        <w:rPr>
          <w:rFonts w:ascii="Times New Roman" w:hAnsi="Times New Roman" w:cs="Times New Roman"/>
          <w:sz w:val="28"/>
          <w:szCs w:val="28"/>
        </w:rPr>
        <w:t xml:space="preserve"> у якому пропонувались наступні кроки:</w:t>
      </w:r>
    </w:p>
    <w:p w:rsidR="009A11FB" w:rsidRPr="003C5027" w:rsidRDefault="009A11FB" w:rsidP="00584C0B">
      <w:pPr>
        <w:pStyle w:val="a9"/>
        <w:numPr>
          <w:ilvl w:val="0"/>
          <w:numId w:val="35"/>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націоналізація залізниці, пошти,частини паливно-енергетичного комплексу;</w:t>
      </w:r>
    </w:p>
    <w:p w:rsidR="009A11FB" w:rsidRPr="003C5027" w:rsidRDefault="009A11FB" w:rsidP="00584C0B">
      <w:pPr>
        <w:pStyle w:val="a9"/>
        <w:numPr>
          <w:ilvl w:val="0"/>
          <w:numId w:val="35"/>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підвищення податків для великих корпорацій;</w:t>
      </w:r>
    </w:p>
    <w:p w:rsidR="009A11FB" w:rsidRPr="003C5027" w:rsidRDefault="009A11FB" w:rsidP="00584C0B">
      <w:pPr>
        <w:pStyle w:val="a9"/>
        <w:numPr>
          <w:ilvl w:val="0"/>
          <w:numId w:val="35"/>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підтримка малого та середнього бізнесу;</w:t>
      </w:r>
    </w:p>
    <w:p w:rsidR="009A11FB" w:rsidRPr="003C5027" w:rsidRDefault="009A11FB" w:rsidP="00584C0B">
      <w:pPr>
        <w:pStyle w:val="a9"/>
        <w:numPr>
          <w:ilvl w:val="0"/>
          <w:numId w:val="35"/>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скасувати плату за навчання в університеті</w:t>
      </w:r>
      <w:r w:rsidR="00045316" w:rsidRPr="003C5027">
        <w:rPr>
          <w:rFonts w:ascii="Times New Roman" w:hAnsi="Times New Roman" w:cs="Times New Roman"/>
          <w:sz w:val="28"/>
          <w:szCs w:val="28"/>
        </w:rPr>
        <w:t>;</w:t>
      </w:r>
    </w:p>
    <w:p w:rsidR="00045316" w:rsidRPr="003C5027" w:rsidRDefault="00045316" w:rsidP="00584C0B">
      <w:pPr>
        <w:pStyle w:val="a9"/>
        <w:numPr>
          <w:ilvl w:val="0"/>
          <w:numId w:val="35"/>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збільшення фінансування програм по охороні дитинства;</w:t>
      </w:r>
    </w:p>
    <w:p w:rsidR="00045316" w:rsidRPr="003C5027" w:rsidRDefault="00045316" w:rsidP="00584C0B">
      <w:pPr>
        <w:pStyle w:val="a9"/>
        <w:numPr>
          <w:ilvl w:val="0"/>
          <w:numId w:val="35"/>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підвищення мінімальної заробітної плати до 10 фунтів стерлінгів на годину до 2020 року;</w:t>
      </w:r>
    </w:p>
    <w:p w:rsidR="00045316" w:rsidRPr="003C5027" w:rsidRDefault="00045316" w:rsidP="00584C0B">
      <w:pPr>
        <w:pStyle w:val="a9"/>
        <w:numPr>
          <w:ilvl w:val="0"/>
          <w:numId w:val="35"/>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розширення прав профспілок;</w:t>
      </w:r>
    </w:p>
    <w:p w:rsidR="00045316" w:rsidRPr="003C5027" w:rsidRDefault="00045316" w:rsidP="00584C0B">
      <w:pPr>
        <w:pStyle w:val="a9"/>
        <w:numPr>
          <w:ilvl w:val="0"/>
          <w:numId w:val="35"/>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розширити видатки на медичну сферу, збільшення штату медичних працівників, скорочення листів-очікування для пацієнтів;</w:t>
      </w:r>
    </w:p>
    <w:p w:rsidR="00045316" w:rsidRPr="003C5027" w:rsidRDefault="00045316" w:rsidP="00584C0B">
      <w:pPr>
        <w:pStyle w:val="a9"/>
        <w:numPr>
          <w:ilvl w:val="0"/>
          <w:numId w:val="35"/>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зменшення пенсійного віку;</w:t>
      </w:r>
    </w:p>
    <w:p w:rsidR="00BE7BDF" w:rsidRPr="003C5027" w:rsidRDefault="00045316" w:rsidP="00584C0B">
      <w:pPr>
        <w:pStyle w:val="a9"/>
        <w:numPr>
          <w:ilvl w:val="0"/>
          <w:numId w:val="35"/>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надавати пільги на отриманні житла особам до 21 року; зниження обов’язкового податку на придбання першого житла тощо</w:t>
      </w:r>
      <w:r w:rsidR="00FD4DD4" w:rsidRPr="003C5027">
        <w:rPr>
          <w:rFonts w:ascii="Times New Roman" w:hAnsi="Times New Roman" w:cs="Times New Roman"/>
          <w:sz w:val="28"/>
          <w:szCs w:val="28"/>
        </w:rPr>
        <w:t xml:space="preserve"> [55</w:t>
      </w:r>
      <w:r w:rsidR="00BE7BDF" w:rsidRPr="003C5027">
        <w:rPr>
          <w:rFonts w:ascii="Times New Roman" w:hAnsi="Times New Roman" w:cs="Times New Roman"/>
          <w:sz w:val="28"/>
          <w:szCs w:val="28"/>
        </w:rPr>
        <w:t>].</w:t>
      </w:r>
    </w:p>
    <w:p w:rsidR="008D2959" w:rsidRPr="003C5027" w:rsidRDefault="00917E9E" w:rsidP="008D2959">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За результатами виборів 2017 р. дан</w:t>
      </w:r>
      <w:r w:rsidR="00960E12" w:rsidRPr="003C5027">
        <w:rPr>
          <w:rFonts w:ascii="Times New Roman" w:hAnsi="Times New Roman" w:cs="Times New Roman"/>
          <w:sz w:val="28"/>
          <w:szCs w:val="28"/>
        </w:rPr>
        <w:t>а стратегі</w:t>
      </w:r>
      <w:r w:rsidRPr="003C5027">
        <w:rPr>
          <w:rFonts w:ascii="Times New Roman" w:hAnsi="Times New Roman" w:cs="Times New Roman"/>
          <w:sz w:val="28"/>
          <w:szCs w:val="28"/>
        </w:rPr>
        <w:t>я отримала виправдання, адже Лейбористська партія отримала 40% голосів, що на 9,6% більше, ніж на минулих виборах, і всього на 2,3% поступилась Консервативній партії</w:t>
      </w:r>
      <w:r w:rsidR="0086643B">
        <w:rPr>
          <w:rFonts w:ascii="Times New Roman" w:hAnsi="Times New Roman" w:cs="Times New Roman"/>
          <w:sz w:val="28"/>
          <w:szCs w:val="28"/>
        </w:rPr>
        <w:t>[95,</w:t>
      </w:r>
      <w:r w:rsidR="00620F99" w:rsidRPr="003C5027">
        <w:rPr>
          <w:rFonts w:ascii="Times New Roman" w:hAnsi="Times New Roman" w:cs="Times New Roman"/>
          <w:sz w:val="28"/>
          <w:szCs w:val="28"/>
        </w:rPr>
        <w:t xml:space="preserve"> 21</w:t>
      </w:r>
      <w:r w:rsidR="00BE7BDF" w:rsidRPr="003C5027">
        <w:rPr>
          <w:rFonts w:ascii="Times New Roman" w:hAnsi="Times New Roman" w:cs="Times New Roman"/>
          <w:sz w:val="28"/>
          <w:szCs w:val="28"/>
        </w:rPr>
        <w:t xml:space="preserve">]. </w:t>
      </w:r>
      <w:r w:rsidR="008D2959" w:rsidRPr="003C5027">
        <w:rPr>
          <w:rFonts w:ascii="Times New Roman" w:hAnsi="Times New Roman" w:cs="Times New Roman"/>
          <w:sz w:val="28"/>
          <w:szCs w:val="28"/>
        </w:rPr>
        <w:t>Ці результати прод</w:t>
      </w:r>
      <w:r w:rsidRPr="003C5027">
        <w:rPr>
          <w:rFonts w:ascii="Times New Roman" w:hAnsi="Times New Roman" w:cs="Times New Roman"/>
          <w:sz w:val="28"/>
          <w:szCs w:val="28"/>
        </w:rPr>
        <w:t>емонстрували</w:t>
      </w:r>
      <w:r w:rsidR="008D2959" w:rsidRPr="003C5027">
        <w:rPr>
          <w:rFonts w:ascii="Times New Roman" w:hAnsi="Times New Roman" w:cs="Times New Roman"/>
          <w:sz w:val="28"/>
          <w:szCs w:val="28"/>
        </w:rPr>
        <w:t xml:space="preserve"> вихід з кризової тенденції Лейбористської партії Великобританії, що спостерігалась майже у всіх європейських соціал-демократичних партій, і як наслідок їх зміщення до цен</w:t>
      </w:r>
      <w:r w:rsidR="00620F99" w:rsidRPr="003C5027">
        <w:rPr>
          <w:rFonts w:ascii="Times New Roman" w:hAnsi="Times New Roman" w:cs="Times New Roman"/>
          <w:sz w:val="28"/>
          <w:szCs w:val="28"/>
        </w:rPr>
        <w:t xml:space="preserve">тризму. За словами        Г. В. Шипунова </w:t>
      </w:r>
      <w:r w:rsidR="008D2959" w:rsidRPr="003C5027">
        <w:rPr>
          <w:rFonts w:ascii="Times New Roman" w:hAnsi="Times New Roman" w:cs="Times New Roman"/>
          <w:sz w:val="28"/>
          <w:szCs w:val="28"/>
        </w:rPr>
        <w:t xml:space="preserve"> партія уникла процесу пасокіфації </w:t>
      </w:r>
      <w:r w:rsidR="00620F99" w:rsidRPr="003C5027">
        <w:rPr>
          <w:rFonts w:ascii="Times New Roman" w:hAnsi="Times New Roman" w:cs="Times New Roman"/>
          <w:sz w:val="28"/>
          <w:szCs w:val="28"/>
        </w:rPr>
        <w:t xml:space="preserve"> (Pasokification)</w:t>
      </w:r>
      <w:r w:rsidR="008D2959" w:rsidRPr="003C5027">
        <w:rPr>
          <w:rFonts w:ascii="Times New Roman" w:hAnsi="Times New Roman" w:cs="Times New Roman"/>
          <w:sz w:val="28"/>
          <w:szCs w:val="28"/>
        </w:rPr>
        <w:t xml:space="preserve"> – відмови лівих партій від їх установок і перехід до центризму</w:t>
      </w:r>
      <w:r w:rsidR="0086643B">
        <w:rPr>
          <w:rFonts w:ascii="Times New Roman" w:hAnsi="Times New Roman" w:cs="Times New Roman"/>
          <w:sz w:val="28"/>
          <w:szCs w:val="28"/>
        </w:rPr>
        <w:t xml:space="preserve"> [112, </w:t>
      </w:r>
      <w:r w:rsidR="00620F99" w:rsidRPr="003C5027">
        <w:rPr>
          <w:rFonts w:ascii="Times New Roman" w:hAnsi="Times New Roman" w:cs="Times New Roman"/>
          <w:sz w:val="28"/>
          <w:szCs w:val="28"/>
        </w:rPr>
        <w:t xml:space="preserve">503] </w:t>
      </w:r>
      <w:r w:rsidR="00BE7BDF" w:rsidRPr="003C5027">
        <w:rPr>
          <w:rFonts w:ascii="Times New Roman" w:hAnsi="Times New Roman" w:cs="Times New Roman"/>
          <w:sz w:val="28"/>
          <w:szCs w:val="28"/>
        </w:rPr>
        <w:t xml:space="preserve">. </w:t>
      </w:r>
    </w:p>
    <w:p w:rsidR="00BE7BDF" w:rsidRPr="003C5027" w:rsidRDefault="00BE7BDF" w:rsidP="008D2959">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 </w:t>
      </w:r>
      <w:r w:rsidR="008D2959" w:rsidRPr="003C5027">
        <w:rPr>
          <w:rFonts w:ascii="Times New Roman" w:hAnsi="Times New Roman" w:cs="Times New Roman"/>
          <w:sz w:val="28"/>
          <w:szCs w:val="28"/>
        </w:rPr>
        <w:t>На сьогоднішній день пошук ідеології Лейбористської партії триває, про це свідчить і падіння їх рейтингів на парламентських виборах 2019 р. Успіх лейбористів залежить від виробленні ідеологічної платформи партії, що водночас могла б поєднати між собою внутрішньопартійні течії, а разом з тим і адаптувати партію під зміну зовнішнього середовища</w:t>
      </w:r>
      <w:r w:rsidR="0086643B">
        <w:rPr>
          <w:rFonts w:ascii="Times New Roman" w:hAnsi="Times New Roman" w:cs="Times New Roman"/>
          <w:sz w:val="28"/>
          <w:szCs w:val="28"/>
        </w:rPr>
        <w:t xml:space="preserve"> [87, </w:t>
      </w:r>
      <w:r w:rsidR="00620F99" w:rsidRPr="003C5027">
        <w:rPr>
          <w:rFonts w:ascii="Times New Roman" w:hAnsi="Times New Roman" w:cs="Times New Roman"/>
          <w:sz w:val="28"/>
          <w:szCs w:val="28"/>
        </w:rPr>
        <w:t xml:space="preserve">45] </w:t>
      </w:r>
      <w:r w:rsidR="008D2959" w:rsidRPr="003C5027">
        <w:rPr>
          <w:rFonts w:ascii="Times New Roman" w:hAnsi="Times New Roman" w:cs="Times New Roman"/>
          <w:sz w:val="28"/>
          <w:szCs w:val="28"/>
        </w:rPr>
        <w:t xml:space="preserve">. </w:t>
      </w:r>
    </w:p>
    <w:p w:rsidR="008D2959" w:rsidRPr="003C5027" w:rsidRDefault="00CE193C" w:rsidP="00BE7BDF">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Отже, до висновку можемо </w:t>
      </w:r>
      <w:r w:rsidR="002D0454" w:rsidRPr="003C5027">
        <w:rPr>
          <w:rFonts w:ascii="Times New Roman" w:hAnsi="Times New Roman" w:cs="Times New Roman"/>
          <w:sz w:val="28"/>
          <w:szCs w:val="28"/>
        </w:rPr>
        <w:t>зазначити, що на кін. ХХ ст. спостерігається криза в ідеології соціал-демократичних партій, що насамперед пов’язана з рядом наступних причин:</w:t>
      </w:r>
    </w:p>
    <w:p w:rsidR="002D0454" w:rsidRPr="003C5027" w:rsidRDefault="002D0454" w:rsidP="00584C0B">
      <w:pPr>
        <w:pStyle w:val="a9"/>
        <w:numPr>
          <w:ilvl w:val="0"/>
          <w:numId w:val="36"/>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глобальна економічна криза 70-х рр. ХХ ст., що поставила під сумнів кейнсіанську модель економічної політики.</w:t>
      </w:r>
    </w:p>
    <w:p w:rsidR="002D0454" w:rsidRPr="003C5027" w:rsidRDefault="002D0454" w:rsidP="00584C0B">
      <w:pPr>
        <w:pStyle w:val="a9"/>
        <w:numPr>
          <w:ilvl w:val="0"/>
          <w:numId w:val="36"/>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t>Ві</w:t>
      </w:r>
      <w:r w:rsidR="00255376" w:rsidRPr="003C5027">
        <w:rPr>
          <w:rFonts w:ascii="Times New Roman" w:hAnsi="Times New Roman" w:cs="Times New Roman"/>
          <w:sz w:val="28"/>
          <w:szCs w:val="28"/>
        </w:rPr>
        <w:t>дбувається зміна і в соціальній структурі населення, збільшення ролі сфери послуг в економічному житті, а разом з тим і зменшення політичної ваги робітничого класу, що в свою чергу призвело до зменшення електоральної підтримки соціал-демократичних партій, які були спрямовані саме на представників одного класу.</w:t>
      </w:r>
    </w:p>
    <w:p w:rsidR="00087C3E" w:rsidRPr="003C5027" w:rsidRDefault="003574BC" w:rsidP="00584C0B">
      <w:pPr>
        <w:pStyle w:val="a9"/>
        <w:numPr>
          <w:ilvl w:val="0"/>
          <w:numId w:val="36"/>
        </w:numPr>
        <w:spacing w:after="0" w:line="360" w:lineRule="auto"/>
        <w:ind w:left="0" w:firstLine="709"/>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З 90-х рр. </w:t>
      </w:r>
      <w:r w:rsidR="0069319B">
        <w:rPr>
          <w:rFonts w:ascii="Times New Roman" w:hAnsi="Times New Roman" w:cs="Times New Roman"/>
          <w:sz w:val="28"/>
          <w:szCs w:val="28"/>
        </w:rPr>
        <w:t xml:space="preserve">ХХ ст. </w:t>
      </w:r>
      <w:r w:rsidRPr="003C5027">
        <w:rPr>
          <w:rFonts w:ascii="Times New Roman" w:hAnsi="Times New Roman" w:cs="Times New Roman"/>
          <w:sz w:val="28"/>
          <w:szCs w:val="28"/>
        </w:rPr>
        <w:t>через розпад Радянського Союзу відбувається дискредитація соціалістичних ідей, що призвело до політико-ідеологічної кризи всередині соціал-демократичних партій.</w:t>
      </w:r>
    </w:p>
    <w:p w:rsidR="00E27982" w:rsidRPr="003C5027" w:rsidRDefault="00087C3E" w:rsidP="00620F99">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З цією метою відбувається п</w:t>
      </w:r>
      <w:r w:rsidR="00797577" w:rsidRPr="003C5027">
        <w:rPr>
          <w:rFonts w:ascii="Times New Roman" w:hAnsi="Times New Roman" w:cs="Times New Roman"/>
          <w:sz w:val="28"/>
          <w:szCs w:val="28"/>
        </w:rPr>
        <w:t>ошук способів для досягнення електоральної підтримки на виборах, відхід лівих партій до позицій центризму з концепцією реалізації «третього шляху», акцен</w:t>
      </w:r>
      <w:r w:rsidR="00471A1D" w:rsidRPr="003C5027">
        <w:rPr>
          <w:rFonts w:ascii="Times New Roman" w:hAnsi="Times New Roman" w:cs="Times New Roman"/>
          <w:sz w:val="28"/>
          <w:szCs w:val="28"/>
        </w:rPr>
        <w:t>т не на робітничому класу, а на суспільству країни в цілому.</w:t>
      </w:r>
      <w:r w:rsidR="00620F99" w:rsidRPr="003C5027">
        <w:rPr>
          <w:rFonts w:ascii="Times New Roman" w:hAnsi="Times New Roman" w:cs="Times New Roman"/>
          <w:sz w:val="28"/>
          <w:szCs w:val="28"/>
        </w:rPr>
        <w:t xml:space="preserve"> </w:t>
      </w:r>
      <w:r w:rsidR="00E27982" w:rsidRPr="003C5027">
        <w:rPr>
          <w:rFonts w:ascii="Times New Roman" w:hAnsi="Times New Roman" w:cs="Times New Roman"/>
          <w:sz w:val="28"/>
          <w:szCs w:val="28"/>
        </w:rPr>
        <w:t>Модернізація ідейних партійних установок соціал-демократичних партій, відмова від частини соціалістичних ідей, що заключалися, зокрема в націоналізації деяких галузей економіки (залізниці, пошта, паливно-енергетичний сектор тощо), відхід від державного втручання в регулювання ринкової економіки.</w:t>
      </w:r>
      <w:r w:rsidRPr="003C5027">
        <w:rPr>
          <w:rFonts w:ascii="Times New Roman" w:hAnsi="Times New Roman" w:cs="Times New Roman"/>
          <w:sz w:val="28"/>
          <w:szCs w:val="28"/>
        </w:rPr>
        <w:t xml:space="preserve"> </w:t>
      </w:r>
      <w:r w:rsidR="00E27982" w:rsidRPr="003C5027">
        <w:rPr>
          <w:rFonts w:ascii="Times New Roman" w:hAnsi="Times New Roman" w:cs="Times New Roman"/>
          <w:sz w:val="28"/>
          <w:szCs w:val="28"/>
        </w:rPr>
        <w:t>Спроби встановити соціальну рівність в суспільстві через впровадження системи податків, реалізації державних програм на підтримку соціально незахищених груп населення</w:t>
      </w:r>
      <w:r w:rsidR="00267C4D" w:rsidRPr="003C5027">
        <w:rPr>
          <w:rFonts w:ascii="Times New Roman" w:hAnsi="Times New Roman" w:cs="Times New Roman"/>
          <w:sz w:val="28"/>
          <w:szCs w:val="28"/>
        </w:rPr>
        <w:t>, відмова від концепції «держави загального благоденства» до «суспільства співучасті».</w:t>
      </w:r>
    </w:p>
    <w:p w:rsidR="004741A1" w:rsidRDefault="001C6381" w:rsidP="00620F99">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Дана стратегія протягом 10 років (1997-2007)</w:t>
      </w:r>
      <w:r w:rsidR="00087C3E" w:rsidRPr="003C5027">
        <w:rPr>
          <w:rFonts w:ascii="Times New Roman" w:hAnsi="Times New Roman" w:cs="Times New Roman"/>
          <w:sz w:val="28"/>
          <w:szCs w:val="28"/>
        </w:rPr>
        <w:t xml:space="preserve"> виправдала </w:t>
      </w:r>
      <w:r w:rsidR="00ED678A" w:rsidRPr="003C5027">
        <w:rPr>
          <w:rFonts w:ascii="Times New Roman" w:hAnsi="Times New Roman" w:cs="Times New Roman"/>
          <w:sz w:val="28"/>
          <w:szCs w:val="28"/>
        </w:rPr>
        <w:t>свою політико-електоральну ефективність, тобто за 18 років перебування в опозиції партія повернулась до влади і отримувала перемогу на виборах тричі поспіль (1997 р., 2001 р., 2005 р.). Проте неприйняття всіма членами Лейбористської партії концепції «третього шляху»</w:t>
      </w:r>
      <w:r w:rsidR="00F0290A" w:rsidRPr="003C5027">
        <w:rPr>
          <w:rFonts w:ascii="Times New Roman" w:hAnsi="Times New Roman" w:cs="Times New Roman"/>
          <w:sz w:val="28"/>
          <w:szCs w:val="28"/>
        </w:rPr>
        <w:t>,адже вона суперечила традиційним установкам соціал-демократії та неефективність методів у подоланні наслідків Великої рецесії</w:t>
      </w:r>
      <w:r w:rsidR="00620F99" w:rsidRPr="003C5027">
        <w:rPr>
          <w:rFonts w:ascii="Times New Roman" w:hAnsi="Times New Roman" w:cs="Times New Roman"/>
          <w:sz w:val="28"/>
          <w:szCs w:val="28"/>
        </w:rPr>
        <w:t>,</w:t>
      </w:r>
      <w:r w:rsidR="00F0290A" w:rsidRPr="003C5027">
        <w:rPr>
          <w:rFonts w:ascii="Times New Roman" w:hAnsi="Times New Roman" w:cs="Times New Roman"/>
          <w:sz w:val="28"/>
          <w:szCs w:val="28"/>
        </w:rPr>
        <w:t xml:space="preserve"> спричинило пошук нових ідейних установок для партії. За наступних очільників Лейбористської партії Е. Мілібенда та Дж. Корбіна відбувається повернення соціал-дем</w:t>
      </w:r>
      <w:r w:rsidR="0043360A" w:rsidRPr="003C5027">
        <w:rPr>
          <w:rFonts w:ascii="Times New Roman" w:hAnsi="Times New Roman" w:cs="Times New Roman"/>
          <w:sz w:val="28"/>
          <w:szCs w:val="28"/>
        </w:rPr>
        <w:t>о</w:t>
      </w:r>
      <w:r w:rsidR="00F0290A" w:rsidRPr="003C5027">
        <w:rPr>
          <w:rFonts w:ascii="Times New Roman" w:hAnsi="Times New Roman" w:cs="Times New Roman"/>
          <w:sz w:val="28"/>
          <w:szCs w:val="28"/>
        </w:rPr>
        <w:t>кратів на ліві позиції, прийняття ідеї «відповідального капіталізму», поява синтезу консервативних ідей – «синього лейборизму». Для партії важливим було вирішення питань глобалізації, мультикультуралізму, неконтрольованої міграції, захисту британської ідентичності, подолання наслідків Великої рецесії, питання європейської інтеграції, захист</w:t>
      </w:r>
      <w:r w:rsidR="00620F99" w:rsidRPr="003C5027">
        <w:rPr>
          <w:rFonts w:ascii="Times New Roman" w:hAnsi="Times New Roman" w:cs="Times New Roman"/>
          <w:sz w:val="28"/>
          <w:szCs w:val="28"/>
        </w:rPr>
        <w:t>у екологічного середовища тощо.</w:t>
      </w:r>
    </w:p>
    <w:p w:rsidR="00584C0B" w:rsidRDefault="00584C0B" w:rsidP="00620F99">
      <w:pPr>
        <w:spacing w:after="0" w:line="360" w:lineRule="auto"/>
        <w:ind w:firstLine="709"/>
        <w:jc w:val="both"/>
        <w:rPr>
          <w:rFonts w:ascii="Times New Roman" w:hAnsi="Times New Roman" w:cs="Times New Roman"/>
          <w:sz w:val="28"/>
          <w:szCs w:val="28"/>
        </w:rPr>
      </w:pPr>
    </w:p>
    <w:p w:rsidR="00584C0B" w:rsidRPr="003C5027" w:rsidRDefault="00584C0B" w:rsidP="00620F99">
      <w:pPr>
        <w:spacing w:after="0" w:line="360" w:lineRule="auto"/>
        <w:ind w:firstLine="709"/>
        <w:jc w:val="both"/>
        <w:rPr>
          <w:rFonts w:ascii="Times New Roman" w:hAnsi="Times New Roman" w:cs="Times New Roman"/>
          <w:sz w:val="28"/>
          <w:szCs w:val="28"/>
        </w:rPr>
      </w:pPr>
    </w:p>
    <w:p w:rsidR="00B34365" w:rsidRDefault="005216AE" w:rsidP="00B97CF7">
      <w:pPr>
        <w:spacing w:after="0" w:line="360" w:lineRule="auto"/>
        <w:ind w:firstLine="709"/>
        <w:jc w:val="center"/>
        <w:rPr>
          <w:rFonts w:ascii="Times New Roman" w:hAnsi="Times New Roman" w:cs="Times New Roman"/>
          <w:b/>
          <w:sz w:val="28"/>
          <w:szCs w:val="28"/>
        </w:rPr>
      </w:pPr>
      <w:r w:rsidRPr="003C5027">
        <w:rPr>
          <w:rFonts w:ascii="Times New Roman" w:hAnsi="Times New Roman" w:cs="Times New Roman"/>
          <w:b/>
          <w:sz w:val="28"/>
          <w:szCs w:val="28"/>
        </w:rPr>
        <w:lastRenderedPageBreak/>
        <w:t>ВИСНОВКИ</w:t>
      </w:r>
    </w:p>
    <w:p w:rsidR="0069319B" w:rsidRPr="003C5027" w:rsidRDefault="0069319B" w:rsidP="00B97CF7">
      <w:pPr>
        <w:spacing w:after="0" w:line="360" w:lineRule="auto"/>
        <w:ind w:firstLine="709"/>
        <w:jc w:val="center"/>
        <w:rPr>
          <w:rFonts w:ascii="Times New Roman" w:hAnsi="Times New Roman" w:cs="Times New Roman"/>
          <w:b/>
          <w:sz w:val="28"/>
          <w:szCs w:val="28"/>
        </w:rPr>
      </w:pPr>
    </w:p>
    <w:p w:rsidR="00816183" w:rsidRPr="003C5027" w:rsidRDefault="006001F0" w:rsidP="006001F0">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В ході проведеного дослідження ми прийшли до висновку, що на сьогоднішній день накопичена значна кількість опублікованих джерел, що дозволяє </w:t>
      </w:r>
      <w:r w:rsidR="00816183" w:rsidRPr="003C5027">
        <w:rPr>
          <w:rFonts w:ascii="Times New Roman" w:hAnsi="Times New Roman" w:cs="Times New Roman"/>
          <w:sz w:val="28"/>
          <w:szCs w:val="28"/>
        </w:rPr>
        <w:t>провести комплексний аналіз реалізації концепції «третього шляху» у Великій Британії та США, знайти точки дотику і відмінності її впровадження у соціальній політиці держав. Ми виокремили 5 груп джерел, які були залучені до вивчення, у комплексі  вони допомогли нам проаналізувати ґенезу концепції «третього шляху», її засади, механізми впровадже</w:t>
      </w:r>
      <w:r w:rsidRPr="003C5027">
        <w:rPr>
          <w:rFonts w:ascii="Times New Roman" w:hAnsi="Times New Roman" w:cs="Times New Roman"/>
          <w:sz w:val="28"/>
          <w:szCs w:val="28"/>
        </w:rPr>
        <w:t>ння, причини оновлення оновлен</w:t>
      </w:r>
      <w:r w:rsidR="00816183" w:rsidRPr="003C5027">
        <w:rPr>
          <w:rFonts w:ascii="Times New Roman" w:hAnsi="Times New Roman" w:cs="Times New Roman"/>
          <w:sz w:val="28"/>
          <w:szCs w:val="28"/>
        </w:rPr>
        <w:t>ня ідейних платформ соціал-демократичних партій кін. ХХ ст., особливості політики соціального реформізму Великої Британії та США. Це офіційні документи уряду й парламенту Великої Британії, адміністрації президента і Конгресу США, програмні документи політичних партій, інформація зі ЗМІ, промови політичних лідерів і державних діячів, мемуари, дослідження, публікації політичних лідерів, науковців, громадських  і державних діячів.</w:t>
      </w:r>
    </w:p>
    <w:p w:rsidR="00816183" w:rsidRPr="003C5027" w:rsidRDefault="006001F0" w:rsidP="00816183">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Історіографію питання </w:t>
      </w:r>
      <w:r w:rsidR="00816183" w:rsidRPr="003C5027">
        <w:rPr>
          <w:rFonts w:ascii="Times New Roman" w:hAnsi="Times New Roman" w:cs="Times New Roman"/>
          <w:sz w:val="28"/>
          <w:szCs w:val="28"/>
        </w:rPr>
        <w:t>можна умовно поділити на три групи. У ві</w:t>
      </w:r>
      <w:r w:rsidRPr="003C5027">
        <w:rPr>
          <w:rFonts w:ascii="Times New Roman" w:hAnsi="Times New Roman" w:cs="Times New Roman"/>
          <w:sz w:val="28"/>
          <w:szCs w:val="28"/>
        </w:rPr>
        <w:t>тчизняній історіографії і роботи О. О. Жукової, М. І. Прихненко,                     А. А. Сбруєвої, Ю. М. Тарана</w:t>
      </w:r>
      <w:r w:rsidR="0066379B" w:rsidRPr="003C5027">
        <w:rPr>
          <w:rFonts w:ascii="Times New Roman" w:hAnsi="Times New Roman" w:cs="Times New Roman"/>
          <w:sz w:val="28"/>
          <w:szCs w:val="28"/>
        </w:rPr>
        <w:t>, Г. В. Шипунова</w:t>
      </w:r>
      <w:r w:rsidR="00816183" w:rsidRPr="003C5027">
        <w:rPr>
          <w:rFonts w:ascii="Times New Roman" w:hAnsi="Times New Roman" w:cs="Times New Roman"/>
          <w:sz w:val="28"/>
          <w:szCs w:val="28"/>
        </w:rPr>
        <w:t xml:space="preserve"> присвячені соціальним ре</w:t>
      </w:r>
      <w:r w:rsidRPr="003C5027">
        <w:rPr>
          <w:rFonts w:ascii="Times New Roman" w:hAnsi="Times New Roman" w:cs="Times New Roman"/>
          <w:sz w:val="28"/>
          <w:szCs w:val="28"/>
        </w:rPr>
        <w:t xml:space="preserve">формам Великої Британії уряду </w:t>
      </w:r>
      <w:r w:rsidR="00816183" w:rsidRPr="003C5027">
        <w:rPr>
          <w:rFonts w:ascii="Times New Roman" w:hAnsi="Times New Roman" w:cs="Times New Roman"/>
          <w:sz w:val="28"/>
          <w:szCs w:val="28"/>
        </w:rPr>
        <w:t>Т. Блера</w:t>
      </w:r>
      <w:r w:rsidR="0066379B" w:rsidRPr="003C5027">
        <w:rPr>
          <w:rFonts w:ascii="Times New Roman" w:hAnsi="Times New Roman" w:cs="Times New Roman"/>
          <w:sz w:val="28"/>
          <w:szCs w:val="28"/>
        </w:rPr>
        <w:t xml:space="preserve"> та ідейної еволюції лівих політичних партій</w:t>
      </w:r>
      <w:r w:rsidR="00816183" w:rsidRPr="003C5027">
        <w:rPr>
          <w:rFonts w:ascii="Times New Roman" w:hAnsi="Times New Roman" w:cs="Times New Roman"/>
          <w:sz w:val="28"/>
          <w:szCs w:val="28"/>
        </w:rPr>
        <w:t>. Проте варто відмітити, що в українській історіографії бракує комплексних досліджень</w:t>
      </w:r>
      <w:r w:rsidRPr="003C5027">
        <w:rPr>
          <w:rFonts w:ascii="Times New Roman" w:hAnsi="Times New Roman" w:cs="Times New Roman"/>
          <w:sz w:val="28"/>
          <w:szCs w:val="28"/>
        </w:rPr>
        <w:t xml:space="preserve"> з питань </w:t>
      </w:r>
      <w:r w:rsidR="00816183" w:rsidRPr="003C5027">
        <w:rPr>
          <w:rFonts w:ascii="Times New Roman" w:hAnsi="Times New Roman" w:cs="Times New Roman"/>
          <w:sz w:val="28"/>
          <w:szCs w:val="28"/>
        </w:rPr>
        <w:t>соціальної політики через призму політичних змін у США. Російська історіографія ширше представлена проблематикою дослідження концепції «третього шляху» та її впливу на політику «нових лейбористів» у Великобританії та «нових демократів» у  США.</w:t>
      </w:r>
      <w:r w:rsidR="0066379B" w:rsidRPr="003C5027">
        <w:rPr>
          <w:rFonts w:ascii="Times New Roman" w:hAnsi="Times New Roman" w:cs="Times New Roman"/>
          <w:sz w:val="28"/>
          <w:szCs w:val="28"/>
        </w:rPr>
        <w:t xml:space="preserve"> Провідними дослідженнями у цій області стали роботи: Є. М. Ананьєвої,         А. В. Валуєва, </w:t>
      </w:r>
      <w:r w:rsidR="00816183" w:rsidRPr="003C5027">
        <w:rPr>
          <w:rFonts w:ascii="Times New Roman" w:hAnsi="Times New Roman" w:cs="Times New Roman"/>
          <w:sz w:val="28"/>
          <w:szCs w:val="28"/>
        </w:rPr>
        <w:t xml:space="preserve"> </w:t>
      </w:r>
      <w:r w:rsidR="0066379B" w:rsidRPr="003C5027">
        <w:rPr>
          <w:rFonts w:ascii="Times New Roman" w:hAnsi="Times New Roman" w:cs="Times New Roman"/>
          <w:sz w:val="28"/>
          <w:szCs w:val="28"/>
        </w:rPr>
        <w:t xml:space="preserve">І. В. Варивочника, О. А. Громико, Є.В. Давиденко, А. М. Ісайкіної, О В. Охошина, О. Ю Павлової, Л. Я. Якубової. </w:t>
      </w:r>
      <w:r w:rsidR="00816183" w:rsidRPr="003C5027">
        <w:rPr>
          <w:rFonts w:ascii="Times New Roman" w:hAnsi="Times New Roman" w:cs="Times New Roman"/>
          <w:sz w:val="28"/>
          <w:szCs w:val="28"/>
        </w:rPr>
        <w:t xml:space="preserve">Зарубіжна історіографія найбільш повно розкриває механізми впровадження соціальних </w:t>
      </w:r>
      <w:r w:rsidR="00816183" w:rsidRPr="003C5027">
        <w:rPr>
          <w:rFonts w:ascii="Times New Roman" w:hAnsi="Times New Roman" w:cs="Times New Roman"/>
          <w:sz w:val="28"/>
          <w:szCs w:val="28"/>
        </w:rPr>
        <w:lastRenderedPageBreak/>
        <w:t xml:space="preserve">реформ, їх наслідки для країни і перспективи майбутнього розвитку в рамках концепції «третього шляху». </w:t>
      </w:r>
    </w:p>
    <w:p w:rsidR="00816183" w:rsidRPr="003C5027" w:rsidRDefault="0066379B" w:rsidP="00816183">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В роботі були застосовані </w:t>
      </w:r>
      <w:r w:rsidR="00816183" w:rsidRPr="003C5027">
        <w:rPr>
          <w:rFonts w:ascii="Times New Roman" w:hAnsi="Times New Roman" w:cs="Times New Roman"/>
          <w:sz w:val="28"/>
          <w:szCs w:val="28"/>
        </w:rPr>
        <w:t>принцип</w:t>
      </w:r>
      <w:r w:rsidRPr="003C5027">
        <w:rPr>
          <w:rFonts w:ascii="Times New Roman" w:hAnsi="Times New Roman" w:cs="Times New Roman"/>
          <w:sz w:val="28"/>
          <w:szCs w:val="28"/>
        </w:rPr>
        <w:t xml:space="preserve">ами історизму та об’єктивності та </w:t>
      </w:r>
      <w:r w:rsidR="00816183" w:rsidRPr="003C5027">
        <w:rPr>
          <w:rFonts w:ascii="Times New Roman" w:hAnsi="Times New Roman" w:cs="Times New Roman"/>
          <w:sz w:val="28"/>
          <w:szCs w:val="28"/>
        </w:rPr>
        <w:t>наступний методологічний інструментарій: загальнонаукові (аналізу та синтезу, системний), власне-історичні (синхронний та діахронний, історико-порівняльний) та міждисциплінарні (структурно-функціональний аналіз, теорія «раціонального вибору» ) методи.</w:t>
      </w:r>
    </w:p>
    <w:p w:rsidR="00816183" w:rsidRPr="003C5027" w:rsidRDefault="00816183" w:rsidP="00816183">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Щодо термінологічної основ</w:t>
      </w:r>
      <w:r w:rsidR="0066379B" w:rsidRPr="003C5027">
        <w:rPr>
          <w:rFonts w:ascii="Times New Roman" w:hAnsi="Times New Roman" w:cs="Times New Roman"/>
          <w:sz w:val="28"/>
          <w:szCs w:val="28"/>
        </w:rPr>
        <w:t>и дослідження, то зазначимо,</w:t>
      </w:r>
      <w:r w:rsidR="0018470F">
        <w:rPr>
          <w:rFonts w:ascii="Times New Roman" w:hAnsi="Times New Roman" w:cs="Times New Roman"/>
          <w:sz w:val="28"/>
          <w:szCs w:val="28"/>
        </w:rPr>
        <w:t xml:space="preserve"> що </w:t>
      </w:r>
      <w:r w:rsidRPr="003C5027">
        <w:rPr>
          <w:rFonts w:ascii="Times New Roman" w:hAnsi="Times New Roman" w:cs="Times New Roman"/>
          <w:sz w:val="28"/>
          <w:szCs w:val="28"/>
        </w:rPr>
        <w:t>концепція «третього шляху» на сьогоднішній день не має чітко визначеного поняття, а її значення пройшло відповідну еволюцію від консенсусу між більшовизмом та соціалізмом, програмою ринкового соціалізму до способу повернення соціал-демократів до влади після довгої перерви та пошуки виходу з кризи. З позицій визначення поняття і ролі «третього шляху» в розбудові державної соціальної політики нами були розглянуті ідеї комунітаризму та «держави гаранта», які стають на забезпечення соціальної справедливості в суспільстві.</w:t>
      </w:r>
    </w:p>
    <w:p w:rsidR="005A1E64" w:rsidRPr="003C5027" w:rsidRDefault="00BE7CE2" w:rsidP="00091842">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У другому розділі ми розглянули модернізацію програмних засад Лейбористської партії Великої Британії , яка </w:t>
      </w:r>
      <w:r w:rsidR="00816183" w:rsidRPr="003C5027">
        <w:rPr>
          <w:rFonts w:ascii="Times New Roman" w:hAnsi="Times New Roman" w:cs="Times New Roman"/>
          <w:sz w:val="28"/>
          <w:szCs w:val="28"/>
        </w:rPr>
        <w:t>до 1997 р. пережила ідеологічну кризу, що знайшла своє вираження у формуванні неолейборизму та концепції «третього шляху» з «ідеєю суспільства співучасті», що призвело до трансформації внутрішньопартійних установок «старого лейборизму». Стратегія неолейбористів перед виборами 1997 р. як позиціонування себе не як робітничої партії, а орієнтація на широке коло виборців дала свої результати</w:t>
      </w:r>
      <w:r w:rsidRPr="003C5027">
        <w:rPr>
          <w:rFonts w:ascii="Times New Roman" w:hAnsi="Times New Roman" w:cs="Times New Roman"/>
          <w:sz w:val="28"/>
          <w:szCs w:val="28"/>
        </w:rPr>
        <w:t xml:space="preserve"> – перемога на виборах 1997 р. </w:t>
      </w:r>
      <w:r w:rsidR="00CD0504" w:rsidRPr="003C5027">
        <w:rPr>
          <w:rFonts w:ascii="Times New Roman" w:hAnsi="Times New Roman" w:cs="Times New Roman"/>
          <w:sz w:val="28"/>
          <w:szCs w:val="28"/>
        </w:rPr>
        <w:t xml:space="preserve">Успіхам лейбористів </w:t>
      </w:r>
      <w:r w:rsidRPr="003C5027">
        <w:rPr>
          <w:rFonts w:ascii="Times New Roman" w:hAnsi="Times New Roman" w:cs="Times New Roman"/>
          <w:sz w:val="28"/>
          <w:szCs w:val="28"/>
        </w:rPr>
        <w:t xml:space="preserve">у реалізації «третього шляху» </w:t>
      </w:r>
      <w:r w:rsidR="00CD0504" w:rsidRPr="003C5027">
        <w:rPr>
          <w:rFonts w:ascii="Times New Roman" w:hAnsi="Times New Roman" w:cs="Times New Roman"/>
          <w:sz w:val="28"/>
          <w:szCs w:val="28"/>
        </w:rPr>
        <w:t>сприяла економічна ситуація в країні: низький рівень інфляції, високі інвестиції, розвиток бізнесу та невеликий дефіцит бюджету. Партія провела коригування соціального курсу країни згідно концепції «третього шляху». До здобутків кабінету Т. Блера можна віднести:</w:t>
      </w:r>
      <w:r w:rsidRPr="003C5027">
        <w:rPr>
          <w:rFonts w:ascii="Times New Roman" w:hAnsi="Times New Roman" w:cs="Times New Roman"/>
          <w:sz w:val="28"/>
          <w:szCs w:val="28"/>
        </w:rPr>
        <w:t xml:space="preserve"> </w:t>
      </w:r>
      <w:r w:rsidR="00CD0504" w:rsidRPr="003C5027">
        <w:rPr>
          <w:rFonts w:ascii="Times New Roman" w:hAnsi="Times New Roman" w:cs="Times New Roman"/>
          <w:sz w:val="28"/>
          <w:szCs w:val="28"/>
        </w:rPr>
        <w:t xml:space="preserve">модернізація системи охорони здоров’я, </w:t>
      </w:r>
      <w:r w:rsidRPr="003C5027">
        <w:rPr>
          <w:rFonts w:ascii="Times New Roman" w:hAnsi="Times New Roman" w:cs="Times New Roman"/>
          <w:sz w:val="28"/>
          <w:szCs w:val="28"/>
        </w:rPr>
        <w:t xml:space="preserve">ефективна боротьба з безробіттям, </w:t>
      </w:r>
      <w:r w:rsidR="00CD0504" w:rsidRPr="003C5027">
        <w:rPr>
          <w:rFonts w:ascii="Times New Roman" w:hAnsi="Times New Roman" w:cs="Times New Roman"/>
          <w:sz w:val="28"/>
          <w:szCs w:val="28"/>
        </w:rPr>
        <w:t>покращення інфраструктури районів (транспортна система, ств</w:t>
      </w:r>
      <w:r w:rsidRPr="003C5027">
        <w:rPr>
          <w:rFonts w:ascii="Times New Roman" w:hAnsi="Times New Roman" w:cs="Times New Roman"/>
          <w:sz w:val="28"/>
          <w:szCs w:val="28"/>
        </w:rPr>
        <w:t xml:space="preserve">орення  нових дитячих садочків),  </w:t>
      </w:r>
      <w:r w:rsidR="00CD0504" w:rsidRPr="003C5027">
        <w:rPr>
          <w:rFonts w:ascii="Times New Roman" w:hAnsi="Times New Roman" w:cs="Times New Roman"/>
          <w:sz w:val="28"/>
          <w:szCs w:val="28"/>
        </w:rPr>
        <w:t xml:space="preserve">охорона дитинства – збільшення розміру дитячої допомоги, піклування про нормальний </w:t>
      </w:r>
      <w:r w:rsidR="00CD0504" w:rsidRPr="003C5027">
        <w:rPr>
          <w:rFonts w:ascii="Times New Roman" w:hAnsi="Times New Roman" w:cs="Times New Roman"/>
          <w:sz w:val="28"/>
          <w:szCs w:val="28"/>
        </w:rPr>
        <w:lastRenderedPageBreak/>
        <w:t>фізичний і психологічний розвито</w:t>
      </w:r>
      <w:r w:rsidR="00091842" w:rsidRPr="003C5027">
        <w:rPr>
          <w:rFonts w:ascii="Times New Roman" w:hAnsi="Times New Roman" w:cs="Times New Roman"/>
          <w:sz w:val="28"/>
          <w:szCs w:val="28"/>
        </w:rPr>
        <w:t xml:space="preserve">к дітей з неблагонадійних сімей. Було </w:t>
      </w:r>
      <w:r w:rsidR="00CD0504" w:rsidRPr="003C5027">
        <w:rPr>
          <w:rFonts w:ascii="Times New Roman" w:hAnsi="Times New Roman" w:cs="Times New Roman"/>
          <w:sz w:val="28"/>
          <w:szCs w:val="28"/>
        </w:rPr>
        <w:t>проведено освітню реформу, яка охопила всю систему від дошкільної до вищої освіти. Підвищення рівня знань учнів відповідно до національних стандартів з англійської мови, математики та природничих наук. В систему освіти активно впроваджувався Intenet та IT-технології. Було введено оплату за навчання в університетах та підтримка «освіти протягом життя».</w:t>
      </w:r>
    </w:p>
    <w:p w:rsidR="00CD0504" w:rsidRPr="003C5027" w:rsidRDefault="005A1E64" w:rsidP="005A1E64">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У третьому розділі ми аналізували в контексті політики адміністрації Б. Клінтона реалізацію концепції «третього шляху». </w:t>
      </w:r>
      <w:r w:rsidR="00CD0504" w:rsidRPr="003C5027">
        <w:rPr>
          <w:rFonts w:ascii="Times New Roman" w:hAnsi="Times New Roman" w:cs="Times New Roman"/>
          <w:sz w:val="28"/>
          <w:szCs w:val="28"/>
        </w:rPr>
        <w:tab/>
      </w:r>
      <w:r w:rsidRPr="003C5027">
        <w:rPr>
          <w:rFonts w:ascii="Times New Roman" w:hAnsi="Times New Roman" w:cs="Times New Roman"/>
          <w:sz w:val="28"/>
          <w:szCs w:val="28"/>
        </w:rPr>
        <w:t xml:space="preserve">Коли </w:t>
      </w:r>
      <w:r w:rsidR="00CD0504" w:rsidRPr="003C5027">
        <w:rPr>
          <w:rFonts w:ascii="Times New Roman" w:hAnsi="Times New Roman" w:cs="Times New Roman"/>
          <w:sz w:val="28"/>
          <w:szCs w:val="28"/>
        </w:rPr>
        <w:t>за перший термін президенства Б. Клінтона</w:t>
      </w:r>
      <w:r w:rsidRPr="003C5027">
        <w:rPr>
          <w:rFonts w:ascii="Times New Roman" w:hAnsi="Times New Roman" w:cs="Times New Roman"/>
          <w:sz w:val="28"/>
          <w:szCs w:val="28"/>
        </w:rPr>
        <w:t xml:space="preserve"> </w:t>
      </w:r>
      <w:r w:rsidR="00CD0504" w:rsidRPr="003C5027">
        <w:rPr>
          <w:rFonts w:ascii="Times New Roman" w:hAnsi="Times New Roman" w:cs="Times New Roman"/>
          <w:sz w:val="28"/>
          <w:szCs w:val="28"/>
        </w:rPr>
        <w:t>Демократична партія пережила ідейну революцію, відмовившись від ліберальних підходів ролі держави в соціальній політиці та пер</w:t>
      </w:r>
      <w:r w:rsidRPr="003C5027">
        <w:rPr>
          <w:rFonts w:ascii="Times New Roman" w:hAnsi="Times New Roman" w:cs="Times New Roman"/>
          <w:sz w:val="28"/>
          <w:szCs w:val="28"/>
        </w:rPr>
        <w:t>ехід до центристських позицій.</w:t>
      </w:r>
      <w:r w:rsidR="00CD0504" w:rsidRPr="003C5027">
        <w:rPr>
          <w:rFonts w:ascii="Times New Roman" w:hAnsi="Times New Roman" w:cs="Times New Roman"/>
          <w:sz w:val="28"/>
          <w:szCs w:val="28"/>
        </w:rPr>
        <w:t xml:space="preserve"> Не дивлячись на успіхи у проведенні освітніх реформ, законам про відпустки охорону дитинства великим провалом вважаються нереалізовані масштабна медична реформа та не знижені податки для населення.</w:t>
      </w:r>
      <w:r w:rsidRPr="003C5027">
        <w:rPr>
          <w:rFonts w:ascii="Times New Roman" w:hAnsi="Times New Roman" w:cs="Times New Roman"/>
          <w:sz w:val="28"/>
          <w:szCs w:val="28"/>
        </w:rPr>
        <w:t xml:space="preserve"> Що пояснюються рекордним дефіцитом бюджету, який унеможливив</w:t>
      </w:r>
      <w:r w:rsidR="00CD0504" w:rsidRPr="003C5027">
        <w:rPr>
          <w:rFonts w:ascii="Times New Roman" w:hAnsi="Times New Roman" w:cs="Times New Roman"/>
          <w:sz w:val="28"/>
          <w:szCs w:val="28"/>
        </w:rPr>
        <w:t xml:space="preserve"> значне фінансування реформ у соціальній сфері. </w:t>
      </w:r>
    </w:p>
    <w:p w:rsidR="00CD0504" w:rsidRPr="003C5027" w:rsidRDefault="005A1E64" w:rsidP="00533C3A">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Вже протягом другого </w:t>
      </w:r>
      <w:r w:rsidR="00CD0504" w:rsidRPr="003C5027">
        <w:rPr>
          <w:rFonts w:ascii="Times New Roman" w:hAnsi="Times New Roman" w:cs="Times New Roman"/>
          <w:sz w:val="28"/>
          <w:szCs w:val="28"/>
        </w:rPr>
        <w:t>термін</w:t>
      </w:r>
      <w:r w:rsidRPr="003C5027">
        <w:rPr>
          <w:rFonts w:ascii="Times New Roman" w:hAnsi="Times New Roman" w:cs="Times New Roman"/>
          <w:sz w:val="28"/>
          <w:szCs w:val="28"/>
        </w:rPr>
        <w:t>у</w:t>
      </w:r>
      <w:r w:rsidR="00CD0504" w:rsidRPr="003C5027">
        <w:rPr>
          <w:rFonts w:ascii="Times New Roman" w:hAnsi="Times New Roman" w:cs="Times New Roman"/>
          <w:sz w:val="28"/>
          <w:szCs w:val="28"/>
        </w:rPr>
        <w:t xml:space="preserve"> при владі Б. Клінтону </w:t>
      </w:r>
      <w:r w:rsidR="00533C3A" w:rsidRPr="003C5027">
        <w:rPr>
          <w:rFonts w:ascii="Times New Roman" w:hAnsi="Times New Roman" w:cs="Times New Roman"/>
          <w:sz w:val="28"/>
          <w:szCs w:val="28"/>
        </w:rPr>
        <w:t xml:space="preserve">не лише продовжити раніше розпочаті соціальні перетворення, а й </w:t>
      </w:r>
      <w:r w:rsidR="00CD0504" w:rsidRPr="003C5027">
        <w:rPr>
          <w:rFonts w:ascii="Times New Roman" w:hAnsi="Times New Roman" w:cs="Times New Roman"/>
          <w:sz w:val="28"/>
          <w:szCs w:val="28"/>
        </w:rPr>
        <w:t>забезпечити значну частину дітей доступом до медичного страхування</w:t>
      </w:r>
      <w:r w:rsidRPr="003C5027">
        <w:rPr>
          <w:rFonts w:ascii="Times New Roman" w:hAnsi="Times New Roman" w:cs="Times New Roman"/>
          <w:sz w:val="28"/>
          <w:szCs w:val="28"/>
        </w:rPr>
        <w:t xml:space="preserve">, </w:t>
      </w:r>
      <w:r w:rsidR="00CD0504" w:rsidRPr="003C5027">
        <w:rPr>
          <w:rFonts w:ascii="Times New Roman" w:hAnsi="Times New Roman" w:cs="Times New Roman"/>
          <w:sz w:val="28"/>
          <w:szCs w:val="28"/>
        </w:rPr>
        <w:t>для люде</w:t>
      </w:r>
      <w:r w:rsidRPr="003C5027">
        <w:rPr>
          <w:rFonts w:ascii="Times New Roman" w:hAnsi="Times New Roman" w:cs="Times New Roman"/>
          <w:sz w:val="28"/>
          <w:szCs w:val="28"/>
        </w:rPr>
        <w:t xml:space="preserve">й з </w:t>
      </w:r>
      <w:r w:rsidR="00533C3A" w:rsidRPr="003C5027">
        <w:rPr>
          <w:rFonts w:ascii="Times New Roman" w:hAnsi="Times New Roman" w:cs="Times New Roman"/>
          <w:sz w:val="28"/>
          <w:szCs w:val="28"/>
        </w:rPr>
        <w:t xml:space="preserve">обмеженими можливостями </w:t>
      </w:r>
      <w:r w:rsidR="00CD0504" w:rsidRPr="003C5027">
        <w:rPr>
          <w:rFonts w:ascii="Times New Roman" w:hAnsi="Times New Roman" w:cs="Times New Roman"/>
          <w:sz w:val="28"/>
          <w:szCs w:val="28"/>
        </w:rPr>
        <w:t xml:space="preserve">запроваджувались програми для працевлаштування з забезпеченням всією необхідною інфраструктурою на робочому місці. Всі ці соціальні перетворення відбувались на фоні економічного зростання, тобто уряду вдалось збалансувати бюджет, виплачувати державний борг, ВВП зростав, інфляція зменшилась та трималась в рамах 1,6-3,3%, що дозволяло тримати ціни, зменшити податки та збільшити мінімальну заробітну плату, що означало формування більш-менш стійкої економічної стабільності для населення. В цілому передвиборчі обіцянки Б. Клінтона в сфері соціального забезпечення були реалізовані. </w:t>
      </w:r>
    </w:p>
    <w:p w:rsidR="00CD0504" w:rsidRPr="003C5027" w:rsidRDefault="00164537" w:rsidP="00164537">
      <w:pPr>
        <w:spacing w:after="0" w:line="360" w:lineRule="auto"/>
        <w:ind w:firstLine="709"/>
        <w:jc w:val="both"/>
        <w:rPr>
          <w:rFonts w:ascii="Times New Roman" w:hAnsi="Times New Roman" w:cs="Times New Roman"/>
          <w:sz w:val="28"/>
          <w:szCs w:val="28"/>
        </w:rPr>
      </w:pPr>
      <w:r w:rsidRPr="003C5027">
        <w:rPr>
          <w:rFonts w:ascii="Times New Roman" w:hAnsi="Times New Roman" w:cs="Times New Roman"/>
          <w:sz w:val="28"/>
          <w:szCs w:val="28"/>
        </w:rPr>
        <w:t xml:space="preserve">У четвертому розділі ми провели порівняльний аналіз політики соціального реформізму у Великій Британії та США і прийшли до висновку, що </w:t>
      </w:r>
      <w:r w:rsidR="00CD0504" w:rsidRPr="003C5027">
        <w:rPr>
          <w:rFonts w:ascii="Times New Roman" w:hAnsi="Times New Roman" w:cs="Times New Roman"/>
          <w:sz w:val="28"/>
          <w:szCs w:val="28"/>
        </w:rPr>
        <w:t xml:space="preserve">принципових відмінностей у реалізації концепції «третього шляху» між </w:t>
      </w:r>
      <w:r w:rsidR="00CD0504" w:rsidRPr="003C5027">
        <w:rPr>
          <w:rFonts w:ascii="Times New Roman" w:hAnsi="Times New Roman" w:cs="Times New Roman"/>
          <w:sz w:val="28"/>
          <w:szCs w:val="28"/>
        </w:rPr>
        <w:lastRenderedPageBreak/>
        <w:t xml:space="preserve">британською та американською моделлю немає. На її завершеність впливає соціально-економічна ситуація, яка склалась в країні напередодні приходу «нових лейбористів» та «нових демократів», що в свою чергу вирішило долю значної кількості соціальних реформ. </w:t>
      </w:r>
      <w:r w:rsidRPr="003C5027">
        <w:rPr>
          <w:rFonts w:ascii="Times New Roman" w:hAnsi="Times New Roman" w:cs="Times New Roman"/>
          <w:sz w:val="28"/>
          <w:szCs w:val="28"/>
        </w:rPr>
        <w:t xml:space="preserve">До того ж  </w:t>
      </w:r>
      <w:r w:rsidR="00CD0504" w:rsidRPr="003C5027">
        <w:rPr>
          <w:rFonts w:ascii="Times New Roman" w:hAnsi="Times New Roman" w:cs="Times New Roman"/>
          <w:sz w:val="28"/>
          <w:szCs w:val="28"/>
        </w:rPr>
        <w:t>неприйняття всіма членами Лейбористської партії концепції «третього шляху»,</w:t>
      </w:r>
      <w:r w:rsidRPr="003C5027">
        <w:rPr>
          <w:rFonts w:ascii="Times New Roman" w:hAnsi="Times New Roman" w:cs="Times New Roman"/>
          <w:sz w:val="28"/>
          <w:szCs w:val="28"/>
        </w:rPr>
        <w:t xml:space="preserve"> </w:t>
      </w:r>
      <w:r w:rsidR="00CD0504" w:rsidRPr="003C5027">
        <w:rPr>
          <w:rFonts w:ascii="Times New Roman" w:hAnsi="Times New Roman" w:cs="Times New Roman"/>
          <w:sz w:val="28"/>
          <w:szCs w:val="28"/>
        </w:rPr>
        <w:t xml:space="preserve">адже вона суперечила традиційним установкам соціал-демократії та неефективність методів у подоланні наслідків Великої рецесії спричинило пошук нових ідейних установок для партії. За наступних очільників Лейбористської партії Е. Мілібенда та Дж. Корбіна відбувається повернення соціал-демократів на ліві позиції, прийняття ідеї «відповідального капіталізму», поява синтезу консервативних ідей – «синього лейборизму». Для партії важливим було вирішення питань глобалізації, мультикультуралізму, неконтрольованої міграції, захисту британської ідентичності, подолання наслідків Великої рецесії, питання європейської інтеграції, захисту екологічного середовища тощо. </w:t>
      </w:r>
    </w:p>
    <w:p w:rsidR="00CD0504" w:rsidRPr="003C5027" w:rsidRDefault="00CD0504" w:rsidP="00816183">
      <w:pPr>
        <w:spacing w:after="0" w:line="360" w:lineRule="auto"/>
        <w:ind w:firstLine="709"/>
        <w:jc w:val="both"/>
        <w:rPr>
          <w:rFonts w:ascii="Times New Roman" w:hAnsi="Times New Roman" w:cs="Times New Roman"/>
          <w:sz w:val="28"/>
          <w:szCs w:val="28"/>
        </w:rPr>
      </w:pPr>
    </w:p>
    <w:p w:rsidR="00CD5105" w:rsidRPr="003C5027" w:rsidRDefault="00CD5105" w:rsidP="00816183">
      <w:pPr>
        <w:spacing w:after="0" w:line="360" w:lineRule="auto"/>
        <w:ind w:firstLine="709"/>
        <w:jc w:val="both"/>
        <w:rPr>
          <w:rFonts w:ascii="Times New Roman" w:hAnsi="Times New Roman" w:cs="Times New Roman"/>
          <w:sz w:val="28"/>
          <w:szCs w:val="28"/>
        </w:rPr>
      </w:pPr>
    </w:p>
    <w:p w:rsidR="00CD5105" w:rsidRPr="003C5027" w:rsidRDefault="00CD5105" w:rsidP="00816183">
      <w:pPr>
        <w:spacing w:after="0" w:line="360" w:lineRule="auto"/>
        <w:ind w:firstLine="709"/>
        <w:jc w:val="both"/>
        <w:rPr>
          <w:rFonts w:ascii="Times New Roman" w:hAnsi="Times New Roman" w:cs="Times New Roman"/>
          <w:sz w:val="28"/>
          <w:szCs w:val="28"/>
        </w:rPr>
      </w:pPr>
    </w:p>
    <w:p w:rsidR="00CD5105" w:rsidRPr="003C5027" w:rsidRDefault="00CD5105" w:rsidP="00816183">
      <w:pPr>
        <w:spacing w:after="0" w:line="360" w:lineRule="auto"/>
        <w:ind w:firstLine="709"/>
        <w:jc w:val="both"/>
        <w:rPr>
          <w:rFonts w:ascii="Times New Roman" w:hAnsi="Times New Roman" w:cs="Times New Roman"/>
          <w:sz w:val="28"/>
          <w:szCs w:val="28"/>
        </w:rPr>
      </w:pPr>
    </w:p>
    <w:p w:rsidR="00CD5105" w:rsidRPr="003C5027" w:rsidRDefault="00CD5105" w:rsidP="00816183">
      <w:pPr>
        <w:spacing w:after="0" w:line="360" w:lineRule="auto"/>
        <w:ind w:firstLine="709"/>
        <w:jc w:val="both"/>
        <w:rPr>
          <w:rFonts w:ascii="Times New Roman" w:hAnsi="Times New Roman" w:cs="Times New Roman"/>
          <w:sz w:val="28"/>
          <w:szCs w:val="28"/>
        </w:rPr>
      </w:pPr>
    </w:p>
    <w:p w:rsidR="00CD5105" w:rsidRPr="003C5027" w:rsidRDefault="00CD5105" w:rsidP="00816183">
      <w:pPr>
        <w:spacing w:after="0" w:line="360" w:lineRule="auto"/>
        <w:ind w:firstLine="709"/>
        <w:jc w:val="both"/>
        <w:rPr>
          <w:rFonts w:ascii="Times New Roman" w:hAnsi="Times New Roman" w:cs="Times New Roman"/>
          <w:sz w:val="28"/>
          <w:szCs w:val="28"/>
        </w:rPr>
      </w:pPr>
    </w:p>
    <w:p w:rsidR="00CD5105" w:rsidRPr="003C5027" w:rsidRDefault="00CD5105" w:rsidP="00816183">
      <w:pPr>
        <w:spacing w:after="0" w:line="360" w:lineRule="auto"/>
        <w:ind w:firstLine="709"/>
        <w:jc w:val="both"/>
        <w:rPr>
          <w:rFonts w:ascii="Times New Roman" w:hAnsi="Times New Roman" w:cs="Times New Roman"/>
          <w:sz w:val="28"/>
          <w:szCs w:val="28"/>
        </w:rPr>
      </w:pPr>
    </w:p>
    <w:p w:rsidR="00CD5105" w:rsidRPr="003C5027" w:rsidRDefault="00CD5105" w:rsidP="00816183">
      <w:pPr>
        <w:spacing w:after="0" w:line="360" w:lineRule="auto"/>
        <w:ind w:firstLine="709"/>
        <w:jc w:val="both"/>
        <w:rPr>
          <w:rFonts w:ascii="Times New Roman" w:hAnsi="Times New Roman" w:cs="Times New Roman"/>
          <w:sz w:val="28"/>
          <w:szCs w:val="28"/>
        </w:rPr>
      </w:pPr>
    </w:p>
    <w:p w:rsidR="00CD5105" w:rsidRPr="003C5027" w:rsidRDefault="00CD5105" w:rsidP="00816183">
      <w:pPr>
        <w:spacing w:after="0" w:line="360" w:lineRule="auto"/>
        <w:ind w:firstLine="709"/>
        <w:jc w:val="both"/>
        <w:rPr>
          <w:rFonts w:ascii="Times New Roman" w:hAnsi="Times New Roman" w:cs="Times New Roman"/>
          <w:sz w:val="28"/>
          <w:szCs w:val="28"/>
        </w:rPr>
      </w:pPr>
    </w:p>
    <w:p w:rsidR="00CD5105" w:rsidRPr="003C5027" w:rsidRDefault="00CD5105" w:rsidP="00816183">
      <w:pPr>
        <w:spacing w:after="0" w:line="360" w:lineRule="auto"/>
        <w:ind w:firstLine="709"/>
        <w:jc w:val="both"/>
        <w:rPr>
          <w:rFonts w:ascii="Times New Roman" w:hAnsi="Times New Roman" w:cs="Times New Roman"/>
          <w:sz w:val="28"/>
          <w:szCs w:val="28"/>
        </w:rPr>
      </w:pPr>
    </w:p>
    <w:p w:rsidR="00CD5105" w:rsidRPr="003C5027" w:rsidRDefault="00CD5105" w:rsidP="00816183">
      <w:pPr>
        <w:spacing w:after="0" w:line="360" w:lineRule="auto"/>
        <w:ind w:firstLine="709"/>
        <w:jc w:val="both"/>
        <w:rPr>
          <w:rFonts w:ascii="Times New Roman" w:hAnsi="Times New Roman" w:cs="Times New Roman"/>
          <w:sz w:val="28"/>
          <w:szCs w:val="28"/>
        </w:rPr>
      </w:pPr>
    </w:p>
    <w:p w:rsidR="00CD5105" w:rsidRPr="003C5027" w:rsidRDefault="00CD5105" w:rsidP="00816183">
      <w:pPr>
        <w:spacing w:after="0" w:line="360" w:lineRule="auto"/>
        <w:ind w:firstLine="709"/>
        <w:jc w:val="both"/>
        <w:rPr>
          <w:rFonts w:ascii="Times New Roman" w:hAnsi="Times New Roman" w:cs="Times New Roman"/>
          <w:sz w:val="28"/>
          <w:szCs w:val="28"/>
        </w:rPr>
      </w:pPr>
    </w:p>
    <w:p w:rsidR="00CD5105" w:rsidRDefault="00CD5105" w:rsidP="00661489">
      <w:pPr>
        <w:spacing w:after="0" w:line="360" w:lineRule="auto"/>
        <w:jc w:val="both"/>
        <w:rPr>
          <w:rFonts w:ascii="Times New Roman" w:hAnsi="Times New Roman" w:cs="Times New Roman"/>
          <w:sz w:val="28"/>
          <w:szCs w:val="28"/>
        </w:rPr>
      </w:pPr>
    </w:p>
    <w:p w:rsidR="00661489" w:rsidRPr="003C5027" w:rsidRDefault="00661489" w:rsidP="00661489">
      <w:pPr>
        <w:spacing w:after="0" w:line="360" w:lineRule="auto"/>
        <w:jc w:val="both"/>
        <w:rPr>
          <w:rFonts w:ascii="Times New Roman" w:hAnsi="Times New Roman" w:cs="Times New Roman"/>
          <w:sz w:val="28"/>
          <w:szCs w:val="28"/>
        </w:rPr>
      </w:pPr>
    </w:p>
    <w:p w:rsidR="004741A1" w:rsidRPr="003C5027" w:rsidRDefault="004741A1" w:rsidP="00B97CF7">
      <w:pPr>
        <w:spacing w:after="0" w:line="360" w:lineRule="auto"/>
        <w:ind w:firstLine="709"/>
        <w:jc w:val="center"/>
        <w:rPr>
          <w:rFonts w:ascii="Times New Roman" w:hAnsi="Times New Roman" w:cs="Times New Roman"/>
          <w:sz w:val="28"/>
          <w:szCs w:val="28"/>
        </w:rPr>
      </w:pPr>
    </w:p>
    <w:p w:rsidR="005F1388" w:rsidRPr="003C5027" w:rsidRDefault="00B34365" w:rsidP="004D67FE">
      <w:pPr>
        <w:spacing w:after="0" w:line="360" w:lineRule="auto"/>
        <w:ind w:firstLine="709"/>
        <w:jc w:val="center"/>
        <w:rPr>
          <w:rFonts w:ascii="Times New Roman" w:hAnsi="Times New Roman" w:cs="Times New Roman"/>
          <w:b/>
          <w:sz w:val="28"/>
          <w:szCs w:val="28"/>
        </w:rPr>
      </w:pPr>
      <w:r w:rsidRPr="003C5027">
        <w:rPr>
          <w:rFonts w:ascii="Times New Roman" w:hAnsi="Times New Roman" w:cs="Times New Roman"/>
          <w:b/>
          <w:sz w:val="28"/>
          <w:szCs w:val="28"/>
        </w:rPr>
        <w:lastRenderedPageBreak/>
        <w:t>СПИСОК ВИ</w:t>
      </w:r>
      <w:r w:rsidR="00B97CF7" w:rsidRPr="003C5027">
        <w:rPr>
          <w:rFonts w:ascii="Times New Roman" w:hAnsi="Times New Roman" w:cs="Times New Roman"/>
          <w:b/>
          <w:sz w:val="28"/>
          <w:szCs w:val="28"/>
        </w:rPr>
        <w:t>КОРИСТАНИХ ДЖЕРЕЛ ТА</w:t>
      </w:r>
      <w:r w:rsidR="005216AE" w:rsidRPr="003C5027">
        <w:rPr>
          <w:rFonts w:ascii="Times New Roman" w:hAnsi="Times New Roman" w:cs="Times New Roman"/>
          <w:b/>
          <w:sz w:val="28"/>
          <w:szCs w:val="28"/>
        </w:rPr>
        <w:t xml:space="preserve"> ЛІТЕРАТУРИ</w:t>
      </w:r>
    </w:p>
    <w:p w:rsidR="00C82136" w:rsidRPr="003C5027" w:rsidRDefault="00C82136" w:rsidP="005211DA">
      <w:pPr>
        <w:spacing w:after="0" w:line="360" w:lineRule="auto"/>
        <w:ind w:firstLine="709"/>
        <w:jc w:val="both"/>
        <w:rPr>
          <w:rFonts w:ascii="Times New Roman" w:hAnsi="Times New Roman" w:cs="Times New Roman"/>
          <w:b/>
          <w:sz w:val="28"/>
          <w:szCs w:val="28"/>
        </w:rPr>
      </w:pPr>
    </w:p>
    <w:p w:rsidR="00B97CF7" w:rsidRPr="003C5027" w:rsidRDefault="00B97CF7" w:rsidP="005211DA">
      <w:pPr>
        <w:spacing w:after="0" w:line="360" w:lineRule="auto"/>
        <w:ind w:firstLine="709"/>
        <w:jc w:val="both"/>
        <w:rPr>
          <w:rFonts w:ascii="Times New Roman" w:hAnsi="Times New Roman" w:cs="Times New Roman"/>
          <w:b/>
          <w:sz w:val="28"/>
          <w:szCs w:val="28"/>
        </w:rPr>
      </w:pPr>
      <w:r w:rsidRPr="003C5027">
        <w:rPr>
          <w:rFonts w:ascii="Times New Roman" w:hAnsi="Times New Roman" w:cs="Times New Roman"/>
          <w:b/>
          <w:sz w:val="28"/>
          <w:szCs w:val="28"/>
        </w:rPr>
        <w:t>Джерела</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Клинтон Б. Моя жизнь. Москва</w:t>
      </w:r>
      <w:r w:rsidR="00C31B11">
        <w:rPr>
          <w:rFonts w:ascii="Times New Roman" w:hAnsi="Times New Roman" w:cs="Times New Roman"/>
          <w:sz w:val="28"/>
          <w:szCs w:val="28"/>
        </w:rPr>
        <w:t xml:space="preserve"> </w:t>
      </w:r>
      <w:r w:rsidRPr="003C5027">
        <w:rPr>
          <w:rFonts w:ascii="Times New Roman" w:hAnsi="Times New Roman" w:cs="Times New Roman"/>
          <w:sz w:val="28"/>
          <w:szCs w:val="28"/>
        </w:rPr>
        <w:t>: Альпина Паблишер, 2005. 1120 с.</w:t>
      </w:r>
    </w:p>
    <w:p w:rsidR="00DE7A39" w:rsidRPr="003C5027" w:rsidRDefault="00DE7A39"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Adoption and Safe Families Act of 1997. URL: </w:t>
      </w:r>
      <w:hyperlink r:id="rId10" w:history="1">
        <w:r w:rsidRPr="003C5027">
          <w:rPr>
            <w:rStyle w:val="ac"/>
            <w:rFonts w:ascii="Times New Roman" w:hAnsi="Times New Roman" w:cs="Times New Roman"/>
            <w:color w:val="auto"/>
            <w:sz w:val="28"/>
            <w:szCs w:val="28"/>
            <w:u w:val="none"/>
          </w:rPr>
          <w:t>https://www.govinfo.gov/content/pkg/PLAW-105publ89/html/PLAW-105publ89.htm</w:t>
        </w:r>
      </w:hyperlink>
      <w:r w:rsidRPr="003C5027">
        <w:rPr>
          <w:rFonts w:ascii="Times New Roman" w:hAnsi="Times New Roman" w:cs="Times New Roman"/>
          <w:sz w:val="28"/>
          <w:szCs w:val="28"/>
        </w:rPr>
        <w:t xml:space="preserve"> (Last accessed: 29.10.2021).</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America's Interest in the World Trade Organization: An Economic Assessment. A Report by the Council of Economic Advisers. Washington, 16.11.1999. URL: htt</w:t>
      </w:r>
      <w:r w:rsidR="0010581B" w:rsidRPr="003C5027">
        <w:rPr>
          <w:rFonts w:ascii="Times New Roman" w:hAnsi="Times New Roman" w:cs="Times New Roman"/>
          <w:sz w:val="28"/>
          <w:szCs w:val="28"/>
        </w:rPr>
        <w:t>p://cbo.gov (Last accessed: 29.10.2021</w:t>
      </w:r>
      <w:r w:rsidRPr="003C5027">
        <w:rPr>
          <w:rFonts w:ascii="Times New Roman" w:hAnsi="Times New Roman" w:cs="Times New Roman"/>
          <w:sz w:val="28"/>
          <w:szCs w:val="28"/>
        </w:rPr>
        <w:t xml:space="preserve">). </w:t>
      </w:r>
    </w:p>
    <w:p w:rsidR="00215B61"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An Analysis of President's Budgetary Proposals for Fiscal Year 1998. CBO.</w:t>
      </w:r>
      <w:r w:rsidR="00215B61" w:rsidRPr="003C5027">
        <w:rPr>
          <w:rFonts w:ascii="Times New Roman" w:hAnsi="Times New Roman" w:cs="Times New Roman"/>
          <w:sz w:val="28"/>
          <w:szCs w:val="28"/>
        </w:rPr>
        <w:t xml:space="preserve"> </w:t>
      </w:r>
      <w:r w:rsidRPr="003C5027">
        <w:rPr>
          <w:rFonts w:ascii="Times New Roman" w:hAnsi="Times New Roman" w:cs="Times New Roman"/>
          <w:sz w:val="28"/>
          <w:szCs w:val="28"/>
        </w:rPr>
        <w:t>March 1997. URL: htt</w:t>
      </w:r>
      <w:r w:rsidR="0010581B" w:rsidRPr="003C5027">
        <w:rPr>
          <w:rFonts w:ascii="Times New Roman" w:hAnsi="Times New Roman" w:cs="Times New Roman"/>
          <w:sz w:val="28"/>
          <w:szCs w:val="28"/>
        </w:rPr>
        <w:t>p://cbo.gov (Last accessed: 29.1</w:t>
      </w:r>
      <w:r w:rsidR="00AF3542" w:rsidRPr="003C5027">
        <w:rPr>
          <w:rFonts w:ascii="Times New Roman" w:hAnsi="Times New Roman" w:cs="Times New Roman"/>
          <w:sz w:val="28"/>
          <w:szCs w:val="28"/>
        </w:rPr>
        <w:t>0</w:t>
      </w:r>
      <w:r w:rsidR="0010581B" w:rsidRPr="003C5027">
        <w:rPr>
          <w:rFonts w:ascii="Times New Roman" w:hAnsi="Times New Roman" w:cs="Times New Roman"/>
          <w:sz w:val="28"/>
          <w:szCs w:val="28"/>
        </w:rPr>
        <w:t>.2021</w:t>
      </w:r>
      <w:r w:rsidRPr="003C5027">
        <w:rPr>
          <w:rFonts w:ascii="Times New Roman" w:hAnsi="Times New Roman" w:cs="Times New Roman"/>
          <w:sz w:val="28"/>
          <w:szCs w:val="28"/>
        </w:rPr>
        <w:t>).</w:t>
      </w:r>
    </w:p>
    <w:p w:rsidR="00215B61" w:rsidRPr="003C5027" w:rsidRDefault="00215B61"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Balanced Budget Act of 1997. URL: https://www.congress.gov/bill/105th-congress/house-bill/2015 (Last accessed: 29.10.2021).</w:t>
      </w:r>
    </w:p>
    <w:p w:rsidR="00AF3542" w:rsidRPr="003C5027" w:rsidRDefault="00AF3542"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Budget for Fiscal Year 2001. Maintaining Fiscal Discipline While Making Key Investments. Summary Documents. Washington, February 7, 2000. Overall Framework for the FY200</w:t>
      </w:r>
      <w:r w:rsidR="0039584F" w:rsidRPr="003C5027">
        <w:rPr>
          <w:rFonts w:ascii="Times New Roman" w:hAnsi="Times New Roman" w:cs="Times New Roman"/>
          <w:sz w:val="28"/>
          <w:szCs w:val="28"/>
        </w:rPr>
        <w:t xml:space="preserve">1 Budget. URL: http://cbo.gov </w:t>
      </w:r>
      <w:r w:rsidRPr="003C5027">
        <w:rPr>
          <w:rFonts w:ascii="Times New Roman" w:hAnsi="Times New Roman" w:cs="Times New Roman"/>
          <w:sz w:val="28"/>
          <w:szCs w:val="28"/>
        </w:rPr>
        <w:t>(Last accessed: 29.10.2021).</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Budget of the United States Government. Fiscal Year 1998. Washington, 1997. URL: http://cbo.gov  (Last accessed:</w:t>
      </w:r>
      <w:r w:rsidR="0010581B" w:rsidRPr="003C5027">
        <w:t xml:space="preserve"> </w:t>
      </w:r>
      <w:r w:rsidR="00AF3542" w:rsidRPr="003C5027">
        <w:rPr>
          <w:rFonts w:ascii="Times New Roman" w:hAnsi="Times New Roman" w:cs="Times New Roman"/>
          <w:sz w:val="28"/>
          <w:szCs w:val="28"/>
        </w:rPr>
        <w:t>29.10</w:t>
      </w:r>
      <w:r w:rsidR="0010581B" w:rsidRPr="003C5027">
        <w:rPr>
          <w:rFonts w:ascii="Times New Roman" w:hAnsi="Times New Roman" w:cs="Times New Roman"/>
          <w:sz w:val="28"/>
          <w:szCs w:val="28"/>
        </w:rPr>
        <w:t>.2021</w:t>
      </w:r>
      <w:r w:rsidRPr="003C5027">
        <w:rPr>
          <w:rFonts w:ascii="Times New Roman" w:hAnsi="Times New Roman" w:cs="Times New Roman"/>
          <w:sz w:val="28"/>
          <w:szCs w:val="28"/>
        </w:rPr>
        <w:t>).</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Budget of the United States Government. Fiscal Year 1999. Washing</w:t>
      </w:r>
      <w:r w:rsidR="0010581B" w:rsidRPr="003C5027">
        <w:rPr>
          <w:rFonts w:ascii="Times New Roman" w:hAnsi="Times New Roman" w:cs="Times New Roman"/>
          <w:sz w:val="28"/>
          <w:szCs w:val="28"/>
        </w:rPr>
        <w:t xml:space="preserve">ton, 1998. URL: http://cbo.gov </w:t>
      </w:r>
      <w:r w:rsidRPr="003C5027">
        <w:rPr>
          <w:rFonts w:ascii="Times New Roman" w:hAnsi="Times New Roman" w:cs="Times New Roman"/>
          <w:sz w:val="28"/>
          <w:szCs w:val="28"/>
        </w:rPr>
        <w:t xml:space="preserve"> (Last accessed:</w:t>
      </w:r>
      <w:r w:rsidR="0010581B" w:rsidRPr="003C5027">
        <w:t xml:space="preserve"> </w:t>
      </w:r>
      <w:r w:rsidR="00AF3542" w:rsidRPr="003C5027">
        <w:rPr>
          <w:rFonts w:ascii="Times New Roman" w:hAnsi="Times New Roman" w:cs="Times New Roman"/>
          <w:sz w:val="28"/>
          <w:szCs w:val="28"/>
        </w:rPr>
        <w:t>29.10</w:t>
      </w:r>
      <w:r w:rsidR="0010581B" w:rsidRPr="003C5027">
        <w:rPr>
          <w:rFonts w:ascii="Times New Roman" w:hAnsi="Times New Roman" w:cs="Times New Roman"/>
          <w:sz w:val="28"/>
          <w:szCs w:val="28"/>
        </w:rPr>
        <w:t>.2021</w:t>
      </w:r>
      <w:r w:rsidRPr="003C5027">
        <w:rPr>
          <w:rFonts w:ascii="Times New Roman" w:hAnsi="Times New Roman" w:cs="Times New Roman"/>
          <w:sz w:val="28"/>
          <w:szCs w:val="28"/>
        </w:rPr>
        <w:t>).</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Budget of the United States Government. Fiscal Year 2000. Washington, 1999. URL: http://cbo.</w:t>
      </w:r>
      <w:r w:rsidR="0010581B" w:rsidRPr="003C5027">
        <w:rPr>
          <w:rFonts w:ascii="Times New Roman" w:hAnsi="Times New Roman" w:cs="Times New Roman"/>
          <w:sz w:val="28"/>
          <w:szCs w:val="28"/>
        </w:rPr>
        <w:t xml:space="preserve">gov  (Last accessed: </w:t>
      </w:r>
      <w:r w:rsidR="00AF3542" w:rsidRPr="003C5027">
        <w:rPr>
          <w:rFonts w:ascii="Times New Roman" w:hAnsi="Times New Roman" w:cs="Times New Roman"/>
          <w:sz w:val="28"/>
          <w:szCs w:val="28"/>
        </w:rPr>
        <w:t>29.10</w:t>
      </w:r>
      <w:r w:rsidR="0010581B" w:rsidRPr="003C5027">
        <w:rPr>
          <w:rFonts w:ascii="Times New Roman" w:hAnsi="Times New Roman" w:cs="Times New Roman"/>
          <w:sz w:val="28"/>
          <w:szCs w:val="28"/>
        </w:rPr>
        <w:t>.2021</w:t>
      </w:r>
      <w:r w:rsidRPr="003C5027">
        <w:rPr>
          <w:rFonts w:ascii="Times New Roman" w:hAnsi="Times New Roman" w:cs="Times New Roman"/>
          <w:sz w:val="28"/>
          <w:szCs w:val="28"/>
        </w:rPr>
        <w:t>).</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Budget of the United Sta</w:t>
      </w:r>
      <w:r w:rsidR="0010581B" w:rsidRPr="003C5027">
        <w:rPr>
          <w:rFonts w:ascii="Times New Roman" w:hAnsi="Times New Roman" w:cs="Times New Roman"/>
          <w:sz w:val="28"/>
          <w:szCs w:val="28"/>
        </w:rPr>
        <w:t>tes Government. Fiscal Year 2002. Washington, 2001. URL: http://cbo.gov</w:t>
      </w:r>
      <w:r w:rsidRPr="003C5027">
        <w:rPr>
          <w:rFonts w:ascii="Times New Roman" w:hAnsi="Times New Roman" w:cs="Times New Roman"/>
          <w:sz w:val="28"/>
          <w:szCs w:val="28"/>
        </w:rPr>
        <w:t xml:space="preserve"> (Last accessed:</w:t>
      </w:r>
      <w:r w:rsidR="0010581B" w:rsidRPr="003C5027">
        <w:t xml:space="preserve"> </w:t>
      </w:r>
      <w:r w:rsidR="00AF3542" w:rsidRPr="003C5027">
        <w:rPr>
          <w:rFonts w:ascii="Times New Roman" w:hAnsi="Times New Roman" w:cs="Times New Roman"/>
          <w:sz w:val="28"/>
          <w:szCs w:val="28"/>
        </w:rPr>
        <w:t>29.10</w:t>
      </w:r>
      <w:r w:rsidR="0010581B" w:rsidRPr="003C5027">
        <w:rPr>
          <w:rFonts w:ascii="Times New Roman" w:hAnsi="Times New Roman" w:cs="Times New Roman"/>
          <w:sz w:val="28"/>
          <w:szCs w:val="28"/>
        </w:rPr>
        <w:t>.2021</w:t>
      </w:r>
      <w:r w:rsidRPr="003C5027">
        <w:rPr>
          <w:rFonts w:ascii="Times New Roman" w:hAnsi="Times New Roman" w:cs="Times New Roman"/>
          <w:sz w:val="28"/>
          <w:szCs w:val="28"/>
        </w:rPr>
        <w:t>).</w:t>
      </w:r>
    </w:p>
    <w:p w:rsidR="007F520D" w:rsidRPr="003C5027" w:rsidRDefault="007F520D"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Budget: March 2000. URL: </w:t>
      </w:r>
      <w:hyperlink r:id="rId11" w:history="1">
        <w:r w:rsidRPr="003C5027">
          <w:rPr>
            <w:rStyle w:val="ac"/>
            <w:rFonts w:ascii="Times New Roman" w:hAnsi="Times New Roman" w:cs="Times New Roman"/>
            <w:color w:val="auto"/>
            <w:sz w:val="28"/>
            <w:szCs w:val="28"/>
            <w:u w:val="none"/>
          </w:rPr>
          <w:t>https://www.gov.uk/official-documents</w:t>
        </w:r>
      </w:hyperlink>
      <w:r w:rsidRPr="003C5027">
        <w:rPr>
          <w:rFonts w:ascii="Times New Roman" w:hAnsi="Times New Roman" w:cs="Times New Roman"/>
          <w:sz w:val="28"/>
          <w:szCs w:val="28"/>
        </w:rPr>
        <w:t xml:space="preserve"> (Last accessed:</w:t>
      </w:r>
      <w:r w:rsidRPr="003C5027">
        <w:t xml:space="preserve"> </w:t>
      </w:r>
      <w:r w:rsidRPr="003C5027">
        <w:rPr>
          <w:rFonts w:ascii="Times New Roman" w:hAnsi="Times New Roman" w:cs="Times New Roman"/>
          <w:sz w:val="28"/>
          <w:szCs w:val="28"/>
        </w:rPr>
        <w:t>29.10.2021).</w:t>
      </w:r>
    </w:p>
    <w:p w:rsidR="00D80EF7" w:rsidRPr="003C5027" w:rsidRDefault="00D80EF7"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Budget: March 2001. URL: </w:t>
      </w:r>
      <w:hyperlink r:id="rId12" w:history="1">
        <w:r w:rsidRPr="003C5027">
          <w:rPr>
            <w:rStyle w:val="ac"/>
            <w:rFonts w:ascii="Times New Roman" w:hAnsi="Times New Roman" w:cs="Times New Roman"/>
            <w:color w:val="auto"/>
            <w:sz w:val="28"/>
            <w:szCs w:val="28"/>
            <w:u w:val="none"/>
          </w:rPr>
          <w:t>https://www.gov.uk/official-documents</w:t>
        </w:r>
      </w:hyperlink>
      <w:r w:rsidRPr="003C5027">
        <w:rPr>
          <w:rFonts w:ascii="Times New Roman" w:hAnsi="Times New Roman" w:cs="Times New Roman"/>
          <w:sz w:val="28"/>
          <w:szCs w:val="28"/>
        </w:rPr>
        <w:t xml:space="preserve"> (Last accessed:</w:t>
      </w:r>
      <w:r w:rsidRPr="003C5027">
        <w:t xml:space="preserve"> </w:t>
      </w:r>
      <w:r w:rsidRPr="003C5027">
        <w:rPr>
          <w:rFonts w:ascii="Times New Roman" w:hAnsi="Times New Roman" w:cs="Times New Roman"/>
          <w:sz w:val="28"/>
          <w:szCs w:val="28"/>
        </w:rPr>
        <w:t>29.10.2021).</w:t>
      </w:r>
    </w:p>
    <w:p w:rsidR="00A12C4F" w:rsidRPr="003C5027" w:rsidRDefault="00A12C4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 Budget: March 2002. URL: </w:t>
      </w:r>
      <w:hyperlink r:id="rId13" w:history="1">
        <w:r w:rsidRPr="003C5027">
          <w:rPr>
            <w:rStyle w:val="ac"/>
            <w:rFonts w:ascii="Times New Roman" w:hAnsi="Times New Roman" w:cs="Times New Roman"/>
            <w:color w:val="auto"/>
            <w:sz w:val="28"/>
            <w:szCs w:val="28"/>
            <w:u w:val="none"/>
          </w:rPr>
          <w:t>https://www.gov.uk/official-documents</w:t>
        </w:r>
      </w:hyperlink>
      <w:r w:rsidRPr="003C5027">
        <w:rPr>
          <w:rFonts w:ascii="Times New Roman" w:hAnsi="Times New Roman" w:cs="Times New Roman"/>
          <w:sz w:val="28"/>
          <w:szCs w:val="28"/>
        </w:rPr>
        <w:t xml:space="preserve"> (Last accessed:</w:t>
      </w:r>
      <w:r w:rsidRPr="003C5027">
        <w:t xml:space="preserve"> </w:t>
      </w:r>
      <w:r w:rsidRPr="003C5027">
        <w:rPr>
          <w:rFonts w:ascii="Times New Roman" w:hAnsi="Times New Roman" w:cs="Times New Roman"/>
          <w:sz w:val="28"/>
          <w:szCs w:val="28"/>
        </w:rPr>
        <w:t>29.10.2021).</w:t>
      </w:r>
    </w:p>
    <w:p w:rsidR="005F5EB0" w:rsidRPr="003C5027" w:rsidRDefault="005F5EB0"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Budget: March 2004. URL: </w:t>
      </w:r>
      <w:hyperlink r:id="rId14" w:history="1">
        <w:r w:rsidRPr="003C5027">
          <w:rPr>
            <w:rStyle w:val="ac"/>
            <w:rFonts w:ascii="Times New Roman" w:hAnsi="Times New Roman" w:cs="Times New Roman"/>
            <w:color w:val="auto"/>
            <w:sz w:val="28"/>
            <w:szCs w:val="28"/>
            <w:u w:val="none"/>
          </w:rPr>
          <w:t>https://www.gov.uk/official-documents</w:t>
        </w:r>
      </w:hyperlink>
      <w:r w:rsidRPr="003C5027">
        <w:rPr>
          <w:rFonts w:ascii="Times New Roman" w:hAnsi="Times New Roman" w:cs="Times New Roman"/>
          <w:sz w:val="28"/>
          <w:szCs w:val="28"/>
        </w:rPr>
        <w:t xml:space="preserve"> (Last accessed:</w:t>
      </w:r>
      <w:r w:rsidRPr="003C5027">
        <w:t xml:space="preserve"> </w:t>
      </w:r>
      <w:r w:rsidRPr="003C5027">
        <w:rPr>
          <w:rFonts w:ascii="Times New Roman" w:hAnsi="Times New Roman" w:cs="Times New Roman"/>
          <w:sz w:val="28"/>
          <w:szCs w:val="28"/>
        </w:rPr>
        <w:t>29.10.2021).</w:t>
      </w:r>
    </w:p>
    <w:p w:rsidR="00687429" w:rsidRPr="003C5027" w:rsidRDefault="00687429"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Budget report 2005. URL: </w:t>
      </w:r>
      <w:hyperlink r:id="rId15" w:history="1">
        <w:r w:rsidRPr="003C5027">
          <w:rPr>
            <w:rStyle w:val="ac"/>
            <w:rFonts w:ascii="Times New Roman" w:hAnsi="Times New Roman" w:cs="Times New Roman"/>
            <w:color w:val="auto"/>
            <w:sz w:val="28"/>
            <w:szCs w:val="28"/>
            <w:u w:val="none"/>
          </w:rPr>
          <w:t>https://www.gov.uk/official-documents</w:t>
        </w:r>
      </w:hyperlink>
      <w:r w:rsidRPr="003C5027">
        <w:rPr>
          <w:rFonts w:ascii="Times New Roman" w:hAnsi="Times New Roman" w:cs="Times New Roman"/>
          <w:sz w:val="28"/>
          <w:szCs w:val="28"/>
        </w:rPr>
        <w:t xml:space="preserve"> (Last accessed:</w:t>
      </w:r>
      <w:r w:rsidRPr="003C5027">
        <w:t xml:space="preserve"> </w:t>
      </w:r>
      <w:r w:rsidRPr="003C5027">
        <w:rPr>
          <w:rFonts w:ascii="Times New Roman" w:hAnsi="Times New Roman" w:cs="Times New Roman"/>
          <w:sz w:val="28"/>
          <w:szCs w:val="28"/>
        </w:rPr>
        <w:t>29.10.2021).</w:t>
      </w:r>
    </w:p>
    <w:p w:rsidR="00594F4E" w:rsidRPr="003C5027" w:rsidRDefault="005F5EB0"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w:t>
      </w:r>
      <w:r w:rsidR="00594F4E" w:rsidRPr="003C5027">
        <w:rPr>
          <w:rFonts w:ascii="Times New Roman" w:hAnsi="Times New Roman" w:cs="Times New Roman"/>
          <w:sz w:val="28"/>
          <w:szCs w:val="28"/>
        </w:rPr>
        <w:t>Budget 2007</w:t>
      </w:r>
      <w:r w:rsidR="00C31B11">
        <w:rPr>
          <w:rFonts w:ascii="Times New Roman" w:hAnsi="Times New Roman" w:cs="Times New Roman"/>
          <w:sz w:val="28"/>
          <w:szCs w:val="28"/>
        </w:rPr>
        <w:t xml:space="preserve"> </w:t>
      </w:r>
      <w:r w:rsidR="00594F4E" w:rsidRPr="003C5027">
        <w:rPr>
          <w:rFonts w:ascii="Times New Roman" w:hAnsi="Times New Roman" w:cs="Times New Roman"/>
          <w:sz w:val="28"/>
          <w:szCs w:val="28"/>
        </w:rPr>
        <w:t>:</w:t>
      </w:r>
      <w:r w:rsidR="00C31B11">
        <w:rPr>
          <w:rFonts w:ascii="Times New Roman" w:hAnsi="Times New Roman" w:cs="Times New Roman"/>
          <w:sz w:val="28"/>
          <w:szCs w:val="28"/>
        </w:rPr>
        <w:t xml:space="preserve"> </w:t>
      </w:r>
      <w:r w:rsidR="00594F4E" w:rsidRPr="003C5027">
        <w:rPr>
          <w:rFonts w:ascii="Times New Roman" w:hAnsi="Times New Roman" w:cs="Times New Roman"/>
          <w:sz w:val="28"/>
          <w:szCs w:val="28"/>
        </w:rPr>
        <w:t xml:space="preserve"> economic and fiscal strategy report and financial statement and </w:t>
      </w:r>
      <w:r w:rsidR="00040E50">
        <w:rPr>
          <w:rFonts w:ascii="Times New Roman" w:hAnsi="Times New Roman" w:cs="Times New Roman"/>
          <w:sz w:val="28"/>
          <w:szCs w:val="28"/>
        </w:rPr>
        <w:t>budget report March 2007. L</w:t>
      </w:r>
      <w:r w:rsidR="00040E50">
        <w:rPr>
          <w:rFonts w:ascii="Times New Roman" w:hAnsi="Times New Roman" w:cs="Times New Roman"/>
          <w:sz w:val="28"/>
          <w:szCs w:val="28"/>
          <w:lang w:val="en-US"/>
        </w:rPr>
        <w:t>ondon</w:t>
      </w:r>
      <w:r w:rsidR="00040E50">
        <w:rPr>
          <w:rFonts w:ascii="Times New Roman" w:hAnsi="Times New Roman" w:cs="Times New Roman"/>
          <w:sz w:val="28"/>
          <w:szCs w:val="28"/>
        </w:rPr>
        <w:t xml:space="preserve"> </w:t>
      </w:r>
      <w:r w:rsidR="00594F4E" w:rsidRPr="003C5027">
        <w:rPr>
          <w:rFonts w:ascii="Times New Roman" w:hAnsi="Times New Roman" w:cs="Times New Roman"/>
          <w:sz w:val="28"/>
          <w:szCs w:val="28"/>
        </w:rPr>
        <w:t xml:space="preserve">: The Stationery Office. </w:t>
      </w:r>
      <w:r w:rsidR="007F520D" w:rsidRPr="003C5027">
        <w:rPr>
          <w:rFonts w:ascii="Times New Roman" w:hAnsi="Times New Roman" w:cs="Times New Roman"/>
          <w:sz w:val="28"/>
          <w:szCs w:val="28"/>
        </w:rPr>
        <w:t xml:space="preserve">URL: </w:t>
      </w:r>
      <w:hyperlink r:id="rId16" w:history="1">
        <w:r w:rsidR="00594F4E" w:rsidRPr="003C5027">
          <w:rPr>
            <w:rStyle w:val="ac"/>
            <w:rFonts w:ascii="Times New Roman" w:hAnsi="Times New Roman" w:cs="Times New Roman"/>
            <w:color w:val="auto"/>
            <w:sz w:val="28"/>
            <w:szCs w:val="28"/>
            <w:u w:val="none"/>
          </w:rPr>
          <w:t>https://www.gov.uk/official-documents</w:t>
        </w:r>
      </w:hyperlink>
      <w:r w:rsidR="00594F4E" w:rsidRPr="003C5027">
        <w:rPr>
          <w:rFonts w:ascii="Times New Roman" w:hAnsi="Times New Roman" w:cs="Times New Roman"/>
          <w:sz w:val="28"/>
          <w:szCs w:val="28"/>
        </w:rPr>
        <w:t xml:space="preserve"> (Last accessed:</w:t>
      </w:r>
      <w:r w:rsidR="00594F4E" w:rsidRPr="003C5027">
        <w:t xml:space="preserve"> </w:t>
      </w:r>
      <w:r w:rsidR="00594F4E" w:rsidRPr="003C5027">
        <w:rPr>
          <w:rFonts w:ascii="Times New Roman" w:hAnsi="Times New Roman" w:cs="Times New Roman"/>
          <w:sz w:val="28"/>
          <w:szCs w:val="28"/>
        </w:rPr>
        <w:t>29.10.2021).</w:t>
      </w:r>
    </w:p>
    <w:p w:rsidR="00D025D4" w:rsidRPr="003C5027" w:rsidRDefault="00D025D4"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Budget 2008: Stability and opportunity building. URL: </w:t>
      </w:r>
      <w:hyperlink r:id="rId17" w:history="1">
        <w:r w:rsidRPr="003C5027">
          <w:rPr>
            <w:rStyle w:val="ac"/>
            <w:rFonts w:ascii="Times New Roman" w:hAnsi="Times New Roman" w:cs="Times New Roman"/>
            <w:color w:val="auto"/>
            <w:sz w:val="28"/>
            <w:szCs w:val="28"/>
            <w:u w:val="none"/>
          </w:rPr>
          <w:t>https://www.gov.uk/official-documents</w:t>
        </w:r>
      </w:hyperlink>
      <w:r w:rsidRPr="003C5027">
        <w:rPr>
          <w:rFonts w:ascii="Times New Roman" w:hAnsi="Times New Roman" w:cs="Times New Roman"/>
          <w:sz w:val="28"/>
          <w:szCs w:val="28"/>
        </w:rPr>
        <w:t xml:space="preserve"> (Last accessed:</w:t>
      </w:r>
      <w:r w:rsidRPr="003C5027">
        <w:t xml:space="preserve"> </w:t>
      </w:r>
      <w:r w:rsidRPr="003C5027">
        <w:rPr>
          <w:rFonts w:ascii="Times New Roman" w:hAnsi="Times New Roman" w:cs="Times New Roman"/>
          <w:sz w:val="28"/>
          <w:szCs w:val="28"/>
        </w:rPr>
        <w:t>29.10.2021).</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Budgetary Implications of the Balanced Budget Act of 1997. URL: http://cbo.</w:t>
      </w:r>
      <w:r w:rsidR="00AF3542" w:rsidRPr="003C5027">
        <w:rPr>
          <w:rFonts w:ascii="Times New Roman" w:hAnsi="Times New Roman" w:cs="Times New Roman"/>
          <w:sz w:val="28"/>
          <w:szCs w:val="28"/>
        </w:rPr>
        <w:t>gov  (Last accessed: 29.10.2021</w:t>
      </w:r>
      <w:r w:rsidRPr="003C5027">
        <w:rPr>
          <w:rFonts w:ascii="Times New Roman" w:hAnsi="Times New Roman" w:cs="Times New Roman"/>
          <w:sz w:val="28"/>
          <w:szCs w:val="28"/>
        </w:rPr>
        <w:t>).</w:t>
      </w:r>
    </w:p>
    <w:p w:rsidR="002532A4" w:rsidRPr="003C5027" w:rsidRDefault="00AF3542" w:rsidP="002532A4">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w:t>
      </w:r>
      <w:r w:rsidR="00114B5F" w:rsidRPr="003C5027">
        <w:rPr>
          <w:rFonts w:ascii="Times New Roman" w:hAnsi="Times New Roman" w:cs="Times New Roman"/>
          <w:sz w:val="28"/>
          <w:szCs w:val="28"/>
        </w:rPr>
        <w:t>CBO. The Economic and Budget outlook. FY 1998 – 2007. Washing</w:t>
      </w:r>
      <w:r w:rsidRPr="003C5027">
        <w:rPr>
          <w:rFonts w:ascii="Times New Roman" w:hAnsi="Times New Roman" w:cs="Times New Roman"/>
          <w:sz w:val="28"/>
          <w:szCs w:val="28"/>
        </w:rPr>
        <w:t>ton, 2007. URL: http://cbo.gov (Last accessed: 29.10.2021</w:t>
      </w:r>
      <w:r w:rsidR="00114B5F" w:rsidRPr="003C5027">
        <w:rPr>
          <w:rFonts w:ascii="Times New Roman" w:hAnsi="Times New Roman" w:cs="Times New Roman"/>
          <w:sz w:val="28"/>
          <w:szCs w:val="28"/>
        </w:rPr>
        <w:t>).</w:t>
      </w:r>
    </w:p>
    <w:p w:rsidR="002532A4" w:rsidRPr="003C5027" w:rsidRDefault="00114B5F" w:rsidP="002532A4">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Clinton B. Acceptance Speech </w:t>
      </w:r>
      <w:r w:rsidR="00AF3542" w:rsidRPr="003C5027">
        <w:rPr>
          <w:rFonts w:ascii="Times New Roman" w:hAnsi="Times New Roman" w:cs="Times New Roman"/>
          <w:sz w:val="28"/>
          <w:szCs w:val="28"/>
        </w:rPr>
        <w:t>to the DNC. New York</w:t>
      </w:r>
      <w:r w:rsidRPr="003C5027">
        <w:rPr>
          <w:rFonts w:ascii="Times New Roman" w:hAnsi="Times New Roman" w:cs="Times New Roman"/>
          <w:sz w:val="28"/>
          <w:szCs w:val="28"/>
        </w:rPr>
        <w:t>, July 16, 1992.</w:t>
      </w:r>
      <w:r w:rsidR="00AF3542" w:rsidRPr="003C5027">
        <w:rPr>
          <w:rFonts w:ascii="Times New Roman" w:hAnsi="Times New Roman" w:cs="Times New Roman"/>
          <w:sz w:val="28"/>
          <w:szCs w:val="28"/>
        </w:rPr>
        <w:t xml:space="preserve"> URL: http://www.4president.org</w:t>
      </w:r>
      <w:r w:rsidRPr="003C5027">
        <w:rPr>
          <w:rFonts w:ascii="Times New Roman" w:hAnsi="Times New Roman" w:cs="Times New Roman"/>
          <w:sz w:val="28"/>
          <w:szCs w:val="28"/>
        </w:rPr>
        <w:t xml:space="preserve"> (Last accessed:</w:t>
      </w:r>
      <w:r w:rsidR="00AF3542" w:rsidRPr="003C5027">
        <w:rPr>
          <w:rFonts w:ascii="Times New Roman" w:hAnsi="Times New Roman" w:cs="Times New Roman"/>
          <w:sz w:val="28"/>
          <w:szCs w:val="28"/>
        </w:rPr>
        <w:t xml:space="preserve"> </w:t>
      </w:r>
      <w:r w:rsidR="0000196B" w:rsidRPr="003C5027">
        <w:rPr>
          <w:rFonts w:ascii="Times New Roman" w:hAnsi="Times New Roman" w:cs="Times New Roman"/>
          <w:sz w:val="28"/>
          <w:szCs w:val="28"/>
        </w:rPr>
        <w:t>29.10</w:t>
      </w:r>
      <w:r w:rsidR="00AF3542" w:rsidRPr="003C5027">
        <w:rPr>
          <w:rFonts w:ascii="Times New Roman" w:hAnsi="Times New Roman" w:cs="Times New Roman"/>
          <w:sz w:val="28"/>
          <w:szCs w:val="28"/>
        </w:rPr>
        <w:t>.2021</w:t>
      </w:r>
      <w:r w:rsidRPr="003C5027">
        <w:rPr>
          <w:rFonts w:ascii="Times New Roman" w:hAnsi="Times New Roman" w:cs="Times New Roman"/>
          <w:sz w:val="28"/>
          <w:szCs w:val="28"/>
        </w:rPr>
        <w:t>).</w:t>
      </w:r>
    </w:p>
    <w:p w:rsidR="002532A4" w:rsidRPr="003C5027" w:rsidRDefault="002532A4" w:rsidP="002532A4">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Clinton B. Between Hope and History. Meeting America’s Challenges for the 21st Century.</w:t>
      </w:r>
      <w:r w:rsidRPr="003C5027">
        <w:t xml:space="preserve"> </w:t>
      </w:r>
      <w:r w:rsidRPr="003C5027">
        <w:rPr>
          <w:rFonts w:ascii="Times New Roman" w:hAnsi="Times New Roman" w:cs="Times New Roman"/>
          <w:sz w:val="28"/>
          <w:szCs w:val="28"/>
        </w:rPr>
        <w:t>New York , 1996.</w:t>
      </w:r>
    </w:p>
    <w:p w:rsidR="002532A4" w:rsidRPr="003C5027" w:rsidRDefault="002532A4" w:rsidP="002532A4">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Clinton H. R. Living History. New York</w:t>
      </w:r>
      <w:r w:rsidR="00C31B11">
        <w:rPr>
          <w:rFonts w:ascii="Times New Roman" w:hAnsi="Times New Roman" w:cs="Times New Roman"/>
          <w:sz w:val="28"/>
          <w:szCs w:val="28"/>
        </w:rPr>
        <w:t xml:space="preserve"> </w:t>
      </w:r>
      <w:r w:rsidRPr="003C5027">
        <w:rPr>
          <w:rFonts w:ascii="Times New Roman" w:hAnsi="Times New Roman" w:cs="Times New Roman"/>
          <w:sz w:val="28"/>
          <w:szCs w:val="28"/>
        </w:rPr>
        <w:t>: Simon &amp; Schuster, 2003. 562 p.</w:t>
      </w:r>
    </w:p>
    <w:p w:rsidR="002532A4" w:rsidRPr="003C5027" w:rsidRDefault="002532A4" w:rsidP="00557821">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Contract with America. URL: </w:t>
      </w:r>
      <w:hyperlink r:id="rId18" w:history="1">
        <w:r w:rsidRPr="003C5027">
          <w:rPr>
            <w:rStyle w:val="ac"/>
            <w:rFonts w:ascii="Times New Roman" w:hAnsi="Times New Roman" w:cs="Times New Roman"/>
            <w:color w:val="auto"/>
            <w:sz w:val="28"/>
            <w:szCs w:val="28"/>
            <w:u w:val="none"/>
          </w:rPr>
          <w:t>https://web.archive.org/web/19990427174200/http://www.house.gov/house/Contract/CONTRACT.html</w:t>
        </w:r>
      </w:hyperlink>
      <w:r w:rsidRPr="003C5027">
        <w:rPr>
          <w:rFonts w:ascii="Times New Roman" w:hAnsi="Times New Roman" w:cs="Times New Roman"/>
          <w:sz w:val="28"/>
          <w:szCs w:val="28"/>
        </w:rPr>
        <w:t xml:space="preserve"> (Last accessed: 29.10.2021).</w:t>
      </w:r>
    </w:p>
    <w:p w:rsidR="00114B5F" w:rsidRPr="003C5027" w:rsidRDefault="00AF3542"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w:t>
      </w:r>
      <w:r w:rsidR="00114B5F" w:rsidRPr="003C5027">
        <w:rPr>
          <w:rFonts w:ascii="Times New Roman" w:hAnsi="Times New Roman" w:cs="Times New Roman"/>
          <w:sz w:val="28"/>
          <w:szCs w:val="28"/>
        </w:rPr>
        <w:t>Congressional Digest. Washington, 1994 – 2000. URL: http://www.gpo</w:t>
      </w:r>
      <w:r w:rsidR="0039584F" w:rsidRPr="003C5027">
        <w:rPr>
          <w:rFonts w:ascii="Times New Roman" w:hAnsi="Times New Roman" w:cs="Times New Roman"/>
          <w:sz w:val="28"/>
          <w:szCs w:val="28"/>
        </w:rPr>
        <w:t>.gov</w:t>
      </w:r>
      <w:r w:rsidRPr="003C5027">
        <w:rPr>
          <w:rFonts w:ascii="Times New Roman" w:hAnsi="Times New Roman" w:cs="Times New Roman"/>
          <w:sz w:val="28"/>
          <w:szCs w:val="28"/>
        </w:rPr>
        <w:t xml:space="preserve"> (Last accessed: </w:t>
      </w:r>
      <w:r w:rsidR="0000196B" w:rsidRPr="003C5027">
        <w:rPr>
          <w:rFonts w:ascii="Times New Roman" w:hAnsi="Times New Roman" w:cs="Times New Roman"/>
          <w:sz w:val="28"/>
          <w:szCs w:val="28"/>
        </w:rPr>
        <w:t>29.10.2021</w:t>
      </w:r>
      <w:r w:rsidR="00114B5F" w:rsidRPr="003C5027">
        <w:rPr>
          <w:rFonts w:ascii="Times New Roman" w:hAnsi="Times New Roman" w:cs="Times New Roman"/>
          <w:sz w:val="28"/>
          <w:szCs w:val="28"/>
        </w:rPr>
        <w:t>).</w:t>
      </w:r>
    </w:p>
    <w:p w:rsidR="00C56A0E" w:rsidRPr="003C5027" w:rsidRDefault="00C56A0E"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Congressional Quarterly Almanac. 1994 –</w:t>
      </w:r>
      <w:r w:rsidR="0039584F" w:rsidRPr="003C5027">
        <w:rPr>
          <w:rFonts w:ascii="Times New Roman" w:hAnsi="Times New Roman" w:cs="Times New Roman"/>
          <w:sz w:val="28"/>
          <w:szCs w:val="28"/>
        </w:rPr>
        <w:t xml:space="preserve"> 2000. URL: </w:t>
      </w:r>
      <w:hyperlink r:id="rId19" w:history="1">
        <w:r w:rsidR="0039584F" w:rsidRPr="003C5027">
          <w:rPr>
            <w:rStyle w:val="ac"/>
            <w:rFonts w:ascii="Times New Roman" w:hAnsi="Times New Roman" w:cs="Times New Roman"/>
            <w:color w:val="auto"/>
            <w:sz w:val="28"/>
            <w:szCs w:val="28"/>
            <w:u w:val="none"/>
          </w:rPr>
          <w:t>http://www.gpo.gov</w:t>
        </w:r>
      </w:hyperlink>
      <w:r w:rsidR="0039584F" w:rsidRPr="003C5027">
        <w:rPr>
          <w:rFonts w:ascii="Times New Roman" w:hAnsi="Times New Roman" w:cs="Times New Roman"/>
          <w:sz w:val="28"/>
          <w:szCs w:val="28"/>
        </w:rPr>
        <w:t xml:space="preserve"> </w:t>
      </w:r>
      <w:r w:rsidRPr="003C5027">
        <w:rPr>
          <w:rFonts w:ascii="Times New Roman" w:hAnsi="Times New Roman" w:cs="Times New Roman"/>
          <w:sz w:val="28"/>
          <w:szCs w:val="28"/>
        </w:rPr>
        <w:t>(Last accessed: 29.10.2021).</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Congressional Record. Proceedings and Debates of the 103rd Congress. URL: http://www.gpo</w:t>
      </w:r>
      <w:r w:rsidR="0039584F" w:rsidRPr="003C5027">
        <w:rPr>
          <w:rFonts w:ascii="Times New Roman" w:hAnsi="Times New Roman" w:cs="Times New Roman"/>
          <w:sz w:val="28"/>
          <w:szCs w:val="28"/>
        </w:rPr>
        <w:t>.gov</w:t>
      </w:r>
      <w:r w:rsidR="0000196B" w:rsidRPr="003C5027">
        <w:rPr>
          <w:rFonts w:ascii="Times New Roman" w:hAnsi="Times New Roman" w:cs="Times New Roman"/>
          <w:sz w:val="28"/>
          <w:szCs w:val="28"/>
        </w:rPr>
        <w:t xml:space="preserve"> (Last accessed: 29.10.2021</w:t>
      </w:r>
      <w:r w:rsidRPr="003C5027">
        <w:rPr>
          <w:rFonts w:ascii="Times New Roman" w:hAnsi="Times New Roman" w:cs="Times New Roman"/>
          <w:sz w:val="28"/>
          <w:szCs w:val="28"/>
        </w:rPr>
        <w:t>).</w:t>
      </w:r>
    </w:p>
    <w:p w:rsidR="00114B5F" w:rsidRPr="003C5027" w:rsidRDefault="0000196B"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 </w:t>
      </w:r>
      <w:r w:rsidR="00114B5F" w:rsidRPr="003C5027">
        <w:rPr>
          <w:rFonts w:ascii="Times New Roman" w:hAnsi="Times New Roman" w:cs="Times New Roman"/>
          <w:sz w:val="28"/>
          <w:szCs w:val="28"/>
        </w:rPr>
        <w:t>Congressional Record. 104th Congress, 1st and 2nd Sessions. URL: http://www.gpo.</w:t>
      </w:r>
      <w:r w:rsidRPr="003C5027">
        <w:rPr>
          <w:rFonts w:ascii="Times New Roman" w:hAnsi="Times New Roman" w:cs="Times New Roman"/>
          <w:sz w:val="28"/>
          <w:szCs w:val="28"/>
        </w:rPr>
        <w:t>gov  (Last accessed: 29.10.2021</w:t>
      </w:r>
      <w:r w:rsidR="00114B5F" w:rsidRPr="003C5027">
        <w:rPr>
          <w:rFonts w:ascii="Times New Roman" w:hAnsi="Times New Roman" w:cs="Times New Roman"/>
          <w:sz w:val="28"/>
          <w:szCs w:val="28"/>
        </w:rPr>
        <w:t xml:space="preserve">). </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Congressional Record. 105th Congress, 1st and 2nd Sessions. URL: http://www.gpo</w:t>
      </w:r>
      <w:r w:rsidR="0039584F" w:rsidRPr="003C5027">
        <w:rPr>
          <w:rFonts w:ascii="Times New Roman" w:hAnsi="Times New Roman" w:cs="Times New Roman"/>
          <w:sz w:val="28"/>
          <w:szCs w:val="28"/>
        </w:rPr>
        <w:t>.gov</w:t>
      </w:r>
      <w:r w:rsidR="0000196B" w:rsidRPr="003C5027">
        <w:rPr>
          <w:rFonts w:ascii="Times New Roman" w:hAnsi="Times New Roman" w:cs="Times New Roman"/>
          <w:sz w:val="28"/>
          <w:szCs w:val="28"/>
        </w:rPr>
        <w:t xml:space="preserve"> (Last accessed: 29.10.2021</w:t>
      </w:r>
      <w:r w:rsidRPr="003C5027">
        <w:rPr>
          <w:rFonts w:ascii="Times New Roman" w:hAnsi="Times New Roman" w:cs="Times New Roman"/>
          <w:sz w:val="28"/>
          <w:szCs w:val="28"/>
        </w:rPr>
        <w:t>).</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Congressional Research Service. Medicare Provisions in the Medicare, Medicaid and SCHIP Benefits Improvement and Protection Act of 2000. May 24,</w:t>
      </w:r>
      <w:r w:rsidR="00C56A0E" w:rsidRPr="003C5027">
        <w:rPr>
          <w:rFonts w:ascii="Times New Roman" w:hAnsi="Times New Roman" w:cs="Times New Roman"/>
          <w:sz w:val="28"/>
          <w:szCs w:val="28"/>
        </w:rPr>
        <w:t xml:space="preserve"> </w:t>
      </w:r>
      <w:r w:rsidRPr="003C5027">
        <w:rPr>
          <w:rFonts w:ascii="Times New Roman" w:hAnsi="Times New Roman" w:cs="Times New Roman"/>
          <w:sz w:val="28"/>
          <w:szCs w:val="28"/>
        </w:rPr>
        <w:t>2001. URL: http://www.</w:t>
      </w:r>
      <w:r w:rsidR="0039584F" w:rsidRPr="003C5027">
        <w:rPr>
          <w:rFonts w:ascii="Times New Roman" w:hAnsi="Times New Roman" w:cs="Times New Roman"/>
          <w:sz w:val="28"/>
          <w:szCs w:val="28"/>
        </w:rPr>
        <w:t>gpo.gov</w:t>
      </w:r>
      <w:r w:rsidR="00C56A0E" w:rsidRPr="003C5027">
        <w:rPr>
          <w:rFonts w:ascii="Times New Roman" w:hAnsi="Times New Roman" w:cs="Times New Roman"/>
          <w:sz w:val="28"/>
          <w:szCs w:val="28"/>
        </w:rPr>
        <w:t xml:space="preserve"> (Last accessed: 29.10.2021</w:t>
      </w:r>
      <w:r w:rsidRPr="003C5027">
        <w:rPr>
          <w:rFonts w:ascii="Times New Roman" w:hAnsi="Times New Roman" w:cs="Times New Roman"/>
          <w:sz w:val="28"/>
          <w:szCs w:val="28"/>
        </w:rPr>
        <w:t>).</w:t>
      </w:r>
    </w:p>
    <w:p w:rsidR="00037A57" w:rsidRPr="003C5027" w:rsidRDefault="00037A57"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Department for Education and Employment Green Paper: Schools: Building on Success. London: DfEE. 2001. 89p.</w:t>
      </w:r>
      <w:r w:rsidRPr="003C5027">
        <w:t xml:space="preserve"> </w:t>
      </w:r>
      <w:r w:rsidRPr="003C5027">
        <w:rPr>
          <w:rFonts w:ascii="Times New Roman" w:hAnsi="Times New Roman" w:cs="Times New Roman"/>
          <w:sz w:val="28"/>
          <w:szCs w:val="28"/>
        </w:rPr>
        <w:t>URL:</w:t>
      </w:r>
      <w:hyperlink r:id="rId20" w:history="1">
        <w:r w:rsidRPr="003C5027">
          <w:rPr>
            <w:rStyle w:val="ac"/>
            <w:rFonts w:ascii="Times New Roman" w:hAnsi="Times New Roman" w:cs="Times New Roman"/>
            <w:color w:val="auto"/>
            <w:sz w:val="28"/>
            <w:szCs w:val="28"/>
            <w:u w:val="none"/>
          </w:rPr>
          <w:t>http://www.educationengland.org.uk/documents/pdfs/2001-green-schools-building-on-success.pdf</w:t>
        </w:r>
      </w:hyperlink>
      <w:r w:rsidRPr="003C5027">
        <w:rPr>
          <w:rFonts w:ascii="Times New Roman" w:hAnsi="Times New Roman" w:cs="Times New Roman"/>
          <w:sz w:val="28"/>
          <w:szCs w:val="28"/>
        </w:rPr>
        <w:t xml:space="preserve"> (Last accessed: 29.10.2021).</w:t>
      </w:r>
    </w:p>
    <w:p w:rsidR="002F41E9" w:rsidRPr="003C5027" w:rsidRDefault="002F41E9"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Department of Labor: statement of Reasons - 1993 – 1995. URL: https://www.dol.gov/agencies/olms/foia/elections/statement-of-reasons/1990s (Last accessed: 29.10.2021).</w:t>
      </w:r>
    </w:p>
    <w:p w:rsidR="00367CD4" w:rsidRPr="003C5027" w:rsidRDefault="00367CD4"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Economic and fiscal strategy report and financial statement and budget report March 1999. URL: https://www.gov.uk/official-documents (Last accessed: 29.10.2021).</w:t>
      </w:r>
    </w:p>
    <w:p w:rsidR="00C024D1" w:rsidRPr="003C5027" w:rsidRDefault="00C56A0E"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w:t>
      </w:r>
      <w:r w:rsidR="00C024D1" w:rsidRPr="003C5027">
        <w:rPr>
          <w:rFonts w:ascii="Times New Roman" w:hAnsi="Times New Roman" w:cs="Times New Roman"/>
          <w:sz w:val="28"/>
          <w:szCs w:val="28"/>
        </w:rPr>
        <w:t>Economic Report of the President. Washington, 1993 – 2001. URL: http://budget.senate.gov/republican (Last accessed: 29.10.2021).</w:t>
      </w:r>
    </w:p>
    <w:p w:rsidR="00C024D1" w:rsidRPr="003C5027" w:rsidRDefault="00C024D1"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Education and the Economy. An Indicators Report. Washington, 1997. URL: http://budget.senate.gov/republican (Last accessed: 29.10.2021).</w:t>
      </w:r>
    </w:p>
    <w:p w:rsidR="00381625" w:rsidRPr="003C5027" w:rsidRDefault="00381625"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Family and Medical Leave Act. </w:t>
      </w:r>
      <w:r w:rsidR="00F276F9" w:rsidRPr="003C5027">
        <w:rPr>
          <w:rFonts w:ascii="Times New Roman" w:hAnsi="Times New Roman" w:cs="Times New Roman"/>
          <w:sz w:val="28"/>
          <w:szCs w:val="28"/>
        </w:rPr>
        <w:t>URL: https://www.dol.gov/agencies/whd/fmla (Last accessed: 29.10.2021).</w:t>
      </w:r>
    </w:p>
    <w:p w:rsidR="00FD4A4F" w:rsidRPr="003C5027" w:rsidRDefault="00FD4A4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Financial statement and Budget report 1996. </w:t>
      </w:r>
      <w:r w:rsidR="00367CD4" w:rsidRPr="003C5027">
        <w:rPr>
          <w:rFonts w:ascii="Times New Roman" w:hAnsi="Times New Roman" w:cs="Times New Roman"/>
          <w:sz w:val="28"/>
          <w:szCs w:val="28"/>
        </w:rPr>
        <w:t xml:space="preserve">URL: </w:t>
      </w:r>
      <w:r w:rsidRPr="003C5027">
        <w:rPr>
          <w:rFonts w:ascii="Times New Roman" w:hAnsi="Times New Roman" w:cs="Times New Roman"/>
          <w:sz w:val="28"/>
          <w:szCs w:val="28"/>
        </w:rPr>
        <w:t>https://www.gov.uk/official-documents (Last accessed: 29.10.2021).</w:t>
      </w:r>
    </w:p>
    <w:p w:rsidR="004579E6" w:rsidRPr="003C5027" w:rsidRDefault="004579E6"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Financial statement and Budget report 1996-97. URL:  https://www.gov.uk/official-documents (Last accessed: 29.10.2021).</w:t>
      </w:r>
    </w:p>
    <w:p w:rsidR="004579E6" w:rsidRPr="003C5027" w:rsidRDefault="004579E6"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Financial Statement and Budget Report March 1998. URL: https://www.gov.uk/official-documents (Last accessed: 29.10.2021).</w:t>
      </w:r>
    </w:p>
    <w:p w:rsidR="0070156F" w:rsidRPr="003C5027" w:rsidRDefault="0070156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 Gaining Early Awareness and Readiness for Undergraduate Programs (GEAR UP)</w:t>
      </w:r>
      <w:r w:rsidRPr="003C5027">
        <w:t xml:space="preserve">. </w:t>
      </w:r>
      <w:r w:rsidRPr="003C5027">
        <w:rPr>
          <w:rFonts w:ascii="Times New Roman" w:hAnsi="Times New Roman" w:cs="Times New Roman"/>
          <w:sz w:val="28"/>
          <w:szCs w:val="28"/>
        </w:rPr>
        <w:t xml:space="preserve">URL:  </w:t>
      </w:r>
      <w:hyperlink r:id="rId21" w:history="1">
        <w:r w:rsidRPr="003C5027">
          <w:rPr>
            <w:rStyle w:val="ac"/>
            <w:rFonts w:ascii="Times New Roman" w:hAnsi="Times New Roman" w:cs="Times New Roman"/>
            <w:color w:val="auto"/>
            <w:sz w:val="28"/>
            <w:szCs w:val="28"/>
            <w:u w:val="none"/>
          </w:rPr>
          <w:t>https://www2.ed.gov/programs/gearup/index.html</w:t>
        </w:r>
      </w:hyperlink>
      <w:r w:rsidRPr="003C5027">
        <w:rPr>
          <w:rFonts w:ascii="Times New Roman" w:hAnsi="Times New Roman" w:cs="Times New Roman"/>
          <w:sz w:val="28"/>
          <w:szCs w:val="28"/>
        </w:rPr>
        <w:t xml:space="preserve"> (Last accessed: 29.10.2021).</w:t>
      </w:r>
    </w:p>
    <w:p w:rsidR="007167E6" w:rsidRPr="003C5027" w:rsidRDefault="007167E6"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Giddens A. Beyond Left and Right: The Future of Radical Politics. Cambridge: Polity Press, 1994. 276 p.</w:t>
      </w:r>
    </w:p>
    <w:p w:rsidR="007167E6" w:rsidRPr="003C5027" w:rsidRDefault="007167E6"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Giddens A. The Third Way: The Renewal of Social Democracy. Cambridge: Polity Press, 1998. 176 p.</w:t>
      </w:r>
    </w:p>
    <w:p w:rsidR="007167E6" w:rsidRPr="003C5027" w:rsidRDefault="007167E6"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Giddens A. The Third Way and its Critics. Cambridge: Polity Press, 2000. 200p.</w:t>
      </w:r>
    </w:p>
    <w:p w:rsidR="007167E6" w:rsidRPr="003C5027" w:rsidRDefault="007167E6"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Giddens A. Where Now for New Labour? Cambridge: Polity Press, 2002. 96p.</w:t>
      </w:r>
    </w:p>
    <w:p w:rsidR="007167E6" w:rsidRPr="003C5027" w:rsidRDefault="007167E6"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Giddens A. The Rise and Fall of New Labour. URL: http://www.policynetwork. net/publications_download.aspx?ID=3824. P. 1–4 (Last accessed: 29.10.2021).</w:t>
      </w:r>
    </w:p>
    <w:p w:rsidR="008A55EF" w:rsidRPr="003C5027" w:rsidRDefault="008A55E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Glasman M. Labour as a Radical Tradition. Soundings. 2010. </w:t>
      </w:r>
      <w:r w:rsidR="00C31B11">
        <w:rPr>
          <w:rFonts w:ascii="Times New Roman" w:hAnsi="Times New Roman" w:cs="Times New Roman"/>
          <w:sz w:val="28"/>
          <w:szCs w:val="28"/>
        </w:rPr>
        <w:t xml:space="preserve"> </w:t>
      </w:r>
      <w:r w:rsidRPr="003C5027">
        <w:rPr>
          <w:rFonts w:ascii="Times New Roman" w:hAnsi="Times New Roman" w:cs="Times New Roman"/>
          <w:sz w:val="28"/>
          <w:szCs w:val="28"/>
        </w:rPr>
        <w:t>№ 46. P. 30–41.</w:t>
      </w:r>
    </w:p>
    <w:p w:rsidR="008A55EF" w:rsidRPr="003C5027" w:rsidRDefault="008A55E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Glasman M. My Blue Labour Vision Can Defeat the Coalition. The Guardian. 24 April 2011. URL: https://www.theguardian.com/politics/2011/apr/24/blue-labourmaurice-glasman (Last accessed: 29.10.2021).</w:t>
      </w:r>
    </w:p>
    <w:p w:rsidR="00E75900" w:rsidRPr="003C5027" w:rsidRDefault="00E75900"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Goals 2000: Reforming Education to Improve Student Achievement. April 30, 1998. URL: http://www2.ed.gov (Last accessed: 29.10.2021).</w:t>
      </w:r>
    </w:p>
    <w:p w:rsidR="009E12AE" w:rsidRPr="003C5027" w:rsidRDefault="009E12AE"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Green Book 1994: Committee on Ways and Means. URL: https://aspe.hhs.gov/1994-green-book (Last accessed: 29.10.2021).</w:t>
      </w:r>
    </w:p>
    <w:p w:rsidR="0039584F" w:rsidRPr="003C5027" w:rsidRDefault="0039584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Green Book 1996: Background material and data on programs within the jurisdiction of the Committee on Ways and Means. Washington, DC</w:t>
      </w:r>
      <w:r w:rsidR="00C31B11">
        <w:rPr>
          <w:rFonts w:ascii="Times New Roman" w:hAnsi="Times New Roman" w:cs="Times New Roman"/>
          <w:sz w:val="28"/>
          <w:szCs w:val="28"/>
        </w:rPr>
        <w:t xml:space="preserve"> </w:t>
      </w:r>
      <w:r w:rsidRPr="003C5027">
        <w:rPr>
          <w:rFonts w:ascii="Times New Roman" w:hAnsi="Times New Roman" w:cs="Times New Roman"/>
          <w:sz w:val="28"/>
          <w:szCs w:val="28"/>
        </w:rPr>
        <w:t>: U.S. Government Printing Office, 1996. URL: http://budget.senate.gov/republican (Last accessed: 29.10.2021).</w:t>
      </w:r>
    </w:p>
    <w:p w:rsidR="009079A9" w:rsidRPr="003C5027" w:rsidRDefault="009079A9"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Hampson R. Little Girl Was a Cinderella Even a Prince Could Not Save. </w:t>
      </w:r>
      <w:r w:rsidRPr="003C5027">
        <w:rPr>
          <w:rFonts w:ascii="Times New Roman" w:hAnsi="Times New Roman" w:cs="Times New Roman"/>
          <w:i/>
          <w:sz w:val="28"/>
          <w:szCs w:val="28"/>
        </w:rPr>
        <w:t>Pittsburgh Post-Gazette.</w:t>
      </w:r>
      <w:r w:rsidRPr="003C5027">
        <w:t xml:space="preserve"> </w:t>
      </w:r>
      <w:r w:rsidRPr="003C5027">
        <w:rPr>
          <w:rFonts w:ascii="Times New Roman" w:hAnsi="Times New Roman" w:cs="Times New Roman"/>
          <w:sz w:val="28"/>
          <w:szCs w:val="28"/>
        </w:rPr>
        <w:t xml:space="preserve">November 30, 1995. URL: </w:t>
      </w:r>
      <w:hyperlink r:id="rId22" w:history="1">
        <w:r w:rsidR="00C31B11" w:rsidRPr="00C31B11">
          <w:rPr>
            <w:rStyle w:val="ac"/>
            <w:rFonts w:ascii="Times New Roman" w:hAnsi="Times New Roman" w:cs="Times New Roman"/>
            <w:color w:val="auto"/>
            <w:sz w:val="28"/>
            <w:szCs w:val="28"/>
            <w:u w:val="none"/>
          </w:rPr>
          <w:t>https://news.google.com/newspapers?id=XCMxAAAAIBAJ&amp;pg=5436,7238309&amp;d/</w:t>
        </w:r>
      </w:hyperlink>
      <w:r w:rsidRPr="00C31B11">
        <w:rPr>
          <w:rFonts w:ascii="Times New Roman" w:hAnsi="Times New Roman" w:cs="Times New Roman"/>
          <w:sz w:val="28"/>
          <w:szCs w:val="28"/>
        </w:rPr>
        <w:t xml:space="preserve"> </w:t>
      </w:r>
      <w:r w:rsidRPr="003C5027">
        <w:rPr>
          <w:rFonts w:ascii="Times New Roman" w:hAnsi="Times New Roman" w:cs="Times New Roman"/>
          <w:sz w:val="28"/>
          <w:szCs w:val="28"/>
        </w:rPr>
        <w:t>(Last accessed: 29.10.2021).</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lastRenderedPageBreak/>
        <w:t>Historic Documents of 1995. Washington</w:t>
      </w:r>
      <w:r w:rsidR="00C31B11">
        <w:rPr>
          <w:rFonts w:ascii="Times New Roman" w:hAnsi="Times New Roman" w:cs="Times New Roman"/>
          <w:sz w:val="28"/>
          <w:szCs w:val="28"/>
        </w:rPr>
        <w:t xml:space="preserve"> </w:t>
      </w:r>
      <w:r w:rsidRPr="003C5027">
        <w:rPr>
          <w:rFonts w:ascii="Times New Roman" w:hAnsi="Times New Roman" w:cs="Times New Roman"/>
          <w:sz w:val="28"/>
          <w:szCs w:val="28"/>
        </w:rPr>
        <w:t>: CQ Inc, 1996. URL: http://www.gpo</w:t>
      </w:r>
      <w:r w:rsidR="0039584F" w:rsidRPr="003C5027">
        <w:rPr>
          <w:rFonts w:ascii="Times New Roman" w:hAnsi="Times New Roman" w:cs="Times New Roman"/>
          <w:sz w:val="28"/>
          <w:szCs w:val="28"/>
        </w:rPr>
        <w:t>.gov</w:t>
      </w:r>
      <w:r w:rsidR="00C56A0E" w:rsidRPr="003C5027">
        <w:rPr>
          <w:rFonts w:ascii="Times New Roman" w:hAnsi="Times New Roman" w:cs="Times New Roman"/>
          <w:sz w:val="28"/>
          <w:szCs w:val="28"/>
        </w:rPr>
        <w:t xml:space="preserve"> (Last accessed: 29.10.2021</w:t>
      </w:r>
      <w:r w:rsidRPr="003C5027">
        <w:rPr>
          <w:rFonts w:ascii="Times New Roman" w:hAnsi="Times New Roman" w:cs="Times New Roman"/>
          <w:sz w:val="28"/>
          <w:szCs w:val="28"/>
        </w:rPr>
        <w:t>).</w:t>
      </w:r>
    </w:p>
    <w:p w:rsidR="00E75900" w:rsidRPr="003C5027" w:rsidRDefault="00E75900"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Improving America's Schools Act of 1994. URL: </w:t>
      </w:r>
      <w:hyperlink r:id="rId23" w:history="1">
        <w:r w:rsidRPr="003C5027">
          <w:rPr>
            <w:rStyle w:val="ac"/>
            <w:rFonts w:ascii="Times New Roman" w:hAnsi="Times New Roman" w:cs="Times New Roman"/>
            <w:color w:val="auto"/>
            <w:sz w:val="28"/>
            <w:szCs w:val="28"/>
            <w:u w:val="none"/>
          </w:rPr>
          <w:t>http://www2.ed.gov</w:t>
        </w:r>
      </w:hyperlink>
      <w:r w:rsidRPr="003C5027">
        <w:rPr>
          <w:rFonts w:ascii="Times New Roman" w:hAnsi="Times New Roman" w:cs="Times New Roman"/>
          <w:sz w:val="28"/>
          <w:szCs w:val="28"/>
        </w:rPr>
        <w:t xml:space="preserve"> (Last accessed: 29.10.2021).</w:t>
      </w:r>
    </w:p>
    <w:p w:rsidR="00114B5F" w:rsidRPr="003C5027" w:rsidRDefault="00C56A0E"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w:t>
      </w:r>
      <w:r w:rsidR="00114B5F" w:rsidRPr="003C5027">
        <w:rPr>
          <w:rFonts w:ascii="Times New Roman" w:hAnsi="Times New Roman" w:cs="Times New Roman"/>
          <w:sz w:val="28"/>
          <w:szCs w:val="28"/>
        </w:rPr>
        <w:t>Informed Budgeteer. 105th Congress, September 15, 1998. URL: http://bud</w:t>
      </w:r>
      <w:r w:rsidR="0039584F" w:rsidRPr="003C5027">
        <w:rPr>
          <w:rFonts w:ascii="Times New Roman" w:hAnsi="Times New Roman" w:cs="Times New Roman"/>
          <w:sz w:val="28"/>
          <w:szCs w:val="28"/>
        </w:rPr>
        <w:t>get.senate.gov/republican</w:t>
      </w:r>
      <w:r w:rsidR="00114B5F" w:rsidRPr="003C5027">
        <w:rPr>
          <w:rFonts w:ascii="Times New Roman" w:hAnsi="Times New Roman" w:cs="Times New Roman"/>
          <w:sz w:val="28"/>
          <w:szCs w:val="28"/>
        </w:rPr>
        <w:t xml:space="preserve"> (Last accessed:</w:t>
      </w:r>
      <w:r w:rsidR="00553068" w:rsidRPr="003C5027">
        <w:rPr>
          <w:rFonts w:ascii="Times New Roman" w:hAnsi="Times New Roman" w:cs="Times New Roman"/>
          <w:sz w:val="28"/>
          <w:szCs w:val="28"/>
        </w:rPr>
        <w:t xml:space="preserve"> 29.10.2021</w:t>
      </w:r>
      <w:r w:rsidR="00114B5F" w:rsidRPr="003C5027">
        <w:rPr>
          <w:rFonts w:ascii="Times New Roman" w:hAnsi="Times New Roman" w:cs="Times New Roman"/>
          <w:sz w:val="28"/>
          <w:szCs w:val="28"/>
        </w:rPr>
        <w:t>).</w:t>
      </w:r>
    </w:p>
    <w:p w:rsidR="00037A57" w:rsidRPr="003C5027" w:rsidRDefault="00037A57"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Labour Party Ambishions for Britain (General election Manifesto). 2001. London</w:t>
      </w:r>
      <w:r w:rsidR="00C31B11">
        <w:rPr>
          <w:rFonts w:ascii="Times New Roman" w:hAnsi="Times New Roman" w:cs="Times New Roman"/>
          <w:sz w:val="28"/>
          <w:szCs w:val="28"/>
        </w:rPr>
        <w:t xml:space="preserve"> </w:t>
      </w:r>
      <w:r w:rsidRPr="003C5027">
        <w:rPr>
          <w:rFonts w:ascii="Times New Roman" w:hAnsi="Times New Roman" w:cs="Times New Roman"/>
          <w:sz w:val="28"/>
          <w:szCs w:val="28"/>
        </w:rPr>
        <w:t>: The Labour Party. 44р.</w:t>
      </w:r>
    </w:p>
    <w:p w:rsidR="00984661" w:rsidRPr="003C5027" w:rsidRDefault="00984661"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Labour Party For the Many, Not the Few (General election Manifesto). 2017. URL: https://labour.org.uk (Last accessed: 29.10.2021).</w:t>
      </w:r>
    </w:p>
    <w:p w:rsidR="005A07D8" w:rsidRPr="003C5027" w:rsidRDefault="005A07D8"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New Deal for Young People and New Deal 25plus, and the number of times they have started each programme. URL: https://www.gov.uk/official-documents (Last accessed: 29.10.2021).</w:t>
      </w:r>
    </w:p>
    <w:p w:rsidR="00E04C35" w:rsidRPr="003C5027" w:rsidRDefault="00E04C35"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New Labour - bec</w:t>
      </w:r>
      <w:r w:rsidR="00984661" w:rsidRPr="003C5027">
        <w:rPr>
          <w:rFonts w:ascii="Times New Roman" w:hAnsi="Times New Roman" w:cs="Times New Roman"/>
          <w:sz w:val="28"/>
          <w:szCs w:val="28"/>
        </w:rPr>
        <w:t xml:space="preserve">ause Britain deserves better : </w:t>
      </w:r>
      <w:r w:rsidRPr="003C5027">
        <w:rPr>
          <w:rFonts w:ascii="Times New Roman" w:hAnsi="Times New Roman" w:cs="Times New Roman"/>
          <w:sz w:val="28"/>
          <w:szCs w:val="28"/>
        </w:rPr>
        <w:t>Labour Party manifesto fo</w:t>
      </w:r>
      <w:r w:rsidR="00984661" w:rsidRPr="003C5027">
        <w:rPr>
          <w:rFonts w:ascii="Times New Roman" w:hAnsi="Times New Roman" w:cs="Times New Roman"/>
          <w:sz w:val="28"/>
          <w:szCs w:val="28"/>
        </w:rPr>
        <w:t>r the general election May 1997</w:t>
      </w:r>
      <w:r w:rsidR="0086643B">
        <w:rPr>
          <w:rFonts w:ascii="Times New Roman" w:hAnsi="Times New Roman" w:cs="Times New Roman"/>
          <w:sz w:val="28"/>
          <w:szCs w:val="28"/>
        </w:rPr>
        <w:t xml:space="preserve">. London, 1997. 40 </w:t>
      </w:r>
      <w:r w:rsidR="0086643B">
        <w:rPr>
          <w:rFonts w:ascii="Times New Roman" w:hAnsi="Times New Roman" w:cs="Times New Roman"/>
          <w:sz w:val="28"/>
          <w:szCs w:val="28"/>
          <w:lang w:val="en-US"/>
        </w:rPr>
        <w:t>s</w:t>
      </w:r>
      <w:r w:rsidRPr="003C5027">
        <w:rPr>
          <w:rFonts w:ascii="Times New Roman" w:hAnsi="Times New Roman" w:cs="Times New Roman"/>
          <w:sz w:val="28"/>
          <w:szCs w:val="28"/>
        </w:rPr>
        <w:t xml:space="preserve">. URL: </w:t>
      </w:r>
      <w:hyperlink r:id="rId24" w:history="1">
        <w:r w:rsidRPr="003C5027">
          <w:rPr>
            <w:rStyle w:val="ac"/>
            <w:rFonts w:ascii="Times New Roman" w:hAnsi="Times New Roman" w:cs="Times New Roman"/>
            <w:color w:val="auto"/>
            <w:sz w:val="28"/>
            <w:szCs w:val="28"/>
            <w:u w:val="none"/>
          </w:rPr>
          <w:t>https://www.fes.de/fulltext/ialhi/90057/90057toc.htm</w:t>
        </w:r>
      </w:hyperlink>
      <w:r w:rsidRPr="003C5027">
        <w:rPr>
          <w:rFonts w:ascii="Times New Roman" w:hAnsi="Times New Roman" w:cs="Times New Roman"/>
          <w:sz w:val="28"/>
          <w:szCs w:val="28"/>
        </w:rPr>
        <w:t xml:space="preserve"> (Last accessed: 29.10.2021).</w:t>
      </w:r>
    </w:p>
    <w:p w:rsidR="00114B5F" w:rsidRPr="003C5027" w:rsidRDefault="0039584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w:t>
      </w:r>
      <w:r w:rsidR="00114B5F" w:rsidRPr="003C5027">
        <w:rPr>
          <w:rFonts w:ascii="Times New Roman" w:hAnsi="Times New Roman" w:cs="Times New Roman"/>
          <w:sz w:val="28"/>
          <w:szCs w:val="28"/>
        </w:rPr>
        <w:t>Overview of Entitlement Programs: Background Material and Data on Programs Within the Jurisdiction of the Committee of Ways and Means. Washington, 1994. URL: http</w:t>
      </w:r>
      <w:r w:rsidRPr="003C5027">
        <w:rPr>
          <w:rFonts w:ascii="Times New Roman" w:hAnsi="Times New Roman" w:cs="Times New Roman"/>
          <w:sz w:val="28"/>
          <w:szCs w:val="28"/>
        </w:rPr>
        <w:t>://budget.senate.gov/republican</w:t>
      </w:r>
      <w:r w:rsidR="00114B5F" w:rsidRPr="003C5027">
        <w:rPr>
          <w:rFonts w:ascii="Times New Roman" w:hAnsi="Times New Roman" w:cs="Times New Roman"/>
          <w:sz w:val="28"/>
          <w:szCs w:val="28"/>
        </w:rPr>
        <w:t xml:space="preserve"> (</w:t>
      </w:r>
      <w:r w:rsidR="00553068" w:rsidRPr="003C5027">
        <w:rPr>
          <w:rFonts w:ascii="Times New Roman" w:hAnsi="Times New Roman" w:cs="Times New Roman"/>
          <w:sz w:val="28"/>
          <w:szCs w:val="28"/>
        </w:rPr>
        <w:t>Last accessed: 29.10.2021</w:t>
      </w:r>
      <w:r w:rsidR="00114B5F" w:rsidRPr="003C5027">
        <w:rPr>
          <w:rFonts w:ascii="Times New Roman" w:hAnsi="Times New Roman" w:cs="Times New Roman"/>
          <w:sz w:val="28"/>
          <w:szCs w:val="28"/>
        </w:rPr>
        <w:t>).</w:t>
      </w:r>
    </w:p>
    <w:p w:rsidR="00C024D1" w:rsidRPr="003C5027" w:rsidRDefault="00C024D1"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Patrick Harrington The Third Way - an Answer to Blair. URL: https://web.archive.org/web/20071013082842/http://www.thirdway.org/files/articles/blairs.html. (Last accessed: 29.10.2021).</w:t>
      </w:r>
    </w:p>
    <w:p w:rsidR="005427D0" w:rsidRPr="003C5027" w:rsidRDefault="005427D0"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Red Book 2006: Budget. URL: https://www.gov.uk/official-documents (Last accessed: 29.10.2021).</w:t>
      </w:r>
    </w:p>
    <w:p w:rsidR="00C024D1" w:rsidRPr="003C5027" w:rsidRDefault="00C024D1"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Reich R. Locked in the Cabinet. Washington</w:t>
      </w:r>
      <w:r w:rsidR="00C31B11">
        <w:rPr>
          <w:rFonts w:ascii="Times New Roman" w:hAnsi="Times New Roman" w:cs="Times New Roman"/>
          <w:sz w:val="28"/>
          <w:szCs w:val="28"/>
        </w:rPr>
        <w:t xml:space="preserve"> </w:t>
      </w:r>
      <w:r w:rsidRPr="003C5027">
        <w:rPr>
          <w:rFonts w:ascii="Times New Roman" w:hAnsi="Times New Roman" w:cs="Times New Roman"/>
          <w:sz w:val="28"/>
          <w:szCs w:val="28"/>
        </w:rPr>
        <w:t>: Vintage; Reprint edition, 1998, 632 р.</w:t>
      </w:r>
    </w:p>
    <w:p w:rsidR="00131B5B" w:rsidRPr="003C5027" w:rsidRDefault="00131B5B"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Saving Lives: Our Healthier Nation. URL: https://www.gov.uk/official-documents (Last accessed: 29.10.2021).</w:t>
      </w:r>
    </w:p>
    <w:p w:rsidR="00E901FD" w:rsidRPr="003C5027" w:rsidRDefault="00E901FD"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School-To-Work Opportunities Act. (CFDA No. 84.278).</w:t>
      </w:r>
      <w:r w:rsidRPr="003C5027">
        <w:t xml:space="preserve"> </w:t>
      </w:r>
      <w:r w:rsidRPr="003C5027">
        <w:rPr>
          <w:rFonts w:ascii="Times New Roman" w:hAnsi="Times New Roman" w:cs="Times New Roman"/>
          <w:sz w:val="28"/>
          <w:szCs w:val="28"/>
        </w:rPr>
        <w:t>URL: http://www2.ed.gov (Last accessed: 29.10.2021).</w:t>
      </w:r>
    </w:p>
    <w:p w:rsidR="00D2354B" w:rsidRPr="003C5027" w:rsidRDefault="00D2354B"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 Telecommunications Act 1997 (Cth). URL: https://www.alrc.gov.au/publication/for-your-information-australian-privacy-law-and-practice-alrc-report-108/71-telecommunications-act/telecommunications-act-1997-cth/ (Last accessed: 29.10.2021).</w:t>
      </w:r>
    </w:p>
    <w:p w:rsidR="00391A07" w:rsidRPr="003C5027" w:rsidRDefault="00391A07"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Temporary Assistance for Needy Families. URL: https://www.benefits.gov/benefit/613 (Last accessed: 29.10.2021).</w:t>
      </w:r>
    </w:p>
    <w:p w:rsidR="00A94FC3" w:rsidRPr="003C5027" w:rsidRDefault="00A94FC3"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The 2003 Budget. URL: https://www.gov.uk/official-documents (Last accessed: 29.10.2021).</w:t>
      </w:r>
    </w:p>
    <w:p w:rsidR="00114B5F" w:rsidRPr="003C5027" w:rsidRDefault="00553068"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w:t>
      </w:r>
      <w:r w:rsidR="00114B5F" w:rsidRPr="003C5027">
        <w:rPr>
          <w:rFonts w:ascii="Times New Roman" w:hAnsi="Times New Roman" w:cs="Times New Roman"/>
          <w:sz w:val="28"/>
          <w:szCs w:val="28"/>
        </w:rPr>
        <w:t>The Clinton-Gore Economic Record: The Longest Expansion In History. URL: http://budget.senate.gov/republ</w:t>
      </w:r>
      <w:r w:rsidR="00C024D1" w:rsidRPr="003C5027">
        <w:rPr>
          <w:rFonts w:ascii="Times New Roman" w:hAnsi="Times New Roman" w:cs="Times New Roman"/>
          <w:sz w:val="28"/>
          <w:szCs w:val="28"/>
        </w:rPr>
        <w:t>ican</w:t>
      </w:r>
      <w:r w:rsidR="0039584F" w:rsidRPr="003C5027">
        <w:rPr>
          <w:rFonts w:ascii="Times New Roman" w:hAnsi="Times New Roman" w:cs="Times New Roman"/>
          <w:sz w:val="28"/>
          <w:szCs w:val="28"/>
        </w:rPr>
        <w:t xml:space="preserve"> (Last accessed: 29.10.2021</w:t>
      </w:r>
      <w:r w:rsidR="00114B5F" w:rsidRPr="003C5027">
        <w:rPr>
          <w:rFonts w:ascii="Times New Roman" w:hAnsi="Times New Roman" w:cs="Times New Roman"/>
          <w:sz w:val="28"/>
          <w:szCs w:val="28"/>
        </w:rPr>
        <w:t>).</w:t>
      </w:r>
    </w:p>
    <w:p w:rsidR="00BB47C4" w:rsidRPr="003C5027" w:rsidRDefault="00BB47C4"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U.S. Department of Education Strategic Plan, 1998-2002. URL: https://www2.ed.gov/pubs/StratPln/index.html (Last accessed: 29.10.2021).</w:t>
      </w:r>
    </w:p>
    <w:p w:rsidR="00D32A71" w:rsidRPr="003C5027" w:rsidRDefault="00D32A71"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Welfare-to-work. House of Commons Work and Pensions Committee. URL: https://www.gov.uk/official-documents (Last accessed: 29.10.2021).</w:t>
      </w:r>
    </w:p>
    <w:p w:rsidR="006154C1" w:rsidRPr="003C5027" w:rsidRDefault="006154C1"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White Paper: Excellence in Schools (1997). URL: </w:t>
      </w:r>
      <w:hyperlink r:id="rId25" w:history="1">
        <w:r w:rsidRPr="003C5027">
          <w:rPr>
            <w:rStyle w:val="ac"/>
            <w:rFonts w:ascii="Times New Roman" w:hAnsi="Times New Roman" w:cs="Times New Roman"/>
            <w:color w:val="auto"/>
            <w:sz w:val="28"/>
            <w:szCs w:val="28"/>
            <w:u w:val="none"/>
          </w:rPr>
          <w:t>http://www.educationengland.org.uk/documents/wp1997/excellence-in schools.html</w:t>
        </w:r>
      </w:hyperlink>
      <w:r w:rsidRPr="003C5027">
        <w:rPr>
          <w:rFonts w:ascii="Times New Roman" w:hAnsi="Times New Roman" w:cs="Times New Roman"/>
          <w:sz w:val="28"/>
          <w:szCs w:val="28"/>
        </w:rPr>
        <w:t xml:space="preserve"> (Last accessed: 29.10.2021).</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Woodward B. The Agenda. Inside the Clinton White House. Wheeler Publishing Inc., 1994. URL: </w:t>
      </w:r>
      <w:hyperlink r:id="rId26" w:history="1">
        <w:r w:rsidR="00C024D1" w:rsidRPr="003C5027">
          <w:rPr>
            <w:rStyle w:val="ac"/>
            <w:rFonts w:ascii="Times New Roman" w:hAnsi="Times New Roman" w:cs="Times New Roman"/>
            <w:color w:val="auto"/>
            <w:sz w:val="28"/>
            <w:szCs w:val="28"/>
            <w:u w:val="none"/>
          </w:rPr>
          <w:t>http://budget.senate.gov/republican</w:t>
        </w:r>
      </w:hyperlink>
      <w:r w:rsidR="00C024D1" w:rsidRPr="003C5027">
        <w:rPr>
          <w:rFonts w:ascii="Times New Roman" w:hAnsi="Times New Roman" w:cs="Times New Roman"/>
          <w:sz w:val="28"/>
          <w:szCs w:val="28"/>
        </w:rPr>
        <w:t xml:space="preserve"> (Last accessed: 29.10.2021</w:t>
      </w:r>
      <w:r w:rsidRPr="003C5027">
        <w:rPr>
          <w:rFonts w:ascii="Times New Roman" w:hAnsi="Times New Roman" w:cs="Times New Roman"/>
          <w:sz w:val="28"/>
          <w:szCs w:val="28"/>
        </w:rPr>
        <w:t>).</w:t>
      </w:r>
    </w:p>
    <w:p w:rsidR="00B660DB" w:rsidRPr="003C5027" w:rsidRDefault="00B660DB"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Work Incentives Improvement Act of 1999 (P.L. 106-170). URL: https://www.biausa.org/public-affairs/public-policy/ticket-to-work-and-work-incentives-improvement-act (Last accessed: 29.10.2021).</w:t>
      </w:r>
    </w:p>
    <w:p w:rsidR="00C31B11" w:rsidRPr="00C31B11" w:rsidRDefault="00215B61" w:rsidP="00C31B11">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21st Century Community Learning Centers. URL: https://www2.ed.gov/programs/21stcclc/index.html (Last accessed: 29.10.2021).</w:t>
      </w:r>
    </w:p>
    <w:p w:rsidR="000801D8" w:rsidRPr="000801D8" w:rsidRDefault="000801D8" w:rsidP="008450E0">
      <w:pPr>
        <w:spacing w:after="0" w:line="360" w:lineRule="auto"/>
        <w:jc w:val="both"/>
        <w:rPr>
          <w:rFonts w:ascii="Times New Roman" w:hAnsi="Times New Roman" w:cs="Times New Roman"/>
          <w:b/>
          <w:sz w:val="28"/>
          <w:szCs w:val="28"/>
        </w:rPr>
      </w:pPr>
    </w:p>
    <w:p w:rsidR="00B97CF7" w:rsidRPr="000801D8" w:rsidRDefault="00B97CF7" w:rsidP="000801D8">
      <w:pPr>
        <w:spacing w:after="0" w:line="360" w:lineRule="auto"/>
        <w:ind w:firstLine="709"/>
        <w:jc w:val="both"/>
        <w:rPr>
          <w:rFonts w:ascii="Times New Roman" w:hAnsi="Times New Roman" w:cs="Times New Roman"/>
          <w:b/>
          <w:sz w:val="28"/>
          <w:szCs w:val="28"/>
        </w:rPr>
      </w:pPr>
      <w:r w:rsidRPr="000801D8">
        <w:rPr>
          <w:rFonts w:ascii="Times New Roman" w:hAnsi="Times New Roman" w:cs="Times New Roman"/>
          <w:b/>
          <w:sz w:val="28"/>
          <w:szCs w:val="28"/>
        </w:rPr>
        <w:t>Монографії та наукові статті</w:t>
      </w:r>
    </w:p>
    <w:p w:rsidR="00114B5F" w:rsidRPr="003C5027" w:rsidRDefault="002D0BA0"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w:t>
      </w:r>
      <w:r w:rsidR="00114B5F" w:rsidRPr="003C5027">
        <w:rPr>
          <w:rFonts w:ascii="Times New Roman" w:hAnsi="Times New Roman" w:cs="Times New Roman"/>
          <w:sz w:val="28"/>
          <w:szCs w:val="28"/>
        </w:rPr>
        <w:t xml:space="preserve">Ананьева Е. </w:t>
      </w:r>
      <w:r w:rsidR="00E64C91" w:rsidRPr="003C5027">
        <w:rPr>
          <w:rFonts w:ascii="Times New Roman" w:hAnsi="Times New Roman" w:cs="Times New Roman"/>
          <w:sz w:val="28"/>
          <w:szCs w:val="28"/>
        </w:rPr>
        <w:t xml:space="preserve">М. </w:t>
      </w:r>
      <w:r w:rsidR="00114B5F" w:rsidRPr="003C5027">
        <w:rPr>
          <w:rFonts w:ascii="Times New Roman" w:hAnsi="Times New Roman" w:cs="Times New Roman"/>
          <w:sz w:val="28"/>
          <w:szCs w:val="28"/>
        </w:rPr>
        <w:t xml:space="preserve">Брауновское движение. </w:t>
      </w:r>
      <w:r w:rsidR="00114B5F" w:rsidRPr="00C31B11">
        <w:rPr>
          <w:rFonts w:ascii="Times New Roman" w:hAnsi="Times New Roman" w:cs="Times New Roman"/>
          <w:i/>
          <w:sz w:val="28"/>
          <w:szCs w:val="28"/>
        </w:rPr>
        <w:t>Доклады Института Европы.</w:t>
      </w:r>
      <w:r w:rsidR="00114B5F" w:rsidRPr="003C5027">
        <w:rPr>
          <w:rFonts w:ascii="Times New Roman" w:hAnsi="Times New Roman" w:cs="Times New Roman"/>
          <w:sz w:val="28"/>
          <w:szCs w:val="28"/>
        </w:rPr>
        <w:t xml:space="preserve"> 2013.  № 293. 142 с. URL:  https://interaffairs.ru/jauthor/mate</w:t>
      </w:r>
      <w:r w:rsidRPr="003C5027">
        <w:rPr>
          <w:rFonts w:ascii="Times New Roman" w:hAnsi="Times New Roman" w:cs="Times New Roman"/>
          <w:sz w:val="28"/>
          <w:szCs w:val="28"/>
        </w:rPr>
        <w:t>rial/1649 (дата звернення: 12.10</w:t>
      </w:r>
      <w:r w:rsidR="00114B5F" w:rsidRPr="003C5027">
        <w:rPr>
          <w:rFonts w:ascii="Times New Roman" w:hAnsi="Times New Roman" w:cs="Times New Roman"/>
          <w:sz w:val="28"/>
          <w:szCs w:val="28"/>
        </w:rPr>
        <w:t>.</w:t>
      </w:r>
      <w:r w:rsidRPr="003C5027">
        <w:rPr>
          <w:rFonts w:ascii="Times New Roman" w:hAnsi="Times New Roman" w:cs="Times New Roman"/>
          <w:sz w:val="28"/>
          <w:szCs w:val="28"/>
        </w:rPr>
        <w:t>2021</w:t>
      </w:r>
      <w:r w:rsidR="00114B5F" w:rsidRPr="003C5027">
        <w:rPr>
          <w:rFonts w:ascii="Times New Roman" w:hAnsi="Times New Roman" w:cs="Times New Roman"/>
          <w:sz w:val="28"/>
          <w:szCs w:val="28"/>
        </w:rPr>
        <w:t>).</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 Байерс С. Третий путь. </w:t>
      </w:r>
      <w:r w:rsidRPr="003C5027">
        <w:rPr>
          <w:rFonts w:ascii="Times New Roman" w:hAnsi="Times New Roman" w:cs="Times New Roman"/>
          <w:i/>
          <w:sz w:val="28"/>
          <w:szCs w:val="28"/>
        </w:rPr>
        <w:t>Международная жизнь.</w:t>
      </w:r>
      <w:r w:rsidRPr="003C5027">
        <w:rPr>
          <w:rFonts w:ascii="Times New Roman" w:hAnsi="Times New Roman" w:cs="Times New Roman"/>
          <w:sz w:val="28"/>
          <w:szCs w:val="28"/>
        </w:rPr>
        <w:t xml:space="preserve"> 2000.  № 12. С. 42-46.</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Валуев А. В. Европейское направление внешней политики «Новой» Великобритании в ожидании парламентских выборов 2010 года: внутренний кризис и глобальные перспективы. </w:t>
      </w:r>
      <w:r w:rsidRPr="003C5027">
        <w:rPr>
          <w:rFonts w:ascii="Times New Roman" w:hAnsi="Times New Roman" w:cs="Times New Roman"/>
          <w:i/>
          <w:sz w:val="28"/>
          <w:szCs w:val="28"/>
        </w:rPr>
        <w:t>Известия Российского государственного педагогического университета им. А.И. Герцена.</w:t>
      </w:r>
      <w:r w:rsidRPr="003C5027">
        <w:rPr>
          <w:rFonts w:ascii="Times New Roman" w:hAnsi="Times New Roman" w:cs="Times New Roman"/>
          <w:sz w:val="28"/>
          <w:szCs w:val="28"/>
        </w:rPr>
        <w:t xml:space="preserve"> </w:t>
      </w:r>
      <w:r w:rsidR="002D0BA0" w:rsidRPr="003C5027">
        <w:rPr>
          <w:rFonts w:ascii="Times New Roman" w:hAnsi="Times New Roman" w:cs="Times New Roman"/>
          <w:sz w:val="28"/>
          <w:szCs w:val="28"/>
        </w:rPr>
        <w:t>2010</w:t>
      </w:r>
      <w:r w:rsidR="008840CE" w:rsidRPr="003C5027">
        <w:rPr>
          <w:rFonts w:ascii="Times New Roman" w:hAnsi="Times New Roman" w:cs="Times New Roman"/>
          <w:sz w:val="28"/>
          <w:szCs w:val="28"/>
        </w:rPr>
        <w:t xml:space="preserve">.  </w:t>
      </w:r>
      <w:r w:rsidR="002D0BA0" w:rsidRPr="003C5027">
        <w:rPr>
          <w:rFonts w:ascii="Times New Roman" w:hAnsi="Times New Roman" w:cs="Times New Roman"/>
          <w:sz w:val="28"/>
          <w:szCs w:val="28"/>
        </w:rPr>
        <w:t xml:space="preserve"> № 120. С. 283-290. </w:t>
      </w:r>
      <w:r w:rsidRPr="003C5027">
        <w:rPr>
          <w:rFonts w:ascii="Times New Roman" w:hAnsi="Times New Roman" w:cs="Times New Roman"/>
          <w:sz w:val="28"/>
          <w:szCs w:val="28"/>
        </w:rPr>
        <w:t>URL: https://cyberleninka.ru/article/n/evropeyskoe-napravlenie-vneshney-politiki-novoy-velikobritanii-v-ozhidanii-parlamentskih-vyborov-2010-goda-vnutrenniy-krizis-i. (дата звернен</w:t>
      </w:r>
      <w:r w:rsidR="002D0BA0" w:rsidRPr="003C5027">
        <w:rPr>
          <w:rFonts w:ascii="Times New Roman" w:hAnsi="Times New Roman" w:cs="Times New Roman"/>
          <w:sz w:val="28"/>
          <w:szCs w:val="28"/>
        </w:rPr>
        <w:t>ня: 12.10.2021)</w:t>
      </w:r>
      <w:r w:rsidRPr="003C5027">
        <w:rPr>
          <w:rFonts w:ascii="Times New Roman" w:hAnsi="Times New Roman" w:cs="Times New Roman"/>
          <w:sz w:val="28"/>
          <w:szCs w:val="28"/>
        </w:rPr>
        <w:t>.</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Валуев А. В. Концепция «третього пути» в политической истории «Новой» Великобритании и Европейского Союза. </w:t>
      </w:r>
      <w:r w:rsidRPr="003C5027">
        <w:rPr>
          <w:rFonts w:ascii="Times New Roman" w:hAnsi="Times New Roman" w:cs="Times New Roman"/>
          <w:i/>
          <w:sz w:val="28"/>
          <w:szCs w:val="28"/>
        </w:rPr>
        <w:t>Известия Российского государственного педагогического университета им. А.И. Герцена.</w:t>
      </w:r>
      <w:r w:rsidRPr="003C5027">
        <w:rPr>
          <w:rFonts w:ascii="Times New Roman" w:hAnsi="Times New Roman" w:cs="Times New Roman"/>
          <w:sz w:val="28"/>
          <w:szCs w:val="28"/>
        </w:rPr>
        <w:t xml:space="preserve"> </w:t>
      </w:r>
      <w:r w:rsidR="002D0BA0" w:rsidRPr="003C5027">
        <w:rPr>
          <w:rFonts w:ascii="Times New Roman" w:hAnsi="Times New Roman" w:cs="Times New Roman"/>
          <w:sz w:val="28"/>
          <w:szCs w:val="28"/>
        </w:rPr>
        <w:t>2008</w:t>
      </w:r>
      <w:r w:rsidR="008840CE" w:rsidRPr="003C5027">
        <w:rPr>
          <w:rFonts w:ascii="Times New Roman" w:hAnsi="Times New Roman" w:cs="Times New Roman"/>
          <w:sz w:val="28"/>
          <w:szCs w:val="28"/>
        </w:rPr>
        <w:t xml:space="preserve">. </w:t>
      </w:r>
      <w:r w:rsidR="002D0BA0" w:rsidRPr="003C5027">
        <w:t xml:space="preserve"> </w:t>
      </w:r>
      <w:r w:rsidR="002D0BA0" w:rsidRPr="003C5027">
        <w:rPr>
          <w:rFonts w:ascii="Times New Roman" w:hAnsi="Times New Roman" w:cs="Times New Roman"/>
          <w:sz w:val="28"/>
          <w:szCs w:val="28"/>
        </w:rPr>
        <w:t xml:space="preserve">№ 111. С. 62-82.  </w:t>
      </w:r>
      <w:r w:rsidRPr="003C5027">
        <w:rPr>
          <w:rFonts w:ascii="Times New Roman" w:hAnsi="Times New Roman" w:cs="Times New Roman"/>
          <w:sz w:val="28"/>
          <w:szCs w:val="28"/>
        </w:rPr>
        <w:t>URL: https://cyberleninka.ru/article/n/kontseptsiya-tretiego-puti-v-politicheskoy-istorii-novoy-velikobritanii-i-evropeyskogo-soyuz</w:t>
      </w:r>
      <w:r w:rsidR="002D0BA0" w:rsidRPr="003C5027">
        <w:rPr>
          <w:rFonts w:ascii="Times New Roman" w:hAnsi="Times New Roman" w:cs="Times New Roman"/>
          <w:sz w:val="28"/>
          <w:szCs w:val="28"/>
        </w:rPr>
        <w:t>a/viewer. (дата звернення: 12.10.2021</w:t>
      </w:r>
      <w:r w:rsidRPr="003C5027">
        <w:rPr>
          <w:rFonts w:ascii="Times New Roman" w:hAnsi="Times New Roman" w:cs="Times New Roman"/>
          <w:sz w:val="28"/>
          <w:szCs w:val="28"/>
        </w:rPr>
        <w:t>).</w:t>
      </w:r>
    </w:p>
    <w:p w:rsidR="00114B5F" w:rsidRPr="003C5027" w:rsidRDefault="00860610"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w:t>
      </w:r>
      <w:r w:rsidR="00114B5F" w:rsidRPr="003C5027">
        <w:rPr>
          <w:rFonts w:ascii="Times New Roman" w:hAnsi="Times New Roman" w:cs="Times New Roman"/>
          <w:sz w:val="28"/>
          <w:szCs w:val="28"/>
        </w:rPr>
        <w:t>Варивончик И.В. «Третий путь» Б. Клинтона. «Американская мечта» сегодня: средний класс США в конце ХХ - начале ХХI века</w:t>
      </w:r>
      <w:r w:rsidR="00C31B11">
        <w:rPr>
          <w:rFonts w:ascii="Times New Roman" w:hAnsi="Times New Roman" w:cs="Times New Roman"/>
          <w:sz w:val="28"/>
          <w:szCs w:val="28"/>
        </w:rPr>
        <w:t xml:space="preserve"> </w:t>
      </w:r>
      <w:r w:rsidR="00114B5F" w:rsidRPr="003C5027">
        <w:rPr>
          <w:rFonts w:ascii="Times New Roman" w:hAnsi="Times New Roman" w:cs="Times New Roman"/>
          <w:sz w:val="28"/>
          <w:szCs w:val="28"/>
        </w:rPr>
        <w:t>: монограф</w:t>
      </w:r>
      <w:r w:rsidR="00E33234" w:rsidRPr="003C5027">
        <w:rPr>
          <w:rFonts w:ascii="Times New Roman" w:hAnsi="Times New Roman" w:cs="Times New Roman"/>
          <w:sz w:val="28"/>
          <w:szCs w:val="28"/>
        </w:rPr>
        <w:t>ія / И. В. Варивончик.  Москва</w:t>
      </w:r>
      <w:r w:rsidR="00C31B11">
        <w:rPr>
          <w:rFonts w:ascii="Times New Roman" w:hAnsi="Times New Roman" w:cs="Times New Roman"/>
          <w:sz w:val="28"/>
          <w:szCs w:val="28"/>
        </w:rPr>
        <w:t xml:space="preserve"> </w:t>
      </w:r>
      <w:r w:rsidR="00E33234" w:rsidRPr="003C5027">
        <w:rPr>
          <w:rFonts w:ascii="Times New Roman" w:hAnsi="Times New Roman" w:cs="Times New Roman"/>
          <w:sz w:val="28"/>
          <w:szCs w:val="28"/>
        </w:rPr>
        <w:t xml:space="preserve">: </w:t>
      </w:r>
      <w:r w:rsidR="00114B5F" w:rsidRPr="003C5027">
        <w:rPr>
          <w:rFonts w:ascii="Times New Roman" w:hAnsi="Times New Roman" w:cs="Times New Roman"/>
          <w:sz w:val="28"/>
          <w:szCs w:val="28"/>
        </w:rPr>
        <w:t>НИЦ ИНФРА</w:t>
      </w:r>
      <w:r w:rsidR="00C31B11">
        <w:rPr>
          <w:rFonts w:ascii="Times New Roman" w:hAnsi="Times New Roman" w:cs="Times New Roman"/>
          <w:sz w:val="28"/>
          <w:szCs w:val="28"/>
        </w:rPr>
        <w:t>,</w:t>
      </w:r>
      <w:r w:rsidR="00114B5F" w:rsidRPr="003C5027">
        <w:rPr>
          <w:rFonts w:ascii="Times New Roman" w:hAnsi="Times New Roman" w:cs="Times New Roman"/>
          <w:sz w:val="28"/>
          <w:szCs w:val="28"/>
        </w:rPr>
        <w:t xml:space="preserve"> 2016.  317 с.</w:t>
      </w:r>
    </w:p>
    <w:p w:rsidR="00114B5F" w:rsidRPr="003C5027" w:rsidRDefault="00860610"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w:t>
      </w:r>
      <w:r w:rsidR="00114B5F" w:rsidRPr="003C5027">
        <w:rPr>
          <w:rFonts w:ascii="Times New Roman" w:hAnsi="Times New Roman" w:cs="Times New Roman"/>
          <w:sz w:val="28"/>
          <w:szCs w:val="28"/>
        </w:rPr>
        <w:t xml:space="preserve">Гончарова Д. С. Реформа высшего образования и введение платы за обучение в Великобритании в 1998-2010 гг. </w:t>
      </w:r>
      <w:r w:rsidR="00114B5F" w:rsidRPr="00CE6BD4">
        <w:rPr>
          <w:rFonts w:ascii="Times New Roman" w:hAnsi="Times New Roman" w:cs="Times New Roman"/>
          <w:i/>
          <w:sz w:val="28"/>
          <w:szCs w:val="28"/>
        </w:rPr>
        <w:t>Вестник Томского государственного университета. История.</w:t>
      </w:r>
      <w:r w:rsidR="00E35534" w:rsidRPr="003C5027">
        <w:rPr>
          <w:rFonts w:ascii="Times New Roman" w:hAnsi="Times New Roman" w:cs="Times New Roman"/>
          <w:sz w:val="28"/>
          <w:szCs w:val="28"/>
        </w:rPr>
        <w:t xml:space="preserve"> </w:t>
      </w:r>
      <w:r w:rsidR="008840CE" w:rsidRPr="003C5027">
        <w:rPr>
          <w:rFonts w:ascii="Times New Roman" w:hAnsi="Times New Roman" w:cs="Times New Roman"/>
          <w:sz w:val="28"/>
          <w:szCs w:val="28"/>
        </w:rPr>
        <w:t>2014.</w:t>
      </w:r>
      <w:r w:rsidR="00E35534" w:rsidRPr="003C5027">
        <w:rPr>
          <w:rFonts w:ascii="Times New Roman" w:hAnsi="Times New Roman" w:cs="Times New Roman"/>
          <w:sz w:val="28"/>
          <w:szCs w:val="28"/>
        </w:rPr>
        <w:t xml:space="preserve"> №6 (32). С. 67-71.</w:t>
      </w:r>
      <w:r w:rsidR="00114B5F" w:rsidRPr="003C5027">
        <w:rPr>
          <w:rFonts w:ascii="Times New Roman" w:hAnsi="Times New Roman" w:cs="Times New Roman"/>
          <w:sz w:val="28"/>
          <w:szCs w:val="28"/>
        </w:rPr>
        <w:t xml:space="preserve">  URL: https://cyberleninka.ru/article/n/reforma-vysshego-obrazovaniya-i-vvedenie-platy-za-obuchenie-v-velikobritanii-v-1</w:t>
      </w:r>
      <w:r w:rsidR="00E33234" w:rsidRPr="003C5027">
        <w:rPr>
          <w:rFonts w:ascii="Times New Roman" w:hAnsi="Times New Roman" w:cs="Times New Roman"/>
          <w:sz w:val="28"/>
          <w:szCs w:val="28"/>
        </w:rPr>
        <w:t>998-2010-gg. (дата звернення: 10.10.2021</w:t>
      </w:r>
      <w:r w:rsidR="00114B5F" w:rsidRPr="003C5027">
        <w:rPr>
          <w:rFonts w:ascii="Times New Roman" w:hAnsi="Times New Roman" w:cs="Times New Roman"/>
          <w:sz w:val="28"/>
          <w:szCs w:val="28"/>
        </w:rPr>
        <w:t>).</w:t>
      </w:r>
    </w:p>
    <w:p w:rsidR="00114B5F" w:rsidRPr="003C5027" w:rsidRDefault="00C02F4E"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w:t>
      </w:r>
      <w:r w:rsidR="00114B5F" w:rsidRPr="003C5027">
        <w:rPr>
          <w:rFonts w:ascii="Times New Roman" w:hAnsi="Times New Roman" w:cs="Times New Roman"/>
          <w:sz w:val="28"/>
          <w:szCs w:val="28"/>
        </w:rPr>
        <w:t xml:space="preserve">Громыко А. А. Английские лейбористы после выборов 2005 г. </w:t>
      </w:r>
      <w:r w:rsidRPr="003C5027">
        <w:rPr>
          <w:rFonts w:ascii="Times New Roman" w:hAnsi="Times New Roman" w:cs="Times New Roman"/>
          <w:i/>
          <w:sz w:val="28"/>
          <w:szCs w:val="28"/>
        </w:rPr>
        <w:t xml:space="preserve">Актуальные проблемы Европы. </w:t>
      </w:r>
      <w:r w:rsidR="00114B5F" w:rsidRPr="003C5027">
        <w:rPr>
          <w:rFonts w:ascii="Times New Roman" w:hAnsi="Times New Roman" w:cs="Times New Roman"/>
          <w:sz w:val="28"/>
          <w:szCs w:val="28"/>
        </w:rPr>
        <w:t>URL: https://cyberleninka.ru/article/n/angliyskie-leyboristy-posle-vybo</w:t>
      </w:r>
      <w:r w:rsidR="000429E8" w:rsidRPr="003C5027">
        <w:rPr>
          <w:rFonts w:ascii="Times New Roman" w:hAnsi="Times New Roman" w:cs="Times New Roman"/>
          <w:sz w:val="28"/>
          <w:szCs w:val="28"/>
        </w:rPr>
        <w:t>rov-2005-g . (дата звернення: 10.10.2021</w:t>
      </w:r>
      <w:r w:rsidR="00114B5F" w:rsidRPr="003C5027">
        <w:rPr>
          <w:rFonts w:ascii="Times New Roman" w:hAnsi="Times New Roman" w:cs="Times New Roman"/>
          <w:sz w:val="28"/>
          <w:szCs w:val="28"/>
        </w:rPr>
        <w:t>).</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Громыко А. А. Тони Блэр: десять лет во главе Британии. Актуальные проблемы Европы. </w:t>
      </w:r>
      <w:r w:rsidR="00E95A3C" w:rsidRPr="003C5027">
        <w:rPr>
          <w:rFonts w:ascii="Times New Roman" w:hAnsi="Times New Roman" w:cs="Times New Roman"/>
          <w:i/>
          <w:sz w:val="28"/>
          <w:szCs w:val="28"/>
        </w:rPr>
        <w:t>Современная Европа</w:t>
      </w:r>
      <w:r w:rsidR="00E95A3C" w:rsidRPr="003C5027">
        <w:rPr>
          <w:rFonts w:ascii="Times New Roman" w:hAnsi="Times New Roman" w:cs="Times New Roman"/>
          <w:sz w:val="28"/>
          <w:szCs w:val="28"/>
        </w:rPr>
        <w:t>. 2007</w:t>
      </w:r>
      <w:r w:rsidR="008840CE" w:rsidRPr="003C5027">
        <w:rPr>
          <w:rFonts w:ascii="Times New Roman" w:hAnsi="Times New Roman" w:cs="Times New Roman"/>
          <w:sz w:val="28"/>
          <w:szCs w:val="28"/>
        </w:rPr>
        <w:t>.</w:t>
      </w:r>
      <w:r w:rsidR="00E95A3C" w:rsidRPr="003C5027">
        <w:rPr>
          <w:rFonts w:ascii="Times New Roman" w:hAnsi="Times New Roman" w:cs="Times New Roman"/>
          <w:sz w:val="28"/>
          <w:szCs w:val="28"/>
        </w:rPr>
        <w:t xml:space="preserve"> №2. С. 21-27. </w:t>
      </w:r>
      <w:r w:rsidRPr="003C5027">
        <w:rPr>
          <w:rFonts w:ascii="Times New Roman" w:hAnsi="Times New Roman" w:cs="Times New Roman"/>
          <w:sz w:val="28"/>
          <w:szCs w:val="28"/>
        </w:rPr>
        <w:t>URL:  https://cyberleninka.ru/article/n/toni-bler-desyat-let-vo-glave-</w:t>
      </w:r>
      <w:r w:rsidR="00E95A3C" w:rsidRPr="003C5027">
        <w:rPr>
          <w:rFonts w:ascii="Times New Roman" w:hAnsi="Times New Roman" w:cs="Times New Roman"/>
          <w:sz w:val="28"/>
          <w:szCs w:val="28"/>
        </w:rPr>
        <w:t>britanii. (дата звернення: 12.10.2021</w:t>
      </w:r>
      <w:r w:rsidRPr="003C5027">
        <w:rPr>
          <w:rFonts w:ascii="Times New Roman" w:hAnsi="Times New Roman" w:cs="Times New Roman"/>
          <w:sz w:val="28"/>
          <w:szCs w:val="28"/>
        </w:rPr>
        <w:t>).</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 Громыко А. А. Третий путь - что дальше? Актуальные проблемы Европы. </w:t>
      </w:r>
      <w:r w:rsidR="00E95A3C" w:rsidRPr="003C5027">
        <w:rPr>
          <w:rFonts w:ascii="Times New Roman" w:hAnsi="Times New Roman" w:cs="Times New Roman"/>
          <w:i/>
          <w:sz w:val="28"/>
          <w:szCs w:val="28"/>
        </w:rPr>
        <w:t>Современная Европа. Политологические науки</w:t>
      </w:r>
      <w:r w:rsidR="00E95A3C" w:rsidRPr="003C5027">
        <w:rPr>
          <w:rFonts w:ascii="Times New Roman" w:hAnsi="Times New Roman" w:cs="Times New Roman"/>
          <w:sz w:val="28"/>
          <w:szCs w:val="28"/>
        </w:rPr>
        <w:t xml:space="preserve">. </w:t>
      </w:r>
      <w:r w:rsidR="008840CE" w:rsidRPr="003C5027">
        <w:rPr>
          <w:rFonts w:ascii="Times New Roman" w:hAnsi="Times New Roman" w:cs="Times New Roman"/>
          <w:sz w:val="28"/>
          <w:szCs w:val="28"/>
        </w:rPr>
        <w:t>2006.</w:t>
      </w:r>
      <w:r w:rsidR="00E95A3C" w:rsidRPr="003C5027">
        <w:rPr>
          <w:rFonts w:ascii="Times New Roman" w:hAnsi="Times New Roman" w:cs="Times New Roman"/>
          <w:sz w:val="28"/>
          <w:szCs w:val="28"/>
        </w:rPr>
        <w:t xml:space="preserve"> № 18. С. 62-73. </w:t>
      </w:r>
      <w:r w:rsidRPr="003C5027">
        <w:rPr>
          <w:rFonts w:ascii="Times New Roman" w:hAnsi="Times New Roman" w:cs="Times New Roman"/>
          <w:sz w:val="28"/>
          <w:szCs w:val="28"/>
        </w:rPr>
        <w:t>URL:  https://cyberleninka.ru/article/n/tretiy-put-chto-dalshe. (дата звернення</w:t>
      </w:r>
      <w:r w:rsidR="00E95A3C" w:rsidRPr="003C5027">
        <w:rPr>
          <w:rFonts w:ascii="Times New Roman" w:hAnsi="Times New Roman" w:cs="Times New Roman"/>
          <w:sz w:val="28"/>
          <w:szCs w:val="28"/>
        </w:rPr>
        <w:t>: 12.10.2021</w:t>
      </w:r>
      <w:r w:rsidRPr="003C5027">
        <w:rPr>
          <w:rFonts w:ascii="Times New Roman" w:hAnsi="Times New Roman" w:cs="Times New Roman"/>
          <w:sz w:val="28"/>
          <w:szCs w:val="28"/>
        </w:rPr>
        <w:t>).</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Давыденко Е. В. Политика социального реформизма «Новых лейбористов» Великобритании в 90-е гг. ХХ в. </w:t>
      </w:r>
      <w:r w:rsidRPr="003C5027">
        <w:rPr>
          <w:rFonts w:ascii="Times New Roman" w:hAnsi="Times New Roman" w:cs="Times New Roman"/>
          <w:i/>
          <w:sz w:val="28"/>
          <w:szCs w:val="28"/>
        </w:rPr>
        <w:t>Актуальные проблемы Европы.</w:t>
      </w:r>
      <w:r w:rsidR="002F128B" w:rsidRPr="003C5027">
        <w:rPr>
          <w:rFonts w:ascii="Times New Roman" w:hAnsi="Times New Roman" w:cs="Times New Roman"/>
          <w:i/>
          <w:sz w:val="28"/>
          <w:szCs w:val="28"/>
        </w:rPr>
        <w:t xml:space="preserve"> </w:t>
      </w:r>
      <w:r w:rsidR="002F128B" w:rsidRPr="003C5027">
        <w:rPr>
          <w:rFonts w:ascii="Times New Roman" w:hAnsi="Times New Roman" w:cs="Times New Roman"/>
          <w:sz w:val="28"/>
          <w:szCs w:val="28"/>
        </w:rPr>
        <w:t>2010</w:t>
      </w:r>
      <w:r w:rsidR="008840CE" w:rsidRPr="003C5027">
        <w:rPr>
          <w:rFonts w:ascii="Times New Roman" w:hAnsi="Times New Roman" w:cs="Times New Roman"/>
          <w:sz w:val="28"/>
          <w:szCs w:val="28"/>
        </w:rPr>
        <w:t>.</w:t>
      </w:r>
      <w:r w:rsidR="002F128B" w:rsidRPr="003C5027">
        <w:rPr>
          <w:rFonts w:ascii="Times New Roman" w:hAnsi="Times New Roman" w:cs="Times New Roman"/>
          <w:sz w:val="28"/>
          <w:szCs w:val="28"/>
        </w:rPr>
        <w:t xml:space="preserve"> №14. С.62-71.</w:t>
      </w:r>
      <w:r w:rsidRPr="003C5027">
        <w:rPr>
          <w:rFonts w:ascii="Times New Roman" w:hAnsi="Times New Roman" w:cs="Times New Roman"/>
          <w:sz w:val="28"/>
          <w:szCs w:val="28"/>
        </w:rPr>
        <w:t xml:space="preserve"> URL:https://cyberleninka.ru/article/n/politika-sotsialnogo-reformizma-novy h-leyboristov-velikobritanii-v-90-e-gg-</w:t>
      </w:r>
      <w:r w:rsidR="002F128B" w:rsidRPr="003C5027">
        <w:rPr>
          <w:rFonts w:ascii="Times New Roman" w:hAnsi="Times New Roman" w:cs="Times New Roman"/>
          <w:sz w:val="28"/>
          <w:szCs w:val="28"/>
        </w:rPr>
        <w:t>hh-v/viewer. (дата звернення: 10.10.2021</w:t>
      </w:r>
      <w:r w:rsidRPr="003C5027">
        <w:rPr>
          <w:rFonts w:ascii="Times New Roman" w:hAnsi="Times New Roman" w:cs="Times New Roman"/>
          <w:sz w:val="28"/>
          <w:szCs w:val="28"/>
        </w:rPr>
        <w:t xml:space="preserve">). </w:t>
      </w:r>
    </w:p>
    <w:p w:rsidR="00825D29" w:rsidRPr="003C5027" w:rsidRDefault="00825D29"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Жукова О. Освітня реформа першого уряду Е.Блера. </w:t>
      </w:r>
      <w:r w:rsidRPr="003C5027">
        <w:rPr>
          <w:rFonts w:ascii="Times New Roman" w:hAnsi="Times New Roman" w:cs="Times New Roman"/>
          <w:i/>
          <w:sz w:val="28"/>
          <w:szCs w:val="28"/>
        </w:rPr>
        <w:t>Наукові записки Вінницького державного педагогічного університету ім. М. Коцюбинського: Серія: історія : зб. наук. праць</w:t>
      </w:r>
      <w:r w:rsidRPr="003C5027">
        <w:rPr>
          <w:rFonts w:ascii="Times New Roman" w:hAnsi="Times New Roman" w:cs="Times New Roman"/>
          <w:sz w:val="28"/>
          <w:szCs w:val="28"/>
        </w:rPr>
        <w:t xml:space="preserve"> / за заг. ред. проф. П.С</w:t>
      </w:r>
      <w:r w:rsidR="008840CE" w:rsidRPr="003C5027">
        <w:rPr>
          <w:rFonts w:ascii="Times New Roman" w:hAnsi="Times New Roman" w:cs="Times New Roman"/>
          <w:sz w:val="28"/>
          <w:szCs w:val="28"/>
        </w:rPr>
        <w:t>. Григорчука.  Вип. 13. Вінниця.</w:t>
      </w:r>
      <w:r w:rsidRPr="003C5027">
        <w:rPr>
          <w:rFonts w:ascii="Times New Roman" w:hAnsi="Times New Roman" w:cs="Times New Roman"/>
          <w:sz w:val="28"/>
          <w:szCs w:val="28"/>
        </w:rPr>
        <w:t xml:space="preserve"> 2008.  С. 318-322.</w:t>
      </w:r>
    </w:p>
    <w:p w:rsidR="00825D29" w:rsidRPr="003C5027" w:rsidRDefault="00B610CC"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w:t>
      </w:r>
      <w:r w:rsidR="00825D29" w:rsidRPr="003C5027">
        <w:rPr>
          <w:rFonts w:ascii="Times New Roman" w:hAnsi="Times New Roman" w:cs="Times New Roman"/>
          <w:sz w:val="28"/>
          <w:szCs w:val="28"/>
        </w:rPr>
        <w:t>Жукова О. О. П</w:t>
      </w:r>
      <w:r w:rsidRPr="003C5027">
        <w:rPr>
          <w:rFonts w:ascii="Times New Roman" w:hAnsi="Times New Roman" w:cs="Times New Roman"/>
          <w:sz w:val="28"/>
          <w:szCs w:val="28"/>
        </w:rPr>
        <w:t>роблеми та перспективи вищої освіти у Великобританії в контексті політики зайнятості</w:t>
      </w:r>
      <w:r w:rsidRPr="003C5027">
        <w:rPr>
          <w:rFonts w:ascii="Times New Roman" w:hAnsi="Times New Roman" w:cs="Times New Roman"/>
          <w:i/>
          <w:sz w:val="28"/>
          <w:szCs w:val="28"/>
        </w:rPr>
        <w:t>. Вісник інституту історії. Етнології і права : зб. наук. праць</w:t>
      </w:r>
      <w:r w:rsidR="008840CE" w:rsidRPr="003C5027">
        <w:rPr>
          <w:rFonts w:ascii="Times New Roman" w:hAnsi="Times New Roman" w:cs="Times New Roman"/>
          <w:sz w:val="28"/>
          <w:szCs w:val="28"/>
        </w:rPr>
        <w:t>. Вип. 5. Вінниця.</w:t>
      </w:r>
      <w:r w:rsidRPr="003C5027">
        <w:rPr>
          <w:rFonts w:ascii="Times New Roman" w:hAnsi="Times New Roman" w:cs="Times New Roman"/>
          <w:sz w:val="28"/>
          <w:szCs w:val="28"/>
        </w:rPr>
        <w:t xml:space="preserve"> 2007. С. 73-76.</w:t>
      </w:r>
    </w:p>
    <w:p w:rsidR="00623E37" w:rsidRPr="003C5027" w:rsidRDefault="00623E37"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Кабешев P.B. Кризис либеральной демократии и становление «Третьего пути». </w:t>
      </w:r>
      <w:r w:rsidRPr="003C5027">
        <w:rPr>
          <w:rFonts w:ascii="Times New Roman" w:hAnsi="Times New Roman" w:cs="Times New Roman"/>
          <w:i/>
          <w:sz w:val="28"/>
          <w:szCs w:val="28"/>
        </w:rPr>
        <w:t>Мир науки, культуры, образования.</w:t>
      </w:r>
      <w:r w:rsidR="008840CE" w:rsidRPr="003C5027">
        <w:rPr>
          <w:rFonts w:ascii="Times New Roman" w:hAnsi="Times New Roman" w:cs="Times New Roman"/>
          <w:sz w:val="28"/>
          <w:szCs w:val="28"/>
        </w:rPr>
        <w:t xml:space="preserve"> 2011.</w:t>
      </w:r>
      <w:r w:rsidRPr="003C5027">
        <w:rPr>
          <w:rFonts w:ascii="Times New Roman" w:hAnsi="Times New Roman" w:cs="Times New Roman"/>
          <w:sz w:val="28"/>
          <w:szCs w:val="28"/>
        </w:rPr>
        <w:t xml:space="preserve"> №6 (31). С. 225-236. URL: https://cyberleninka.ru/article/n/krizis-liberalnoy-demokratii-i-stanovlenie-tretiego-puti. (дата звернення: 13.10.2021).</w:t>
      </w:r>
    </w:p>
    <w:p w:rsidR="00623E37" w:rsidRPr="003C5027" w:rsidRDefault="00623E37"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Ковалев И.Г. Закат «Нового лейборизма» и возрождение консерваторов в Великобритании в начале XXI века.  </w:t>
      </w:r>
      <w:r w:rsidRPr="00CE6BD4">
        <w:rPr>
          <w:rFonts w:ascii="Times New Roman" w:hAnsi="Times New Roman" w:cs="Times New Roman"/>
          <w:i/>
          <w:sz w:val="28"/>
          <w:szCs w:val="28"/>
        </w:rPr>
        <w:t>Вестник Пермского унив</w:t>
      </w:r>
      <w:r w:rsidR="008840CE" w:rsidRPr="00CE6BD4">
        <w:rPr>
          <w:rFonts w:ascii="Times New Roman" w:hAnsi="Times New Roman" w:cs="Times New Roman"/>
          <w:i/>
          <w:sz w:val="28"/>
          <w:szCs w:val="28"/>
        </w:rPr>
        <w:t>ерситета. Серия: История.</w:t>
      </w:r>
      <w:r w:rsidR="008840CE" w:rsidRPr="003C5027">
        <w:rPr>
          <w:rFonts w:ascii="Times New Roman" w:hAnsi="Times New Roman" w:cs="Times New Roman"/>
          <w:sz w:val="28"/>
          <w:szCs w:val="28"/>
        </w:rPr>
        <w:t xml:space="preserve"> 2017. </w:t>
      </w:r>
      <w:r w:rsidRPr="003C5027">
        <w:rPr>
          <w:rFonts w:ascii="Times New Roman" w:hAnsi="Times New Roman" w:cs="Times New Roman"/>
          <w:sz w:val="28"/>
          <w:szCs w:val="28"/>
        </w:rPr>
        <w:t>№4 (56). С. 35-45.</w:t>
      </w:r>
    </w:p>
    <w:p w:rsidR="007B6922" w:rsidRPr="003C5027" w:rsidRDefault="007B6922"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Охошин О. В. «Общество соучастия» как новая концепцыя социальной политики на примере Великобритании (1995-2005 гг.). </w:t>
      </w:r>
      <w:r w:rsidRPr="003C5027">
        <w:rPr>
          <w:rFonts w:ascii="Times New Roman" w:hAnsi="Times New Roman" w:cs="Times New Roman"/>
          <w:i/>
          <w:sz w:val="28"/>
          <w:szCs w:val="28"/>
        </w:rPr>
        <w:t>Вестник РГГУ. Серия: Литературоведение. Языкознание.</w:t>
      </w:r>
      <w:r w:rsidRPr="003C5027">
        <w:rPr>
          <w:rFonts w:ascii="Times New Roman" w:hAnsi="Times New Roman" w:cs="Times New Roman"/>
          <w:sz w:val="28"/>
          <w:szCs w:val="28"/>
        </w:rPr>
        <w:t xml:space="preserve"> URL: https://cyberleninka.ru/article/n/obschestvo-souchastiya-kak-novaya-kontseptsiya-sotsialnoy-politiki-na-primere-velikobritanii-1995-2005-gg-1/viewer. (дата звернення: 11.10.2021).</w:t>
      </w:r>
    </w:p>
    <w:p w:rsidR="00105834" w:rsidRPr="003C5027" w:rsidRDefault="00105834"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lastRenderedPageBreak/>
        <w:t xml:space="preserve"> Охошин О. В. Реформы образования в политике Тони Блэра. Преподаватель ХХI век.</w:t>
      </w:r>
      <w:r w:rsidR="008840CE" w:rsidRPr="003C5027">
        <w:rPr>
          <w:rFonts w:ascii="Times New Roman" w:hAnsi="Times New Roman" w:cs="Times New Roman"/>
          <w:sz w:val="28"/>
          <w:szCs w:val="28"/>
        </w:rPr>
        <w:t xml:space="preserve"> 2014.</w:t>
      </w:r>
      <w:r w:rsidRPr="003C5027">
        <w:rPr>
          <w:rFonts w:ascii="Times New Roman" w:hAnsi="Times New Roman" w:cs="Times New Roman"/>
          <w:sz w:val="28"/>
          <w:szCs w:val="28"/>
        </w:rPr>
        <w:t xml:space="preserve"> № 45. С. 32-44. URL: https://cyberleninka.ru/article/n/reformy-obrazovaniya-v-politike-toni-blera. (дата звернення: 12.12.2020).</w:t>
      </w:r>
    </w:p>
    <w:p w:rsidR="00105834" w:rsidRPr="003C5027" w:rsidRDefault="00105834"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Павлова О. Ю. Бюджетная политика Великобритании при первом Правительстве Э. Блэра (1997-2001 годы). </w:t>
      </w:r>
      <w:r w:rsidRPr="003C5027">
        <w:rPr>
          <w:rFonts w:ascii="Times New Roman" w:hAnsi="Times New Roman" w:cs="Times New Roman"/>
          <w:i/>
          <w:sz w:val="28"/>
          <w:szCs w:val="28"/>
        </w:rPr>
        <w:t>Magistra Vitae: электронный журнал по историческим наукам и археологи.</w:t>
      </w:r>
      <w:r w:rsidRPr="003C5027">
        <w:rPr>
          <w:rFonts w:ascii="Times New Roman" w:hAnsi="Times New Roman" w:cs="Times New Roman"/>
          <w:sz w:val="28"/>
          <w:szCs w:val="28"/>
        </w:rPr>
        <w:t xml:space="preserve"> URL: https://cyberleninka.ru/article/n/byudzhetnaya-politika-velikobritanii-pri-pervom-pravitelstve-e-blera-1997-2001-gody (дата звернення: 17.10.2021).</w:t>
      </w:r>
    </w:p>
    <w:p w:rsidR="007506EF" w:rsidRPr="003C5027" w:rsidRDefault="007506E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Прихненко М.І. Ідеологія і практика блеризму: загально-поведінковий і світоглядний імперативи Тоні Блера. </w:t>
      </w:r>
      <w:r w:rsidRPr="003C5027">
        <w:rPr>
          <w:rFonts w:ascii="Times New Roman" w:hAnsi="Times New Roman" w:cs="Times New Roman"/>
          <w:i/>
          <w:sz w:val="28"/>
          <w:szCs w:val="28"/>
        </w:rPr>
        <w:t>Вісник Маріупольського державного університ</w:t>
      </w:r>
      <w:r w:rsidR="008840CE" w:rsidRPr="003C5027">
        <w:rPr>
          <w:rFonts w:ascii="Times New Roman" w:hAnsi="Times New Roman" w:cs="Times New Roman"/>
          <w:i/>
          <w:sz w:val="28"/>
          <w:szCs w:val="28"/>
        </w:rPr>
        <w:t>ету серія: Історія. Політологія.</w:t>
      </w:r>
      <w:r w:rsidRPr="003C5027">
        <w:rPr>
          <w:rFonts w:ascii="Times New Roman" w:hAnsi="Times New Roman" w:cs="Times New Roman"/>
          <w:sz w:val="28"/>
          <w:szCs w:val="28"/>
        </w:rPr>
        <w:t xml:space="preserve">  2017, вип. 18. С. 313-320. </w:t>
      </w:r>
    </w:p>
    <w:p w:rsidR="007506EF" w:rsidRPr="003C5027" w:rsidRDefault="007506E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Приходько О. Трое  в поисках третього пути. </w:t>
      </w:r>
      <w:r w:rsidRPr="00CE6BD4">
        <w:rPr>
          <w:rFonts w:ascii="Times New Roman" w:hAnsi="Times New Roman" w:cs="Times New Roman"/>
          <w:i/>
          <w:sz w:val="28"/>
          <w:szCs w:val="28"/>
        </w:rPr>
        <w:t>Magistra Vitae: электронный журнал по историческим наукам и археологи.</w:t>
      </w:r>
      <w:r w:rsidRPr="003C5027">
        <w:rPr>
          <w:rFonts w:ascii="Times New Roman" w:hAnsi="Times New Roman" w:cs="Times New Roman"/>
          <w:sz w:val="28"/>
          <w:szCs w:val="28"/>
        </w:rPr>
        <w:t xml:space="preserve"> URL: https://zn.ua/politcs_archive/troe_v_poiskah_tretiego_puti.html. (дата звернення: 17.10.2021).</w:t>
      </w:r>
    </w:p>
    <w:p w:rsidR="009913E2" w:rsidRPr="003C5027" w:rsidRDefault="007506EF" w:rsidP="009913E2">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Работяжев Н. В. «Новая» </w:t>
      </w:r>
      <w:r w:rsidR="00CE6BD4">
        <w:rPr>
          <w:rFonts w:ascii="Times New Roman" w:hAnsi="Times New Roman" w:cs="Times New Roman"/>
          <w:sz w:val="28"/>
          <w:szCs w:val="28"/>
        </w:rPr>
        <w:t>и «Старая» социал-демократия в З</w:t>
      </w:r>
      <w:r w:rsidRPr="003C5027">
        <w:rPr>
          <w:rFonts w:ascii="Times New Roman" w:hAnsi="Times New Roman" w:cs="Times New Roman"/>
          <w:sz w:val="28"/>
          <w:szCs w:val="28"/>
        </w:rPr>
        <w:t xml:space="preserve">ападной Европе. </w:t>
      </w:r>
      <w:r w:rsidRPr="003C5027">
        <w:rPr>
          <w:rFonts w:ascii="Times New Roman" w:hAnsi="Times New Roman" w:cs="Times New Roman"/>
          <w:i/>
          <w:sz w:val="28"/>
          <w:szCs w:val="28"/>
        </w:rPr>
        <w:t>Политическая наука.</w:t>
      </w:r>
      <w:r w:rsidRPr="003C5027">
        <w:rPr>
          <w:rFonts w:ascii="Times New Roman" w:hAnsi="Times New Roman" w:cs="Times New Roman"/>
          <w:sz w:val="28"/>
          <w:szCs w:val="28"/>
        </w:rPr>
        <w:t xml:space="preserve"> </w:t>
      </w:r>
      <w:r w:rsidR="008840CE" w:rsidRPr="003C5027">
        <w:rPr>
          <w:rFonts w:ascii="Times New Roman" w:hAnsi="Times New Roman" w:cs="Times New Roman"/>
          <w:sz w:val="28"/>
          <w:szCs w:val="28"/>
        </w:rPr>
        <w:t>2013.</w:t>
      </w:r>
      <w:r w:rsidRPr="003C5027">
        <w:rPr>
          <w:rFonts w:ascii="Times New Roman" w:hAnsi="Times New Roman" w:cs="Times New Roman"/>
          <w:sz w:val="28"/>
          <w:szCs w:val="28"/>
        </w:rPr>
        <w:t xml:space="preserve"> № 4.С. 106 – 133.URL: https://cyberleninka.ru/article/n/novaya-i-staraya-sotsial-demokratiya-v-zapadnoy-evrope. (дата звернення: 17.10.2021).</w:t>
      </w:r>
    </w:p>
    <w:p w:rsidR="007506EF" w:rsidRPr="003C5027" w:rsidRDefault="009913E2" w:rsidP="009913E2">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Сбурєва А. А. як універсальної моделі ідейно-інституційної модернізації</w:t>
      </w:r>
      <w:r w:rsidRPr="003C5027">
        <w:t xml:space="preserve"> </w:t>
      </w:r>
      <w:r w:rsidRPr="003C5027">
        <w:rPr>
          <w:rFonts w:ascii="Times New Roman" w:hAnsi="Times New Roman" w:cs="Times New Roman"/>
          <w:sz w:val="28"/>
          <w:szCs w:val="28"/>
        </w:rPr>
        <w:t xml:space="preserve">кінця ХХ – початку ХХІ ст. </w:t>
      </w:r>
      <w:r w:rsidRPr="003C5027">
        <w:rPr>
          <w:rFonts w:ascii="Times New Roman" w:hAnsi="Times New Roman" w:cs="Times New Roman"/>
          <w:i/>
          <w:sz w:val="28"/>
          <w:szCs w:val="28"/>
        </w:rPr>
        <w:t>Рідна школа.</w:t>
      </w:r>
      <w:r w:rsidRPr="003C5027">
        <w:rPr>
          <w:rFonts w:ascii="Times New Roman" w:hAnsi="Times New Roman" w:cs="Times New Roman"/>
          <w:sz w:val="28"/>
          <w:szCs w:val="28"/>
        </w:rPr>
        <w:t xml:space="preserve"> 2003. № 5. С. 73−78.</w:t>
      </w:r>
    </w:p>
    <w:p w:rsidR="00147E66" w:rsidRPr="003C5027" w:rsidRDefault="00147E66"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Таран Ю. «Третій шлях»: сучасна західноєвропейська соціал-демократія у пошуку нової теоретичної платформи. </w:t>
      </w:r>
      <w:r w:rsidRPr="003C5027">
        <w:rPr>
          <w:rFonts w:ascii="Times New Roman" w:hAnsi="Times New Roman" w:cs="Times New Roman"/>
          <w:i/>
          <w:sz w:val="28"/>
          <w:szCs w:val="28"/>
        </w:rPr>
        <w:t>Вісник Маріупольського державного університету серія: Історія. Політологія.</w:t>
      </w:r>
      <w:r w:rsidR="008840CE" w:rsidRPr="003C5027">
        <w:rPr>
          <w:rFonts w:ascii="Times New Roman" w:hAnsi="Times New Roman" w:cs="Times New Roman"/>
          <w:sz w:val="28"/>
          <w:szCs w:val="28"/>
        </w:rPr>
        <w:t xml:space="preserve"> 2002.</w:t>
      </w:r>
      <w:r w:rsidRPr="003C5027">
        <w:rPr>
          <w:rFonts w:ascii="Times New Roman" w:hAnsi="Times New Roman" w:cs="Times New Roman"/>
          <w:sz w:val="28"/>
          <w:szCs w:val="28"/>
        </w:rPr>
        <w:t xml:space="preserve"> №12. С.14-22. URL:http://ekmair.ukma.edu.ua/bitstream/handle/123456789/14005/Taran_Tretii_shliakh_suchasna_zakhidnoievropeiska_sotsial_demokratiia.pdf?sequence=1&amp;isAllowed=y. (дата звернення: 12.10.2021).</w:t>
      </w:r>
    </w:p>
    <w:p w:rsidR="00FC7B4C" w:rsidRPr="003C5027" w:rsidRDefault="00FC7B4C"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Якубова Л.А. Государственное финансирование социальной политики лейбористского правительства Тони Блэра в 1997-2001 гг. </w:t>
      </w:r>
      <w:r w:rsidRPr="00CE6BD4">
        <w:rPr>
          <w:rFonts w:ascii="Times New Roman" w:hAnsi="Times New Roman" w:cs="Times New Roman"/>
          <w:i/>
          <w:sz w:val="28"/>
          <w:szCs w:val="28"/>
        </w:rPr>
        <w:t xml:space="preserve">Вестник </w:t>
      </w:r>
      <w:r w:rsidRPr="00CE6BD4">
        <w:rPr>
          <w:rFonts w:ascii="Times New Roman" w:hAnsi="Times New Roman" w:cs="Times New Roman"/>
          <w:i/>
          <w:sz w:val="28"/>
          <w:szCs w:val="28"/>
        </w:rPr>
        <w:lastRenderedPageBreak/>
        <w:t>Нижневартовского государственного университета.</w:t>
      </w:r>
      <w:r w:rsidRPr="003C5027">
        <w:rPr>
          <w:rFonts w:ascii="Times New Roman" w:hAnsi="Times New Roman" w:cs="Times New Roman"/>
          <w:sz w:val="28"/>
          <w:szCs w:val="28"/>
        </w:rPr>
        <w:t xml:space="preserve"> URL: https://cyberleninka.ru/article/n/gosudarstvennoe-finansirovanie-sotsialnoy-politiki-leyboristskogo-pravitelstva-toni-blera-v-1997-2001-gg. (дата звернення: 12.12.2020).</w:t>
      </w:r>
    </w:p>
    <w:p w:rsidR="00FC7B4C" w:rsidRPr="003C5027" w:rsidRDefault="00FC7B4C"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Якубова Л. А. Лейбористская партия Великобритании в оппозиции (1979-1997 гг. )</w:t>
      </w:r>
      <w:r w:rsidR="00CE6BD4">
        <w:rPr>
          <w:rFonts w:ascii="Times New Roman" w:hAnsi="Times New Roman" w:cs="Times New Roman"/>
          <w:sz w:val="28"/>
          <w:szCs w:val="28"/>
        </w:rPr>
        <w:t xml:space="preserve"> </w:t>
      </w:r>
      <w:r w:rsidRPr="003C5027">
        <w:rPr>
          <w:rFonts w:ascii="Times New Roman" w:hAnsi="Times New Roman" w:cs="Times New Roman"/>
          <w:sz w:val="28"/>
          <w:szCs w:val="28"/>
        </w:rPr>
        <w:t xml:space="preserve">: модернизационные процессы и формирование новых социальных установок. </w:t>
      </w:r>
      <w:r w:rsidRPr="00CE6BD4">
        <w:rPr>
          <w:rFonts w:ascii="Times New Roman" w:hAnsi="Times New Roman" w:cs="Times New Roman"/>
          <w:i/>
          <w:sz w:val="28"/>
          <w:szCs w:val="28"/>
        </w:rPr>
        <w:t xml:space="preserve">Вестник Нижневартовского государственного университета. </w:t>
      </w:r>
      <w:r w:rsidRPr="003C5027">
        <w:rPr>
          <w:rFonts w:ascii="Times New Roman" w:hAnsi="Times New Roman" w:cs="Times New Roman"/>
          <w:sz w:val="28"/>
          <w:szCs w:val="28"/>
        </w:rPr>
        <w:t>URL: https://cyberleninka.ru/article/n/leyboristskaya-partiya-velikobritanii-v-oppozitsii-1979-1997-gg-modernizatsionnye-protsessy-i-formirovanie-novyh-sotsialnyh-ustanovok. (дата звернення: 12.12.2020).</w:t>
      </w:r>
    </w:p>
    <w:p w:rsidR="00B37466" w:rsidRPr="003C5027" w:rsidRDefault="00FC7B4C"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w:t>
      </w:r>
      <w:r w:rsidR="00B37466" w:rsidRPr="003C5027">
        <w:rPr>
          <w:rFonts w:ascii="Times New Roman" w:hAnsi="Times New Roman" w:cs="Times New Roman"/>
          <w:sz w:val="28"/>
          <w:szCs w:val="28"/>
        </w:rPr>
        <w:t>Ball S. et al. Education policy in England. Changing modes of regulation: 1945-2001  London: Institute of Education and King’s College, University of London. February 2002. 44p.</w:t>
      </w:r>
    </w:p>
    <w:p w:rsidR="00FC7B4C" w:rsidRPr="003C5027" w:rsidRDefault="00FC7B4C"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Bernard M. Shapiro, Presidential Politics And Deficit Reduction: The Landscape Of Tax Policy I</w:t>
      </w:r>
      <w:r w:rsidR="008840CE" w:rsidRPr="003C5027">
        <w:rPr>
          <w:rFonts w:ascii="Times New Roman" w:hAnsi="Times New Roman" w:cs="Times New Roman"/>
          <w:sz w:val="28"/>
          <w:szCs w:val="28"/>
        </w:rPr>
        <w:t>n The 1980S And 1990S .</w:t>
      </w:r>
      <w:r w:rsidRPr="003C5027">
        <w:rPr>
          <w:rFonts w:ascii="Times New Roman" w:hAnsi="Times New Roman" w:cs="Times New Roman"/>
          <w:sz w:val="28"/>
          <w:szCs w:val="28"/>
        </w:rPr>
        <w:t xml:space="preserve"> 50 Washington</w:t>
      </w:r>
      <w:r w:rsidR="00CE6BD4">
        <w:rPr>
          <w:rFonts w:ascii="Times New Roman" w:hAnsi="Times New Roman" w:cs="Times New Roman"/>
          <w:sz w:val="28"/>
          <w:szCs w:val="28"/>
        </w:rPr>
        <w:t xml:space="preserve"> </w:t>
      </w:r>
      <w:r w:rsidRPr="003C5027">
        <w:rPr>
          <w:rFonts w:ascii="Times New Roman" w:hAnsi="Times New Roman" w:cs="Times New Roman"/>
          <w:sz w:val="28"/>
          <w:szCs w:val="28"/>
        </w:rPr>
        <w:t>:</w:t>
      </w:r>
      <w:r w:rsidR="008840CE" w:rsidRPr="003C5027">
        <w:rPr>
          <w:rFonts w:ascii="Times New Roman" w:hAnsi="Times New Roman" w:cs="Times New Roman"/>
          <w:sz w:val="28"/>
          <w:szCs w:val="28"/>
        </w:rPr>
        <w:t xml:space="preserve"> &amp; Lee L. Rev. </w:t>
      </w:r>
      <w:r w:rsidRPr="003C5027">
        <w:rPr>
          <w:rFonts w:ascii="Times New Roman" w:hAnsi="Times New Roman" w:cs="Times New Roman"/>
          <w:sz w:val="28"/>
          <w:szCs w:val="28"/>
        </w:rPr>
        <w:t xml:space="preserve"> 441</w:t>
      </w:r>
      <w:r w:rsidR="008840CE" w:rsidRPr="003C5027">
        <w:rPr>
          <w:rFonts w:ascii="Times New Roman" w:hAnsi="Times New Roman" w:cs="Times New Roman"/>
          <w:sz w:val="28"/>
          <w:szCs w:val="28"/>
        </w:rPr>
        <w:t xml:space="preserve"> р.</w:t>
      </w:r>
    </w:p>
    <w:p w:rsidR="005211DA" w:rsidRPr="003C5027" w:rsidRDefault="00FC7B4C"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Bunkova L. A. Education like a one of social policy priority area of Tony Blair's Labour government in Great Britain. URL: https://cyberleninka.ru/article/n/education-like-a-one-of-social-policy-priority-area-of-tony-blairs-labour-government-in-great-britain. (Last accessed: 11.12.2020).</w:t>
      </w:r>
    </w:p>
    <w:p w:rsidR="00FC7B4C" w:rsidRPr="003C5027" w:rsidRDefault="00FC7B4C"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Colin Campbell . Third Way Leadership, Old Way Government: Blair, Clinton and the Power to Govern. </w:t>
      </w:r>
      <w:r w:rsidR="005211DA" w:rsidRPr="003C5027">
        <w:rPr>
          <w:rFonts w:ascii="Times New Roman" w:hAnsi="Times New Roman" w:cs="Times New Roman"/>
          <w:sz w:val="28"/>
          <w:szCs w:val="28"/>
        </w:rPr>
        <w:t xml:space="preserve"> </w:t>
      </w:r>
      <w:r w:rsidRPr="003C5027">
        <w:rPr>
          <w:rFonts w:ascii="Times New Roman" w:hAnsi="Times New Roman" w:cs="Times New Roman"/>
          <w:i/>
          <w:sz w:val="28"/>
          <w:szCs w:val="28"/>
        </w:rPr>
        <w:t>The British Journal of Politics and International Relations</w:t>
      </w:r>
      <w:r w:rsidRPr="003C5027">
        <w:rPr>
          <w:rFonts w:ascii="Times New Roman" w:hAnsi="Times New Roman" w:cs="Times New Roman"/>
          <w:sz w:val="28"/>
          <w:szCs w:val="28"/>
        </w:rPr>
        <w:t xml:space="preserve">. Vol.: 3 No 1, April 1, </w:t>
      </w:r>
      <w:r w:rsidR="008840CE" w:rsidRPr="003C5027">
        <w:rPr>
          <w:rFonts w:ascii="Times New Roman" w:hAnsi="Times New Roman" w:cs="Times New Roman"/>
          <w:sz w:val="28"/>
          <w:szCs w:val="28"/>
        </w:rPr>
        <w:t>2001. Р.</w:t>
      </w:r>
      <w:r w:rsidRPr="003C5027">
        <w:rPr>
          <w:rFonts w:ascii="Times New Roman" w:hAnsi="Times New Roman" w:cs="Times New Roman"/>
          <w:sz w:val="28"/>
          <w:szCs w:val="28"/>
        </w:rPr>
        <w:t xml:space="preserve"> 36-48. URL: </w:t>
      </w:r>
      <w:hyperlink r:id="rId27" w:history="1">
        <w:r w:rsidRPr="003C5027">
          <w:rPr>
            <w:rStyle w:val="ac"/>
            <w:rFonts w:ascii="Times New Roman" w:hAnsi="Times New Roman" w:cs="Times New Roman"/>
            <w:color w:val="auto"/>
            <w:sz w:val="28"/>
            <w:szCs w:val="28"/>
            <w:u w:val="none"/>
          </w:rPr>
          <w:t>https://journals.sagepub.com/doi/pdf/10.1111/1467-856X.00048 (Last</w:t>
        </w:r>
      </w:hyperlink>
      <w:r w:rsidRPr="003C5027">
        <w:rPr>
          <w:rFonts w:ascii="Times New Roman" w:hAnsi="Times New Roman" w:cs="Times New Roman"/>
          <w:sz w:val="28"/>
          <w:szCs w:val="28"/>
        </w:rPr>
        <w:t xml:space="preserve"> accessed: 11.12.2020).</w:t>
      </w:r>
    </w:p>
    <w:p w:rsidR="00DA699B" w:rsidRPr="003C5027" w:rsidRDefault="00FC7B4C" w:rsidP="00DA699B">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Driver Stephen. Blair's Britain. Gardners Books, 2012. 256 р. URL: https://www.fb2mobile.ru/wiley/blair-s-britain/. (Last accessed: 11.10.2021).</w:t>
      </w:r>
    </w:p>
    <w:p w:rsidR="00DA699B" w:rsidRPr="003C5027" w:rsidRDefault="00DA699B" w:rsidP="00DA699B">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Hill D. The Third Way and education: New Labour, the dominance of neo-liberal global capital in European education policies, an</w:t>
      </w:r>
      <w:r w:rsidR="00CE6BD4">
        <w:rPr>
          <w:rFonts w:ascii="Times New Roman" w:hAnsi="Times New Roman" w:cs="Times New Roman"/>
          <w:sz w:val="28"/>
          <w:szCs w:val="28"/>
        </w:rPr>
        <w:t xml:space="preserve">d the growth of inequality. </w:t>
      </w:r>
      <w:r w:rsidR="00CE6BD4">
        <w:rPr>
          <w:rFonts w:ascii="Times New Roman" w:hAnsi="Times New Roman" w:cs="Times New Roman"/>
          <w:sz w:val="28"/>
          <w:szCs w:val="28"/>
        </w:rPr>
        <w:lastRenderedPageBreak/>
        <w:t>URL</w:t>
      </w:r>
      <w:r w:rsidRPr="003C5027">
        <w:rPr>
          <w:rFonts w:ascii="Times New Roman" w:hAnsi="Times New Roman" w:cs="Times New Roman"/>
          <w:sz w:val="28"/>
          <w:szCs w:val="28"/>
        </w:rPr>
        <w:t>: http://www.leeds.ac.uk/educol/documents/00002196.htm (Last access: 17.02.2021).</w:t>
      </w:r>
    </w:p>
    <w:p w:rsidR="00C72141" w:rsidRPr="003C5027" w:rsidRDefault="00FC7B4C" w:rsidP="00C72141">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Hooghe L., Marks G. Cleavage Theory Meets Europe‟s Crises: Lipset, Rokkan, and the Transnational Cleavage. </w:t>
      </w:r>
      <w:r w:rsidRPr="003C5027">
        <w:rPr>
          <w:rFonts w:ascii="Times New Roman" w:hAnsi="Times New Roman" w:cs="Times New Roman"/>
          <w:i/>
          <w:sz w:val="28"/>
          <w:szCs w:val="28"/>
        </w:rPr>
        <w:t>Journal of European Public Policy</w:t>
      </w:r>
      <w:r w:rsidRPr="003C5027">
        <w:rPr>
          <w:rFonts w:ascii="Times New Roman" w:hAnsi="Times New Roman" w:cs="Times New Roman"/>
          <w:sz w:val="28"/>
          <w:szCs w:val="28"/>
        </w:rPr>
        <w:t>. 2018. Vol. 25, Issue 1. P. 108–130.</w:t>
      </w:r>
    </w:p>
    <w:p w:rsidR="00C72141" w:rsidRPr="003C5027" w:rsidRDefault="00C72141" w:rsidP="00C72141">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Mendelssohn P., Liddle R. Blair's Revolution. London</w:t>
      </w:r>
      <w:r w:rsidR="00CE6BD4">
        <w:rPr>
          <w:rFonts w:ascii="Times New Roman" w:hAnsi="Times New Roman" w:cs="Times New Roman"/>
          <w:sz w:val="28"/>
          <w:szCs w:val="28"/>
        </w:rPr>
        <w:t xml:space="preserve"> </w:t>
      </w:r>
      <w:r w:rsidRPr="003C5027">
        <w:rPr>
          <w:rFonts w:ascii="Times New Roman" w:hAnsi="Times New Roman" w:cs="Times New Roman"/>
          <w:sz w:val="28"/>
          <w:szCs w:val="28"/>
        </w:rPr>
        <w:t>: Faber and Faber, 1996. 274 p.</w:t>
      </w:r>
    </w:p>
    <w:p w:rsidR="00FC7B4C" w:rsidRPr="003C5027" w:rsidRDefault="00FC7B4C"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Miliband E. Building a Responsible Capitalism. URL: https://www.ippr.org/juncture/building-a-responsible-capitalism (Last accessed: 11.12.2020).</w:t>
      </w:r>
    </w:p>
    <w:p w:rsidR="00C72141" w:rsidRPr="003C5027" w:rsidRDefault="00C72141"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Ronsley A. Servants of the people. Internal history of new work. London</w:t>
      </w:r>
      <w:r w:rsidR="00CE6BD4">
        <w:rPr>
          <w:rFonts w:ascii="Times New Roman" w:hAnsi="Times New Roman" w:cs="Times New Roman"/>
          <w:sz w:val="28"/>
          <w:szCs w:val="28"/>
        </w:rPr>
        <w:t xml:space="preserve"> </w:t>
      </w:r>
      <w:r w:rsidRPr="003C5027">
        <w:rPr>
          <w:rFonts w:ascii="Times New Roman" w:hAnsi="Times New Roman" w:cs="Times New Roman"/>
          <w:sz w:val="28"/>
          <w:szCs w:val="28"/>
        </w:rPr>
        <w:t>: Penguin UK, 2001. 568 p.</w:t>
      </w:r>
    </w:p>
    <w:p w:rsidR="003E32EF" w:rsidRPr="003C5027" w:rsidRDefault="003E32EF" w:rsidP="009E16E0">
      <w:pPr>
        <w:spacing w:after="0" w:line="360" w:lineRule="auto"/>
        <w:jc w:val="both"/>
        <w:rPr>
          <w:rFonts w:ascii="Times New Roman" w:hAnsi="Times New Roman" w:cs="Times New Roman"/>
          <w:sz w:val="28"/>
          <w:szCs w:val="28"/>
        </w:rPr>
      </w:pPr>
    </w:p>
    <w:p w:rsidR="00623E37" w:rsidRPr="003C5027" w:rsidRDefault="003E32EF" w:rsidP="009E16E0">
      <w:pPr>
        <w:pStyle w:val="a9"/>
        <w:spacing w:after="0" w:line="360" w:lineRule="auto"/>
        <w:ind w:left="0"/>
        <w:jc w:val="both"/>
        <w:rPr>
          <w:rFonts w:ascii="Times New Roman" w:hAnsi="Times New Roman" w:cs="Times New Roman"/>
          <w:b/>
          <w:sz w:val="28"/>
          <w:szCs w:val="28"/>
        </w:rPr>
      </w:pPr>
      <w:r w:rsidRPr="003C5027">
        <w:rPr>
          <w:rFonts w:ascii="Times New Roman" w:hAnsi="Times New Roman" w:cs="Times New Roman"/>
          <w:b/>
          <w:sz w:val="28"/>
          <w:szCs w:val="28"/>
        </w:rPr>
        <w:t>Дисертації та автореферати</w:t>
      </w:r>
    </w:p>
    <w:p w:rsidR="005D3AE5" w:rsidRPr="003C5027" w:rsidRDefault="005D3AE5"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Жукова О. О. Соціальна політика першого уряду Е. Блера (1997-2001рр.) : дис… к. і. н.:  07.00.02. – всесвітня історія / Чернівецький національний університет ім. Ю. Федьковича. Чернівці, 2011. 252 С.</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Исайкина А. Н. Влияние борьбы за сбалансированный бюджет на изменение социальной политики администрац</w:t>
      </w:r>
      <w:r w:rsidR="0082726E" w:rsidRPr="003C5027">
        <w:rPr>
          <w:rFonts w:ascii="Times New Roman" w:hAnsi="Times New Roman" w:cs="Times New Roman"/>
          <w:sz w:val="28"/>
          <w:szCs w:val="28"/>
        </w:rPr>
        <w:t>ии Клинтона (1993 – 2001гг.) : д</w:t>
      </w:r>
      <w:r w:rsidRPr="003C5027">
        <w:rPr>
          <w:rFonts w:ascii="Times New Roman" w:hAnsi="Times New Roman" w:cs="Times New Roman"/>
          <w:sz w:val="28"/>
          <w:szCs w:val="28"/>
        </w:rPr>
        <w:t>исс.  канд.. ист. наук: 07.00.03 – всеобщая история (новая и новейшая история) / Московский государственный университет имени М.В. Ломоносова. Москва, 2014. 325 с.</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 xml:space="preserve"> Павлова О. Ю. Экономическая политика британских лейбористов при первом правительстве Э. Блэра:</w:t>
      </w:r>
      <w:r w:rsidR="007506EF" w:rsidRPr="003C5027">
        <w:rPr>
          <w:rFonts w:ascii="Times New Roman" w:hAnsi="Times New Roman" w:cs="Times New Roman"/>
          <w:sz w:val="28"/>
          <w:szCs w:val="28"/>
        </w:rPr>
        <w:t xml:space="preserve"> 1997-2001 гг. : автореф. дисс</w:t>
      </w:r>
      <w:r w:rsidR="0082726E" w:rsidRPr="003C5027">
        <w:rPr>
          <w:rFonts w:ascii="Times New Roman" w:hAnsi="Times New Roman" w:cs="Times New Roman"/>
          <w:sz w:val="28"/>
          <w:szCs w:val="28"/>
        </w:rPr>
        <w:t>..</w:t>
      </w:r>
      <w:r w:rsidR="007506EF" w:rsidRPr="003C5027">
        <w:rPr>
          <w:rFonts w:ascii="Times New Roman" w:hAnsi="Times New Roman" w:cs="Times New Roman"/>
          <w:sz w:val="28"/>
          <w:szCs w:val="28"/>
        </w:rPr>
        <w:t>.</w:t>
      </w:r>
      <w:r w:rsidRPr="003C5027">
        <w:rPr>
          <w:rFonts w:ascii="Times New Roman" w:hAnsi="Times New Roman" w:cs="Times New Roman"/>
          <w:sz w:val="28"/>
          <w:szCs w:val="28"/>
        </w:rPr>
        <w:t xml:space="preserve"> к</w:t>
      </w:r>
      <w:r w:rsidR="00105834" w:rsidRPr="003C5027">
        <w:rPr>
          <w:rFonts w:ascii="Times New Roman" w:hAnsi="Times New Roman" w:cs="Times New Roman"/>
          <w:sz w:val="28"/>
          <w:szCs w:val="28"/>
        </w:rPr>
        <w:t>анд. ист. наук.</w:t>
      </w:r>
      <w:r w:rsidR="0082726E" w:rsidRPr="003C5027">
        <w:rPr>
          <w:rFonts w:ascii="Times New Roman" w:hAnsi="Times New Roman" w:cs="Times New Roman"/>
          <w:sz w:val="28"/>
          <w:szCs w:val="28"/>
        </w:rPr>
        <w:t xml:space="preserve"> – </w:t>
      </w:r>
      <w:r w:rsidR="00105834" w:rsidRPr="003C5027">
        <w:rPr>
          <w:rFonts w:ascii="Times New Roman" w:hAnsi="Times New Roman" w:cs="Times New Roman"/>
          <w:sz w:val="28"/>
          <w:szCs w:val="28"/>
        </w:rPr>
        <w:t xml:space="preserve"> Томск, 2009. 36</w:t>
      </w:r>
      <w:r w:rsidRPr="003C5027">
        <w:rPr>
          <w:rFonts w:ascii="Times New Roman" w:hAnsi="Times New Roman" w:cs="Times New Roman"/>
          <w:sz w:val="28"/>
          <w:szCs w:val="28"/>
        </w:rPr>
        <w:t xml:space="preserve"> с.</w:t>
      </w:r>
    </w:p>
    <w:p w:rsidR="00114B5F" w:rsidRPr="003C5027" w:rsidRDefault="00114B5F"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t>Шеин С. А. Политическая стратегия современных британських консерваторов в процессе политико-институциональной трансфо</w:t>
      </w:r>
      <w:r w:rsidR="00147E66" w:rsidRPr="003C5027">
        <w:rPr>
          <w:rFonts w:ascii="Times New Roman" w:hAnsi="Times New Roman" w:cs="Times New Roman"/>
          <w:sz w:val="28"/>
          <w:szCs w:val="28"/>
        </w:rPr>
        <w:t>рмации Соединенного Королевства</w:t>
      </w:r>
      <w:r w:rsidR="0082726E" w:rsidRPr="003C5027">
        <w:rPr>
          <w:rFonts w:ascii="Times New Roman" w:hAnsi="Times New Roman" w:cs="Times New Roman"/>
          <w:sz w:val="28"/>
          <w:szCs w:val="28"/>
        </w:rPr>
        <w:t>: Дисс.  канд.</w:t>
      </w:r>
      <w:r w:rsidR="00FC7B4C" w:rsidRPr="003C5027">
        <w:rPr>
          <w:rFonts w:ascii="Times New Roman" w:hAnsi="Times New Roman" w:cs="Times New Roman"/>
          <w:sz w:val="28"/>
          <w:szCs w:val="28"/>
        </w:rPr>
        <w:t xml:space="preserve"> полит. наук</w:t>
      </w:r>
      <w:r w:rsidRPr="003C5027">
        <w:rPr>
          <w:rFonts w:ascii="Times New Roman" w:hAnsi="Times New Roman" w:cs="Times New Roman"/>
          <w:sz w:val="28"/>
          <w:szCs w:val="28"/>
        </w:rPr>
        <w:t>: 23.00.02 —Политические и</w:t>
      </w:r>
      <w:r w:rsidR="00147E66" w:rsidRPr="003C5027">
        <w:rPr>
          <w:rFonts w:ascii="Times New Roman" w:hAnsi="Times New Roman" w:cs="Times New Roman"/>
          <w:sz w:val="28"/>
          <w:szCs w:val="28"/>
        </w:rPr>
        <w:t xml:space="preserve">нституты, процессы, технологи / </w:t>
      </w:r>
      <w:r w:rsidRPr="003C5027">
        <w:rPr>
          <w:rFonts w:ascii="Times New Roman" w:hAnsi="Times New Roman" w:cs="Times New Roman"/>
          <w:sz w:val="28"/>
          <w:szCs w:val="28"/>
        </w:rPr>
        <w:t>Пермский государственный</w:t>
      </w:r>
      <w:r w:rsidR="00147E66" w:rsidRPr="003C5027">
        <w:rPr>
          <w:rFonts w:ascii="Times New Roman" w:hAnsi="Times New Roman" w:cs="Times New Roman"/>
          <w:sz w:val="28"/>
          <w:szCs w:val="28"/>
        </w:rPr>
        <w:t xml:space="preserve"> </w:t>
      </w:r>
      <w:r w:rsidRPr="003C5027">
        <w:rPr>
          <w:rFonts w:ascii="Times New Roman" w:hAnsi="Times New Roman" w:cs="Times New Roman"/>
          <w:sz w:val="28"/>
          <w:szCs w:val="28"/>
        </w:rPr>
        <w:t>национальный исследовательский університет. Пермь, 2016. 234 с.</w:t>
      </w:r>
    </w:p>
    <w:p w:rsidR="00FC7B4C" w:rsidRPr="003C5027" w:rsidRDefault="00FC7B4C" w:rsidP="009E16E0">
      <w:pPr>
        <w:pStyle w:val="a9"/>
        <w:numPr>
          <w:ilvl w:val="0"/>
          <w:numId w:val="24"/>
        </w:numPr>
        <w:spacing w:after="0" w:line="360" w:lineRule="auto"/>
        <w:ind w:left="0" w:firstLine="0"/>
        <w:jc w:val="both"/>
        <w:rPr>
          <w:rFonts w:ascii="Times New Roman" w:hAnsi="Times New Roman" w:cs="Times New Roman"/>
          <w:sz w:val="28"/>
          <w:szCs w:val="28"/>
        </w:rPr>
      </w:pPr>
      <w:r w:rsidRPr="003C5027">
        <w:rPr>
          <w:rFonts w:ascii="Times New Roman" w:hAnsi="Times New Roman" w:cs="Times New Roman"/>
          <w:sz w:val="28"/>
          <w:szCs w:val="28"/>
        </w:rPr>
        <w:lastRenderedPageBreak/>
        <w:t>Шипунов Г. В. Принципи концептуалізації ідейно-інституційної еволюції лівих політичних партій: дис</w:t>
      </w:r>
      <w:r w:rsidR="0082726E" w:rsidRPr="003C5027">
        <w:rPr>
          <w:rFonts w:ascii="Times New Roman" w:hAnsi="Times New Roman" w:cs="Times New Roman"/>
          <w:sz w:val="28"/>
          <w:szCs w:val="28"/>
        </w:rPr>
        <w:t>…</w:t>
      </w:r>
      <w:r w:rsidRPr="003C5027">
        <w:rPr>
          <w:rFonts w:ascii="Times New Roman" w:hAnsi="Times New Roman" w:cs="Times New Roman"/>
          <w:sz w:val="28"/>
          <w:szCs w:val="28"/>
        </w:rPr>
        <w:t xml:space="preserve"> док</w:t>
      </w:r>
      <w:r w:rsidR="0082726E" w:rsidRPr="003C5027">
        <w:rPr>
          <w:rFonts w:ascii="Times New Roman" w:hAnsi="Times New Roman" w:cs="Times New Roman"/>
          <w:sz w:val="28"/>
          <w:szCs w:val="28"/>
        </w:rPr>
        <w:t>тор</w:t>
      </w:r>
      <w:r w:rsidRPr="003C5027">
        <w:rPr>
          <w:rFonts w:ascii="Times New Roman" w:hAnsi="Times New Roman" w:cs="Times New Roman"/>
          <w:sz w:val="28"/>
          <w:szCs w:val="28"/>
        </w:rPr>
        <w:t>. політ. наук</w:t>
      </w:r>
      <w:r w:rsidR="0082726E" w:rsidRPr="003C5027">
        <w:rPr>
          <w:rFonts w:ascii="Times New Roman" w:hAnsi="Times New Roman" w:cs="Times New Roman"/>
          <w:sz w:val="28"/>
          <w:szCs w:val="28"/>
        </w:rPr>
        <w:t xml:space="preserve"> </w:t>
      </w:r>
      <w:r w:rsidRPr="003C5027">
        <w:rPr>
          <w:rFonts w:ascii="Times New Roman" w:hAnsi="Times New Roman" w:cs="Times New Roman"/>
          <w:sz w:val="28"/>
          <w:szCs w:val="28"/>
        </w:rPr>
        <w:t xml:space="preserve">: </w:t>
      </w:r>
      <w:r w:rsidR="0082726E" w:rsidRPr="003C5027">
        <w:rPr>
          <w:rFonts w:ascii="Times New Roman" w:hAnsi="Times New Roman" w:cs="Times New Roman"/>
          <w:sz w:val="28"/>
          <w:szCs w:val="28"/>
        </w:rPr>
        <w:t xml:space="preserve">23.00.01 –  </w:t>
      </w:r>
      <w:r w:rsidRPr="003C5027">
        <w:rPr>
          <w:rFonts w:ascii="Times New Roman" w:hAnsi="Times New Roman" w:cs="Times New Roman"/>
          <w:sz w:val="28"/>
          <w:szCs w:val="28"/>
        </w:rPr>
        <w:t xml:space="preserve">Теорія </w:t>
      </w:r>
      <w:r w:rsidR="0082726E" w:rsidRPr="003C5027">
        <w:rPr>
          <w:rFonts w:ascii="Times New Roman" w:hAnsi="Times New Roman" w:cs="Times New Roman"/>
          <w:sz w:val="28"/>
          <w:szCs w:val="28"/>
        </w:rPr>
        <w:t xml:space="preserve">та історія політичної науки / </w:t>
      </w:r>
      <w:r w:rsidRPr="003C5027">
        <w:rPr>
          <w:rFonts w:ascii="Times New Roman" w:hAnsi="Times New Roman" w:cs="Times New Roman"/>
          <w:sz w:val="28"/>
          <w:szCs w:val="28"/>
        </w:rPr>
        <w:t>Львівський національний</w:t>
      </w:r>
      <w:r w:rsidR="0082726E" w:rsidRPr="003C5027">
        <w:rPr>
          <w:rFonts w:ascii="Times New Roman" w:hAnsi="Times New Roman" w:cs="Times New Roman"/>
          <w:sz w:val="28"/>
          <w:szCs w:val="28"/>
        </w:rPr>
        <w:t xml:space="preserve"> університет імені Івана Франка.</w:t>
      </w:r>
      <w:r w:rsidRPr="003C5027">
        <w:rPr>
          <w:rFonts w:ascii="Times New Roman" w:hAnsi="Times New Roman" w:cs="Times New Roman"/>
          <w:sz w:val="28"/>
          <w:szCs w:val="28"/>
        </w:rPr>
        <w:t xml:space="preserve"> Львів, 2018.</w:t>
      </w:r>
      <w:r w:rsidR="0082726E" w:rsidRPr="003C5027">
        <w:rPr>
          <w:rFonts w:ascii="Times New Roman" w:hAnsi="Times New Roman" w:cs="Times New Roman"/>
          <w:sz w:val="28"/>
          <w:szCs w:val="28"/>
        </w:rPr>
        <w:t xml:space="preserve"> 542 с.</w:t>
      </w:r>
    </w:p>
    <w:p w:rsidR="00B34365" w:rsidRDefault="00B34365" w:rsidP="009E16E0">
      <w:pPr>
        <w:spacing w:after="0" w:line="360" w:lineRule="auto"/>
        <w:jc w:val="both"/>
        <w:rPr>
          <w:rFonts w:ascii="Times New Roman" w:hAnsi="Times New Roman" w:cs="Times New Roman"/>
          <w:sz w:val="28"/>
          <w:szCs w:val="28"/>
        </w:rPr>
      </w:pPr>
    </w:p>
    <w:p w:rsidR="00076BB0" w:rsidRDefault="00076BB0" w:rsidP="009E16E0">
      <w:pPr>
        <w:spacing w:after="0" w:line="360" w:lineRule="auto"/>
        <w:jc w:val="both"/>
        <w:rPr>
          <w:rFonts w:ascii="Times New Roman" w:hAnsi="Times New Roman" w:cs="Times New Roman"/>
          <w:sz w:val="28"/>
          <w:szCs w:val="28"/>
        </w:rPr>
      </w:pPr>
    </w:p>
    <w:p w:rsidR="00076BB0" w:rsidRDefault="00076BB0" w:rsidP="009E16E0">
      <w:pPr>
        <w:spacing w:after="0" w:line="360" w:lineRule="auto"/>
        <w:jc w:val="both"/>
        <w:rPr>
          <w:rFonts w:ascii="Times New Roman" w:hAnsi="Times New Roman" w:cs="Times New Roman"/>
          <w:sz w:val="28"/>
          <w:szCs w:val="28"/>
        </w:rPr>
      </w:pPr>
    </w:p>
    <w:p w:rsidR="00076BB0" w:rsidRDefault="00076BB0" w:rsidP="009E16E0">
      <w:pPr>
        <w:spacing w:after="0" w:line="360" w:lineRule="auto"/>
        <w:jc w:val="both"/>
        <w:rPr>
          <w:rFonts w:ascii="Times New Roman" w:hAnsi="Times New Roman" w:cs="Times New Roman"/>
          <w:sz w:val="28"/>
          <w:szCs w:val="28"/>
        </w:rPr>
      </w:pPr>
    </w:p>
    <w:p w:rsidR="00076BB0" w:rsidRDefault="00076BB0" w:rsidP="009E16E0">
      <w:pPr>
        <w:spacing w:after="0" w:line="360" w:lineRule="auto"/>
        <w:jc w:val="both"/>
        <w:rPr>
          <w:rFonts w:ascii="Times New Roman" w:hAnsi="Times New Roman" w:cs="Times New Roman"/>
          <w:sz w:val="28"/>
          <w:szCs w:val="28"/>
        </w:rPr>
      </w:pPr>
    </w:p>
    <w:p w:rsidR="00076BB0" w:rsidRDefault="00076BB0" w:rsidP="009E16E0">
      <w:pPr>
        <w:spacing w:after="0" w:line="360" w:lineRule="auto"/>
        <w:jc w:val="both"/>
        <w:rPr>
          <w:rFonts w:ascii="Times New Roman" w:hAnsi="Times New Roman" w:cs="Times New Roman"/>
          <w:sz w:val="28"/>
          <w:szCs w:val="28"/>
        </w:rPr>
      </w:pPr>
    </w:p>
    <w:p w:rsidR="00076BB0" w:rsidRDefault="00076BB0" w:rsidP="009E16E0">
      <w:pPr>
        <w:spacing w:after="0" w:line="360" w:lineRule="auto"/>
        <w:jc w:val="both"/>
        <w:rPr>
          <w:rFonts w:ascii="Times New Roman" w:hAnsi="Times New Roman" w:cs="Times New Roman"/>
          <w:sz w:val="28"/>
          <w:szCs w:val="28"/>
        </w:rPr>
      </w:pPr>
    </w:p>
    <w:p w:rsidR="00076BB0" w:rsidRDefault="00076BB0" w:rsidP="009E16E0">
      <w:pPr>
        <w:spacing w:after="0" w:line="360" w:lineRule="auto"/>
        <w:jc w:val="both"/>
        <w:rPr>
          <w:rFonts w:ascii="Times New Roman" w:hAnsi="Times New Roman" w:cs="Times New Roman"/>
          <w:sz w:val="28"/>
          <w:szCs w:val="28"/>
        </w:rPr>
      </w:pPr>
    </w:p>
    <w:p w:rsidR="00076BB0" w:rsidRDefault="00076BB0" w:rsidP="009E16E0">
      <w:pPr>
        <w:spacing w:after="0" w:line="360" w:lineRule="auto"/>
        <w:jc w:val="both"/>
        <w:rPr>
          <w:rFonts w:ascii="Times New Roman" w:hAnsi="Times New Roman" w:cs="Times New Roman"/>
          <w:sz w:val="28"/>
          <w:szCs w:val="28"/>
        </w:rPr>
      </w:pPr>
    </w:p>
    <w:p w:rsidR="00076BB0" w:rsidRDefault="00076BB0" w:rsidP="009E16E0">
      <w:pPr>
        <w:spacing w:after="0" w:line="360" w:lineRule="auto"/>
        <w:jc w:val="both"/>
        <w:rPr>
          <w:rFonts w:ascii="Times New Roman" w:hAnsi="Times New Roman" w:cs="Times New Roman"/>
          <w:sz w:val="28"/>
          <w:szCs w:val="28"/>
        </w:rPr>
      </w:pPr>
    </w:p>
    <w:p w:rsidR="00076BB0" w:rsidRDefault="00076BB0" w:rsidP="009E16E0">
      <w:pPr>
        <w:spacing w:after="0" w:line="360" w:lineRule="auto"/>
        <w:jc w:val="both"/>
        <w:rPr>
          <w:rFonts w:ascii="Times New Roman" w:hAnsi="Times New Roman" w:cs="Times New Roman"/>
          <w:sz w:val="28"/>
          <w:szCs w:val="28"/>
        </w:rPr>
      </w:pPr>
    </w:p>
    <w:p w:rsidR="00076BB0" w:rsidRDefault="00076BB0" w:rsidP="009E16E0">
      <w:pPr>
        <w:spacing w:after="0" w:line="360" w:lineRule="auto"/>
        <w:jc w:val="both"/>
        <w:rPr>
          <w:rFonts w:ascii="Times New Roman" w:hAnsi="Times New Roman" w:cs="Times New Roman"/>
          <w:sz w:val="28"/>
          <w:szCs w:val="28"/>
        </w:rPr>
      </w:pPr>
    </w:p>
    <w:p w:rsidR="00076BB0" w:rsidRDefault="00076BB0" w:rsidP="009E16E0">
      <w:pPr>
        <w:spacing w:after="0" w:line="360" w:lineRule="auto"/>
        <w:jc w:val="both"/>
        <w:rPr>
          <w:rFonts w:ascii="Times New Roman" w:hAnsi="Times New Roman" w:cs="Times New Roman"/>
          <w:sz w:val="28"/>
          <w:szCs w:val="28"/>
        </w:rPr>
      </w:pPr>
    </w:p>
    <w:p w:rsidR="00076BB0" w:rsidRDefault="00076BB0" w:rsidP="009E16E0">
      <w:pPr>
        <w:spacing w:after="0" w:line="360" w:lineRule="auto"/>
        <w:jc w:val="both"/>
        <w:rPr>
          <w:rFonts w:ascii="Times New Roman" w:hAnsi="Times New Roman" w:cs="Times New Roman"/>
          <w:sz w:val="28"/>
          <w:szCs w:val="28"/>
        </w:rPr>
      </w:pPr>
    </w:p>
    <w:p w:rsidR="00076BB0" w:rsidRDefault="00076BB0" w:rsidP="009E16E0">
      <w:pPr>
        <w:spacing w:after="0" w:line="360" w:lineRule="auto"/>
        <w:jc w:val="both"/>
        <w:rPr>
          <w:rFonts w:ascii="Times New Roman" w:hAnsi="Times New Roman" w:cs="Times New Roman"/>
          <w:sz w:val="28"/>
          <w:szCs w:val="28"/>
        </w:rPr>
      </w:pPr>
    </w:p>
    <w:p w:rsidR="00076BB0" w:rsidRDefault="00076BB0" w:rsidP="009E16E0">
      <w:pPr>
        <w:spacing w:after="0" w:line="360" w:lineRule="auto"/>
        <w:jc w:val="both"/>
        <w:rPr>
          <w:rFonts w:ascii="Times New Roman" w:hAnsi="Times New Roman" w:cs="Times New Roman"/>
          <w:sz w:val="28"/>
          <w:szCs w:val="28"/>
        </w:rPr>
      </w:pPr>
    </w:p>
    <w:p w:rsidR="00076BB0" w:rsidRDefault="00076BB0" w:rsidP="009E16E0">
      <w:pPr>
        <w:spacing w:after="0" w:line="360" w:lineRule="auto"/>
        <w:jc w:val="both"/>
        <w:rPr>
          <w:rFonts w:ascii="Times New Roman" w:hAnsi="Times New Roman" w:cs="Times New Roman"/>
          <w:sz w:val="28"/>
          <w:szCs w:val="28"/>
        </w:rPr>
      </w:pPr>
    </w:p>
    <w:p w:rsidR="00076BB0" w:rsidRDefault="00076BB0" w:rsidP="009E16E0">
      <w:pPr>
        <w:spacing w:after="0" w:line="360" w:lineRule="auto"/>
        <w:jc w:val="both"/>
        <w:rPr>
          <w:rFonts w:ascii="Times New Roman" w:hAnsi="Times New Roman" w:cs="Times New Roman"/>
          <w:sz w:val="28"/>
          <w:szCs w:val="28"/>
        </w:rPr>
      </w:pPr>
    </w:p>
    <w:p w:rsidR="00076BB0" w:rsidRDefault="00076BB0" w:rsidP="009E16E0">
      <w:pPr>
        <w:spacing w:after="0" w:line="360" w:lineRule="auto"/>
        <w:jc w:val="both"/>
        <w:rPr>
          <w:rFonts w:ascii="Times New Roman" w:hAnsi="Times New Roman" w:cs="Times New Roman"/>
          <w:sz w:val="28"/>
          <w:szCs w:val="28"/>
        </w:rPr>
      </w:pPr>
    </w:p>
    <w:p w:rsidR="003274E4" w:rsidRDefault="003274E4" w:rsidP="009E16E0">
      <w:pPr>
        <w:spacing w:after="0" w:line="360" w:lineRule="auto"/>
        <w:jc w:val="both"/>
        <w:rPr>
          <w:rFonts w:ascii="Times New Roman" w:hAnsi="Times New Roman" w:cs="Times New Roman"/>
          <w:sz w:val="28"/>
          <w:szCs w:val="28"/>
        </w:rPr>
      </w:pPr>
    </w:p>
    <w:p w:rsidR="003274E4" w:rsidRPr="003C5027" w:rsidRDefault="003274E4" w:rsidP="009E16E0">
      <w:pPr>
        <w:spacing w:after="0" w:line="360" w:lineRule="auto"/>
        <w:jc w:val="both"/>
        <w:rPr>
          <w:rFonts w:ascii="Times New Roman" w:hAnsi="Times New Roman" w:cs="Times New Roman"/>
          <w:sz w:val="28"/>
          <w:szCs w:val="28"/>
        </w:rPr>
      </w:pPr>
    </w:p>
    <w:sectPr w:rsidR="003274E4" w:rsidRPr="003C5027" w:rsidSect="00E27E6F">
      <w:pgSz w:w="11906" w:h="16838"/>
      <w:pgMar w:top="1134" w:right="567" w:bottom="1134" w:left="1701" w:header="567" w:footer="56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9B" w:rsidRDefault="00FE6B9B" w:rsidP="0010234F">
      <w:pPr>
        <w:spacing w:after="0" w:line="240" w:lineRule="auto"/>
      </w:pPr>
      <w:r>
        <w:separator/>
      </w:r>
    </w:p>
  </w:endnote>
  <w:endnote w:type="continuationSeparator" w:id="0">
    <w:p w:rsidR="00FE6B9B" w:rsidRDefault="00FE6B9B" w:rsidP="0010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9B" w:rsidRDefault="00FE6B9B" w:rsidP="0010234F">
      <w:pPr>
        <w:spacing w:after="0" w:line="240" w:lineRule="auto"/>
      </w:pPr>
      <w:r>
        <w:separator/>
      </w:r>
    </w:p>
  </w:footnote>
  <w:footnote w:type="continuationSeparator" w:id="0">
    <w:p w:rsidR="00FE6B9B" w:rsidRDefault="00FE6B9B" w:rsidP="00102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740"/>
    <w:multiLevelType w:val="hybridMultilevel"/>
    <w:tmpl w:val="DAEC3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F411E"/>
    <w:multiLevelType w:val="hybridMultilevel"/>
    <w:tmpl w:val="BA8E5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37B88"/>
    <w:multiLevelType w:val="hybridMultilevel"/>
    <w:tmpl w:val="B854D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7341AB"/>
    <w:multiLevelType w:val="hybridMultilevel"/>
    <w:tmpl w:val="F4F2A4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5FF6"/>
    <w:multiLevelType w:val="multilevel"/>
    <w:tmpl w:val="6B46C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5203C"/>
    <w:multiLevelType w:val="hybridMultilevel"/>
    <w:tmpl w:val="9738C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F30C9"/>
    <w:multiLevelType w:val="hybridMultilevel"/>
    <w:tmpl w:val="A9D002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730EA0"/>
    <w:multiLevelType w:val="hybridMultilevel"/>
    <w:tmpl w:val="65909F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E0A72"/>
    <w:multiLevelType w:val="hybridMultilevel"/>
    <w:tmpl w:val="E3DC0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2825C1"/>
    <w:multiLevelType w:val="hybridMultilevel"/>
    <w:tmpl w:val="4A588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67D7F"/>
    <w:multiLevelType w:val="hybridMultilevel"/>
    <w:tmpl w:val="7EA28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AB3BB1"/>
    <w:multiLevelType w:val="hybridMultilevel"/>
    <w:tmpl w:val="46E2CE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C25DB7"/>
    <w:multiLevelType w:val="hybridMultilevel"/>
    <w:tmpl w:val="18EA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F437C2"/>
    <w:multiLevelType w:val="hybridMultilevel"/>
    <w:tmpl w:val="BD4EC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671105"/>
    <w:multiLevelType w:val="hybridMultilevel"/>
    <w:tmpl w:val="4CD27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F056F4"/>
    <w:multiLevelType w:val="hybridMultilevel"/>
    <w:tmpl w:val="4C222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F44611"/>
    <w:multiLevelType w:val="hybridMultilevel"/>
    <w:tmpl w:val="9102A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02563D"/>
    <w:multiLevelType w:val="hybridMultilevel"/>
    <w:tmpl w:val="58726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197F6E"/>
    <w:multiLevelType w:val="hybridMultilevel"/>
    <w:tmpl w:val="5296DA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70534E"/>
    <w:multiLevelType w:val="hybridMultilevel"/>
    <w:tmpl w:val="1BD86E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723C06"/>
    <w:multiLevelType w:val="multilevel"/>
    <w:tmpl w:val="ED7684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E8630C9"/>
    <w:multiLevelType w:val="hybridMultilevel"/>
    <w:tmpl w:val="91863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746649"/>
    <w:multiLevelType w:val="hybridMultilevel"/>
    <w:tmpl w:val="80EC5B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ED0841"/>
    <w:multiLevelType w:val="hybridMultilevel"/>
    <w:tmpl w:val="A3E8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9E0696"/>
    <w:multiLevelType w:val="hybridMultilevel"/>
    <w:tmpl w:val="B9F2F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0959E6"/>
    <w:multiLevelType w:val="hybridMultilevel"/>
    <w:tmpl w:val="EA926B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292893"/>
    <w:multiLevelType w:val="hybridMultilevel"/>
    <w:tmpl w:val="8B54A9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0B028F"/>
    <w:multiLevelType w:val="hybridMultilevel"/>
    <w:tmpl w:val="B596F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6F024A"/>
    <w:multiLevelType w:val="hybridMultilevel"/>
    <w:tmpl w:val="210E80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062F5E"/>
    <w:multiLevelType w:val="hybridMultilevel"/>
    <w:tmpl w:val="EB2C8A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32B3E0A"/>
    <w:multiLevelType w:val="hybridMultilevel"/>
    <w:tmpl w:val="A87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3E6D91"/>
    <w:multiLevelType w:val="hybridMultilevel"/>
    <w:tmpl w:val="1FF68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365170"/>
    <w:multiLevelType w:val="hybridMultilevel"/>
    <w:tmpl w:val="EA22D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3A7E95"/>
    <w:multiLevelType w:val="hybridMultilevel"/>
    <w:tmpl w:val="B83C7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7B5EBE"/>
    <w:multiLevelType w:val="hybridMultilevel"/>
    <w:tmpl w:val="C964A1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090C02"/>
    <w:multiLevelType w:val="hybridMultilevel"/>
    <w:tmpl w:val="A976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0"/>
  </w:num>
  <w:num w:numId="3">
    <w:abstractNumId w:val="23"/>
  </w:num>
  <w:num w:numId="4">
    <w:abstractNumId w:val="16"/>
  </w:num>
  <w:num w:numId="5">
    <w:abstractNumId w:val="13"/>
  </w:num>
  <w:num w:numId="6">
    <w:abstractNumId w:val="15"/>
  </w:num>
  <w:num w:numId="7">
    <w:abstractNumId w:val="21"/>
  </w:num>
  <w:num w:numId="8">
    <w:abstractNumId w:val="17"/>
  </w:num>
  <w:num w:numId="9">
    <w:abstractNumId w:val="18"/>
  </w:num>
  <w:num w:numId="10">
    <w:abstractNumId w:val="8"/>
  </w:num>
  <w:num w:numId="11">
    <w:abstractNumId w:val="1"/>
  </w:num>
  <w:num w:numId="12">
    <w:abstractNumId w:val="4"/>
  </w:num>
  <w:num w:numId="13">
    <w:abstractNumId w:val="33"/>
  </w:num>
  <w:num w:numId="14">
    <w:abstractNumId w:val="2"/>
  </w:num>
  <w:num w:numId="15">
    <w:abstractNumId w:val="14"/>
  </w:num>
  <w:num w:numId="16">
    <w:abstractNumId w:val="10"/>
  </w:num>
  <w:num w:numId="17">
    <w:abstractNumId w:val="5"/>
  </w:num>
  <w:num w:numId="18">
    <w:abstractNumId w:val="31"/>
  </w:num>
  <w:num w:numId="19">
    <w:abstractNumId w:val="27"/>
  </w:num>
  <w:num w:numId="20">
    <w:abstractNumId w:val="30"/>
  </w:num>
  <w:num w:numId="21">
    <w:abstractNumId w:val="29"/>
  </w:num>
  <w:num w:numId="22">
    <w:abstractNumId w:val="12"/>
  </w:num>
  <w:num w:numId="23">
    <w:abstractNumId w:val="25"/>
  </w:num>
  <w:num w:numId="24">
    <w:abstractNumId w:val="24"/>
  </w:num>
  <w:num w:numId="25">
    <w:abstractNumId w:val="32"/>
  </w:num>
  <w:num w:numId="26">
    <w:abstractNumId w:val="9"/>
  </w:num>
  <w:num w:numId="27">
    <w:abstractNumId w:val="20"/>
  </w:num>
  <w:num w:numId="28">
    <w:abstractNumId w:val="3"/>
  </w:num>
  <w:num w:numId="29">
    <w:abstractNumId w:val="19"/>
  </w:num>
  <w:num w:numId="30">
    <w:abstractNumId w:val="28"/>
  </w:num>
  <w:num w:numId="31">
    <w:abstractNumId w:val="22"/>
  </w:num>
  <w:num w:numId="32">
    <w:abstractNumId w:val="34"/>
  </w:num>
  <w:num w:numId="33">
    <w:abstractNumId w:val="11"/>
  </w:num>
  <w:num w:numId="34">
    <w:abstractNumId w:val="26"/>
  </w:num>
  <w:num w:numId="35">
    <w:abstractNumId w:val="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4F"/>
    <w:rsid w:val="0000050A"/>
    <w:rsid w:val="000009B9"/>
    <w:rsid w:val="000016AD"/>
    <w:rsid w:val="0000196B"/>
    <w:rsid w:val="00002819"/>
    <w:rsid w:val="0000299B"/>
    <w:rsid w:val="0000488E"/>
    <w:rsid w:val="00023A75"/>
    <w:rsid w:val="00025D37"/>
    <w:rsid w:val="00027E46"/>
    <w:rsid w:val="00031427"/>
    <w:rsid w:val="00032DCD"/>
    <w:rsid w:val="00036F55"/>
    <w:rsid w:val="00037A57"/>
    <w:rsid w:val="00040E50"/>
    <w:rsid w:val="000429E8"/>
    <w:rsid w:val="00042FDB"/>
    <w:rsid w:val="000440B3"/>
    <w:rsid w:val="00044FA7"/>
    <w:rsid w:val="00045316"/>
    <w:rsid w:val="00051512"/>
    <w:rsid w:val="00051FAE"/>
    <w:rsid w:val="000554F3"/>
    <w:rsid w:val="000636CD"/>
    <w:rsid w:val="00067932"/>
    <w:rsid w:val="000701FD"/>
    <w:rsid w:val="000703DC"/>
    <w:rsid w:val="00070FC7"/>
    <w:rsid w:val="0007396D"/>
    <w:rsid w:val="00076BB0"/>
    <w:rsid w:val="000801D8"/>
    <w:rsid w:val="000802CD"/>
    <w:rsid w:val="00081110"/>
    <w:rsid w:val="00084539"/>
    <w:rsid w:val="00085341"/>
    <w:rsid w:val="00087C3E"/>
    <w:rsid w:val="00091842"/>
    <w:rsid w:val="00091C71"/>
    <w:rsid w:val="00096F04"/>
    <w:rsid w:val="000A13A8"/>
    <w:rsid w:val="000A4182"/>
    <w:rsid w:val="000A5E33"/>
    <w:rsid w:val="000A615B"/>
    <w:rsid w:val="000B26A8"/>
    <w:rsid w:val="000B2F41"/>
    <w:rsid w:val="000B423D"/>
    <w:rsid w:val="000B5C60"/>
    <w:rsid w:val="000B6D2B"/>
    <w:rsid w:val="000C1B78"/>
    <w:rsid w:val="000D067A"/>
    <w:rsid w:val="000D0759"/>
    <w:rsid w:val="000D0BB6"/>
    <w:rsid w:val="000D4702"/>
    <w:rsid w:val="000D58B8"/>
    <w:rsid w:val="000E27E1"/>
    <w:rsid w:val="000E4F79"/>
    <w:rsid w:val="000E5916"/>
    <w:rsid w:val="000F2E48"/>
    <w:rsid w:val="000F78BD"/>
    <w:rsid w:val="0010014B"/>
    <w:rsid w:val="0010234F"/>
    <w:rsid w:val="001025CA"/>
    <w:rsid w:val="00104B99"/>
    <w:rsid w:val="00105690"/>
    <w:rsid w:val="0010581B"/>
    <w:rsid w:val="00105834"/>
    <w:rsid w:val="001071A7"/>
    <w:rsid w:val="00110153"/>
    <w:rsid w:val="001102CA"/>
    <w:rsid w:val="00110882"/>
    <w:rsid w:val="001109FB"/>
    <w:rsid w:val="00111E6F"/>
    <w:rsid w:val="00114B5F"/>
    <w:rsid w:val="00122501"/>
    <w:rsid w:val="00122662"/>
    <w:rsid w:val="00123BD9"/>
    <w:rsid w:val="00126148"/>
    <w:rsid w:val="00126B0B"/>
    <w:rsid w:val="00127DAC"/>
    <w:rsid w:val="00131446"/>
    <w:rsid w:val="00131B5B"/>
    <w:rsid w:val="00141D3E"/>
    <w:rsid w:val="00142F28"/>
    <w:rsid w:val="0014325B"/>
    <w:rsid w:val="0014478F"/>
    <w:rsid w:val="00145A04"/>
    <w:rsid w:val="00147E66"/>
    <w:rsid w:val="001519D1"/>
    <w:rsid w:val="00151EC8"/>
    <w:rsid w:val="001565CA"/>
    <w:rsid w:val="00160493"/>
    <w:rsid w:val="00160DBF"/>
    <w:rsid w:val="001613E1"/>
    <w:rsid w:val="00161CE3"/>
    <w:rsid w:val="00163E62"/>
    <w:rsid w:val="00164537"/>
    <w:rsid w:val="0016714D"/>
    <w:rsid w:val="0017227D"/>
    <w:rsid w:val="00172A1F"/>
    <w:rsid w:val="0018139C"/>
    <w:rsid w:val="0018355B"/>
    <w:rsid w:val="0018470F"/>
    <w:rsid w:val="00185F13"/>
    <w:rsid w:val="00194660"/>
    <w:rsid w:val="00195D41"/>
    <w:rsid w:val="001965A0"/>
    <w:rsid w:val="001967DF"/>
    <w:rsid w:val="001979BE"/>
    <w:rsid w:val="00197D76"/>
    <w:rsid w:val="001A2C3F"/>
    <w:rsid w:val="001A5A95"/>
    <w:rsid w:val="001B0551"/>
    <w:rsid w:val="001B29FC"/>
    <w:rsid w:val="001B47B0"/>
    <w:rsid w:val="001B504E"/>
    <w:rsid w:val="001B5E06"/>
    <w:rsid w:val="001C0C7A"/>
    <w:rsid w:val="001C2103"/>
    <w:rsid w:val="001C37A7"/>
    <w:rsid w:val="001C3B07"/>
    <w:rsid w:val="001C6381"/>
    <w:rsid w:val="001C767E"/>
    <w:rsid w:val="001D15F9"/>
    <w:rsid w:val="001D3A6D"/>
    <w:rsid w:val="001E1C9F"/>
    <w:rsid w:val="001E7A3D"/>
    <w:rsid w:val="001F59F8"/>
    <w:rsid w:val="001F7385"/>
    <w:rsid w:val="00205790"/>
    <w:rsid w:val="00207FD1"/>
    <w:rsid w:val="00212423"/>
    <w:rsid w:val="00213556"/>
    <w:rsid w:val="00214707"/>
    <w:rsid w:val="00214B8C"/>
    <w:rsid w:val="00215B61"/>
    <w:rsid w:val="00217CC6"/>
    <w:rsid w:val="00220CC1"/>
    <w:rsid w:val="00220F7D"/>
    <w:rsid w:val="00222ECA"/>
    <w:rsid w:val="00224BEE"/>
    <w:rsid w:val="0022502F"/>
    <w:rsid w:val="002256A2"/>
    <w:rsid w:val="00225EA1"/>
    <w:rsid w:val="00226529"/>
    <w:rsid w:val="00230F27"/>
    <w:rsid w:val="00233535"/>
    <w:rsid w:val="00233798"/>
    <w:rsid w:val="002340BC"/>
    <w:rsid w:val="00240376"/>
    <w:rsid w:val="00250071"/>
    <w:rsid w:val="00251AF5"/>
    <w:rsid w:val="002532A4"/>
    <w:rsid w:val="00253A96"/>
    <w:rsid w:val="00255376"/>
    <w:rsid w:val="00255BEA"/>
    <w:rsid w:val="0025686E"/>
    <w:rsid w:val="00256925"/>
    <w:rsid w:val="00261168"/>
    <w:rsid w:val="00261678"/>
    <w:rsid w:val="0026412E"/>
    <w:rsid w:val="00264D9E"/>
    <w:rsid w:val="00266A7B"/>
    <w:rsid w:val="00267C4D"/>
    <w:rsid w:val="0027049E"/>
    <w:rsid w:val="00274007"/>
    <w:rsid w:val="00275853"/>
    <w:rsid w:val="00280961"/>
    <w:rsid w:val="002816BD"/>
    <w:rsid w:val="002836AE"/>
    <w:rsid w:val="00284D77"/>
    <w:rsid w:val="00285265"/>
    <w:rsid w:val="00294B31"/>
    <w:rsid w:val="00294B98"/>
    <w:rsid w:val="002971F5"/>
    <w:rsid w:val="002A25B0"/>
    <w:rsid w:val="002A3C65"/>
    <w:rsid w:val="002A593F"/>
    <w:rsid w:val="002A5C70"/>
    <w:rsid w:val="002B14C4"/>
    <w:rsid w:val="002B1B53"/>
    <w:rsid w:val="002B286C"/>
    <w:rsid w:val="002B3352"/>
    <w:rsid w:val="002B3E01"/>
    <w:rsid w:val="002B481E"/>
    <w:rsid w:val="002B4C4B"/>
    <w:rsid w:val="002B5C29"/>
    <w:rsid w:val="002B7D7E"/>
    <w:rsid w:val="002C4E13"/>
    <w:rsid w:val="002C55D7"/>
    <w:rsid w:val="002C72BF"/>
    <w:rsid w:val="002D0454"/>
    <w:rsid w:val="002D0BA0"/>
    <w:rsid w:val="002D0F5A"/>
    <w:rsid w:val="002D2106"/>
    <w:rsid w:val="002D4B4B"/>
    <w:rsid w:val="002D5D4B"/>
    <w:rsid w:val="002D6701"/>
    <w:rsid w:val="002D6C8B"/>
    <w:rsid w:val="002E0CF9"/>
    <w:rsid w:val="002E172B"/>
    <w:rsid w:val="002E2827"/>
    <w:rsid w:val="002E2C9A"/>
    <w:rsid w:val="002E3636"/>
    <w:rsid w:val="002E657B"/>
    <w:rsid w:val="002F128B"/>
    <w:rsid w:val="002F32BC"/>
    <w:rsid w:val="002F35BC"/>
    <w:rsid w:val="002F41E9"/>
    <w:rsid w:val="002F53CD"/>
    <w:rsid w:val="00303270"/>
    <w:rsid w:val="003102F1"/>
    <w:rsid w:val="00310E0D"/>
    <w:rsid w:val="00311403"/>
    <w:rsid w:val="00312E52"/>
    <w:rsid w:val="003131B4"/>
    <w:rsid w:val="003134CA"/>
    <w:rsid w:val="0031497A"/>
    <w:rsid w:val="00314C93"/>
    <w:rsid w:val="00315264"/>
    <w:rsid w:val="00317DA8"/>
    <w:rsid w:val="00317E6D"/>
    <w:rsid w:val="003208E8"/>
    <w:rsid w:val="00321DB3"/>
    <w:rsid w:val="003274E4"/>
    <w:rsid w:val="00330C98"/>
    <w:rsid w:val="00331718"/>
    <w:rsid w:val="00331A1F"/>
    <w:rsid w:val="003330FB"/>
    <w:rsid w:val="00343E1C"/>
    <w:rsid w:val="0034424B"/>
    <w:rsid w:val="00344BD2"/>
    <w:rsid w:val="00346172"/>
    <w:rsid w:val="00351AB5"/>
    <w:rsid w:val="00353A9C"/>
    <w:rsid w:val="00356C1A"/>
    <w:rsid w:val="00357188"/>
    <w:rsid w:val="003574BC"/>
    <w:rsid w:val="00364EA5"/>
    <w:rsid w:val="003650B1"/>
    <w:rsid w:val="003674D6"/>
    <w:rsid w:val="00367CD4"/>
    <w:rsid w:val="003715DD"/>
    <w:rsid w:val="00371824"/>
    <w:rsid w:val="00374B59"/>
    <w:rsid w:val="00381625"/>
    <w:rsid w:val="003844F9"/>
    <w:rsid w:val="00391A07"/>
    <w:rsid w:val="003935FD"/>
    <w:rsid w:val="0039584F"/>
    <w:rsid w:val="00396C1B"/>
    <w:rsid w:val="00396C8F"/>
    <w:rsid w:val="00396C96"/>
    <w:rsid w:val="0039742D"/>
    <w:rsid w:val="003975D5"/>
    <w:rsid w:val="003A0DCE"/>
    <w:rsid w:val="003A22D2"/>
    <w:rsid w:val="003A249C"/>
    <w:rsid w:val="003A536D"/>
    <w:rsid w:val="003A589A"/>
    <w:rsid w:val="003A798E"/>
    <w:rsid w:val="003B4680"/>
    <w:rsid w:val="003B502B"/>
    <w:rsid w:val="003B658A"/>
    <w:rsid w:val="003B7821"/>
    <w:rsid w:val="003C5027"/>
    <w:rsid w:val="003C62DD"/>
    <w:rsid w:val="003C63DC"/>
    <w:rsid w:val="003D0A8A"/>
    <w:rsid w:val="003D1D45"/>
    <w:rsid w:val="003D1F01"/>
    <w:rsid w:val="003D4866"/>
    <w:rsid w:val="003D6583"/>
    <w:rsid w:val="003D6D22"/>
    <w:rsid w:val="003E0C6A"/>
    <w:rsid w:val="003E2091"/>
    <w:rsid w:val="003E32EF"/>
    <w:rsid w:val="003E74B9"/>
    <w:rsid w:val="003F05B7"/>
    <w:rsid w:val="003F066F"/>
    <w:rsid w:val="003F66AD"/>
    <w:rsid w:val="004055BB"/>
    <w:rsid w:val="004112F7"/>
    <w:rsid w:val="0041172F"/>
    <w:rsid w:val="00413893"/>
    <w:rsid w:val="004138DD"/>
    <w:rsid w:val="00417299"/>
    <w:rsid w:val="00420555"/>
    <w:rsid w:val="00421CE3"/>
    <w:rsid w:val="004228FE"/>
    <w:rsid w:val="0043360A"/>
    <w:rsid w:val="004358E7"/>
    <w:rsid w:val="004361A1"/>
    <w:rsid w:val="0044141C"/>
    <w:rsid w:val="00442016"/>
    <w:rsid w:val="004421B5"/>
    <w:rsid w:val="004425FF"/>
    <w:rsid w:val="00443503"/>
    <w:rsid w:val="00444C12"/>
    <w:rsid w:val="00446D14"/>
    <w:rsid w:val="004517D4"/>
    <w:rsid w:val="004538C2"/>
    <w:rsid w:val="00456D87"/>
    <w:rsid w:val="004579E6"/>
    <w:rsid w:val="004631C5"/>
    <w:rsid w:val="00464956"/>
    <w:rsid w:val="00466E8E"/>
    <w:rsid w:val="00471208"/>
    <w:rsid w:val="00471A1D"/>
    <w:rsid w:val="00471D8B"/>
    <w:rsid w:val="00472428"/>
    <w:rsid w:val="004741A1"/>
    <w:rsid w:val="00476E71"/>
    <w:rsid w:val="00477198"/>
    <w:rsid w:val="00482467"/>
    <w:rsid w:val="004845C1"/>
    <w:rsid w:val="00485716"/>
    <w:rsid w:val="00487508"/>
    <w:rsid w:val="00487AFE"/>
    <w:rsid w:val="00490315"/>
    <w:rsid w:val="00494A11"/>
    <w:rsid w:val="004B27C3"/>
    <w:rsid w:val="004B3346"/>
    <w:rsid w:val="004B4EA8"/>
    <w:rsid w:val="004B5EDB"/>
    <w:rsid w:val="004D2C4B"/>
    <w:rsid w:val="004D2E10"/>
    <w:rsid w:val="004D3248"/>
    <w:rsid w:val="004D3B82"/>
    <w:rsid w:val="004D3BF9"/>
    <w:rsid w:val="004D3FD2"/>
    <w:rsid w:val="004D4915"/>
    <w:rsid w:val="004D4C0C"/>
    <w:rsid w:val="004D52E5"/>
    <w:rsid w:val="004D67FE"/>
    <w:rsid w:val="004D7810"/>
    <w:rsid w:val="004E1E7B"/>
    <w:rsid w:val="004E302F"/>
    <w:rsid w:val="004E4D46"/>
    <w:rsid w:val="004E6B69"/>
    <w:rsid w:val="004F4A06"/>
    <w:rsid w:val="004F5C1C"/>
    <w:rsid w:val="0050112A"/>
    <w:rsid w:val="005029F0"/>
    <w:rsid w:val="00502CD6"/>
    <w:rsid w:val="00511732"/>
    <w:rsid w:val="00513E1E"/>
    <w:rsid w:val="00514E97"/>
    <w:rsid w:val="00517646"/>
    <w:rsid w:val="00517739"/>
    <w:rsid w:val="00517B46"/>
    <w:rsid w:val="00520104"/>
    <w:rsid w:val="005211DA"/>
    <w:rsid w:val="005216AE"/>
    <w:rsid w:val="0052254F"/>
    <w:rsid w:val="005240B9"/>
    <w:rsid w:val="00525EB4"/>
    <w:rsid w:val="00526EB3"/>
    <w:rsid w:val="005335C3"/>
    <w:rsid w:val="00533C3A"/>
    <w:rsid w:val="0053566C"/>
    <w:rsid w:val="0053637A"/>
    <w:rsid w:val="00541E02"/>
    <w:rsid w:val="005427D0"/>
    <w:rsid w:val="00545B8E"/>
    <w:rsid w:val="00550889"/>
    <w:rsid w:val="00553068"/>
    <w:rsid w:val="00555979"/>
    <w:rsid w:val="005559F4"/>
    <w:rsid w:val="00557821"/>
    <w:rsid w:val="00557E57"/>
    <w:rsid w:val="0056315D"/>
    <w:rsid w:val="00566F6A"/>
    <w:rsid w:val="00567B8D"/>
    <w:rsid w:val="0058161E"/>
    <w:rsid w:val="00581C39"/>
    <w:rsid w:val="00583306"/>
    <w:rsid w:val="0058431C"/>
    <w:rsid w:val="00584C0B"/>
    <w:rsid w:val="005852A7"/>
    <w:rsid w:val="0058535A"/>
    <w:rsid w:val="00586E7C"/>
    <w:rsid w:val="00587D15"/>
    <w:rsid w:val="0059098A"/>
    <w:rsid w:val="00591204"/>
    <w:rsid w:val="00591DDF"/>
    <w:rsid w:val="00592C45"/>
    <w:rsid w:val="00593EF1"/>
    <w:rsid w:val="00594AE6"/>
    <w:rsid w:val="00594F4E"/>
    <w:rsid w:val="0059732F"/>
    <w:rsid w:val="005A004D"/>
    <w:rsid w:val="005A07D8"/>
    <w:rsid w:val="005A09CC"/>
    <w:rsid w:val="005A1329"/>
    <w:rsid w:val="005A1E64"/>
    <w:rsid w:val="005A2018"/>
    <w:rsid w:val="005A2B76"/>
    <w:rsid w:val="005A2E1A"/>
    <w:rsid w:val="005A4CF3"/>
    <w:rsid w:val="005B04C0"/>
    <w:rsid w:val="005B0C1D"/>
    <w:rsid w:val="005B180D"/>
    <w:rsid w:val="005B3FB5"/>
    <w:rsid w:val="005B62D6"/>
    <w:rsid w:val="005B7D89"/>
    <w:rsid w:val="005C048A"/>
    <w:rsid w:val="005C5432"/>
    <w:rsid w:val="005C62AF"/>
    <w:rsid w:val="005C646D"/>
    <w:rsid w:val="005D020B"/>
    <w:rsid w:val="005D3AE5"/>
    <w:rsid w:val="005E096A"/>
    <w:rsid w:val="005E1CBE"/>
    <w:rsid w:val="005E2B3B"/>
    <w:rsid w:val="005E7E31"/>
    <w:rsid w:val="005F1388"/>
    <w:rsid w:val="005F1710"/>
    <w:rsid w:val="005F50CF"/>
    <w:rsid w:val="005F5C76"/>
    <w:rsid w:val="005F5EB0"/>
    <w:rsid w:val="005F6E23"/>
    <w:rsid w:val="005F72D8"/>
    <w:rsid w:val="006001F0"/>
    <w:rsid w:val="00603183"/>
    <w:rsid w:val="006154C1"/>
    <w:rsid w:val="00615DFD"/>
    <w:rsid w:val="006178DA"/>
    <w:rsid w:val="00617A93"/>
    <w:rsid w:val="00620F99"/>
    <w:rsid w:val="00623E37"/>
    <w:rsid w:val="0062487D"/>
    <w:rsid w:val="00631D38"/>
    <w:rsid w:val="0063607E"/>
    <w:rsid w:val="00637F9A"/>
    <w:rsid w:val="00640862"/>
    <w:rsid w:val="0064227F"/>
    <w:rsid w:val="00646135"/>
    <w:rsid w:val="00653FC0"/>
    <w:rsid w:val="006604E8"/>
    <w:rsid w:val="00660A76"/>
    <w:rsid w:val="00661489"/>
    <w:rsid w:val="0066226C"/>
    <w:rsid w:val="00662D1C"/>
    <w:rsid w:val="00662E25"/>
    <w:rsid w:val="0066379B"/>
    <w:rsid w:val="006652CE"/>
    <w:rsid w:val="006711E8"/>
    <w:rsid w:val="00671AA5"/>
    <w:rsid w:val="00683897"/>
    <w:rsid w:val="00685E12"/>
    <w:rsid w:val="0068602C"/>
    <w:rsid w:val="00687429"/>
    <w:rsid w:val="0069319B"/>
    <w:rsid w:val="006A0809"/>
    <w:rsid w:val="006A5696"/>
    <w:rsid w:val="006A59D4"/>
    <w:rsid w:val="006A693E"/>
    <w:rsid w:val="006A7982"/>
    <w:rsid w:val="006A7C0D"/>
    <w:rsid w:val="006B0295"/>
    <w:rsid w:val="006B4EE0"/>
    <w:rsid w:val="006B5968"/>
    <w:rsid w:val="006B6BCE"/>
    <w:rsid w:val="006C4266"/>
    <w:rsid w:val="006C563C"/>
    <w:rsid w:val="006D21F3"/>
    <w:rsid w:val="006D2FB3"/>
    <w:rsid w:val="006E163B"/>
    <w:rsid w:val="006E26DD"/>
    <w:rsid w:val="006E47C1"/>
    <w:rsid w:val="006E5FE5"/>
    <w:rsid w:val="006E737B"/>
    <w:rsid w:val="006F398F"/>
    <w:rsid w:val="006F3BDC"/>
    <w:rsid w:val="006F6649"/>
    <w:rsid w:val="007014EB"/>
    <w:rsid w:val="0070156F"/>
    <w:rsid w:val="0070615A"/>
    <w:rsid w:val="00706913"/>
    <w:rsid w:val="00706BA6"/>
    <w:rsid w:val="007072C3"/>
    <w:rsid w:val="0071369E"/>
    <w:rsid w:val="0071374A"/>
    <w:rsid w:val="007148F2"/>
    <w:rsid w:val="007159F8"/>
    <w:rsid w:val="007167E6"/>
    <w:rsid w:val="00720523"/>
    <w:rsid w:val="00720E2E"/>
    <w:rsid w:val="00725328"/>
    <w:rsid w:val="00726443"/>
    <w:rsid w:val="00727831"/>
    <w:rsid w:val="00727D34"/>
    <w:rsid w:val="007309D5"/>
    <w:rsid w:val="0073615E"/>
    <w:rsid w:val="00745999"/>
    <w:rsid w:val="00745F01"/>
    <w:rsid w:val="007506EF"/>
    <w:rsid w:val="00751376"/>
    <w:rsid w:val="00752D48"/>
    <w:rsid w:val="00752DC3"/>
    <w:rsid w:val="00753B5F"/>
    <w:rsid w:val="007668FD"/>
    <w:rsid w:val="007675FF"/>
    <w:rsid w:val="007710FD"/>
    <w:rsid w:val="00773480"/>
    <w:rsid w:val="00773859"/>
    <w:rsid w:val="00777FC9"/>
    <w:rsid w:val="0078109E"/>
    <w:rsid w:val="00781B02"/>
    <w:rsid w:val="00782045"/>
    <w:rsid w:val="007830C0"/>
    <w:rsid w:val="0078314A"/>
    <w:rsid w:val="0078683A"/>
    <w:rsid w:val="00787661"/>
    <w:rsid w:val="0079014B"/>
    <w:rsid w:val="00791E8D"/>
    <w:rsid w:val="007932B8"/>
    <w:rsid w:val="00797577"/>
    <w:rsid w:val="007A02DB"/>
    <w:rsid w:val="007A0E11"/>
    <w:rsid w:val="007A2041"/>
    <w:rsid w:val="007A21ED"/>
    <w:rsid w:val="007A3300"/>
    <w:rsid w:val="007A4C93"/>
    <w:rsid w:val="007B038F"/>
    <w:rsid w:val="007B1BD6"/>
    <w:rsid w:val="007B425B"/>
    <w:rsid w:val="007B463F"/>
    <w:rsid w:val="007B4EBB"/>
    <w:rsid w:val="007B6922"/>
    <w:rsid w:val="007C2365"/>
    <w:rsid w:val="007C3B4C"/>
    <w:rsid w:val="007C4FE0"/>
    <w:rsid w:val="007C5516"/>
    <w:rsid w:val="007C7A7A"/>
    <w:rsid w:val="007D2B92"/>
    <w:rsid w:val="007D34BF"/>
    <w:rsid w:val="007D4804"/>
    <w:rsid w:val="007D5899"/>
    <w:rsid w:val="007E0984"/>
    <w:rsid w:val="007E0DEF"/>
    <w:rsid w:val="007E10CD"/>
    <w:rsid w:val="007E1343"/>
    <w:rsid w:val="007E2255"/>
    <w:rsid w:val="007E4ADF"/>
    <w:rsid w:val="007E5E31"/>
    <w:rsid w:val="007E725D"/>
    <w:rsid w:val="007E73AA"/>
    <w:rsid w:val="007F520D"/>
    <w:rsid w:val="007F54CB"/>
    <w:rsid w:val="007F7F6D"/>
    <w:rsid w:val="00800336"/>
    <w:rsid w:val="00803952"/>
    <w:rsid w:val="008041BD"/>
    <w:rsid w:val="0081034F"/>
    <w:rsid w:val="00810901"/>
    <w:rsid w:val="00811250"/>
    <w:rsid w:val="00811DE5"/>
    <w:rsid w:val="008125E6"/>
    <w:rsid w:val="00816183"/>
    <w:rsid w:val="00817175"/>
    <w:rsid w:val="00817D73"/>
    <w:rsid w:val="0082010B"/>
    <w:rsid w:val="0082072D"/>
    <w:rsid w:val="0082343A"/>
    <w:rsid w:val="00823B77"/>
    <w:rsid w:val="00825D29"/>
    <w:rsid w:val="0082726E"/>
    <w:rsid w:val="008308EF"/>
    <w:rsid w:val="00836027"/>
    <w:rsid w:val="00842031"/>
    <w:rsid w:val="00843252"/>
    <w:rsid w:val="00843FB7"/>
    <w:rsid w:val="008444AB"/>
    <w:rsid w:val="00844734"/>
    <w:rsid w:val="008450E0"/>
    <w:rsid w:val="0085073F"/>
    <w:rsid w:val="0085227A"/>
    <w:rsid w:val="00860610"/>
    <w:rsid w:val="0086293E"/>
    <w:rsid w:val="00862F70"/>
    <w:rsid w:val="0086643B"/>
    <w:rsid w:val="008664BA"/>
    <w:rsid w:val="0087063D"/>
    <w:rsid w:val="008721CB"/>
    <w:rsid w:val="00874D3E"/>
    <w:rsid w:val="00876086"/>
    <w:rsid w:val="00876D82"/>
    <w:rsid w:val="0088183D"/>
    <w:rsid w:val="00883E61"/>
    <w:rsid w:val="008840CE"/>
    <w:rsid w:val="00886658"/>
    <w:rsid w:val="00892AD6"/>
    <w:rsid w:val="00892F23"/>
    <w:rsid w:val="0089560C"/>
    <w:rsid w:val="008978DA"/>
    <w:rsid w:val="008A55EF"/>
    <w:rsid w:val="008A6055"/>
    <w:rsid w:val="008A6C3A"/>
    <w:rsid w:val="008A76B4"/>
    <w:rsid w:val="008B0061"/>
    <w:rsid w:val="008B1495"/>
    <w:rsid w:val="008B32BE"/>
    <w:rsid w:val="008B68B7"/>
    <w:rsid w:val="008B7072"/>
    <w:rsid w:val="008B70ED"/>
    <w:rsid w:val="008C09AE"/>
    <w:rsid w:val="008C21F7"/>
    <w:rsid w:val="008C2713"/>
    <w:rsid w:val="008C3372"/>
    <w:rsid w:val="008C4888"/>
    <w:rsid w:val="008D1AC6"/>
    <w:rsid w:val="008D2959"/>
    <w:rsid w:val="008E1224"/>
    <w:rsid w:val="008E29D2"/>
    <w:rsid w:val="008F0A6B"/>
    <w:rsid w:val="008F5838"/>
    <w:rsid w:val="008F633A"/>
    <w:rsid w:val="00901A3A"/>
    <w:rsid w:val="00902985"/>
    <w:rsid w:val="0090620A"/>
    <w:rsid w:val="009079A9"/>
    <w:rsid w:val="009127F5"/>
    <w:rsid w:val="00914373"/>
    <w:rsid w:val="009146EC"/>
    <w:rsid w:val="00917E9E"/>
    <w:rsid w:val="00917FD7"/>
    <w:rsid w:val="00921BE8"/>
    <w:rsid w:val="00921F9C"/>
    <w:rsid w:val="00922457"/>
    <w:rsid w:val="00931AF8"/>
    <w:rsid w:val="00931C2D"/>
    <w:rsid w:val="00931C7C"/>
    <w:rsid w:val="00933E15"/>
    <w:rsid w:val="00934D1D"/>
    <w:rsid w:val="00935948"/>
    <w:rsid w:val="0094600F"/>
    <w:rsid w:val="009508DF"/>
    <w:rsid w:val="00951EA7"/>
    <w:rsid w:val="00952000"/>
    <w:rsid w:val="009522E4"/>
    <w:rsid w:val="00955262"/>
    <w:rsid w:val="009556B7"/>
    <w:rsid w:val="00960967"/>
    <w:rsid w:val="00960E12"/>
    <w:rsid w:val="009619DC"/>
    <w:rsid w:val="00963706"/>
    <w:rsid w:val="00963748"/>
    <w:rsid w:val="009651BD"/>
    <w:rsid w:val="00965CFF"/>
    <w:rsid w:val="009719AA"/>
    <w:rsid w:val="009729E8"/>
    <w:rsid w:val="00977FBE"/>
    <w:rsid w:val="009800BE"/>
    <w:rsid w:val="0098023A"/>
    <w:rsid w:val="009811DC"/>
    <w:rsid w:val="00984661"/>
    <w:rsid w:val="00984AC9"/>
    <w:rsid w:val="0098527B"/>
    <w:rsid w:val="00987FC4"/>
    <w:rsid w:val="009913E2"/>
    <w:rsid w:val="00991F4F"/>
    <w:rsid w:val="00993DBC"/>
    <w:rsid w:val="00996309"/>
    <w:rsid w:val="00997626"/>
    <w:rsid w:val="009A0DEC"/>
    <w:rsid w:val="009A11FB"/>
    <w:rsid w:val="009A1554"/>
    <w:rsid w:val="009A3B99"/>
    <w:rsid w:val="009A47C7"/>
    <w:rsid w:val="009A51D5"/>
    <w:rsid w:val="009A666C"/>
    <w:rsid w:val="009A692E"/>
    <w:rsid w:val="009A6FB5"/>
    <w:rsid w:val="009B0BFC"/>
    <w:rsid w:val="009B38A3"/>
    <w:rsid w:val="009B7C50"/>
    <w:rsid w:val="009C33AA"/>
    <w:rsid w:val="009C4655"/>
    <w:rsid w:val="009D1C42"/>
    <w:rsid w:val="009D23F9"/>
    <w:rsid w:val="009D2439"/>
    <w:rsid w:val="009D4CB7"/>
    <w:rsid w:val="009D6FCC"/>
    <w:rsid w:val="009D7463"/>
    <w:rsid w:val="009E12AE"/>
    <w:rsid w:val="009E16E0"/>
    <w:rsid w:val="009E3F15"/>
    <w:rsid w:val="009E43D4"/>
    <w:rsid w:val="009E51A1"/>
    <w:rsid w:val="009E52D5"/>
    <w:rsid w:val="009E7415"/>
    <w:rsid w:val="009F28A2"/>
    <w:rsid w:val="009F3A54"/>
    <w:rsid w:val="009F3EB0"/>
    <w:rsid w:val="009F7C43"/>
    <w:rsid w:val="00A02157"/>
    <w:rsid w:val="00A034FE"/>
    <w:rsid w:val="00A03E63"/>
    <w:rsid w:val="00A0525B"/>
    <w:rsid w:val="00A10F17"/>
    <w:rsid w:val="00A11EDC"/>
    <w:rsid w:val="00A12C4F"/>
    <w:rsid w:val="00A13B74"/>
    <w:rsid w:val="00A1422A"/>
    <w:rsid w:val="00A14898"/>
    <w:rsid w:val="00A16146"/>
    <w:rsid w:val="00A16347"/>
    <w:rsid w:val="00A178C8"/>
    <w:rsid w:val="00A17B0D"/>
    <w:rsid w:val="00A17CD7"/>
    <w:rsid w:val="00A23606"/>
    <w:rsid w:val="00A244D7"/>
    <w:rsid w:val="00A25211"/>
    <w:rsid w:val="00A26ED8"/>
    <w:rsid w:val="00A307EF"/>
    <w:rsid w:val="00A3262D"/>
    <w:rsid w:val="00A3548A"/>
    <w:rsid w:val="00A37244"/>
    <w:rsid w:val="00A449C4"/>
    <w:rsid w:val="00A4569F"/>
    <w:rsid w:val="00A5034F"/>
    <w:rsid w:val="00A517A3"/>
    <w:rsid w:val="00A5331A"/>
    <w:rsid w:val="00A53CD5"/>
    <w:rsid w:val="00A60527"/>
    <w:rsid w:val="00A61EA7"/>
    <w:rsid w:val="00A63C6E"/>
    <w:rsid w:val="00A77597"/>
    <w:rsid w:val="00A82AF1"/>
    <w:rsid w:val="00A8401D"/>
    <w:rsid w:val="00A85938"/>
    <w:rsid w:val="00A91C6E"/>
    <w:rsid w:val="00A91FB8"/>
    <w:rsid w:val="00A923C8"/>
    <w:rsid w:val="00A938A0"/>
    <w:rsid w:val="00A94FC3"/>
    <w:rsid w:val="00A97A1D"/>
    <w:rsid w:val="00AA2984"/>
    <w:rsid w:val="00AA39FB"/>
    <w:rsid w:val="00AA719D"/>
    <w:rsid w:val="00AB1C41"/>
    <w:rsid w:val="00AB3F8F"/>
    <w:rsid w:val="00AB79F2"/>
    <w:rsid w:val="00AC25C9"/>
    <w:rsid w:val="00AC2CA4"/>
    <w:rsid w:val="00AC5F49"/>
    <w:rsid w:val="00AD2971"/>
    <w:rsid w:val="00AD31D4"/>
    <w:rsid w:val="00AD783D"/>
    <w:rsid w:val="00AD7CAB"/>
    <w:rsid w:val="00AD7CAF"/>
    <w:rsid w:val="00AE04D1"/>
    <w:rsid w:val="00AE1595"/>
    <w:rsid w:val="00AE20EA"/>
    <w:rsid w:val="00AE3436"/>
    <w:rsid w:val="00AE365B"/>
    <w:rsid w:val="00AE71B2"/>
    <w:rsid w:val="00AF27DC"/>
    <w:rsid w:val="00AF3542"/>
    <w:rsid w:val="00AF7B2C"/>
    <w:rsid w:val="00B0444C"/>
    <w:rsid w:val="00B10963"/>
    <w:rsid w:val="00B1141F"/>
    <w:rsid w:val="00B14935"/>
    <w:rsid w:val="00B14AFD"/>
    <w:rsid w:val="00B14CE4"/>
    <w:rsid w:val="00B208C1"/>
    <w:rsid w:val="00B23E86"/>
    <w:rsid w:val="00B241E9"/>
    <w:rsid w:val="00B2517F"/>
    <w:rsid w:val="00B25817"/>
    <w:rsid w:val="00B32966"/>
    <w:rsid w:val="00B34365"/>
    <w:rsid w:val="00B358BB"/>
    <w:rsid w:val="00B35BE3"/>
    <w:rsid w:val="00B37466"/>
    <w:rsid w:val="00B37BAD"/>
    <w:rsid w:val="00B4028C"/>
    <w:rsid w:val="00B41FFD"/>
    <w:rsid w:val="00B42274"/>
    <w:rsid w:val="00B42342"/>
    <w:rsid w:val="00B42517"/>
    <w:rsid w:val="00B425DC"/>
    <w:rsid w:val="00B4396E"/>
    <w:rsid w:val="00B46080"/>
    <w:rsid w:val="00B474B7"/>
    <w:rsid w:val="00B47687"/>
    <w:rsid w:val="00B5060C"/>
    <w:rsid w:val="00B50C88"/>
    <w:rsid w:val="00B5595A"/>
    <w:rsid w:val="00B55B66"/>
    <w:rsid w:val="00B610CC"/>
    <w:rsid w:val="00B629BF"/>
    <w:rsid w:val="00B6380F"/>
    <w:rsid w:val="00B660DB"/>
    <w:rsid w:val="00B66FC3"/>
    <w:rsid w:val="00B70871"/>
    <w:rsid w:val="00B81AC9"/>
    <w:rsid w:val="00B83672"/>
    <w:rsid w:val="00B85201"/>
    <w:rsid w:val="00B8575B"/>
    <w:rsid w:val="00B86ECD"/>
    <w:rsid w:val="00B87269"/>
    <w:rsid w:val="00B87893"/>
    <w:rsid w:val="00B973A2"/>
    <w:rsid w:val="00B97CF7"/>
    <w:rsid w:val="00BA1C9C"/>
    <w:rsid w:val="00BA1EA2"/>
    <w:rsid w:val="00BA2932"/>
    <w:rsid w:val="00BA68D4"/>
    <w:rsid w:val="00BA76C3"/>
    <w:rsid w:val="00BB24D0"/>
    <w:rsid w:val="00BB47C4"/>
    <w:rsid w:val="00BB5042"/>
    <w:rsid w:val="00BC1C0D"/>
    <w:rsid w:val="00BC349A"/>
    <w:rsid w:val="00BC42D4"/>
    <w:rsid w:val="00BC465D"/>
    <w:rsid w:val="00BD18D1"/>
    <w:rsid w:val="00BD20F0"/>
    <w:rsid w:val="00BD5588"/>
    <w:rsid w:val="00BD782F"/>
    <w:rsid w:val="00BE05DA"/>
    <w:rsid w:val="00BE1A9D"/>
    <w:rsid w:val="00BE7858"/>
    <w:rsid w:val="00BE7BDF"/>
    <w:rsid w:val="00BE7CE2"/>
    <w:rsid w:val="00BF10F4"/>
    <w:rsid w:val="00BF414C"/>
    <w:rsid w:val="00C00422"/>
    <w:rsid w:val="00C01EA4"/>
    <w:rsid w:val="00C024D1"/>
    <w:rsid w:val="00C025A9"/>
    <w:rsid w:val="00C02F4E"/>
    <w:rsid w:val="00C04226"/>
    <w:rsid w:val="00C10116"/>
    <w:rsid w:val="00C1060F"/>
    <w:rsid w:val="00C115F5"/>
    <w:rsid w:val="00C117AF"/>
    <w:rsid w:val="00C140AA"/>
    <w:rsid w:val="00C20AB9"/>
    <w:rsid w:val="00C20F61"/>
    <w:rsid w:val="00C21C60"/>
    <w:rsid w:val="00C2405F"/>
    <w:rsid w:val="00C259F8"/>
    <w:rsid w:val="00C31B11"/>
    <w:rsid w:val="00C34226"/>
    <w:rsid w:val="00C34B6F"/>
    <w:rsid w:val="00C41F8F"/>
    <w:rsid w:val="00C444FD"/>
    <w:rsid w:val="00C47D1B"/>
    <w:rsid w:val="00C50175"/>
    <w:rsid w:val="00C51BD8"/>
    <w:rsid w:val="00C5237F"/>
    <w:rsid w:val="00C54E00"/>
    <w:rsid w:val="00C55058"/>
    <w:rsid w:val="00C56A0E"/>
    <w:rsid w:val="00C57488"/>
    <w:rsid w:val="00C6257A"/>
    <w:rsid w:val="00C62A3E"/>
    <w:rsid w:val="00C64FCC"/>
    <w:rsid w:val="00C66531"/>
    <w:rsid w:val="00C705FF"/>
    <w:rsid w:val="00C72141"/>
    <w:rsid w:val="00C747EB"/>
    <w:rsid w:val="00C805ED"/>
    <w:rsid w:val="00C82136"/>
    <w:rsid w:val="00C9118E"/>
    <w:rsid w:val="00C94966"/>
    <w:rsid w:val="00C956E8"/>
    <w:rsid w:val="00CA1F63"/>
    <w:rsid w:val="00CA2CBC"/>
    <w:rsid w:val="00CA5764"/>
    <w:rsid w:val="00CB47DD"/>
    <w:rsid w:val="00CB4D90"/>
    <w:rsid w:val="00CB4F29"/>
    <w:rsid w:val="00CB5FAA"/>
    <w:rsid w:val="00CB5FC9"/>
    <w:rsid w:val="00CB681C"/>
    <w:rsid w:val="00CC03B4"/>
    <w:rsid w:val="00CC3695"/>
    <w:rsid w:val="00CC4A05"/>
    <w:rsid w:val="00CD0504"/>
    <w:rsid w:val="00CD15E0"/>
    <w:rsid w:val="00CD18D4"/>
    <w:rsid w:val="00CD2B45"/>
    <w:rsid w:val="00CD489B"/>
    <w:rsid w:val="00CD5000"/>
    <w:rsid w:val="00CD5105"/>
    <w:rsid w:val="00CE16F5"/>
    <w:rsid w:val="00CE193C"/>
    <w:rsid w:val="00CE4DA9"/>
    <w:rsid w:val="00CE6BD4"/>
    <w:rsid w:val="00CE74AD"/>
    <w:rsid w:val="00CF3729"/>
    <w:rsid w:val="00CF4200"/>
    <w:rsid w:val="00CF4246"/>
    <w:rsid w:val="00CF5635"/>
    <w:rsid w:val="00D025D4"/>
    <w:rsid w:val="00D06210"/>
    <w:rsid w:val="00D07C4F"/>
    <w:rsid w:val="00D10619"/>
    <w:rsid w:val="00D1611A"/>
    <w:rsid w:val="00D16976"/>
    <w:rsid w:val="00D174AB"/>
    <w:rsid w:val="00D17A7F"/>
    <w:rsid w:val="00D21900"/>
    <w:rsid w:val="00D2340D"/>
    <w:rsid w:val="00D2354B"/>
    <w:rsid w:val="00D26679"/>
    <w:rsid w:val="00D32A71"/>
    <w:rsid w:val="00D33DB4"/>
    <w:rsid w:val="00D35605"/>
    <w:rsid w:val="00D436D0"/>
    <w:rsid w:val="00D441DE"/>
    <w:rsid w:val="00D476A4"/>
    <w:rsid w:val="00D619AD"/>
    <w:rsid w:val="00D6230F"/>
    <w:rsid w:val="00D6379F"/>
    <w:rsid w:val="00D64325"/>
    <w:rsid w:val="00D664F7"/>
    <w:rsid w:val="00D67EC6"/>
    <w:rsid w:val="00D76ECD"/>
    <w:rsid w:val="00D774AA"/>
    <w:rsid w:val="00D801AF"/>
    <w:rsid w:val="00D80EF7"/>
    <w:rsid w:val="00D8242C"/>
    <w:rsid w:val="00D8298A"/>
    <w:rsid w:val="00D86752"/>
    <w:rsid w:val="00D86A82"/>
    <w:rsid w:val="00D8753E"/>
    <w:rsid w:val="00D87C1E"/>
    <w:rsid w:val="00D9031F"/>
    <w:rsid w:val="00D9258A"/>
    <w:rsid w:val="00D94447"/>
    <w:rsid w:val="00D95144"/>
    <w:rsid w:val="00D96F69"/>
    <w:rsid w:val="00DA2064"/>
    <w:rsid w:val="00DA3FAE"/>
    <w:rsid w:val="00DA3FBE"/>
    <w:rsid w:val="00DA4E05"/>
    <w:rsid w:val="00DA54AA"/>
    <w:rsid w:val="00DA6868"/>
    <w:rsid w:val="00DA699B"/>
    <w:rsid w:val="00DB08B9"/>
    <w:rsid w:val="00DB5C4C"/>
    <w:rsid w:val="00DB6B6E"/>
    <w:rsid w:val="00DC020E"/>
    <w:rsid w:val="00DC110C"/>
    <w:rsid w:val="00DC1F72"/>
    <w:rsid w:val="00DC2177"/>
    <w:rsid w:val="00DC5A4E"/>
    <w:rsid w:val="00DC71E0"/>
    <w:rsid w:val="00DC7C9C"/>
    <w:rsid w:val="00DD0C34"/>
    <w:rsid w:val="00DD1A20"/>
    <w:rsid w:val="00DD460A"/>
    <w:rsid w:val="00DD5680"/>
    <w:rsid w:val="00DD6197"/>
    <w:rsid w:val="00DD64F7"/>
    <w:rsid w:val="00DE1874"/>
    <w:rsid w:val="00DE22DF"/>
    <w:rsid w:val="00DE4668"/>
    <w:rsid w:val="00DE65EB"/>
    <w:rsid w:val="00DE7676"/>
    <w:rsid w:val="00DE7A39"/>
    <w:rsid w:val="00DF0C49"/>
    <w:rsid w:val="00DF2775"/>
    <w:rsid w:val="00DF6BED"/>
    <w:rsid w:val="00E000AC"/>
    <w:rsid w:val="00E010CB"/>
    <w:rsid w:val="00E015E1"/>
    <w:rsid w:val="00E03166"/>
    <w:rsid w:val="00E0478E"/>
    <w:rsid w:val="00E04C35"/>
    <w:rsid w:val="00E0714F"/>
    <w:rsid w:val="00E10B31"/>
    <w:rsid w:val="00E10E59"/>
    <w:rsid w:val="00E1408D"/>
    <w:rsid w:val="00E217B6"/>
    <w:rsid w:val="00E2318D"/>
    <w:rsid w:val="00E27982"/>
    <w:rsid w:val="00E27E6F"/>
    <w:rsid w:val="00E30775"/>
    <w:rsid w:val="00E32765"/>
    <w:rsid w:val="00E33234"/>
    <w:rsid w:val="00E35128"/>
    <w:rsid w:val="00E35534"/>
    <w:rsid w:val="00E37DB7"/>
    <w:rsid w:val="00E41F86"/>
    <w:rsid w:val="00E51D3A"/>
    <w:rsid w:val="00E5462C"/>
    <w:rsid w:val="00E5602B"/>
    <w:rsid w:val="00E57870"/>
    <w:rsid w:val="00E60538"/>
    <w:rsid w:val="00E60F37"/>
    <w:rsid w:val="00E61518"/>
    <w:rsid w:val="00E61856"/>
    <w:rsid w:val="00E6419A"/>
    <w:rsid w:val="00E64C91"/>
    <w:rsid w:val="00E65598"/>
    <w:rsid w:val="00E65B64"/>
    <w:rsid w:val="00E65DF9"/>
    <w:rsid w:val="00E67A6A"/>
    <w:rsid w:val="00E713D5"/>
    <w:rsid w:val="00E7295B"/>
    <w:rsid w:val="00E72E8A"/>
    <w:rsid w:val="00E75900"/>
    <w:rsid w:val="00E75AA8"/>
    <w:rsid w:val="00E81063"/>
    <w:rsid w:val="00E81404"/>
    <w:rsid w:val="00E85104"/>
    <w:rsid w:val="00E866D5"/>
    <w:rsid w:val="00E9018D"/>
    <w:rsid w:val="00E901A2"/>
    <w:rsid w:val="00E901FD"/>
    <w:rsid w:val="00E94B0F"/>
    <w:rsid w:val="00E95A3C"/>
    <w:rsid w:val="00E95EA6"/>
    <w:rsid w:val="00EA154D"/>
    <w:rsid w:val="00EA4145"/>
    <w:rsid w:val="00EA539D"/>
    <w:rsid w:val="00EA6ED0"/>
    <w:rsid w:val="00EA72D8"/>
    <w:rsid w:val="00EA75B4"/>
    <w:rsid w:val="00EB26A6"/>
    <w:rsid w:val="00EB4244"/>
    <w:rsid w:val="00EB5666"/>
    <w:rsid w:val="00EB665B"/>
    <w:rsid w:val="00EB72DA"/>
    <w:rsid w:val="00EB74CA"/>
    <w:rsid w:val="00EB771E"/>
    <w:rsid w:val="00EC0385"/>
    <w:rsid w:val="00EC16C9"/>
    <w:rsid w:val="00EC6D8A"/>
    <w:rsid w:val="00ED1D1D"/>
    <w:rsid w:val="00ED2AD5"/>
    <w:rsid w:val="00ED3375"/>
    <w:rsid w:val="00ED4648"/>
    <w:rsid w:val="00ED5418"/>
    <w:rsid w:val="00ED678A"/>
    <w:rsid w:val="00EE052A"/>
    <w:rsid w:val="00EE266F"/>
    <w:rsid w:val="00EE392E"/>
    <w:rsid w:val="00EE5091"/>
    <w:rsid w:val="00EE5737"/>
    <w:rsid w:val="00EE6318"/>
    <w:rsid w:val="00EE632F"/>
    <w:rsid w:val="00EE7A8F"/>
    <w:rsid w:val="00EE7DE3"/>
    <w:rsid w:val="00EF01AE"/>
    <w:rsid w:val="00EF1F08"/>
    <w:rsid w:val="00EF5544"/>
    <w:rsid w:val="00F0290A"/>
    <w:rsid w:val="00F03B4B"/>
    <w:rsid w:val="00F04A2C"/>
    <w:rsid w:val="00F12C3F"/>
    <w:rsid w:val="00F135C0"/>
    <w:rsid w:val="00F137C1"/>
    <w:rsid w:val="00F2038D"/>
    <w:rsid w:val="00F2054D"/>
    <w:rsid w:val="00F2077D"/>
    <w:rsid w:val="00F23792"/>
    <w:rsid w:val="00F23D0F"/>
    <w:rsid w:val="00F276F9"/>
    <w:rsid w:val="00F30298"/>
    <w:rsid w:val="00F32762"/>
    <w:rsid w:val="00F33590"/>
    <w:rsid w:val="00F34BAC"/>
    <w:rsid w:val="00F34D1B"/>
    <w:rsid w:val="00F35B6A"/>
    <w:rsid w:val="00F42653"/>
    <w:rsid w:val="00F42B0D"/>
    <w:rsid w:val="00F4389B"/>
    <w:rsid w:val="00F4415E"/>
    <w:rsid w:val="00F47581"/>
    <w:rsid w:val="00F5106F"/>
    <w:rsid w:val="00F512FB"/>
    <w:rsid w:val="00F5180A"/>
    <w:rsid w:val="00F523EB"/>
    <w:rsid w:val="00F52E83"/>
    <w:rsid w:val="00F53619"/>
    <w:rsid w:val="00F56C26"/>
    <w:rsid w:val="00F6146D"/>
    <w:rsid w:val="00F65472"/>
    <w:rsid w:val="00F72C29"/>
    <w:rsid w:val="00F7770C"/>
    <w:rsid w:val="00F77A3E"/>
    <w:rsid w:val="00F809B7"/>
    <w:rsid w:val="00F8174D"/>
    <w:rsid w:val="00F821E7"/>
    <w:rsid w:val="00F83207"/>
    <w:rsid w:val="00F85FAA"/>
    <w:rsid w:val="00F90729"/>
    <w:rsid w:val="00F92AE2"/>
    <w:rsid w:val="00FA05D6"/>
    <w:rsid w:val="00FA51B8"/>
    <w:rsid w:val="00FA767F"/>
    <w:rsid w:val="00FA7D2E"/>
    <w:rsid w:val="00FB0682"/>
    <w:rsid w:val="00FB108E"/>
    <w:rsid w:val="00FB64A5"/>
    <w:rsid w:val="00FB6550"/>
    <w:rsid w:val="00FB7508"/>
    <w:rsid w:val="00FC3C53"/>
    <w:rsid w:val="00FC51EC"/>
    <w:rsid w:val="00FC6D9B"/>
    <w:rsid w:val="00FC7B4C"/>
    <w:rsid w:val="00FD4A4F"/>
    <w:rsid w:val="00FD4DD4"/>
    <w:rsid w:val="00FD70E3"/>
    <w:rsid w:val="00FD7CBE"/>
    <w:rsid w:val="00FE6B9B"/>
    <w:rsid w:val="00FE7D06"/>
    <w:rsid w:val="00FF08F6"/>
    <w:rsid w:val="00FF5AA5"/>
    <w:rsid w:val="00FF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250"/>
    <w:rPr>
      <w:lang w:val="uk-UA"/>
    </w:rPr>
  </w:style>
  <w:style w:type="paragraph" w:styleId="1">
    <w:name w:val="heading 1"/>
    <w:basedOn w:val="a"/>
    <w:next w:val="a"/>
    <w:link w:val="10"/>
    <w:uiPriority w:val="9"/>
    <w:qFormat/>
    <w:rsid w:val="00BC3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C34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34F"/>
    <w:pPr>
      <w:tabs>
        <w:tab w:val="center" w:pos="4677"/>
        <w:tab w:val="right" w:pos="9355"/>
      </w:tabs>
      <w:spacing w:after="0" w:line="240" w:lineRule="auto"/>
    </w:pPr>
    <w:rPr>
      <w:lang w:val="ru-RU"/>
    </w:rPr>
  </w:style>
  <w:style w:type="character" w:customStyle="1" w:styleId="a4">
    <w:name w:val="Верхний колонтитул Знак"/>
    <w:basedOn w:val="a0"/>
    <w:link w:val="a3"/>
    <w:uiPriority w:val="99"/>
    <w:rsid w:val="0010234F"/>
  </w:style>
  <w:style w:type="paragraph" w:styleId="a5">
    <w:name w:val="footer"/>
    <w:basedOn w:val="a"/>
    <w:link w:val="a6"/>
    <w:uiPriority w:val="99"/>
    <w:unhideWhenUsed/>
    <w:rsid w:val="0010234F"/>
    <w:pPr>
      <w:tabs>
        <w:tab w:val="center" w:pos="4677"/>
        <w:tab w:val="right" w:pos="9355"/>
      </w:tabs>
      <w:spacing w:after="0" w:line="240" w:lineRule="auto"/>
    </w:pPr>
    <w:rPr>
      <w:lang w:val="ru-RU"/>
    </w:rPr>
  </w:style>
  <w:style w:type="character" w:customStyle="1" w:styleId="a6">
    <w:name w:val="Нижний колонтитул Знак"/>
    <w:basedOn w:val="a0"/>
    <w:link w:val="a5"/>
    <w:uiPriority w:val="99"/>
    <w:rsid w:val="0010234F"/>
  </w:style>
  <w:style w:type="paragraph" w:styleId="a7">
    <w:name w:val="Balloon Text"/>
    <w:basedOn w:val="a"/>
    <w:link w:val="a8"/>
    <w:uiPriority w:val="99"/>
    <w:semiHidden/>
    <w:unhideWhenUsed/>
    <w:rsid w:val="0010234F"/>
    <w:pPr>
      <w:spacing w:after="0" w:line="240" w:lineRule="auto"/>
    </w:pPr>
    <w:rPr>
      <w:rFonts w:ascii="Tahoma" w:hAnsi="Tahoma" w:cs="Tahoma"/>
      <w:sz w:val="16"/>
      <w:szCs w:val="16"/>
      <w:lang w:val="ru-RU"/>
    </w:rPr>
  </w:style>
  <w:style w:type="character" w:customStyle="1" w:styleId="a8">
    <w:name w:val="Текст выноски Знак"/>
    <w:basedOn w:val="a0"/>
    <w:link w:val="a7"/>
    <w:uiPriority w:val="99"/>
    <w:semiHidden/>
    <w:rsid w:val="0010234F"/>
    <w:rPr>
      <w:rFonts w:ascii="Tahoma" w:hAnsi="Tahoma" w:cs="Tahoma"/>
      <w:sz w:val="16"/>
      <w:szCs w:val="16"/>
    </w:rPr>
  </w:style>
  <w:style w:type="paragraph" w:styleId="a9">
    <w:name w:val="List Paragraph"/>
    <w:basedOn w:val="a"/>
    <w:uiPriority w:val="34"/>
    <w:qFormat/>
    <w:rsid w:val="00E72E8A"/>
    <w:pPr>
      <w:ind w:left="720"/>
      <w:contextualSpacing/>
    </w:pPr>
  </w:style>
  <w:style w:type="paragraph" w:styleId="aa">
    <w:name w:val="Normal (Web)"/>
    <w:basedOn w:val="a"/>
    <w:uiPriority w:val="99"/>
    <w:semiHidden/>
    <w:unhideWhenUsed/>
    <w:rsid w:val="0041172F"/>
    <w:rPr>
      <w:rFonts w:ascii="Times New Roman" w:hAnsi="Times New Roman" w:cs="Times New Roman"/>
      <w:sz w:val="24"/>
      <w:szCs w:val="24"/>
    </w:rPr>
  </w:style>
  <w:style w:type="table" w:styleId="ab">
    <w:name w:val="Table Grid"/>
    <w:basedOn w:val="a1"/>
    <w:uiPriority w:val="59"/>
    <w:rsid w:val="00E0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9584F"/>
    <w:rPr>
      <w:color w:val="0000FF" w:themeColor="hyperlink"/>
      <w:u w:val="single"/>
    </w:rPr>
  </w:style>
  <w:style w:type="paragraph" w:styleId="ad">
    <w:name w:val="footnote text"/>
    <w:basedOn w:val="a"/>
    <w:link w:val="ae"/>
    <w:uiPriority w:val="99"/>
    <w:unhideWhenUsed/>
    <w:rsid w:val="00C72141"/>
    <w:pPr>
      <w:spacing w:after="0" w:line="240" w:lineRule="auto"/>
    </w:pPr>
    <w:rPr>
      <w:sz w:val="20"/>
      <w:szCs w:val="20"/>
      <w:lang w:val="ru-RU"/>
    </w:rPr>
  </w:style>
  <w:style w:type="character" w:customStyle="1" w:styleId="ae">
    <w:name w:val="Текст сноски Знак"/>
    <w:basedOn w:val="a0"/>
    <w:link w:val="ad"/>
    <w:uiPriority w:val="99"/>
    <w:rsid w:val="00C72141"/>
    <w:rPr>
      <w:sz w:val="20"/>
      <w:szCs w:val="20"/>
    </w:rPr>
  </w:style>
  <w:style w:type="character" w:styleId="af">
    <w:name w:val="footnote reference"/>
    <w:basedOn w:val="a0"/>
    <w:uiPriority w:val="99"/>
    <w:semiHidden/>
    <w:unhideWhenUsed/>
    <w:rsid w:val="00C41F8F"/>
    <w:rPr>
      <w:vertAlign w:val="superscript"/>
    </w:rPr>
  </w:style>
  <w:style w:type="character" w:customStyle="1" w:styleId="10">
    <w:name w:val="Заголовок 1 Знак"/>
    <w:basedOn w:val="a0"/>
    <w:link w:val="1"/>
    <w:uiPriority w:val="9"/>
    <w:rsid w:val="00BC349A"/>
    <w:rPr>
      <w:rFonts w:asciiTheme="majorHAnsi" w:eastAsiaTheme="majorEastAsia" w:hAnsiTheme="majorHAnsi" w:cstheme="majorBidi"/>
      <w:b/>
      <w:bCs/>
      <w:color w:val="365F91" w:themeColor="accent1" w:themeShade="BF"/>
      <w:sz w:val="28"/>
      <w:szCs w:val="28"/>
      <w:lang w:val="uk-UA"/>
    </w:rPr>
  </w:style>
  <w:style w:type="paragraph" w:styleId="af0">
    <w:name w:val="TOC Heading"/>
    <w:basedOn w:val="1"/>
    <w:next w:val="a"/>
    <w:uiPriority w:val="39"/>
    <w:semiHidden/>
    <w:unhideWhenUsed/>
    <w:qFormat/>
    <w:rsid w:val="00BC349A"/>
    <w:pPr>
      <w:outlineLvl w:val="9"/>
    </w:pPr>
    <w:rPr>
      <w:lang w:val="ru-RU" w:eastAsia="ru-RU"/>
    </w:rPr>
  </w:style>
  <w:style w:type="paragraph" w:styleId="11">
    <w:name w:val="toc 1"/>
    <w:basedOn w:val="a"/>
    <w:next w:val="a"/>
    <w:autoRedefine/>
    <w:uiPriority w:val="39"/>
    <w:unhideWhenUsed/>
    <w:rsid w:val="00BC349A"/>
    <w:pPr>
      <w:spacing w:after="100"/>
    </w:pPr>
  </w:style>
  <w:style w:type="character" w:customStyle="1" w:styleId="20">
    <w:name w:val="Заголовок 2 Знак"/>
    <w:basedOn w:val="a0"/>
    <w:link w:val="2"/>
    <w:uiPriority w:val="9"/>
    <w:semiHidden/>
    <w:rsid w:val="00BC349A"/>
    <w:rPr>
      <w:rFonts w:asciiTheme="majorHAnsi" w:eastAsiaTheme="majorEastAsia" w:hAnsiTheme="majorHAnsi" w:cstheme="majorBidi"/>
      <w:b/>
      <w:bCs/>
      <w:color w:val="4F81BD" w:themeColor="accent1"/>
      <w:sz w:val="26"/>
      <w:szCs w:val="26"/>
      <w:lang w:val="uk-UA"/>
    </w:rPr>
  </w:style>
  <w:style w:type="paragraph" w:styleId="21">
    <w:name w:val="toc 2"/>
    <w:basedOn w:val="a"/>
    <w:next w:val="a"/>
    <w:autoRedefine/>
    <w:uiPriority w:val="39"/>
    <w:unhideWhenUsed/>
    <w:rsid w:val="00BC349A"/>
    <w:pPr>
      <w:spacing w:after="100"/>
      <w:ind w:left="220"/>
    </w:pPr>
  </w:style>
  <w:style w:type="table" w:customStyle="1" w:styleId="12">
    <w:name w:val="Сетка таблицы1"/>
    <w:basedOn w:val="a1"/>
    <w:next w:val="ab"/>
    <w:rsid w:val="00FB75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250"/>
    <w:rPr>
      <w:lang w:val="uk-UA"/>
    </w:rPr>
  </w:style>
  <w:style w:type="paragraph" w:styleId="1">
    <w:name w:val="heading 1"/>
    <w:basedOn w:val="a"/>
    <w:next w:val="a"/>
    <w:link w:val="10"/>
    <w:uiPriority w:val="9"/>
    <w:qFormat/>
    <w:rsid w:val="00BC3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C34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34F"/>
    <w:pPr>
      <w:tabs>
        <w:tab w:val="center" w:pos="4677"/>
        <w:tab w:val="right" w:pos="9355"/>
      </w:tabs>
      <w:spacing w:after="0" w:line="240" w:lineRule="auto"/>
    </w:pPr>
    <w:rPr>
      <w:lang w:val="ru-RU"/>
    </w:rPr>
  </w:style>
  <w:style w:type="character" w:customStyle="1" w:styleId="a4">
    <w:name w:val="Верхний колонтитул Знак"/>
    <w:basedOn w:val="a0"/>
    <w:link w:val="a3"/>
    <w:uiPriority w:val="99"/>
    <w:rsid w:val="0010234F"/>
  </w:style>
  <w:style w:type="paragraph" w:styleId="a5">
    <w:name w:val="footer"/>
    <w:basedOn w:val="a"/>
    <w:link w:val="a6"/>
    <w:uiPriority w:val="99"/>
    <w:unhideWhenUsed/>
    <w:rsid w:val="0010234F"/>
    <w:pPr>
      <w:tabs>
        <w:tab w:val="center" w:pos="4677"/>
        <w:tab w:val="right" w:pos="9355"/>
      </w:tabs>
      <w:spacing w:after="0" w:line="240" w:lineRule="auto"/>
    </w:pPr>
    <w:rPr>
      <w:lang w:val="ru-RU"/>
    </w:rPr>
  </w:style>
  <w:style w:type="character" w:customStyle="1" w:styleId="a6">
    <w:name w:val="Нижний колонтитул Знак"/>
    <w:basedOn w:val="a0"/>
    <w:link w:val="a5"/>
    <w:uiPriority w:val="99"/>
    <w:rsid w:val="0010234F"/>
  </w:style>
  <w:style w:type="paragraph" w:styleId="a7">
    <w:name w:val="Balloon Text"/>
    <w:basedOn w:val="a"/>
    <w:link w:val="a8"/>
    <w:uiPriority w:val="99"/>
    <w:semiHidden/>
    <w:unhideWhenUsed/>
    <w:rsid w:val="0010234F"/>
    <w:pPr>
      <w:spacing w:after="0" w:line="240" w:lineRule="auto"/>
    </w:pPr>
    <w:rPr>
      <w:rFonts w:ascii="Tahoma" w:hAnsi="Tahoma" w:cs="Tahoma"/>
      <w:sz w:val="16"/>
      <w:szCs w:val="16"/>
      <w:lang w:val="ru-RU"/>
    </w:rPr>
  </w:style>
  <w:style w:type="character" w:customStyle="1" w:styleId="a8">
    <w:name w:val="Текст выноски Знак"/>
    <w:basedOn w:val="a0"/>
    <w:link w:val="a7"/>
    <w:uiPriority w:val="99"/>
    <w:semiHidden/>
    <w:rsid w:val="0010234F"/>
    <w:rPr>
      <w:rFonts w:ascii="Tahoma" w:hAnsi="Tahoma" w:cs="Tahoma"/>
      <w:sz w:val="16"/>
      <w:szCs w:val="16"/>
    </w:rPr>
  </w:style>
  <w:style w:type="paragraph" w:styleId="a9">
    <w:name w:val="List Paragraph"/>
    <w:basedOn w:val="a"/>
    <w:uiPriority w:val="34"/>
    <w:qFormat/>
    <w:rsid w:val="00E72E8A"/>
    <w:pPr>
      <w:ind w:left="720"/>
      <w:contextualSpacing/>
    </w:pPr>
  </w:style>
  <w:style w:type="paragraph" w:styleId="aa">
    <w:name w:val="Normal (Web)"/>
    <w:basedOn w:val="a"/>
    <w:uiPriority w:val="99"/>
    <w:semiHidden/>
    <w:unhideWhenUsed/>
    <w:rsid w:val="0041172F"/>
    <w:rPr>
      <w:rFonts w:ascii="Times New Roman" w:hAnsi="Times New Roman" w:cs="Times New Roman"/>
      <w:sz w:val="24"/>
      <w:szCs w:val="24"/>
    </w:rPr>
  </w:style>
  <w:style w:type="table" w:styleId="ab">
    <w:name w:val="Table Grid"/>
    <w:basedOn w:val="a1"/>
    <w:uiPriority w:val="59"/>
    <w:rsid w:val="00E0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9584F"/>
    <w:rPr>
      <w:color w:val="0000FF" w:themeColor="hyperlink"/>
      <w:u w:val="single"/>
    </w:rPr>
  </w:style>
  <w:style w:type="paragraph" w:styleId="ad">
    <w:name w:val="footnote text"/>
    <w:basedOn w:val="a"/>
    <w:link w:val="ae"/>
    <w:uiPriority w:val="99"/>
    <w:unhideWhenUsed/>
    <w:rsid w:val="00C72141"/>
    <w:pPr>
      <w:spacing w:after="0" w:line="240" w:lineRule="auto"/>
    </w:pPr>
    <w:rPr>
      <w:sz w:val="20"/>
      <w:szCs w:val="20"/>
      <w:lang w:val="ru-RU"/>
    </w:rPr>
  </w:style>
  <w:style w:type="character" w:customStyle="1" w:styleId="ae">
    <w:name w:val="Текст сноски Знак"/>
    <w:basedOn w:val="a0"/>
    <w:link w:val="ad"/>
    <w:uiPriority w:val="99"/>
    <w:rsid w:val="00C72141"/>
    <w:rPr>
      <w:sz w:val="20"/>
      <w:szCs w:val="20"/>
    </w:rPr>
  </w:style>
  <w:style w:type="character" w:styleId="af">
    <w:name w:val="footnote reference"/>
    <w:basedOn w:val="a0"/>
    <w:uiPriority w:val="99"/>
    <w:semiHidden/>
    <w:unhideWhenUsed/>
    <w:rsid w:val="00C41F8F"/>
    <w:rPr>
      <w:vertAlign w:val="superscript"/>
    </w:rPr>
  </w:style>
  <w:style w:type="character" w:customStyle="1" w:styleId="10">
    <w:name w:val="Заголовок 1 Знак"/>
    <w:basedOn w:val="a0"/>
    <w:link w:val="1"/>
    <w:uiPriority w:val="9"/>
    <w:rsid w:val="00BC349A"/>
    <w:rPr>
      <w:rFonts w:asciiTheme="majorHAnsi" w:eastAsiaTheme="majorEastAsia" w:hAnsiTheme="majorHAnsi" w:cstheme="majorBidi"/>
      <w:b/>
      <w:bCs/>
      <w:color w:val="365F91" w:themeColor="accent1" w:themeShade="BF"/>
      <w:sz w:val="28"/>
      <w:szCs w:val="28"/>
      <w:lang w:val="uk-UA"/>
    </w:rPr>
  </w:style>
  <w:style w:type="paragraph" w:styleId="af0">
    <w:name w:val="TOC Heading"/>
    <w:basedOn w:val="1"/>
    <w:next w:val="a"/>
    <w:uiPriority w:val="39"/>
    <w:semiHidden/>
    <w:unhideWhenUsed/>
    <w:qFormat/>
    <w:rsid w:val="00BC349A"/>
    <w:pPr>
      <w:outlineLvl w:val="9"/>
    </w:pPr>
    <w:rPr>
      <w:lang w:val="ru-RU" w:eastAsia="ru-RU"/>
    </w:rPr>
  </w:style>
  <w:style w:type="paragraph" w:styleId="11">
    <w:name w:val="toc 1"/>
    <w:basedOn w:val="a"/>
    <w:next w:val="a"/>
    <w:autoRedefine/>
    <w:uiPriority w:val="39"/>
    <w:unhideWhenUsed/>
    <w:rsid w:val="00BC349A"/>
    <w:pPr>
      <w:spacing w:after="100"/>
    </w:pPr>
  </w:style>
  <w:style w:type="character" w:customStyle="1" w:styleId="20">
    <w:name w:val="Заголовок 2 Знак"/>
    <w:basedOn w:val="a0"/>
    <w:link w:val="2"/>
    <w:uiPriority w:val="9"/>
    <w:semiHidden/>
    <w:rsid w:val="00BC349A"/>
    <w:rPr>
      <w:rFonts w:asciiTheme="majorHAnsi" w:eastAsiaTheme="majorEastAsia" w:hAnsiTheme="majorHAnsi" w:cstheme="majorBidi"/>
      <w:b/>
      <w:bCs/>
      <w:color w:val="4F81BD" w:themeColor="accent1"/>
      <w:sz w:val="26"/>
      <w:szCs w:val="26"/>
      <w:lang w:val="uk-UA"/>
    </w:rPr>
  </w:style>
  <w:style w:type="paragraph" w:styleId="21">
    <w:name w:val="toc 2"/>
    <w:basedOn w:val="a"/>
    <w:next w:val="a"/>
    <w:autoRedefine/>
    <w:uiPriority w:val="39"/>
    <w:unhideWhenUsed/>
    <w:rsid w:val="00BC349A"/>
    <w:pPr>
      <w:spacing w:after="100"/>
      <w:ind w:left="220"/>
    </w:pPr>
  </w:style>
  <w:style w:type="table" w:customStyle="1" w:styleId="12">
    <w:name w:val="Сетка таблицы1"/>
    <w:basedOn w:val="a1"/>
    <w:next w:val="ab"/>
    <w:rsid w:val="00FB75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6905">
      <w:bodyDiv w:val="1"/>
      <w:marLeft w:val="0"/>
      <w:marRight w:val="0"/>
      <w:marTop w:val="0"/>
      <w:marBottom w:val="0"/>
      <w:divBdr>
        <w:top w:val="none" w:sz="0" w:space="0" w:color="auto"/>
        <w:left w:val="none" w:sz="0" w:space="0" w:color="auto"/>
        <w:bottom w:val="none" w:sz="0" w:space="0" w:color="auto"/>
        <w:right w:val="none" w:sz="0" w:space="0" w:color="auto"/>
      </w:divBdr>
    </w:div>
    <w:div w:id="330257479">
      <w:bodyDiv w:val="1"/>
      <w:marLeft w:val="0"/>
      <w:marRight w:val="0"/>
      <w:marTop w:val="0"/>
      <w:marBottom w:val="0"/>
      <w:divBdr>
        <w:top w:val="none" w:sz="0" w:space="0" w:color="auto"/>
        <w:left w:val="none" w:sz="0" w:space="0" w:color="auto"/>
        <w:bottom w:val="none" w:sz="0" w:space="0" w:color="auto"/>
        <w:right w:val="none" w:sz="0" w:space="0" w:color="auto"/>
      </w:divBdr>
    </w:div>
    <w:div w:id="865558981">
      <w:bodyDiv w:val="1"/>
      <w:marLeft w:val="0"/>
      <w:marRight w:val="0"/>
      <w:marTop w:val="0"/>
      <w:marBottom w:val="0"/>
      <w:divBdr>
        <w:top w:val="none" w:sz="0" w:space="0" w:color="auto"/>
        <w:left w:val="none" w:sz="0" w:space="0" w:color="auto"/>
        <w:bottom w:val="none" w:sz="0" w:space="0" w:color="auto"/>
        <w:right w:val="none" w:sz="0" w:space="0" w:color="auto"/>
      </w:divBdr>
    </w:div>
    <w:div w:id="1088775140">
      <w:bodyDiv w:val="1"/>
      <w:marLeft w:val="0"/>
      <w:marRight w:val="0"/>
      <w:marTop w:val="0"/>
      <w:marBottom w:val="0"/>
      <w:divBdr>
        <w:top w:val="none" w:sz="0" w:space="0" w:color="auto"/>
        <w:left w:val="none" w:sz="0" w:space="0" w:color="auto"/>
        <w:bottom w:val="none" w:sz="0" w:space="0" w:color="auto"/>
        <w:right w:val="none" w:sz="0" w:space="0" w:color="auto"/>
      </w:divBdr>
    </w:div>
    <w:div w:id="1420523458">
      <w:bodyDiv w:val="1"/>
      <w:marLeft w:val="0"/>
      <w:marRight w:val="0"/>
      <w:marTop w:val="0"/>
      <w:marBottom w:val="0"/>
      <w:divBdr>
        <w:top w:val="none" w:sz="0" w:space="0" w:color="auto"/>
        <w:left w:val="none" w:sz="0" w:space="0" w:color="auto"/>
        <w:bottom w:val="none" w:sz="0" w:space="0" w:color="auto"/>
        <w:right w:val="none" w:sz="0" w:space="0" w:color="auto"/>
      </w:divBdr>
    </w:div>
    <w:div w:id="14268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official-documents" TargetMode="External"/><Relationship Id="rId18" Type="http://schemas.openxmlformats.org/officeDocument/2006/relationships/hyperlink" Target="https://web.archive.org/web/19990427174200/http://www.house.gov/house/Contract/CONTRACT.html" TargetMode="External"/><Relationship Id="rId26" Type="http://schemas.openxmlformats.org/officeDocument/2006/relationships/hyperlink" Target="http://budget.senate.gov/republican" TargetMode="External"/><Relationship Id="rId3" Type="http://schemas.openxmlformats.org/officeDocument/2006/relationships/styles" Target="styles.xml"/><Relationship Id="rId21" Type="http://schemas.openxmlformats.org/officeDocument/2006/relationships/hyperlink" Target="https://www2.ed.gov/programs/gearup/index.html" TargetMode="External"/><Relationship Id="rId7" Type="http://schemas.openxmlformats.org/officeDocument/2006/relationships/footnotes" Target="footnotes.xml"/><Relationship Id="rId12" Type="http://schemas.openxmlformats.org/officeDocument/2006/relationships/hyperlink" Target="https://www.gov.uk/official-documents" TargetMode="External"/><Relationship Id="rId17" Type="http://schemas.openxmlformats.org/officeDocument/2006/relationships/hyperlink" Target="https://www.gov.uk/official-documents" TargetMode="External"/><Relationship Id="rId25" Type="http://schemas.openxmlformats.org/officeDocument/2006/relationships/hyperlink" Target="http://www.educationengland.org.uk/documents/wp1997/excellence-in%20schools.html" TargetMode="External"/><Relationship Id="rId2" Type="http://schemas.openxmlformats.org/officeDocument/2006/relationships/numbering" Target="numbering.xml"/><Relationship Id="rId16" Type="http://schemas.openxmlformats.org/officeDocument/2006/relationships/hyperlink" Target="https://www.gov.uk/official-documents" TargetMode="External"/><Relationship Id="rId20" Type="http://schemas.openxmlformats.org/officeDocument/2006/relationships/hyperlink" Target="http://www.educationengland.org.uk/documents/pdfs/2001-green-schools-building-on-succes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official-documents" TargetMode="External"/><Relationship Id="rId24" Type="http://schemas.openxmlformats.org/officeDocument/2006/relationships/hyperlink" Target="https://www.fes.de/fulltext/ialhi/90057/90057toc.htm" TargetMode="External"/><Relationship Id="rId5" Type="http://schemas.openxmlformats.org/officeDocument/2006/relationships/settings" Target="settings.xml"/><Relationship Id="rId15" Type="http://schemas.openxmlformats.org/officeDocument/2006/relationships/hyperlink" Target="https://www.gov.uk/official-documents" TargetMode="External"/><Relationship Id="rId23" Type="http://schemas.openxmlformats.org/officeDocument/2006/relationships/hyperlink" Target="http://www2.ed.gov" TargetMode="External"/><Relationship Id="rId28" Type="http://schemas.openxmlformats.org/officeDocument/2006/relationships/fontTable" Target="fontTable.xml"/><Relationship Id="rId10" Type="http://schemas.openxmlformats.org/officeDocument/2006/relationships/hyperlink" Target="https://www.govinfo.gov/content/pkg/PLAW-105publ89/html/PLAW-105publ89.htm" TargetMode="External"/><Relationship Id="rId19" Type="http://schemas.openxmlformats.org/officeDocument/2006/relationships/hyperlink" Target="http://www.gpo.gov" TargetMode="External"/><Relationship Id="rId4" Type="http://schemas.microsoft.com/office/2007/relationships/stylesWithEffects" Target="stylesWithEffects.xml"/><Relationship Id="rId9" Type="http://schemas.openxmlformats.org/officeDocument/2006/relationships/hyperlink" Target="https://www.gov.uk" TargetMode="External"/><Relationship Id="rId14" Type="http://schemas.openxmlformats.org/officeDocument/2006/relationships/hyperlink" Target="https://www.gov.uk/official-documents" TargetMode="External"/><Relationship Id="rId22" Type="http://schemas.openxmlformats.org/officeDocument/2006/relationships/hyperlink" Target="https://news.google.com/newspapers?id=XCMxAAAAIBAJ&amp;pg=5436,7238309&amp;d/" TargetMode="External"/><Relationship Id="rId27" Type="http://schemas.openxmlformats.org/officeDocument/2006/relationships/hyperlink" Target="https://journals.sagepub.com/doi/pdf/10.1111/1467-856X.00048%20(L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05D9C-E3D6-477B-9EA8-427D5AC8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10404</TotalTime>
  <Pages>1</Pages>
  <Words>28705</Words>
  <Characters>163622</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191944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777</cp:revision>
  <cp:lastPrinted>2021-12-10T13:53:00Z</cp:lastPrinted>
  <dcterms:created xsi:type="dcterms:W3CDTF">2020-12-14T17:50:00Z</dcterms:created>
  <dcterms:modified xsi:type="dcterms:W3CDTF">2021-12-10T13:53:00Z</dcterms:modified>
</cp:coreProperties>
</file>