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C94E2" w14:textId="77777777" w:rsidR="00541FED" w:rsidRPr="005C4610" w:rsidRDefault="00541FED" w:rsidP="005C4610">
      <w:pPr>
        <w:spacing w:after="0" w:line="360" w:lineRule="auto"/>
        <w:jc w:val="center"/>
        <w:rPr>
          <w:rFonts w:ascii="Times New Roman" w:hAnsi="Times New Roman"/>
          <w:b/>
          <w:sz w:val="28"/>
          <w:szCs w:val="28"/>
          <w:lang w:val="uk-UA" w:eastAsia="ru-RU"/>
        </w:rPr>
      </w:pPr>
      <w:bookmarkStart w:id="0" w:name="_GoBack"/>
      <w:bookmarkEnd w:id="0"/>
      <w:r w:rsidRPr="005C4610">
        <w:rPr>
          <w:rFonts w:ascii="Times New Roman" w:hAnsi="Times New Roman"/>
          <w:b/>
          <w:sz w:val="28"/>
          <w:szCs w:val="28"/>
          <w:lang w:val="uk-UA" w:eastAsia="ru-RU"/>
        </w:rPr>
        <w:t>МІНІ</w:t>
      </w:r>
      <w:r w:rsidR="00495D86" w:rsidRPr="005C4610">
        <w:rPr>
          <w:rFonts w:ascii="Times New Roman" w:hAnsi="Times New Roman"/>
          <w:b/>
          <w:sz w:val="28"/>
          <w:szCs w:val="28"/>
          <w:lang w:val="uk-UA" w:eastAsia="ru-RU"/>
        </w:rPr>
        <w:t>СТЕРСТВО ОСВІТИ І НАУКИ УКРАЇНИ</w:t>
      </w:r>
      <w:r w:rsidR="00495D86" w:rsidRPr="005C4610">
        <w:rPr>
          <w:rFonts w:ascii="Times New Roman" w:hAnsi="Times New Roman"/>
          <w:b/>
          <w:sz w:val="28"/>
          <w:szCs w:val="28"/>
          <w:lang w:val="uk-UA" w:eastAsia="ru-RU"/>
        </w:rPr>
        <w:br/>
      </w:r>
      <w:r w:rsidRPr="005C4610">
        <w:rPr>
          <w:rFonts w:ascii="Times New Roman" w:hAnsi="Times New Roman"/>
          <w:b/>
          <w:sz w:val="28"/>
          <w:szCs w:val="28"/>
          <w:lang w:val="uk-UA" w:eastAsia="ru-RU"/>
        </w:rPr>
        <w:t>ЗАПОР</w:t>
      </w:r>
      <w:r w:rsidR="00495D86" w:rsidRPr="005C4610">
        <w:rPr>
          <w:rFonts w:ascii="Times New Roman" w:hAnsi="Times New Roman"/>
          <w:b/>
          <w:sz w:val="28"/>
          <w:szCs w:val="28"/>
          <w:lang w:val="uk-UA" w:eastAsia="ru-RU"/>
        </w:rPr>
        <w:t>ІЗЬКИЙ НАЦІОНАЛЬНИЙ УНІВЕРСИТЕТ</w:t>
      </w:r>
      <w:r w:rsidRPr="005C4610">
        <w:rPr>
          <w:rFonts w:ascii="Times New Roman" w:hAnsi="Times New Roman"/>
          <w:b/>
          <w:sz w:val="28"/>
          <w:szCs w:val="28"/>
          <w:lang w:val="uk-UA" w:eastAsia="ru-RU"/>
        </w:rPr>
        <w:br/>
      </w:r>
    </w:p>
    <w:p w14:paraId="2A587E7D" w14:textId="77777777" w:rsidR="00495D86" w:rsidRDefault="00495D86" w:rsidP="005C4610">
      <w:pPr>
        <w:spacing w:after="0" w:line="360" w:lineRule="auto"/>
        <w:jc w:val="center"/>
        <w:rPr>
          <w:rFonts w:ascii="Times New Roman" w:hAnsi="Times New Roman"/>
          <w:b/>
          <w:sz w:val="28"/>
          <w:szCs w:val="28"/>
          <w:lang w:val="uk-UA" w:eastAsia="ru-RU"/>
        </w:rPr>
      </w:pPr>
      <w:r w:rsidRPr="005C4610">
        <w:rPr>
          <w:rFonts w:ascii="Times New Roman" w:hAnsi="Times New Roman"/>
          <w:b/>
          <w:sz w:val="28"/>
          <w:szCs w:val="28"/>
          <w:lang w:val="uk-UA" w:eastAsia="ru-RU"/>
        </w:rPr>
        <w:t>БІОЛОГІЧНИЙ ФАКУЛЬТЕТ</w:t>
      </w:r>
    </w:p>
    <w:p w14:paraId="1FF959D4" w14:textId="77777777" w:rsidR="00FE7A77" w:rsidRDefault="00FE7A77" w:rsidP="005C4610">
      <w:pPr>
        <w:spacing w:after="0" w:line="360" w:lineRule="auto"/>
        <w:jc w:val="center"/>
        <w:rPr>
          <w:rFonts w:ascii="Times New Roman" w:hAnsi="Times New Roman"/>
          <w:b/>
          <w:sz w:val="28"/>
          <w:szCs w:val="28"/>
          <w:lang w:val="uk-UA" w:eastAsia="ru-RU"/>
        </w:rPr>
      </w:pPr>
    </w:p>
    <w:p w14:paraId="3BF7DA61" w14:textId="77777777" w:rsidR="00495D86" w:rsidRPr="00CB303B" w:rsidRDefault="00495D86" w:rsidP="00FE7A77">
      <w:pPr>
        <w:spacing w:after="0" w:line="360" w:lineRule="auto"/>
        <w:jc w:val="center"/>
        <w:rPr>
          <w:rFonts w:ascii="Times New Roman" w:hAnsi="Times New Roman"/>
          <w:sz w:val="28"/>
          <w:szCs w:val="28"/>
          <w:lang w:val="uk-UA" w:eastAsia="ru-RU"/>
        </w:rPr>
      </w:pPr>
      <w:r w:rsidRPr="00CB303B">
        <w:rPr>
          <w:rFonts w:ascii="Times New Roman" w:hAnsi="Times New Roman"/>
          <w:sz w:val="28"/>
          <w:szCs w:val="28"/>
          <w:lang w:val="uk-UA" w:eastAsia="ru-RU"/>
        </w:rPr>
        <w:t>Кафедра фізіології, імунології і біохімії</w:t>
      </w:r>
      <w:r w:rsidR="00FE7A77" w:rsidRPr="00CB303B">
        <w:rPr>
          <w:rFonts w:ascii="Times New Roman" w:hAnsi="Times New Roman"/>
          <w:sz w:val="28"/>
          <w:szCs w:val="28"/>
          <w:lang w:val="uk-UA" w:eastAsia="ru-RU"/>
        </w:rPr>
        <w:t xml:space="preserve"> </w:t>
      </w:r>
      <w:r w:rsidR="00BA5F6A" w:rsidRPr="00CB303B">
        <w:rPr>
          <w:rFonts w:ascii="Times New Roman" w:hAnsi="Times New Roman"/>
          <w:sz w:val="28"/>
          <w:szCs w:val="28"/>
          <w:lang w:val="uk-UA" w:eastAsia="ru-RU"/>
        </w:rPr>
        <w:t>з курсом цивільного захисту та медицини</w:t>
      </w:r>
    </w:p>
    <w:p w14:paraId="2E819634" w14:textId="77777777" w:rsidR="0067704F" w:rsidRPr="00BE68B2" w:rsidRDefault="0067704F" w:rsidP="005C4610">
      <w:pPr>
        <w:spacing w:after="0" w:line="360" w:lineRule="auto"/>
        <w:jc w:val="center"/>
        <w:rPr>
          <w:rFonts w:ascii="Times New Roman" w:hAnsi="Times New Roman"/>
          <w:b/>
          <w:sz w:val="28"/>
          <w:szCs w:val="28"/>
          <w:highlight w:val="yellow"/>
          <w:lang w:val="uk-UA" w:eastAsia="ru-RU"/>
        </w:rPr>
      </w:pPr>
    </w:p>
    <w:p w14:paraId="3C6C1000" w14:textId="77777777" w:rsidR="00FE7A77" w:rsidRPr="00BE68B2" w:rsidRDefault="00FE7A77" w:rsidP="005C4610">
      <w:pPr>
        <w:spacing w:after="0" w:line="360" w:lineRule="auto"/>
        <w:jc w:val="center"/>
        <w:rPr>
          <w:rFonts w:ascii="Times New Roman" w:hAnsi="Times New Roman"/>
          <w:b/>
          <w:sz w:val="28"/>
          <w:szCs w:val="28"/>
          <w:highlight w:val="yellow"/>
          <w:lang w:val="uk-UA" w:eastAsia="ru-RU"/>
        </w:rPr>
      </w:pPr>
    </w:p>
    <w:p w14:paraId="18AE91F1" w14:textId="77777777" w:rsidR="0067704F" w:rsidRPr="00BE68B2" w:rsidRDefault="0067704F" w:rsidP="005C4610">
      <w:pPr>
        <w:spacing w:after="0" w:line="360" w:lineRule="auto"/>
        <w:jc w:val="center"/>
        <w:rPr>
          <w:rFonts w:ascii="Times New Roman" w:hAnsi="Times New Roman"/>
          <w:b/>
          <w:sz w:val="28"/>
          <w:szCs w:val="28"/>
          <w:highlight w:val="yellow"/>
          <w:lang w:val="uk-UA" w:eastAsia="ru-RU"/>
        </w:rPr>
      </w:pPr>
    </w:p>
    <w:p w14:paraId="7C217807" w14:textId="77777777" w:rsidR="00541FED" w:rsidRPr="00CB303B" w:rsidRDefault="00495D86" w:rsidP="005C4610">
      <w:pPr>
        <w:spacing w:after="0" w:line="360" w:lineRule="auto"/>
        <w:jc w:val="center"/>
        <w:rPr>
          <w:rFonts w:ascii="Times New Roman" w:hAnsi="Times New Roman"/>
          <w:b/>
          <w:sz w:val="36"/>
          <w:szCs w:val="36"/>
          <w:lang w:val="uk-UA" w:eastAsia="ru-RU"/>
        </w:rPr>
      </w:pPr>
      <w:r w:rsidRPr="00CB303B">
        <w:rPr>
          <w:rFonts w:ascii="Times New Roman" w:hAnsi="Times New Roman"/>
          <w:b/>
          <w:sz w:val="36"/>
          <w:szCs w:val="36"/>
          <w:lang w:val="uk-UA" w:eastAsia="ru-RU"/>
        </w:rPr>
        <w:t>Кваліфікаційна робота</w:t>
      </w:r>
    </w:p>
    <w:p w14:paraId="2B06AE90" w14:textId="77777777" w:rsidR="00495D86" w:rsidRPr="00CB303B" w:rsidRDefault="00495D86" w:rsidP="005C4610">
      <w:pPr>
        <w:spacing w:after="0" w:line="360" w:lineRule="auto"/>
        <w:jc w:val="center"/>
        <w:rPr>
          <w:rFonts w:ascii="Times New Roman" w:hAnsi="Times New Roman"/>
          <w:sz w:val="28"/>
          <w:szCs w:val="28"/>
          <w:lang w:val="uk-UA" w:eastAsia="ru-RU"/>
        </w:rPr>
      </w:pPr>
      <w:r w:rsidRPr="00CB303B">
        <w:rPr>
          <w:rFonts w:ascii="Times New Roman" w:hAnsi="Times New Roman"/>
          <w:sz w:val="28"/>
          <w:szCs w:val="28"/>
          <w:lang w:val="uk-UA" w:eastAsia="ru-RU"/>
        </w:rPr>
        <w:t>магістр</w:t>
      </w:r>
      <w:r w:rsidR="00FE7A77" w:rsidRPr="00CB303B">
        <w:rPr>
          <w:rFonts w:ascii="Times New Roman" w:hAnsi="Times New Roman"/>
          <w:sz w:val="28"/>
          <w:szCs w:val="28"/>
          <w:lang w:val="uk-UA" w:eastAsia="ru-RU"/>
        </w:rPr>
        <w:t>а</w:t>
      </w:r>
    </w:p>
    <w:p w14:paraId="3A639444" w14:textId="77777777" w:rsidR="00FE7A77" w:rsidRPr="00FE7A77" w:rsidRDefault="00FE7A77" w:rsidP="005C4610">
      <w:pPr>
        <w:spacing w:after="0" w:line="360" w:lineRule="auto"/>
        <w:jc w:val="center"/>
        <w:rPr>
          <w:rFonts w:ascii="Times New Roman" w:hAnsi="Times New Roman"/>
          <w:b/>
          <w:sz w:val="28"/>
          <w:szCs w:val="28"/>
          <w:u w:val="single"/>
          <w:lang w:val="uk-UA" w:eastAsia="ru-RU"/>
        </w:rPr>
      </w:pPr>
    </w:p>
    <w:p w14:paraId="193BD942" w14:textId="77777777" w:rsidR="00541FED" w:rsidRPr="00FE7A77" w:rsidRDefault="00FE7A77" w:rsidP="0067704F">
      <w:pPr>
        <w:tabs>
          <w:tab w:val="left" w:pos="7020"/>
        </w:tabs>
        <w:spacing w:after="0" w:line="360" w:lineRule="auto"/>
        <w:jc w:val="center"/>
        <w:rPr>
          <w:rFonts w:ascii="Times New Roman" w:hAnsi="Times New Roman"/>
          <w:i/>
          <w:sz w:val="28"/>
          <w:szCs w:val="28"/>
          <w:u w:val="single"/>
          <w:lang w:val="uk-UA" w:eastAsia="ru-RU"/>
        </w:rPr>
      </w:pPr>
      <w:r>
        <w:rPr>
          <w:rFonts w:ascii="Times New Roman" w:hAnsi="Times New Roman"/>
          <w:sz w:val="28"/>
          <w:szCs w:val="28"/>
          <w:lang w:val="uk-UA" w:eastAsia="ru-RU"/>
        </w:rPr>
        <w:t>на тему</w:t>
      </w:r>
      <w:r w:rsidR="00541FED" w:rsidRPr="005C4610">
        <w:rPr>
          <w:rFonts w:ascii="Times New Roman" w:hAnsi="Times New Roman"/>
          <w:sz w:val="28"/>
          <w:szCs w:val="28"/>
          <w:lang w:val="uk-UA" w:eastAsia="ru-RU"/>
        </w:rPr>
        <w:t xml:space="preserve"> </w:t>
      </w:r>
      <w:r w:rsidR="00F62BB0" w:rsidRPr="00DE6D46">
        <w:rPr>
          <w:rFonts w:ascii="Times New Roman" w:hAnsi="Times New Roman"/>
          <w:sz w:val="28"/>
          <w:szCs w:val="28"/>
          <w:u w:val="single"/>
          <w:lang w:val="uk-UA" w:eastAsia="ru-RU"/>
        </w:rPr>
        <w:t>ФУНКЦІОНАЛЬНІ ОСОБЛИВОСТІ СЕРЦЕВО-СУДИННОЇ СИСТЕМИ ХЛОПЧИКІВ ШКІЛЬНОГО ВІКУ, ЗАЛЕЖНО ВІД ТЕМПЕРАМЕНТУ</w:t>
      </w:r>
    </w:p>
    <w:p w14:paraId="280A89AD" w14:textId="77777777" w:rsidR="0067704F" w:rsidRDefault="0067704F" w:rsidP="0067704F">
      <w:pPr>
        <w:tabs>
          <w:tab w:val="left" w:pos="7020"/>
        </w:tabs>
        <w:spacing w:after="0" w:line="360" w:lineRule="auto"/>
        <w:rPr>
          <w:rFonts w:ascii="Times New Roman" w:hAnsi="Times New Roman"/>
          <w:sz w:val="28"/>
          <w:szCs w:val="28"/>
          <w:u w:val="single"/>
          <w:lang w:val="uk-UA" w:eastAsia="ru-RU"/>
        </w:rPr>
      </w:pPr>
    </w:p>
    <w:p w14:paraId="37507D60" w14:textId="77777777" w:rsidR="00FE7A77" w:rsidRDefault="00FE7A77" w:rsidP="0067704F">
      <w:pPr>
        <w:tabs>
          <w:tab w:val="left" w:pos="7020"/>
        </w:tabs>
        <w:spacing w:after="0" w:line="360" w:lineRule="auto"/>
        <w:rPr>
          <w:rFonts w:ascii="Times New Roman" w:hAnsi="Times New Roman"/>
          <w:sz w:val="28"/>
          <w:szCs w:val="28"/>
          <w:u w:val="single"/>
          <w:lang w:val="uk-UA" w:eastAsia="ru-RU"/>
        </w:rPr>
      </w:pPr>
    </w:p>
    <w:p w14:paraId="25E6A950" w14:textId="77777777" w:rsidR="00FE7A77" w:rsidRPr="005C4610" w:rsidRDefault="00FE7A77" w:rsidP="0067704F">
      <w:pPr>
        <w:tabs>
          <w:tab w:val="left" w:pos="7020"/>
        </w:tabs>
        <w:spacing w:after="0" w:line="360" w:lineRule="auto"/>
        <w:rPr>
          <w:rFonts w:ascii="Times New Roman" w:hAnsi="Times New Roman"/>
          <w:sz w:val="28"/>
          <w:szCs w:val="28"/>
          <w:u w:val="single"/>
          <w:lang w:val="uk-UA" w:eastAsia="ru-RU"/>
        </w:rPr>
      </w:pPr>
    </w:p>
    <w:p w14:paraId="1CFA28F2" w14:textId="77777777" w:rsidR="00495D86" w:rsidRPr="005C4610" w:rsidRDefault="00FE7A77" w:rsidP="00BE68B2">
      <w:pPr>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 xml:space="preserve">                                          Виконала</w:t>
      </w:r>
      <w:r w:rsidR="00495D86" w:rsidRPr="005C4610">
        <w:rPr>
          <w:rFonts w:ascii="Times New Roman" w:hAnsi="Times New Roman"/>
          <w:sz w:val="28"/>
          <w:szCs w:val="28"/>
          <w:lang w:val="uk-UA" w:eastAsia="ru-RU"/>
        </w:rPr>
        <w:t>: студент</w:t>
      </w:r>
      <w:r>
        <w:rPr>
          <w:rFonts w:ascii="Times New Roman" w:hAnsi="Times New Roman"/>
          <w:sz w:val="28"/>
          <w:szCs w:val="28"/>
          <w:lang w:val="uk-UA" w:eastAsia="ru-RU"/>
        </w:rPr>
        <w:t>ка</w:t>
      </w:r>
      <w:r w:rsidR="00495D86" w:rsidRPr="005C4610">
        <w:rPr>
          <w:rFonts w:ascii="Times New Roman" w:hAnsi="Times New Roman"/>
          <w:sz w:val="28"/>
          <w:szCs w:val="28"/>
          <w:lang w:val="uk-UA" w:eastAsia="ru-RU"/>
        </w:rPr>
        <w:t xml:space="preserve">  </w:t>
      </w:r>
      <w:r>
        <w:rPr>
          <w:rFonts w:ascii="Times New Roman" w:hAnsi="Times New Roman"/>
          <w:sz w:val="28"/>
          <w:szCs w:val="28"/>
          <w:lang w:val="uk-UA" w:eastAsia="ru-RU"/>
        </w:rPr>
        <w:t>ІІ</w:t>
      </w:r>
      <w:r w:rsidR="00495D86" w:rsidRPr="005C4610">
        <w:rPr>
          <w:rFonts w:ascii="Times New Roman" w:hAnsi="Times New Roman"/>
          <w:sz w:val="28"/>
          <w:szCs w:val="28"/>
          <w:lang w:val="uk-UA" w:eastAsia="ru-RU"/>
        </w:rPr>
        <w:t xml:space="preserve"> курсу, групи 8.0910-б-з</w:t>
      </w:r>
    </w:p>
    <w:p w14:paraId="44019F4F" w14:textId="77777777" w:rsidR="00495D86" w:rsidRPr="00FE7A77" w:rsidRDefault="00170798" w:rsidP="00BE68B2">
      <w:pPr>
        <w:spacing w:after="0" w:line="360" w:lineRule="auto"/>
        <w:ind w:firstLine="2835"/>
        <w:rPr>
          <w:rFonts w:ascii="Times New Roman" w:hAnsi="Times New Roman"/>
          <w:sz w:val="28"/>
          <w:szCs w:val="28"/>
          <w:lang w:val="uk-UA" w:eastAsia="ru-RU"/>
        </w:rPr>
      </w:pPr>
      <w:r w:rsidRPr="005C4610">
        <w:rPr>
          <w:rFonts w:ascii="Times New Roman" w:hAnsi="Times New Roman"/>
          <w:sz w:val="28"/>
          <w:szCs w:val="28"/>
          <w:lang w:val="uk-UA" w:eastAsia="ru-RU"/>
        </w:rPr>
        <w:t xml:space="preserve"> </w:t>
      </w:r>
      <w:r w:rsidR="00FE7A77">
        <w:rPr>
          <w:rFonts w:ascii="Times New Roman" w:hAnsi="Times New Roman"/>
          <w:sz w:val="28"/>
          <w:szCs w:val="28"/>
          <w:lang w:val="uk-UA" w:eastAsia="ru-RU"/>
        </w:rPr>
        <w:t>С</w:t>
      </w:r>
      <w:r w:rsidR="00495D86" w:rsidRPr="005C4610">
        <w:rPr>
          <w:rFonts w:ascii="Times New Roman" w:hAnsi="Times New Roman"/>
          <w:sz w:val="28"/>
          <w:szCs w:val="28"/>
          <w:lang w:val="uk-UA" w:eastAsia="ru-RU"/>
        </w:rPr>
        <w:t xml:space="preserve">пеціальності </w:t>
      </w:r>
      <w:r w:rsidR="00FE7A77">
        <w:rPr>
          <w:rFonts w:ascii="Times New Roman" w:hAnsi="Times New Roman"/>
          <w:sz w:val="28"/>
          <w:szCs w:val="28"/>
          <w:lang w:val="uk-UA" w:eastAsia="ru-RU"/>
        </w:rPr>
        <w:t xml:space="preserve">   </w:t>
      </w:r>
      <w:r w:rsidR="00FE7A77" w:rsidRPr="00FE7A77">
        <w:rPr>
          <w:rFonts w:ascii="Times New Roman" w:hAnsi="Times New Roman"/>
          <w:sz w:val="28"/>
          <w:szCs w:val="28"/>
          <w:u w:val="single"/>
          <w:lang w:val="uk-UA" w:eastAsia="ru-RU"/>
        </w:rPr>
        <w:t xml:space="preserve">091 </w:t>
      </w:r>
      <w:r w:rsidR="001271C3" w:rsidRPr="00FE7A77">
        <w:rPr>
          <w:rFonts w:ascii="Times New Roman" w:hAnsi="Times New Roman"/>
          <w:sz w:val="28"/>
          <w:szCs w:val="28"/>
          <w:u w:val="single"/>
          <w:lang w:val="uk-UA" w:eastAsia="ru-RU"/>
        </w:rPr>
        <w:t>Біологія</w:t>
      </w:r>
      <w:r w:rsidR="00FE7A77" w:rsidRPr="00FE7A77">
        <w:rPr>
          <w:rFonts w:ascii="Times New Roman" w:hAnsi="Times New Roman"/>
          <w:sz w:val="28"/>
          <w:szCs w:val="28"/>
          <w:lang w:val="uk-UA" w:eastAsia="ru-RU"/>
        </w:rPr>
        <w:t>__________________</w:t>
      </w:r>
    </w:p>
    <w:p w14:paraId="0D4979E9" w14:textId="77777777" w:rsidR="00495D86" w:rsidRPr="005C4610" w:rsidRDefault="00FE7A77" w:rsidP="00BE68B2">
      <w:pPr>
        <w:spacing w:after="0" w:line="360" w:lineRule="auto"/>
        <w:ind w:firstLine="2835"/>
        <w:rPr>
          <w:rFonts w:ascii="Times New Roman" w:hAnsi="Times New Roman"/>
          <w:sz w:val="28"/>
          <w:szCs w:val="28"/>
          <w:vertAlign w:val="superscript"/>
          <w:lang w:val="uk-UA" w:eastAsia="ru-RU"/>
        </w:rPr>
      </w:pPr>
      <w:r>
        <w:rPr>
          <w:rFonts w:ascii="Times New Roman" w:hAnsi="Times New Roman"/>
          <w:sz w:val="28"/>
          <w:szCs w:val="28"/>
          <w:lang w:val="uk-UA" w:eastAsia="ru-RU"/>
        </w:rPr>
        <w:t xml:space="preserve"> </w:t>
      </w:r>
      <w:r w:rsidR="00495D86" w:rsidRPr="005C4610">
        <w:rPr>
          <w:rFonts w:ascii="Times New Roman" w:hAnsi="Times New Roman"/>
          <w:sz w:val="28"/>
          <w:szCs w:val="28"/>
          <w:lang w:val="uk-UA" w:eastAsia="ru-RU"/>
        </w:rPr>
        <w:t>освітнь</w:t>
      </w:r>
      <w:r>
        <w:rPr>
          <w:rFonts w:ascii="Times New Roman" w:hAnsi="Times New Roman"/>
          <w:sz w:val="28"/>
          <w:szCs w:val="28"/>
          <w:lang w:val="uk-UA" w:eastAsia="ru-RU"/>
        </w:rPr>
        <w:t xml:space="preserve">ої програми   </w:t>
      </w:r>
      <w:r w:rsidRPr="00FE7A77">
        <w:rPr>
          <w:rFonts w:ascii="Times New Roman" w:hAnsi="Times New Roman"/>
          <w:sz w:val="28"/>
          <w:szCs w:val="28"/>
          <w:u w:val="single"/>
          <w:lang w:val="uk-UA" w:eastAsia="ru-RU"/>
        </w:rPr>
        <w:t>Б</w:t>
      </w:r>
      <w:r w:rsidR="008141E7" w:rsidRPr="00FE7A77">
        <w:rPr>
          <w:rFonts w:ascii="Times New Roman" w:hAnsi="Times New Roman"/>
          <w:sz w:val="28"/>
          <w:szCs w:val="28"/>
          <w:u w:val="single"/>
          <w:lang w:val="uk-UA" w:eastAsia="ru-RU"/>
        </w:rPr>
        <w:t>і</w:t>
      </w:r>
      <w:r w:rsidR="008141E7" w:rsidRPr="005C4610">
        <w:rPr>
          <w:rFonts w:ascii="Times New Roman" w:hAnsi="Times New Roman"/>
          <w:sz w:val="28"/>
          <w:szCs w:val="28"/>
          <w:u w:val="single"/>
          <w:lang w:val="uk-UA" w:eastAsia="ru-RU"/>
        </w:rPr>
        <w:t>ологія</w:t>
      </w:r>
      <w:r w:rsidRPr="00FE7A77">
        <w:rPr>
          <w:rFonts w:ascii="Times New Roman" w:hAnsi="Times New Roman"/>
          <w:sz w:val="28"/>
          <w:szCs w:val="28"/>
          <w:lang w:val="uk-UA" w:eastAsia="ru-RU"/>
        </w:rPr>
        <w:t>__________________</w:t>
      </w:r>
    </w:p>
    <w:p w14:paraId="56D69BD0" w14:textId="77777777" w:rsidR="00495D86" w:rsidRPr="005C4610" w:rsidRDefault="00170798" w:rsidP="00BE68B2">
      <w:pPr>
        <w:spacing w:after="0" w:line="360" w:lineRule="auto"/>
        <w:ind w:firstLine="2835"/>
        <w:rPr>
          <w:rFonts w:ascii="Times New Roman" w:hAnsi="Times New Roman"/>
          <w:sz w:val="28"/>
          <w:szCs w:val="28"/>
          <w:lang w:val="uk-UA" w:eastAsia="ru-RU"/>
        </w:rPr>
      </w:pPr>
      <w:r w:rsidRPr="005C4610">
        <w:rPr>
          <w:rFonts w:ascii="Times New Roman" w:hAnsi="Times New Roman"/>
          <w:sz w:val="28"/>
          <w:szCs w:val="28"/>
          <w:lang w:val="uk-UA" w:eastAsia="ru-RU"/>
        </w:rPr>
        <w:t xml:space="preserve"> </w:t>
      </w:r>
      <w:r w:rsidR="00495D86" w:rsidRPr="005C4610">
        <w:rPr>
          <w:rFonts w:ascii="Times New Roman" w:hAnsi="Times New Roman"/>
          <w:sz w:val="28"/>
          <w:szCs w:val="28"/>
          <w:u w:val="single"/>
          <w:lang w:val="uk-UA" w:eastAsia="ru-RU"/>
        </w:rPr>
        <w:t>П. С. Сердюк</w:t>
      </w:r>
      <w:r w:rsidR="00FE7A77" w:rsidRPr="00FE7A77">
        <w:rPr>
          <w:rFonts w:ascii="Times New Roman" w:hAnsi="Times New Roman"/>
          <w:sz w:val="28"/>
          <w:szCs w:val="28"/>
          <w:lang w:val="uk-UA" w:eastAsia="ru-RU"/>
        </w:rPr>
        <w:t>_______________________________</w:t>
      </w:r>
    </w:p>
    <w:p w14:paraId="02244EF0" w14:textId="77777777" w:rsidR="00495D86" w:rsidRPr="00FE7A77" w:rsidRDefault="00FE7A77" w:rsidP="00BE68B2">
      <w:pPr>
        <w:spacing w:after="0" w:line="360" w:lineRule="auto"/>
        <w:ind w:firstLine="2835"/>
        <w:rPr>
          <w:rFonts w:ascii="Times New Roman" w:hAnsi="Times New Roman"/>
          <w:sz w:val="28"/>
          <w:szCs w:val="28"/>
          <w:lang w:val="uk-UA" w:eastAsia="ru-RU"/>
        </w:rPr>
      </w:pPr>
      <w:r>
        <w:rPr>
          <w:rFonts w:ascii="Times New Roman" w:hAnsi="Times New Roman"/>
          <w:sz w:val="28"/>
          <w:szCs w:val="28"/>
          <w:lang w:val="uk-UA" w:eastAsia="ru-RU"/>
        </w:rPr>
        <w:t xml:space="preserve"> </w:t>
      </w:r>
      <w:r w:rsidR="00495D86" w:rsidRPr="005C4610">
        <w:rPr>
          <w:rFonts w:ascii="Times New Roman" w:hAnsi="Times New Roman"/>
          <w:sz w:val="28"/>
          <w:szCs w:val="28"/>
          <w:lang w:val="uk-UA" w:eastAsia="ru-RU"/>
        </w:rPr>
        <w:t xml:space="preserve">Керівник </w:t>
      </w:r>
      <w:r>
        <w:rPr>
          <w:rFonts w:ascii="Times New Roman" w:hAnsi="Times New Roman"/>
          <w:sz w:val="28"/>
          <w:szCs w:val="28"/>
          <w:u w:val="single"/>
          <w:lang w:val="uk-UA" w:eastAsia="ru-RU"/>
        </w:rPr>
        <w:t xml:space="preserve">доцент, </w:t>
      </w:r>
      <w:r w:rsidR="00150292" w:rsidRPr="005C4610">
        <w:rPr>
          <w:rFonts w:ascii="Times New Roman" w:hAnsi="Times New Roman"/>
          <w:sz w:val="28"/>
          <w:szCs w:val="28"/>
          <w:u w:val="single"/>
          <w:lang w:val="uk-UA" w:eastAsia="ru-RU"/>
        </w:rPr>
        <w:t>к.б.н. Задорожня В. Ю.</w:t>
      </w:r>
      <w:r>
        <w:rPr>
          <w:rFonts w:ascii="Times New Roman" w:hAnsi="Times New Roman"/>
          <w:sz w:val="28"/>
          <w:szCs w:val="28"/>
          <w:lang w:val="uk-UA" w:eastAsia="ru-RU"/>
        </w:rPr>
        <w:t>________</w:t>
      </w:r>
    </w:p>
    <w:p w14:paraId="45F4EE88" w14:textId="77777777" w:rsidR="00495D86" w:rsidRPr="005C4610" w:rsidRDefault="00646C1A" w:rsidP="00BE68B2">
      <w:pPr>
        <w:spacing w:after="0" w:line="360" w:lineRule="auto"/>
        <w:ind w:firstLine="2835"/>
        <w:rPr>
          <w:rFonts w:ascii="Times New Roman" w:hAnsi="Times New Roman"/>
          <w:sz w:val="28"/>
          <w:szCs w:val="28"/>
          <w:u w:val="single"/>
          <w:lang w:val="uk-UA" w:eastAsia="ru-RU"/>
        </w:rPr>
      </w:pPr>
      <w:r>
        <w:rPr>
          <w:rFonts w:ascii="Times New Roman" w:hAnsi="Times New Roman"/>
          <w:sz w:val="28"/>
          <w:szCs w:val="28"/>
          <w:lang w:val="uk-UA" w:eastAsia="ru-RU"/>
        </w:rPr>
        <w:t xml:space="preserve"> </w:t>
      </w:r>
      <w:r w:rsidR="00495D86" w:rsidRPr="005C4610">
        <w:rPr>
          <w:rFonts w:ascii="Times New Roman" w:hAnsi="Times New Roman"/>
          <w:sz w:val="28"/>
          <w:szCs w:val="28"/>
          <w:lang w:val="uk-UA" w:eastAsia="ru-RU"/>
        </w:rPr>
        <w:t>Рецензент</w:t>
      </w:r>
      <w:r w:rsidR="00150292" w:rsidRPr="005C4610">
        <w:rPr>
          <w:rFonts w:ascii="Times New Roman" w:hAnsi="Times New Roman"/>
          <w:sz w:val="28"/>
          <w:szCs w:val="28"/>
          <w:u w:val="single"/>
          <w:lang w:val="uk-UA" w:eastAsia="ru-RU"/>
        </w:rPr>
        <w:t xml:space="preserve"> доцент</w:t>
      </w:r>
      <w:r w:rsidR="00FE7A77">
        <w:rPr>
          <w:rFonts w:ascii="Times New Roman" w:hAnsi="Times New Roman"/>
          <w:sz w:val="28"/>
          <w:szCs w:val="28"/>
          <w:u w:val="single"/>
          <w:lang w:val="uk-UA" w:eastAsia="ru-RU"/>
        </w:rPr>
        <w:t xml:space="preserve">, </w:t>
      </w:r>
      <w:r w:rsidR="00150292" w:rsidRPr="005C4610">
        <w:rPr>
          <w:rFonts w:ascii="Times New Roman" w:hAnsi="Times New Roman"/>
          <w:sz w:val="28"/>
          <w:szCs w:val="28"/>
          <w:u w:val="single"/>
          <w:lang w:val="uk-UA" w:eastAsia="ru-RU"/>
        </w:rPr>
        <w:t>к.б.н. Новосад Н. В.</w:t>
      </w:r>
      <w:r w:rsidR="00FE7A77" w:rsidRPr="00FE7A77">
        <w:rPr>
          <w:rFonts w:ascii="Times New Roman" w:hAnsi="Times New Roman"/>
          <w:sz w:val="28"/>
          <w:szCs w:val="28"/>
          <w:lang w:val="uk-UA" w:eastAsia="ru-RU"/>
        </w:rPr>
        <w:t>__________</w:t>
      </w:r>
    </w:p>
    <w:p w14:paraId="606FAABA" w14:textId="77777777" w:rsidR="0067704F" w:rsidRDefault="0067704F" w:rsidP="005C4610">
      <w:pPr>
        <w:spacing w:after="0" w:line="360" w:lineRule="auto"/>
        <w:jc w:val="center"/>
        <w:rPr>
          <w:rFonts w:ascii="Times New Roman" w:hAnsi="Times New Roman"/>
          <w:sz w:val="28"/>
          <w:szCs w:val="28"/>
          <w:lang w:val="uk-UA" w:eastAsia="ru-RU"/>
        </w:rPr>
      </w:pPr>
    </w:p>
    <w:p w14:paraId="36F591D0" w14:textId="77777777" w:rsidR="0067704F" w:rsidRDefault="0067704F" w:rsidP="005C4610">
      <w:pPr>
        <w:spacing w:after="0" w:line="360" w:lineRule="auto"/>
        <w:jc w:val="center"/>
        <w:rPr>
          <w:rFonts w:ascii="Times New Roman" w:hAnsi="Times New Roman"/>
          <w:sz w:val="28"/>
          <w:szCs w:val="28"/>
          <w:lang w:val="uk-UA" w:eastAsia="ru-RU"/>
        </w:rPr>
      </w:pPr>
    </w:p>
    <w:p w14:paraId="05E7B627" w14:textId="77777777" w:rsidR="00497F16" w:rsidRDefault="00497F16" w:rsidP="00497F16">
      <w:pPr>
        <w:spacing w:after="0" w:line="360" w:lineRule="auto"/>
        <w:jc w:val="center"/>
        <w:rPr>
          <w:rFonts w:ascii="Times New Roman" w:hAnsi="Times New Roman"/>
          <w:sz w:val="28"/>
          <w:szCs w:val="28"/>
          <w:lang w:val="uk-UA" w:eastAsia="ru-RU"/>
        </w:rPr>
      </w:pPr>
    </w:p>
    <w:p w14:paraId="2543A4A0" w14:textId="77777777" w:rsidR="00FC16EC" w:rsidRDefault="00FC16EC" w:rsidP="00DE6D46">
      <w:pPr>
        <w:spacing w:after="0" w:line="360" w:lineRule="auto"/>
        <w:rPr>
          <w:rFonts w:ascii="Times New Roman" w:hAnsi="Times New Roman"/>
          <w:sz w:val="28"/>
          <w:szCs w:val="28"/>
          <w:lang w:val="uk-UA" w:eastAsia="ru-RU"/>
        </w:rPr>
      </w:pPr>
    </w:p>
    <w:p w14:paraId="2F0F5948" w14:textId="77777777" w:rsidR="00495D86" w:rsidRPr="005C4610" w:rsidRDefault="00497F16" w:rsidP="00497F16">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Запоріжжя – </w:t>
      </w:r>
      <w:r w:rsidR="00495D86" w:rsidRPr="005C4610">
        <w:rPr>
          <w:rFonts w:ascii="Times New Roman" w:hAnsi="Times New Roman"/>
          <w:sz w:val="28"/>
          <w:szCs w:val="28"/>
          <w:lang w:val="uk-UA" w:eastAsia="ru-RU"/>
        </w:rPr>
        <w:t>2021</w:t>
      </w:r>
    </w:p>
    <w:p w14:paraId="7AE0D9BF" w14:textId="77777777" w:rsidR="00F84579" w:rsidRPr="005C4610" w:rsidRDefault="00B01EEE" w:rsidP="0016636F">
      <w:pPr>
        <w:spacing w:after="0"/>
        <w:jc w:val="center"/>
        <w:rPr>
          <w:rFonts w:ascii="Times New Roman" w:hAnsi="Times New Roman"/>
          <w:b/>
          <w:sz w:val="28"/>
          <w:szCs w:val="28"/>
          <w:lang w:val="uk-UA" w:eastAsia="ru-RU"/>
        </w:rPr>
      </w:pPr>
      <w:r>
        <w:rPr>
          <w:rFonts w:ascii="Times New Roman" w:hAnsi="Times New Roman"/>
          <w:b/>
          <w:noProof/>
          <w:sz w:val="28"/>
          <w:szCs w:val="28"/>
          <w:lang w:val="uk-UA" w:eastAsia="ru-RU"/>
        </w:rPr>
        <w:lastRenderedPageBreak/>
        <w:pict w14:anchorId="3C5BB5FA">
          <v:shapetype id="_x0000_t202" coordsize="21600,21600" o:spt="202" path="m,l,21600r21600,l21600,xe">
            <v:stroke joinstyle="miter"/>
            <v:path gradientshapeok="t" o:connecttype="rect"/>
          </v:shapetype>
          <v:shape id="_x0000_s1026" type="#_x0000_t202" style="position:absolute;left:0;text-align:left;margin-left:462.75pt;margin-top:-36.15pt;width:28.2pt;height:28.8pt;z-index:251660800" strokecolor="white [3212]">
            <v:textbox>
              <w:txbxContent>
                <w:p w14:paraId="1016B8E3" w14:textId="77777777" w:rsidR="00B01EEE" w:rsidRDefault="00B01EEE"/>
              </w:txbxContent>
            </v:textbox>
          </v:shape>
        </w:pict>
      </w:r>
      <w:r w:rsidR="00F84579" w:rsidRPr="005C4610">
        <w:rPr>
          <w:rFonts w:ascii="Times New Roman" w:hAnsi="Times New Roman"/>
          <w:b/>
          <w:sz w:val="28"/>
          <w:szCs w:val="28"/>
          <w:lang w:val="uk-UA" w:eastAsia="ru-RU"/>
        </w:rPr>
        <w:t>МІНІСТЕРСТВО ОСВІТИ І НАУКИ УКРАЇНИ</w:t>
      </w:r>
    </w:p>
    <w:p w14:paraId="1F0E763D" w14:textId="77777777" w:rsidR="00F84579" w:rsidRDefault="00F84579" w:rsidP="0016636F">
      <w:pPr>
        <w:spacing w:after="0"/>
        <w:jc w:val="center"/>
        <w:rPr>
          <w:rFonts w:ascii="Times New Roman" w:hAnsi="Times New Roman"/>
          <w:b/>
          <w:sz w:val="28"/>
          <w:szCs w:val="28"/>
          <w:lang w:val="uk-UA" w:eastAsia="ru-RU"/>
        </w:rPr>
      </w:pPr>
      <w:r w:rsidRPr="005C4610">
        <w:rPr>
          <w:rFonts w:ascii="Times New Roman" w:hAnsi="Times New Roman"/>
          <w:b/>
          <w:sz w:val="28"/>
          <w:szCs w:val="28"/>
          <w:lang w:val="uk-UA" w:eastAsia="ru-RU"/>
        </w:rPr>
        <w:t>ЗАПОР</w:t>
      </w:r>
      <w:r w:rsidR="009220A2">
        <w:rPr>
          <w:rFonts w:ascii="Times New Roman" w:hAnsi="Times New Roman"/>
          <w:b/>
          <w:sz w:val="28"/>
          <w:szCs w:val="28"/>
          <w:lang w:val="uk-UA" w:eastAsia="ru-RU"/>
        </w:rPr>
        <w:t>ІЗЬКИЙ НАЦІОНАЛЬНИЙ УНІВЕРСИТЕТ</w:t>
      </w:r>
    </w:p>
    <w:p w14:paraId="08DAD3C3" w14:textId="77777777" w:rsidR="0016636F" w:rsidRPr="009220A2" w:rsidRDefault="0016636F" w:rsidP="0016636F">
      <w:pPr>
        <w:spacing w:after="0"/>
        <w:jc w:val="center"/>
        <w:rPr>
          <w:rFonts w:ascii="Times New Roman" w:hAnsi="Times New Roman"/>
          <w:b/>
          <w:sz w:val="28"/>
          <w:szCs w:val="28"/>
          <w:lang w:val="uk-UA" w:eastAsia="ru-RU"/>
        </w:rPr>
      </w:pPr>
    </w:p>
    <w:p w14:paraId="4DFA8BE6" w14:textId="77777777" w:rsidR="00F84579" w:rsidRPr="005C4610" w:rsidRDefault="00F84579" w:rsidP="00A43183">
      <w:pPr>
        <w:spacing w:after="0" w:line="360" w:lineRule="auto"/>
        <w:jc w:val="both"/>
        <w:rPr>
          <w:rFonts w:ascii="Times New Roman" w:hAnsi="Times New Roman"/>
          <w:sz w:val="28"/>
          <w:szCs w:val="28"/>
          <w:lang w:val="uk-UA" w:eastAsia="ru-RU"/>
        </w:rPr>
      </w:pPr>
      <w:r w:rsidRPr="005C4610">
        <w:rPr>
          <w:rFonts w:ascii="Times New Roman" w:hAnsi="Times New Roman"/>
          <w:bCs/>
          <w:sz w:val="28"/>
          <w:szCs w:val="28"/>
          <w:lang w:val="uk-UA" w:eastAsia="ru-RU"/>
        </w:rPr>
        <w:t>Факультет</w:t>
      </w:r>
      <w:r w:rsidR="007434E3">
        <w:rPr>
          <w:rFonts w:ascii="Times New Roman" w:hAnsi="Times New Roman"/>
          <w:sz w:val="28"/>
          <w:szCs w:val="28"/>
          <w:lang w:val="uk-UA" w:eastAsia="ru-RU"/>
        </w:rPr>
        <w:t xml:space="preserve"> </w:t>
      </w:r>
      <w:r w:rsidR="007434E3">
        <w:rPr>
          <w:rFonts w:ascii="Times New Roman" w:hAnsi="Times New Roman"/>
          <w:sz w:val="28"/>
          <w:szCs w:val="28"/>
          <w:u w:val="single"/>
          <w:lang w:val="uk-UA" w:eastAsia="ru-RU"/>
        </w:rPr>
        <w:t>біологічний</w:t>
      </w:r>
      <w:r w:rsidR="00CB303B" w:rsidRPr="00FC16EC">
        <w:rPr>
          <w:rFonts w:ascii="Times New Roman" w:hAnsi="Times New Roman"/>
          <w:sz w:val="28"/>
          <w:szCs w:val="28"/>
          <w:lang w:val="uk-UA" w:eastAsia="ru-RU"/>
        </w:rPr>
        <w:t>______________________________________________</w:t>
      </w:r>
    </w:p>
    <w:p w14:paraId="1FD5C8E7" w14:textId="77777777" w:rsidR="00F84579" w:rsidRPr="005C4610" w:rsidRDefault="00F84579" w:rsidP="00A43183">
      <w:pPr>
        <w:spacing w:after="0" w:line="360" w:lineRule="auto"/>
        <w:jc w:val="both"/>
        <w:rPr>
          <w:rFonts w:ascii="Times New Roman" w:hAnsi="Times New Roman"/>
          <w:bCs/>
          <w:sz w:val="28"/>
          <w:szCs w:val="28"/>
          <w:u w:val="single"/>
          <w:lang w:val="uk-UA" w:eastAsia="ru-RU"/>
        </w:rPr>
      </w:pPr>
      <w:r w:rsidRPr="005C4610">
        <w:rPr>
          <w:rFonts w:ascii="Times New Roman" w:hAnsi="Times New Roman"/>
          <w:bCs/>
          <w:sz w:val="28"/>
          <w:szCs w:val="28"/>
          <w:lang w:val="uk-UA" w:eastAsia="ru-RU"/>
        </w:rPr>
        <w:t>Кафедра</w:t>
      </w:r>
      <w:r w:rsidR="007434E3">
        <w:rPr>
          <w:rFonts w:ascii="Times New Roman" w:hAnsi="Times New Roman"/>
          <w:bCs/>
          <w:sz w:val="28"/>
          <w:szCs w:val="28"/>
          <w:lang w:val="uk-UA" w:eastAsia="ru-RU"/>
        </w:rPr>
        <w:t xml:space="preserve"> </w:t>
      </w:r>
      <w:r w:rsidR="00BA5F6A" w:rsidRPr="005C4610">
        <w:rPr>
          <w:rFonts w:ascii="Times New Roman" w:hAnsi="Times New Roman"/>
          <w:bCs/>
          <w:sz w:val="28"/>
          <w:szCs w:val="28"/>
          <w:u w:val="single"/>
          <w:lang w:val="uk-UA" w:eastAsia="ru-RU"/>
        </w:rPr>
        <w:t>фізіології, імунології і біохімії з курсом цивільного захисту та медицини</w:t>
      </w:r>
      <w:r w:rsidR="00CB303B" w:rsidRPr="00FC16EC">
        <w:rPr>
          <w:rFonts w:ascii="Times New Roman" w:hAnsi="Times New Roman"/>
          <w:bCs/>
          <w:sz w:val="28"/>
          <w:szCs w:val="28"/>
          <w:lang w:val="uk-UA" w:eastAsia="ru-RU"/>
        </w:rPr>
        <w:t>____________________________________________________________</w:t>
      </w:r>
    </w:p>
    <w:p w14:paraId="6789114B" w14:textId="77777777" w:rsidR="00F84579" w:rsidRPr="005C4610" w:rsidRDefault="00497F16" w:rsidP="00A43183">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Рівень вищої освіти </w:t>
      </w:r>
      <w:r w:rsidR="00BA5F6A" w:rsidRPr="005C4610">
        <w:rPr>
          <w:rFonts w:ascii="Times New Roman" w:hAnsi="Times New Roman"/>
          <w:sz w:val="28"/>
          <w:szCs w:val="28"/>
          <w:u w:val="single"/>
          <w:lang w:val="uk-UA" w:eastAsia="ru-RU"/>
        </w:rPr>
        <w:t>магістр</w:t>
      </w:r>
      <w:r w:rsidR="00CB303B" w:rsidRPr="00FC16EC">
        <w:rPr>
          <w:rFonts w:ascii="Times New Roman" w:hAnsi="Times New Roman"/>
          <w:sz w:val="28"/>
          <w:szCs w:val="28"/>
          <w:lang w:val="uk-UA" w:eastAsia="ru-RU"/>
        </w:rPr>
        <w:t>__________________________________________</w:t>
      </w:r>
    </w:p>
    <w:p w14:paraId="1069601D" w14:textId="77777777" w:rsidR="00CB303B" w:rsidRDefault="001271C3" w:rsidP="00BE68B2">
      <w:pPr>
        <w:spacing w:after="0" w:line="360" w:lineRule="auto"/>
        <w:jc w:val="both"/>
        <w:rPr>
          <w:rFonts w:ascii="Times New Roman" w:hAnsi="Times New Roman"/>
          <w:sz w:val="28"/>
          <w:szCs w:val="28"/>
          <w:lang w:val="uk-UA" w:eastAsia="ru-RU"/>
        </w:rPr>
      </w:pPr>
      <w:r w:rsidRPr="005C4610">
        <w:rPr>
          <w:rFonts w:ascii="Times New Roman" w:hAnsi="Times New Roman"/>
          <w:bCs/>
          <w:sz w:val="28"/>
          <w:szCs w:val="28"/>
          <w:lang w:val="uk-UA" w:eastAsia="ru-RU"/>
        </w:rPr>
        <w:t>Спеціальність</w:t>
      </w:r>
      <w:r w:rsidR="00497F16">
        <w:rPr>
          <w:rFonts w:ascii="Times New Roman" w:hAnsi="Times New Roman"/>
          <w:sz w:val="28"/>
          <w:szCs w:val="28"/>
          <w:lang w:val="uk-UA" w:eastAsia="ru-RU"/>
        </w:rPr>
        <w:t xml:space="preserve"> </w:t>
      </w:r>
      <w:r w:rsidR="00497F16" w:rsidRPr="00CB303B">
        <w:rPr>
          <w:rFonts w:ascii="Times New Roman" w:hAnsi="Times New Roman"/>
          <w:sz w:val="28"/>
          <w:szCs w:val="28"/>
          <w:u w:val="single"/>
          <w:lang w:val="uk-UA" w:eastAsia="ru-RU"/>
        </w:rPr>
        <w:t>091</w:t>
      </w:r>
      <w:r w:rsidR="00BE68B2" w:rsidRPr="00CB303B">
        <w:rPr>
          <w:rFonts w:ascii="Times New Roman" w:hAnsi="Times New Roman"/>
          <w:sz w:val="28"/>
          <w:szCs w:val="28"/>
          <w:u w:val="single"/>
          <w:lang w:val="uk-UA" w:eastAsia="ru-RU"/>
        </w:rPr>
        <w:t xml:space="preserve"> </w:t>
      </w:r>
      <w:r w:rsidRPr="00CB303B">
        <w:rPr>
          <w:rFonts w:ascii="Times New Roman" w:hAnsi="Times New Roman"/>
          <w:sz w:val="28"/>
          <w:szCs w:val="28"/>
          <w:u w:val="single"/>
          <w:lang w:val="uk-UA" w:eastAsia="ru-RU"/>
        </w:rPr>
        <w:t>Біологія</w:t>
      </w:r>
      <w:r w:rsidR="00CB303B">
        <w:rPr>
          <w:rFonts w:ascii="Times New Roman" w:hAnsi="Times New Roman"/>
          <w:sz w:val="28"/>
          <w:szCs w:val="28"/>
          <w:lang w:val="uk-UA" w:eastAsia="ru-RU"/>
        </w:rPr>
        <w:t>___________________________________________</w:t>
      </w:r>
    </w:p>
    <w:p w14:paraId="3598E14C" w14:textId="77777777" w:rsidR="00CB303B" w:rsidRPr="00526CC9" w:rsidRDefault="00CB303B" w:rsidP="00526CC9">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Освітня програма </w:t>
      </w:r>
      <w:r w:rsidRPr="00FC16EC">
        <w:rPr>
          <w:rFonts w:ascii="Times New Roman" w:hAnsi="Times New Roman"/>
          <w:sz w:val="28"/>
          <w:szCs w:val="28"/>
          <w:u w:val="single"/>
          <w:lang w:val="uk-UA" w:eastAsia="ru-RU"/>
        </w:rPr>
        <w:t>Біологія</w:t>
      </w:r>
      <w:r>
        <w:rPr>
          <w:rFonts w:ascii="Times New Roman" w:hAnsi="Times New Roman"/>
          <w:b/>
          <w:sz w:val="28"/>
          <w:szCs w:val="28"/>
          <w:lang w:val="uk-UA" w:eastAsia="ru-RU"/>
        </w:rPr>
        <w:t>___________________________________________</w:t>
      </w:r>
      <w:r w:rsidR="006776FF" w:rsidRPr="005C4610">
        <w:rPr>
          <w:rFonts w:ascii="Times New Roman" w:hAnsi="Times New Roman"/>
          <w:b/>
          <w:sz w:val="28"/>
          <w:szCs w:val="28"/>
          <w:lang w:val="uk-UA" w:eastAsia="ru-RU"/>
        </w:rPr>
        <w:t xml:space="preserve">                                                              </w:t>
      </w:r>
    </w:p>
    <w:p w14:paraId="4507F341" w14:textId="77777777" w:rsidR="00CB303B" w:rsidRPr="00FC16EC" w:rsidRDefault="00CB303B" w:rsidP="00FC16EC">
      <w:pPr>
        <w:spacing w:after="0" w:line="360" w:lineRule="auto"/>
        <w:jc w:val="center"/>
        <w:rPr>
          <w:rFonts w:ascii="Times New Roman" w:hAnsi="Times New Roman"/>
          <w:b/>
          <w:sz w:val="28"/>
          <w:szCs w:val="28"/>
          <w:lang w:val="uk-UA" w:eastAsia="ru-RU"/>
        </w:rPr>
      </w:pPr>
      <w:r w:rsidRPr="00FC16EC">
        <w:rPr>
          <w:rFonts w:ascii="Times New Roman" w:hAnsi="Times New Roman"/>
          <w:b/>
          <w:sz w:val="28"/>
          <w:szCs w:val="28"/>
          <w:lang w:val="uk-UA" w:eastAsia="ru-RU"/>
        </w:rPr>
        <w:t xml:space="preserve">                            </w:t>
      </w:r>
      <w:r w:rsidR="006776FF" w:rsidRPr="00FC16EC">
        <w:rPr>
          <w:rFonts w:ascii="Times New Roman" w:hAnsi="Times New Roman"/>
          <w:b/>
          <w:sz w:val="28"/>
          <w:szCs w:val="28"/>
          <w:lang w:val="uk-UA" w:eastAsia="ru-RU"/>
        </w:rPr>
        <w:t xml:space="preserve"> </w:t>
      </w:r>
      <w:r w:rsidR="00FC16EC" w:rsidRPr="00FC16EC">
        <w:rPr>
          <w:rFonts w:ascii="Times New Roman" w:hAnsi="Times New Roman"/>
          <w:b/>
          <w:sz w:val="28"/>
          <w:szCs w:val="28"/>
          <w:lang w:val="uk-UA" w:eastAsia="ru-RU"/>
        </w:rPr>
        <w:t xml:space="preserve">                        </w:t>
      </w:r>
      <w:r w:rsidR="00FC16EC">
        <w:rPr>
          <w:rFonts w:ascii="Times New Roman" w:hAnsi="Times New Roman"/>
          <w:b/>
          <w:sz w:val="28"/>
          <w:szCs w:val="28"/>
          <w:lang w:val="uk-UA" w:eastAsia="ru-RU"/>
        </w:rPr>
        <w:t xml:space="preserve">     </w:t>
      </w:r>
      <w:r w:rsidRPr="00FC16EC">
        <w:rPr>
          <w:rFonts w:ascii="Times New Roman" w:hAnsi="Times New Roman"/>
          <w:b/>
          <w:sz w:val="28"/>
          <w:szCs w:val="28"/>
          <w:lang w:val="uk-UA" w:eastAsia="ru-RU"/>
        </w:rPr>
        <w:t>ЗАТВЕРДЖУЮ</w:t>
      </w:r>
    </w:p>
    <w:p w14:paraId="5D0BEBDD" w14:textId="77777777" w:rsidR="00CB303B" w:rsidRPr="00FC16EC" w:rsidRDefault="00FC16EC" w:rsidP="00FC16EC">
      <w:pPr>
        <w:spacing w:after="0" w:line="360" w:lineRule="auto"/>
        <w:ind w:left="5040"/>
        <w:rPr>
          <w:rFonts w:ascii="Times New Roman" w:hAnsi="Times New Roman"/>
          <w:sz w:val="28"/>
          <w:szCs w:val="28"/>
          <w:u w:val="single"/>
          <w:lang w:val="uk-UA" w:eastAsia="ru-RU"/>
        </w:rPr>
      </w:pPr>
      <w:r w:rsidRPr="00FC16EC">
        <w:rPr>
          <w:rFonts w:ascii="Times New Roman" w:hAnsi="Times New Roman"/>
          <w:sz w:val="28"/>
          <w:szCs w:val="28"/>
          <w:lang w:val="uk-UA" w:eastAsia="ru-RU"/>
        </w:rPr>
        <w:t xml:space="preserve">             </w:t>
      </w:r>
      <w:r w:rsidR="00CB303B" w:rsidRPr="00FC16EC">
        <w:rPr>
          <w:rFonts w:ascii="Times New Roman" w:hAnsi="Times New Roman"/>
          <w:sz w:val="28"/>
          <w:szCs w:val="28"/>
          <w:lang w:val="uk-UA" w:eastAsia="ru-RU"/>
        </w:rPr>
        <w:t>Завідувач кафедри</w:t>
      </w:r>
      <w:r w:rsidRPr="00FC16EC">
        <w:rPr>
          <w:rFonts w:ascii="Times New Roman" w:hAnsi="Times New Roman"/>
          <w:sz w:val="28"/>
          <w:szCs w:val="28"/>
          <w:lang w:val="uk-UA" w:eastAsia="ru-RU"/>
        </w:rPr>
        <w:t xml:space="preserve"> </w:t>
      </w:r>
      <w:r w:rsidRPr="00FC16EC">
        <w:rPr>
          <w:rFonts w:ascii="Times New Roman" w:hAnsi="Times New Roman"/>
          <w:sz w:val="28"/>
          <w:szCs w:val="28"/>
          <w:u w:val="single"/>
          <w:lang w:val="uk-UA" w:eastAsia="ru-RU"/>
        </w:rPr>
        <w:t>Бовт В. Д.</w:t>
      </w:r>
    </w:p>
    <w:p w14:paraId="2D6462AA" w14:textId="77777777" w:rsidR="00FC16EC" w:rsidRPr="00FC16EC" w:rsidRDefault="00FC16EC" w:rsidP="00FC16EC">
      <w:pPr>
        <w:spacing w:after="0" w:line="360" w:lineRule="auto"/>
        <w:ind w:left="5040"/>
        <w:rPr>
          <w:rFonts w:ascii="Times New Roman" w:hAnsi="Times New Roman"/>
          <w:sz w:val="28"/>
          <w:szCs w:val="28"/>
          <w:lang w:val="uk-UA" w:eastAsia="ru-RU"/>
        </w:rPr>
      </w:pPr>
      <w:r w:rsidRPr="00FC16EC">
        <w:rPr>
          <w:rFonts w:ascii="Times New Roman" w:hAnsi="Times New Roman"/>
          <w:sz w:val="28"/>
          <w:szCs w:val="28"/>
          <w:lang w:val="uk-UA" w:eastAsia="ru-RU"/>
        </w:rPr>
        <w:t xml:space="preserve">             _________________________</w:t>
      </w:r>
    </w:p>
    <w:p w14:paraId="7F29E461" w14:textId="77777777" w:rsidR="00CB303B" w:rsidRPr="00FC16EC" w:rsidRDefault="00FC16EC" w:rsidP="00FC16EC">
      <w:pPr>
        <w:spacing w:after="0" w:line="360" w:lineRule="auto"/>
        <w:ind w:left="5040"/>
        <w:jc w:val="both"/>
        <w:rPr>
          <w:rFonts w:ascii="Times New Roman" w:hAnsi="Times New Roman"/>
          <w:bCs/>
          <w:sz w:val="28"/>
          <w:szCs w:val="28"/>
          <w:lang w:val="uk-UA" w:eastAsia="ru-RU"/>
        </w:rPr>
      </w:pPr>
      <w:r w:rsidRPr="00FC16EC">
        <w:rPr>
          <w:rFonts w:ascii="Times New Roman" w:hAnsi="Times New Roman"/>
          <w:bCs/>
          <w:sz w:val="28"/>
          <w:szCs w:val="28"/>
          <w:lang w:val="uk-UA" w:eastAsia="ru-RU"/>
        </w:rPr>
        <w:t xml:space="preserve">            </w:t>
      </w:r>
      <w:r w:rsidR="00CB303B" w:rsidRPr="00FC16EC">
        <w:rPr>
          <w:rFonts w:ascii="Times New Roman" w:hAnsi="Times New Roman"/>
          <w:bCs/>
          <w:sz w:val="28"/>
          <w:szCs w:val="28"/>
          <w:lang w:val="uk-UA" w:eastAsia="ru-RU"/>
        </w:rPr>
        <w:t>«</w:t>
      </w:r>
      <w:r w:rsidR="00852B96">
        <w:rPr>
          <w:rFonts w:ascii="Times New Roman" w:hAnsi="Times New Roman"/>
          <w:bCs/>
          <w:sz w:val="28"/>
          <w:szCs w:val="28"/>
          <w:lang w:val="uk-UA" w:eastAsia="ru-RU"/>
        </w:rPr>
        <w:t>___</w:t>
      </w:r>
      <w:r w:rsidR="00CB303B" w:rsidRPr="00FC16EC">
        <w:rPr>
          <w:rFonts w:ascii="Times New Roman" w:hAnsi="Times New Roman"/>
          <w:bCs/>
          <w:sz w:val="28"/>
          <w:szCs w:val="28"/>
          <w:lang w:val="uk-UA" w:eastAsia="ru-RU"/>
        </w:rPr>
        <w:t>»</w:t>
      </w:r>
      <w:r w:rsidRPr="00FC16EC">
        <w:rPr>
          <w:rFonts w:ascii="Times New Roman" w:hAnsi="Times New Roman"/>
          <w:bCs/>
          <w:sz w:val="28"/>
          <w:szCs w:val="28"/>
          <w:lang w:val="uk-UA" w:eastAsia="ru-RU"/>
        </w:rPr>
        <w:t xml:space="preserve"> </w:t>
      </w:r>
      <w:r w:rsidR="00852B96">
        <w:rPr>
          <w:rFonts w:ascii="Times New Roman" w:hAnsi="Times New Roman"/>
          <w:bCs/>
          <w:sz w:val="28"/>
          <w:szCs w:val="28"/>
          <w:lang w:val="uk-UA" w:eastAsia="ru-RU"/>
        </w:rPr>
        <w:t>_________</w:t>
      </w:r>
      <w:r w:rsidRPr="00FC16EC">
        <w:rPr>
          <w:rFonts w:ascii="Times New Roman" w:hAnsi="Times New Roman"/>
          <w:bCs/>
          <w:sz w:val="28"/>
          <w:szCs w:val="28"/>
          <w:lang w:val="uk-UA" w:eastAsia="ru-RU"/>
        </w:rPr>
        <w:t xml:space="preserve"> </w:t>
      </w:r>
      <w:r w:rsidR="00CB303B" w:rsidRPr="00FC16EC">
        <w:rPr>
          <w:rFonts w:ascii="Times New Roman" w:hAnsi="Times New Roman"/>
          <w:bCs/>
          <w:sz w:val="28"/>
          <w:szCs w:val="28"/>
          <w:lang w:val="uk-UA" w:eastAsia="ru-RU"/>
        </w:rPr>
        <w:t>20</w:t>
      </w:r>
      <w:r w:rsidR="00852B96">
        <w:rPr>
          <w:rFonts w:ascii="Times New Roman" w:hAnsi="Times New Roman"/>
          <w:bCs/>
          <w:sz w:val="28"/>
          <w:szCs w:val="28"/>
          <w:lang w:val="uk-UA" w:eastAsia="ru-RU"/>
        </w:rPr>
        <w:t xml:space="preserve">___ </w:t>
      </w:r>
      <w:r w:rsidR="00CB303B" w:rsidRPr="00FC16EC">
        <w:rPr>
          <w:rFonts w:ascii="Times New Roman" w:hAnsi="Times New Roman"/>
          <w:bCs/>
          <w:sz w:val="28"/>
          <w:szCs w:val="28"/>
          <w:lang w:val="uk-UA" w:eastAsia="ru-RU"/>
        </w:rPr>
        <w:t>року</w:t>
      </w:r>
    </w:p>
    <w:p w14:paraId="052B482A" w14:textId="77777777" w:rsidR="00CB303B" w:rsidRDefault="00CB303B" w:rsidP="00526CC9">
      <w:pPr>
        <w:spacing w:after="0" w:line="360" w:lineRule="auto"/>
        <w:rPr>
          <w:rFonts w:ascii="Times New Roman" w:hAnsi="Times New Roman"/>
          <w:bCs/>
          <w:iCs/>
          <w:sz w:val="28"/>
          <w:szCs w:val="28"/>
          <w:lang w:val="uk-UA" w:eastAsia="ru-RU"/>
        </w:rPr>
      </w:pPr>
    </w:p>
    <w:p w14:paraId="687C2E86" w14:textId="77777777" w:rsidR="00F84579" w:rsidRPr="005C4610" w:rsidRDefault="00EA385B" w:rsidP="00CB303B">
      <w:pPr>
        <w:spacing w:after="0" w:line="360" w:lineRule="auto"/>
        <w:jc w:val="center"/>
        <w:rPr>
          <w:rFonts w:ascii="Times New Roman" w:hAnsi="Times New Roman"/>
          <w:bCs/>
          <w:iCs/>
          <w:sz w:val="28"/>
          <w:szCs w:val="28"/>
          <w:lang w:val="uk-UA" w:eastAsia="ru-RU"/>
        </w:rPr>
      </w:pPr>
      <w:r w:rsidRPr="005C4610">
        <w:rPr>
          <w:rFonts w:ascii="Times New Roman" w:hAnsi="Times New Roman"/>
          <w:bCs/>
          <w:iCs/>
          <w:sz w:val="28"/>
          <w:szCs w:val="28"/>
          <w:lang w:val="uk-UA" w:eastAsia="ru-RU"/>
        </w:rPr>
        <w:t>ЗАВДАННЯ</w:t>
      </w:r>
    </w:p>
    <w:p w14:paraId="7F11BE84" w14:textId="77777777" w:rsidR="00A43183" w:rsidRPr="009220A2" w:rsidRDefault="00A43183" w:rsidP="00526CC9">
      <w:pPr>
        <w:spacing w:after="0" w:line="36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на дипломну роботу студентці</w:t>
      </w:r>
    </w:p>
    <w:p w14:paraId="66C6C71C" w14:textId="77777777" w:rsidR="00F84579" w:rsidRPr="005C4610" w:rsidRDefault="00F84579" w:rsidP="00A43183">
      <w:pPr>
        <w:spacing w:after="0" w:line="360" w:lineRule="auto"/>
        <w:rPr>
          <w:rFonts w:ascii="Times New Roman" w:hAnsi="Times New Roman"/>
          <w:sz w:val="28"/>
          <w:szCs w:val="28"/>
          <w:lang w:val="uk-UA" w:eastAsia="ru-RU"/>
        </w:rPr>
      </w:pPr>
      <w:r w:rsidRPr="005C4610">
        <w:rPr>
          <w:rFonts w:ascii="Times New Roman" w:hAnsi="Times New Roman"/>
          <w:sz w:val="28"/>
          <w:szCs w:val="28"/>
          <w:lang w:val="uk-UA" w:eastAsia="ru-RU"/>
        </w:rPr>
        <w:t>_____________</w:t>
      </w:r>
      <w:r w:rsidR="00BA5F6A" w:rsidRPr="005C4610">
        <w:rPr>
          <w:rFonts w:ascii="Times New Roman" w:hAnsi="Times New Roman"/>
          <w:sz w:val="28"/>
          <w:szCs w:val="28"/>
          <w:lang w:val="uk-UA" w:eastAsia="ru-RU"/>
        </w:rPr>
        <w:t>__________</w:t>
      </w:r>
      <w:r w:rsidR="00A43183">
        <w:rPr>
          <w:rFonts w:ascii="Times New Roman" w:hAnsi="Times New Roman"/>
          <w:sz w:val="28"/>
          <w:szCs w:val="28"/>
          <w:u w:val="single"/>
          <w:lang w:val="uk-UA" w:eastAsia="ru-RU"/>
        </w:rPr>
        <w:t>Сердюк Поліна Сергіївна</w:t>
      </w:r>
      <w:r w:rsidRPr="005C4610">
        <w:rPr>
          <w:rFonts w:ascii="Times New Roman" w:hAnsi="Times New Roman"/>
          <w:sz w:val="28"/>
          <w:szCs w:val="28"/>
          <w:lang w:val="uk-UA" w:eastAsia="ru-RU"/>
        </w:rPr>
        <w:t>_____</w:t>
      </w:r>
      <w:r w:rsidR="00BA5F6A" w:rsidRPr="005C4610">
        <w:rPr>
          <w:rFonts w:ascii="Times New Roman" w:hAnsi="Times New Roman"/>
          <w:sz w:val="28"/>
          <w:szCs w:val="28"/>
          <w:lang w:val="uk-UA" w:eastAsia="ru-RU"/>
        </w:rPr>
        <w:t>____________</w:t>
      </w:r>
      <w:r w:rsidRPr="005C4610">
        <w:rPr>
          <w:rFonts w:ascii="Times New Roman" w:hAnsi="Times New Roman"/>
          <w:sz w:val="28"/>
          <w:szCs w:val="28"/>
          <w:lang w:val="uk-UA" w:eastAsia="ru-RU"/>
        </w:rPr>
        <w:t>_______</w:t>
      </w:r>
    </w:p>
    <w:p w14:paraId="72D1726F" w14:textId="77777777" w:rsidR="00BA5F6A" w:rsidRPr="005C4610" w:rsidRDefault="00F84579" w:rsidP="00A43183">
      <w:pPr>
        <w:numPr>
          <w:ilvl w:val="0"/>
          <w:numId w:val="39"/>
        </w:numPr>
        <w:tabs>
          <w:tab w:val="left" w:pos="360"/>
        </w:tabs>
        <w:spacing w:after="0" w:line="360" w:lineRule="auto"/>
        <w:ind w:left="0" w:firstLine="0"/>
        <w:jc w:val="both"/>
        <w:rPr>
          <w:rFonts w:ascii="Times New Roman" w:hAnsi="Times New Roman"/>
          <w:sz w:val="28"/>
          <w:szCs w:val="28"/>
          <w:lang w:val="uk-UA" w:eastAsia="ru-RU"/>
        </w:rPr>
      </w:pPr>
      <w:r w:rsidRPr="005C4610">
        <w:rPr>
          <w:rFonts w:ascii="Times New Roman" w:hAnsi="Times New Roman"/>
          <w:sz w:val="28"/>
          <w:szCs w:val="28"/>
          <w:lang w:val="uk-UA" w:eastAsia="ru-RU"/>
        </w:rPr>
        <w:t xml:space="preserve">Тема роботи (проєкту) </w:t>
      </w:r>
      <w:r w:rsidR="00BA5F6A" w:rsidRPr="005C4610">
        <w:rPr>
          <w:rFonts w:ascii="Times New Roman" w:hAnsi="Times New Roman"/>
          <w:sz w:val="28"/>
          <w:szCs w:val="28"/>
          <w:u w:val="single"/>
          <w:lang w:val="uk-UA" w:eastAsia="ru-RU"/>
        </w:rPr>
        <w:t>Функціональні особливості серцево-судинної системи хлопчиків шкільного віку, залежно від темпераменту</w:t>
      </w:r>
      <w:r w:rsidR="00CB303B" w:rsidRPr="00526CC9">
        <w:rPr>
          <w:rFonts w:ascii="Times New Roman" w:hAnsi="Times New Roman"/>
          <w:sz w:val="28"/>
          <w:szCs w:val="28"/>
          <w:lang w:val="uk-UA" w:eastAsia="ru-RU"/>
        </w:rPr>
        <w:t>______________________</w:t>
      </w:r>
      <w:r w:rsidR="00BA5F6A" w:rsidRPr="005C4610">
        <w:rPr>
          <w:rFonts w:ascii="Times New Roman" w:hAnsi="Times New Roman"/>
          <w:sz w:val="28"/>
          <w:szCs w:val="28"/>
          <w:lang w:val="uk-UA" w:eastAsia="ru-RU"/>
        </w:rPr>
        <w:t xml:space="preserve"> </w:t>
      </w:r>
    </w:p>
    <w:p w14:paraId="681FF06D" w14:textId="77777777" w:rsidR="00F84579" w:rsidRPr="005C4610" w:rsidRDefault="00F84579" w:rsidP="00A43183">
      <w:pPr>
        <w:tabs>
          <w:tab w:val="left" w:pos="360"/>
        </w:tabs>
        <w:spacing w:after="0" w:line="360" w:lineRule="auto"/>
        <w:jc w:val="both"/>
        <w:rPr>
          <w:rFonts w:ascii="Times New Roman" w:hAnsi="Times New Roman"/>
          <w:sz w:val="28"/>
          <w:szCs w:val="28"/>
          <w:u w:val="single"/>
          <w:lang w:val="uk-UA" w:eastAsia="ru-RU"/>
        </w:rPr>
      </w:pPr>
      <w:r w:rsidRPr="005C4610">
        <w:rPr>
          <w:rFonts w:ascii="Times New Roman" w:hAnsi="Times New Roman"/>
          <w:sz w:val="28"/>
          <w:szCs w:val="28"/>
          <w:lang w:val="uk-UA" w:eastAsia="ru-RU"/>
        </w:rPr>
        <w:t xml:space="preserve">керівник роботи </w:t>
      </w:r>
      <w:r w:rsidR="00BA5F6A" w:rsidRPr="005C4610">
        <w:rPr>
          <w:rFonts w:ascii="Times New Roman" w:hAnsi="Times New Roman"/>
          <w:sz w:val="28"/>
          <w:szCs w:val="28"/>
          <w:u w:val="single"/>
          <w:lang w:val="uk-UA" w:eastAsia="ru-RU"/>
        </w:rPr>
        <w:t xml:space="preserve">Задорожня Вікторія Юліївна, </w:t>
      </w:r>
      <w:r w:rsidR="001271C3" w:rsidRPr="005C4610">
        <w:rPr>
          <w:rFonts w:ascii="Times New Roman" w:hAnsi="Times New Roman"/>
          <w:sz w:val="28"/>
          <w:szCs w:val="28"/>
          <w:u w:val="single"/>
          <w:lang w:val="uk-UA" w:eastAsia="ru-RU"/>
        </w:rPr>
        <w:t xml:space="preserve">к.б.н., </w:t>
      </w:r>
      <w:r w:rsidR="00BA5F6A" w:rsidRPr="005C4610">
        <w:rPr>
          <w:rFonts w:ascii="Times New Roman" w:hAnsi="Times New Roman"/>
          <w:sz w:val="28"/>
          <w:szCs w:val="28"/>
          <w:u w:val="single"/>
          <w:lang w:val="uk-UA" w:eastAsia="ru-RU"/>
        </w:rPr>
        <w:t>доцент</w:t>
      </w:r>
      <w:r w:rsidR="00CB303B" w:rsidRPr="00526CC9">
        <w:rPr>
          <w:rFonts w:ascii="Times New Roman" w:hAnsi="Times New Roman"/>
          <w:sz w:val="28"/>
          <w:szCs w:val="28"/>
          <w:lang w:val="uk-UA" w:eastAsia="ru-RU"/>
        </w:rPr>
        <w:t>________________</w:t>
      </w:r>
      <w:r w:rsidR="00BA5F6A" w:rsidRPr="005C4610">
        <w:rPr>
          <w:rFonts w:ascii="Times New Roman" w:hAnsi="Times New Roman"/>
          <w:sz w:val="28"/>
          <w:szCs w:val="28"/>
          <w:u w:val="single"/>
          <w:lang w:val="uk-UA" w:eastAsia="ru-RU"/>
        </w:rPr>
        <w:t xml:space="preserve"> </w:t>
      </w:r>
    </w:p>
    <w:p w14:paraId="2C577937" w14:textId="77777777" w:rsidR="00F84579" w:rsidRPr="00526CC9" w:rsidRDefault="00F84579" w:rsidP="00A43183">
      <w:pPr>
        <w:spacing w:after="0" w:line="360" w:lineRule="auto"/>
        <w:rPr>
          <w:rFonts w:ascii="Times New Roman" w:hAnsi="Times New Roman"/>
          <w:sz w:val="28"/>
          <w:szCs w:val="28"/>
          <w:lang w:val="uk-UA" w:eastAsia="ru-RU"/>
        </w:rPr>
      </w:pPr>
      <w:r w:rsidRPr="005C4610">
        <w:rPr>
          <w:rFonts w:ascii="Times New Roman" w:hAnsi="Times New Roman"/>
          <w:sz w:val="28"/>
          <w:szCs w:val="28"/>
          <w:lang w:val="uk-UA" w:eastAsia="ru-RU"/>
        </w:rPr>
        <w:t>затверджені наказом ЗНУ від «</w:t>
      </w:r>
      <w:r w:rsidR="009220A2" w:rsidRPr="00A43183">
        <w:rPr>
          <w:rFonts w:ascii="Times New Roman" w:hAnsi="Times New Roman"/>
          <w:sz w:val="28"/>
          <w:szCs w:val="28"/>
          <w:lang w:val="uk-UA" w:eastAsia="ru-RU"/>
        </w:rPr>
        <w:t>07</w:t>
      </w:r>
      <w:r w:rsidRPr="005C4610">
        <w:rPr>
          <w:rFonts w:ascii="Times New Roman" w:hAnsi="Times New Roman"/>
          <w:sz w:val="28"/>
          <w:szCs w:val="28"/>
          <w:lang w:val="uk-UA" w:eastAsia="ru-RU"/>
        </w:rPr>
        <w:t>»</w:t>
      </w:r>
      <w:r w:rsidR="009220A2">
        <w:rPr>
          <w:rFonts w:ascii="Times New Roman" w:hAnsi="Times New Roman"/>
          <w:sz w:val="28"/>
          <w:szCs w:val="28"/>
          <w:lang w:val="uk-UA" w:eastAsia="ru-RU"/>
        </w:rPr>
        <w:t xml:space="preserve"> </w:t>
      </w:r>
      <w:r w:rsidR="009220A2" w:rsidRPr="009220A2">
        <w:rPr>
          <w:rFonts w:ascii="Times New Roman" w:hAnsi="Times New Roman"/>
          <w:sz w:val="28"/>
          <w:szCs w:val="28"/>
          <w:u w:val="single"/>
          <w:lang w:val="uk-UA" w:eastAsia="ru-RU"/>
        </w:rPr>
        <w:t>липня</w:t>
      </w:r>
      <w:r w:rsidR="009220A2">
        <w:rPr>
          <w:rFonts w:ascii="Times New Roman" w:hAnsi="Times New Roman"/>
          <w:sz w:val="28"/>
          <w:szCs w:val="28"/>
          <w:lang w:val="uk-UA" w:eastAsia="ru-RU"/>
        </w:rPr>
        <w:t xml:space="preserve"> </w:t>
      </w:r>
      <w:r w:rsidRPr="00A43183">
        <w:rPr>
          <w:rFonts w:ascii="Times New Roman" w:hAnsi="Times New Roman"/>
          <w:sz w:val="28"/>
          <w:szCs w:val="28"/>
          <w:lang w:val="uk-UA" w:eastAsia="ru-RU"/>
        </w:rPr>
        <w:t>20</w:t>
      </w:r>
      <w:r w:rsidR="009220A2" w:rsidRPr="00A43183">
        <w:rPr>
          <w:rFonts w:ascii="Times New Roman" w:hAnsi="Times New Roman"/>
          <w:sz w:val="28"/>
          <w:szCs w:val="28"/>
          <w:lang w:val="uk-UA" w:eastAsia="ru-RU"/>
        </w:rPr>
        <w:t>21</w:t>
      </w:r>
      <w:r w:rsidR="009220A2">
        <w:rPr>
          <w:rFonts w:ascii="Times New Roman" w:hAnsi="Times New Roman"/>
          <w:sz w:val="28"/>
          <w:szCs w:val="28"/>
          <w:lang w:val="uk-UA" w:eastAsia="ru-RU"/>
        </w:rPr>
        <w:t xml:space="preserve"> </w:t>
      </w:r>
      <w:r w:rsidR="00A43183">
        <w:rPr>
          <w:rFonts w:ascii="Times New Roman" w:hAnsi="Times New Roman"/>
          <w:sz w:val="28"/>
          <w:szCs w:val="28"/>
          <w:lang w:val="uk-UA" w:eastAsia="ru-RU"/>
        </w:rPr>
        <w:t>р.</w:t>
      </w:r>
      <w:r w:rsidRPr="005C4610">
        <w:rPr>
          <w:rFonts w:ascii="Times New Roman" w:hAnsi="Times New Roman"/>
          <w:sz w:val="28"/>
          <w:szCs w:val="28"/>
          <w:lang w:val="uk-UA" w:eastAsia="ru-RU"/>
        </w:rPr>
        <w:t xml:space="preserve"> №</w:t>
      </w:r>
      <w:r w:rsidR="009220A2">
        <w:rPr>
          <w:rFonts w:ascii="Times New Roman" w:hAnsi="Times New Roman"/>
          <w:sz w:val="28"/>
          <w:szCs w:val="28"/>
          <w:lang w:val="uk-UA" w:eastAsia="ru-RU"/>
        </w:rPr>
        <w:t xml:space="preserve"> </w:t>
      </w:r>
      <w:r w:rsidR="009220A2" w:rsidRPr="009220A2">
        <w:rPr>
          <w:rFonts w:ascii="Times New Roman" w:hAnsi="Times New Roman"/>
          <w:sz w:val="28"/>
          <w:szCs w:val="28"/>
          <w:u w:val="single"/>
          <w:lang w:val="uk-UA" w:eastAsia="ru-RU"/>
        </w:rPr>
        <w:t>1035-с</w:t>
      </w:r>
      <w:r w:rsidR="00FC16EC" w:rsidRPr="00526CC9">
        <w:rPr>
          <w:rFonts w:ascii="Times New Roman" w:hAnsi="Times New Roman"/>
          <w:sz w:val="28"/>
          <w:szCs w:val="28"/>
          <w:lang w:val="uk-UA" w:eastAsia="ru-RU"/>
        </w:rPr>
        <w:t>__________________</w:t>
      </w:r>
    </w:p>
    <w:p w14:paraId="32D1F0DF" w14:textId="77777777" w:rsidR="00F84579" w:rsidRPr="009D163A" w:rsidRDefault="00F84579" w:rsidP="00A43183">
      <w:pPr>
        <w:numPr>
          <w:ilvl w:val="0"/>
          <w:numId w:val="39"/>
        </w:numPr>
        <w:tabs>
          <w:tab w:val="left" w:pos="360"/>
        </w:tabs>
        <w:spacing w:after="0" w:line="360" w:lineRule="auto"/>
        <w:ind w:left="0" w:firstLine="0"/>
        <w:jc w:val="both"/>
        <w:rPr>
          <w:rFonts w:ascii="Times New Roman" w:hAnsi="Times New Roman"/>
          <w:sz w:val="28"/>
          <w:szCs w:val="28"/>
          <w:u w:val="single"/>
          <w:lang w:val="uk-UA" w:eastAsia="ru-RU"/>
        </w:rPr>
      </w:pPr>
      <w:r w:rsidRPr="005C4610">
        <w:rPr>
          <w:rFonts w:ascii="Times New Roman" w:hAnsi="Times New Roman"/>
          <w:sz w:val="28"/>
          <w:szCs w:val="28"/>
          <w:lang w:val="uk-UA" w:eastAsia="ru-RU"/>
        </w:rPr>
        <w:t xml:space="preserve">Строк подання студентом роботи </w:t>
      </w:r>
      <w:r w:rsidR="004D0219">
        <w:rPr>
          <w:rFonts w:ascii="Times New Roman" w:hAnsi="Times New Roman"/>
          <w:sz w:val="28"/>
          <w:szCs w:val="28"/>
          <w:u w:val="single"/>
          <w:lang w:val="uk-UA" w:eastAsia="ru-RU"/>
        </w:rPr>
        <w:t>листопад</w:t>
      </w:r>
      <w:r w:rsidR="009D163A" w:rsidRPr="009D163A">
        <w:rPr>
          <w:rFonts w:ascii="Times New Roman" w:hAnsi="Times New Roman"/>
          <w:sz w:val="28"/>
          <w:szCs w:val="28"/>
          <w:u w:val="single"/>
          <w:lang w:val="uk-UA" w:eastAsia="ru-RU"/>
        </w:rPr>
        <w:t xml:space="preserve"> 2021 р.</w:t>
      </w:r>
    </w:p>
    <w:p w14:paraId="3B127633" w14:textId="77777777" w:rsidR="00F84579" w:rsidRPr="00161DB8" w:rsidRDefault="00F84579" w:rsidP="00A43183">
      <w:pPr>
        <w:numPr>
          <w:ilvl w:val="0"/>
          <w:numId w:val="39"/>
        </w:numPr>
        <w:tabs>
          <w:tab w:val="left" w:pos="360"/>
          <w:tab w:val="num" w:pos="720"/>
        </w:tabs>
        <w:spacing w:after="0" w:line="360" w:lineRule="auto"/>
        <w:ind w:left="0" w:firstLine="0"/>
        <w:jc w:val="both"/>
        <w:rPr>
          <w:rFonts w:ascii="Times New Roman" w:hAnsi="Times New Roman"/>
          <w:sz w:val="28"/>
          <w:szCs w:val="28"/>
          <w:u w:val="single"/>
          <w:lang w:val="uk-UA" w:eastAsia="ru-RU"/>
        </w:rPr>
      </w:pPr>
      <w:r w:rsidRPr="005C4610">
        <w:rPr>
          <w:rFonts w:ascii="Times New Roman" w:hAnsi="Times New Roman"/>
          <w:sz w:val="28"/>
          <w:szCs w:val="28"/>
          <w:lang w:val="uk-UA" w:eastAsia="ru-RU"/>
        </w:rPr>
        <w:t xml:space="preserve">Вихідні дані до роботи </w:t>
      </w:r>
      <w:r w:rsidR="00161DB8">
        <w:rPr>
          <w:rFonts w:ascii="Times New Roman" w:hAnsi="Times New Roman"/>
          <w:sz w:val="28"/>
          <w:szCs w:val="28"/>
          <w:u w:val="single"/>
          <w:lang w:val="uk-UA" w:eastAsia="ru-RU"/>
        </w:rPr>
        <w:t xml:space="preserve">курсова робота на тему </w:t>
      </w:r>
      <w:r w:rsidR="00161DB8" w:rsidRPr="00161DB8">
        <w:rPr>
          <w:rFonts w:ascii="Times New Roman" w:hAnsi="Times New Roman"/>
          <w:sz w:val="28"/>
          <w:szCs w:val="28"/>
          <w:u w:val="single"/>
          <w:lang w:val="uk-UA" w:eastAsia="ru-RU"/>
        </w:rPr>
        <w:t>«Функціональні особливості серцево-судинної системи хлопчиків шкільного віку, залежно від темпераменту»</w:t>
      </w:r>
      <w:r w:rsidR="00FC16EC" w:rsidRPr="00526CC9">
        <w:rPr>
          <w:rFonts w:ascii="Times New Roman" w:hAnsi="Times New Roman"/>
          <w:sz w:val="28"/>
          <w:szCs w:val="28"/>
          <w:lang w:val="uk-UA" w:eastAsia="ru-RU"/>
        </w:rPr>
        <w:t>______________________________________________________</w:t>
      </w:r>
    </w:p>
    <w:p w14:paraId="4E4D5E8A" w14:textId="77777777" w:rsidR="00F84579" w:rsidRDefault="00F84579" w:rsidP="00A43183">
      <w:pPr>
        <w:numPr>
          <w:ilvl w:val="0"/>
          <w:numId w:val="39"/>
        </w:numPr>
        <w:tabs>
          <w:tab w:val="left" w:pos="360"/>
          <w:tab w:val="num" w:pos="720"/>
        </w:tabs>
        <w:spacing w:after="0" w:line="360" w:lineRule="auto"/>
        <w:ind w:left="0" w:firstLine="0"/>
        <w:jc w:val="both"/>
        <w:rPr>
          <w:rFonts w:ascii="Times New Roman" w:hAnsi="Times New Roman"/>
          <w:sz w:val="28"/>
          <w:szCs w:val="28"/>
          <w:u w:val="single"/>
          <w:lang w:val="uk-UA" w:eastAsia="ru-RU"/>
        </w:rPr>
      </w:pPr>
      <w:r w:rsidRPr="005C4610">
        <w:rPr>
          <w:rFonts w:ascii="Times New Roman" w:hAnsi="Times New Roman"/>
          <w:sz w:val="28"/>
          <w:szCs w:val="28"/>
          <w:lang w:val="uk-UA" w:eastAsia="ru-RU"/>
        </w:rPr>
        <w:t>Зміст розрахунково-пояснювальної записки (перелік питань, які потрібно</w:t>
      </w:r>
      <w:r w:rsidR="009D163A">
        <w:rPr>
          <w:rFonts w:ascii="Times New Roman" w:hAnsi="Times New Roman"/>
          <w:sz w:val="28"/>
          <w:szCs w:val="28"/>
          <w:lang w:val="uk-UA" w:eastAsia="ru-RU"/>
        </w:rPr>
        <w:t xml:space="preserve"> розробити):</w:t>
      </w:r>
      <w:r w:rsidR="00E87169">
        <w:rPr>
          <w:rFonts w:ascii="Times New Roman" w:hAnsi="Times New Roman"/>
          <w:sz w:val="28"/>
          <w:szCs w:val="28"/>
          <w:u w:val="single"/>
          <w:lang w:val="uk-UA" w:eastAsia="ru-RU"/>
        </w:rPr>
        <w:t xml:space="preserve"> огляд наукової літератури; матеріали та методи дослідження; експерим</w:t>
      </w:r>
      <w:r w:rsidR="00FC16EC">
        <w:rPr>
          <w:rFonts w:ascii="Times New Roman" w:hAnsi="Times New Roman"/>
          <w:sz w:val="28"/>
          <w:szCs w:val="28"/>
          <w:u w:val="single"/>
          <w:lang w:val="uk-UA" w:eastAsia="ru-RU"/>
        </w:rPr>
        <w:t>ентальна частина; охорона праці</w:t>
      </w:r>
      <w:r w:rsidR="00FC16EC" w:rsidRPr="00526CC9">
        <w:rPr>
          <w:rFonts w:ascii="Times New Roman" w:hAnsi="Times New Roman"/>
          <w:sz w:val="28"/>
          <w:szCs w:val="28"/>
          <w:lang w:val="uk-UA" w:eastAsia="ru-RU"/>
        </w:rPr>
        <w:t>_______________________________</w:t>
      </w:r>
      <w:r w:rsidR="009D163A">
        <w:rPr>
          <w:rFonts w:ascii="Times New Roman" w:hAnsi="Times New Roman"/>
          <w:sz w:val="28"/>
          <w:szCs w:val="28"/>
          <w:u w:val="single"/>
          <w:lang w:val="uk-UA" w:eastAsia="ru-RU"/>
        </w:rPr>
        <w:t xml:space="preserve"> </w:t>
      </w:r>
    </w:p>
    <w:p w14:paraId="0930B013" w14:textId="77777777" w:rsidR="0096052E" w:rsidRPr="004757D7" w:rsidRDefault="00F84579" w:rsidP="004757D7">
      <w:pPr>
        <w:numPr>
          <w:ilvl w:val="0"/>
          <w:numId w:val="39"/>
        </w:numPr>
        <w:tabs>
          <w:tab w:val="left" w:pos="360"/>
          <w:tab w:val="num" w:pos="720"/>
        </w:tabs>
        <w:spacing w:after="0" w:line="360" w:lineRule="auto"/>
        <w:ind w:left="0" w:firstLine="0"/>
        <w:jc w:val="both"/>
        <w:rPr>
          <w:rFonts w:ascii="Times New Roman" w:hAnsi="Times New Roman"/>
          <w:sz w:val="28"/>
          <w:szCs w:val="28"/>
          <w:u w:val="single"/>
          <w:lang w:val="uk-UA" w:eastAsia="ru-RU"/>
        </w:rPr>
      </w:pPr>
      <w:r w:rsidRPr="004757D7">
        <w:rPr>
          <w:rFonts w:ascii="Times New Roman" w:hAnsi="Times New Roman"/>
          <w:sz w:val="28"/>
          <w:szCs w:val="28"/>
          <w:lang w:val="uk-UA" w:eastAsia="ru-RU"/>
        </w:rPr>
        <w:t>Перелік графічного матеріалу (з точним зазначенням обов’язкових креслень)</w:t>
      </w:r>
      <w:r w:rsidR="00E87169" w:rsidRPr="004757D7">
        <w:rPr>
          <w:rFonts w:ascii="Times New Roman" w:hAnsi="Times New Roman"/>
          <w:sz w:val="28"/>
          <w:szCs w:val="28"/>
          <w:lang w:val="uk-UA" w:eastAsia="ru-RU"/>
        </w:rPr>
        <w:t>:</w:t>
      </w:r>
      <w:r w:rsidRPr="004757D7">
        <w:rPr>
          <w:rFonts w:ascii="Times New Roman" w:hAnsi="Times New Roman"/>
          <w:sz w:val="28"/>
          <w:szCs w:val="28"/>
          <w:lang w:val="uk-UA" w:eastAsia="ru-RU"/>
        </w:rPr>
        <w:t xml:space="preserve"> </w:t>
      </w:r>
      <w:r w:rsidR="005C56F2">
        <w:rPr>
          <w:rFonts w:ascii="Times New Roman" w:hAnsi="Times New Roman"/>
          <w:sz w:val="28"/>
          <w:szCs w:val="28"/>
          <w:lang w:val="uk-UA" w:eastAsia="ru-RU"/>
        </w:rPr>
        <w:t xml:space="preserve">1 </w:t>
      </w:r>
      <w:r w:rsidR="005C56F2">
        <w:rPr>
          <w:rFonts w:ascii="Times New Roman" w:hAnsi="Times New Roman"/>
          <w:sz w:val="28"/>
          <w:szCs w:val="28"/>
          <w:u w:val="single"/>
          <w:lang w:val="uk-UA" w:eastAsia="ru-RU"/>
        </w:rPr>
        <w:t>таблиця</w:t>
      </w:r>
      <w:r w:rsidR="00A43183" w:rsidRPr="004757D7">
        <w:rPr>
          <w:rFonts w:ascii="Times New Roman" w:hAnsi="Times New Roman"/>
          <w:sz w:val="28"/>
          <w:szCs w:val="28"/>
          <w:u w:val="single"/>
          <w:lang w:val="uk-UA" w:eastAsia="ru-RU"/>
        </w:rPr>
        <w:t xml:space="preserve"> та</w:t>
      </w:r>
      <w:r w:rsidR="00E87169" w:rsidRPr="004757D7">
        <w:rPr>
          <w:rFonts w:ascii="Times New Roman" w:hAnsi="Times New Roman"/>
          <w:sz w:val="28"/>
          <w:szCs w:val="28"/>
          <w:u w:val="single"/>
          <w:lang w:val="uk-UA" w:eastAsia="ru-RU"/>
        </w:rPr>
        <w:t xml:space="preserve"> </w:t>
      </w:r>
      <w:r w:rsidR="005C56F2">
        <w:rPr>
          <w:rFonts w:ascii="Times New Roman" w:hAnsi="Times New Roman"/>
          <w:sz w:val="28"/>
          <w:szCs w:val="28"/>
          <w:u w:val="single"/>
          <w:lang w:val="uk-UA" w:eastAsia="ru-RU"/>
        </w:rPr>
        <w:t xml:space="preserve">7 </w:t>
      </w:r>
      <w:r w:rsidR="00A43183" w:rsidRPr="004757D7">
        <w:rPr>
          <w:rFonts w:ascii="Times New Roman" w:hAnsi="Times New Roman"/>
          <w:bCs/>
          <w:sz w:val="28"/>
          <w:szCs w:val="28"/>
          <w:u w:val="single"/>
          <w:lang w:val="uk-UA"/>
        </w:rPr>
        <w:t>рисунків</w:t>
      </w:r>
      <w:r w:rsidR="00FC16EC" w:rsidRPr="00526CC9">
        <w:rPr>
          <w:rFonts w:ascii="Times New Roman" w:hAnsi="Times New Roman"/>
          <w:bCs/>
          <w:sz w:val="28"/>
          <w:szCs w:val="28"/>
          <w:lang w:val="uk-UA"/>
        </w:rPr>
        <w:t>_____________________________________</w:t>
      </w:r>
    </w:p>
    <w:p w14:paraId="2BDF7782" w14:textId="77777777" w:rsidR="00F84579" w:rsidRPr="0016636F" w:rsidRDefault="00B01EEE" w:rsidP="00A43183">
      <w:pPr>
        <w:numPr>
          <w:ilvl w:val="0"/>
          <w:numId w:val="39"/>
        </w:numPr>
        <w:tabs>
          <w:tab w:val="left" w:pos="360"/>
          <w:tab w:val="num" w:pos="720"/>
        </w:tabs>
        <w:spacing w:after="0" w:line="360" w:lineRule="auto"/>
        <w:ind w:left="0" w:firstLine="0"/>
        <w:jc w:val="both"/>
        <w:rPr>
          <w:rFonts w:ascii="Times New Roman" w:hAnsi="Times New Roman"/>
          <w:sz w:val="28"/>
          <w:szCs w:val="28"/>
          <w:lang w:val="uk-UA" w:eastAsia="ru-RU"/>
        </w:rPr>
      </w:pPr>
      <w:r>
        <w:rPr>
          <w:rFonts w:ascii="Times New Roman" w:hAnsi="Times New Roman"/>
          <w:noProof/>
          <w:sz w:val="28"/>
          <w:szCs w:val="28"/>
          <w:lang w:val="uk-UA" w:eastAsia="ru-RU"/>
        </w:rPr>
        <w:lastRenderedPageBreak/>
        <w:pict w14:anchorId="25610A51">
          <v:shape id="_x0000_s1027" type="#_x0000_t202" style="position:absolute;left:0;text-align:left;margin-left:464.55pt;margin-top:-33.15pt;width:25.2pt;height:25.8pt;z-index:251661824" strokecolor="white [3212]">
            <v:textbox>
              <w:txbxContent>
                <w:p w14:paraId="1D20FE46" w14:textId="77777777" w:rsidR="00B01EEE" w:rsidRDefault="00B01EEE"/>
              </w:txbxContent>
            </v:textbox>
          </v:shape>
        </w:pict>
      </w:r>
      <w:r w:rsidR="00F84579" w:rsidRPr="0016636F">
        <w:rPr>
          <w:rFonts w:ascii="Times New Roman" w:hAnsi="Times New Roman"/>
          <w:sz w:val="28"/>
          <w:szCs w:val="28"/>
          <w:lang w:val="uk-UA" w:eastAsia="ru-RU"/>
        </w:rPr>
        <w:t xml:space="preserve">Консультанти розділів роботи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1417"/>
        <w:gridCol w:w="1418"/>
      </w:tblGrid>
      <w:tr w:rsidR="00F84579" w:rsidRPr="005C4610" w14:paraId="029D31FC" w14:textId="77777777" w:rsidTr="006A18BB">
        <w:trPr>
          <w:cantSplit/>
        </w:trPr>
        <w:tc>
          <w:tcPr>
            <w:tcW w:w="1276" w:type="dxa"/>
            <w:vMerge w:val="restart"/>
            <w:vAlign w:val="center"/>
          </w:tcPr>
          <w:p w14:paraId="36F88F51" w14:textId="77777777" w:rsidR="00F84579" w:rsidRPr="005C4610" w:rsidRDefault="00F84579" w:rsidP="00A43183">
            <w:pPr>
              <w:spacing w:after="0" w:line="360" w:lineRule="auto"/>
              <w:jc w:val="center"/>
              <w:rPr>
                <w:rFonts w:ascii="Times New Roman" w:hAnsi="Times New Roman"/>
                <w:sz w:val="28"/>
                <w:szCs w:val="28"/>
                <w:lang w:val="uk-UA" w:eastAsia="ru-RU"/>
              </w:rPr>
            </w:pPr>
            <w:r w:rsidRPr="005C4610">
              <w:rPr>
                <w:rFonts w:ascii="Times New Roman" w:hAnsi="Times New Roman"/>
                <w:sz w:val="28"/>
                <w:szCs w:val="28"/>
                <w:lang w:val="uk-UA" w:eastAsia="ru-RU"/>
              </w:rPr>
              <w:t>Розділ</w:t>
            </w:r>
          </w:p>
        </w:tc>
        <w:tc>
          <w:tcPr>
            <w:tcW w:w="5387" w:type="dxa"/>
            <w:vMerge w:val="restart"/>
            <w:vAlign w:val="center"/>
          </w:tcPr>
          <w:p w14:paraId="789EEF23" w14:textId="77777777" w:rsidR="00F84579" w:rsidRPr="005C4610" w:rsidRDefault="004757D7" w:rsidP="00A43183">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КОНСУЛЬТАНТ</w:t>
            </w:r>
          </w:p>
        </w:tc>
        <w:tc>
          <w:tcPr>
            <w:tcW w:w="2835" w:type="dxa"/>
            <w:gridSpan w:val="2"/>
            <w:vAlign w:val="center"/>
          </w:tcPr>
          <w:p w14:paraId="04491452" w14:textId="77777777" w:rsidR="00F84579" w:rsidRPr="005C4610" w:rsidRDefault="00F84579" w:rsidP="00A43183">
            <w:pPr>
              <w:spacing w:after="0" w:line="360" w:lineRule="auto"/>
              <w:jc w:val="center"/>
              <w:rPr>
                <w:rFonts w:ascii="Times New Roman" w:hAnsi="Times New Roman"/>
                <w:sz w:val="28"/>
                <w:szCs w:val="28"/>
                <w:lang w:val="uk-UA" w:eastAsia="ru-RU"/>
              </w:rPr>
            </w:pPr>
            <w:r w:rsidRPr="005C4610">
              <w:rPr>
                <w:rFonts w:ascii="Times New Roman" w:hAnsi="Times New Roman"/>
                <w:sz w:val="28"/>
                <w:szCs w:val="28"/>
                <w:lang w:val="uk-UA" w:eastAsia="ru-RU"/>
              </w:rPr>
              <w:t>Підпис, дата</w:t>
            </w:r>
          </w:p>
        </w:tc>
      </w:tr>
      <w:tr w:rsidR="00F84579" w:rsidRPr="005C4610" w14:paraId="4061DDE6" w14:textId="77777777" w:rsidTr="006A18BB">
        <w:trPr>
          <w:cantSplit/>
        </w:trPr>
        <w:tc>
          <w:tcPr>
            <w:tcW w:w="1276" w:type="dxa"/>
            <w:vMerge/>
            <w:vAlign w:val="center"/>
          </w:tcPr>
          <w:p w14:paraId="639339C1" w14:textId="77777777" w:rsidR="00F84579" w:rsidRPr="005C4610" w:rsidRDefault="00F84579" w:rsidP="00A43183">
            <w:pPr>
              <w:spacing w:after="0" w:line="360" w:lineRule="auto"/>
              <w:jc w:val="center"/>
              <w:rPr>
                <w:rFonts w:ascii="Times New Roman" w:hAnsi="Times New Roman"/>
                <w:sz w:val="28"/>
                <w:szCs w:val="28"/>
                <w:lang w:val="uk-UA" w:eastAsia="ru-RU"/>
              </w:rPr>
            </w:pPr>
          </w:p>
        </w:tc>
        <w:tc>
          <w:tcPr>
            <w:tcW w:w="5387" w:type="dxa"/>
            <w:vMerge/>
            <w:vAlign w:val="center"/>
          </w:tcPr>
          <w:p w14:paraId="221B9D93" w14:textId="77777777" w:rsidR="00F84579" w:rsidRPr="005C4610" w:rsidRDefault="00F84579" w:rsidP="00A43183">
            <w:pPr>
              <w:spacing w:after="0" w:line="360" w:lineRule="auto"/>
              <w:jc w:val="center"/>
              <w:rPr>
                <w:rFonts w:ascii="Times New Roman" w:hAnsi="Times New Roman"/>
                <w:sz w:val="28"/>
                <w:szCs w:val="28"/>
                <w:lang w:val="uk-UA" w:eastAsia="ru-RU"/>
              </w:rPr>
            </w:pPr>
          </w:p>
        </w:tc>
        <w:tc>
          <w:tcPr>
            <w:tcW w:w="1417" w:type="dxa"/>
            <w:vAlign w:val="center"/>
          </w:tcPr>
          <w:p w14:paraId="1878CF92" w14:textId="77777777" w:rsidR="00F84579" w:rsidRPr="005C4610" w:rsidRDefault="00F84579" w:rsidP="00A43183">
            <w:pPr>
              <w:spacing w:after="0" w:line="360" w:lineRule="auto"/>
              <w:jc w:val="center"/>
              <w:rPr>
                <w:rFonts w:ascii="Times New Roman" w:hAnsi="Times New Roman"/>
                <w:sz w:val="28"/>
                <w:szCs w:val="28"/>
                <w:lang w:val="uk-UA" w:eastAsia="ru-RU"/>
              </w:rPr>
            </w:pPr>
            <w:r w:rsidRPr="005C4610">
              <w:rPr>
                <w:rFonts w:ascii="Times New Roman" w:hAnsi="Times New Roman"/>
                <w:sz w:val="28"/>
                <w:szCs w:val="28"/>
                <w:lang w:val="uk-UA" w:eastAsia="ru-RU"/>
              </w:rPr>
              <w:t>завдання</w:t>
            </w:r>
          </w:p>
          <w:p w14:paraId="6DBFCC3C" w14:textId="77777777" w:rsidR="00F84579" w:rsidRPr="005C4610" w:rsidRDefault="00F84579" w:rsidP="00A43183">
            <w:pPr>
              <w:spacing w:after="0" w:line="360" w:lineRule="auto"/>
              <w:jc w:val="center"/>
              <w:rPr>
                <w:rFonts w:ascii="Times New Roman" w:hAnsi="Times New Roman"/>
                <w:sz w:val="28"/>
                <w:szCs w:val="28"/>
                <w:lang w:val="uk-UA" w:eastAsia="ru-RU"/>
              </w:rPr>
            </w:pPr>
            <w:r w:rsidRPr="005C4610">
              <w:rPr>
                <w:rFonts w:ascii="Times New Roman" w:hAnsi="Times New Roman"/>
                <w:sz w:val="28"/>
                <w:szCs w:val="28"/>
                <w:lang w:val="uk-UA" w:eastAsia="ru-RU"/>
              </w:rPr>
              <w:t>видав</w:t>
            </w:r>
          </w:p>
        </w:tc>
        <w:tc>
          <w:tcPr>
            <w:tcW w:w="1418" w:type="dxa"/>
            <w:vAlign w:val="center"/>
          </w:tcPr>
          <w:p w14:paraId="720AFC7A" w14:textId="77777777" w:rsidR="00F84579" w:rsidRPr="005C4610" w:rsidRDefault="00F84579" w:rsidP="00A43183">
            <w:pPr>
              <w:spacing w:after="0" w:line="360" w:lineRule="auto"/>
              <w:jc w:val="center"/>
              <w:rPr>
                <w:rFonts w:ascii="Times New Roman" w:hAnsi="Times New Roman"/>
                <w:sz w:val="28"/>
                <w:szCs w:val="28"/>
                <w:lang w:val="uk-UA" w:eastAsia="ru-RU"/>
              </w:rPr>
            </w:pPr>
            <w:r w:rsidRPr="005C4610">
              <w:rPr>
                <w:rFonts w:ascii="Times New Roman" w:hAnsi="Times New Roman"/>
                <w:sz w:val="28"/>
                <w:szCs w:val="28"/>
                <w:lang w:val="uk-UA" w:eastAsia="ru-RU"/>
              </w:rPr>
              <w:t>завдання</w:t>
            </w:r>
          </w:p>
          <w:p w14:paraId="2A84B6B4" w14:textId="77777777" w:rsidR="00F84579" w:rsidRPr="005C4610" w:rsidRDefault="00F84579" w:rsidP="00A43183">
            <w:pPr>
              <w:spacing w:after="0" w:line="360" w:lineRule="auto"/>
              <w:jc w:val="center"/>
              <w:rPr>
                <w:rFonts w:ascii="Times New Roman" w:hAnsi="Times New Roman"/>
                <w:sz w:val="28"/>
                <w:szCs w:val="28"/>
                <w:lang w:val="uk-UA" w:eastAsia="ru-RU"/>
              </w:rPr>
            </w:pPr>
            <w:r w:rsidRPr="005C4610">
              <w:rPr>
                <w:rFonts w:ascii="Times New Roman" w:hAnsi="Times New Roman"/>
                <w:sz w:val="28"/>
                <w:szCs w:val="28"/>
                <w:lang w:val="uk-UA" w:eastAsia="ru-RU"/>
              </w:rPr>
              <w:t>прийняв</w:t>
            </w:r>
          </w:p>
        </w:tc>
      </w:tr>
      <w:tr w:rsidR="00F84579" w:rsidRPr="005C4610" w14:paraId="5F3A2EC3" w14:textId="77777777" w:rsidTr="006A18BB">
        <w:tc>
          <w:tcPr>
            <w:tcW w:w="1276" w:type="dxa"/>
          </w:tcPr>
          <w:p w14:paraId="058A977A" w14:textId="77777777" w:rsidR="00F84579" w:rsidRPr="007B2BB0" w:rsidRDefault="00A43183" w:rsidP="00A43183">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5387" w:type="dxa"/>
          </w:tcPr>
          <w:p w14:paraId="30E1CB68" w14:textId="77777777" w:rsidR="00F84579" w:rsidRPr="007B2BB0" w:rsidRDefault="00A43183" w:rsidP="00A43183">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Амінов Р. Ф., к.б.н., старший викладач</w:t>
            </w:r>
          </w:p>
        </w:tc>
        <w:tc>
          <w:tcPr>
            <w:tcW w:w="1417" w:type="dxa"/>
          </w:tcPr>
          <w:p w14:paraId="61453570" w14:textId="77777777" w:rsidR="00F84579" w:rsidRPr="007B2BB0" w:rsidRDefault="00F84579" w:rsidP="00A43183">
            <w:pPr>
              <w:spacing w:after="0" w:line="360" w:lineRule="auto"/>
              <w:jc w:val="center"/>
              <w:rPr>
                <w:rFonts w:ascii="Times New Roman" w:hAnsi="Times New Roman"/>
                <w:sz w:val="28"/>
                <w:szCs w:val="28"/>
                <w:lang w:val="uk-UA" w:eastAsia="ru-RU"/>
              </w:rPr>
            </w:pPr>
          </w:p>
        </w:tc>
        <w:tc>
          <w:tcPr>
            <w:tcW w:w="1418" w:type="dxa"/>
          </w:tcPr>
          <w:p w14:paraId="371FEFAA" w14:textId="77777777" w:rsidR="00F84579" w:rsidRPr="007B2BB0" w:rsidRDefault="00F84579" w:rsidP="00A43183">
            <w:pPr>
              <w:spacing w:after="0" w:line="360" w:lineRule="auto"/>
              <w:jc w:val="center"/>
              <w:rPr>
                <w:rFonts w:ascii="Times New Roman" w:hAnsi="Times New Roman"/>
                <w:sz w:val="28"/>
                <w:szCs w:val="28"/>
                <w:lang w:val="uk-UA" w:eastAsia="ru-RU"/>
              </w:rPr>
            </w:pPr>
          </w:p>
        </w:tc>
      </w:tr>
    </w:tbl>
    <w:p w14:paraId="5620DF28" w14:textId="77777777" w:rsidR="00A43183" w:rsidRDefault="00A43183" w:rsidP="00A43183">
      <w:pPr>
        <w:tabs>
          <w:tab w:val="left" w:pos="360"/>
        </w:tabs>
        <w:spacing w:after="0" w:line="360" w:lineRule="auto"/>
        <w:jc w:val="both"/>
        <w:rPr>
          <w:rFonts w:ascii="Times New Roman" w:hAnsi="Times New Roman"/>
          <w:sz w:val="28"/>
          <w:szCs w:val="28"/>
          <w:lang w:val="uk-UA" w:eastAsia="ru-RU"/>
        </w:rPr>
      </w:pPr>
    </w:p>
    <w:p w14:paraId="461DE616" w14:textId="77777777" w:rsidR="00F84579" w:rsidRPr="004757D7" w:rsidRDefault="00F84579" w:rsidP="006A18BB">
      <w:pPr>
        <w:numPr>
          <w:ilvl w:val="0"/>
          <w:numId w:val="39"/>
        </w:numPr>
        <w:tabs>
          <w:tab w:val="left" w:pos="360"/>
        </w:tabs>
        <w:spacing w:after="0" w:line="360" w:lineRule="auto"/>
        <w:ind w:left="0" w:firstLine="0"/>
        <w:jc w:val="both"/>
        <w:rPr>
          <w:rFonts w:ascii="Times New Roman" w:hAnsi="Times New Roman"/>
          <w:sz w:val="28"/>
          <w:szCs w:val="28"/>
          <w:lang w:val="uk-UA" w:eastAsia="ru-RU"/>
        </w:rPr>
      </w:pPr>
      <w:r w:rsidRPr="005C4610">
        <w:rPr>
          <w:rFonts w:ascii="Times New Roman" w:hAnsi="Times New Roman"/>
          <w:sz w:val="28"/>
          <w:szCs w:val="28"/>
          <w:lang w:val="uk-UA" w:eastAsia="ru-RU"/>
        </w:rPr>
        <w:t>Дата видачі завдання</w:t>
      </w:r>
      <w:r w:rsidR="007B2BB0">
        <w:rPr>
          <w:rFonts w:ascii="Times New Roman" w:hAnsi="Times New Roman"/>
          <w:sz w:val="28"/>
          <w:szCs w:val="28"/>
          <w:lang w:val="uk-UA" w:eastAsia="ru-RU"/>
        </w:rPr>
        <w:t xml:space="preserve"> </w:t>
      </w:r>
      <w:r w:rsidR="00852B96">
        <w:rPr>
          <w:rFonts w:ascii="Times New Roman" w:hAnsi="Times New Roman"/>
          <w:sz w:val="28"/>
          <w:szCs w:val="28"/>
          <w:lang w:val="uk-UA" w:eastAsia="ru-RU"/>
        </w:rPr>
        <w:t>_____________</w:t>
      </w:r>
    </w:p>
    <w:p w14:paraId="0410AAB2" w14:textId="77777777" w:rsidR="004757D7" w:rsidRPr="009220A2" w:rsidRDefault="004757D7" w:rsidP="004757D7">
      <w:pPr>
        <w:tabs>
          <w:tab w:val="left" w:pos="360"/>
        </w:tabs>
        <w:spacing w:after="0" w:line="360" w:lineRule="auto"/>
        <w:jc w:val="both"/>
        <w:rPr>
          <w:rFonts w:ascii="Times New Roman" w:hAnsi="Times New Roman"/>
          <w:sz w:val="28"/>
          <w:szCs w:val="28"/>
          <w:lang w:val="uk-UA" w:eastAsia="ru-RU"/>
        </w:rPr>
      </w:pPr>
    </w:p>
    <w:p w14:paraId="0E7113D5" w14:textId="77777777" w:rsidR="00F84579" w:rsidRPr="005C4610" w:rsidRDefault="00F84579" w:rsidP="00A43183">
      <w:pPr>
        <w:spacing w:after="0" w:line="360" w:lineRule="auto"/>
        <w:jc w:val="center"/>
        <w:rPr>
          <w:rFonts w:ascii="Times New Roman" w:hAnsi="Times New Roman"/>
          <w:sz w:val="28"/>
          <w:szCs w:val="28"/>
          <w:lang w:val="uk-UA" w:eastAsia="ru-RU"/>
        </w:rPr>
      </w:pPr>
      <w:r w:rsidRPr="005C4610">
        <w:rPr>
          <w:rFonts w:ascii="Times New Roman" w:hAnsi="Times New Roman"/>
          <w:sz w:val="28"/>
          <w:szCs w:val="28"/>
          <w:lang w:val="uk-UA" w:eastAsia="ru-RU"/>
        </w:rPr>
        <w:t>КАЛЕНДАРНИЙ ПЛАН</w:t>
      </w:r>
    </w:p>
    <w:tbl>
      <w:tblPr>
        <w:tblW w:w="94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3"/>
        <w:gridCol w:w="2410"/>
        <w:gridCol w:w="1404"/>
      </w:tblGrid>
      <w:tr w:rsidR="00F84579" w:rsidRPr="005C4610" w14:paraId="18D54043" w14:textId="77777777" w:rsidTr="006A18BB">
        <w:trPr>
          <w:cantSplit/>
          <w:trHeight w:val="460"/>
        </w:trPr>
        <w:tc>
          <w:tcPr>
            <w:tcW w:w="567" w:type="dxa"/>
            <w:vAlign w:val="center"/>
          </w:tcPr>
          <w:p w14:paraId="23128974" w14:textId="77777777" w:rsidR="00F84579" w:rsidRPr="005C4610" w:rsidRDefault="00F84579" w:rsidP="00A43183">
            <w:pPr>
              <w:spacing w:after="0" w:line="360" w:lineRule="auto"/>
              <w:rPr>
                <w:rFonts w:ascii="Times New Roman" w:hAnsi="Times New Roman"/>
                <w:sz w:val="28"/>
                <w:szCs w:val="28"/>
                <w:lang w:val="uk-UA" w:eastAsia="ru-RU"/>
              </w:rPr>
            </w:pPr>
            <w:r w:rsidRPr="005C4610">
              <w:rPr>
                <w:rFonts w:ascii="Times New Roman" w:hAnsi="Times New Roman"/>
                <w:sz w:val="28"/>
                <w:szCs w:val="28"/>
                <w:lang w:val="uk-UA" w:eastAsia="ru-RU"/>
              </w:rPr>
              <w:t>№</w:t>
            </w:r>
          </w:p>
          <w:p w14:paraId="192FEE07" w14:textId="77777777" w:rsidR="00F84579" w:rsidRPr="005C4610" w:rsidRDefault="00F84579" w:rsidP="00A43183">
            <w:pPr>
              <w:spacing w:after="0" w:line="360" w:lineRule="auto"/>
              <w:rPr>
                <w:rFonts w:ascii="Times New Roman" w:hAnsi="Times New Roman"/>
                <w:sz w:val="28"/>
                <w:szCs w:val="28"/>
                <w:lang w:val="uk-UA" w:eastAsia="ru-RU"/>
              </w:rPr>
            </w:pPr>
            <w:r w:rsidRPr="005C4610">
              <w:rPr>
                <w:rFonts w:ascii="Times New Roman" w:hAnsi="Times New Roman"/>
                <w:sz w:val="28"/>
                <w:szCs w:val="28"/>
                <w:lang w:val="uk-UA" w:eastAsia="ru-RU"/>
              </w:rPr>
              <w:t>з/п</w:t>
            </w:r>
          </w:p>
        </w:tc>
        <w:tc>
          <w:tcPr>
            <w:tcW w:w="5103" w:type="dxa"/>
            <w:vAlign w:val="center"/>
          </w:tcPr>
          <w:p w14:paraId="5ECB2F93" w14:textId="77777777" w:rsidR="00F84579" w:rsidRPr="005C4610" w:rsidRDefault="00F84579" w:rsidP="00A43183">
            <w:pPr>
              <w:spacing w:after="0" w:line="360" w:lineRule="auto"/>
              <w:rPr>
                <w:rFonts w:ascii="Times New Roman" w:hAnsi="Times New Roman"/>
                <w:sz w:val="28"/>
                <w:szCs w:val="28"/>
                <w:lang w:val="uk-UA" w:eastAsia="ru-RU"/>
              </w:rPr>
            </w:pPr>
            <w:r w:rsidRPr="005C4610">
              <w:rPr>
                <w:rFonts w:ascii="Times New Roman" w:hAnsi="Times New Roman"/>
                <w:sz w:val="28"/>
                <w:szCs w:val="28"/>
                <w:lang w:val="uk-UA" w:eastAsia="ru-RU"/>
              </w:rPr>
              <w:t>Назва етапів кваліфікаційної роботи</w:t>
            </w:r>
          </w:p>
        </w:tc>
        <w:tc>
          <w:tcPr>
            <w:tcW w:w="2410" w:type="dxa"/>
            <w:vAlign w:val="center"/>
          </w:tcPr>
          <w:p w14:paraId="33ECFA9D" w14:textId="77777777" w:rsidR="00F84579" w:rsidRPr="005C4610" w:rsidRDefault="00F84579" w:rsidP="00A43183">
            <w:pPr>
              <w:spacing w:after="0" w:line="360" w:lineRule="auto"/>
              <w:jc w:val="center"/>
              <w:rPr>
                <w:rFonts w:ascii="Times New Roman" w:hAnsi="Times New Roman"/>
                <w:sz w:val="28"/>
                <w:szCs w:val="28"/>
                <w:lang w:val="uk-UA" w:eastAsia="ru-RU"/>
              </w:rPr>
            </w:pPr>
            <w:r w:rsidRPr="005C4610">
              <w:rPr>
                <w:rFonts w:ascii="Times New Roman" w:hAnsi="Times New Roman"/>
                <w:spacing w:val="-20"/>
                <w:sz w:val="28"/>
                <w:szCs w:val="28"/>
                <w:lang w:val="uk-UA" w:eastAsia="ru-RU"/>
              </w:rPr>
              <w:t>Строк  виконання</w:t>
            </w:r>
            <w:r w:rsidRPr="005C4610">
              <w:rPr>
                <w:rFonts w:ascii="Times New Roman" w:hAnsi="Times New Roman"/>
                <w:sz w:val="28"/>
                <w:szCs w:val="28"/>
                <w:lang w:val="uk-UA" w:eastAsia="ru-RU"/>
              </w:rPr>
              <w:t xml:space="preserve"> етапів роботи</w:t>
            </w:r>
          </w:p>
        </w:tc>
        <w:tc>
          <w:tcPr>
            <w:tcW w:w="1404" w:type="dxa"/>
            <w:vAlign w:val="center"/>
          </w:tcPr>
          <w:p w14:paraId="25571534" w14:textId="77777777" w:rsidR="00F84579" w:rsidRPr="005C4610" w:rsidRDefault="00F84579" w:rsidP="00A43183">
            <w:pPr>
              <w:spacing w:after="0" w:line="360" w:lineRule="auto"/>
              <w:jc w:val="center"/>
              <w:rPr>
                <w:rFonts w:ascii="Times New Roman" w:hAnsi="Times New Roman"/>
                <w:spacing w:val="-20"/>
                <w:sz w:val="28"/>
                <w:szCs w:val="28"/>
                <w:lang w:val="uk-UA" w:eastAsia="ru-RU"/>
              </w:rPr>
            </w:pPr>
            <w:r w:rsidRPr="005C4610">
              <w:rPr>
                <w:rFonts w:ascii="Times New Roman" w:hAnsi="Times New Roman"/>
                <w:spacing w:val="-20"/>
                <w:sz w:val="28"/>
                <w:szCs w:val="28"/>
                <w:lang w:val="uk-UA" w:eastAsia="ru-RU"/>
              </w:rPr>
              <w:t>Примітка</w:t>
            </w:r>
          </w:p>
        </w:tc>
      </w:tr>
      <w:tr w:rsidR="00F84579" w:rsidRPr="005C4610" w14:paraId="34F3C2F5" w14:textId="77777777" w:rsidTr="006A18BB">
        <w:trPr>
          <w:trHeight w:val="845"/>
        </w:trPr>
        <w:tc>
          <w:tcPr>
            <w:tcW w:w="567" w:type="dxa"/>
          </w:tcPr>
          <w:p w14:paraId="480F120C" w14:textId="77777777" w:rsidR="00F84579" w:rsidRPr="005C4610" w:rsidRDefault="00B02711" w:rsidP="00085535">
            <w:pPr>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1</w:t>
            </w:r>
          </w:p>
        </w:tc>
        <w:tc>
          <w:tcPr>
            <w:tcW w:w="5103" w:type="dxa"/>
          </w:tcPr>
          <w:p w14:paraId="053429AF" w14:textId="77777777" w:rsidR="00F84579" w:rsidRPr="004535B4" w:rsidRDefault="004535B4" w:rsidP="00085535">
            <w:pPr>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Поповнення джерел літератури з теми дипломної роботи</w:t>
            </w:r>
          </w:p>
        </w:tc>
        <w:tc>
          <w:tcPr>
            <w:tcW w:w="2410" w:type="dxa"/>
            <w:vAlign w:val="center"/>
          </w:tcPr>
          <w:p w14:paraId="3D2FD173" w14:textId="77777777" w:rsidR="004535B4" w:rsidRPr="005C4610" w:rsidRDefault="004535B4" w:rsidP="00085535">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В</w:t>
            </w:r>
            <w:r w:rsidR="00B02711">
              <w:rPr>
                <w:rFonts w:ascii="Times New Roman" w:hAnsi="Times New Roman"/>
                <w:sz w:val="28"/>
                <w:szCs w:val="28"/>
                <w:lang w:val="uk-UA" w:eastAsia="ru-RU"/>
              </w:rPr>
              <w:t>ересень</w:t>
            </w:r>
            <w:r>
              <w:rPr>
                <w:rFonts w:ascii="Times New Roman" w:hAnsi="Times New Roman"/>
                <w:sz w:val="28"/>
                <w:szCs w:val="28"/>
                <w:lang w:val="uk-UA" w:eastAsia="ru-RU"/>
              </w:rPr>
              <w:t>-жовтень 2021</w:t>
            </w:r>
          </w:p>
        </w:tc>
        <w:tc>
          <w:tcPr>
            <w:tcW w:w="1404" w:type="dxa"/>
            <w:vAlign w:val="center"/>
          </w:tcPr>
          <w:p w14:paraId="6E830F6D" w14:textId="77777777" w:rsidR="00F84579" w:rsidRPr="005C4610" w:rsidRDefault="004535B4" w:rsidP="00085535">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Виконано</w:t>
            </w:r>
          </w:p>
        </w:tc>
      </w:tr>
      <w:tr w:rsidR="004535B4" w:rsidRPr="005C4610" w14:paraId="6A51DB74" w14:textId="77777777" w:rsidTr="006A18BB">
        <w:trPr>
          <w:trHeight w:val="574"/>
        </w:trPr>
        <w:tc>
          <w:tcPr>
            <w:tcW w:w="567" w:type="dxa"/>
          </w:tcPr>
          <w:p w14:paraId="068AFC50" w14:textId="77777777" w:rsidR="004535B4" w:rsidRPr="005C4610" w:rsidRDefault="004535B4" w:rsidP="00085535">
            <w:pPr>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2</w:t>
            </w:r>
          </w:p>
        </w:tc>
        <w:tc>
          <w:tcPr>
            <w:tcW w:w="5103" w:type="dxa"/>
          </w:tcPr>
          <w:p w14:paraId="1CFE2B3B" w14:textId="77777777" w:rsidR="004535B4" w:rsidRPr="005C4610" w:rsidRDefault="00CA226F" w:rsidP="00085535">
            <w:pPr>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Оформлення огляду літератури з теми дипломної роботи</w:t>
            </w:r>
          </w:p>
        </w:tc>
        <w:tc>
          <w:tcPr>
            <w:tcW w:w="2410" w:type="dxa"/>
            <w:vAlign w:val="center"/>
          </w:tcPr>
          <w:p w14:paraId="5DCD49AD" w14:textId="77777777" w:rsidR="004535B4" w:rsidRPr="005C4610" w:rsidRDefault="00CA226F" w:rsidP="00085535">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Ж</w:t>
            </w:r>
            <w:r w:rsidR="004535B4">
              <w:rPr>
                <w:rFonts w:ascii="Times New Roman" w:hAnsi="Times New Roman"/>
                <w:sz w:val="28"/>
                <w:szCs w:val="28"/>
                <w:lang w:val="uk-UA" w:eastAsia="ru-RU"/>
              </w:rPr>
              <w:t>овтень</w:t>
            </w:r>
            <w:r>
              <w:rPr>
                <w:rFonts w:ascii="Times New Roman" w:hAnsi="Times New Roman"/>
                <w:sz w:val="28"/>
                <w:szCs w:val="28"/>
                <w:lang w:val="uk-UA" w:eastAsia="ru-RU"/>
              </w:rPr>
              <w:t xml:space="preserve"> 2021</w:t>
            </w:r>
          </w:p>
        </w:tc>
        <w:tc>
          <w:tcPr>
            <w:tcW w:w="1404" w:type="dxa"/>
            <w:vAlign w:val="center"/>
          </w:tcPr>
          <w:p w14:paraId="27906A7C" w14:textId="77777777" w:rsidR="004535B4" w:rsidRDefault="004535B4" w:rsidP="00085535">
            <w:pPr>
              <w:spacing w:after="0" w:line="360" w:lineRule="auto"/>
              <w:jc w:val="center"/>
            </w:pPr>
            <w:r w:rsidRPr="00250A6B">
              <w:rPr>
                <w:rFonts w:ascii="Times New Roman" w:hAnsi="Times New Roman"/>
                <w:sz w:val="28"/>
                <w:szCs w:val="28"/>
                <w:lang w:val="uk-UA" w:eastAsia="ru-RU"/>
              </w:rPr>
              <w:t>Виконано</w:t>
            </w:r>
          </w:p>
        </w:tc>
      </w:tr>
      <w:tr w:rsidR="004535B4" w:rsidRPr="005C4610" w14:paraId="7329EBFD" w14:textId="77777777" w:rsidTr="006A18BB">
        <w:trPr>
          <w:trHeight w:val="589"/>
        </w:trPr>
        <w:tc>
          <w:tcPr>
            <w:tcW w:w="567" w:type="dxa"/>
          </w:tcPr>
          <w:p w14:paraId="615CEB1F" w14:textId="77777777" w:rsidR="004535B4" w:rsidRPr="005C4610" w:rsidRDefault="004535B4" w:rsidP="00085535">
            <w:pPr>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3</w:t>
            </w:r>
          </w:p>
        </w:tc>
        <w:tc>
          <w:tcPr>
            <w:tcW w:w="5103" w:type="dxa"/>
          </w:tcPr>
          <w:p w14:paraId="44B4F960" w14:textId="77777777" w:rsidR="004535B4" w:rsidRPr="005C4610" w:rsidRDefault="00CA226F" w:rsidP="00085535">
            <w:pPr>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 xml:space="preserve">Статистична обробка експериментальних </w:t>
            </w:r>
          </w:p>
        </w:tc>
        <w:tc>
          <w:tcPr>
            <w:tcW w:w="2410" w:type="dxa"/>
            <w:vAlign w:val="center"/>
          </w:tcPr>
          <w:p w14:paraId="6DCFAE0A" w14:textId="77777777" w:rsidR="004535B4" w:rsidRPr="005C4610" w:rsidRDefault="00CA226F" w:rsidP="00085535">
            <w:pPr>
              <w:spacing w:after="0" w:line="360" w:lineRule="auto"/>
              <w:jc w:val="center"/>
              <w:rPr>
                <w:rFonts w:ascii="Times New Roman" w:hAnsi="Times New Roman"/>
                <w:sz w:val="28"/>
                <w:szCs w:val="28"/>
                <w:lang w:val="uk-UA" w:eastAsia="ru-RU"/>
              </w:rPr>
            </w:pPr>
            <w:r w:rsidRPr="00CA226F">
              <w:rPr>
                <w:rFonts w:ascii="Times New Roman" w:hAnsi="Times New Roman"/>
                <w:sz w:val="28"/>
                <w:szCs w:val="28"/>
                <w:lang w:val="uk-UA" w:eastAsia="ru-RU"/>
              </w:rPr>
              <w:t>Вересень-жовтень 2021</w:t>
            </w:r>
          </w:p>
        </w:tc>
        <w:tc>
          <w:tcPr>
            <w:tcW w:w="1404" w:type="dxa"/>
            <w:vAlign w:val="center"/>
          </w:tcPr>
          <w:p w14:paraId="5354B17D" w14:textId="77777777" w:rsidR="004535B4" w:rsidRDefault="004535B4" w:rsidP="00085535">
            <w:pPr>
              <w:spacing w:after="0" w:line="360" w:lineRule="auto"/>
              <w:jc w:val="center"/>
            </w:pPr>
            <w:r w:rsidRPr="00250A6B">
              <w:rPr>
                <w:rFonts w:ascii="Times New Roman" w:hAnsi="Times New Roman"/>
                <w:sz w:val="28"/>
                <w:szCs w:val="28"/>
                <w:lang w:val="uk-UA" w:eastAsia="ru-RU"/>
              </w:rPr>
              <w:t>Виконано</w:t>
            </w:r>
          </w:p>
        </w:tc>
      </w:tr>
      <w:tr w:rsidR="004535B4" w:rsidRPr="005C4610" w14:paraId="08B7642C" w14:textId="77777777" w:rsidTr="006A18BB">
        <w:tc>
          <w:tcPr>
            <w:tcW w:w="567" w:type="dxa"/>
          </w:tcPr>
          <w:p w14:paraId="2A4F321C" w14:textId="77777777" w:rsidR="004535B4" w:rsidRPr="005C4610" w:rsidRDefault="004535B4" w:rsidP="00085535">
            <w:pPr>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4</w:t>
            </w:r>
          </w:p>
        </w:tc>
        <w:tc>
          <w:tcPr>
            <w:tcW w:w="5103" w:type="dxa"/>
          </w:tcPr>
          <w:p w14:paraId="3B4236E9" w14:textId="77777777" w:rsidR="004535B4" w:rsidRPr="005C4610" w:rsidRDefault="00CA226F" w:rsidP="00085535">
            <w:pPr>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Оформлення дипромної роботи</w:t>
            </w:r>
          </w:p>
        </w:tc>
        <w:tc>
          <w:tcPr>
            <w:tcW w:w="2410" w:type="dxa"/>
            <w:vAlign w:val="center"/>
          </w:tcPr>
          <w:p w14:paraId="76416135" w14:textId="77777777" w:rsidR="004535B4" w:rsidRPr="005C4610" w:rsidRDefault="00CA226F" w:rsidP="00085535">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Листопад 2021</w:t>
            </w:r>
          </w:p>
        </w:tc>
        <w:tc>
          <w:tcPr>
            <w:tcW w:w="1404" w:type="dxa"/>
            <w:vAlign w:val="center"/>
          </w:tcPr>
          <w:p w14:paraId="453B22EB" w14:textId="77777777" w:rsidR="004535B4" w:rsidRDefault="004535B4" w:rsidP="00085535">
            <w:pPr>
              <w:spacing w:after="0" w:line="360" w:lineRule="auto"/>
              <w:jc w:val="center"/>
            </w:pPr>
            <w:r w:rsidRPr="00250A6B">
              <w:rPr>
                <w:rFonts w:ascii="Times New Roman" w:hAnsi="Times New Roman"/>
                <w:sz w:val="28"/>
                <w:szCs w:val="28"/>
                <w:lang w:val="uk-UA" w:eastAsia="ru-RU"/>
              </w:rPr>
              <w:t>Виконано</w:t>
            </w:r>
          </w:p>
        </w:tc>
      </w:tr>
      <w:tr w:rsidR="004535B4" w:rsidRPr="005C4610" w14:paraId="0F53B6D6" w14:textId="77777777" w:rsidTr="006A18BB">
        <w:tc>
          <w:tcPr>
            <w:tcW w:w="567" w:type="dxa"/>
          </w:tcPr>
          <w:p w14:paraId="7E8A9471" w14:textId="77777777" w:rsidR="004535B4" w:rsidRPr="005C4610" w:rsidRDefault="004535B4" w:rsidP="00085535">
            <w:pPr>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5</w:t>
            </w:r>
          </w:p>
        </w:tc>
        <w:tc>
          <w:tcPr>
            <w:tcW w:w="5103" w:type="dxa"/>
          </w:tcPr>
          <w:p w14:paraId="256DB68D" w14:textId="77777777" w:rsidR="004535B4" w:rsidRPr="005C4610" w:rsidRDefault="000A2F9D" w:rsidP="00085535">
            <w:pPr>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Попередній захист дипломної роботи</w:t>
            </w:r>
          </w:p>
        </w:tc>
        <w:tc>
          <w:tcPr>
            <w:tcW w:w="2410" w:type="dxa"/>
            <w:vAlign w:val="center"/>
          </w:tcPr>
          <w:p w14:paraId="7D0110AB" w14:textId="77777777" w:rsidR="004535B4" w:rsidRPr="005C4610" w:rsidRDefault="000A2F9D" w:rsidP="00085535">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Листопад 2021</w:t>
            </w:r>
          </w:p>
        </w:tc>
        <w:tc>
          <w:tcPr>
            <w:tcW w:w="1404" w:type="dxa"/>
            <w:vAlign w:val="center"/>
          </w:tcPr>
          <w:p w14:paraId="2CE95AF8" w14:textId="77777777" w:rsidR="004535B4" w:rsidRDefault="004535B4" w:rsidP="00085535">
            <w:pPr>
              <w:spacing w:after="0" w:line="360" w:lineRule="auto"/>
              <w:jc w:val="center"/>
            </w:pPr>
            <w:r w:rsidRPr="00250A6B">
              <w:rPr>
                <w:rFonts w:ascii="Times New Roman" w:hAnsi="Times New Roman"/>
                <w:sz w:val="28"/>
                <w:szCs w:val="28"/>
                <w:lang w:val="uk-UA" w:eastAsia="ru-RU"/>
              </w:rPr>
              <w:t>Виконано</w:t>
            </w:r>
          </w:p>
        </w:tc>
      </w:tr>
      <w:tr w:rsidR="004535B4" w:rsidRPr="005C4610" w14:paraId="43B40A25" w14:textId="77777777" w:rsidTr="006A18BB">
        <w:tc>
          <w:tcPr>
            <w:tcW w:w="567" w:type="dxa"/>
          </w:tcPr>
          <w:p w14:paraId="1999E1F2" w14:textId="77777777" w:rsidR="004535B4" w:rsidRPr="005C4610" w:rsidRDefault="004535B4" w:rsidP="00085535">
            <w:pPr>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6</w:t>
            </w:r>
          </w:p>
        </w:tc>
        <w:tc>
          <w:tcPr>
            <w:tcW w:w="5103" w:type="dxa"/>
          </w:tcPr>
          <w:p w14:paraId="3F7DCF37" w14:textId="77777777" w:rsidR="004535B4" w:rsidRPr="000A2F9D" w:rsidRDefault="000A2F9D" w:rsidP="00085535">
            <w:pPr>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Формування доповіді та оформлення демонстраційних матеріалів до захисту</w:t>
            </w:r>
          </w:p>
        </w:tc>
        <w:tc>
          <w:tcPr>
            <w:tcW w:w="2410" w:type="dxa"/>
            <w:vAlign w:val="center"/>
          </w:tcPr>
          <w:p w14:paraId="588343B3" w14:textId="77777777" w:rsidR="004535B4" w:rsidRPr="005C4610" w:rsidRDefault="000A2F9D" w:rsidP="00085535">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Грудень 2021</w:t>
            </w:r>
          </w:p>
        </w:tc>
        <w:tc>
          <w:tcPr>
            <w:tcW w:w="1404" w:type="dxa"/>
            <w:vAlign w:val="center"/>
          </w:tcPr>
          <w:p w14:paraId="3EC9183F" w14:textId="77777777" w:rsidR="004535B4" w:rsidRDefault="004535B4" w:rsidP="00085535">
            <w:pPr>
              <w:spacing w:after="0" w:line="360" w:lineRule="auto"/>
              <w:jc w:val="center"/>
            </w:pPr>
            <w:r w:rsidRPr="00250A6B">
              <w:rPr>
                <w:rFonts w:ascii="Times New Roman" w:hAnsi="Times New Roman"/>
                <w:sz w:val="28"/>
                <w:szCs w:val="28"/>
                <w:lang w:val="uk-UA" w:eastAsia="ru-RU"/>
              </w:rPr>
              <w:t>Виконано</w:t>
            </w:r>
          </w:p>
        </w:tc>
      </w:tr>
    </w:tbl>
    <w:p w14:paraId="6CF5FE70" w14:textId="77777777" w:rsidR="009220A2" w:rsidRDefault="009220A2" w:rsidP="00AE06A8">
      <w:pPr>
        <w:spacing w:after="0" w:line="360" w:lineRule="auto"/>
        <w:jc w:val="both"/>
        <w:rPr>
          <w:rFonts w:ascii="Times New Roman" w:hAnsi="Times New Roman"/>
          <w:b/>
          <w:sz w:val="28"/>
          <w:szCs w:val="28"/>
          <w:lang w:val="uk-UA" w:eastAsia="ru-RU"/>
        </w:rPr>
      </w:pPr>
    </w:p>
    <w:p w14:paraId="342EF617" w14:textId="77777777" w:rsidR="000A2F9D" w:rsidRPr="000A2F9D" w:rsidRDefault="00F84579" w:rsidP="00AE06A8">
      <w:pPr>
        <w:spacing w:after="0" w:line="360" w:lineRule="auto"/>
        <w:jc w:val="both"/>
        <w:rPr>
          <w:rFonts w:ascii="Times New Roman" w:hAnsi="Times New Roman"/>
          <w:sz w:val="28"/>
          <w:szCs w:val="28"/>
          <w:u w:val="single"/>
          <w:lang w:val="uk-UA" w:eastAsia="ru-RU"/>
        </w:rPr>
      </w:pPr>
      <w:r w:rsidRPr="005C4610">
        <w:rPr>
          <w:rFonts w:ascii="Times New Roman" w:hAnsi="Times New Roman"/>
          <w:sz w:val="28"/>
          <w:szCs w:val="28"/>
          <w:lang w:val="uk-UA" w:eastAsia="ru-RU"/>
        </w:rPr>
        <w:t xml:space="preserve">Студент </w:t>
      </w:r>
      <w:r w:rsidR="0096052E">
        <w:rPr>
          <w:rFonts w:ascii="Times New Roman" w:hAnsi="Times New Roman"/>
          <w:sz w:val="28"/>
          <w:szCs w:val="28"/>
          <w:lang w:val="uk-UA" w:eastAsia="ru-RU"/>
        </w:rPr>
        <w:t xml:space="preserve">          </w:t>
      </w:r>
      <w:r w:rsidR="00CA226F">
        <w:rPr>
          <w:rFonts w:ascii="Times New Roman" w:hAnsi="Times New Roman"/>
          <w:sz w:val="28"/>
          <w:szCs w:val="28"/>
          <w:lang w:val="uk-UA" w:eastAsia="ru-RU"/>
        </w:rPr>
        <w:t xml:space="preserve">                      </w:t>
      </w:r>
      <w:r w:rsidRPr="005C4610">
        <w:rPr>
          <w:rFonts w:ascii="Times New Roman" w:hAnsi="Times New Roman"/>
          <w:sz w:val="28"/>
          <w:szCs w:val="28"/>
          <w:lang w:val="uk-UA" w:eastAsia="ru-RU"/>
        </w:rPr>
        <w:t>______________</w:t>
      </w:r>
      <w:r w:rsidR="00CA226F">
        <w:rPr>
          <w:rFonts w:ascii="Times New Roman" w:hAnsi="Times New Roman"/>
          <w:sz w:val="28"/>
          <w:szCs w:val="28"/>
          <w:lang w:val="uk-UA" w:eastAsia="ru-RU"/>
        </w:rPr>
        <w:t>__</w:t>
      </w:r>
      <w:r w:rsidRPr="005C4610">
        <w:rPr>
          <w:rFonts w:ascii="Times New Roman" w:hAnsi="Times New Roman"/>
          <w:sz w:val="28"/>
          <w:szCs w:val="28"/>
          <w:lang w:val="uk-UA" w:eastAsia="ru-RU"/>
        </w:rPr>
        <w:t xml:space="preserve">  </w:t>
      </w:r>
      <w:r w:rsidR="00CA226F">
        <w:rPr>
          <w:rFonts w:ascii="Times New Roman" w:hAnsi="Times New Roman"/>
          <w:sz w:val="28"/>
          <w:szCs w:val="28"/>
          <w:lang w:val="uk-UA" w:eastAsia="ru-RU"/>
        </w:rPr>
        <w:t xml:space="preserve">      </w:t>
      </w:r>
      <w:r w:rsidR="000A2F9D" w:rsidRPr="000A2F9D">
        <w:rPr>
          <w:rFonts w:ascii="Times New Roman" w:hAnsi="Times New Roman"/>
          <w:sz w:val="28"/>
          <w:szCs w:val="28"/>
          <w:u w:val="single"/>
          <w:lang w:val="uk-UA" w:eastAsia="ru-RU"/>
        </w:rPr>
        <w:t>П. С. Сердюк</w:t>
      </w:r>
    </w:p>
    <w:p w14:paraId="08A39D4F" w14:textId="77777777" w:rsidR="000A2F9D" w:rsidRDefault="000A2F9D" w:rsidP="00AE06A8">
      <w:pPr>
        <w:spacing w:after="0" w:line="360" w:lineRule="auto"/>
        <w:jc w:val="both"/>
        <w:rPr>
          <w:rFonts w:ascii="Times New Roman" w:hAnsi="Times New Roman"/>
          <w:sz w:val="28"/>
          <w:szCs w:val="28"/>
          <w:lang w:val="uk-UA" w:eastAsia="ru-RU"/>
        </w:rPr>
      </w:pPr>
    </w:p>
    <w:p w14:paraId="07D6A815" w14:textId="77777777" w:rsidR="000A2F9D" w:rsidRPr="00B137D4" w:rsidRDefault="00F84579" w:rsidP="00AE06A8">
      <w:pPr>
        <w:spacing w:after="0" w:line="360" w:lineRule="auto"/>
        <w:jc w:val="both"/>
        <w:rPr>
          <w:rFonts w:ascii="Times New Roman" w:hAnsi="Times New Roman"/>
          <w:sz w:val="28"/>
          <w:szCs w:val="28"/>
          <w:lang w:val="uk-UA" w:eastAsia="ru-RU"/>
        </w:rPr>
      </w:pPr>
      <w:r w:rsidRPr="005C4610">
        <w:rPr>
          <w:rFonts w:ascii="Times New Roman" w:hAnsi="Times New Roman"/>
          <w:sz w:val="28"/>
          <w:szCs w:val="28"/>
          <w:lang w:val="uk-UA" w:eastAsia="ru-RU"/>
        </w:rPr>
        <w:t xml:space="preserve">Керівник роботи </w:t>
      </w:r>
      <w:r w:rsidR="00CA226F">
        <w:rPr>
          <w:rFonts w:ascii="Times New Roman" w:hAnsi="Times New Roman"/>
          <w:sz w:val="28"/>
          <w:szCs w:val="28"/>
          <w:lang w:val="uk-UA" w:eastAsia="ru-RU"/>
        </w:rPr>
        <w:t xml:space="preserve">                </w:t>
      </w:r>
      <w:r w:rsidR="000A2F9D">
        <w:rPr>
          <w:rFonts w:ascii="Times New Roman" w:hAnsi="Times New Roman"/>
          <w:sz w:val="28"/>
          <w:szCs w:val="28"/>
          <w:lang w:val="uk-UA" w:eastAsia="ru-RU"/>
        </w:rPr>
        <w:t xml:space="preserve">  </w:t>
      </w:r>
      <w:r w:rsidR="00CA226F">
        <w:rPr>
          <w:rFonts w:ascii="Times New Roman" w:hAnsi="Times New Roman"/>
          <w:sz w:val="28"/>
          <w:szCs w:val="28"/>
          <w:lang w:val="uk-UA" w:eastAsia="ru-RU"/>
        </w:rPr>
        <w:t>___</w:t>
      </w:r>
      <w:r w:rsidR="000A2F9D">
        <w:rPr>
          <w:rFonts w:ascii="Times New Roman" w:hAnsi="Times New Roman"/>
          <w:sz w:val="28"/>
          <w:szCs w:val="28"/>
          <w:lang w:val="uk-UA" w:eastAsia="ru-RU"/>
        </w:rPr>
        <w:t>_____________</w:t>
      </w:r>
      <w:r w:rsidRPr="005C4610">
        <w:rPr>
          <w:rFonts w:ascii="Times New Roman" w:hAnsi="Times New Roman"/>
          <w:sz w:val="28"/>
          <w:szCs w:val="28"/>
          <w:lang w:val="uk-UA" w:eastAsia="ru-RU"/>
        </w:rPr>
        <w:t xml:space="preserve">  </w:t>
      </w:r>
      <w:r w:rsidR="000A2F9D">
        <w:rPr>
          <w:rFonts w:ascii="Times New Roman" w:hAnsi="Times New Roman"/>
          <w:sz w:val="28"/>
          <w:szCs w:val="28"/>
          <w:lang w:val="uk-UA" w:eastAsia="ru-RU"/>
        </w:rPr>
        <w:t xml:space="preserve">      </w:t>
      </w:r>
      <w:r w:rsidR="000A2F9D" w:rsidRPr="000A2F9D">
        <w:rPr>
          <w:rFonts w:ascii="Times New Roman" w:hAnsi="Times New Roman"/>
          <w:sz w:val="28"/>
          <w:szCs w:val="28"/>
          <w:u w:val="single"/>
          <w:lang w:val="uk-UA" w:eastAsia="ru-RU"/>
        </w:rPr>
        <w:t>В. Ю. Задорожня</w:t>
      </w:r>
    </w:p>
    <w:p w14:paraId="50FAF2F0" w14:textId="77777777" w:rsidR="000A2F9D" w:rsidRPr="000A2F9D" w:rsidRDefault="0096052E" w:rsidP="00AE06A8">
      <w:pPr>
        <w:spacing w:after="0" w:line="360" w:lineRule="auto"/>
        <w:jc w:val="both"/>
        <w:rPr>
          <w:rFonts w:ascii="Times New Roman" w:hAnsi="Times New Roman"/>
          <w:b/>
          <w:sz w:val="28"/>
          <w:szCs w:val="28"/>
          <w:lang w:val="uk-UA" w:eastAsia="ru-RU"/>
        </w:rPr>
      </w:pPr>
      <w:r>
        <w:rPr>
          <w:rFonts w:ascii="Times New Roman" w:hAnsi="Times New Roman"/>
          <w:b/>
          <w:sz w:val="28"/>
          <w:szCs w:val="28"/>
          <w:lang w:val="uk-UA" w:eastAsia="ru-RU"/>
        </w:rPr>
        <w:t>Нормоконтроль пройдено</w:t>
      </w:r>
    </w:p>
    <w:p w14:paraId="4646BBB3" w14:textId="77777777" w:rsidR="00B137D4" w:rsidRDefault="00F84579" w:rsidP="00B137D4">
      <w:pPr>
        <w:spacing w:after="0" w:line="360" w:lineRule="auto"/>
        <w:jc w:val="both"/>
        <w:rPr>
          <w:rFonts w:ascii="Times New Roman" w:hAnsi="Times New Roman"/>
          <w:sz w:val="28"/>
          <w:szCs w:val="28"/>
          <w:u w:val="single"/>
          <w:lang w:val="uk-UA" w:eastAsia="ru-RU"/>
        </w:rPr>
      </w:pPr>
      <w:r w:rsidRPr="005C4610">
        <w:rPr>
          <w:rFonts w:ascii="Times New Roman" w:hAnsi="Times New Roman"/>
          <w:sz w:val="28"/>
          <w:szCs w:val="28"/>
          <w:lang w:val="uk-UA" w:eastAsia="ru-RU"/>
        </w:rPr>
        <w:t xml:space="preserve">Нормоконтролер </w:t>
      </w:r>
      <w:r w:rsidR="000A2F9D">
        <w:rPr>
          <w:rFonts w:ascii="Times New Roman" w:hAnsi="Times New Roman"/>
          <w:sz w:val="28"/>
          <w:szCs w:val="28"/>
          <w:lang w:val="uk-UA" w:eastAsia="ru-RU"/>
        </w:rPr>
        <w:t xml:space="preserve"> </w:t>
      </w:r>
      <w:r w:rsidR="00B137D4">
        <w:rPr>
          <w:rFonts w:ascii="Times New Roman" w:hAnsi="Times New Roman"/>
          <w:sz w:val="28"/>
          <w:szCs w:val="28"/>
          <w:lang w:val="uk-UA" w:eastAsia="ru-RU"/>
        </w:rPr>
        <w:t xml:space="preserve">                </w:t>
      </w:r>
      <w:r w:rsidRPr="005C4610">
        <w:rPr>
          <w:rFonts w:ascii="Times New Roman" w:hAnsi="Times New Roman"/>
          <w:sz w:val="28"/>
          <w:szCs w:val="28"/>
          <w:lang w:val="uk-UA" w:eastAsia="ru-RU"/>
        </w:rPr>
        <w:t>____________</w:t>
      </w:r>
      <w:r w:rsidR="000A2F9D">
        <w:rPr>
          <w:rFonts w:ascii="Times New Roman" w:hAnsi="Times New Roman"/>
          <w:sz w:val="28"/>
          <w:szCs w:val="28"/>
          <w:lang w:val="uk-UA" w:eastAsia="ru-RU"/>
        </w:rPr>
        <w:t>___</w:t>
      </w:r>
      <w:r w:rsidRPr="005C4610">
        <w:rPr>
          <w:rFonts w:ascii="Times New Roman" w:hAnsi="Times New Roman"/>
          <w:sz w:val="28"/>
          <w:szCs w:val="28"/>
          <w:lang w:val="uk-UA" w:eastAsia="ru-RU"/>
        </w:rPr>
        <w:t xml:space="preserve">_  </w:t>
      </w:r>
      <w:r w:rsidR="00B137D4">
        <w:rPr>
          <w:rFonts w:ascii="Times New Roman" w:hAnsi="Times New Roman"/>
          <w:sz w:val="28"/>
          <w:szCs w:val="28"/>
          <w:lang w:val="uk-UA" w:eastAsia="ru-RU"/>
        </w:rPr>
        <w:t xml:space="preserve">      </w:t>
      </w:r>
      <w:r w:rsidR="000A2F9D" w:rsidRPr="00B137D4">
        <w:rPr>
          <w:rFonts w:ascii="Times New Roman" w:hAnsi="Times New Roman"/>
          <w:sz w:val="28"/>
          <w:szCs w:val="28"/>
          <w:u w:val="single"/>
          <w:lang w:val="uk-UA" w:eastAsia="ru-RU"/>
        </w:rPr>
        <w:t>Р. Ф. Амінов</w:t>
      </w:r>
    </w:p>
    <w:p w14:paraId="229BAC0E" w14:textId="77777777" w:rsidR="004D36B9" w:rsidRDefault="004D36B9" w:rsidP="00B137D4">
      <w:pPr>
        <w:spacing w:after="0" w:line="360" w:lineRule="auto"/>
        <w:jc w:val="both"/>
        <w:rPr>
          <w:rFonts w:ascii="Times New Roman" w:hAnsi="Times New Roman"/>
          <w:sz w:val="28"/>
          <w:szCs w:val="28"/>
          <w:u w:val="single"/>
          <w:lang w:val="uk-UA" w:eastAsia="ru-RU"/>
        </w:rPr>
      </w:pPr>
    </w:p>
    <w:p w14:paraId="49244963" w14:textId="77777777" w:rsidR="00BE68B2" w:rsidRDefault="00BE68B2" w:rsidP="00852B96">
      <w:pPr>
        <w:spacing w:after="0" w:line="360" w:lineRule="auto"/>
        <w:rPr>
          <w:rFonts w:ascii="Times New Roman" w:hAnsi="Times New Roman"/>
          <w:b/>
          <w:sz w:val="28"/>
          <w:szCs w:val="28"/>
          <w:lang w:val="uk-UA" w:eastAsia="ru-RU"/>
        </w:rPr>
      </w:pPr>
    </w:p>
    <w:p w14:paraId="10202C91" w14:textId="77777777" w:rsidR="004D36B9" w:rsidRPr="00765477" w:rsidRDefault="00B01EEE" w:rsidP="004D36B9">
      <w:pPr>
        <w:spacing w:after="0" w:line="360" w:lineRule="auto"/>
        <w:jc w:val="center"/>
        <w:rPr>
          <w:rFonts w:ascii="Times New Roman" w:hAnsi="Times New Roman"/>
          <w:sz w:val="28"/>
          <w:szCs w:val="28"/>
          <w:lang w:val="uk-UA" w:eastAsia="ru-RU"/>
        </w:rPr>
      </w:pPr>
      <w:r>
        <w:rPr>
          <w:rFonts w:ascii="Times New Roman" w:hAnsi="Times New Roman"/>
          <w:noProof/>
          <w:sz w:val="28"/>
          <w:szCs w:val="28"/>
          <w:lang w:val="uk-UA" w:eastAsia="ru-RU"/>
        </w:rPr>
        <w:lastRenderedPageBreak/>
        <w:pict w14:anchorId="16D59EBE">
          <v:shape id="_x0000_s1028" type="#_x0000_t202" style="position:absolute;left:0;text-align:left;margin-left:468.75pt;margin-top:-36.75pt;width:24pt;height:29.4pt;z-index:251662848" strokecolor="white [3212]">
            <v:textbox>
              <w:txbxContent>
                <w:p w14:paraId="20E16BAE" w14:textId="77777777" w:rsidR="00B01EEE" w:rsidRDefault="00B01EEE"/>
              </w:txbxContent>
            </v:textbox>
          </v:shape>
        </w:pict>
      </w:r>
      <w:r w:rsidR="004D36B9" w:rsidRPr="00765477">
        <w:rPr>
          <w:rFonts w:ascii="Times New Roman" w:hAnsi="Times New Roman"/>
          <w:sz w:val="28"/>
          <w:szCs w:val="28"/>
          <w:lang w:val="uk-UA" w:eastAsia="ru-RU"/>
        </w:rPr>
        <w:t>РЕФЕРАТ</w:t>
      </w:r>
    </w:p>
    <w:p w14:paraId="3D5A62BC" w14:textId="77777777" w:rsidR="004D36B9" w:rsidRDefault="004D36B9" w:rsidP="004D36B9">
      <w:pPr>
        <w:spacing w:after="0" w:line="360" w:lineRule="auto"/>
        <w:jc w:val="both"/>
        <w:rPr>
          <w:rFonts w:ascii="Times New Roman" w:hAnsi="Times New Roman"/>
          <w:sz w:val="28"/>
          <w:szCs w:val="28"/>
          <w:lang w:val="uk-UA" w:eastAsia="ru-RU"/>
        </w:rPr>
      </w:pPr>
    </w:p>
    <w:p w14:paraId="4F8A98A4" w14:textId="77777777" w:rsidR="00534570" w:rsidRPr="004D36B9" w:rsidRDefault="00534570" w:rsidP="004D36B9">
      <w:pPr>
        <w:spacing w:after="0" w:line="360" w:lineRule="auto"/>
        <w:jc w:val="both"/>
        <w:rPr>
          <w:rFonts w:ascii="Times New Roman" w:hAnsi="Times New Roman"/>
          <w:sz w:val="28"/>
          <w:szCs w:val="28"/>
          <w:lang w:val="uk-UA" w:eastAsia="ru-RU"/>
        </w:rPr>
      </w:pPr>
    </w:p>
    <w:p w14:paraId="130EBD53" w14:textId="77777777" w:rsidR="004D36B9" w:rsidRPr="00534570" w:rsidRDefault="00534570" w:rsidP="006A18BB">
      <w:pPr>
        <w:tabs>
          <w:tab w:val="left" w:pos="2835"/>
        </w:tabs>
        <w:spacing w:after="0" w:line="360" w:lineRule="auto"/>
        <w:ind w:firstLine="709"/>
        <w:jc w:val="both"/>
        <w:rPr>
          <w:rFonts w:ascii="Times New Roman" w:hAnsi="Times New Roman"/>
          <w:sz w:val="28"/>
          <w:szCs w:val="28"/>
          <w:lang w:val="uk-UA" w:eastAsia="ru-RU"/>
        </w:rPr>
      </w:pPr>
      <w:r w:rsidRPr="00534570">
        <w:rPr>
          <w:rFonts w:ascii="Times New Roman" w:hAnsi="Times New Roman"/>
          <w:sz w:val="28"/>
          <w:szCs w:val="28"/>
          <w:lang w:val="uk-UA" w:eastAsia="ru-RU"/>
        </w:rPr>
        <w:t>У роботі 5</w:t>
      </w:r>
      <w:r w:rsidR="00B00579">
        <w:rPr>
          <w:rFonts w:ascii="Times New Roman" w:hAnsi="Times New Roman"/>
          <w:sz w:val="28"/>
          <w:szCs w:val="28"/>
          <w:lang w:val="uk-UA" w:eastAsia="ru-RU"/>
        </w:rPr>
        <w:t>0</w:t>
      </w:r>
      <w:r w:rsidR="004D36B9" w:rsidRPr="00534570">
        <w:rPr>
          <w:rFonts w:ascii="Times New Roman" w:hAnsi="Times New Roman"/>
          <w:sz w:val="28"/>
          <w:szCs w:val="28"/>
          <w:lang w:val="uk-UA" w:eastAsia="ru-RU"/>
        </w:rPr>
        <w:t xml:space="preserve"> сто</w:t>
      </w:r>
      <w:r w:rsidRPr="00534570">
        <w:rPr>
          <w:rFonts w:ascii="Times New Roman" w:hAnsi="Times New Roman"/>
          <w:sz w:val="28"/>
          <w:szCs w:val="28"/>
          <w:lang w:val="uk-UA" w:eastAsia="ru-RU"/>
        </w:rPr>
        <w:t>рін</w:t>
      </w:r>
      <w:r w:rsidR="00C72EC1">
        <w:rPr>
          <w:rFonts w:ascii="Times New Roman" w:hAnsi="Times New Roman"/>
          <w:sz w:val="28"/>
          <w:szCs w:val="28"/>
          <w:lang w:val="uk-UA" w:eastAsia="ru-RU"/>
        </w:rPr>
        <w:t>ок</w:t>
      </w:r>
      <w:r w:rsidRPr="00534570">
        <w:rPr>
          <w:rFonts w:ascii="Times New Roman" w:hAnsi="Times New Roman"/>
          <w:sz w:val="28"/>
          <w:szCs w:val="28"/>
          <w:lang w:val="uk-UA" w:eastAsia="ru-RU"/>
        </w:rPr>
        <w:t>,  1  таблиця</w:t>
      </w:r>
      <w:r w:rsidR="004D36B9" w:rsidRPr="00534570">
        <w:rPr>
          <w:rFonts w:ascii="Times New Roman" w:hAnsi="Times New Roman"/>
          <w:sz w:val="28"/>
          <w:szCs w:val="28"/>
          <w:lang w:val="uk-UA" w:eastAsia="ru-RU"/>
        </w:rPr>
        <w:t>,</w:t>
      </w:r>
      <w:r w:rsidR="004D36B9" w:rsidRPr="00534570">
        <w:rPr>
          <w:rFonts w:ascii="Times New Roman" w:hAnsi="Times New Roman"/>
          <w:sz w:val="28"/>
          <w:szCs w:val="28"/>
          <w:lang w:eastAsia="ru-RU"/>
        </w:rPr>
        <w:t xml:space="preserve"> </w:t>
      </w:r>
      <w:r w:rsidRPr="00534570">
        <w:rPr>
          <w:rFonts w:ascii="Times New Roman" w:hAnsi="Times New Roman"/>
          <w:sz w:val="28"/>
          <w:szCs w:val="28"/>
          <w:lang w:val="uk-UA" w:eastAsia="ru-RU"/>
        </w:rPr>
        <w:t>7</w:t>
      </w:r>
      <w:r w:rsidR="004D36B9" w:rsidRPr="00534570">
        <w:rPr>
          <w:rFonts w:ascii="Times New Roman" w:hAnsi="Times New Roman"/>
          <w:sz w:val="28"/>
          <w:szCs w:val="28"/>
          <w:lang w:val="uk-UA" w:eastAsia="ru-RU"/>
        </w:rPr>
        <w:t xml:space="preserve"> </w:t>
      </w:r>
      <w:r w:rsidRPr="00534570">
        <w:rPr>
          <w:rFonts w:ascii="Times New Roman" w:hAnsi="Times New Roman"/>
          <w:sz w:val="28"/>
          <w:szCs w:val="28"/>
          <w:lang w:val="uk-UA" w:eastAsia="ru-RU"/>
        </w:rPr>
        <w:t>рисунків,</w:t>
      </w:r>
      <w:r w:rsidR="004D36B9" w:rsidRPr="00534570">
        <w:rPr>
          <w:rFonts w:ascii="Times New Roman" w:hAnsi="Times New Roman"/>
          <w:sz w:val="28"/>
          <w:szCs w:val="28"/>
          <w:lang w:val="uk-UA" w:eastAsia="ru-RU"/>
        </w:rPr>
        <w:t xml:space="preserve"> було використано </w:t>
      </w:r>
      <w:r w:rsidR="0048239B">
        <w:rPr>
          <w:rFonts w:ascii="Times New Roman" w:hAnsi="Times New Roman"/>
          <w:sz w:val="28"/>
          <w:szCs w:val="28"/>
          <w:lang w:val="uk-UA" w:eastAsia="ru-RU"/>
        </w:rPr>
        <w:t>61 літературне джерело</w:t>
      </w:r>
      <w:r w:rsidR="004D36B9" w:rsidRPr="00534570">
        <w:rPr>
          <w:rFonts w:ascii="Times New Roman" w:hAnsi="Times New Roman"/>
          <w:sz w:val="28"/>
          <w:szCs w:val="28"/>
          <w:lang w:val="uk-UA" w:eastAsia="ru-RU"/>
        </w:rPr>
        <w:t xml:space="preserve">, з них </w:t>
      </w:r>
      <w:r w:rsidRPr="00534570">
        <w:rPr>
          <w:rFonts w:ascii="Times New Roman" w:hAnsi="Times New Roman"/>
          <w:sz w:val="28"/>
          <w:szCs w:val="28"/>
          <w:lang w:val="uk-UA" w:eastAsia="ru-RU"/>
        </w:rPr>
        <w:t>3</w:t>
      </w:r>
      <w:r w:rsidR="004D36B9" w:rsidRPr="00534570">
        <w:rPr>
          <w:rFonts w:ascii="Times New Roman" w:hAnsi="Times New Roman"/>
          <w:sz w:val="28"/>
          <w:szCs w:val="28"/>
          <w:lang w:val="uk-UA" w:eastAsia="ru-RU"/>
        </w:rPr>
        <w:t xml:space="preserve"> на іноземній мові.</w:t>
      </w:r>
    </w:p>
    <w:p w14:paraId="3781C24A" w14:textId="77777777" w:rsidR="00534570" w:rsidRDefault="00534570" w:rsidP="00991058">
      <w:pPr>
        <w:spacing w:after="0" w:line="360" w:lineRule="auto"/>
        <w:ind w:firstLine="709"/>
        <w:jc w:val="both"/>
        <w:rPr>
          <w:rFonts w:ascii="Times New Roman" w:hAnsi="Times New Roman"/>
          <w:color w:val="FF0000"/>
          <w:sz w:val="28"/>
          <w:szCs w:val="28"/>
          <w:lang w:val="uk-UA" w:eastAsia="ru-RU"/>
        </w:rPr>
      </w:pPr>
      <w:r w:rsidRPr="005A2C47">
        <w:rPr>
          <w:rFonts w:ascii="Times New Roman" w:hAnsi="Times New Roman"/>
          <w:sz w:val="28"/>
          <w:szCs w:val="28"/>
          <w:lang w:val="uk-UA"/>
        </w:rPr>
        <w:t>Метою роботи було вивчення функціональних особливостей серцево-судинної системи хлопчиків шкільного віку, залежно від темпераменту.</w:t>
      </w:r>
      <w:r w:rsidR="004D36B9" w:rsidRPr="004D36B9">
        <w:rPr>
          <w:rFonts w:ascii="Times New Roman" w:hAnsi="Times New Roman"/>
          <w:color w:val="FF0000"/>
          <w:sz w:val="28"/>
          <w:szCs w:val="28"/>
          <w:lang w:val="uk-UA" w:eastAsia="ru-RU"/>
        </w:rPr>
        <w:t xml:space="preserve"> </w:t>
      </w:r>
    </w:p>
    <w:p w14:paraId="08076003" w14:textId="77777777" w:rsidR="004D36B9" w:rsidRPr="00534570" w:rsidRDefault="004D36B9" w:rsidP="00991058">
      <w:pPr>
        <w:spacing w:after="0" w:line="360" w:lineRule="auto"/>
        <w:ind w:firstLine="709"/>
        <w:jc w:val="both"/>
        <w:rPr>
          <w:rFonts w:ascii="Times New Roman" w:hAnsi="Times New Roman"/>
          <w:sz w:val="28"/>
          <w:szCs w:val="28"/>
          <w:lang w:val="uk-UA" w:eastAsia="ru-RU"/>
        </w:rPr>
      </w:pPr>
      <w:r w:rsidRPr="00534570">
        <w:rPr>
          <w:rFonts w:ascii="Times New Roman" w:hAnsi="Times New Roman"/>
          <w:sz w:val="28"/>
          <w:szCs w:val="28"/>
          <w:lang w:val="uk-UA" w:eastAsia="ru-RU"/>
        </w:rPr>
        <w:t xml:space="preserve">Предмет досліджень: </w:t>
      </w:r>
      <w:r w:rsidR="00534570" w:rsidRPr="00534570">
        <w:rPr>
          <w:rFonts w:ascii="Times New Roman" w:hAnsi="Times New Roman"/>
          <w:sz w:val="28"/>
          <w:szCs w:val="28"/>
          <w:lang w:val="uk-UA" w:eastAsia="ru-RU"/>
        </w:rPr>
        <w:t>особливості показників серцево-судинної системи хлопчиків шкільного віку</w:t>
      </w:r>
      <w:r w:rsidR="00F704DE">
        <w:rPr>
          <w:rFonts w:ascii="Times New Roman" w:hAnsi="Times New Roman"/>
          <w:sz w:val="28"/>
          <w:szCs w:val="28"/>
          <w:lang w:val="uk-UA" w:eastAsia="ru-RU"/>
        </w:rPr>
        <w:t>,</w:t>
      </w:r>
      <w:r w:rsidR="00534570" w:rsidRPr="00534570">
        <w:rPr>
          <w:rFonts w:ascii="Times New Roman" w:hAnsi="Times New Roman"/>
          <w:sz w:val="28"/>
          <w:szCs w:val="28"/>
          <w:lang w:val="uk-UA" w:eastAsia="ru-RU"/>
        </w:rPr>
        <w:t xml:space="preserve"> залежно від темпераменту.</w:t>
      </w:r>
    </w:p>
    <w:p w14:paraId="1DFAFF60" w14:textId="77777777" w:rsidR="00534570" w:rsidRPr="00534570" w:rsidRDefault="004D36B9" w:rsidP="00991058">
      <w:pPr>
        <w:spacing w:after="0" w:line="360" w:lineRule="auto"/>
        <w:ind w:firstLine="709"/>
        <w:jc w:val="both"/>
        <w:rPr>
          <w:rFonts w:ascii="Times New Roman" w:hAnsi="Times New Roman"/>
          <w:sz w:val="28"/>
          <w:szCs w:val="28"/>
          <w:lang w:val="uk-UA" w:eastAsia="ru-RU"/>
        </w:rPr>
      </w:pPr>
      <w:r w:rsidRPr="00534570">
        <w:rPr>
          <w:rFonts w:ascii="Times New Roman" w:hAnsi="Times New Roman"/>
          <w:sz w:val="28"/>
          <w:szCs w:val="28"/>
          <w:lang w:val="uk-UA" w:eastAsia="ru-RU"/>
        </w:rPr>
        <w:t xml:space="preserve">Об’єкт дослідження: </w:t>
      </w:r>
      <w:r w:rsidR="00534570" w:rsidRPr="00534570">
        <w:rPr>
          <w:rFonts w:ascii="Times New Roman" w:hAnsi="Times New Roman"/>
          <w:sz w:val="28"/>
          <w:szCs w:val="28"/>
          <w:lang w:eastAsia="ru-RU"/>
        </w:rPr>
        <w:t>темперамент особистост</w:t>
      </w:r>
      <w:r w:rsidR="00534570" w:rsidRPr="00534570">
        <w:rPr>
          <w:rFonts w:ascii="Times New Roman" w:hAnsi="Times New Roman"/>
          <w:sz w:val="28"/>
          <w:szCs w:val="28"/>
          <w:lang w:val="uk-UA" w:eastAsia="ru-RU"/>
        </w:rPr>
        <w:t>і</w:t>
      </w:r>
      <w:r w:rsidR="00534570" w:rsidRPr="00534570">
        <w:rPr>
          <w:rFonts w:ascii="Times New Roman" w:hAnsi="Times New Roman"/>
          <w:sz w:val="28"/>
          <w:szCs w:val="28"/>
          <w:lang w:eastAsia="ru-RU"/>
        </w:rPr>
        <w:t xml:space="preserve"> школяр</w:t>
      </w:r>
      <w:r w:rsidR="00534570" w:rsidRPr="00534570">
        <w:rPr>
          <w:rFonts w:ascii="Times New Roman" w:hAnsi="Times New Roman"/>
          <w:sz w:val="28"/>
          <w:szCs w:val="28"/>
          <w:lang w:val="uk-UA" w:eastAsia="ru-RU"/>
        </w:rPr>
        <w:t>і</w:t>
      </w:r>
      <w:r w:rsidR="00534570" w:rsidRPr="00534570">
        <w:rPr>
          <w:rFonts w:ascii="Times New Roman" w:hAnsi="Times New Roman"/>
          <w:sz w:val="28"/>
          <w:szCs w:val="28"/>
          <w:lang w:eastAsia="ru-RU"/>
        </w:rPr>
        <w:t>в</w:t>
      </w:r>
      <w:r w:rsidR="00534570" w:rsidRPr="00534570">
        <w:rPr>
          <w:rFonts w:ascii="Times New Roman" w:hAnsi="Times New Roman"/>
          <w:sz w:val="28"/>
          <w:szCs w:val="28"/>
          <w:lang w:val="uk-UA" w:eastAsia="ru-RU"/>
        </w:rPr>
        <w:t>.</w:t>
      </w:r>
    </w:p>
    <w:p w14:paraId="4123C6C3" w14:textId="77777777" w:rsidR="004D36B9" w:rsidRPr="00534570" w:rsidRDefault="004D36B9" w:rsidP="00991058">
      <w:pPr>
        <w:spacing w:after="0" w:line="360" w:lineRule="auto"/>
        <w:ind w:firstLine="709"/>
        <w:jc w:val="both"/>
        <w:rPr>
          <w:rFonts w:ascii="Times New Roman" w:hAnsi="Times New Roman"/>
          <w:sz w:val="28"/>
          <w:szCs w:val="28"/>
          <w:lang w:val="uk-UA" w:eastAsia="ru-RU"/>
        </w:rPr>
      </w:pPr>
      <w:r w:rsidRPr="00534570">
        <w:rPr>
          <w:rFonts w:ascii="Times New Roman" w:hAnsi="Times New Roman"/>
          <w:sz w:val="28"/>
          <w:szCs w:val="28"/>
          <w:lang w:val="uk-UA" w:eastAsia="ru-RU"/>
        </w:rPr>
        <w:t xml:space="preserve">Методи досліджень: </w:t>
      </w:r>
      <w:r w:rsidR="00534570" w:rsidRPr="00534570">
        <w:rPr>
          <w:rFonts w:ascii="Times New Roman" w:hAnsi="Times New Roman"/>
          <w:sz w:val="28"/>
          <w:szCs w:val="28"/>
          <w:lang w:val="uk-UA" w:eastAsia="ru-RU"/>
        </w:rPr>
        <w:t>визначення темпераменту, частоти серцевих скорочень, індексу Робінсона, фізичного стану дітей за показниками коефіцієнту економічності системи кровообігу, вимірювання артеріального</w:t>
      </w:r>
      <w:r w:rsidR="00534570">
        <w:rPr>
          <w:rFonts w:ascii="Times New Roman" w:hAnsi="Times New Roman"/>
          <w:sz w:val="28"/>
          <w:szCs w:val="28"/>
          <w:lang w:val="uk-UA" w:eastAsia="ru-RU"/>
        </w:rPr>
        <w:t xml:space="preserve"> тиску</w:t>
      </w:r>
      <w:r w:rsidRPr="00534570">
        <w:rPr>
          <w:rFonts w:ascii="Times New Roman" w:hAnsi="Times New Roman"/>
          <w:sz w:val="28"/>
          <w:szCs w:val="28"/>
          <w:lang w:val="uk-UA" w:eastAsia="ru-RU"/>
        </w:rPr>
        <w:t>, статистичні методи.</w:t>
      </w:r>
    </w:p>
    <w:p w14:paraId="148D0C39" w14:textId="77777777" w:rsidR="00F704DE" w:rsidRPr="00F704DE" w:rsidRDefault="004D36B9" w:rsidP="00991058">
      <w:pPr>
        <w:spacing w:after="0" w:line="360" w:lineRule="auto"/>
        <w:ind w:firstLine="709"/>
        <w:jc w:val="both"/>
        <w:rPr>
          <w:rFonts w:ascii="Times New Roman" w:hAnsi="Times New Roman"/>
          <w:sz w:val="28"/>
          <w:szCs w:val="28"/>
          <w:lang w:val="uk-UA" w:eastAsia="ru-RU"/>
        </w:rPr>
      </w:pPr>
      <w:r w:rsidRPr="00F704DE">
        <w:rPr>
          <w:rFonts w:ascii="Times New Roman" w:hAnsi="Times New Roman"/>
          <w:sz w:val="28"/>
          <w:szCs w:val="28"/>
          <w:lang w:val="uk-UA" w:eastAsia="ru-RU"/>
        </w:rPr>
        <w:t xml:space="preserve">Наукова новизна </w:t>
      </w:r>
      <w:r w:rsidR="00F704DE" w:rsidRPr="00F704DE">
        <w:rPr>
          <w:rFonts w:ascii="Times New Roman" w:hAnsi="Times New Roman"/>
          <w:sz w:val="28"/>
          <w:szCs w:val="28"/>
          <w:lang w:val="uk-UA" w:eastAsia="ru-RU"/>
        </w:rPr>
        <w:t>роботи полягає у тому, що вперше проведена оцінка показників серцево-судинної системи у практично здорових учнів загальноосвітньої школи, з визначенням та урахуванням їх типу темпераменту.</w:t>
      </w:r>
    </w:p>
    <w:p w14:paraId="021A90F8" w14:textId="77777777" w:rsidR="004D36B9" w:rsidRPr="004D36B9" w:rsidRDefault="004D36B9" w:rsidP="00991058">
      <w:pPr>
        <w:spacing w:after="0" w:line="360" w:lineRule="auto"/>
        <w:ind w:firstLine="709"/>
        <w:jc w:val="both"/>
        <w:rPr>
          <w:rFonts w:ascii="Times New Roman" w:hAnsi="Times New Roman"/>
          <w:color w:val="FF0000"/>
          <w:sz w:val="28"/>
          <w:szCs w:val="28"/>
          <w:lang w:val="uk-UA" w:eastAsia="ru-RU"/>
        </w:rPr>
      </w:pPr>
      <w:r w:rsidRPr="00F704DE">
        <w:rPr>
          <w:rFonts w:ascii="Times New Roman" w:hAnsi="Times New Roman"/>
          <w:sz w:val="28"/>
          <w:szCs w:val="28"/>
          <w:lang w:val="uk-UA" w:eastAsia="ru-RU"/>
        </w:rPr>
        <w:t xml:space="preserve">Теоретичне значення – розширення знань та уявлень про </w:t>
      </w:r>
      <w:r w:rsidR="00F704DE" w:rsidRPr="00F704DE">
        <w:rPr>
          <w:rFonts w:ascii="Times New Roman" w:hAnsi="Times New Roman"/>
          <w:sz w:val="28"/>
          <w:szCs w:val="28"/>
          <w:lang w:val="uk-UA" w:eastAsia="ru-RU"/>
        </w:rPr>
        <w:t>взаємозвʼязок</w:t>
      </w:r>
      <w:r w:rsidRPr="00F704DE">
        <w:rPr>
          <w:rFonts w:ascii="Times New Roman" w:hAnsi="Times New Roman"/>
          <w:sz w:val="28"/>
          <w:szCs w:val="28"/>
          <w:lang w:val="uk-UA" w:eastAsia="ru-RU"/>
        </w:rPr>
        <w:t xml:space="preserve"> серцево-судинної системи</w:t>
      </w:r>
      <w:r w:rsidR="00F704DE" w:rsidRPr="00F704DE">
        <w:rPr>
          <w:rFonts w:ascii="Times New Roman" w:hAnsi="Times New Roman"/>
          <w:sz w:val="28"/>
          <w:szCs w:val="28"/>
          <w:lang w:val="uk-UA" w:eastAsia="ru-RU"/>
        </w:rPr>
        <w:t xml:space="preserve"> хлопців шкільного віку,</w:t>
      </w:r>
      <w:r w:rsidRPr="00F704DE">
        <w:rPr>
          <w:rFonts w:ascii="Times New Roman" w:hAnsi="Times New Roman"/>
          <w:sz w:val="28"/>
          <w:szCs w:val="28"/>
          <w:lang w:val="uk-UA" w:eastAsia="ru-RU"/>
        </w:rPr>
        <w:t xml:space="preserve"> залежно від типу </w:t>
      </w:r>
      <w:r w:rsidR="00F704DE" w:rsidRPr="00F704DE">
        <w:rPr>
          <w:rFonts w:ascii="Times New Roman" w:hAnsi="Times New Roman"/>
          <w:sz w:val="28"/>
          <w:szCs w:val="28"/>
          <w:lang w:val="uk-UA" w:eastAsia="ru-RU"/>
        </w:rPr>
        <w:t>темпераменту</w:t>
      </w:r>
      <w:r w:rsidRPr="00F704DE">
        <w:rPr>
          <w:rFonts w:ascii="Times New Roman" w:hAnsi="Times New Roman"/>
          <w:sz w:val="28"/>
          <w:szCs w:val="28"/>
          <w:lang w:val="uk-UA" w:eastAsia="ru-RU"/>
        </w:rPr>
        <w:t>.</w:t>
      </w:r>
    </w:p>
    <w:p w14:paraId="50383EA7" w14:textId="77777777" w:rsidR="00F704DE" w:rsidRPr="00F704DE" w:rsidRDefault="004D36B9" w:rsidP="00991058">
      <w:pPr>
        <w:spacing w:after="0" w:line="360" w:lineRule="auto"/>
        <w:ind w:firstLine="709"/>
        <w:jc w:val="both"/>
        <w:rPr>
          <w:rFonts w:ascii="Times New Roman" w:hAnsi="Times New Roman"/>
          <w:sz w:val="28"/>
          <w:szCs w:val="28"/>
          <w:lang w:val="uk-UA" w:eastAsia="ru-RU"/>
        </w:rPr>
      </w:pPr>
      <w:r w:rsidRPr="00F704DE">
        <w:rPr>
          <w:rFonts w:ascii="Times New Roman" w:hAnsi="Times New Roman"/>
          <w:sz w:val="28"/>
          <w:szCs w:val="28"/>
          <w:lang w:val="uk-UA" w:eastAsia="ru-RU"/>
        </w:rPr>
        <w:t>Практичне значе</w:t>
      </w:r>
      <w:r w:rsidR="00F704DE" w:rsidRPr="00F704DE">
        <w:rPr>
          <w:rFonts w:ascii="Times New Roman" w:hAnsi="Times New Roman"/>
          <w:sz w:val="28"/>
          <w:szCs w:val="28"/>
          <w:lang w:val="uk-UA" w:eastAsia="ru-RU"/>
        </w:rPr>
        <w:t>ння полягає у тому,  що отриман</w:t>
      </w:r>
      <w:r w:rsidRPr="00F704DE">
        <w:rPr>
          <w:rFonts w:ascii="Times New Roman" w:hAnsi="Times New Roman"/>
          <w:sz w:val="28"/>
          <w:szCs w:val="28"/>
          <w:lang w:val="uk-UA" w:eastAsia="ru-RU"/>
        </w:rPr>
        <w:t xml:space="preserve">і </w:t>
      </w:r>
      <w:r w:rsidR="00F704DE" w:rsidRPr="00F704DE">
        <w:rPr>
          <w:rFonts w:ascii="Times New Roman" w:hAnsi="Times New Roman"/>
          <w:sz w:val="28"/>
          <w:szCs w:val="28"/>
          <w:lang w:val="uk-UA" w:eastAsia="ru-RU"/>
        </w:rPr>
        <w:t>результати дослідження можуть використовуватися при створенні рекомендацій стосовно організації навчальної та пізанавальної діяльності учнів, а також можуть бути корисними при викладанні дисциплін фізіологічного профілю у вищих навчальних закладах.</w:t>
      </w:r>
    </w:p>
    <w:p w14:paraId="18C86E3B" w14:textId="77777777" w:rsidR="004D36B9" w:rsidRPr="00991058" w:rsidRDefault="00991058" w:rsidP="00991058">
      <w:pPr>
        <w:spacing w:after="0" w:line="360" w:lineRule="auto"/>
        <w:ind w:firstLine="709"/>
        <w:jc w:val="both"/>
        <w:rPr>
          <w:rFonts w:ascii="Times New Roman" w:hAnsi="Times New Roman"/>
          <w:sz w:val="28"/>
          <w:szCs w:val="28"/>
          <w:lang w:val="uk-UA" w:eastAsia="ru-RU"/>
        </w:rPr>
      </w:pPr>
      <w:r w:rsidRPr="00991058">
        <w:rPr>
          <w:rFonts w:ascii="Times New Roman" w:hAnsi="Times New Roman"/>
          <w:sz w:val="28"/>
          <w:szCs w:val="28"/>
          <w:lang w:val="uk-UA" w:eastAsia="ru-RU"/>
        </w:rPr>
        <w:t>СЕРЦЕВО-СУДИННА СИСТЕМА, ТЕМПЕРАМЕНТ, ЧАСТОТА СЕРЦЕВИХ СКОРОЧЕНЬ, АРТЕРІАЛЬНИЙ ТИСК, ФІЗИЧНИЙ СТАН.</w:t>
      </w:r>
    </w:p>
    <w:p w14:paraId="5C398494" w14:textId="77777777" w:rsidR="004D36B9" w:rsidRDefault="004D36B9" w:rsidP="004D36B9">
      <w:pPr>
        <w:spacing w:after="0" w:line="360" w:lineRule="auto"/>
        <w:ind w:left="-567" w:firstLine="709"/>
        <w:jc w:val="both"/>
        <w:rPr>
          <w:rFonts w:ascii="Times New Roman" w:hAnsi="Times New Roman"/>
          <w:color w:val="FF0000"/>
          <w:sz w:val="28"/>
          <w:szCs w:val="28"/>
          <w:lang w:val="uk-UA" w:eastAsia="ru-RU"/>
        </w:rPr>
      </w:pPr>
    </w:p>
    <w:p w14:paraId="25A015FB" w14:textId="77777777" w:rsidR="004D36B9" w:rsidRDefault="004D36B9" w:rsidP="004D36B9">
      <w:pPr>
        <w:spacing w:after="0" w:line="360" w:lineRule="auto"/>
        <w:ind w:left="-567" w:firstLine="709"/>
        <w:jc w:val="both"/>
        <w:rPr>
          <w:rFonts w:ascii="Times New Roman" w:hAnsi="Times New Roman"/>
          <w:color w:val="FF0000"/>
          <w:sz w:val="28"/>
          <w:szCs w:val="28"/>
          <w:lang w:val="uk-UA" w:eastAsia="ru-RU"/>
        </w:rPr>
      </w:pPr>
    </w:p>
    <w:p w14:paraId="09780D76" w14:textId="77777777" w:rsidR="004D36B9" w:rsidRDefault="004D36B9" w:rsidP="002E2DE7">
      <w:pPr>
        <w:spacing w:after="0" w:line="360" w:lineRule="auto"/>
        <w:jc w:val="both"/>
        <w:rPr>
          <w:rFonts w:ascii="Times New Roman" w:hAnsi="Times New Roman"/>
          <w:color w:val="FF0000"/>
          <w:sz w:val="28"/>
          <w:szCs w:val="28"/>
          <w:lang w:val="uk-UA" w:eastAsia="ru-RU"/>
        </w:rPr>
      </w:pPr>
    </w:p>
    <w:p w14:paraId="5DA92216" w14:textId="77777777" w:rsidR="004D36B9" w:rsidRPr="004D36B9" w:rsidRDefault="00B01EEE" w:rsidP="00765477">
      <w:pPr>
        <w:spacing w:after="0" w:line="360" w:lineRule="auto"/>
        <w:ind w:firstLine="709"/>
        <w:jc w:val="center"/>
        <w:rPr>
          <w:rFonts w:ascii="Times New Roman" w:hAnsi="Times New Roman"/>
          <w:noProof/>
          <w:sz w:val="28"/>
          <w:szCs w:val="24"/>
          <w:lang w:val="uk-UA" w:eastAsia="ru-RU"/>
        </w:rPr>
      </w:pPr>
      <w:r>
        <w:rPr>
          <w:rFonts w:ascii="Times New Roman" w:hAnsi="Times New Roman"/>
          <w:noProof/>
          <w:sz w:val="28"/>
          <w:szCs w:val="24"/>
          <w:lang w:val="uk-UA" w:eastAsia="ru-RU"/>
        </w:rPr>
        <w:lastRenderedPageBreak/>
        <w:pict w14:anchorId="1C37A648">
          <v:shape id="_x0000_s1029" type="#_x0000_t202" style="position:absolute;left:0;text-align:left;margin-left:473.55pt;margin-top:-36.15pt;width:21.6pt;height:28.8pt;z-index:251663872" strokecolor="white [3212]">
            <v:textbox>
              <w:txbxContent>
                <w:p w14:paraId="4C43DB1C" w14:textId="77777777" w:rsidR="00B01EEE" w:rsidRDefault="00B01EEE"/>
              </w:txbxContent>
            </v:textbox>
          </v:shape>
        </w:pict>
      </w:r>
      <w:r w:rsidR="004D36B9" w:rsidRPr="004D36B9">
        <w:rPr>
          <w:rFonts w:ascii="Times New Roman" w:hAnsi="Times New Roman"/>
          <w:noProof/>
          <w:sz w:val="28"/>
          <w:szCs w:val="24"/>
          <w:lang w:val="uk-UA" w:eastAsia="ru-RU"/>
        </w:rPr>
        <w:t>ABSTRACT</w:t>
      </w:r>
    </w:p>
    <w:p w14:paraId="3C8D8500" w14:textId="77777777" w:rsidR="004D36B9" w:rsidRDefault="004D36B9" w:rsidP="00765477">
      <w:pPr>
        <w:spacing w:after="0" w:line="360" w:lineRule="auto"/>
        <w:ind w:firstLine="709"/>
        <w:rPr>
          <w:rFonts w:ascii="Times New Roman" w:hAnsi="Times New Roman"/>
          <w:noProof/>
          <w:sz w:val="28"/>
          <w:szCs w:val="24"/>
          <w:highlight w:val="yellow"/>
          <w:lang w:val="uk-UA" w:eastAsia="ru-RU"/>
        </w:rPr>
      </w:pPr>
    </w:p>
    <w:p w14:paraId="1C343721" w14:textId="77777777" w:rsidR="00C40CD5" w:rsidRPr="004D36B9" w:rsidRDefault="00C40CD5" w:rsidP="00765477">
      <w:pPr>
        <w:spacing w:after="0" w:line="360" w:lineRule="auto"/>
        <w:ind w:firstLine="709"/>
        <w:rPr>
          <w:rFonts w:ascii="Times New Roman" w:hAnsi="Times New Roman"/>
          <w:noProof/>
          <w:sz w:val="28"/>
          <w:szCs w:val="24"/>
          <w:highlight w:val="yellow"/>
          <w:lang w:val="uk-UA" w:eastAsia="ru-RU"/>
        </w:rPr>
      </w:pPr>
    </w:p>
    <w:p w14:paraId="1A33B692" w14:textId="77777777" w:rsidR="009212C7" w:rsidRPr="009212C7" w:rsidRDefault="0048239B" w:rsidP="00765477">
      <w:pPr>
        <w:spacing w:after="0" w:line="360" w:lineRule="auto"/>
        <w:ind w:firstLine="709"/>
        <w:jc w:val="both"/>
        <w:rPr>
          <w:rFonts w:ascii="Times New Roman" w:hAnsi="Times New Roman"/>
          <w:noProof/>
          <w:sz w:val="28"/>
          <w:szCs w:val="28"/>
          <w:lang w:val="uk-UA" w:eastAsia="ru-RU"/>
        </w:rPr>
      </w:pPr>
      <w:r>
        <w:rPr>
          <w:rFonts w:ascii="Times New Roman" w:hAnsi="Times New Roman"/>
          <w:noProof/>
          <w:sz w:val="28"/>
          <w:szCs w:val="28"/>
          <w:lang w:val="uk-UA" w:eastAsia="ru-RU"/>
        </w:rPr>
        <w:t>The paper contains 5</w:t>
      </w:r>
      <w:r w:rsidR="001E36AA">
        <w:rPr>
          <w:rFonts w:ascii="Times New Roman" w:hAnsi="Times New Roman"/>
          <w:noProof/>
          <w:sz w:val="28"/>
          <w:szCs w:val="28"/>
          <w:lang w:val="uk-UA" w:eastAsia="ru-RU"/>
        </w:rPr>
        <w:t>0</w:t>
      </w:r>
      <w:r w:rsidR="009212C7" w:rsidRPr="009212C7">
        <w:rPr>
          <w:rFonts w:ascii="Times New Roman" w:hAnsi="Times New Roman"/>
          <w:noProof/>
          <w:sz w:val="28"/>
          <w:szCs w:val="28"/>
          <w:lang w:val="uk-UA" w:eastAsia="ru-RU"/>
        </w:rPr>
        <w:t xml:space="preserve"> pages, 1 table, 7 figures, </w:t>
      </w:r>
      <w:r>
        <w:rPr>
          <w:rFonts w:ascii="Times New Roman" w:hAnsi="Times New Roman"/>
          <w:noProof/>
          <w:sz w:val="28"/>
          <w:szCs w:val="28"/>
          <w:lang w:val="uk-UA" w:eastAsia="ru-RU"/>
        </w:rPr>
        <w:t>61</w:t>
      </w:r>
      <w:r w:rsidR="009212C7" w:rsidRPr="009212C7">
        <w:rPr>
          <w:rFonts w:ascii="Times New Roman" w:hAnsi="Times New Roman"/>
          <w:noProof/>
          <w:sz w:val="28"/>
          <w:szCs w:val="28"/>
          <w:lang w:val="uk-UA" w:eastAsia="ru-RU"/>
        </w:rPr>
        <w:t xml:space="preserve"> literature sources, 3 of them in a foreign language.</w:t>
      </w:r>
    </w:p>
    <w:p w14:paraId="4CEFC0C0" w14:textId="77777777" w:rsidR="009212C7" w:rsidRPr="009212C7" w:rsidRDefault="009212C7" w:rsidP="00765477">
      <w:pPr>
        <w:spacing w:after="0" w:line="360" w:lineRule="auto"/>
        <w:ind w:firstLine="709"/>
        <w:jc w:val="both"/>
        <w:rPr>
          <w:rFonts w:ascii="Times New Roman" w:hAnsi="Times New Roman"/>
          <w:noProof/>
          <w:sz w:val="28"/>
          <w:szCs w:val="28"/>
          <w:lang w:val="uk-UA" w:eastAsia="ru-RU"/>
        </w:rPr>
      </w:pPr>
      <w:r w:rsidRPr="009212C7">
        <w:rPr>
          <w:rFonts w:ascii="Times New Roman" w:hAnsi="Times New Roman"/>
          <w:noProof/>
          <w:sz w:val="28"/>
          <w:szCs w:val="28"/>
          <w:lang w:val="uk-UA" w:eastAsia="ru-RU"/>
        </w:rPr>
        <w:t>The aim of the study was to study the functional features of the cardiovascular system of school-age boys, depending on temperament.</w:t>
      </w:r>
    </w:p>
    <w:p w14:paraId="24C26B0E" w14:textId="77777777" w:rsidR="009212C7" w:rsidRPr="009212C7" w:rsidRDefault="009212C7" w:rsidP="00765477">
      <w:pPr>
        <w:spacing w:after="0" w:line="360" w:lineRule="auto"/>
        <w:ind w:firstLine="709"/>
        <w:jc w:val="both"/>
        <w:rPr>
          <w:rFonts w:ascii="Times New Roman" w:hAnsi="Times New Roman"/>
          <w:noProof/>
          <w:sz w:val="28"/>
          <w:szCs w:val="28"/>
          <w:lang w:val="uk-UA" w:eastAsia="ru-RU"/>
        </w:rPr>
      </w:pPr>
      <w:r w:rsidRPr="009212C7">
        <w:rPr>
          <w:rFonts w:ascii="Times New Roman" w:hAnsi="Times New Roman"/>
          <w:noProof/>
          <w:sz w:val="28"/>
          <w:szCs w:val="28"/>
          <w:lang w:val="uk-UA" w:eastAsia="ru-RU"/>
        </w:rPr>
        <w:t>Subject of research: features of the cardiovascular system of school-age boys, depending on temperament.</w:t>
      </w:r>
    </w:p>
    <w:p w14:paraId="5191C1BD" w14:textId="77777777" w:rsidR="004D36B9" w:rsidRPr="009212C7" w:rsidRDefault="004D36B9" w:rsidP="00765477">
      <w:pPr>
        <w:spacing w:after="0" w:line="360" w:lineRule="auto"/>
        <w:ind w:firstLine="709"/>
        <w:jc w:val="both"/>
        <w:rPr>
          <w:rFonts w:ascii="Times New Roman" w:hAnsi="Times New Roman"/>
          <w:noProof/>
          <w:sz w:val="28"/>
          <w:szCs w:val="28"/>
          <w:lang w:val="uk-UA" w:eastAsia="ru-RU"/>
        </w:rPr>
      </w:pPr>
      <w:r w:rsidRPr="009212C7">
        <w:rPr>
          <w:rFonts w:ascii="Times New Roman" w:hAnsi="Times New Roman"/>
          <w:noProof/>
          <w:sz w:val="28"/>
          <w:szCs w:val="28"/>
          <w:lang w:val="uk-UA" w:eastAsia="ru-RU"/>
        </w:rPr>
        <w:t xml:space="preserve">The object </w:t>
      </w:r>
      <w:r w:rsidR="009212C7" w:rsidRPr="009212C7">
        <w:rPr>
          <w:rFonts w:ascii="Times New Roman" w:hAnsi="Times New Roman"/>
          <w:noProof/>
          <w:sz w:val="28"/>
          <w:szCs w:val="28"/>
          <w:lang w:val="uk-UA" w:eastAsia="ru-RU"/>
        </w:rPr>
        <w:t>of research: features of the cardiovascular system of school-age boys, depending on temperament.</w:t>
      </w:r>
    </w:p>
    <w:p w14:paraId="5FC25EB4" w14:textId="77777777" w:rsidR="004D36B9" w:rsidRPr="009212C7" w:rsidRDefault="009212C7" w:rsidP="00765477">
      <w:pPr>
        <w:spacing w:after="0" w:line="360" w:lineRule="auto"/>
        <w:ind w:firstLine="709"/>
        <w:jc w:val="both"/>
        <w:rPr>
          <w:rFonts w:ascii="Times New Roman" w:hAnsi="Times New Roman"/>
          <w:noProof/>
          <w:sz w:val="28"/>
          <w:szCs w:val="28"/>
          <w:lang w:val="uk-UA" w:eastAsia="ru-RU"/>
        </w:rPr>
      </w:pPr>
      <w:r w:rsidRPr="009212C7">
        <w:rPr>
          <w:rFonts w:ascii="Times New Roman" w:hAnsi="Times New Roman"/>
          <w:noProof/>
          <w:sz w:val="28"/>
          <w:szCs w:val="28"/>
          <w:lang w:val="uk-UA" w:eastAsia="ru-RU"/>
        </w:rPr>
        <w:t>Research methods: determination of temperament, heart rate, Robinson index, physical condition of children according to the coefficient of efficiency of the circulatory system, blood pressure measurement, statistical methods</w:t>
      </w:r>
      <w:r w:rsidR="004D36B9" w:rsidRPr="009212C7">
        <w:rPr>
          <w:rFonts w:ascii="Times New Roman" w:hAnsi="Times New Roman"/>
          <w:noProof/>
          <w:sz w:val="28"/>
          <w:szCs w:val="28"/>
          <w:lang w:val="uk-UA" w:eastAsia="ru-RU"/>
        </w:rPr>
        <w:t>.</w:t>
      </w:r>
    </w:p>
    <w:p w14:paraId="3EB80093" w14:textId="77777777" w:rsidR="009212C7" w:rsidRPr="009212C7" w:rsidRDefault="009212C7" w:rsidP="00765477">
      <w:pPr>
        <w:spacing w:after="0" w:line="360" w:lineRule="auto"/>
        <w:ind w:firstLine="709"/>
        <w:jc w:val="both"/>
        <w:rPr>
          <w:rFonts w:ascii="Times New Roman" w:hAnsi="Times New Roman"/>
          <w:noProof/>
          <w:sz w:val="28"/>
          <w:szCs w:val="28"/>
          <w:lang w:val="uk-UA" w:eastAsia="ru-RU"/>
        </w:rPr>
      </w:pPr>
      <w:r w:rsidRPr="009212C7">
        <w:rPr>
          <w:rFonts w:ascii="Times New Roman" w:hAnsi="Times New Roman"/>
          <w:noProof/>
          <w:sz w:val="28"/>
          <w:szCs w:val="28"/>
          <w:lang w:val="uk-UA" w:eastAsia="ru-RU"/>
        </w:rPr>
        <w:t>The scientific novelty of the work is that for the first time the assessment of the cardiovascular system in almost healthy students of secondary school, with the definition and consideration of their temperament type.</w:t>
      </w:r>
    </w:p>
    <w:p w14:paraId="33FAD16F" w14:textId="77777777" w:rsidR="00B30B12" w:rsidRPr="00B30B12" w:rsidRDefault="00B30B12" w:rsidP="00765477">
      <w:pPr>
        <w:spacing w:after="0" w:line="360" w:lineRule="auto"/>
        <w:ind w:firstLine="709"/>
        <w:jc w:val="both"/>
        <w:rPr>
          <w:rFonts w:ascii="Times New Roman" w:hAnsi="Times New Roman"/>
          <w:noProof/>
          <w:sz w:val="28"/>
          <w:szCs w:val="28"/>
          <w:lang w:val="uk-UA" w:eastAsia="ru-RU"/>
        </w:rPr>
      </w:pPr>
      <w:r w:rsidRPr="00B30B12">
        <w:rPr>
          <w:rFonts w:ascii="Times New Roman" w:hAnsi="Times New Roman"/>
          <w:noProof/>
          <w:sz w:val="28"/>
          <w:szCs w:val="28"/>
          <w:lang w:val="uk-UA" w:eastAsia="ru-RU"/>
        </w:rPr>
        <w:t>Theoretical significance - the expansion of knowledge and ideas about the relationship of the cardiovascular system of school-age boys, depending on the type of temperament.</w:t>
      </w:r>
    </w:p>
    <w:p w14:paraId="3841547C" w14:textId="77777777" w:rsidR="00B30B12" w:rsidRPr="00B30B12" w:rsidRDefault="00B30B12" w:rsidP="00765477">
      <w:pPr>
        <w:spacing w:after="0" w:line="360" w:lineRule="auto"/>
        <w:ind w:firstLine="709"/>
        <w:jc w:val="both"/>
        <w:rPr>
          <w:rFonts w:ascii="Times New Roman" w:hAnsi="Times New Roman"/>
          <w:noProof/>
          <w:sz w:val="28"/>
          <w:szCs w:val="28"/>
          <w:lang w:val="uk-UA" w:eastAsia="ru-RU"/>
        </w:rPr>
      </w:pPr>
      <w:r w:rsidRPr="00B30B12">
        <w:rPr>
          <w:rFonts w:ascii="Times New Roman" w:hAnsi="Times New Roman"/>
          <w:noProof/>
          <w:sz w:val="28"/>
          <w:szCs w:val="28"/>
          <w:lang w:val="uk-UA" w:eastAsia="ru-RU"/>
        </w:rPr>
        <w:t>Of practical importance is that the results of the study can be used to create recommendations for the organization of educational and cognitive activities of students, and can be useful in teaching disciplines of physiological profile in higher education.</w:t>
      </w:r>
    </w:p>
    <w:p w14:paraId="3D52E5A0" w14:textId="77777777" w:rsidR="004D36B9" w:rsidRPr="00B30B12" w:rsidRDefault="00B30B12" w:rsidP="00765477">
      <w:pPr>
        <w:spacing w:after="0" w:line="360" w:lineRule="auto"/>
        <w:ind w:firstLine="709"/>
        <w:jc w:val="both"/>
        <w:rPr>
          <w:rFonts w:ascii="Times New Roman" w:hAnsi="Times New Roman"/>
          <w:sz w:val="28"/>
          <w:szCs w:val="28"/>
          <w:lang w:val="uk-UA" w:eastAsia="ru-RU"/>
        </w:rPr>
      </w:pPr>
      <w:r w:rsidRPr="00B30B12">
        <w:rPr>
          <w:rFonts w:ascii="Times New Roman" w:hAnsi="Times New Roman"/>
          <w:noProof/>
          <w:sz w:val="28"/>
          <w:szCs w:val="28"/>
          <w:lang w:val="uk-UA" w:eastAsia="ru-RU"/>
        </w:rPr>
        <w:t>CARDIOVASCULAR SYSTEM, TEMPERAMENT, HEART RATE, BLOOD PRESSURE, PHYSICAL CONDITION.</w:t>
      </w:r>
    </w:p>
    <w:p w14:paraId="303FF707" w14:textId="77777777" w:rsidR="004D36B9" w:rsidRDefault="004D36B9" w:rsidP="00B137D4">
      <w:pPr>
        <w:spacing w:after="0" w:line="360" w:lineRule="auto"/>
        <w:jc w:val="both"/>
        <w:rPr>
          <w:rFonts w:ascii="Times New Roman" w:hAnsi="Times New Roman"/>
          <w:sz w:val="28"/>
          <w:szCs w:val="28"/>
          <w:lang w:val="uk-UA" w:eastAsia="ru-RU"/>
        </w:rPr>
      </w:pPr>
    </w:p>
    <w:p w14:paraId="20F4A176" w14:textId="77777777" w:rsidR="0007745F" w:rsidRPr="00F83BF2" w:rsidRDefault="008513CD" w:rsidP="00F83BF2">
      <w:pPr>
        <w:spacing w:after="0" w:line="360" w:lineRule="auto"/>
        <w:jc w:val="center"/>
        <w:rPr>
          <w:rFonts w:ascii="Times New Roman" w:hAnsi="Times New Roman"/>
          <w:caps/>
          <w:sz w:val="28"/>
          <w:szCs w:val="28"/>
          <w:lang w:val="uk-UA"/>
        </w:rPr>
      </w:pPr>
      <w:r w:rsidRPr="005C4610">
        <w:rPr>
          <w:rFonts w:ascii="Times New Roman" w:hAnsi="Times New Roman"/>
          <w:caps/>
          <w:sz w:val="28"/>
          <w:szCs w:val="28"/>
          <w:lang w:val="uk-UA"/>
        </w:rPr>
        <w:br w:type="page"/>
      </w:r>
      <w:r w:rsidR="00B01EEE">
        <w:rPr>
          <w:rFonts w:ascii="Times New Roman" w:hAnsi="Times New Roman"/>
          <w:caps/>
          <w:noProof/>
          <w:sz w:val="28"/>
          <w:szCs w:val="28"/>
          <w:lang w:val="uk-UA"/>
        </w:rPr>
        <w:lastRenderedPageBreak/>
        <w:pict w14:anchorId="1DF2E808">
          <v:shape id="_x0000_s1030" type="#_x0000_t202" style="position:absolute;left:0;text-align:left;margin-left:469.95pt;margin-top:-35.55pt;width:33pt;height:27.6pt;z-index:251664896" strokecolor="white [3212]">
            <v:textbox>
              <w:txbxContent>
                <w:p w14:paraId="55983ACD" w14:textId="77777777" w:rsidR="00B01EEE" w:rsidRDefault="00B01EEE"/>
              </w:txbxContent>
            </v:textbox>
          </v:shape>
        </w:pict>
      </w:r>
      <w:r w:rsidR="00371157" w:rsidRPr="00F83BF2">
        <w:rPr>
          <w:rFonts w:ascii="Times New Roman" w:hAnsi="Times New Roman"/>
          <w:caps/>
          <w:sz w:val="28"/>
          <w:szCs w:val="28"/>
          <w:lang w:val="uk-UA"/>
        </w:rPr>
        <w:t>Зміст</w:t>
      </w:r>
    </w:p>
    <w:p w14:paraId="63E2DE24" w14:textId="77777777" w:rsidR="00C40CD5" w:rsidRPr="00F83BF2" w:rsidRDefault="00C40CD5" w:rsidP="00F83BF2">
      <w:pPr>
        <w:spacing w:after="0" w:line="360" w:lineRule="auto"/>
        <w:jc w:val="both"/>
        <w:rPr>
          <w:rFonts w:ascii="Times New Roman" w:hAnsi="Times New Roman"/>
          <w:sz w:val="28"/>
          <w:szCs w:val="28"/>
          <w:lang w:val="uk-UA"/>
        </w:rPr>
      </w:pPr>
    </w:p>
    <w:p w14:paraId="117106B7" w14:textId="2A2DAF5C" w:rsidR="00F83BF2" w:rsidRPr="00F83BF2" w:rsidRDefault="00653285" w:rsidP="00F83BF2">
      <w:pPr>
        <w:pStyle w:val="12"/>
        <w:jc w:val="both"/>
        <w:rPr>
          <w:rFonts w:eastAsiaTheme="minorEastAsia"/>
          <w:lang w:val="ru-RU" w:eastAsia="ru-RU"/>
        </w:rPr>
      </w:pPr>
      <w:r w:rsidRPr="00F83BF2">
        <w:rPr>
          <w:lang w:val="ru-RU"/>
        </w:rPr>
        <w:fldChar w:fldCharType="begin"/>
      </w:r>
      <w:r w:rsidR="0007745F" w:rsidRPr="00F83BF2">
        <w:rPr>
          <w:lang w:val="ru-RU"/>
        </w:rPr>
        <w:instrText xml:space="preserve"> TOC \o "1-3" \h \z \u </w:instrText>
      </w:r>
      <w:r w:rsidRPr="00F83BF2">
        <w:rPr>
          <w:lang w:val="ru-RU"/>
        </w:rPr>
        <w:fldChar w:fldCharType="separate"/>
      </w:r>
      <w:hyperlink w:anchor="_Toc90286138" w:history="1">
        <w:r w:rsidR="00F83BF2" w:rsidRPr="00F83BF2">
          <w:rPr>
            <w:rStyle w:val="a3"/>
          </w:rPr>
          <w:t>ПЕРЕЛІК УМОВНИХ ПОЗНАЧЕНЬ, СИМВОЛІВ, ОДИНИЦЬ, СКОРОЧЕНЬ І ТЕРМІНІВ</w:t>
        </w:r>
        <w:r w:rsidR="00F83BF2" w:rsidRPr="00F83BF2">
          <w:rPr>
            <w:webHidden/>
          </w:rPr>
          <w:tab/>
        </w:r>
        <w:r w:rsidR="00F83BF2" w:rsidRPr="00F83BF2">
          <w:rPr>
            <w:webHidden/>
          </w:rPr>
          <w:fldChar w:fldCharType="begin"/>
        </w:r>
        <w:r w:rsidR="00F83BF2" w:rsidRPr="00F83BF2">
          <w:rPr>
            <w:webHidden/>
          </w:rPr>
          <w:instrText xml:space="preserve"> PAGEREF _Toc90286138 \h </w:instrText>
        </w:r>
        <w:r w:rsidR="00F83BF2" w:rsidRPr="00F83BF2">
          <w:rPr>
            <w:webHidden/>
          </w:rPr>
        </w:r>
        <w:r w:rsidR="00F83BF2" w:rsidRPr="00F83BF2">
          <w:rPr>
            <w:webHidden/>
          </w:rPr>
          <w:fldChar w:fldCharType="separate"/>
        </w:r>
        <w:r w:rsidR="00B01EEE">
          <w:rPr>
            <w:webHidden/>
          </w:rPr>
          <w:t>7</w:t>
        </w:r>
        <w:r w:rsidR="00F83BF2" w:rsidRPr="00F83BF2">
          <w:rPr>
            <w:webHidden/>
          </w:rPr>
          <w:fldChar w:fldCharType="end"/>
        </w:r>
      </w:hyperlink>
    </w:p>
    <w:p w14:paraId="381B42B8" w14:textId="61B4A605" w:rsidR="00F83BF2" w:rsidRPr="00F83BF2" w:rsidRDefault="00B01EEE" w:rsidP="00F83BF2">
      <w:pPr>
        <w:pStyle w:val="12"/>
        <w:jc w:val="both"/>
        <w:rPr>
          <w:rFonts w:eastAsiaTheme="minorEastAsia"/>
          <w:lang w:val="ru-RU" w:eastAsia="ru-RU"/>
        </w:rPr>
      </w:pPr>
      <w:hyperlink w:anchor="_Toc90286139" w:history="1">
        <w:r w:rsidR="00F83BF2" w:rsidRPr="00F83BF2">
          <w:rPr>
            <w:rStyle w:val="a3"/>
          </w:rPr>
          <w:t>ВСТУП</w:t>
        </w:r>
        <w:r w:rsidR="00F83BF2" w:rsidRPr="00F83BF2">
          <w:rPr>
            <w:webHidden/>
          </w:rPr>
          <w:tab/>
        </w:r>
        <w:r w:rsidR="00F83BF2" w:rsidRPr="00F83BF2">
          <w:rPr>
            <w:webHidden/>
          </w:rPr>
          <w:fldChar w:fldCharType="begin"/>
        </w:r>
        <w:r w:rsidR="00F83BF2" w:rsidRPr="00F83BF2">
          <w:rPr>
            <w:webHidden/>
          </w:rPr>
          <w:instrText xml:space="preserve"> PAGEREF _Toc90286139 \h </w:instrText>
        </w:r>
        <w:r w:rsidR="00F83BF2" w:rsidRPr="00F83BF2">
          <w:rPr>
            <w:webHidden/>
          </w:rPr>
        </w:r>
        <w:r w:rsidR="00F83BF2" w:rsidRPr="00F83BF2">
          <w:rPr>
            <w:webHidden/>
          </w:rPr>
          <w:fldChar w:fldCharType="separate"/>
        </w:r>
        <w:r>
          <w:rPr>
            <w:webHidden/>
          </w:rPr>
          <w:t>8</w:t>
        </w:r>
        <w:r w:rsidR="00F83BF2" w:rsidRPr="00F83BF2">
          <w:rPr>
            <w:webHidden/>
          </w:rPr>
          <w:fldChar w:fldCharType="end"/>
        </w:r>
      </w:hyperlink>
    </w:p>
    <w:p w14:paraId="08DB5514" w14:textId="687DACA9" w:rsidR="00F83BF2" w:rsidRPr="00F83BF2" w:rsidRDefault="00B01EEE" w:rsidP="00F83BF2">
      <w:pPr>
        <w:pStyle w:val="12"/>
        <w:jc w:val="both"/>
        <w:rPr>
          <w:rFonts w:eastAsiaTheme="minorEastAsia"/>
          <w:lang w:val="ru-RU" w:eastAsia="ru-RU"/>
        </w:rPr>
      </w:pPr>
      <w:hyperlink w:anchor="_Toc90286140" w:history="1">
        <w:r w:rsidR="00F83BF2" w:rsidRPr="00F83BF2">
          <w:rPr>
            <w:rStyle w:val="a3"/>
          </w:rPr>
          <w:t>1 ОГЛЯД НАУКОВОЇ ЛІТЕРАТУРИ</w:t>
        </w:r>
        <w:r w:rsidR="00F83BF2" w:rsidRPr="00F83BF2">
          <w:rPr>
            <w:webHidden/>
          </w:rPr>
          <w:tab/>
        </w:r>
        <w:r w:rsidR="00F83BF2" w:rsidRPr="00F83BF2">
          <w:rPr>
            <w:webHidden/>
          </w:rPr>
          <w:fldChar w:fldCharType="begin"/>
        </w:r>
        <w:r w:rsidR="00F83BF2" w:rsidRPr="00F83BF2">
          <w:rPr>
            <w:webHidden/>
          </w:rPr>
          <w:instrText xml:space="preserve"> PAGEREF _Toc90286140 \h </w:instrText>
        </w:r>
        <w:r w:rsidR="00F83BF2" w:rsidRPr="00F83BF2">
          <w:rPr>
            <w:webHidden/>
          </w:rPr>
        </w:r>
        <w:r w:rsidR="00F83BF2" w:rsidRPr="00F83BF2">
          <w:rPr>
            <w:webHidden/>
          </w:rPr>
          <w:fldChar w:fldCharType="separate"/>
        </w:r>
        <w:r>
          <w:rPr>
            <w:webHidden/>
          </w:rPr>
          <w:t>11</w:t>
        </w:r>
        <w:r w:rsidR="00F83BF2" w:rsidRPr="00F83BF2">
          <w:rPr>
            <w:webHidden/>
          </w:rPr>
          <w:fldChar w:fldCharType="end"/>
        </w:r>
      </w:hyperlink>
    </w:p>
    <w:p w14:paraId="615B97A3" w14:textId="4AEDE196" w:rsidR="00F83BF2" w:rsidRPr="00F83BF2" w:rsidRDefault="00B01EEE" w:rsidP="00F83BF2">
      <w:pPr>
        <w:pStyle w:val="21"/>
        <w:spacing w:after="0" w:line="360" w:lineRule="auto"/>
        <w:jc w:val="both"/>
        <w:rPr>
          <w:rFonts w:ascii="Times New Roman" w:eastAsiaTheme="minorEastAsia" w:hAnsi="Times New Roman"/>
          <w:noProof/>
          <w:sz w:val="28"/>
          <w:szCs w:val="28"/>
          <w:lang w:eastAsia="ru-RU"/>
        </w:rPr>
      </w:pPr>
      <w:hyperlink w:anchor="_Toc90286141" w:history="1">
        <w:r w:rsidR="00F83BF2" w:rsidRPr="00F83BF2">
          <w:rPr>
            <w:rStyle w:val="a3"/>
            <w:rFonts w:ascii="Times New Roman" w:hAnsi="Times New Roman"/>
            <w:noProof/>
            <w:sz w:val="28"/>
            <w:szCs w:val="28"/>
            <w:lang w:val="uk-UA"/>
          </w:rPr>
          <w:t>1.1. Поняття про темперамент та його типи</w:t>
        </w:r>
        <w:r w:rsidR="00F83BF2" w:rsidRPr="00F83BF2">
          <w:rPr>
            <w:rFonts w:ascii="Times New Roman" w:hAnsi="Times New Roman"/>
            <w:noProof/>
            <w:webHidden/>
            <w:sz w:val="28"/>
            <w:szCs w:val="28"/>
          </w:rPr>
          <w:tab/>
        </w:r>
        <w:r w:rsidR="00F83BF2" w:rsidRPr="00F83BF2">
          <w:rPr>
            <w:rFonts w:ascii="Times New Roman" w:hAnsi="Times New Roman"/>
            <w:noProof/>
            <w:webHidden/>
            <w:sz w:val="28"/>
            <w:szCs w:val="28"/>
          </w:rPr>
          <w:fldChar w:fldCharType="begin"/>
        </w:r>
        <w:r w:rsidR="00F83BF2" w:rsidRPr="00F83BF2">
          <w:rPr>
            <w:rFonts w:ascii="Times New Roman" w:hAnsi="Times New Roman"/>
            <w:noProof/>
            <w:webHidden/>
            <w:sz w:val="28"/>
            <w:szCs w:val="28"/>
          </w:rPr>
          <w:instrText xml:space="preserve"> PAGEREF _Toc90286141 \h </w:instrText>
        </w:r>
        <w:r w:rsidR="00F83BF2" w:rsidRPr="00F83BF2">
          <w:rPr>
            <w:rFonts w:ascii="Times New Roman" w:hAnsi="Times New Roman"/>
            <w:noProof/>
            <w:webHidden/>
            <w:sz w:val="28"/>
            <w:szCs w:val="28"/>
          </w:rPr>
        </w:r>
        <w:r w:rsidR="00F83BF2" w:rsidRPr="00F83BF2">
          <w:rPr>
            <w:rFonts w:ascii="Times New Roman" w:hAnsi="Times New Roman"/>
            <w:noProof/>
            <w:webHidden/>
            <w:sz w:val="28"/>
            <w:szCs w:val="28"/>
          </w:rPr>
          <w:fldChar w:fldCharType="separate"/>
        </w:r>
        <w:r>
          <w:rPr>
            <w:rFonts w:ascii="Times New Roman" w:hAnsi="Times New Roman"/>
            <w:noProof/>
            <w:webHidden/>
            <w:sz w:val="28"/>
            <w:szCs w:val="28"/>
          </w:rPr>
          <w:t>11</w:t>
        </w:r>
        <w:r w:rsidR="00F83BF2" w:rsidRPr="00F83BF2">
          <w:rPr>
            <w:rFonts w:ascii="Times New Roman" w:hAnsi="Times New Roman"/>
            <w:noProof/>
            <w:webHidden/>
            <w:sz w:val="28"/>
            <w:szCs w:val="28"/>
          </w:rPr>
          <w:fldChar w:fldCharType="end"/>
        </w:r>
      </w:hyperlink>
    </w:p>
    <w:p w14:paraId="11D52AF9" w14:textId="0A0A2761" w:rsidR="00F83BF2" w:rsidRPr="00F83BF2" w:rsidRDefault="00B01EEE" w:rsidP="00F83BF2">
      <w:pPr>
        <w:pStyle w:val="21"/>
        <w:spacing w:after="0" w:line="360" w:lineRule="auto"/>
        <w:jc w:val="both"/>
        <w:rPr>
          <w:rFonts w:ascii="Times New Roman" w:eastAsiaTheme="minorEastAsia" w:hAnsi="Times New Roman"/>
          <w:noProof/>
          <w:sz w:val="28"/>
          <w:szCs w:val="28"/>
          <w:lang w:eastAsia="ru-RU"/>
        </w:rPr>
      </w:pPr>
      <w:hyperlink w:anchor="_Toc90286142" w:history="1">
        <w:r w:rsidR="00F83BF2" w:rsidRPr="00F83BF2">
          <w:rPr>
            <w:rStyle w:val="a3"/>
            <w:rFonts w:ascii="Times New Roman" w:hAnsi="Times New Roman"/>
            <w:noProof/>
            <w:sz w:val="28"/>
            <w:szCs w:val="28"/>
            <w:lang w:val="uk-UA"/>
          </w:rPr>
          <w:t xml:space="preserve">1.2. </w:t>
        </w:r>
        <w:r w:rsidR="00F83BF2" w:rsidRPr="00F83BF2">
          <w:rPr>
            <w:rStyle w:val="a3"/>
            <w:rFonts w:ascii="Times New Roman" w:hAnsi="Times New Roman"/>
            <w:noProof/>
            <w:sz w:val="28"/>
            <w:szCs w:val="28"/>
          </w:rPr>
          <w:t>Вплив темпераменту на діяльність особистості</w:t>
        </w:r>
        <w:r w:rsidR="00F83BF2" w:rsidRPr="00F83BF2">
          <w:rPr>
            <w:rFonts w:ascii="Times New Roman" w:hAnsi="Times New Roman"/>
            <w:noProof/>
            <w:webHidden/>
            <w:sz w:val="28"/>
            <w:szCs w:val="28"/>
          </w:rPr>
          <w:tab/>
        </w:r>
        <w:r w:rsidR="00F83BF2" w:rsidRPr="00F83BF2">
          <w:rPr>
            <w:rFonts w:ascii="Times New Roman" w:hAnsi="Times New Roman"/>
            <w:noProof/>
            <w:webHidden/>
            <w:sz w:val="28"/>
            <w:szCs w:val="28"/>
          </w:rPr>
          <w:fldChar w:fldCharType="begin"/>
        </w:r>
        <w:r w:rsidR="00F83BF2" w:rsidRPr="00F83BF2">
          <w:rPr>
            <w:rFonts w:ascii="Times New Roman" w:hAnsi="Times New Roman"/>
            <w:noProof/>
            <w:webHidden/>
            <w:sz w:val="28"/>
            <w:szCs w:val="28"/>
          </w:rPr>
          <w:instrText xml:space="preserve"> PAGEREF _Toc90286142 \h </w:instrText>
        </w:r>
        <w:r w:rsidR="00F83BF2" w:rsidRPr="00F83BF2">
          <w:rPr>
            <w:rFonts w:ascii="Times New Roman" w:hAnsi="Times New Roman"/>
            <w:noProof/>
            <w:webHidden/>
            <w:sz w:val="28"/>
            <w:szCs w:val="28"/>
          </w:rPr>
        </w:r>
        <w:r w:rsidR="00F83BF2" w:rsidRPr="00F83BF2">
          <w:rPr>
            <w:rFonts w:ascii="Times New Roman" w:hAnsi="Times New Roman"/>
            <w:noProof/>
            <w:webHidden/>
            <w:sz w:val="28"/>
            <w:szCs w:val="28"/>
          </w:rPr>
          <w:fldChar w:fldCharType="separate"/>
        </w:r>
        <w:r>
          <w:rPr>
            <w:rFonts w:ascii="Times New Roman" w:hAnsi="Times New Roman"/>
            <w:noProof/>
            <w:webHidden/>
            <w:sz w:val="28"/>
            <w:szCs w:val="28"/>
          </w:rPr>
          <w:t>16</w:t>
        </w:r>
        <w:r w:rsidR="00F83BF2" w:rsidRPr="00F83BF2">
          <w:rPr>
            <w:rFonts w:ascii="Times New Roman" w:hAnsi="Times New Roman"/>
            <w:noProof/>
            <w:webHidden/>
            <w:sz w:val="28"/>
            <w:szCs w:val="28"/>
          </w:rPr>
          <w:fldChar w:fldCharType="end"/>
        </w:r>
      </w:hyperlink>
    </w:p>
    <w:p w14:paraId="39DE555E" w14:textId="7A0BD9E3" w:rsidR="00F83BF2" w:rsidRPr="00F83BF2" w:rsidRDefault="00B01EEE" w:rsidP="00F83BF2">
      <w:pPr>
        <w:pStyle w:val="21"/>
        <w:spacing w:after="0" w:line="360" w:lineRule="auto"/>
        <w:jc w:val="both"/>
        <w:rPr>
          <w:rFonts w:ascii="Times New Roman" w:eastAsiaTheme="minorEastAsia" w:hAnsi="Times New Roman"/>
          <w:noProof/>
          <w:sz w:val="28"/>
          <w:szCs w:val="28"/>
          <w:lang w:eastAsia="ru-RU"/>
        </w:rPr>
      </w:pPr>
      <w:hyperlink w:anchor="_Toc90286143" w:history="1">
        <w:r w:rsidR="00F83BF2" w:rsidRPr="00F83BF2">
          <w:rPr>
            <w:rStyle w:val="a3"/>
            <w:rFonts w:ascii="Times New Roman" w:hAnsi="Times New Roman"/>
            <w:noProof/>
            <w:sz w:val="28"/>
            <w:szCs w:val="28"/>
            <w:lang w:val="uk-UA"/>
          </w:rPr>
          <w:t>1.3. Вікові особливості серцево-судинної системи у дітей шкільного віку</w:t>
        </w:r>
        <w:r w:rsidR="00F83BF2" w:rsidRPr="00F83BF2">
          <w:rPr>
            <w:rFonts w:ascii="Times New Roman" w:hAnsi="Times New Roman"/>
            <w:noProof/>
            <w:webHidden/>
            <w:sz w:val="28"/>
            <w:szCs w:val="28"/>
          </w:rPr>
          <w:tab/>
        </w:r>
        <w:r w:rsidR="00F83BF2" w:rsidRPr="00F83BF2">
          <w:rPr>
            <w:rFonts w:ascii="Times New Roman" w:hAnsi="Times New Roman"/>
            <w:noProof/>
            <w:webHidden/>
            <w:sz w:val="28"/>
            <w:szCs w:val="28"/>
          </w:rPr>
          <w:fldChar w:fldCharType="begin"/>
        </w:r>
        <w:r w:rsidR="00F83BF2" w:rsidRPr="00F83BF2">
          <w:rPr>
            <w:rFonts w:ascii="Times New Roman" w:hAnsi="Times New Roman"/>
            <w:noProof/>
            <w:webHidden/>
            <w:sz w:val="28"/>
            <w:szCs w:val="28"/>
          </w:rPr>
          <w:instrText xml:space="preserve"> PAGEREF _Toc90286143 \h </w:instrText>
        </w:r>
        <w:r w:rsidR="00F83BF2" w:rsidRPr="00F83BF2">
          <w:rPr>
            <w:rFonts w:ascii="Times New Roman" w:hAnsi="Times New Roman"/>
            <w:noProof/>
            <w:webHidden/>
            <w:sz w:val="28"/>
            <w:szCs w:val="28"/>
          </w:rPr>
        </w:r>
        <w:r w:rsidR="00F83BF2" w:rsidRPr="00F83BF2">
          <w:rPr>
            <w:rFonts w:ascii="Times New Roman" w:hAnsi="Times New Roman"/>
            <w:noProof/>
            <w:webHidden/>
            <w:sz w:val="28"/>
            <w:szCs w:val="28"/>
          </w:rPr>
          <w:fldChar w:fldCharType="separate"/>
        </w:r>
        <w:r>
          <w:rPr>
            <w:rFonts w:ascii="Times New Roman" w:hAnsi="Times New Roman"/>
            <w:noProof/>
            <w:webHidden/>
            <w:sz w:val="28"/>
            <w:szCs w:val="28"/>
          </w:rPr>
          <w:t>18</w:t>
        </w:r>
        <w:r w:rsidR="00F83BF2" w:rsidRPr="00F83BF2">
          <w:rPr>
            <w:rFonts w:ascii="Times New Roman" w:hAnsi="Times New Roman"/>
            <w:noProof/>
            <w:webHidden/>
            <w:sz w:val="28"/>
            <w:szCs w:val="28"/>
          </w:rPr>
          <w:fldChar w:fldCharType="end"/>
        </w:r>
      </w:hyperlink>
    </w:p>
    <w:p w14:paraId="217DD8DB" w14:textId="7121322C" w:rsidR="00F83BF2" w:rsidRPr="00F83BF2" w:rsidRDefault="00B01EEE" w:rsidP="00F83BF2">
      <w:pPr>
        <w:pStyle w:val="12"/>
        <w:jc w:val="both"/>
        <w:rPr>
          <w:rFonts w:eastAsiaTheme="minorEastAsia"/>
          <w:lang w:val="ru-RU" w:eastAsia="ru-RU"/>
        </w:rPr>
      </w:pPr>
      <w:hyperlink w:anchor="_Toc90286144" w:history="1">
        <w:r w:rsidR="00F83BF2" w:rsidRPr="00F83BF2">
          <w:rPr>
            <w:rStyle w:val="a3"/>
          </w:rPr>
          <w:t>2 МАТЕРІАЛИ ТА МЕТОДИ ДОСЛІДЖЕННЯ</w:t>
        </w:r>
        <w:r w:rsidR="00F83BF2" w:rsidRPr="00F83BF2">
          <w:rPr>
            <w:webHidden/>
          </w:rPr>
          <w:tab/>
        </w:r>
        <w:r w:rsidR="00F83BF2" w:rsidRPr="00F83BF2">
          <w:rPr>
            <w:webHidden/>
          </w:rPr>
          <w:fldChar w:fldCharType="begin"/>
        </w:r>
        <w:r w:rsidR="00F83BF2" w:rsidRPr="00F83BF2">
          <w:rPr>
            <w:webHidden/>
          </w:rPr>
          <w:instrText xml:space="preserve"> PAGEREF _Toc90286144 \h </w:instrText>
        </w:r>
        <w:r w:rsidR="00F83BF2" w:rsidRPr="00F83BF2">
          <w:rPr>
            <w:webHidden/>
          </w:rPr>
        </w:r>
        <w:r w:rsidR="00F83BF2" w:rsidRPr="00F83BF2">
          <w:rPr>
            <w:webHidden/>
          </w:rPr>
          <w:fldChar w:fldCharType="separate"/>
        </w:r>
        <w:r>
          <w:rPr>
            <w:webHidden/>
          </w:rPr>
          <w:t>22</w:t>
        </w:r>
        <w:r w:rsidR="00F83BF2" w:rsidRPr="00F83BF2">
          <w:rPr>
            <w:webHidden/>
          </w:rPr>
          <w:fldChar w:fldCharType="end"/>
        </w:r>
      </w:hyperlink>
    </w:p>
    <w:p w14:paraId="73F51E00" w14:textId="7CA29E6B" w:rsidR="00F83BF2" w:rsidRPr="00F83BF2" w:rsidRDefault="00B01EEE" w:rsidP="00F83BF2">
      <w:pPr>
        <w:pStyle w:val="21"/>
        <w:spacing w:after="0" w:line="360" w:lineRule="auto"/>
        <w:jc w:val="both"/>
        <w:rPr>
          <w:rFonts w:ascii="Times New Roman" w:eastAsiaTheme="minorEastAsia" w:hAnsi="Times New Roman"/>
          <w:noProof/>
          <w:sz w:val="28"/>
          <w:szCs w:val="28"/>
          <w:lang w:eastAsia="ru-RU"/>
        </w:rPr>
      </w:pPr>
      <w:hyperlink w:anchor="_Toc90286145" w:history="1">
        <w:r w:rsidR="00F83BF2" w:rsidRPr="00F83BF2">
          <w:rPr>
            <w:rStyle w:val="a3"/>
            <w:rFonts w:ascii="Times New Roman" w:hAnsi="Times New Roman"/>
            <w:noProof/>
            <w:sz w:val="28"/>
            <w:szCs w:val="28"/>
            <w:lang w:val="uk-UA"/>
          </w:rPr>
          <w:t>2.1. Схема та організація дослідження</w:t>
        </w:r>
        <w:r w:rsidR="00F83BF2" w:rsidRPr="00F83BF2">
          <w:rPr>
            <w:rFonts w:ascii="Times New Roman" w:hAnsi="Times New Roman"/>
            <w:noProof/>
            <w:webHidden/>
            <w:sz w:val="28"/>
            <w:szCs w:val="28"/>
          </w:rPr>
          <w:tab/>
        </w:r>
        <w:r w:rsidR="00F83BF2" w:rsidRPr="00F83BF2">
          <w:rPr>
            <w:rFonts w:ascii="Times New Roman" w:hAnsi="Times New Roman"/>
            <w:noProof/>
            <w:webHidden/>
            <w:sz w:val="28"/>
            <w:szCs w:val="28"/>
          </w:rPr>
          <w:fldChar w:fldCharType="begin"/>
        </w:r>
        <w:r w:rsidR="00F83BF2" w:rsidRPr="00F83BF2">
          <w:rPr>
            <w:rFonts w:ascii="Times New Roman" w:hAnsi="Times New Roman"/>
            <w:noProof/>
            <w:webHidden/>
            <w:sz w:val="28"/>
            <w:szCs w:val="28"/>
          </w:rPr>
          <w:instrText xml:space="preserve"> PAGEREF _Toc90286145 \h </w:instrText>
        </w:r>
        <w:r w:rsidR="00F83BF2" w:rsidRPr="00F83BF2">
          <w:rPr>
            <w:rFonts w:ascii="Times New Roman" w:hAnsi="Times New Roman"/>
            <w:noProof/>
            <w:webHidden/>
            <w:sz w:val="28"/>
            <w:szCs w:val="28"/>
          </w:rPr>
        </w:r>
        <w:r w:rsidR="00F83BF2" w:rsidRPr="00F83BF2">
          <w:rPr>
            <w:rFonts w:ascii="Times New Roman" w:hAnsi="Times New Roman"/>
            <w:noProof/>
            <w:webHidden/>
            <w:sz w:val="28"/>
            <w:szCs w:val="28"/>
          </w:rPr>
          <w:fldChar w:fldCharType="separate"/>
        </w:r>
        <w:r>
          <w:rPr>
            <w:rFonts w:ascii="Times New Roman" w:hAnsi="Times New Roman"/>
            <w:noProof/>
            <w:webHidden/>
            <w:sz w:val="28"/>
            <w:szCs w:val="28"/>
          </w:rPr>
          <w:t>22</w:t>
        </w:r>
        <w:r w:rsidR="00F83BF2" w:rsidRPr="00F83BF2">
          <w:rPr>
            <w:rFonts w:ascii="Times New Roman" w:hAnsi="Times New Roman"/>
            <w:noProof/>
            <w:webHidden/>
            <w:sz w:val="28"/>
            <w:szCs w:val="28"/>
          </w:rPr>
          <w:fldChar w:fldCharType="end"/>
        </w:r>
      </w:hyperlink>
    </w:p>
    <w:p w14:paraId="1D8CDB0A" w14:textId="121A88A6" w:rsidR="00F83BF2" w:rsidRPr="00F83BF2" w:rsidRDefault="00B01EEE" w:rsidP="00F83BF2">
      <w:pPr>
        <w:pStyle w:val="21"/>
        <w:spacing w:after="0" w:line="360" w:lineRule="auto"/>
        <w:jc w:val="both"/>
        <w:rPr>
          <w:rFonts w:ascii="Times New Roman" w:eastAsiaTheme="minorEastAsia" w:hAnsi="Times New Roman"/>
          <w:noProof/>
          <w:sz w:val="28"/>
          <w:szCs w:val="28"/>
          <w:lang w:eastAsia="ru-RU"/>
        </w:rPr>
      </w:pPr>
      <w:hyperlink w:anchor="_Toc90286146" w:history="1">
        <w:r w:rsidR="00F83BF2" w:rsidRPr="00F83BF2">
          <w:rPr>
            <w:rStyle w:val="a3"/>
            <w:rFonts w:ascii="Times New Roman" w:hAnsi="Times New Roman"/>
            <w:noProof/>
            <w:sz w:val="28"/>
            <w:szCs w:val="28"/>
            <w:lang w:val="uk-UA"/>
          </w:rPr>
          <w:t>2.2. Методи дослідження</w:t>
        </w:r>
        <w:r w:rsidR="00F83BF2" w:rsidRPr="00F83BF2">
          <w:rPr>
            <w:rFonts w:ascii="Times New Roman" w:hAnsi="Times New Roman"/>
            <w:noProof/>
            <w:webHidden/>
            <w:sz w:val="28"/>
            <w:szCs w:val="28"/>
          </w:rPr>
          <w:tab/>
        </w:r>
        <w:r w:rsidR="00F83BF2" w:rsidRPr="00F83BF2">
          <w:rPr>
            <w:rFonts w:ascii="Times New Roman" w:hAnsi="Times New Roman"/>
            <w:noProof/>
            <w:webHidden/>
            <w:sz w:val="28"/>
            <w:szCs w:val="28"/>
          </w:rPr>
          <w:fldChar w:fldCharType="begin"/>
        </w:r>
        <w:r w:rsidR="00F83BF2" w:rsidRPr="00F83BF2">
          <w:rPr>
            <w:rFonts w:ascii="Times New Roman" w:hAnsi="Times New Roman"/>
            <w:noProof/>
            <w:webHidden/>
            <w:sz w:val="28"/>
            <w:szCs w:val="28"/>
          </w:rPr>
          <w:instrText xml:space="preserve"> PAGEREF _Toc90286146 \h </w:instrText>
        </w:r>
        <w:r w:rsidR="00F83BF2" w:rsidRPr="00F83BF2">
          <w:rPr>
            <w:rFonts w:ascii="Times New Roman" w:hAnsi="Times New Roman"/>
            <w:noProof/>
            <w:webHidden/>
            <w:sz w:val="28"/>
            <w:szCs w:val="28"/>
          </w:rPr>
        </w:r>
        <w:r w:rsidR="00F83BF2" w:rsidRPr="00F83BF2">
          <w:rPr>
            <w:rFonts w:ascii="Times New Roman" w:hAnsi="Times New Roman"/>
            <w:noProof/>
            <w:webHidden/>
            <w:sz w:val="28"/>
            <w:szCs w:val="28"/>
          </w:rPr>
          <w:fldChar w:fldCharType="separate"/>
        </w:r>
        <w:r>
          <w:rPr>
            <w:rFonts w:ascii="Times New Roman" w:hAnsi="Times New Roman"/>
            <w:noProof/>
            <w:webHidden/>
            <w:sz w:val="28"/>
            <w:szCs w:val="28"/>
          </w:rPr>
          <w:t>22</w:t>
        </w:r>
        <w:r w:rsidR="00F83BF2" w:rsidRPr="00F83BF2">
          <w:rPr>
            <w:rFonts w:ascii="Times New Roman" w:hAnsi="Times New Roman"/>
            <w:noProof/>
            <w:webHidden/>
            <w:sz w:val="28"/>
            <w:szCs w:val="28"/>
          </w:rPr>
          <w:fldChar w:fldCharType="end"/>
        </w:r>
      </w:hyperlink>
    </w:p>
    <w:p w14:paraId="3FBBDDFB" w14:textId="4FF723CE" w:rsidR="00F83BF2" w:rsidRPr="00F83BF2" w:rsidRDefault="00B01EEE" w:rsidP="00F83BF2">
      <w:pPr>
        <w:pStyle w:val="21"/>
        <w:spacing w:after="0" w:line="360" w:lineRule="auto"/>
        <w:jc w:val="both"/>
        <w:rPr>
          <w:rFonts w:ascii="Times New Roman" w:eastAsiaTheme="minorEastAsia" w:hAnsi="Times New Roman"/>
          <w:noProof/>
          <w:sz w:val="28"/>
          <w:szCs w:val="28"/>
          <w:lang w:eastAsia="ru-RU"/>
        </w:rPr>
      </w:pPr>
      <w:hyperlink w:anchor="_Toc90286147" w:history="1">
        <w:r w:rsidR="00F83BF2" w:rsidRPr="00F83BF2">
          <w:rPr>
            <w:rStyle w:val="a3"/>
            <w:rFonts w:ascii="Times New Roman" w:hAnsi="Times New Roman"/>
            <w:noProof/>
            <w:sz w:val="28"/>
            <w:szCs w:val="28"/>
            <w:lang w:val="uk-UA"/>
          </w:rPr>
          <w:t>2.2.1. Методика визначення темпераменту за тестом Айзенка</w:t>
        </w:r>
        <w:r w:rsidR="00F83BF2" w:rsidRPr="00F83BF2">
          <w:rPr>
            <w:rFonts w:ascii="Times New Roman" w:hAnsi="Times New Roman"/>
            <w:noProof/>
            <w:webHidden/>
            <w:sz w:val="28"/>
            <w:szCs w:val="28"/>
          </w:rPr>
          <w:tab/>
        </w:r>
        <w:r w:rsidR="00F83BF2" w:rsidRPr="00F83BF2">
          <w:rPr>
            <w:rFonts w:ascii="Times New Roman" w:hAnsi="Times New Roman"/>
            <w:noProof/>
            <w:webHidden/>
            <w:sz w:val="28"/>
            <w:szCs w:val="28"/>
          </w:rPr>
          <w:fldChar w:fldCharType="begin"/>
        </w:r>
        <w:r w:rsidR="00F83BF2" w:rsidRPr="00F83BF2">
          <w:rPr>
            <w:rFonts w:ascii="Times New Roman" w:hAnsi="Times New Roman"/>
            <w:noProof/>
            <w:webHidden/>
            <w:sz w:val="28"/>
            <w:szCs w:val="28"/>
          </w:rPr>
          <w:instrText xml:space="preserve"> PAGEREF _Toc90286147 \h </w:instrText>
        </w:r>
        <w:r w:rsidR="00F83BF2" w:rsidRPr="00F83BF2">
          <w:rPr>
            <w:rFonts w:ascii="Times New Roman" w:hAnsi="Times New Roman"/>
            <w:noProof/>
            <w:webHidden/>
            <w:sz w:val="28"/>
            <w:szCs w:val="28"/>
          </w:rPr>
        </w:r>
        <w:r w:rsidR="00F83BF2" w:rsidRPr="00F83BF2">
          <w:rPr>
            <w:rFonts w:ascii="Times New Roman" w:hAnsi="Times New Roman"/>
            <w:noProof/>
            <w:webHidden/>
            <w:sz w:val="28"/>
            <w:szCs w:val="28"/>
          </w:rPr>
          <w:fldChar w:fldCharType="separate"/>
        </w:r>
        <w:r>
          <w:rPr>
            <w:rFonts w:ascii="Times New Roman" w:hAnsi="Times New Roman"/>
            <w:noProof/>
            <w:webHidden/>
            <w:sz w:val="28"/>
            <w:szCs w:val="28"/>
          </w:rPr>
          <w:t>22</w:t>
        </w:r>
        <w:r w:rsidR="00F83BF2" w:rsidRPr="00F83BF2">
          <w:rPr>
            <w:rFonts w:ascii="Times New Roman" w:hAnsi="Times New Roman"/>
            <w:noProof/>
            <w:webHidden/>
            <w:sz w:val="28"/>
            <w:szCs w:val="28"/>
          </w:rPr>
          <w:fldChar w:fldCharType="end"/>
        </w:r>
      </w:hyperlink>
    </w:p>
    <w:p w14:paraId="253FCDBD" w14:textId="50710615" w:rsidR="00F83BF2" w:rsidRPr="00F83BF2" w:rsidRDefault="00B01EEE" w:rsidP="00F83BF2">
      <w:pPr>
        <w:pStyle w:val="21"/>
        <w:spacing w:after="0" w:line="360" w:lineRule="auto"/>
        <w:jc w:val="both"/>
        <w:rPr>
          <w:rFonts w:ascii="Times New Roman" w:eastAsiaTheme="minorEastAsia" w:hAnsi="Times New Roman"/>
          <w:noProof/>
          <w:sz w:val="28"/>
          <w:szCs w:val="28"/>
          <w:lang w:eastAsia="ru-RU"/>
        </w:rPr>
      </w:pPr>
      <w:hyperlink w:anchor="_Toc90286148" w:history="1">
        <w:r w:rsidR="00F83BF2" w:rsidRPr="00F83BF2">
          <w:rPr>
            <w:rStyle w:val="a3"/>
            <w:rFonts w:ascii="Times New Roman" w:hAnsi="Times New Roman"/>
            <w:noProof/>
            <w:sz w:val="28"/>
            <w:szCs w:val="28"/>
          </w:rPr>
          <w:t>2.2.2. Методика визначення частоти серцевих скорочень</w:t>
        </w:r>
        <w:r w:rsidR="00F83BF2" w:rsidRPr="00F83BF2">
          <w:rPr>
            <w:rFonts w:ascii="Times New Roman" w:hAnsi="Times New Roman"/>
            <w:noProof/>
            <w:webHidden/>
            <w:sz w:val="28"/>
            <w:szCs w:val="28"/>
          </w:rPr>
          <w:tab/>
        </w:r>
        <w:r w:rsidR="00F83BF2" w:rsidRPr="00F83BF2">
          <w:rPr>
            <w:rFonts w:ascii="Times New Roman" w:hAnsi="Times New Roman"/>
            <w:noProof/>
            <w:webHidden/>
            <w:sz w:val="28"/>
            <w:szCs w:val="28"/>
          </w:rPr>
          <w:fldChar w:fldCharType="begin"/>
        </w:r>
        <w:r w:rsidR="00F83BF2" w:rsidRPr="00F83BF2">
          <w:rPr>
            <w:rFonts w:ascii="Times New Roman" w:hAnsi="Times New Roman"/>
            <w:noProof/>
            <w:webHidden/>
            <w:sz w:val="28"/>
            <w:szCs w:val="28"/>
          </w:rPr>
          <w:instrText xml:space="preserve"> PAGEREF _Toc90286148 \h </w:instrText>
        </w:r>
        <w:r w:rsidR="00F83BF2" w:rsidRPr="00F83BF2">
          <w:rPr>
            <w:rFonts w:ascii="Times New Roman" w:hAnsi="Times New Roman"/>
            <w:noProof/>
            <w:webHidden/>
            <w:sz w:val="28"/>
            <w:szCs w:val="28"/>
          </w:rPr>
        </w:r>
        <w:r w:rsidR="00F83BF2" w:rsidRPr="00F83BF2">
          <w:rPr>
            <w:rFonts w:ascii="Times New Roman" w:hAnsi="Times New Roman"/>
            <w:noProof/>
            <w:webHidden/>
            <w:sz w:val="28"/>
            <w:szCs w:val="28"/>
          </w:rPr>
          <w:fldChar w:fldCharType="separate"/>
        </w:r>
        <w:r>
          <w:rPr>
            <w:rFonts w:ascii="Times New Roman" w:hAnsi="Times New Roman"/>
            <w:noProof/>
            <w:webHidden/>
            <w:sz w:val="28"/>
            <w:szCs w:val="28"/>
          </w:rPr>
          <w:t>23</w:t>
        </w:r>
        <w:r w:rsidR="00F83BF2" w:rsidRPr="00F83BF2">
          <w:rPr>
            <w:rFonts w:ascii="Times New Roman" w:hAnsi="Times New Roman"/>
            <w:noProof/>
            <w:webHidden/>
            <w:sz w:val="28"/>
            <w:szCs w:val="28"/>
          </w:rPr>
          <w:fldChar w:fldCharType="end"/>
        </w:r>
      </w:hyperlink>
    </w:p>
    <w:p w14:paraId="1BC48030" w14:textId="6458C1BD" w:rsidR="00F83BF2" w:rsidRPr="00F83BF2" w:rsidRDefault="00B01EEE" w:rsidP="00F83BF2">
      <w:pPr>
        <w:pStyle w:val="21"/>
        <w:spacing w:after="0" w:line="360" w:lineRule="auto"/>
        <w:jc w:val="both"/>
        <w:rPr>
          <w:rFonts w:ascii="Times New Roman" w:eastAsiaTheme="minorEastAsia" w:hAnsi="Times New Roman"/>
          <w:noProof/>
          <w:sz w:val="28"/>
          <w:szCs w:val="28"/>
          <w:lang w:eastAsia="ru-RU"/>
        </w:rPr>
      </w:pPr>
      <w:hyperlink w:anchor="_Toc90286149" w:history="1">
        <w:r w:rsidR="00F83BF2" w:rsidRPr="00F83BF2">
          <w:rPr>
            <w:rStyle w:val="a3"/>
            <w:rFonts w:ascii="Times New Roman" w:hAnsi="Times New Roman"/>
            <w:noProof/>
            <w:sz w:val="28"/>
            <w:szCs w:val="28"/>
          </w:rPr>
          <w:t xml:space="preserve">2.2.2. </w:t>
        </w:r>
        <w:r w:rsidR="00F83BF2" w:rsidRPr="00F83BF2">
          <w:rPr>
            <w:rStyle w:val="a3"/>
            <w:rFonts w:ascii="Times New Roman" w:hAnsi="Times New Roman"/>
            <w:noProof/>
            <w:sz w:val="28"/>
            <w:szCs w:val="28"/>
            <w:lang w:val="uk-UA"/>
          </w:rPr>
          <w:t>Методика вимірювання</w:t>
        </w:r>
        <w:r w:rsidR="00F83BF2" w:rsidRPr="00F83BF2">
          <w:rPr>
            <w:rStyle w:val="a3"/>
            <w:rFonts w:ascii="Times New Roman" w:hAnsi="Times New Roman"/>
            <w:noProof/>
            <w:sz w:val="28"/>
            <w:szCs w:val="28"/>
          </w:rPr>
          <w:t xml:space="preserve"> артеріального тиску методом Короткова</w:t>
        </w:r>
        <w:r w:rsidR="00F83BF2" w:rsidRPr="00F83BF2">
          <w:rPr>
            <w:rFonts w:ascii="Times New Roman" w:hAnsi="Times New Roman"/>
            <w:noProof/>
            <w:webHidden/>
            <w:sz w:val="28"/>
            <w:szCs w:val="28"/>
          </w:rPr>
          <w:tab/>
        </w:r>
        <w:r w:rsidR="00F83BF2" w:rsidRPr="00F83BF2">
          <w:rPr>
            <w:rFonts w:ascii="Times New Roman" w:hAnsi="Times New Roman"/>
            <w:noProof/>
            <w:webHidden/>
            <w:sz w:val="28"/>
            <w:szCs w:val="28"/>
          </w:rPr>
          <w:fldChar w:fldCharType="begin"/>
        </w:r>
        <w:r w:rsidR="00F83BF2" w:rsidRPr="00F83BF2">
          <w:rPr>
            <w:rFonts w:ascii="Times New Roman" w:hAnsi="Times New Roman"/>
            <w:noProof/>
            <w:webHidden/>
            <w:sz w:val="28"/>
            <w:szCs w:val="28"/>
          </w:rPr>
          <w:instrText xml:space="preserve"> PAGEREF _Toc90286149 \h </w:instrText>
        </w:r>
        <w:r w:rsidR="00F83BF2" w:rsidRPr="00F83BF2">
          <w:rPr>
            <w:rFonts w:ascii="Times New Roman" w:hAnsi="Times New Roman"/>
            <w:noProof/>
            <w:webHidden/>
            <w:sz w:val="28"/>
            <w:szCs w:val="28"/>
          </w:rPr>
        </w:r>
        <w:r w:rsidR="00F83BF2" w:rsidRPr="00F83BF2">
          <w:rPr>
            <w:rFonts w:ascii="Times New Roman" w:hAnsi="Times New Roman"/>
            <w:noProof/>
            <w:webHidden/>
            <w:sz w:val="28"/>
            <w:szCs w:val="28"/>
          </w:rPr>
          <w:fldChar w:fldCharType="separate"/>
        </w:r>
        <w:r>
          <w:rPr>
            <w:rFonts w:ascii="Times New Roman" w:hAnsi="Times New Roman"/>
            <w:noProof/>
            <w:webHidden/>
            <w:sz w:val="28"/>
            <w:szCs w:val="28"/>
          </w:rPr>
          <w:t>24</w:t>
        </w:r>
        <w:r w:rsidR="00F83BF2" w:rsidRPr="00F83BF2">
          <w:rPr>
            <w:rFonts w:ascii="Times New Roman" w:hAnsi="Times New Roman"/>
            <w:noProof/>
            <w:webHidden/>
            <w:sz w:val="28"/>
            <w:szCs w:val="28"/>
          </w:rPr>
          <w:fldChar w:fldCharType="end"/>
        </w:r>
      </w:hyperlink>
    </w:p>
    <w:p w14:paraId="5C767193" w14:textId="6619D60A" w:rsidR="00F83BF2" w:rsidRPr="00F83BF2" w:rsidRDefault="00B01EEE" w:rsidP="00F83BF2">
      <w:pPr>
        <w:pStyle w:val="21"/>
        <w:spacing w:after="0" w:line="360" w:lineRule="auto"/>
        <w:jc w:val="both"/>
        <w:rPr>
          <w:rFonts w:ascii="Times New Roman" w:eastAsiaTheme="minorEastAsia" w:hAnsi="Times New Roman"/>
          <w:noProof/>
          <w:sz w:val="28"/>
          <w:szCs w:val="28"/>
          <w:lang w:eastAsia="ru-RU"/>
        </w:rPr>
      </w:pPr>
      <w:hyperlink w:anchor="_Toc90286150" w:history="1">
        <w:r w:rsidR="00F83BF2" w:rsidRPr="00F83BF2">
          <w:rPr>
            <w:rStyle w:val="a3"/>
            <w:rFonts w:ascii="Times New Roman" w:hAnsi="Times New Roman"/>
            <w:noProof/>
            <w:sz w:val="28"/>
            <w:szCs w:val="28"/>
          </w:rPr>
          <w:t>2.2.</w:t>
        </w:r>
        <w:r w:rsidR="00F83BF2" w:rsidRPr="00F83BF2">
          <w:rPr>
            <w:rStyle w:val="a3"/>
            <w:rFonts w:ascii="Times New Roman" w:hAnsi="Times New Roman"/>
            <w:noProof/>
            <w:sz w:val="28"/>
            <w:szCs w:val="28"/>
            <w:lang w:val="uk-UA"/>
          </w:rPr>
          <w:t>3</w:t>
        </w:r>
        <w:r w:rsidR="00F83BF2" w:rsidRPr="00F83BF2">
          <w:rPr>
            <w:rStyle w:val="a3"/>
            <w:rFonts w:ascii="Times New Roman" w:hAnsi="Times New Roman"/>
            <w:noProof/>
            <w:sz w:val="28"/>
            <w:szCs w:val="28"/>
          </w:rPr>
          <w:t>.</w:t>
        </w:r>
        <w:r w:rsidR="00F83BF2" w:rsidRPr="00F83BF2">
          <w:rPr>
            <w:rStyle w:val="a3"/>
            <w:rFonts w:ascii="Times New Roman" w:hAnsi="Times New Roman"/>
            <w:noProof/>
            <w:sz w:val="28"/>
            <w:szCs w:val="28"/>
            <w:lang w:val="uk-UA"/>
          </w:rPr>
          <w:t xml:space="preserve"> Методика визначення індексу Робінсона</w:t>
        </w:r>
        <w:r w:rsidR="00F83BF2" w:rsidRPr="00F83BF2">
          <w:rPr>
            <w:rFonts w:ascii="Times New Roman" w:hAnsi="Times New Roman"/>
            <w:noProof/>
            <w:webHidden/>
            <w:sz w:val="28"/>
            <w:szCs w:val="28"/>
          </w:rPr>
          <w:tab/>
        </w:r>
        <w:r w:rsidR="00F83BF2" w:rsidRPr="00F83BF2">
          <w:rPr>
            <w:rFonts w:ascii="Times New Roman" w:hAnsi="Times New Roman"/>
            <w:noProof/>
            <w:webHidden/>
            <w:sz w:val="28"/>
            <w:szCs w:val="28"/>
          </w:rPr>
          <w:fldChar w:fldCharType="begin"/>
        </w:r>
        <w:r w:rsidR="00F83BF2" w:rsidRPr="00F83BF2">
          <w:rPr>
            <w:rFonts w:ascii="Times New Roman" w:hAnsi="Times New Roman"/>
            <w:noProof/>
            <w:webHidden/>
            <w:sz w:val="28"/>
            <w:szCs w:val="28"/>
          </w:rPr>
          <w:instrText xml:space="preserve"> PAGEREF _Toc90286150 \h </w:instrText>
        </w:r>
        <w:r w:rsidR="00F83BF2" w:rsidRPr="00F83BF2">
          <w:rPr>
            <w:rFonts w:ascii="Times New Roman" w:hAnsi="Times New Roman"/>
            <w:noProof/>
            <w:webHidden/>
            <w:sz w:val="28"/>
            <w:szCs w:val="28"/>
          </w:rPr>
        </w:r>
        <w:r w:rsidR="00F83BF2" w:rsidRPr="00F83BF2">
          <w:rPr>
            <w:rFonts w:ascii="Times New Roman" w:hAnsi="Times New Roman"/>
            <w:noProof/>
            <w:webHidden/>
            <w:sz w:val="28"/>
            <w:szCs w:val="28"/>
          </w:rPr>
          <w:fldChar w:fldCharType="separate"/>
        </w:r>
        <w:r>
          <w:rPr>
            <w:rFonts w:ascii="Times New Roman" w:hAnsi="Times New Roman"/>
            <w:noProof/>
            <w:webHidden/>
            <w:sz w:val="28"/>
            <w:szCs w:val="28"/>
          </w:rPr>
          <w:t>25</w:t>
        </w:r>
        <w:r w:rsidR="00F83BF2" w:rsidRPr="00F83BF2">
          <w:rPr>
            <w:rFonts w:ascii="Times New Roman" w:hAnsi="Times New Roman"/>
            <w:noProof/>
            <w:webHidden/>
            <w:sz w:val="28"/>
            <w:szCs w:val="28"/>
          </w:rPr>
          <w:fldChar w:fldCharType="end"/>
        </w:r>
      </w:hyperlink>
    </w:p>
    <w:p w14:paraId="46F000D3" w14:textId="7A3C52D2" w:rsidR="00F83BF2" w:rsidRPr="00F83BF2" w:rsidRDefault="00B01EEE" w:rsidP="00F83BF2">
      <w:pPr>
        <w:pStyle w:val="21"/>
        <w:spacing w:after="0" w:line="360" w:lineRule="auto"/>
        <w:jc w:val="both"/>
        <w:rPr>
          <w:rFonts w:ascii="Times New Roman" w:eastAsiaTheme="minorEastAsia" w:hAnsi="Times New Roman"/>
          <w:noProof/>
          <w:sz w:val="28"/>
          <w:szCs w:val="28"/>
          <w:lang w:eastAsia="ru-RU"/>
        </w:rPr>
      </w:pPr>
      <w:hyperlink w:anchor="_Toc90286151" w:history="1">
        <w:r w:rsidR="00F83BF2" w:rsidRPr="00F83BF2">
          <w:rPr>
            <w:rStyle w:val="a3"/>
            <w:rFonts w:ascii="Times New Roman" w:hAnsi="Times New Roman"/>
            <w:noProof/>
            <w:sz w:val="28"/>
            <w:szCs w:val="28"/>
          </w:rPr>
          <w:t>2.2.</w:t>
        </w:r>
        <w:r w:rsidR="00F83BF2" w:rsidRPr="00F83BF2">
          <w:rPr>
            <w:rStyle w:val="a3"/>
            <w:rFonts w:ascii="Times New Roman" w:hAnsi="Times New Roman"/>
            <w:noProof/>
            <w:sz w:val="28"/>
            <w:szCs w:val="28"/>
            <w:lang w:val="uk-UA"/>
          </w:rPr>
          <w:t>4</w:t>
        </w:r>
        <w:r w:rsidR="00F83BF2" w:rsidRPr="00F83BF2">
          <w:rPr>
            <w:rStyle w:val="a3"/>
            <w:rFonts w:ascii="Times New Roman" w:hAnsi="Times New Roman"/>
            <w:noProof/>
            <w:sz w:val="28"/>
            <w:szCs w:val="28"/>
          </w:rPr>
          <w:t>.</w:t>
        </w:r>
        <w:r w:rsidR="00F83BF2" w:rsidRPr="00F83BF2">
          <w:rPr>
            <w:rStyle w:val="a3"/>
            <w:rFonts w:ascii="Times New Roman" w:hAnsi="Times New Roman"/>
            <w:noProof/>
            <w:sz w:val="28"/>
            <w:szCs w:val="28"/>
            <w:lang w:val="uk-UA"/>
          </w:rPr>
          <w:t xml:space="preserve"> Методика визначення фізичного стану дітей за показниками коефіцієнту економічності системи кровообігу</w:t>
        </w:r>
        <w:r w:rsidR="00F83BF2" w:rsidRPr="00F83BF2">
          <w:rPr>
            <w:rFonts w:ascii="Times New Roman" w:hAnsi="Times New Roman"/>
            <w:noProof/>
            <w:webHidden/>
            <w:sz w:val="28"/>
            <w:szCs w:val="28"/>
          </w:rPr>
          <w:tab/>
        </w:r>
        <w:r w:rsidR="00F83BF2" w:rsidRPr="00F83BF2">
          <w:rPr>
            <w:rFonts w:ascii="Times New Roman" w:hAnsi="Times New Roman"/>
            <w:noProof/>
            <w:webHidden/>
            <w:sz w:val="28"/>
            <w:szCs w:val="28"/>
          </w:rPr>
          <w:fldChar w:fldCharType="begin"/>
        </w:r>
        <w:r w:rsidR="00F83BF2" w:rsidRPr="00F83BF2">
          <w:rPr>
            <w:rFonts w:ascii="Times New Roman" w:hAnsi="Times New Roman"/>
            <w:noProof/>
            <w:webHidden/>
            <w:sz w:val="28"/>
            <w:szCs w:val="28"/>
          </w:rPr>
          <w:instrText xml:space="preserve"> PAGEREF _Toc90286151 \h </w:instrText>
        </w:r>
        <w:r w:rsidR="00F83BF2" w:rsidRPr="00F83BF2">
          <w:rPr>
            <w:rFonts w:ascii="Times New Roman" w:hAnsi="Times New Roman"/>
            <w:noProof/>
            <w:webHidden/>
            <w:sz w:val="28"/>
            <w:szCs w:val="28"/>
          </w:rPr>
        </w:r>
        <w:r w:rsidR="00F83BF2" w:rsidRPr="00F83BF2">
          <w:rPr>
            <w:rFonts w:ascii="Times New Roman" w:hAnsi="Times New Roman"/>
            <w:noProof/>
            <w:webHidden/>
            <w:sz w:val="28"/>
            <w:szCs w:val="28"/>
          </w:rPr>
          <w:fldChar w:fldCharType="separate"/>
        </w:r>
        <w:r>
          <w:rPr>
            <w:rFonts w:ascii="Times New Roman" w:hAnsi="Times New Roman"/>
            <w:noProof/>
            <w:webHidden/>
            <w:sz w:val="28"/>
            <w:szCs w:val="28"/>
          </w:rPr>
          <w:t>26</w:t>
        </w:r>
        <w:r w:rsidR="00F83BF2" w:rsidRPr="00F83BF2">
          <w:rPr>
            <w:rFonts w:ascii="Times New Roman" w:hAnsi="Times New Roman"/>
            <w:noProof/>
            <w:webHidden/>
            <w:sz w:val="28"/>
            <w:szCs w:val="28"/>
          </w:rPr>
          <w:fldChar w:fldCharType="end"/>
        </w:r>
      </w:hyperlink>
    </w:p>
    <w:p w14:paraId="005C7220" w14:textId="435F948F" w:rsidR="00F83BF2" w:rsidRPr="00F83BF2" w:rsidRDefault="00B01EEE" w:rsidP="00F83BF2">
      <w:pPr>
        <w:pStyle w:val="21"/>
        <w:spacing w:after="0" w:line="360" w:lineRule="auto"/>
        <w:jc w:val="both"/>
        <w:rPr>
          <w:rFonts w:ascii="Times New Roman" w:eastAsiaTheme="minorEastAsia" w:hAnsi="Times New Roman"/>
          <w:noProof/>
          <w:sz w:val="28"/>
          <w:szCs w:val="28"/>
          <w:lang w:eastAsia="ru-RU"/>
        </w:rPr>
      </w:pPr>
      <w:hyperlink w:anchor="_Toc90286152" w:history="1">
        <w:r w:rsidR="00F83BF2" w:rsidRPr="00F83BF2">
          <w:rPr>
            <w:rStyle w:val="a3"/>
            <w:rFonts w:ascii="Times New Roman" w:hAnsi="Times New Roman"/>
            <w:noProof/>
            <w:sz w:val="28"/>
            <w:szCs w:val="28"/>
          </w:rPr>
          <w:t>2.2.5. Методика визначення індексу Кердо</w:t>
        </w:r>
        <w:r w:rsidR="00F83BF2" w:rsidRPr="00F83BF2">
          <w:rPr>
            <w:rFonts w:ascii="Times New Roman" w:hAnsi="Times New Roman"/>
            <w:noProof/>
            <w:webHidden/>
            <w:sz w:val="28"/>
            <w:szCs w:val="28"/>
          </w:rPr>
          <w:tab/>
        </w:r>
        <w:r w:rsidR="00F83BF2" w:rsidRPr="00F83BF2">
          <w:rPr>
            <w:rFonts w:ascii="Times New Roman" w:hAnsi="Times New Roman"/>
            <w:noProof/>
            <w:webHidden/>
            <w:sz w:val="28"/>
            <w:szCs w:val="28"/>
          </w:rPr>
          <w:fldChar w:fldCharType="begin"/>
        </w:r>
        <w:r w:rsidR="00F83BF2" w:rsidRPr="00F83BF2">
          <w:rPr>
            <w:rFonts w:ascii="Times New Roman" w:hAnsi="Times New Roman"/>
            <w:noProof/>
            <w:webHidden/>
            <w:sz w:val="28"/>
            <w:szCs w:val="28"/>
          </w:rPr>
          <w:instrText xml:space="preserve"> PAGEREF _Toc90286152 \h </w:instrText>
        </w:r>
        <w:r w:rsidR="00F83BF2" w:rsidRPr="00F83BF2">
          <w:rPr>
            <w:rFonts w:ascii="Times New Roman" w:hAnsi="Times New Roman"/>
            <w:noProof/>
            <w:webHidden/>
            <w:sz w:val="28"/>
            <w:szCs w:val="28"/>
          </w:rPr>
        </w:r>
        <w:r w:rsidR="00F83BF2" w:rsidRPr="00F83BF2">
          <w:rPr>
            <w:rFonts w:ascii="Times New Roman" w:hAnsi="Times New Roman"/>
            <w:noProof/>
            <w:webHidden/>
            <w:sz w:val="28"/>
            <w:szCs w:val="28"/>
          </w:rPr>
          <w:fldChar w:fldCharType="separate"/>
        </w:r>
        <w:r>
          <w:rPr>
            <w:rFonts w:ascii="Times New Roman" w:hAnsi="Times New Roman"/>
            <w:noProof/>
            <w:webHidden/>
            <w:sz w:val="28"/>
            <w:szCs w:val="28"/>
          </w:rPr>
          <w:t>26</w:t>
        </w:r>
        <w:r w:rsidR="00F83BF2" w:rsidRPr="00F83BF2">
          <w:rPr>
            <w:rFonts w:ascii="Times New Roman" w:hAnsi="Times New Roman"/>
            <w:noProof/>
            <w:webHidden/>
            <w:sz w:val="28"/>
            <w:szCs w:val="28"/>
          </w:rPr>
          <w:fldChar w:fldCharType="end"/>
        </w:r>
      </w:hyperlink>
    </w:p>
    <w:p w14:paraId="7592F66F" w14:textId="6EE29CC7" w:rsidR="00F83BF2" w:rsidRPr="00F83BF2" w:rsidRDefault="00B01EEE" w:rsidP="00F83BF2">
      <w:pPr>
        <w:pStyle w:val="21"/>
        <w:spacing w:after="0" w:line="360" w:lineRule="auto"/>
        <w:jc w:val="both"/>
        <w:rPr>
          <w:rFonts w:ascii="Times New Roman" w:eastAsiaTheme="minorEastAsia" w:hAnsi="Times New Roman"/>
          <w:noProof/>
          <w:sz w:val="28"/>
          <w:szCs w:val="28"/>
          <w:lang w:eastAsia="ru-RU"/>
        </w:rPr>
      </w:pPr>
      <w:hyperlink w:anchor="_Toc90286153" w:history="1">
        <w:r w:rsidR="00F83BF2" w:rsidRPr="00F83BF2">
          <w:rPr>
            <w:rStyle w:val="a3"/>
            <w:rFonts w:ascii="Times New Roman" w:hAnsi="Times New Roman"/>
            <w:noProof/>
            <w:sz w:val="28"/>
            <w:szCs w:val="28"/>
          </w:rPr>
          <w:t>2.</w:t>
        </w:r>
        <w:r w:rsidR="00F83BF2" w:rsidRPr="00F83BF2">
          <w:rPr>
            <w:rStyle w:val="a3"/>
            <w:rFonts w:ascii="Times New Roman" w:hAnsi="Times New Roman"/>
            <w:noProof/>
            <w:sz w:val="28"/>
            <w:szCs w:val="28"/>
            <w:lang w:val="uk-UA"/>
          </w:rPr>
          <w:t>3</w:t>
        </w:r>
        <w:r w:rsidR="00F83BF2" w:rsidRPr="00F83BF2">
          <w:rPr>
            <w:rStyle w:val="a3"/>
            <w:rFonts w:ascii="Times New Roman" w:hAnsi="Times New Roman"/>
            <w:noProof/>
            <w:sz w:val="28"/>
            <w:szCs w:val="28"/>
          </w:rPr>
          <w:t>. Статистична обробка отриманих результатів</w:t>
        </w:r>
        <w:r w:rsidR="00F83BF2" w:rsidRPr="00F83BF2">
          <w:rPr>
            <w:rFonts w:ascii="Times New Roman" w:hAnsi="Times New Roman"/>
            <w:noProof/>
            <w:webHidden/>
            <w:sz w:val="28"/>
            <w:szCs w:val="28"/>
          </w:rPr>
          <w:tab/>
        </w:r>
        <w:r w:rsidR="00F83BF2" w:rsidRPr="00F83BF2">
          <w:rPr>
            <w:rFonts w:ascii="Times New Roman" w:hAnsi="Times New Roman"/>
            <w:noProof/>
            <w:webHidden/>
            <w:sz w:val="28"/>
            <w:szCs w:val="28"/>
          </w:rPr>
          <w:fldChar w:fldCharType="begin"/>
        </w:r>
        <w:r w:rsidR="00F83BF2" w:rsidRPr="00F83BF2">
          <w:rPr>
            <w:rFonts w:ascii="Times New Roman" w:hAnsi="Times New Roman"/>
            <w:noProof/>
            <w:webHidden/>
            <w:sz w:val="28"/>
            <w:szCs w:val="28"/>
          </w:rPr>
          <w:instrText xml:space="preserve"> PAGEREF _Toc90286153 \h </w:instrText>
        </w:r>
        <w:r w:rsidR="00F83BF2" w:rsidRPr="00F83BF2">
          <w:rPr>
            <w:rFonts w:ascii="Times New Roman" w:hAnsi="Times New Roman"/>
            <w:noProof/>
            <w:webHidden/>
            <w:sz w:val="28"/>
            <w:szCs w:val="28"/>
          </w:rPr>
        </w:r>
        <w:r w:rsidR="00F83BF2" w:rsidRPr="00F83BF2">
          <w:rPr>
            <w:rFonts w:ascii="Times New Roman" w:hAnsi="Times New Roman"/>
            <w:noProof/>
            <w:webHidden/>
            <w:sz w:val="28"/>
            <w:szCs w:val="28"/>
          </w:rPr>
          <w:fldChar w:fldCharType="separate"/>
        </w:r>
        <w:r>
          <w:rPr>
            <w:rFonts w:ascii="Times New Roman" w:hAnsi="Times New Roman"/>
            <w:noProof/>
            <w:webHidden/>
            <w:sz w:val="28"/>
            <w:szCs w:val="28"/>
          </w:rPr>
          <w:t>27</w:t>
        </w:r>
        <w:r w:rsidR="00F83BF2" w:rsidRPr="00F83BF2">
          <w:rPr>
            <w:rFonts w:ascii="Times New Roman" w:hAnsi="Times New Roman"/>
            <w:noProof/>
            <w:webHidden/>
            <w:sz w:val="28"/>
            <w:szCs w:val="28"/>
          </w:rPr>
          <w:fldChar w:fldCharType="end"/>
        </w:r>
      </w:hyperlink>
    </w:p>
    <w:p w14:paraId="2205051A" w14:textId="137FFC14" w:rsidR="00F83BF2" w:rsidRPr="00F83BF2" w:rsidRDefault="00B01EEE" w:rsidP="00F83BF2">
      <w:pPr>
        <w:pStyle w:val="12"/>
        <w:jc w:val="both"/>
        <w:rPr>
          <w:rFonts w:eastAsiaTheme="minorEastAsia"/>
          <w:lang w:val="ru-RU" w:eastAsia="ru-RU"/>
        </w:rPr>
      </w:pPr>
      <w:hyperlink w:anchor="_Toc90286154" w:history="1">
        <w:r w:rsidR="00F83BF2" w:rsidRPr="00F83BF2">
          <w:rPr>
            <w:rStyle w:val="a3"/>
          </w:rPr>
          <w:t>3 ЕКСПЕРИМЕНТАЛЬНА ЧАСТИНА</w:t>
        </w:r>
        <w:r w:rsidR="00F83BF2" w:rsidRPr="00F83BF2">
          <w:rPr>
            <w:webHidden/>
          </w:rPr>
          <w:tab/>
        </w:r>
        <w:r w:rsidR="00F83BF2" w:rsidRPr="00F83BF2">
          <w:rPr>
            <w:webHidden/>
          </w:rPr>
          <w:fldChar w:fldCharType="begin"/>
        </w:r>
        <w:r w:rsidR="00F83BF2" w:rsidRPr="00F83BF2">
          <w:rPr>
            <w:webHidden/>
          </w:rPr>
          <w:instrText xml:space="preserve"> PAGEREF _Toc90286154 \h </w:instrText>
        </w:r>
        <w:r w:rsidR="00F83BF2" w:rsidRPr="00F83BF2">
          <w:rPr>
            <w:webHidden/>
          </w:rPr>
        </w:r>
        <w:r w:rsidR="00F83BF2" w:rsidRPr="00F83BF2">
          <w:rPr>
            <w:webHidden/>
          </w:rPr>
          <w:fldChar w:fldCharType="separate"/>
        </w:r>
        <w:r>
          <w:rPr>
            <w:webHidden/>
          </w:rPr>
          <w:t>29</w:t>
        </w:r>
        <w:r w:rsidR="00F83BF2" w:rsidRPr="00F83BF2">
          <w:rPr>
            <w:webHidden/>
          </w:rPr>
          <w:fldChar w:fldCharType="end"/>
        </w:r>
      </w:hyperlink>
    </w:p>
    <w:p w14:paraId="35A17337" w14:textId="183309C5" w:rsidR="00F83BF2" w:rsidRPr="00F83BF2" w:rsidRDefault="00B01EEE" w:rsidP="00F83BF2">
      <w:pPr>
        <w:pStyle w:val="12"/>
        <w:jc w:val="both"/>
        <w:rPr>
          <w:rFonts w:eastAsiaTheme="minorEastAsia"/>
          <w:lang w:val="ru-RU" w:eastAsia="ru-RU"/>
        </w:rPr>
      </w:pPr>
      <w:hyperlink w:anchor="_Toc90286155" w:history="1">
        <w:r w:rsidR="00F83BF2" w:rsidRPr="00F83BF2">
          <w:rPr>
            <w:rStyle w:val="a3"/>
          </w:rPr>
          <w:t>4 ОХОРОНА ПРАЦІ</w:t>
        </w:r>
        <w:r w:rsidR="00F83BF2" w:rsidRPr="00F83BF2">
          <w:rPr>
            <w:webHidden/>
          </w:rPr>
          <w:tab/>
        </w:r>
        <w:r w:rsidR="00F83BF2" w:rsidRPr="00F83BF2">
          <w:rPr>
            <w:webHidden/>
          </w:rPr>
          <w:fldChar w:fldCharType="begin"/>
        </w:r>
        <w:r w:rsidR="00F83BF2" w:rsidRPr="00F83BF2">
          <w:rPr>
            <w:webHidden/>
          </w:rPr>
          <w:instrText xml:space="preserve"> PAGEREF _Toc90286155 \h </w:instrText>
        </w:r>
        <w:r w:rsidR="00F83BF2" w:rsidRPr="00F83BF2">
          <w:rPr>
            <w:webHidden/>
          </w:rPr>
        </w:r>
        <w:r w:rsidR="00F83BF2" w:rsidRPr="00F83BF2">
          <w:rPr>
            <w:webHidden/>
          </w:rPr>
          <w:fldChar w:fldCharType="separate"/>
        </w:r>
        <w:r>
          <w:rPr>
            <w:webHidden/>
          </w:rPr>
          <w:t>36</w:t>
        </w:r>
        <w:r w:rsidR="00F83BF2" w:rsidRPr="00F83BF2">
          <w:rPr>
            <w:webHidden/>
          </w:rPr>
          <w:fldChar w:fldCharType="end"/>
        </w:r>
      </w:hyperlink>
    </w:p>
    <w:p w14:paraId="0DCDC460" w14:textId="26553258" w:rsidR="00F83BF2" w:rsidRPr="00F83BF2" w:rsidRDefault="00B01EEE" w:rsidP="00F83BF2">
      <w:pPr>
        <w:pStyle w:val="12"/>
        <w:jc w:val="both"/>
        <w:rPr>
          <w:rFonts w:eastAsiaTheme="minorEastAsia"/>
          <w:lang w:val="ru-RU" w:eastAsia="ru-RU"/>
        </w:rPr>
      </w:pPr>
      <w:hyperlink w:anchor="_Toc90286156" w:history="1">
        <w:r w:rsidR="00F83BF2" w:rsidRPr="00F83BF2">
          <w:rPr>
            <w:rStyle w:val="a3"/>
          </w:rPr>
          <w:t>ВИСНОВКИ</w:t>
        </w:r>
        <w:r w:rsidR="00F83BF2" w:rsidRPr="00F83BF2">
          <w:rPr>
            <w:webHidden/>
          </w:rPr>
          <w:tab/>
        </w:r>
        <w:r w:rsidR="00F83BF2" w:rsidRPr="00F83BF2">
          <w:rPr>
            <w:webHidden/>
          </w:rPr>
          <w:fldChar w:fldCharType="begin"/>
        </w:r>
        <w:r w:rsidR="00F83BF2" w:rsidRPr="00F83BF2">
          <w:rPr>
            <w:webHidden/>
          </w:rPr>
          <w:instrText xml:space="preserve"> PAGEREF _Toc90286156 \h </w:instrText>
        </w:r>
        <w:r w:rsidR="00F83BF2" w:rsidRPr="00F83BF2">
          <w:rPr>
            <w:webHidden/>
          </w:rPr>
        </w:r>
        <w:r w:rsidR="00F83BF2" w:rsidRPr="00F83BF2">
          <w:rPr>
            <w:webHidden/>
          </w:rPr>
          <w:fldChar w:fldCharType="separate"/>
        </w:r>
        <w:r>
          <w:rPr>
            <w:webHidden/>
          </w:rPr>
          <w:t>42</w:t>
        </w:r>
        <w:r w:rsidR="00F83BF2" w:rsidRPr="00F83BF2">
          <w:rPr>
            <w:webHidden/>
          </w:rPr>
          <w:fldChar w:fldCharType="end"/>
        </w:r>
      </w:hyperlink>
    </w:p>
    <w:p w14:paraId="29F33D9D" w14:textId="1DCB1D9D" w:rsidR="00F83BF2" w:rsidRPr="00F83BF2" w:rsidRDefault="00B01EEE" w:rsidP="00F83BF2">
      <w:pPr>
        <w:pStyle w:val="12"/>
        <w:jc w:val="both"/>
        <w:rPr>
          <w:rFonts w:eastAsiaTheme="minorEastAsia"/>
          <w:lang w:val="ru-RU" w:eastAsia="ru-RU"/>
        </w:rPr>
      </w:pPr>
      <w:hyperlink w:anchor="_Toc90286157" w:history="1">
        <w:r w:rsidR="00F83BF2" w:rsidRPr="00F83BF2">
          <w:rPr>
            <w:rStyle w:val="a3"/>
          </w:rPr>
          <w:t>ПРАКТИЧНІ РЕКОМЕНДАЦІЇ</w:t>
        </w:r>
        <w:r w:rsidR="00F83BF2" w:rsidRPr="00F83BF2">
          <w:rPr>
            <w:webHidden/>
          </w:rPr>
          <w:tab/>
        </w:r>
        <w:r w:rsidR="00F83BF2" w:rsidRPr="00F83BF2">
          <w:rPr>
            <w:webHidden/>
          </w:rPr>
          <w:fldChar w:fldCharType="begin"/>
        </w:r>
        <w:r w:rsidR="00F83BF2" w:rsidRPr="00F83BF2">
          <w:rPr>
            <w:webHidden/>
          </w:rPr>
          <w:instrText xml:space="preserve"> PAGEREF _Toc90286157 \h </w:instrText>
        </w:r>
        <w:r w:rsidR="00F83BF2" w:rsidRPr="00F83BF2">
          <w:rPr>
            <w:webHidden/>
          </w:rPr>
        </w:r>
        <w:r w:rsidR="00F83BF2" w:rsidRPr="00F83BF2">
          <w:rPr>
            <w:webHidden/>
          </w:rPr>
          <w:fldChar w:fldCharType="separate"/>
        </w:r>
        <w:r>
          <w:rPr>
            <w:webHidden/>
          </w:rPr>
          <w:t>43</w:t>
        </w:r>
        <w:r w:rsidR="00F83BF2" w:rsidRPr="00F83BF2">
          <w:rPr>
            <w:webHidden/>
          </w:rPr>
          <w:fldChar w:fldCharType="end"/>
        </w:r>
      </w:hyperlink>
    </w:p>
    <w:p w14:paraId="738F865A" w14:textId="583A970C" w:rsidR="00F83BF2" w:rsidRPr="00F83BF2" w:rsidRDefault="00B01EEE" w:rsidP="00F83BF2">
      <w:pPr>
        <w:pStyle w:val="12"/>
        <w:jc w:val="both"/>
        <w:rPr>
          <w:rFonts w:eastAsiaTheme="minorEastAsia"/>
          <w:lang w:val="ru-RU" w:eastAsia="ru-RU"/>
        </w:rPr>
      </w:pPr>
      <w:hyperlink w:anchor="_Toc90286158" w:history="1">
        <w:r w:rsidR="00F83BF2" w:rsidRPr="00F83BF2">
          <w:rPr>
            <w:rStyle w:val="a3"/>
          </w:rPr>
          <w:t>ПЕРЕЛІК ПОСИЛАНЬ</w:t>
        </w:r>
        <w:r w:rsidR="00F83BF2" w:rsidRPr="00F83BF2">
          <w:rPr>
            <w:webHidden/>
          </w:rPr>
          <w:tab/>
        </w:r>
        <w:r w:rsidR="00F83BF2" w:rsidRPr="00F83BF2">
          <w:rPr>
            <w:webHidden/>
          </w:rPr>
          <w:fldChar w:fldCharType="begin"/>
        </w:r>
        <w:r w:rsidR="00F83BF2" w:rsidRPr="00F83BF2">
          <w:rPr>
            <w:webHidden/>
          </w:rPr>
          <w:instrText xml:space="preserve"> PAGEREF _Toc90286158 \h </w:instrText>
        </w:r>
        <w:r w:rsidR="00F83BF2" w:rsidRPr="00F83BF2">
          <w:rPr>
            <w:webHidden/>
          </w:rPr>
        </w:r>
        <w:r w:rsidR="00F83BF2" w:rsidRPr="00F83BF2">
          <w:rPr>
            <w:webHidden/>
          </w:rPr>
          <w:fldChar w:fldCharType="separate"/>
        </w:r>
        <w:r>
          <w:rPr>
            <w:webHidden/>
          </w:rPr>
          <w:t>44</w:t>
        </w:r>
        <w:r w:rsidR="00F83BF2" w:rsidRPr="00F83BF2">
          <w:rPr>
            <w:webHidden/>
          </w:rPr>
          <w:fldChar w:fldCharType="end"/>
        </w:r>
      </w:hyperlink>
    </w:p>
    <w:p w14:paraId="64220E20" w14:textId="4F1B7574" w:rsidR="00F83BF2" w:rsidRPr="00F83BF2" w:rsidRDefault="00B01EEE" w:rsidP="00F83BF2">
      <w:pPr>
        <w:pStyle w:val="12"/>
        <w:jc w:val="both"/>
        <w:rPr>
          <w:rFonts w:eastAsiaTheme="minorEastAsia"/>
          <w:lang w:val="ru-RU" w:eastAsia="ru-RU"/>
        </w:rPr>
      </w:pPr>
      <w:hyperlink w:anchor="_Toc90286159" w:history="1">
        <w:r w:rsidR="00F83BF2" w:rsidRPr="00F83BF2">
          <w:rPr>
            <w:rStyle w:val="a3"/>
          </w:rPr>
          <w:t>ДОДАТКИ</w:t>
        </w:r>
        <w:r w:rsidR="00F83BF2" w:rsidRPr="00F83BF2">
          <w:rPr>
            <w:webHidden/>
          </w:rPr>
          <w:tab/>
        </w:r>
        <w:r w:rsidR="00F83BF2" w:rsidRPr="00F83BF2">
          <w:rPr>
            <w:webHidden/>
          </w:rPr>
          <w:fldChar w:fldCharType="begin"/>
        </w:r>
        <w:r w:rsidR="00F83BF2" w:rsidRPr="00F83BF2">
          <w:rPr>
            <w:webHidden/>
          </w:rPr>
          <w:instrText xml:space="preserve"> PAGEREF _Toc90286159 \h </w:instrText>
        </w:r>
        <w:r w:rsidR="00F83BF2" w:rsidRPr="00F83BF2">
          <w:rPr>
            <w:webHidden/>
          </w:rPr>
        </w:r>
        <w:r w:rsidR="00F83BF2" w:rsidRPr="00F83BF2">
          <w:rPr>
            <w:webHidden/>
          </w:rPr>
          <w:fldChar w:fldCharType="separate"/>
        </w:r>
        <w:r>
          <w:rPr>
            <w:webHidden/>
          </w:rPr>
          <w:t>50</w:t>
        </w:r>
        <w:r w:rsidR="00F83BF2" w:rsidRPr="00F83BF2">
          <w:rPr>
            <w:webHidden/>
          </w:rPr>
          <w:fldChar w:fldCharType="end"/>
        </w:r>
      </w:hyperlink>
    </w:p>
    <w:p w14:paraId="0984BCF7" w14:textId="77777777" w:rsidR="00B960DE" w:rsidRPr="005C4610" w:rsidRDefault="00653285" w:rsidP="00F83BF2">
      <w:pPr>
        <w:spacing w:after="0" w:line="360" w:lineRule="auto"/>
        <w:jc w:val="both"/>
        <w:rPr>
          <w:rFonts w:ascii="Times New Roman" w:hAnsi="Times New Roman"/>
          <w:sz w:val="28"/>
          <w:szCs w:val="28"/>
          <w:lang w:val="uk-UA"/>
        </w:rPr>
        <w:sectPr w:rsidR="00B960DE" w:rsidRPr="005C4610" w:rsidSect="00F84579">
          <w:headerReference w:type="default" r:id="rId8"/>
          <w:footerReference w:type="default" r:id="rId9"/>
          <w:pgSz w:w="11906" w:h="16838"/>
          <w:pgMar w:top="1134" w:right="567" w:bottom="1134" w:left="1701" w:header="709" w:footer="709" w:gutter="0"/>
          <w:pgNumType w:start="1"/>
          <w:cols w:space="708"/>
          <w:titlePg/>
          <w:docGrid w:linePitch="360"/>
        </w:sectPr>
      </w:pPr>
      <w:r w:rsidRPr="00F83BF2">
        <w:rPr>
          <w:rFonts w:ascii="Times New Roman" w:hAnsi="Times New Roman"/>
          <w:sz w:val="28"/>
          <w:szCs w:val="28"/>
        </w:rPr>
        <w:fldChar w:fldCharType="end"/>
      </w:r>
    </w:p>
    <w:p w14:paraId="44521351" w14:textId="77777777" w:rsidR="00B960DE" w:rsidRPr="005C4610" w:rsidRDefault="0092501F" w:rsidP="005C4610">
      <w:pPr>
        <w:pStyle w:val="1"/>
        <w:spacing w:before="0" w:line="360" w:lineRule="auto"/>
        <w:jc w:val="center"/>
        <w:rPr>
          <w:rFonts w:ascii="Times New Roman" w:hAnsi="Times New Roman"/>
          <w:b w:val="0"/>
          <w:color w:val="auto"/>
          <w:szCs w:val="28"/>
        </w:rPr>
      </w:pPr>
      <w:bookmarkStart w:id="1" w:name="_Toc90286138"/>
      <w:r w:rsidRPr="005C4610">
        <w:rPr>
          <w:rFonts w:ascii="Times New Roman" w:hAnsi="Times New Roman"/>
          <w:b w:val="0"/>
          <w:color w:val="auto"/>
          <w:szCs w:val="28"/>
          <w:lang w:val="uk-UA"/>
        </w:rPr>
        <w:lastRenderedPageBreak/>
        <w:t>ПЕРЕЛІК УМОВНИХ</w:t>
      </w:r>
      <w:r w:rsidRPr="005C4610">
        <w:rPr>
          <w:rFonts w:ascii="Times New Roman" w:hAnsi="Times New Roman"/>
          <w:b w:val="0"/>
          <w:color w:val="auto"/>
          <w:szCs w:val="28"/>
        </w:rPr>
        <w:t xml:space="preserve"> ПОЗНАЧЕНЬ, СИМВОЛІВ, ОДИНИЦЬ, </w:t>
      </w:r>
      <w:r w:rsidRPr="005C4610">
        <w:rPr>
          <w:rFonts w:ascii="Times New Roman" w:hAnsi="Times New Roman"/>
          <w:b w:val="0"/>
          <w:color w:val="auto"/>
          <w:szCs w:val="28"/>
          <w:lang w:val="uk-UA"/>
        </w:rPr>
        <w:t>СКОРОЧЕНЬ</w:t>
      </w:r>
      <w:r w:rsidRPr="005C4610">
        <w:rPr>
          <w:rFonts w:ascii="Times New Roman" w:hAnsi="Times New Roman"/>
          <w:b w:val="0"/>
          <w:color w:val="auto"/>
          <w:szCs w:val="28"/>
        </w:rPr>
        <w:t xml:space="preserve"> І ТЕРМІНІВ</w:t>
      </w:r>
      <w:bookmarkEnd w:id="1"/>
    </w:p>
    <w:p w14:paraId="1BBBDE20" w14:textId="77777777" w:rsidR="0041575B" w:rsidRPr="005C4610" w:rsidRDefault="0041575B" w:rsidP="005C4610">
      <w:pPr>
        <w:spacing w:after="0" w:line="360" w:lineRule="auto"/>
        <w:ind w:firstLine="709"/>
        <w:jc w:val="both"/>
        <w:rPr>
          <w:rFonts w:ascii="Times New Roman" w:hAnsi="Times New Roman"/>
          <w:sz w:val="28"/>
          <w:szCs w:val="28"/>
          <w:lang w:val="uk-UA"/>
        </w:rPr>
      </w:pPr>
    </w:p>
    <w:p w14:paraId="114520FC" w14:textId="77777777" w:rsidR="0041575B" w:rsidRPr="005C4610" w:rsidRDefault="0041575B" w:rsidP="005C4610">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АТ – артеріальний тиск</w:t>
      </w:r>
    </w:p>
    <w:p w14:paraId="240F0F3B" w14:textId="77777777" w:rsidR="0041575B" w:rsidRPr="005C4610" w:rsidRDefault="0041575B" w:rsidP="005C4610">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АТ сист. – систолічний артеріальний тиск</w:t>
      </w:r>
    </w:p>
    <w:p w14:paraId="70C8204C" w14:textId="77777777" w:rsidR="0041575B" w:rsidRPr="005C4610" w:rsidRDefault="0041575B" w:rsidP="005C4610">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АТ діаст. – діастолічний артеріальний тиск</w:t>
      </w:r>
    </w:p>
    <w:p w14:paraId="488C09F5" w14:textId="77777777" w:rsidR="0041575B" w:rsidRPr="005C4610" w:rsidRDefault="0041575B" w:rsidP="005C4610">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АТ п – пульсовий артеріальний тиск</w:t>
      </w:r>
    </w:p>
    <w:p w14:paraId="3F66C9B4" w14:textId="77777777" w:rsidR="0041575B" w:rsidRPr="005C4610" w:rsidRDefault="0041575B" w:rsidP="005C4610">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 xml:space="preserve">МСК </w:t>
      </w:r>
      <w:r w:rsidRPr="005C4610">
        <w:rPr>
          <w:rFonts w:ascii="Times New Roman" w:hAnsi="Times New Roman"/>
          <w:sz w:val="28"/>
          <w:szCs w:val="28"/>
        </w:rPr>
        <w:t xml:space="preserve">– </w:t>
      </w:r>
      <w:r w:rsidRPr="005C4610">
        <w:rPr>
          <w:rFonts w:ascii="Times New Roman" w:hAnsi="Times New Roman"/>
          <w:sz w:val="28"/>
          <w:szCs w:val="28"/>
          <w:lang w:val="uk-UA"/>
        </w:rPr>
        <w:t>максимальне споживання кисню</w:t>
      </w:r>
    </w:p>
    <w:p w14:paraId="6554E617" w14:textId="77777777" w:rsidR="0041575B" w:rsidRPr="005C4610" w:rsidRDefault="0041575B" w:rsidP="005C4610">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ССС – серцево-судинна система</w:t>
      </w:r>
    </w:p>
    <w:p w14:paraId="050BE92F" w14:textId="77777777" w:rsidR="0041575B" w:rsidRPr="005C4610" w:rsidRDefault="0041575B" w:rsidP="005C4610">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ЧСС – частота серцевих скорочень</w:t>
      </w:r>
    </w:p>
    <w:p w14:paraId="34FD67F9" w14:textId="77777777" w:rsidR="0041575B" w:rsidRPr="005C4610" w:rsidRDefault="0041575B" w:rsidP="005C4610">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СОК – систолічний об</w:t>
      </w:r>
      <w:r w:rsidR="00AA2FE3">
        <w:rPr>
          <w:rFonts w:ascii="Times New Roman" w:hAnsi="Times New Roman"/>
          <w:sz w:val="28"/>
          <w:szCs w:val="28"/>
          <w:lang w:val="uk-UA"/>
        </w:rPr>
        <w:t>ʼ</w:t>
      </w:r>
      <w:r w:rsidRPr="005C4610">
        <w:rPr>
          <w:rFonts w:ascii="Times New Roman" w:hAnsi="Times New Roman"/>
          <w:sz w:val="28"/>
          <w:szCs w:val="28"/>
          <w:lang w:val="uk-UA"/>
        </w:rPr>
        <w:t>єм крові</w:t>
      </w:r>
    </w:p>
    <w:p w14:paraId="788A8243" w14:textId="77777777" w:rsidR="00B701CB" w:rsidRPr="005C4610" w:rsidRDefault="00B701CB" w:rsidP="005C4610">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КЕК – коефіцієнт економічності кровообігу</w:t>
      </w:r>
    </w:p>
    <w:p w14:paraId="74B43721" w14:textId="77777777" w:rsidR="0068397C" w:rsidRPr="005C4610" w:rsidRDefault="0068397C" w:rsidP="005C4610">
      <w:pPr>
        <w:spacing w:after="0" w:line="360" w:lineRule="auto"/>
        <w:rPr>
          <w:rFonts w:ascii="Times New Roman" w:eastAsia="Calibri" w:hAnsi="Times New Roman"/>
          <w:b/>
          <w:sz w:val="28"/>
          <w:szCs w:val="28"/>
          <w:lang w:val="uk-UA"/>
        </w:rPr>
      </w:pPr>
    </w:p>
    <w:p w14:paraId="40B3D151" w14:textId="77777777" w:rsidR="0068397C" w:rsidRPr="005C4610" w:rsidRDefault="0068397C" w:rsidP="005C4610">
      <w:pPr>
        <w:spacing w:after="0" w:line="360" w:lineRule="auto"/>
        <w:rPr>
          <w:rFonts w:ascii="Times New Roman" w:hAnsi="Times New Roman"/>
          <w:sz w:val="28"/>
          <w:szCs w:val="28"/>
          <w:lang w:val="uk-UA"/>
        </w:rPr>
        <w:sectPr w:rsidR="0068397C" w:rsidRPr="005C4610" w:rsidSect="00E4149F">
          <w:pgSz w:w="11906" w:h="16838"/>
          <w:pgMar w:top="1134" w:right="850" w:bottom="1134" w:left="1701" w:header="708" w:footer="708" w:gutter="0"/>
          <w:cols w:space="708"/>
          <w:docGrid w:linePitch="360"/>
        </w:sectPr>
      </w:pPr>
    </w:p>
    <w:p w14:paraId="4D71F2A8" w14:textId="77777777" w:rsidR="00B960DE" w:rsidRPr="00CB303B" w:rsidRDefault="0092501F" w:rsidP="005C4610">
      <w:pPr>
        <w:pStyle w:val="1"/>
        <w:spacing w:before="0" w:line="360" w:lineRule="auto"/>
        <w:jc w:val="center"/>
        <w:rPr>
          <w:rFonts w:ascii="Times New Roman" w:hAnsi="Times New Roman"/>
          <w:b w:val="0"/>
          <w:color w:val="auto"/>
          <w:szCs w:val="28"/>
          <w:lang w:val="uk-UA"/>
        </w:rPr>
      </w:pPr>
      <w:bookmarkStart w:id="2" w:name="_Toc90286139"/>
      <w:r w:rsidRPr="00CB303B">
        <w:rPr>
          <w:rFonts w:ascii="Times New Roman" w:hAnsi="Times New Roman"/>
          <w:b w:val="0"/>
          <w:color w:val="auto"/>
          <w:szCs w:val="28"/>
          <w:lang w:val="uk-UA"/>
        </w:rPr>
        <w:lastRenderedPageBreak/>
        <w:t>ВСТУП</w:t>
      </w:r>
      <w:bookmarkEnd w:id="2"/>
    </w:p>
    <w:p w14:paraId="2776F5E4" w14:textId="77777777" w:rsidR="00B960DE" w:rsidRPr="005C4610" w:rsidRDefault="00B960DE" w:rsidP="005C4610">
      <w:pPr>
        <w:spacing w:after="0" w:line="360" w:lineRule="auto"/>
        <w:ind w:firstLine="426"/>
        <w:jc w:val="both"/>
        <w:rPr>
          <w:rFonts w:ascii="Times New Roman" w:hAnsi="Times New Roman"/>
          <w:sz w:val="28"/>
          <w:szCs w:val="28"/>
          <w:lang w:val="uk-UA"/>
        </w:rPr>
      </w:pPr>
    </w:p>
    <w:p w14:paraId="19C40405" w14:textId="77777777" w:rsidR="005D0F1A" w:rsidRPr="005C4610" w:rsidRDefault="005D0F1A"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Фізичний розвиток – природній процес вікових змін морфологічних і</w:t>
      </w:r>
    </w:p>
    <w:p w14:paraId="0FDB05A4" w14:textId="77777777" w:rsidR="005D0F1A" w:rsidRPr="005C4610" w:rsidRDefault="005D0F1A" w:rsidP="008E1E90">
      <w:pPr>
        <w:spacing w:after="0" w:line="360" w:lineRule="auto"/>
        <w:jc w:val="both"/>
        <w:rPr>
          <w:rFonts w:ascii="Times New Roman" w:hAnsi="Times New Roman"/>
          <w:sz w:val="28"/>
          <w:szCs w:val="28"/>
          <w:lang w:val="uk-UA"/>
        </w:rPr>
      </w:pPr>
      <w:r w:rsidRPr="005C4610">
        <w:rPr>
          <w:rFonts w:ascii="Times New Roman" w:hAnsi="Times New Roman"/>
          <w:sz w:val="28"/>
          <w:szCs w:val="28"/>
          <w:lang w:val="uk-UA"/>
        </w:rPr>
        <w:t>функціональних ознак організму, обумовл</w:t>
      </w:r>
      <w:r w:rsidR="00A43183">
        <w:rPr>
          <w:rFonts w:ascii="Times New Roman" w:hAnsi="Times New Roman"/>
          <w:sz w:val="28"/>
          <w:szCs w:val="28"/>
          <w:lang w:val="uk-UA"/>
        </w:rPr>
        <w:t xml:space="preserve">ений спадковістю та конкретними </w:t>
      </w:r>
      <w:r w:rsidRPr="005C4610">
        <w:rPr>
          <w:rFonts w:ascii="Times New Roman" w:hAnsi="Times New Roman"/>
          <w:sz w:val="28"/>
          <w:szCs w:val="28"/>
          <w:lang w:val="uk-UA"/>
        </w:rPr>
        <w:t>умовами зовнішнього середовища. «Фізичний розвиток» використовується в двох значеннях:</w:t>
      </w:r>
    </w:p>
    <w:p w14:paraId="6074258A" w14:textId="77777777" w:rsidR="005D0F1A" w:rsidRPr="005C4610" w:rsidRDefault="005D0F1A" w:rsidP="00A43183">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1) як процес зміни форм і функцій (мо</w:t>
      </w:r>
      <w:r w:rsidR="00A43183">
        <w:rPr>
          <w:rFonts w:ascii="Times New Roman" w:hAnsi="Times New Roman"/>
          <w:sz w:val="28"/>
          <w:szCs w:val="28"/>
          <w:lang w:val="uk-UA"/>
        </w:rPr>
        <w:t xml:space="preserve">рфофункціональних властивостей) </w:t>
      </w:r>
      <w:r w:rsidRPr="005C4610">
        <w:rPr>
          <w:rFonts w:ascii="Times New Roman" w:hAnsi="Times New Roman"/>
          <w:sz w:val="28"/>
          <w:szCs w:val="28"/>
          <w:lang w:val="uk-UA"/>
        </w:rPr>
        <w:t>організму людини протягом її індивідуального життя;</w:t>
      </w:r>
    </w:p>
    <w:p w14:paraId="62D10B7A" w14:textId="77777777" w:rsidR="00B960DE" w:rsidRPr="005C4610" w:rsidRDefault="005D0F1A"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2) як сукупність ознак, що характеризують зовнішні показники «фізичного стану» організму на тому чи іншому етапі його фізичного розвитку (ріст, вага, окружності тіла, спірометрія, динамометрія тощо) [</w:t>
      </w:r>
      <w:r w:rsidR="00F949FE" w:rsidRPr="005C4610">
        <w:rPr>
          <w:rFonts w:ascii="Times New Roman" w:hAnsi="Times New Roman"/>
          <w:sz w:val="28"/>
          <w:szCs w:val="28"/>
          <w:lang w:val="uk-UA"/>
        </w:rPr>
        <w:t>1, 2</w:t>
      </w:r>
      <w:r w:rsidRPr="005C4610">
        <w:rPr>
          <w:rFonts w:ascii="Times New Roman" w:hAnsi="Times New Roman"/>
          <w:sz w:val="28"/>
          <w:szCs w:val="28"/>
          <w:lang w:val="uk-UA"/>
        </w:rPr>
        <w:t>].</w:t>
      </w:r>
      <w:r w:rsidR="00B960DE" w:rsidRPr="005C4610">
        <w:rPr>
          <w:rFonts w:ascii="Times New Roman" w:hAnsi="Times New Roman"/>
          <w:sz w:val="28"/>
          <w:szCs w:val="28"/>
          <w:lang w:val="uk-UA"/>
        </w:rPr>
        <w:t xml:space="preserve"> Його характеристиками є: показники здоров</w:t>
      </w:r>
      <w:r w:rsidR="000458B7">
        <w:rPr>
          <w:rFonts w:ascii="Times New Roman" w:hAnsi="Times New Roman"/>
          <w:sz w:val="28"/>
          <w:szCs w:val="28"/>
          <w:lang w:val="uk-UA"/>
        </w:rPr>
        <w:t>ʼ</w:t>
      </w:r>
      <w:r w:rsidR="00B960DE" w:rsidRPr="005C4610">
        <w:rPr>
          <w:rFonts w:ascii="Times New Roman" w:hAnsi="Times New Roman"/>
          <w:sz w:val="28"/>
          <w:szCs w:val="28"/>
          <w:lang w:val="uk-UA"/>
        </w:rPr>
        <w:t xml:space="preserve">я, статури, розвитку фізичних якостей. Фізичними якостями називають вроджені (генетично успадковані) якості, завдяки яким можлива фізична (матеріально виражена) активність людини, що одержує свій </w:t>
      </w:r>
      <w:r w:rsidR="00A74700" w:rsidRPr="005C4610">
        <w:rPr>
          <w:rFonts w:ascii="Times New Roman" w:hAnsi="Times New Roman"/>
          <w:sz w:val="28"/>
          <w:szCs w:val="28"/>
          <w:lang w:val="uk-UA"/>
        </w:rPr>
        <w:t>повний прояв в доцільній</w:t>
      </w:r>
      <w:r w:rsidR="00B84809" w:rsidRPr="005C4610">
        <w:rPr>
          <w:rFonts w:ascii="Times New Roman" w:hAnsi="Times New Roman"/>
          <w:sz w:val="28"/>
          <w:szCs w:val="28"/>
          <w:lang w:val="uk-UA"/>
        </w:rPr>
        <w:t xml:space="preserve"> руховій</w:t>
      </w:r>
      <w:r w:rsidR="00B960DE" w:rsidRPr="005C4610">
        <w:rPr>
          <w:rFonts w:ascii="Times New Roman" w:hAnsi="Times New Roman"/>
          <w:sz w:val="28"/>
          <w:szCs w:val="28"/>
          <w:lang w:val="uk-UA"/>
        </w:rPr>
        <w:t xml:space="preserve"> діяльності [</w:t>
      </w:r>
      <w:r w:rsidR="00F949FE" w:rsidRPr="005C4610">
        <w:rPr>
          <w:rFonts w:ascii="Times New Roman" w:hAnsi="Times New Roman"/>
          <w:sz w:val="28"/>
          <w:szCs w:val="28"/>
          <w:lang w:val="uk-UA"/>
        </w:rPr>
        <w:t>3</w:t>
      </w:r>
      <w:r w:rsidR="00B960DE" w:rsidRPr="005C4610">
        <w:rPr>
          <w:rFonts w:ascii="Times New Roman" w:hAnsi="Times New Roman"/>
          <w:sz w:val="28"/>
          <w:szCs w:val="28"/>
          <w:lang w:val="uk-UA"/>
        </w:rPr>
        <w:t>].</w:t>
      </w:r>
    </w:p>
    <w:p w14:paraId="08B23A30" w14:textId="77777777" w:rsidR="00B960DE" w:rsidRPr="005C4610" w:rsidRDefault="00B960DE"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 xml:space="preserve">В останні десятиліття велике значення надають вивченню функціональних можливостей серцево-судинної системи в дитячому віці як індикатора адаптаційно-пристосувальної діяльності цілісного організму. Коли до організму </w:t>
      </w:r>
      <w:r w:rsidR="00B84809" w:rsidRPr="005C4610">
        <w:rPr>
          <w:rFonts w:ascii="Times New Roman" w:hAnsi="Times New Roman"/>
          <w:sz w:val="28"/>
          <w:szCs w:val="28"/>
          <w:lang w:val="uk-UA"/>
        </w:rPr>
        <w:t>дитини висувають високі вимоги,</w:t>
      </w:r>
      <w:r w:rsidRPr="005C4610">
        <w:rPr>
          <w:rFonts w:ascii="Times New Roman" w:hAnsi="Times New Roman"/>
          <w:sz w:val="28"/>
          <w:szCs w:val="28"/>
          <w:lang w:val="uk-UA"/>
        </w:rPr>
        <w:t xml:space="preserve"> відбувається адаптація до процесу навчання в </w:t>
      </w:r>
      <w:r w:rsidR="00A74700" w:rsidRPr="005C4610">
        <w:rPr>
          <w:rFonts w:ascii="Times New Roman" w:hAnsi="Times New Roman"/>
          <w:sz w:val="28"/>
          <w:szCs w:val="28"/>
          <w:lang w:val="uk-UA"/>
        </w:rPr>
        <w:t xml:space="preserve">школі, </w:t>
      </w:r>
      <w:r w:rsidR="00B84809" w:rsidRPr="005C4610">
        <w:rPr>
          <w:rFonts w:ascii="Times New Roman" w:hAnsi="Times New Roman"/>
          <w:sz w:val="28"/>
          <w:szCs w:val="28"/>
          <w:lang w:val="uk-UA"/>
        </w:rPr>
        <w:t xml:space="preserve">то може з’явитися </w:t>
      </w:r>
      <w:r w:rsidR="00A74700" w:rsidRPr="005C4610">
        <w:rPr>
          <w:rFonts w:ascii="Times New Roman" w:hAnsi="Times New Roman"/>
          <w:sz w:val="28"/>
          <w:szCs w:val="28"/>
          <w:lang w:val="uk-UA"/>
        </w:rPr>
        <w:t>перевантаження</w:t>
      </w:r>
      <w:r w:rsidR="00B84809" w:rsidRPr="005C4610">
        <w:rPr>
          <w:rFonts w:ascii="Times New Roman" w:hAnsi="Times New Roman"/>
          <w:sz w:val="28"/>
          <w:szCs w:val="28"/>
          <w:lang w:val="uk-UA"/>
        </w:rPr>
        <w:t>, що є небезпечним</w:t>
      </w:r>
      <w:r w:rsidRPr="005C4610">
        <w:rPr>
          <w:rFonts w:ascii="Times New Roman" w:hAnsi="Times New Roman"/>
          <w:sz w:val="28"/>
          <w:szCs w:val="28"/>
          <w:lang w:val="uk-UA"/>
        </w:rPr>
        <w:t xml:space="preserve"> для здоров</w:t>
      </w:r>
      <w:r w:rsidR="000458B7">
        <w:rPr>
          <w:rFonts w:ascii="Times New Roman" w:hAnsi="Times New Roman"/>
          <w:sz w:val="28"/>
          <w:szCs w:val="28"/>
          <w:lang w:val="uk-UA"/>
        </w:rPr>
        <w:t>ʼ</w:t>
      </w:r>
      <w:r w:rsidRPr="005C4610">
        <w:rPr>
          <w:rFonts w:ascii="Times New Roman" w:hAnsi="Times New Roman"/>
          <w:sz w:val="28"/>
          <w:szCs w:val="28"/>
          <w:lang w:val="uk-UA"/>
        </w:rPr>
        <w:t xml:space="preserve">я дітей, особливо в ті періоди, коли організм дитини особливо чутливий до впливу чинників навколишнього середовища: при </w:t>
      </w:r>
      <w:r w:rsidR="00A74700" w:rsidRPr="005C4610">
        <w:rPr>
          <w:rFonts w:ascii="Times New Roman" w:hAnsi="Times New Roman"/>
          <w:sz w:val="28"/>
          <w:szCs w:val="28"/>
          <w:lang w:val="uk-UA"/>
        </w:rPr>
        <w:t>вступі до школи</w:t>
      </w:r>
      <w:r w:rsidR="00F949FE" w:rsidRPr="005C4610">
        <w:rPr>
          <w:rFonts w:ascii="Times New Roman" w:hAnsi="Times New Roman"/>
          <w:sz w:val="28"/>
          <w:szCs w:val="28"/>
          <w:lang w:val="uk-UA"/>
        </w:rPr>
        <w:t xml:space="preserve"> і в молодшому шкільному віці [3, 4</w:t>
      </w:r>
      <w:r w:rsidRPr="005C4610">
        <w:rPr>
          <w:rFonts w:ascii="Times New Roman" w:hAnsi="Times New Roman"/>
          <w:sz w:val="28"/>
          <w:szCs w:val="28"/>
          <w:lang w:val="uk-UA"/>
        </w:rPr>
        <w:t>]. І як наслідок цього виявляється ряд захворювань, причому не тільки невротичн</w:t>
      </w:r>
      <w:r w:rsidR="00B84809" w:rsidRPr="005C4610">
        <w:rPr>
          <w:rFonts w:ascii="Times New Roman" w:hAnsi="Times New Roman"/>
          <w:sz w:val="28"/>
          <w:szCs w:val="28"/>
          <w:lang w:val="uk-UA"/>
        </w:rPr>
        <w:t>і розлади, але і висока частота</w:t>
      </w:r>
      <w:r w:rsidRPr="005C4610">
        <w:rPr>
          <w:rFonts w:ascii="Times New Roman" w:hAnsi="Times New Roman"/>
          <w:sz w:val="28"/>
          <w:szCs w:val="28"/>
          <w:lang w:val="uk-UA"/>
        </w:rPr>
        <w:t xml:space="preserve"> гострих респіраторних вірусних інфекці</w:t>
      </w:r>
      <w:r w:rsidR="00B84809" w:rsidRPr="005C4610">
        <w:rPr>
          <w:rFonts w:ascii="Times New Roman" w:hAnsi="Times New Roman"/>
          <w:sz w:val="28"/>
          <w:szCs w:val="28"/>
          <w:lang w:val="uk-UA"/>
        </w:rPr>
        <w:t>й, порушення зору і постави,</w:t>
      </w:r>
      <w:r w:rsidRPr="005C4610">
        <w:rPr>
          <w:rFonts w:ascii="Times New Roman" w:hAnsi="Times New Roman"/>
          <w:sz w:val="28"/>
          <w:szCs w:val="28"/>
          <w:lang w:val="uk-UA"/>
        </w:rPr>
        <w:t xml:space="preserve"> синдром вегетативної дисфункції.</w:t>
      </w:r>
      <w:r w:rsidR="00450400" w:rsidRPr="005C4610">
        <w:rPr>
          <w:rFonts w:ascii="Times New Roman" w:hAnsi="Times New Roman"/>
          <w:sz w:val="28"/>
          <w:szCs w:val="28"/>
          <w:lang w:val="uk-UA"/>
        </w:rPr>
        <w:t xml:space="preserve"> Аналіз статистичних даних свідчить, що всього лише 5 % випускників шкіл є практично здоровими, 40 % школярів хронічно хворі, 50 % мають морфо-функціональні відхилення, до 80 % страждають на різні нервово-психічні розлади. </w:t>
      </w:r>
      <w:r w:rsidR="00450400" w:rsidRPr="00C63C65">
        <w:rPr>
          <w:rFonts w:ascii="Times New Roman" w:hAnsi="Times New Roman"/>
          <w:sz w:val="28"/>
          <w:szCs w:val="28"/>
        </w:rPr>
        <w:t xml:space="preserve">Тільки 5 % юнаків </w:t>
      </w:r>
      <w:r w:rsidR="00450400" w:rsidRPr="00C63C65">
        <w:rPr>
          <w:rFonts w:ascii="Times New Roman" w:hAnsi="Times New Roman"/>
          <w:sz w:val="28"/>
          <w:szCs w:val="28"/>
        </w:rPr>
        <w:lastRenderedPageBreak/>
        <w:t>допризовного ві</w:t>
      </w:r>
      <w:r w:rsidR="00C63C65" w:rsidRPr="00C63C65">
        <w:rPr>
          <w:rFonts w:ascii="Times New Roman" w:hAnsi="Times New Roman"/>
          <w:sz w:val="28"/>
          <w:szCs w:val="28"/>
        </w:rPr>
        <w:t>ку</w:t>
      </w:r>
      <w:r w:rsidR="00C63C65">
        <w:rPr>
          <w:rFonts w:ascii="Times New Roman" w:hAnsi="Times New Roman"/>
          <w:sz w:val="28"/>
          <w:szCs w:val="28"/>
        </w:rPr>
        <w:t xml:space="preserve"> </w:t>
      </w:r>
      <w:r w:rsidR="00C63C65" w:rsidRPr="00C63C65">
        <w:rPr>
          <w:rFonts w:ascii="Times New Roman" w:hAnsi="Times New Roman"/>
          <w:sz w:val="28"/>
          <w:szCs w:val="28"/>
        </w:rPr>
        <w:t>не</w:t>
      </w:r>
      <w:r w:rsidR="00450400" w:rsidRPr="00C63C65">
        <w:rPr>
          <w:rFonts w:ascii="Times New Roman" w:hAnsi="Times New Roman"/>
          <w:sz w:val="28"/>
          <w:szCs w:val="28"/>
        </w:rPr>
        <w:t xml:space="preserve"> мають медичних протипоказань до проходження військової служби </w:t>
      </w:r>
      <w:r w:rsidR="00450400" w:rsidRPr="005C4610">
        <w:rPr>
          <w:rFonts w:ascii="Times New Roman" w:hAnsi="Times New Roman"/>
          <w:sz w:val="28"/>
          <w:szCs w:val="28"/>
          <w:lang w:val="uk-UA"/>
        </w:rPr>
        <w:t>[</w:t>
      </w:r>
      <w:r w:rsidR="00F949FE" w:rsidRPr="005C4610">
        <w:rPr>
          <w:rFonts w:ascii="Times New Roman" w:hAnsi="Times New Roman"/>
          <w:sz w:val="28"/>
          <w:szCs w:val="28"/>
          <w:lang w:val="uk-UA"/>
        </w:rPr>
        <w:t>5</w:t>
      </w:r>
      <w:r w:rsidR="00450400" w:rsidRPr="005C4610">
        <w:rPr>
          <w:rFonts w:ascii="Times New Roman" w:hAnsi="Times New Roman"/>
          <w:sz w:val="28"/>
          <w:szCs w:val="28"/>
          <w:lang w:val="uk-UA"/>
        </w:rPr>
        <w:t xml:space="preserve">]. </w:t>
      </w:r>
      <w:r w:rsidR="00450400" w:rsidRPr="00C63C65">
        <w:rPr>
          <w:rFonts w:ascii="Times New Roman" w:hAnsi="Times New Roman"/>
          <w:sz w:val="28"/>
          <w:szCs w:val="28"/>
        </w:rPr>
        <w:t xml:space="preserve"> </w:t>
      </w:r>
    </w:p>
    <w:p w14:paraId="386F085F" w14:textId="77777777" w:rsidR="00B960DE" w:rsidRPr="005C4610" w:rsidRDefault="00B960DE"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Не можна не враховувати і те, що стан здоров</w:t>
      </w:r>
      <w:r w:rsidR="008C6601">
        <w:rPr>
          <w:rFonts w:ascii="Times New Roman" w:hAnsi="Times New Roman"/>
          <w:sz w:val="28"/>
          <w:szCs w:val="28"/>
          <w:lang w:val="uk-UA"/>
        </w:rPr>
        <w:t>ʼ</w:t>
      </w:r>
      <w:r w:rsidRPr="005C4610">
        <w:rPr>
          <w:rFonts w:ascii="Times New Roman" w:hAnsi="Times New Roman"/>
          <w:sz w:val="28"/>
          <w:szCs w:val="28"/>
          <w:lang w:val="uk-UA"/>
        </w:rPr>
        <w:t>я залежить і від індивідуальних власт</w:t>
      </w:r>
      <w:r w:rsidR="00997F31" w:rsidRPr="005C4610">
        <w:rPr>
          <w:rFonts w:ascii="Times New Roman" w:hAnsi="Times New Roman"/>
          <w:sz w:val="28"/>
          <w:szCs w:val="28"/>
          <w:lang w:val="uk-UA"/>
        </w:rPr>
        <w:t xml:space="preserve">ивостей психіки. У </w:t>
      </w:r>
      <w:r w:rsidR="00353611" w:rsidRPr="005C4610">
        <w:rPr>
          <w:rFonts w:ascii="Times New Roman" w:hAnsi="Times New Roman"/>
          <w:sz w:val="28"/>
          <w:szCs w:val="28"/>
          <w:lang w:val="uk-UA"/>
        </w:rPr>
        <w:t>ряді робіт [6</w:t>
      </w:r>
      <w:r w:rsidR="00997F31" w:rsidRPr="005C4610">
        <w:rPr>
          <w:rFonts w:ascii="Times New Roman" w:hAnsi="Times New Roman"/>
          <w:sz w:val="28"/>
          <w:szCs w:val="28"/>
          <w:lang w:val="uk-UA"/>
        </w:rPr>
        <w:t>,</w:t>
      </w:r>
      <w:r w:rsidR="00A27E1C" w:rsidRPr="005C4610">
        <w:rPr>
          <w:rFonts w:ascii="Times New Roman" w:hAnsi="Times New Roman"/>
          <w:sz w:val="28"/>
          <w:szCs w:val="28"/>
          <w:lang w:val="uk-UA"/>
        </w:rPr>
        <w:t xml:space="preserve"> 7,</w:t>
      </w:r>
      <w:r w:rsidRPr="005C4610">
        <w:rPr>
          <w:rFonts w:ascii="Times New Roman" w:hAnsi="Times New Roman"/>
          <w:sz w:val="28"/>
          <w:szCs w:val="28"/>
          <w:lang w:val="uk-UA"/>
        </w:rPr>
        <w:t xml:space="preserve"> </w:t>
      </w:r>
      <w:r w:rsidR="00353611" w:rsidRPr="005C4610">
        <w:rPr>
          <w:rFonts w:ascii="Times New Roman" w:hAnsi="Times New Roman"/>
          <w:sz w:val="28"/>
          <w:szCs w:val="28"/>
          <w:lang w:val="uk-UA"/>
        </w:rPr>
        <w:t>8</w:t>
      </w:r>
      <w:r w:rsidRPr="005C4610">
        <w:rPr>
          <w:rFonts w:ascii="Times New Roman" w:hAnsi="Times New Roman"/>
          <w:sz w:val="28"/>
          <w:szCs w:val="28"/>
          <w:lang w:val="uk-UA"/>
        </w:rPr>
        <w:t>] встановлено, що появі виражених відхилень у стані здоров</w:t>
      </w:r>
      <w:r w:rsidR="008C6601">
        <w:rPr>
          <w:rFonts w:ascii="Times New Roman" w:hAnsi="Times New Roman"/>
          <w:sz w:val="28"/>
          <w:szCs w:val="28"/>
          <w:lang w:val="uk-UA"/>
        </w:rPr>
        <w:t>ʼ</w:t>
      </w:r>
      <w:r w:rsidRPr="005C4610">
        <w:rPr>
          <w:rFonts w:ascii="Times New Roman" w:hAnsi="Times New Roman"/>
          <w:sz w:val="28"/>
          <w:szCs w:val="28"/>
          <w:lang w:val="uk-UA"/>
        </w:rPr>
        <w:t>я передують порушення пристосувальної діяльності організму, рівня його адаптації до нових мікросоціальних умов. Соціальне благополуччя дитини багато в чому залежить від його можливості пристосовуватися до мінливих умов життя і зберігати певну стійкість до впливу несприятливих факторів середовища [</w:t>
      </w:r>
      <w:r w:rsidR="00353611" w:rsidRPr="005C4610">
        <w:rPr>
          <w:rFonts w:ascii="Times New Roman" w:hAnsi="Times New Roman"/>
          <w:sz w:val="28"/>
          <w:szCs w:val="28"/>
          <w:lang w:val="uk-UA"/>
        </w:rPr>
        <w:t>8, 9, 10</w:t>
      </w:r>
      <w:r w:rsidRPr="005C4610">
        <w:rPr>
          <w:rFonts w:ascii="Times New Roman" w:hAnsi="Times New Roman"/>
          <w:sz w:val="28"/>
          <w:szCs w:val="28"/>
          <w:lang w:val="uk-UA"/>
        </w:rPr>
        <w:t>]. Головною відмінною рисою соціальної адаптації від біологічної є те, що всі дії навколишнього середовища переломлюються через психоемоційну сферу дитини [1</w:t>
      </w:r>
      <w:r w:rsidR="00353611" w:rsidRPr="005C4610">
        <w:rPr>
          <w:rFonts w:ascii="Times New Roman" w:hAnsi="Times New Roman"/>
          <w:sz w:val="28"/>
          <w:szCs w:val="28"/>
          <w:lang w:val="uk-UA"/>
        </w:rPr>
        <w:t>1</w:t>
      </w:r>
      <w:r w:rsidRPr="005C4610">
        <w:rPr>
          <w:rFonts w:ascii="Times New Roman" w:hAnsi="Times New Roman"/>
          <w:sz w:val="28"/>
          <w:szCs w:val="28"/>
          <w:lang w:val="uk-UA"/>
        </w:rPr>
        <w:t>].</w:t>
      </w:r>
    </w:p>
    <w:p w14:paraId="16A1028D" w14:textId="77777777" w:rsidR="005340C1" w:rsidRDefault="0028390E" w:rsidP="0005152B">
      <w:pPr>
        <w:spacing w:after="0" w:line="360" w:lineRule="auto"/>
        <w:ind w:firstLine="709"/>
        <w:jc w:val="both"/>
        <w:rPr>
          <w:rFonts w:ascii="Times New Roman" w:hAnsi="Times New Roman"/>
          <w:sz w:val="28"/>
          <w:szCs w:val="28"/>
          <w:lang w:val="uk-UA"/>
        </w:rPr>
      </w:pPr>
      <w:r w:rsidRPr="00C82BAC">
        <w:rPr>
          <w:rFonts w:ascii="Times New Roman" w:hAnsi="Times New Roman"/>
          <w:sz w:val="28"/>
          <w:szCs w:val="28"/>
          <w:lang w:val="uk-UA"/>
        </w:rPr>
        <w:t>Актуальність.</w:t>
      </w:r>
      <w:r w:rsidR="00B960DE" w:rsidRPr="005C4610">
        <w:rPr>
          <w:rFonts w:ascii="Times New Roman" w:hAnsi="Times New Roman"/>
          <w:sz w:val="28"/>
          <w:szCs w:val="28"/>
          <w:lang w:val="uk-UA"/>
        </w:rPr>
        <w:t xml:space="preserve"> </w:t>
      </w:r>
      <w:r w:rsidR="00A43183">
        <w:rPr>
          <w:rFonts w:ascii="Times New Roman" w:hAnsi="Times New Roman"/>
          <w:sz w:val="28"/>
          <w:szCs w:val="28"/>
          <w:lang w:val="uk-UA"/>
        </w:rPr>
        <w:t>Взаємозвʼязок</w:t>
      </w:r>
      <w:r>
        <w:rPr>
          <w:rFonts w:ascii="Times New Roman" w:hAnsi="Times New Roman"/>
          <w:sz w:val="28"/>
          <w:szCs w:val="28"/>
          <w:lang w:val="uk-UA"/>
        </w:rPr>
        <w:t xml:space="preserve"> психофізіологічних показників і загального</w:t>
      </w:r>
      <w:r w:rsidR="00B960DE" w:rsidRPr="005C4610">
        <w:rPr>
          <w:rFonts w:ascii="Times New Roman" w:hAnsi="Times New Roman"/>
          <w:sz w:val="28"/>
          <w:szCs w:val="28"/>
          <w:lang w:val="uk-UA"/>
        </w:rPr>
        <w:t xml:space="preserve"> стан</w:t>
      </w:r>
      <w:r>
        <w:rPr>
          <w:rFonts w:ascii="Times New Roman" w:hAnsi="Times New Roman"/>
          <w:sz w:val="28"/>
          <w:szCs w:val="28"/>
          <w:lang w:val="uk-UA"/>
        </w:rPr>
        <w:t>у</w:t>
      </w:r>
      <w:r w:rsidR="00B960DE" w:rsidRPr="005C4610">
        <w:rPr>
          <w:rFonts w:ascii="Times New Roman" w:hAnsi="Times New Roman"/>
          <w:sz w:val="28"/>
          <w:szCs w:val="28"/>
          <w:lang w:val="uk-UA"/>
        </w:rPr>
        <w:t xml:space="preserve"> серцево-судинної системи дітей шкільного віку з урахуван</w:t>
      </w:r>
      <w:r>
        <w:rPr>
          <w:rFonts w:ascii="Times New Roman" w:hAnsi="Times New Roman"/>
          <w:sz w:val="28"/>
          <w:szCs w:val="28"/>
          <w:lang w:val="uk-UA"/>
        </w:rPr>
        <w:t>ням типол</w:t>
      </w:r>
      <w:r w:rsidR="005340C1">
        <w:rPr>
          <w:rFonts w:ascii="Times New Roman" w:hAnsi="Times New Roman"/>
          <w:sz w:val="28"/>
          <w:szCs w:val="28"/>
          <w:lang w:val="uk-UA"/>
        </w:rPr>
        <w:t>огії рис темпераменту, необхідно враховувати</w:t>
      </w:r>
      <w:r w:rsidR="00F60CA0">
        <w:rPr>
          <w:rFonts w:ascii="Times New Roman" w:hAnsi="Times New Roman"/>
          <w:sz w:val="28"/>
          <w:szCs w:val="28"/>
          <w:lang w:val="uk-UA"/>
        </w:rPr>
        <w:t xml:space="preserve"> як</w:t>
      </w:r>
      <w:r w:rsidR="00B960DE" w:rsidRPr="005C4610">
        <w:rPr>
          <w:rFonts w:ascii="Times New Roman" w:hAnsi="Times New Roman"/>
          <w:sz w:val="28"/>
          <w:szCs w:val="28"/>
          <w:lang w:val="uk-UA"/>
        </w:rPr>
        <w:t xml:space="preserve"> </w:t>
      </w:r>
      <w:r w:rsidR="005340C1">
        <w:rPr>
          <w:rFonts w:ascii="Times New Roman" w:hAnsi="Times New Roman"/>
          <w:sz w:val="28"/>
          <w:szCs w:val="28"/>
          <w:lang w:val="uk-UA"/>
        </w:rPr>
        <w:t>при</w:t>
      </w:r>
      <w:r w:rsidR="00B960DE" w:rsidRPr="005C4610">
        <w:rPr>
          <w:rFonts w:ascii="Times New Roman" w:hAnsi="Times New Roman"/>
          <w:sz w:val="28"/>
          <w:szCs w:val="28"/>
          <w:lang w:val="uk-UA"/>
        </w:rPr>
        <w:t xml:space="preserve"> оцін</w:t>
      </w:r>
      <w:r w:rsidR="005340C1">
        <w:rPr>
          <w:rFonts w:ascii="Times New Roman" w:hAnsi="Times New Roman"/>
          <w:sz w:val="28"/>
          <w:szCs w:val="28"/>
          <w:lang w:val="uk-UA"/>
        </w:rPr>
        <w:t>ці</w:t>
      </w:r>
      <w:r w:rsidR="00B960DE" w:rsidRPr="005C4610">
        <w:rPr>
          <w:rFonts w:ascii="Times New Roman" w:hAnsi="Times New Roman"/>
          <w:sz w:val="28"/>
          <w:szCs w:val="28"/>
          <w:lang w:val="uk-UA"/>
        </w:rPr>
        <w:t xml:space="preserve"> розвитку здоров</w:t>
      </w:r>
      <w:r w:rsidR="00F60CA0">
        <w:rPr>
          <w:rFonts w:ascii="Times New Roman" w:hAnsi="Times New Roman"/>
          <w:sz w:val="28"/>
          <w:szCs w:val="28"/>
          <w:lang w:val="uk-UA"/>
        </w:rPr>
        <w:t>ʼ</w:t>
      </w:r>
      <w:r w:rsidR="00B960DE" w:rsidRPr="005C4610">
        <w:rPr>
          <w:rFonts w:ascii="Times New Roman" w:hAnsi="Times New Roman"/>
          <w:sz w:val="28"/>
          <w:szCs w:val="28"/>
          <w:lang w:val="uk-UA"/>
        </w:rPr>
        <w:t>я дітей, так і для можливості прогнозувати розвиток того чи іншого захворювання пов</w:t>
      </w:r>
      <w:r w:rsidR="00EA4A8E">
        <w:rPr>
          <w:rFonts w:ascii="Times New Roman" w:hAnsi="Times New Roman"/>
          <w:sz w:val="28"/>
          <w:szCs w:val="28"/>
          <w:lang w:val="uk-UA"/>
        </w:rPr>
        <w:t>ʼ</w:t>
      </w:r>
      <w:r w:rsidR="00B960DE" w:rsidRPr="005C4610">
        <w:rPr>
          <w:rFonts w:ascii="Times New Roman" w:hAnsi="Times New Roman"/>
          <w:sz w:val="28"/>
          <w:szCs w:val="28"/>
          <w:lang w:val="uk-UA"/>
        </w:rPr>
        <w:t xml:space="preserve">язаного з серцево-судинною системою. </w:t>
      </w:r>
    </w:p>
    <w:p w14:paraId="39EB8D20" w14:textId="77777777" w:rsidR="00B960DE" w:rsidRPr="005C4610" w:rsidRDefault="008D7AC8" w:rsidP="0005152B">
      <w:pPr>
        <w:spacing w:after="0" w:line="360" w:lineRule="auto"/>
        <w:ind w:firstLine="709"/>
        <w:jc w:val="both"/>
        <w:rPr>
          <w:rFonts w:ascii="Times New Roman" w:hAnsi="Times New Roman"/>
          <w:sz w:val="28"/>
          <w:szCs w:val="28"/>
          <w:lang w:val="uk-UA"/>
        </w:rPr>
      </w:pPr>
      <w:r w:rsidRPr="00C82BAC">
        <w:rPr>
          <w:rFonts w:ascii="Times New Roman" w:hAnsi="Times New Roman"/>
          <w:sz w:val="28"/>
          <w:szCs w:val="28"/>
          <w:lang w:val="uk-UA"/>
        </w:rPr>
        <w:t>М</w:t>
      </w:r>
      <w:r w:rsidR="005340C1" w:rsidRPr="00C82BAC">
        <w:rPr>
          <w:rFonts w:ascii="Times New Roman" w:hAnsi="Times New Roman"/>
          <w:sz w:val="28"/>
          <w:szCs w:val="28"/>
          <w:lang w:val="uk-UA"/>
        </w:rPr>
        <w:t>етою</w:t>
      </w:r>
      <w:r w:rsidR="00B960DE" w:rsidRPr="00C82BAC">
        <w:rPr>
          <w:rFonts w:ascii="Times New Roman" w:hAnsi="Times New Roman"/>
          <w:sz w:val="28"/>
          <w:szCs w:val="28"/>
          <w:lang w:val="uk-UA"/>
        </w:rPr>
        <w:t xml:space="preserve"> </w:t>
      </w:r>
      <w:r w:rsidR="005340C1">
        <w:rPr>
          <w:rFonts w:ascii="Times New Roman" w:hAnsi="Times New Roman"/>
          <w:sz w:val="28"/>
          <w:szCs w:val="28"/>
          <w:lang w:val="uk-UA"/>
        </w:rPr>
        <w:t>роботи було в</w:t>
      </w:r>
      <w:r w:rsidR="00B960DE" w:rsidRPr="005C4610">
        <w:rPr>
          <w:rFonts w:ascii="Times New Roman" w:hAnsi="Times New Roman"/>
          <w:sz w:val="28"/>
          <w:szCs w:val="28"/>
          <w:lang w:val="uk-UA"/>
        </w:rPr>
        <w:t>ивчення функціональних особливостей серцево-судинної системи хлопчиків шкільного віку, залежно від темпераменту.</w:t>
      </w:r>
    </w:p>
    <w:p w14:paraId="1C91DD6B" w14:textId="77777777" w:rsidR="00B960DE" w:rsidRPr="00C82BAC" w:rsidRDefault="00B960DE"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Згідно</w:t>
      </w:r>
      <w:r w:rsidR="005340C1">
        <w:rPr>
          <w:rFonts w:ascii="Times New Roman" w:hAnsi="Times New Roman"/>
          <w:sz w:val="28"/>
          <w:szCs w:val="28"/>
          <w:lang w:val="uk-UA"/>
        </w:rPr>
        <w:t xml:space="preserve"> до поставленої</w:t>
      </w:r>
      <w:r w:rsidRPr="005C4610">
        <w:rPr>
          <w:rFonts w:ascii="Times New Roman" w:hAnsi="Times New Roman"/>
          <w:sz w:val="28"/>
          <w:szCs w:val="28"/>
          <w:lang w:val="uk-UA"/>
        </w:rPr>
        <w:t xml:space="preserve"> мети були </w:t>
      </w:r>
      <w:r w:rsidR="005340C1">
        <w:rPr>
          <w:rFonts w:ascii="Times New Roman" w:hAnsi="Times New Roman"/>
          <w:sz w:val="28"/>
          <w:szCs w:val="28"/>
          <w:lang w:val="uk-UA"/>
        </w:rPr>
        <w:t>визначені</w:t>
      </w:r>
      <w:r w:rsidRPr="005C4610">
        <w:rPr>
          <w:rFonts w:ascii="Times New Roman" w:hAnsi="Times New Roman"/>
          <w:sz w:val="28"/>
          <w:szCs w:val="28"/>
          <w:lang w:val="uk-UA"/>
        </w:rPr>
        <w:t xml:space="preserve"> наступні </w:t>
      </w:r>
      <w:r w:rsidRPr="00C82BAC">
        <w:rPr>
          <w:rFonts w:ascii="Times New Roman" w:hAnsi="Times New Roman"/>
          <w:sz w:val="28"/>
          <w:szCs w:val="28"/>
          <w:lang w:val="uk-UA"/>
        </w:rPr>
        <w:t>завдання:</w:t>
      </w:r>
    </w:p>
    <w:p w14:paraId="22E80EB7" w14:textId="77777777" w:rsidR="00CD6C8E" w:rsidRPr="005C4610" w:rsidRDefault="005340C1" w:rsidP="0005152B">
      <w:pPr>
        <w:pStyle w:val="13"/>
        <w:numPr>
          <w:ilvl w:val="0"/>
          <w:numId w:val="15"/>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визначити</w:t>
      </w:r>
      <w:r w:rsidR="00CD6C8E" w:rsidRPr="005C4610">
        <w:rPr>
          <w:rFonts w:ascii="Times New Roman" w:hAnsi="Times New Roman"/>
          <w:sz w:val="28"/>
          <w:szCs w:val="28"/>
          <w:lang w:val="uk-UA"/>
        </w:rPr>
        <w:t xml:space="preserve"> </w:t>
      </w:r>
      <w:r>
        <w:rPr>
          <w:rFonts w:ascii="Times New Roman" w:hAnsi="Times New Roman"/>
          <w:sz w:val="28"/>
          <w:szCs w:val="28"/>
          <w:lang w:val="uk-UA"/>
        </w:rPr>
        <w:t>відсоткове співвідношення типів темпераменту</w:t>
      </w:r>
      <w:r w:rsidR="00CD6C8E" w:rsidRPr="005C4610">
        <w:rPr>
          <w:rFonts w:ascii="Times New Roman" w:hAnsi="Times New Roman"/>
          <w:sz w:val="28"/>
          <w:szCs w:val="28"/>
          <w:lang w:val="uk-UA"/>
        </w:rPr>
        <w:t xml:space="preserve"> </w:t>
      </w:r>
      <w:r>
        <w:rPr>
          <w:rFonts w:ascii="Times New Roman" w:hAnsi="Times New Roman"/>
          <w:sz w:val="28"/>
          <w:szCs w:val="28"/>
          <w:lang w:val="uk-UA"/>
        </w:rPr>
        <w:t>у хлопців 12 – 14 років</w:t>
      </w:r>
      <w:r w:rsidR="00CD6C8E" w:rsidRPr="005C4610">
        <w:rPr>
          <w:rFonts w:ascii="Times New Roman" w:hAnsi="Times New Roman"/>
          <w:sz w:val="28"/>
          <w:szCs w:val="28"/>
          <w:lang w:val="uk-UA"/>
        </w:rPr>
        <w:t>;</w:t>
      </w:r>
    </w:p>
    <w:p w14:paraId="3B8948D7" w14:textId="77777777" w:rsidR="00B960DE" w:rsidRPr="005C4610" w:rsidRDefault="00B960DE" w:rsidP="0005152B">
      <w:pPr>
        <w:pStyle w:val="13"/>
        <w:numPr>
          <w:ilvl w:val="0"/>
          <w:numId w:val="15"/>
        </w:numPr>
        <w:spacing w:after="0" w:line="360" w:lineRule="auto"/>
        <w:ind w:left="0" w:firstLine="709"/>
        <w:jc w:val="both"/>
        <w:rPr>
          <w:rFonts w:ascii="Times New Roman" w:hAnsi="Times New Roman"/>
          <w:sz w:val="28"/>
          <w:szCs w:val="28"/>
          <w:lang w:val="uk-UA"/>
        </w:rPr>
      </w:pPr>
      <w:r w:rsidRPr="005C4610">
        <w:rPr>
          <w:rFonts w:ascii="Times New Roman" w:hAnsi="Times New Roman"/>
          <w:sz w:val="28"/>
          <w:szCs w:val="28"/>
          <w:lang w:val="uk-UA"/>
        </w:rPr>
        <w:t xml:space="preserve">проаналізувати вікові особливості </w:t>
      </w:r>
      <w:r w:rsidR="005340C1">
        <w:rPr>
          <w:rFonts w:ascii="Times New Roman" w:hAnsi="Times New Roman"/>
          <w:sz w:val="28"/>
          <w:szCs w:val="28"/>
          <w:lang w:val="uk-UA"/>
        </w:rPr>
        <w:t>показників частоти серцевих скорочень та артеріального тиску</w:t>
      </w:r>
      <w:r w:rsidRPr="005C4610">
        <w:rPr>
          <w:rFonts w:ascii="Times New Roman" w:hAnsi="Times New Roman"/>
          <w:sz w:val="28"/>
          <w:szCs w:val="28"/>
          <w:lang w:val="uk-UA"/>
        </w:rPr>
        <w:t xml:space="preserve"> у дітей шкільного віку</w:t>
      </w:r>
      <w:r w:rsidR="005340C1">
        <w:rPr>
          <w:rFonts w:ascii="Times New Roman" w:hAnsi="Times New Roman"/>
          <w:sz w:val="28"/>
          <w:szCs w:val="28"/>
          <w:lang w:val="uk-UA"/>
        </w:rPr>
        <w:t>, залежно від темпераменту</w:t>
      </w:r>
      <w:r w:rsidRPr="005C4610">
        <w:rPr>
          <w:rFonts w:ascii="Times New Roman" w:hAnsi="Times New Roman"/>
          <w:sz w:val="28"/>
          <w:szCs w:val="28"/>
          <w:lang w:val="uk-UA"/>
        </w:rPr>
        <w:t>;</w:t>
      </w:r>
    </w:p>
    <w:p w14:paraId="1CBC2917" w14:textId="77777777" w:rsidR="00B960DE" w:rsidRDefault="008626C9" w:rsidP="0005152B">
      <w:pPr>
        <w:pStyle w:val="13"/>
        <w:numPr>
          <w:ilvl w:val="0"/>
          <w:numId w:val="15"/>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оцінити показники коефіцієнту економічност</w:t>
      </w:r>
      <w:r w:rsidR="00F45BF6">
        <w:rPr>
          <w:rFonts w:ascii="Times New Roman" w:hAnsi="Times New Roman"/>
          <w:sz w:val="28"/>
          <w:szCs w:val="28"/>
          <w:lang w:val="uk-UA"/>
        </w:rPr>
        <w:t>і кровообігу, індексу Робінсона</w:t>
      </w:r>
      <w:r>
        <w:rPr>
          <w:rFonts w:ascii="Times New Roman" w:hAnsi="Times New Roman"/>
          <w:sz w:val="28"/>
          <w:szCs w:val="28"/>
          <w:lang w:val="uk-UA"/>
        </w:rPr>
        <w:t xml:space="preserve"> у</w:t>
      </w:r>
      <w:r w:rsidR="007B2BB0">
        <w:rPr>
          <w:rFonts w:ascii="Times New Roman" w:hAnsi="Times New Roman"/>
          <w:sz w:val="28"/>
          <w:szCs w:val="28"/>
          <w:lang w:val="uk-UA"/>
        </w:rPr>
        <w:t xml:space="preserve"> </w:t>
      </w:r>
      <w:r>
        <w:rPr>
          <w:rFonts w:ascii="Times New Roman" w:hAnsi="Times New Roman"/>
          <w:sz w:val="28"/>
          <w:szCs w:val="28"/>
          <w:lang w:val="uk-UA"/>
        </w:rPr>
        <w:t xml:space="preserve"> хлопц</w:t>
      </w:r>
      <w:r w:rsidR="00B960DE" w:rsidRPr="005C4610">
        <w:rPr>
          <w:rFonts w:ascii="Times New Roman" w:hAnsi="Times New Roman"/>
          <w:sz w:val="28"/>
          <w:szCs w:val="28"/>
          <w:lang w:val="uk-UA"/>
        </w:rPr>
        <w:t>ів шкільного віку</w:t>
      </w:r>
      <w:r>
        <w:rPr>
          <w:rFonts w:ascii="Times New Roman" w:hAnsi="Times New Roman"/>
          <w:sz w:val="28"/>
          <w:szCs w:val="28"/>
          <w:lang w:val="uk-UA"/>
        </w:rPr>
        <w:t>, залежно від</w:t>
      </w:r>
      <w:r w:rsidR="00B960DE" w:rsidRPr="005C4610">
        <w:rPr>
          <w:rFonts w:ascii="Times New Roman" w:hAnsi="Times New Roman"/>
          <w:sz w:val="28"/>
          <w:szCs w:val="28"/>
          <w:lang w:val="uk-UA"/>
        </w:rPr>
        <w:t xml:space="preserve"> темпераменту</w:t>
      </w:r>
      <w:r w:rsidR="007B2BB0">
        <w:rPr>
          <w:rFonts w:ascii="Times New Roman" w:hAnsi="Times New Roman"/>
          <w:sz w:val="28"/>
          <w:szCs w:val="28"/>
          <w:lang w:val="uk-UA"/>
        </w:rPr>
        <w:t>;</w:t>
      </w:r>
    </w:p>
    <w:p w14:paraId="798107AE" w14:textId="77777777" w:rsidR="007B2BB0" w:rsidRPr="005C4610" w:rsidRDefault="008626C9" w:rsidP="0005152B">
      <w:pPr>
        <w:pStyle w:val="13"/>
        <w:numPr>
          <w:ilvl w:val="0"/>
          <w:numId w:val="15"/>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оцінити функціональний стан вегетативної системи хлопців із різним видом</w:t>
      </w:r>
      <w:r w:rsidR="009A1D87">
        <w:rPr>
          <w:rFonts w:ascii="Times New Roman" w:hAnsi="Times New Roman"/>
          <w:sz w:val="28"/>
          <w:szCs w:val="28"/>
          <w:lang w:val="uk-UA"/>
        </w:rPr>
        <w:t xml:space="preserve"> темпераменту.</w:t>
      </w:r>
    </w:p>
    <w:p w14:paraId="6610A47B" w14:textId="77777777" w:rsidR="00B960DE" w:rsidRPr="005C4610" w:rsidRDefault="00B960DE" w:rsidP="0005152B">
      <w:pPr>
        <w:spacing w:after="0" w:line="360" w:lineRule="auto"/>
        <w:ind w:firstLine="709"/>
        <w:jc w:val="both"/>
        <w:rPr>
          <w:rFonts w:ascii="Times New Roman" w:hAnsi="Times New Roman"/>
          <w:sz w:val="28"/>
          <w:szCs w:val="28"/>
          <w:lang w:val="uk-UA"/>
        </w:rPr>
      </w:pPr>
      <w:r w:rsidRPr="00C82BAC">
        <w:rPr>
          <w:rFonts w:ascii="Times New Roman" w:hAnsi="Times New Roman"/>
          <w:sz w:val="28"/>
          <w:szCs w:val="28"/>
          <w:lang w:val="uk-UA"/>
        </w:rPr>
        <w:t>Об’єкт дослідження.</w:t>
      </w:r>
      <w:r w:rsidRPr="005C4610">
        <w:rPr>
          <w:rFonts w:ascii="Times New Roman" w:hAnsi="Times New Roman"/>
          <w:sz w:val="28"/>
          <w:szCs w:val="28"/>
          <w:lang w:val="uk-UA"/>
        </w:rPr>
        <w:t xml:space="preserve"> Темперамент особистості школярів. </w:t>
      </w:r>
    </w:p>
    <w:p w14:paraId="2782EFB5" w14:textId="77777777" w:rsidR="000864FA" w:rsidRDefault="00B960DE" w:rsidP="0005152B">
      <w:pPr>
        <w:spacing w:after="0" w:line="360" w:lineRule="auto"/>
        <w:ind w:firstLine="709"/>
        <w:jc w:val="both"/>
        <w:rPr>
          <w:rFonts w:ascii="Times New Roman" w:hAnsi="Times New Roman"/>
          <w:sz w:val="28"/>
          <w:szCs w:val="28"/>
          <w:lang w:val="uk-UA"/>
        </w:rPr>
      </w:pPr>
      <w:r w:rsidRPr="00C82BAC">
        <w:rPr>
          <w:rFonts w:ascii="Times New Roman" w:hAnsi="Times New Roman"/>
          <w:sz w:val="28"/>
          <w:szCs w:val="28"/>
          <w:lang w:val="uk-UA"/>
        </w:rPr>
        <w:lastRenderedPageBreak/>
        <w:t>Предмет дослідження.</w:t>
      </w:r>
      <w:r w:rsidRPr="005C4610">
        <w:rPr>
          <w:rFonts w:ascii="Times New Roman" w:hAnsi="Times New Roman"/>
          <w:sz w:val="28"/>
          <w:szCs w:val="28"/>
          <w:lang w:val="uk-UA"/>
        </w:rPr>
        <w:t xml:space="preserve"> Взаємозв’язок темпераменту та стану серцево-судинної системи хлопчиків шкільного віку</w:t>
      </w:r>
      <w:r w:rsidR="00D94E8D" w:rsidRPr="005C4610">
        <w:rPr>
          <w:rFonts w:ascii="Times New Roman" w:hAnsi="Times New Roman"/>
          <w:sz w:val="28"/>
          <w:szCs w:val="28"/>
          <w:lang w:val="uk-UA"/>
        </w:rPr>
        <w:t>.</w:t>
      </w:r>
    </w:p>
    <w:p w14:paraId="6532B13E" w14:textId="77777777" w:rsidR="00242539" w:rsidRPr="00242539" w:rsidRDefault="00242539" w:rsidP="00242539">
      <w:pPr>
        <w:spacing w:after="0" w:line="360" w:lineRule="auto"/>
        <w:ind w:firstLine="709"/>
        <w:jc w:val="both"/>
        <w:rPr>
          <w:rFonts w:ascii="Times New Roman" w:hAnsi="Times New Roman"/>
          <w:sz w:val="28"/>
          <w:szCs w:val="28"/>
          <w:lang w:val="uk-UA" w:eastAsia="ru-RU"/>
        </w:rPr>
      </w:pPr>
      <w:r w:rsidRPr="00C82BAC">
        <w:rPr>
          <w:rFonts w:ascii="Times New Roman" w:hAnsi="Times New Roman"/>
          <w:sz w:val="28"/>
          <w:szCs w:val="28"/>
          <w:lang w:val="uk-UA" w:eastAsia="ru-RU"/>
        </w:rPr>
        <w:t>Наукова новизна</w:t>
      </w:r>
      <w:r w:rsidRPr="00242539">
        <w:rPr>
          <w:rFonts w:ascii="Times New Roman" w:hAnsi="Times New Roman"/>
          <w:sz w:val="28"/>
          <w:szCs w:val="28"/>
          <w:lang w:val="uk-UA" w:eastAsia="ru-RU"/>
        </w:rPr>
        <w:t xml:space="preserve"> роботи полягає у тому, що вперше проведена оцінка показників серцево-судинної системи у практично здорових учнів загальноосвітньої школи, з визначенням та урахуванням їх типу темпераменту. Виявлені деякі відмінності у фізіологічних показниках хлопців залежно від типу темпераменту.</w:t>
      </w:r>
    </w:p>
    <w:p w14:paraId="64C68418" w14:textId="77777777" w:rsidR="004D36B9" w:rsidRPr="007E6685" w:rsidRDefault="004D36B9" w:rsidP="007E6685">
      <w:pPr>
        <w:spacing w:after="0" w:line="360" w:lineRule="auto"/>
        <w:ind w:firstLine="709"/>
        <w:jc w:val="both"/>
        <w:rPr>
          <w:rFonts w:ascii="Times New Roman" w:hAnsi="Times New Roman"/>
          <w:color w:val="FF0000"/>
          <w:sz w:val="28"/>
          <w:szCs w:val="28"/>
          <w:lang w:val="uk-UA" w:eastAsia="ru-RU"/>
        </w:rPr>
      </w:pPr>
      <w:r w:rsidRPr="00C82BAC">
        <w:rPr>
          <w:rFonts w:ascii="Times New Roman" w:hAnsi="Times New Roman"/>
          <w:sz w:val="28"/>
          <w:szCs w:val="28"/>
          <w:lang w:val="uk-UA" w:eastAsia="ru-RU"/>
        </w:rPr>
        <w:t>Практична значущість</w:t>
      </w:r>
      <w:r w:rsidR="00242539" w:rsidRPr="007E6685">
        <w:rPr>
          <w:rFonts w:ascii="Times New Roman" w:hAnsi="Times New Roman"/>
          <w:sz w:val="28"/>
          <w:szCs w:val="28"/>
          <w:lang w:val="uk-UA" w:eastAsia="ru-RU"/>
        </w:rPr>
        <w:t xml:space="preserve"> роботи</w:t>
      </w:r>
      <w:r w:rsidR="00F704DE">
        <w:rPr>
          <w:rFonts w:ascii="Times New Roman" w:hAnsi="Times New Roman"/>
          <w:sz w:val="28"/>
          <w:szCs w:val="28"/>
          <w:lang w:val="uk-UA" w:eastAsia="ru-RU"/>
        </w:rPr>
        <w:t xml:space="preserve"> полягає у тому,  що отрима</w:t>
      </w:r>
      <w:r w:rsidRPr="007E6685">
        <w:rPr>
          <w:rFonts w:ascii="Times New Roman" w:hAnsi="Times New Roman"/>
          <w:sz w:val="28"/>
          <w:szCs w:val="28"/>
          <w:lang w:val="uk-UA" w:eastAsia="ru-RU"/>
        </w:rPr>
        <w:t>ні результати дос</w:t>
      </w:r>
      <w:r w:rsidR="00242539" w:rsidRPr="007E6685">
        <w:rPr>
          <w:rFonts w:ascii="Times New Roman" w:hAnsi="Times New Roman"/>
          <w:sz w:val="28"/>
          <w:szCs w:val="28"/>
          <w:lang w:val="uk-UA" w:eastAsia="ru-RU"/>
        </w:rPr>
        <w:t>лідження можуть використовуватися</w:t>
      </w:r>
      <w:r w:rsidRPr="007E6685">
        <w:rPr>
          <w:rFonts w:ascii="Times New Roman" w:hAnsi="Times New Roman"/>
          <w:sz w:val="28"/>
          <w:szCs w:val="28"/>
          <w:lang w:val="uk-UA" w:eastAsia="ru-RU"/>
        </w:rPr>
        <w:t xml:space="preserve"> при </w:t>
      </w:r>
      <w:r w:rsidR="00F704DE">
        <w:rPr>
          <w:rFonts w:ascii="Times New Roman" w:hAnsi="Times New Roman"/>
          <w:sz w:val="28"/>
          <w:szCs w:val="28"/>
          <w:lang w:val="uk-UA" w:eastAsia="ru-RU"/>
        </w:rPr>
        <w:t>створе</w:t>
      </w:r>
      <w:r w:rsidR="00242539" w:rsidRPr="007E6685">
        <w:rPr>
          <w:rFonts w:ascii="Times New Roman" w:hAnsi="Times New Roman"/>
          <w:sz w:val="28"/>
          <w:szCs w:val="28"/>
          <w:lang w:val="uk-UA" w:eastAsia="ru-RU"/>
        </w:rPr>
        <w:t>н</w:t>
      </w:r>
      <w:r w:rsidR="00F704DE">
        <w:rPr>
          <w:rFonts w:ascii="Times New Roman" w:hAnsi="Times New Roman"/>
          <w:sz w:val="28"/>
          <w:szCs w:val="28"/>
          <w:lang w:val="uk-UA" w:eastAsia="ru-RU"/>
        </w:rPr>
        <w:t>н</w:t>
      </w:r>
      <w:r w:rsidR="00242539" w:rsidRPr="007E6685">
        <w:rPr>
          <w:rFonts w:ascii="Times New Roman" w:hAnsi="Times New Roman"/>
          <w:sz w:val="28"/>
          <w:szCs w:val="28"/>
          <w:lang w:val="uk-UA" w:eastAsia="ru-RU"/>
        </w:rPr>
        <w:t>і</w:t>
      </w:r>
      <w:r w:rsidRPr="007E6685">
        <w:rPr>
          <w:rFonts w:ascii="Times New Roman" w:hAnsi="Times New Roman"/>
          <w:sz w:val="28"/>
          <w:szCs w:val="28"/>
          <w:lang w:val="uk-UA" w:eastAsia="ru-RU"/>
        </w:rPr>
        <w:t xml:space="preserve"> рекомендацій </w:t>
      </w:r>
      <w:r w:rsidR="00242539" w:rsidRPr="007E6685">
        <w:rPr>
          <w:rFonts w:ascii="Times New Roman" w:hAnsi="Times New Roman"/>
          <w:sz w:val="28"/>
          <w:szCs w:val="28"/>
          <w:lang w:val="uk-UA" w:eastAsia="ru-RU"/>
        </w:rPr>
        <w:t>стосовно</w:t>
      </w:r>
      <w:r w:rsidRPr="007E6685">
        <w:rPr>
          <w:rFonts w:ascii="Times New Roman" w:hAnsi="Times New Roman"/>
          <w:sz w:val="28"/>
          <w:szCs w:val="28"/>
          <w:lang w:val="uk-UA" w:eastAsia="ru-RU"/>
        </w:rPr>
        <w:t xml:space="preserve"> організації навчальної та позанавчальної діяльності </w:t>
      </w:r>
      <w:r w:rsidR="00242539" w:rsidRPr="007E6685">
        <w:rPr>
          <w:rFonts w:ascii="Times New Roman" w:hAnsi="Times New Roman"/>
          <w:sz w:val="28"/>
          <w:szCs w:val="28"/>
          <w:lang w:val="uk-UA" w:eastAsia="ru-RU"/>
        </w:rPr>
        <w:t>учнів</w:t>
      </w:r>
      <w:r w:rsidRPr="007E6685">
        <w:rPr>
          <w:rFonts w:ascii="Times New Roman" w:hAnsi="Times New Roman"/>
          <w:sz w:val="28"/>
          <w:szCs w:val="28"/>
          <w:lang w:val="uk-UA" w:eastAsia="ru-RU"/>
        </w:rPr>
        <w:t xml:space="preserve">, а також </w:t>
      </w:r>
      <w:r w:rsidR="00242539" w:rsidRPr="007E6685">
        <w:rPr>
          <w:rFonts w:ascii="Times New Roman" w:hAnsi="Times New Roman"/>
          <w:sz w:val="28"/>
          <w:szCs w:val="28"/>
          <w:lang w:val="uk-UA" w:eastAsia="ru-RU"/>
        </w:rPr>
        <w:t xml:space="preserve">можуть </w:t>
      </w:r>
      <w:r w:rsidRPr="007E6685">
        <w:rPr>
          <w:rFonts w:ascii="Times New Roman" w:hAnsi="Times New Roman"/>
          <w:sz w:val="28"/>
          <w:szCs w:val="28"/>
          <w:lang w:val="uk-UA" w:eastAsia="ru-RU"/>
        </w:rPr>
        <w:t>бути корисними при викладан</w:t>
      </w:r>
      <w:r w:rsidR="00242539" w:rsidRPr="007E6685">
        <w:rPr>
          <w:rFonts w:ascii="Times New Roman" w:hAnsi="Times New Roman"/>
          <w:sz w:val="28"/>
          <w:szCs w:val="28"/>
          <w:lang w:val="uk-UA" w:eastAsia="ru-RU"/>
        </w:rPr>
        <w:t>н</w:t>
      </w:r>
      <w:r w:rsidRPr="007E6685">
        <w:rPr>
          <w:rFonts w:ascii="Times New Roman" w:hAnsi="Times New Roman"/>
          <w:sz w:val="28"/>
          <w:szCs w:val="28"/>
          <w:lang w:val="uk-UA" w:eastAsia="ru-RU"/>
        </w:rPr>
        <w:t xml:space="preserve">і дисциплін фізіологічного профілю у вищих навчальних закладах.    </w:t>
      </w:r>
    </w:p>
    <w:p w14:paraId="2EC66E20" w14:textId="77777777" w:rsidR="004D36B9" w:rsidRPr="004D36B9" w:rsidRDefault="004D36B9" w:rsidP="004D36B9">
      <w:pPr>
        <w:spacing w:after="0" w:line="360" w:lineRule="auto"/>
        <w:ind w:left="-567" w:firstLine="709"/>
        <w:jc w:val="both"/>
        <w:rPr>
          <w:rFonts w:ascii="Times New Roman" w:hAnsi="Times New Roman"/>
          <w:bCs/>
          <w:kern w:val="32"/>
          <w:sz w:val="28"/>
          <w:szCs w:val="28"/>
          <w:lang w:val="uk-UA" w:eastAsia="ru-RU"/>
        </w:rPr>
      </w:pPr>
    </w:p>
    <w:p w14:paraId="0D7BA090" w14:textId="77777777" w:rsidR="00D94E8D" w:rsidRPr="005C4610" w:rsidRDefault="00D94E8D" w:rsidP="0005152B">
      <w:pPr>
        <w:spacing w:after="0" w:line="360" w:lineRule="auto"/>
        <w:ind w:firstLine="709"/>
        <w:jc w:val="both"/>
        <w:rPr>
          <w:rFonts w:ascii="Times New Roman" w:hAnsi="Times New Roman"/>
          <w:sz w:val="28"/>
          <w:szCs w:val="28"/>
          <w:lang w:val="uk-UA"/>
        </w:rPr>
      </w:pPr>
    </w:p>
    <w:p w14:paraId="5ACB6D1B" w14:textId="77777777" w:rsidR="00FC1D59" w:rsidRPr="00161DB8" w:rsidRDefault="00D94E8D" w:rsidP="0005152B">
      <w:pPr>
        <w:pStyle w:val="1"/>
        <w:spacing w:before="0" w:line="360" w:lineRule="auto"/>
        <w:ind w:firstLine="709"/>
        <w:jc w:val="center"/>
        <w:rPr>
          <w:rFonts w:ascii="Times New Roman" w:hAnsi="Times New Roman"/>
          <w:b w:val="0"/>
          <w:color w:val="auto"/>
          <w:szCs w:val="28"/>
        </w:rPr>
      </w:pPr>
      <w:r w:rsidRPr="00CB303B">
        <w:rPr>
          <w:rFonts w:ascii="Times New Roman" w:hAnsi="Times New Roman"/>
          <w:szCs w:val="28"/>
          <w:lang w:val="uk-UA"/>
        </w:rPr>
        <w:br w:type="page"/>
      </w:r>
      <w:r w:rsidR="005C4610" w:rsidRPr="00CB303B">
        <w:rPr>
          <w:rFonts w:ascii="Times New Roman" w:hAnsi="Times New Roman"/>
          <w:b w:val="0"/>
          <w:color w:val="auto"/>
          <w:szCs w:val="28"/>
          <w:lang w:val="uk-UA"/>
        </w:rPr>
        <w:lastRenderedPageBreak/>
        <w:t xml:space="preserve"> </w:t>
      </w:r>
      <w:bookmarkStart w:id="3" w:name="_Toc90286140"/>
      <w:r w:rsidR="005C4610" w:rsidRPr="005C4610">
        <w:rPr>
          <w:rFonts w:ascii="Times New Roman" w:hAnsi="Times New Roman"/>
          <w:b w:val="0"/>
          <w:color w:val="auto"/>
          <w:szCs w:val="28"/>
        </w:rPr>
        <w:t>1</w:t>
      </w:r>
      <w:r w:rsidR="0092501F" w:rsidRPr="005C4610">
        <w:rPr>
          <w:rFonts w:ascii="Times New Roman" w:hAnsi="Times New Roman"/>
          <w:b w:val="0"/>
          <w:color w:val="auto"/>
          <w:szCs w:val="28"/>
        </w:rPr>
        <w:t xml:space="preserve"> ОГЛЯД НАУКОВОЇ ЛІТЕРАТУР</w:t>
      </w:r>
      <w:r w:rsidR="00021CEB" w:rsidRPr="005C4610">
        <w:rPr>
          <w:rFonts w:ascii="Times New Roman" w:hAnsi="Times New Roman"/>
          <w:b w:val="0"/>
          <w:color w:val="auto"/>
          <w:szCs w:val="28"/>
        </w:rPr>
        <w:t>И</w:t>
      </w:r>
      <w:bookmarkEnd w:id="3"/>
    </w:p>
    <w:p w14:paraId="492598DF" w14:textId="77777777" w:rsidR="0070517A" w:rsidRPr="005C4610" w:rsidRDefault="0070517A" w:rsidP="0005152B">
      <w:pPr>
        <w:pStyle w:val="2"/>
        <w:spacing w:before="0" w:line="360" w:lineRule="auto"/>
        <w:ind w:firstLine="709"/>
        <w:jc w:val="both"/>
        <w:rPr>
          <w:rFonts w:ascii="Times New Roman" w:hAnsi="Times New Roman"/>
          <w:b w:val="0"/>
          <w:color w:val="auto"/>
          <w:sz w:val="28"/>
          <w:szCs w:val="28"/>
          <w:lang w:val="uk-UA"/>
        </w:rPr>
      </w:pPr>
      <w:bookmarkStart w:id="4" w:name="_Toc9796361"/>
      <w:bookmarkStart w:id="5" w:name="_Toc32952526"/>
      <w:bookmarkStart w:id="6" w:name="_Toc33003527"/>
      <w:bookmarkStart w:id="7" w:name="_Toc33003765"/>
      <w:bookmarkStart w:id="8" w:name="_Toc33890906"/>
      <w:bookmarkStart w:id="9" w:name="_Toc90286141"/>
      <w:r w:rsidRPr="005C4610">
        <w:rPr>
          <w:rFonts w:ascii="Times New Roman" w:hAnsi="Times New Roman"/>
          <w:b w:val="0"/>
          <w:color w:val="auto"/>
          <w:sz w:val="28"/>
          <w:szCs w:val="28"/>
          <w:lang w:val="uk-UA"/>
        </w:rPr>
        <w:t>1.1. Поняття про темперамент та його типи</w:t>
      </w:r>
      <w:bookmarkEnd w:id="4"/>
      <w:bookmarkEnd w:id="5"/>
      <w:bookmarkEnd w:id="6"/>
      <w:bookmarkEnd w:id="7"/>
      <w:bookmarkEnd w:id="8"/>
      <w:bookmarkEnd w:id="9"/>
    </w:p>
    <w:p w14:paraId="42668AB6" w14:textId="77777777" w:rsidR="0070517A" w:rsidRPr="005C4610" w:rsidRDefault="0070517A" w:rsidP="0005152B">
      <w:pPr>
        <w:spacing w:after="0" w:line="360" w:lineRule="auto"/>
        <w:ind w:firstLine="709"/>
        <w:jc w:val="both"/>
        <w:rPr>
          <w:rFonts w:ascii="Times New Roman" w:hAnsi="Times New Roman"/>
          <w:sz w:val="28"/>
          <w:szCs w:val="28"/>
          <w:lang w:val="uk-UA"/>
        </w:rPr>
      </w:pPr>
    </w:p>
    <w:p w14:paraId="72E450F0" w14:textId="77777777" w:rsidR="0092501F" w:rsidRPr="005C4610" w:rsidRDefault="0092501F" w:rsidP="0005152B">
      <w:pPr>
        <w:spacing w:after="0" w:line="360" w:lineRule="auto"/>
        <w:ind w:firstLine="709"/>
        <w:jc w:val="both"/>
        <w:rPr>
          <w:rFonts w:ascii="Times New Roman" w:hAnsi="Times New Roman"/>
          <w:sz w:val="28"/>
          <w:szCs w:val="28"/>
          <w:lang w:val="uk-UA"/>
        </w:rPr>
      </w:pPr>
    </w:p>
    <w:p w14:paraId="3C020BD0" w14:textId="77777777" w:rsidR="00421623" w:rsidRPr="005C4610" w:rsidRDefault="00421623"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Особистість є об’єктом вивчення різних наук – філософії, соціології, етики, біології, педагогіки, психології тощо.</w:t>
      </w:r>
      <w:r w:rsidRPr="005C4610">
        <w:rPr>
          <w:rFonts w:ascii="Times New Roman" w:hAnsi="Times New Roman"/>
          <w:sz w:val="28"/>
          <w:szCs w:val="28"/>
        </w:rPr>
        <w:t> Поняття особистості тісно пов’язане з поняттям людини, індивіда та індивідуальності</w:t>
      </w:r>
      <w:r w:rsidR="00601183" w:rsidRPr="005C4610">
        <w:rPr>
          <w:rFonts w:ascii="Times New Roman" w:hAnsi="Times New Roman"/>
          <w:sz w:val="28"/>
          <w:szCs w:val="28"/>
          <w:lang w:val="uk-UA"/>
        </w:rPr>
        <w:t xml:space="preserve"> [12</w:t>
      </w:r>
      <w:r w:rsidR="008C0060" w:rsidRPr="005C4610">
        <w:rPr>
          <w:rFonts w:ascii="Times New Roman" w:hAnsi="Times New Roman"/>
          <w:sz w:val="28"/>
          <w:szCs w:val="28"/>
          <w:lang w:val="uk-UA"/>
        </w:rPr>
        <w:t>]</w:t>
      </w:r>
      <w:r w:rsidRPr="005C4610">
        <w:rPr>
          <w:rFonts w:ascii="Times New Roman" w:hAnsi="Times New Roman"/>
          <w:sz w:val="28"/>
          <w:szCs w:val="28"/>
        </w:rPr>
        <w:t>.</w:t>
      </w:r>
    </w:p>
    <w:p w14:paraId="358BF185" w14:textId="77777777" w:rsidR="0070517A" w:rsidRPr="005C4610" w:rsidRDefault="0070517A"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Серед індивідуальних особливостей особистості, які яскраво характеризують динамічні особливості її поведінки, діяльності, спілкування, психічних процесів, особливе місце належить темпераменту. Фізіологічною основою темпераменту є тип вищої нервової діяльності, такі її властивості, як сила</w:t>
      </w:r>
      <w:r w:rsidR="00601183" w:rsidRPr="005C4610">
        <w:rPr>
          <w:rFonts w:ascii="Times New Roman" w:hAnsi="Times New Roman"/>
          <w:sz w:val="28"/>
          <w:szCs w:val="28"/>
          <w:lang w:val="uk-UA"/>
        </w:rPr>
        <w:t>, рухливість, врівноваженість [</w:t>
      </w:r>
      <w:r w:rsidRPr="005C4610">
        <w:rPr>
          <w:rFonts w:ascii="Times New Roman" w:hAnsi="Times New Roman"/>
          <w:sz w:val="28"/>
          <w:szCs w:val="28"/>
          <w:lang w:val="uk-UA"/>
        </w:rPr>
        <w:t xml:space="preserve">3]. </w:t>
      </w:r>
    </w:p>
    <w:p w14:paraId="54BD55AE" w14:textId="77777777" w:rsidR="0070517A" w:rsidRPr="005C4610" w:rsidRDefault="0070517A"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Дослідження темпераменту привели до виявлення наступного ряду його властивостей: сенситивність (чутливість), реактивність, активність, емоційна збудливість, пластичність і ригідність, екстравертованість та інтравертованість, темп психічних реакцій</w:t>
      </w:r>
      <w:r w:rsidR="000E341D" w:rsidRPr="005C4610">
        <w:rPr>
          <w:rFonts w:ascii="Times New Roman" w:hAnsi="Times New Roman"/>
          <w:sz w:val="28"/>
          <w:szCs w:val="28"/>
          <w:lang w:val="uk-UA"/>
        </w:rPr>
        <w:t xml:space="preserve"> </w:t>
      </w:r>
      <w:r w:rsidR="000E341D" w:rsidRPr="005C4610">
        <w:rPr>
          <w:rFonts w:ascii="Times New Roman" w:hAnsi="Times New Roman"/>
          <w:sz w:val="28"/>
          <w:szCs w:val="28"/>
        </w:rPr>
        <w:t>[</w:t>
      </w:r>
      <w:r w:rsidR="00601183" w:rsidRPr="005C4610">
        <w:rPr>
          <w:rFonts w:ascii="Times New Roman" w:hAnsi="Times New Roman"/>
          <w:sz w:val="28"/>
          <w:szCs w:val="28"/>
          <w:lang w:val="uk-UA"/>
        </w:rPr>
        <w:t>13</w:t>
      </w:r>
      <w:r w:rsidR="000E341D" w:rsidRPr="005C4610">
        <w:rPr>
          <w:rFonts w:ascii="Times New Roman" w:hAnsi="Times New Roman"/>
          <w:sz w:val="28"/>
          <w:szCs w:val="28"/>
        </w:rPr>
        <w:t>]</w:t>
      </w:r>
      <w:r w:rsidRPr="005C4610">
        <w:rPr>
          <w:rFonts w:ascii="Times New Roman" w:hAnsi="Times New Roman"/>
          <w:sz w:val="28"/>
          <w:szCs w:val="28"/>
          <w:lang w:val="uk-UA"/>
        </w:rPr>
        <w:t>.</w:t>
      </w:r>
      <w:r w:rsidR="000E341D" w:rsidRPr="005C4610">
        <w:rPr>
          <w:rFonts w:ascii="Times New Roman" w:hAnsi="Times New Roman"/>
          <w:sz w:val="28"/>
          <w:szCs w:val="28"/>
          <w:lang w:val="uk-UA"/>
        </w:rPr>
        <w:t xml:space="preserve"> </w:t>
      </w:r>
    </w:p>
    <w:p w14:paraId="7E8CD04B" w14:textId="77777777" w:rsidR="0070517A" w:rsidRPr="005C4610" w:rsidRDefault="0070517A"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Властивості темпераменту пов</w:t>
      </w:r>
      <w:r w:rsidR="00A84AE4">
        <w:rPr>
          <w:rFonts w:ascii="Times New Roman" w:hAnsi="Times New Roman"/>
          <w:sz w:val="28"/>
          <w:szCs w:val="28"/>
          <w:lang w:val="uk-UA"/>
        </w:rPr>
        <w:t>ʼ</w:t>
      </w:r>
      <w:r w:rsidRPr="005C4610">
        <w:rPr>
          <w:rFonts w:ascii="Times New Roman" w:hAnsi="Times New Roman"/>
          <w:sz w:val="28"/>
          <w:szCs w:val="28"/>
          <w:lang w:val="uk-UA"/>
        </w:rPr>
        <w:t>язані в певні структури, що утворюють типи темпераменту: холерик, сангвінік, флегматик, меланхолік. Однак «чисті» типи темпераменту зустрічаються досить рідко</w:t>
      </w:r>
      <w:r w:rsidR="00883042" w:rsidRPr="005C4610">
        <w:rPr>
          <w:rFonts w:ascii="Times New Roman" w:hAnsi="Times New Roman"/>
          <w:sz w:val="28"/>
          <w:szCs w:val="28"/>
          <w:lang w:val="uk-UA"/>
        </w:rPr>
        <w:t xml:space="preserve"> [</w:t>
      </w:r>
      <w:r w:rsidR="00601183" w:rsidRPr="005C4610">
        <w:rPr>
          <w:rFonts w:ascii="Times New Roman" w:hAnsi="Times New Roman"/>
          <w:sz w:val="28"/>
          <w:szCs w:val="28"/>
          <w:lang w:val="uk-UA"/>
        </w:rPr>
        <w:t>14</w:t>
      </w:r>
      <w:r w:rsidR="00883042" w:rsidRPr="005C4610">
        <w:rPr>
          <w:rFonts w:ascii="Times New Roman" w:hAnsi="Times New Roman"/>
          <w:sz w:val="28"/>
          <w:szCs w:val="28"/>
          <w:lang w:val="uk-UA"/>
        </w:rPr>
        <w:t>]</w:t>
      </w:r>
      <w:r w:rsidRPr="005C4610">
        <w:rPr>
          <w:rFonts w:ascii="Times New Roman" w:hAnsi="Times New Roman"/>
          <w:sz w:val="28"/>
          <w:szCs w:val="28"/>
          <w:lang w:val="uk-UA"/>
        </w:rPr>
        <w:t>. Найчастіше у людини поєднуються риси різних типів, хоча переважають властивості темпераменту якогось одного. При будь-якому темпераменті є небезпека розвитку небажаних властивостей:</w:t>
      </w:r>
    </w:p>
    <w:p w14:paraId="7B1FD683" w14:textId="77777777" w:rsidR="0070517A" w:rsidRPr="00A84AE4" w:rsidRDefault="0070517A" w:rsidP="00A84AE4">
      <w:pPr>
        <w:pStyle w:val="13"/>
        <w:numPr>
          <w:ilvl w:val="0"/>
          <w:numId w:val="43"/>
        </w:numPr>
        <w:spacing w:after="0" w:line="360" w:lineRule="auto"/>
        <w:ind w:left="0" w:firstLine="709"/>
        <w:jc w:val="both"/>
        <w:rPr>
          <w:rFonts w:ascii="Times New Roman" w:hAnsi="Times New Roman"/>
          <w:sz w:val="28"/>
          <w:szCs w:val="28"/>
          <w:lang w:val="uk-UA"/>
        </w:rPr>
      </w:pPr>
      <w:r w:rsidRPr="00A84AE4">
        <w:rPr>
          <w:rFonts w:ascii="Times New Roman" w:hAnsi="Times New Roman"/>
          <w:sz w:val="28"/>
          <w:szCs w:val="28"/>
          <w:lang w:val="uk-UA"/>
        </w:rPr>
        <w:t>у сангвініка – розпорошеність інтересів;</w:t>
      </w:r>
    </w:p>
    <w:p w14:paraId="0F7556CE" w14:textId="77777777" w:rsidR="0070517A" w:rsidRPr="00A84AE4" w:rsidRDefault="0070517A" w:rsidP="00A84AE4">
      <w:pPr>
        <w:pStyle w:val="13"/>
        <w:numPr>
          <w:ilvl w:val="0"/>
          <w:numId w:val="43"/>
        </w:numPr>
        <w:spacing w:after="0" w:line="360" w:lineRule="auto"/>
        <w:ind w:left="0" w:firstLine="709"/>
        <w:jc w:val="both"/>
        <w:rPr>
          <w:rFonts w:ascii="Times New Roman" w:hAnsi="Times New Roman"/>
          <w:sz w:val="28"/>
          <w:szCs w:val="28"/>
          <w:lang w:val="uk-UA"/>
        </w:rPr>
      </w:pPr>
      <w:r w:rsidRPr="00A84AE4">
        <w:rPr>
          <w:rFonts w:ascii="Times New Roman" w:hAnsi="Times New Roman"/>
          <w:sz w:val="28"/>
          <w:szCs w:val="28"/>
          <w:lang w:val="uk-UA"/>
        </w:rPr>
        <w:t>у холерика – нестриманості, різкості;</w:t>
      </w:r>
    </w:p>
    <w:p w14:paraId="238FD004" w14:textId="77777777" w:rsidR="0070517A" w:rsidRPr="00A84AE4" w:rsidRDefault="0070517A" w:rsidP="00A84AE4">
      <w:pPr>
        <w:pStyle w:val="13"/>
        <w:numPr>
          <w:ilvl w:val="0"/>
          <w:numId w:val="43"/>
        </w:numPr>
        <w:spacing w:after="0" w:line="360" w:lineRule="auto"/>
        <w:ind w:left="0" w:firstLine="709"/>
        <w:jc w:val="both"/>
        <w:rPr>
          <w:rFonts w:ascii="Times New Roman" w:hAnsi="Times New Roman"/>
          <w:sz w:val="28"/>
          <w:szCs w:val="28"/>
          <w:lang w:val="uk-UA"/>
        </w:rPr>
      </w:pPr>
      <w:r w:rsidRPr="00A84AE4">
        <w:rPr>
          <w:rFonts w:ascii="Times New Roman" w:hAnsi="Times New Roman"/>
          <w:sz w:val="28"/>
          <w:szCs w:val="28"/>
          <w:lang w:val="uk-UA"/>
        </w:rPr>
        <w:t>у флегматика – млявості, байдужості до навколишнього;</w:t>
      </w:r>
    </w:p>
    <w:p w14:paraId="5F2BDF40" w14:textId="77777777" w:rsidR="0070517A" w:rsidRPr="00A84AE4" w:rsidRDefault="0070517A" w:rsidP="00A84AE4">
      <w:pPr>
        <w:pStyle w:val="13"/>
        <w:numPr>
          <w:ilvl w:val="0"/>
          <w:numId w:val="43"/>
        </w:numPr>
        <w:spacing w:after="0" w:line="360" w:lineRule="auto"/>
        <w:ind w:left="0" w:firstLine="709"/>
        <w:jc w:val="both"/>
        <w:rPr>
          <w:rFonts w:ascii="Times New Roman" w:hAnsi="Times New Roman"/>
          <w:sz w:val="28"/>
          <w:szCs w:val="28"/>
          <w:lang w:val="uk-UA"/>
        </w:rPr>
      </w:pPr>
      <w:r w:rsidRPr="00A84AE4">
        <w:rPr>
          <w:rFonts w:ascii="Times New Roman" w:hAnsi="Times New Roman"/>
          <w:sz w:val="28"/>
          <w:szCs w:val="28"/>
          <w:lang w:val="uk-UA"/>
        </w:rPr>
        <w:t>у меланхоліка – замкнутості, невпевненос</w:t>
      </w:r>
      <w:r w:rsidR="00601183" w:rsidRPr="00A84AE4">
        <w:rPr>
          <w:rFonts w:ascii="Times New Roman" w:hAnsi="Times New Roman"/>
          <w:sz w:val="28"/>
          <w:szCs w:val="28"/>
          <w:lang w:val="uk-UA"/>
        </w:rPr>
        <w:t>ті, надмірної сором</w:t>
      </w:r>
      <w:r w:rsidR="00580AE1">
        <w:rPr>
          <w:rFonts w:ascii="Times New Roman" w:hAnsi="Times New Roman"/>
          <w:sz w:val="28"/>
          <w:szCs w:val="28"/>
          <w:lang w:val="uk-UA"/>
        </w:rPr>
        <w:t>ʼ</w:t>
      </w:r>
      <w:r w:rsidR="00601183" w:rsidRPr="00A84AE4">
        <w:rPr>
          <w:rFonts w:ascii="Times New Roman" w:hAnsi="Times New Roman"/>
          <w:sz w:val="28"/>
          <w:szCs w:val="28"/>
          <w:lang w:val="uk-UA"/>
        </w:rPr>
        <w:t>язливості [4</w:t>
      </w:r>
      <w:r w:rsidRPr="00A84AE4">
        <w:rPr>
          <w:rFonts w:ascii="Times New Roman" w:hAnsi="Times New Roman"/>
          <w:sz w:val="28"/>
          <w:szCs w:val="28"/>
          <w:lang w:val="uk-UA"/>
        </w:rPr>
        <w:t xml:space="preserve">]. </w:t>
      </w:r>
    </w:p>
    <w:p w14:paraId="31208420" w14:textId="77777777" w:rsidR="0070517A" w:rsidRPr="005C4610" w:rsidRDefault="0070517A"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 xml:space="preserve">Конкретні прояви типу темпераменту різноманітні. Вони не тільки помітні в зовнішній манері поводження, але немов пронизують усі сторони психіки, істотно виявляючись у пізнавальній діяльності, сфері почуттів, </w:t>
      </w:r>
      <w:r w:rsidRPr="005C4610">
        <w:rPr>
          <w:rFonts w:ascii="Times New Roman" w:hAnsi="Times New Roman"/>
          <w:sz w:val="28"/>
          <w:szCs w:val="28"/>
          <w:lang w:val="uk-UA"/>
        </w:rPr>
        <w:lastRenderedPageBreak/>
        <w:t>спонуканнях і діях людини, а також в характері розумової роботи, особливостях мови тощо</w:t>
      </w:r>
      <w:r w:rsidR="00601183" w:rsidRPr="005C4610">
        <w:rPr>
          <w:rFonts w:ascii="Times New Roman" w:hAnsi="Times New Roman"/>
          <w:sz w:val="28"/>
          <w:szCs w:val="28"/>
          <w:lang w:val="uk-UA"/>
        </w:rPr>
        <w:t xml:space="preserve"> [1</w:t>
      </w:r>
      <w:r w:rsidR="00D37CB3" w:rsidRPr="005C4610">
        <w:rPr>
          <w:rFonts w:ascii="Times New Roman" w:hAnsi="Times New Roman"/>
          <w:sz w:val="28"/>
          <w:szCs w:val="28"/>
          <w:lang w:val="uk-UA"/>
        </w:rPr>
        <w:t>5]</w:t>
      </w:r>
      <w:r w:rsidRPr="005C4610">
        <w:rPr>
          <w:rFonts w:ascii="Times New Roman" w:hAnsi="Times New Roman"/>
          <w:sz w:val="28"/>
          <w:szCs w:val="28"/>
          <w:lang w:val="uk-UA"/>
        </w:rPr>
        <w:t>.</w:t>
      </w:r>
    </w:p>
    <w:p w14:paraId="47798C5A" w14:textId="77777777" w:rsidR="0070517A" w:rsidRPr="005C4610" w:rsidRDefault="0070517A"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Педагогу і батькам важливо знати темперамент</w:t>
      </w:r>
      <w:r w:rsidR="001F15E8">
        <w:rPr>
          <w:rFonts w:ascii="Times New Roman" w:hAnsi="Times New Roman"/>
          <w:sz w:val="28"/>
          <w:szCs w:val="28"/>
          <w:lang w:val="uk-UA"/>
        </w:rPr>
        <w:t xml:space="preserve"> дітей. Це допоможе сформувати для</w:t>
      </w:r>
      <w:r w:rsidRPr="005C4610">
        <w:rPr>
          <w:rFonts w:ascii="Times New Roman" w:hAnsi="Times New Roman"/>
          <w:sz w:val="28"/>
          <w:szCs w:val="28"/>
          <w:lang w:val="uk-UA"/>
        </w:rPr>
        <w:t xml:space="preserve"> кожного з них індивідуальний стиль діяльності, знайти до них правильний підхід</w:t>
      </w:r>
      <w:r w:rsidR="00224A16" w:rsidRPr="005C4610">
        <w:rPr>
          <w:rFonts w:ascii="Times New Roman" w:hAnsi="Times New Roman"/>
          <w:sz w:val="28"/>
          <w:szCs w:val="28"/>
          <w:lang w:val="uk-UA"/>
        </w:rPr>
        <w:t xml:space="preserve"> [</w:t>
      </w:r>
      <w:r w:rsidR="00601183" w:rsidRPr="005C4610">
        <w:rPr>
          <w:rFonts w:ascii="Times New Roman" w:hAnsi="Times New Roman"/>
          <w:sz w:val="28"/>
          <w:szCs w:val="28"/>
          <w:lang w:val="uk-UA"/>
        </w:rPr>
        <w:t>16</w:t>
      </w:r>
      <w:r w:rsidR="00224A16" w:rsidRPr="005C4610">
        <w:rPr>
          <w:rFonts w:ascii="Times New Roman" w:hAnsi="Times New Roman"/>
          <w:sz w:val="28"/>
          <w:szCs w:val="28"/>
          <w:lang w:val="uk-UA"/>
        </w:rPr>
        <w:t>]</w:t>
      </w:r>
      <w:r w:rsidRPr="005C4610">
        <w:rPr>
          <w:rFonts w:ascii="Times New Roman" w:hAnsi="Times New Roman"/>
          <w:sz w:val="28"/>
          <w:szCs w:val="28"/>
          <w:lang w:val="uk-UA"/>
        </w:rPr>
        <w:t>. Крім того, завдяки пластичності нервової системи можна впливати на темперамент. Заходи впливу при цьому слід відбирати такі, які б протидіяли, тобто запобігали появі слабких сторін темпераменту дитини і підтримували сильні його сторони</w:t>
      </w:r>
      <w:r w:rsidR="004A13BE" w:rsidRPr="005C4610">
        <w:rPr>
          <w:rFonts w:ascii="Times New Roman" w:hAnsi="Times New Roman"/>
          <w:sz w:val="28"/>
          <w:szCs w:val="28"/>
        </w:rPr>
        <w:t xml:space="preserve"> [</w:t>
      </w:r>
      <w:r w:rsidR="00601183" w:rsidRPr="005C4610">
        <w:rPr>
          <w:rFonts w:ascii="Times New Roman" w:hAnsi="Times New Roman"/>
          <w:sz w:val="28"/>
          <w:szCs w:val="28"/>
          <w:lang w:val="uk-UA"/>
        </w:rPr>
        <w:t>17</w:t>
      </w:r>
      <w:r w:rsidR="004A13BE" w:rsidRPr="005C4610">
        <w:rPr>
          <w:rFonts w:ascii="Times New Roman" w:hAnsi="Times New Roman"/>
          <w:sz w:val="28"/>
          <w:szCs w:val="28"/>
        </w:rPr>
        <w:t>]</w:t>
      </w:r>
      <w:r w:rsidRPr="005C4610">
        <w:rPr>
          <w:rFonts w:ascii="Times New Roman" w:hAnsi="Times New Roman"/>
          <w:sz w:val="28"/>
          <w:szCs w:val="28"/>
          <w:lang w:val="uk-UA"/>
        </w:rPr>
        <w:t>.</w:t>
      </w:r>
    </w:p>
    <w:p w14:paraId="1D0A3289" w14:textId="77777777" w:rsidR="0070517A" w:rsidRPr="005C4610" w:rsidRDefault="0070517A"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В даний час наука має у своєму розпорядженні достатню кількість фактів, щоб дати повну психологічну характеристику всіх типів темпераменту по визначеній стрункій програмі. Однак для складання психологічної характеристик</w:t>
      </w:r>
      <w:r w:rsidR="001F15E8">
        <w:rPr>
          <w:rFonts w:ascii="Times New Roman" w:hAnsi="Times New Roman"/>
          <w:sz w:val="28"/>
          <w:szCs w:val="28"/>
          <w:lang w:val="uk-UA"/>
        </w:rPr>
        <w:t>и</w:t>
      </w:r>
      <w:r w:rsidRPr="005C4610">
        <w:rPr>
          <w:rFonts w:ascii="Times New Roman" w:hAnsi="Times New Roman"/>
          <w:sz w:val="28"/>
          <w:szCs w:val="28"/>
          <w:lang w:val="uk-UA"/>
        </w:rPr>
        <w:t xml:space="preserve"> традиційних </w:t>
      </w:r>
      <w:r w:rsidR="001F15E8">
        <w:rPr>
          <w:rFonts w:ascii="Times New Roman" w:hAnsi="Times New Roman"/>
          <w:sz w:val="28"/>
          <w:szCs w:val="28"/>
          <w:lang w:val="uk-UA"/>
        </w:rPr>
        <w:t>чотирьох</w:t>
      </w:r>
      <w:r w:rsidRPr="005C4610">
        <w:rPr>
          <w:rFonts w:ascii="Times New Roman" w:hAnsi="Times New Roman"/>
          <w:sz w:val="28"/>
          <w:szCs w:val="28"/>
          <w:lang w:val="uk-UA"/>
        </w:rPr>
        <w:t xml:space="preserve"> типів звичайно виділяють наступні основні властивості темпераменту [</w:t>
      </w:r>
      <w:r w:rsidRPr="005C4610">
        <w:rPr>
          <w:rFonts w:ascii="Times New Roman" w:hAnsi="Times New Roman"/>
          <w:sz w:val="28"/>
          <w:szCs w:val="28"/>
        </w:rPr>
        <w:t>1</w:t>
      </w:r>
      <w:r w:rsidR="00601183" w:rsidRPr="005C4610">
        <w:rPr>
          <w:rFonts w:ascii="Times New Roman" w:hAnsi="Times New Roman"/>
          <w:sz w:val="28"/>
          <w:szCs w:val="28"/>
          <w:lang w:val="uk-UA"/>
        </w:rPr>
        <w:t>1</w:t>
      </w:r>
      <w:r w:rsidRPr="005C4610">
        <w:rPr>
          <w:rFonts w:ascii="Times New Roman" w:hAnsi="Times New Roman"/>
          <w:sz w:val="28"/>
          <w:szCs w:val="28"/>
          <w:lang w:val="uk-UA"/>
        </w:rPr>
        <w:t>]:</w:t>
      </w:r>
    </w:p>
    <w:p w14:paraId="2B418371" w14:textId="77777777" w:rsidR="0070517A" w:rsidRPr="005C4610" w:rsidRDefault="001F15E8" w:rsidP="001F15E8">
      <w:pPr>
        <w:pStyle w:val="13"/>
        <w:numPr>
          <w:ilvl w:val="0"/>
          <w:numId w:val="12"/>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w:t>
      </w:r>
      <w:r w:rsidR="0070517A" w:rsidRPr="005C4610">
        <w:rPr>
          <w:rFonts w:ascii="Times New Roman" w:hAnsi="Times New Roman"/>
          <w:sz w:val="28"/>
          <w:szCs w:val="28"/>
          <w:lang w:val="uk-UA"/>
        </w:rPr>
        <w:t xml:space="preserve">енситивність залежить від того, яка </w:t>
      </w:r>
      <w:r w:rsidR="007E4564" w:rsidRPr="005C4610">
        <w:rPr>
          <w:rFonts w:ascii="Times New Roman" w:hAnsi="Times New Roman"/>
          <w:sz w:val="28"/>
          <w:szCs w:val="28"/>
          <w:lang w:val="uk-UA"/>
        </w:rPr>
        <w:t>найменша сила зовнішніх впливів</w:t>
      </w:r>
      <w:r w:rsidR="0070517A" w:rsidRPr="005C4610">
        <w:rPr>
          <w:rFonts w:ascii="Times New Roman" w:hAnsi="Times New Roman"/>
          <w:sz w:val="28"/>
          <w:szCs w:val="28"/>
          <w:lang w:val="uk-UA"/>
        </w:rPr>
        <w:t xml:space="preserve"> необхідна для виникнення якої-</w:t>
      </w:r>
      <w:r w:rsidR="007E4564" w:rsidRPr="005C4610">
        <w:rPr>
          <w:rFonts w:ascii="Times New Roman" w:hAnsi="Times New Roman"/>
          <w:sz w:val="28"/>
          <w:szCs w:val="28"/>
          <w:lang w:val="uk-UA"/>
        </w:rPr>
        <w:t>небудь психічної реакції людини</w:t>
      </w:r>
      <w:r w:rsidR="0070517A" w:rsidRPr="005C4610">
        <w:rPr>
          <w:rFonts w:ascii="Times New Roman" w:hAnsi="Times New Roman"/>
          <w:sz w:val="28"/>
          <w:szCs w:val="28"/>
          <w:lang w:val="uk-UA"/>
        </w:rPr>
        <w:t xml:space="preserve"> і яка шв</w:t>
      </w:r>
      <w:r>
        <w:rPr>
          <w:rFonts w:ascii="Times New Roman" w:hAnsi="Times New Roman"/>
          <w:sz w:val="28"/>
          <w:szCs w:val="28"/>
          <w:lang w:val="uk-UA"/>
        </w:rPr>
        <w:t>идкість виникнення цієї реакції;</w:t>
      </w:r>
    </w:p>
    <w:p w14:paraId="0B5C5F72" w14:textId="77777777" w:rsidR="0070517A" w:rsidRPr="005C4610" w:rsidRDefault="001F15E8" w:rsidP="001F15E8">
      <w:pPr>
        <w:pStyle w:val="13"/>
        <w:numPr>
          <w:ilvl w:val="0"/>
          <w:numId w:val="12"/>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р</w:t>
      </w:r>
      <w:r w:rsidR="0070517A" w:rsidRPr="005C4610">
        <w:rPr>
          <w:rFonts w:ascii="Times New Roman" w:hAnsi="Times New Roman"/>
          <w:sz w:val="28"/>
          <w:szCs w:val="28"/>
          <w:lang w:val="uk-UA"/>
        </w:rPr>
        <w:t>еактивність характеризується ступенем мимовільності реакцій на зовнішні або внутрішні впливи однакової сили (критичне зауваження, образливе с</w:t>
      </w:r>
      <w:r>
        <w:rPr>
          <w:rFonts w:ascii="Times New Roman" w:hAnsi="Times New Roman"/>
          <w:sz w:val="28"/>
          <w:szCs w:val="28"/>
          <w:lang w:val="uk-UA"/>
        </w:rPr>
        <w:t>лово, різкий тон – навіть звук);</w:t>
      </w:r>
    </w:p>
    <w:p w14:paraId="71C64046" w14:textId="77777777" w:rsidR="0070517A" w:rsidRPr="005C4610" w:rsidRDefault="001F15E8" w:rsidP="001F15E8">
      <w:pPr>
        <w:pStyle w:val="13"/>
        <w:numPr>
          <w:ilvl w:val="0"/>
          <w:numId w:val="12"/>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а</w:t>
      </w:r>
      <w:r w:rsidR="0070517A" w:rsidRPr="005C4610">
        <w:rPr>
          <w:rFonts w:ascii="Times New Roman" w:hAnsi="Times New Roman"/>
          <w:sz w:val="28"/>
          <w:szCs w:val="28"/>
          <w:lang w:val="uk-UA"/>
        </w:rPr>
        <w:t>ктивність свідчить про те, наскільки інтенсивно чи енергійно людина впливає на зовнішній світ і переборює перешкоди в досягненні цілей (наполегливість, цілеспрямованість, зосередження уваги). Співвідношення реактивності і активності визначає, від чого в більшій мірі залежить діяльність людини: від випадкових зовнішніх або внутрішніх обставин, настрою, випадкових подій або від цілей, намірів, переконань</w:t>
      </w:r>
      <w:r w:rsidR="00601183" w:rsidRPr="005C4610">
        <w:rPr>
          <w:rFonts w:ascii="Times New Roman" w:hAnsi="Times New Roman"/>
          <w:sz w:val="28"/>
          <w:szCs w:val="28"/>
          <w:lang w:val="uk-UA"/>
        </w:rPr>
        <w:t xml:space="preserve"> [18</w:t>
      </w:r>
      <w:r w:rsidR="00A342F1" w:rsidRPr="005C4610">
        <w:rPr>
          <w:rFonts w:ascii="Times New Roman" w:hAnsi="Times New Roman"/>
          <w:sz w:val="28"/>
          <w:szCs w:val="28"/>
          <w:lang w:val="uk-UA"/>
        </w:rPr>
        <w:t>]</w:t>
      </w:r>
      <w:r>
        <w:rPr>
          <w:rFonts w:ascii="Times New Roman" w:hAnsi="Times New Roman"/>
          <w:sz w:val="28"/>
          <w:szCs w:val="28"/>
          <w:lang w:val="uk-UA"/>
        </w:rPr>
        <w:t>;</w:t>
      </w:r>
    </w:p>
    <w:p w14:paraId="5D9CAF8B" w14:textId="77777777" w:rsidR="0070517A" w:rsidRPr="005C4610" w:rsidRDefault="001F15E8" w:rsidP="001F15E8">
      <w:pPr>
        <w:pStyle w:val="13"/>
        <w:numPr>
          <w:ilvl w:val="0"/>
          <w:numId w:val="12"/>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w:t>
      </w:r>
      <w:r w:rsidR="0070517A" w:rsidRPr="005C4610">
        <w:rPr>
          <w:rFonts w:ascii="Times New Roman" w:hAnsi="Times New Roman"/>
          <w:sz w:val="28"/>
          <w:szCs w:val="28"/>
          <w:lang w:val="uk-UA"/>
        </w:rPr>
        <w:t>ластичність і ригідність свідчать, наскільки легко і гнучко пристосовується людина до зовнішніх впливів (пластичність) або наскіль</w:t>
      </w:r>
      <w:r>
        <w:rPr>
          <w:rFonts w:ascii="Times New Roman" w:hAnsi="Times New Roman"/>
          <w:sz w:val="28"/>
          <w:szCs w:val="28"/>
          <w:lang w:val="uk-UA"/>
        </w:rPr>
        <w:t>ки інертна і млява її поведінка;</w:t>
      </w:r>
    </w:p>
    <w:p w14:paraId="5F0759E9" w14:textId="77777777" w:rsidR="0070517A" w:rsidRPr="005C4610" w:rsidRDefault="001F15E8" w:rsidP="001F15E8">
      <w:pPr>
        <w:pStyle w:val="13"/>
        <w:numPr>
          <w:ilvl w:val="0"/>
          <w:numId w:val="12"/>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е</w:t>
      </w:r>
      <w:r w:rsidR="0070517A" w:rsidRPr="005C4610">
        <w:rPr>
          <w:rFonts w:ascii="Times New Roman" w:hAnsi="Times New Roman"/>
          <w:sz w:val="28"/>
          <w:szCs w:val="28"/>
          <w:lang w:val="uk-UA"/>
        </w:rPr>
        <w:t xml:space="preserve">кстраверсія, інтроверсія визначає, від чого переважно залежать реакції і діяльність людини – від зовнішніх вражень, що виникають в даний </w:t>
      </w:r>
      <w:r w:rsidR="0070517A" w:rsidRPr="005C4610">
        <w:rPr>
          <w:rFonts w:ascii="Times New Roman" w:hAnsi="Times New Roman"/>
          <w:sz w:val="28"/>
          <w:szCs w:val="28"/>
          <w:lang w:val="uk-UA"/>
        </w:rPr>
        <w:lastRenderedPageBreak/>
        <w:t>момент (екстраверт), або від образів, уявлень і думок, пов</w:t>
      </w:r>
      <w:r w:rsidR="00AA2FE3">
        <w:rPr>
          <w:rFonts w:ascii="Times New Roman" w:hAnsi="Times New Roman"/>
          <w:sz w:val="28"/>
          <w:szCs w:val="28"/>
          <w:lang w:val="uk-UA"/>
        </w:rPr>
        <w:t>ʼ</w:t>
      </w:r>
      <w:r w:rsidR="0070517A" w:rsidRPr="005C4610">
        <w:rPr>
          <w:rFonts w:ascii="Times New Roman" w:hAnsi="Times New Roman"/>
          <w:sz w:val="28"/>
          <w:szCs w:val="28"/>
          <w:lang w:val="uk-UA"/>
        </w:rPr>
        <w:t>язаних з минулим і майбутнім (інтроверт)</w:t>
      </w:r>
      <w:r w:rsidR="00D05EE4" w:rsidRPr="005C4610">
        <w:rPr>
          <w:rFonts w:ascii="Times New Roman" w:hAnsi="Times New Roman"/>
          <w:sz w:val="28"/>
          <w:szCs w:val="28"/>
          <w:lang w:val="uk-UA"/>
        </w:rPr>
        <w:t xml:space="preserve"> [</w:t>
      </w:r>
      <w:r w:rsidR="00601183" w:rsidRPr="005C4610">
        <w:rPr>
          <w:rFonts w:ascii="Times New Roman" w:hAnsi="Times New Roman"/>
          <w:sz w:val="28"/>
          <w:szCs w:val="28"/>
          <w:lang w:val="uk-UA"/>
        </w:rPr>
        <w:t>1</w:t>
      </w:r>
      <w:r w:rsidR="00D05EE4" w:rsidRPr="005C4610">
        <w:rPr>
          <w:rFonts w:ascii="Times New Roman" w:hAnsi="Times New Roman"/>
          <w:sz w:val="28"/>
          <w:szCs w:val="28"/>
          <w:lang w:val="uk-UA"/>
        </w:rPr>
        <w:t>9]</w:t>
      </w:r>
      <w:r w:rsidR="0070517A" w:rsidRPr="005C4610">
        <w:rPr>
          <w:rFonts w:ascii="Times New Roman" w:hAnsi="Times New Roman"/>
          <w:sz w:val="28"/>
          <w:szCs w:val="28"/>
          <w:lang w:val="uk-UA"/>
        </w:rPr>
        <w:t>.</w:t>
      </w:r>
    </w:p>
    <w:p w14:paraId="3811277F" w14:textId="77777777" w:rsidR="0070517A" w:rsidRPr="005C4610" w:rsidRDefault="0070517A"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Динамічні риси особистості людини виступають не тільки в зовнішній манері поводження, не тільки в рухах – вони виявляються й у розумовій сфері, у сфері спонукання, у загальній працездатності. Природно, особливості темпераменту позначаються в навчальних заняттях і в трудовій діяльності. Але головне полягає в тому, що відмінності за темпераментами – це відмінності не за рівнем можливості психіки, а по с</w:t>
      </w:r>
      <w:r w:rsidR="00601183" w:rsidRPr="005C4610">
        <w:rPr>
          <w:rFonts w:ascii="Times New Roman" w:hAnsi="Times New Roman"/>
          <w:sz w:val="28"/>
          <w:szCs w:val="28"/>
          <w:lang w:val="uk-UA"/>
        </w:rPr>
        <w:t>воєрідності її проявів [12, 20</w:t>
      </w:r>
      <w:r w:rsidRPr="005C4610">
        <w:rPr>
          <w:rFonts w:ascii="Times New Roman" w:hAnsi="Times New Roman"/>
          <w:sz w:val="28"/>
          <w:szCs w:val="28"/>
          <w:lang w:val="uk-UA"/>
        </w:rPr>
        <w:t xml:space="preserve">]. </w:t>
      </w:r>
    </w:p>
    <w:p w14:paraId="0525038A" w14:textId="77777777" w:rsidR="0070517A" w:rsidRPr="005C4610" w:rsidRDefault="0070517A"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Встановлено відсутність залежності між рівнем досягнень, тобто кінцевим результатом дій, і особливостями темпераменту, якщо діяльність протікає в умовах, які можна визначити як нормальні</w:t>
      </w:r>
      <w:r w:rsidR="0090723E" w:rsidRPr="005C4610">
        <w:rPr>
          <w:rFonts w:ascii="Times New Roman" w:hAnsi="Times New Roman"/>
          <w:sz w:val="28"/>
          <w:szCs w:val="28"/>
          <w:lang w:val="uk-UA"/>
        </w:rPr>
        <w:t xml:space="preserve"> [</w:t>
      </w:r>
      <w:r w:rsidR="00601183" w:rsidRPr="005C4610">
        <w:rPr>
          <w:rFonts w:ascii="Times New Roman" w:hAnsi="Times New Roman"/>
          <w:sz w:val="28"/>
          <w:szCs w:val="28"/>
          <w:lang w:val="uk-UA"/>
        </w:rPr>
        <w:t>21</w:t>
      </w:r>
      <w:r w:rsidR="0090723E" w:rsidRPr="005C4610">
        <w:rPr>
          <w:rFonts w:ascii="Times New Roman" w:hAnsi="Times New Roman"/>
          <w:sz w:val="28"/>
          <w:szCs w:val="28"/>
          <w:lang w:val="uk-UA"/>
        </w:rPr>
        <w:t>]</w:t>
      </w:r>
      <w:r w:rsidRPr="005C4610">
        <w:rPr>
          <w:rFonts w:ascii="Times New Roman" w:hAnsi="Times New Roman"/>
          <w:sz w:val="28"/>
          <w:szCs w:val="28"/>
          <w:lang w:val="uk-UA"/>
        </w:rPr>
        <w:t>. Таким чином, незалежно від ступеня рухливості або реактивності індивіда в нормальній, не стресовій ситуації результати діяльності людини в принципі будуть однаковими, оскільки рівень досягнень буде залежати головним чином від інших факторів, в особливості від рівня мотивації і здібностей [</w:t>
      </w:r>
      <w:r w:rsidR="0066755E" w:rsidRPr="005C4610">
        <w:rPr>
          <w:rFonts w:ascii="Times New Roman" w:hAnsi="Times New Roman"/>
          <w:sz w:val="28"/>
          <w:szCs w:val="28"/>
          <w:lang w:val="uk-UA"/>
        </w:rPr>
        <w:t>3</w:t>
      </w:r>
      <w:r w:rsidRPr="005C4610">
        <w:rPr>
          <w:rFonts w:ascii="Times New Roman" w:hAnsi="Times New Roman"/>
          <w:sz w:val="28"/>
          <w:szCs w:val="28"/>
          <w:lang w:val="uk-UA"/>
        </w:rPr>
        <w:t xml:space="preserve">]. </w:t>
      </w:r>
    </w:p>
    <w:p w14:paraId="780574C9" w14:textId="77777777" w:rsidR="0070517A" w:rsidRPr="005C4610" w:rsidRDefault="0070517A"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 xml:space="preserve">Разом з тим, дослідження, що встановлюють цю закономірність, показують, що </w:t>
      </w:r>
      <w:r w:rsidR="0056514C">
        <w:rPr>
          <w:rFonts w:ascii="Times New Roman" w:hAnsi="Times New Roman"/>
          <w:sz w:val="28"/>
          <w:szCs w:val="28"/>
          <w:lang w:val="uk-UA"/>
        </w:rPr>
        <w:t>залежно</w:t>
      </w:r>
      <w:r w:rsidRPr="005C4610">
        <w:rPr>
          <w:rFonts w:ascii="Times New Roman" w:hAnsi="Times New Roman"/>
          <w:sz w:val="28"/>
          <w:szCs w:val="28"/>
          <w:lang w:val="uk-UA"/>
        </w:rPr>
        <w:t xml:space="preserve"> від темпераменту змінюється спосіб здійснення самої діяльності. Залежно від особливостей темпераменту люди розрізняються не кінцевим результатом дій, а способом досягнення результатів</w:t>
      </w:r>
      <w:r w:rsidR="00722D1B" w:rsidRPr="005C4610">
        <w:rPr>
          <w:rFonts w:ascii="Times New Roman" w:hAnsi="Times New Roman"/>
          <w:sz w:val="28"/>
          <w:szCs w:val="28"/>
        </w:rPr>
        <w:t xml:space="preserve"> [</w:t>
      </w:r>
      <w:r w:rsidR="0066755E" w:rsidRPr="005C4610">
        <w:rPr>
          <w:rFonts w:ascii="Times New Roman" w:hAnsi="Times New Roman"/>
          <w:sz w:val="28"/>
          <w:szCs w:val="28"/>
          <w:lang w:val="uk-UA"/>
        </w:rPr>
        <w:t>22</w:t>
      </w:r>
      <w:r w:rsidR="00722D1B" w:rsidRPr="005C4610">
        <w:rPr>
          <w:rFonts w:ascii="Times New Roman" w:hAnsi="Times New Roman"/>
          <w:sz w:val="28"/>
          <w:szCs w:val="28"/>
        </w:rPr>
        <w:t>]</w:t>
      </w:r>
      <w:r w:rsidRPr="005C4610">
        <w:rPr>
          <w:rFonts w:ascii="Times New Roman" w:hAnsi="Times New Roman"/>
          <w:sz w:val="28"/>
          <w:szCs w:val="28"/>
          <w:lang w:val="uk-UA"/>
        </w:rPr>
        <w:t>.</w:t>
      </w:r>
    </w:p>
    <w:p w14:paraId="045E30F1" w14:textId="77777777" w:rsidR="0070517A" w:rsidRPr="005C4610" w:rsidRDefault="0070517A"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Були проведені дослідження з метою встановити залежність між способом виконання дій і особливостями темпераменту. В цих дослідженнях розглядався індивідуальний стиль діяльності як шлях до досягнення результатів або спосіб рішення визначеної задачі, обумовленої головним чином типом нервової системи.</w:t>
      </w:r>
    </w:p>
    <w:p w14:paraId="2C885303" w14:textId="77777777" w:rsidR="0070517A" w:rsidRPr="005C4610" w:rsidRDefault="0070517A"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Результати досліджень переважної більшості авторів, незалежно від особливостей досліджуваних груп і експериментальних ситуацій, в яких вивчався типовий для даних індивідів спосіб виконання дій, показують, що саме тип нервових процесів, має суттєвий вплив на формування певного стилю діяльності</w:t>
      </w:r>
      <w:r w:rsidR="00B369C9" w:rsidRPr="005C4610">
        <w:rPr>
          <w:rFonts w:ascii="Times New Roman" w:hAnsi="Times New Roman"/>
          <w:sz w:val="28"/>
          <w:szCs w:val="28"/>
          <w:lang w:val="uk-UA"/>
        </w:rPr>
        <w:t xml:space="preserve"> [</w:t>
      </w:r>
      <w:r w:rsidR="0066755E" w:rsidRPr="005C4610">
        <w:rPr>
          <w:rFonts w:ascii="Times New Roman" w:hAnsi="Times New Roman"/>
          <w:sz w:val="28"/>
          <w:szCs w:val="28"/>
          <w:lang w:val="uk-UA"/>
        </w:rPr>
        <w:t>23</w:t>
      </w:r>
      <w:r w:rsidR="00B369C9" w:rsidRPr="005C4610">
        <w:rPr>
          <w:rFonts w:ascii="Times New Roman" w:hAnsi="Times New Roman"/>
          <w:sz w:val="28"/>
          <w:szCs w:val="28"/>
          <w:lang w:val="uk-UA"/>
        </w:rPr>
        <w:t>]</w:t>
      </w:r>
      <w:r w:rsidRPr="005C4610">
        <w:rPr>
          <w:rFonts w:ascii="Times New Roman" w:hAnsi="Times New Roman"/>
          <w:sz w:val="28"/>
          <w:szCs w:val="28"/>
          <w:lang w:val="uk-UA"/>
        </w:rPr>
        <w:t xml:space="preserve">. </w:t>
      </w:r>
    </w:p>
    <w:p w14:paraId="04E55C2E" w14:textId="77777777" w:rsidR="0070517A" w:rsidRPr="005C4610" w:rsidRDefault="0070517A" w:rsidP="0005152B">
      <w:pPr>
        <w:pStyle w:val="ac"/>
        <w:spacing w:before="0" w:beforeAutospacing="0" w:after="0" w:afterAutospacing="0" w:line="360" w:lineRule="auto"/>
        <w:ind w:firstLine="709"/>
        <w:jc w:val="both"/>
        <w:rPr>
          <w:sz w:val="28"/>
          <w:szCs w:val="28"/>
        </w:rPr>
      </w:pPr>
      <w:r w:rsidRPr="005C4610">
        <w:rPr>
          <w:sz w:val="28"/>
          <w:szCs w:val="28"/>
          <w:lang w:val="uk-UA"/>
        </w:rPr>
        <w:lastRenderedPageBreak/>
        <w:t xml:space="preserve">Сангвініки дуже активні й енергійні люди, що володіють легкою, ігристою вдачею. Це легко збудливі особистості, здатні неймовірно швидко загорятися ідеєю, але настільки ж стрімко сангвініки здатні і втратити будь-який інтерес. </w:t>
      </w:r>
      <w:r w:rsidRPr="005C4610">
        <w:rPr>
          <w:sz w:val="28"/>
          <w:szCs w:val="28"/>
        </w:rPr>
        <w:t>Здатність пристосовуватися до обставин обумовлюється гнучкістю їх нервової системи, це часто допомагає уникнути різних скрутних ситуацій</w:t>
      </w:r>
      <w:r w:rsidR="00B53D90" w:rsidRPr="005C4610">
        <w:rPr>
          <w:sz w:val="28"/>
          <w:szCs w:val="28"/>
        </w:rPr>
        <w:t xml:space="preserve"> [</w:t>
      </w:r>
      <w:r w:rsidR="0066755E" w:rsidRPr="005C4610">
        <w:rPr>
          <w:sz w:val="28"/>
          <w:szCs w:val="28"/>
          <w:lang w:val="uk-UA"/>
        </w:rPr>
        <w:t>24</w:t>
      </w:r>
      <w:r w:rsidR="00B53D90" w:rsidRPr="005C4610">
        <w:rPr>
          <w:sz w:val="28"/>
          <w:szCs w:val="28"/>
        </w:rPr>
        <w:t>]</w:t>
      </w:r>
      <w:r w:rsidRPr="005C4610">
        <w:rPr>
          <w:sz w:val="28"/>
          <w:szCs w:val="28"/>
        </w:rPr>
        <w:t>.</w:t>
      </w:r>
    </w:p>
    <w:p w14:paraId="6E0E0C20" w14:textId="77777777" w:rsidR="0070517A" w:rsidRPr="005C4610" w:rsidRDefault="0070517A" w:rsidP="0005152B">
      <w:pPr>
        <w:pStyle w:val="ac"/>
        <w:spacing w:before="0" w:beforeAutospacing="0" w:after="0" w:afterAutospacing="0" w:line="360" w:lineRule="auto"/>
        <w:ind w:firstLine="709"/>
        <w:jc w:val="both"/>
        <w:rPr>
          <w:sz w:val="28"/>
          <w:szCs w:val="28"/>
        </w:rPr>
      </w:pPr>
      <w:r w:rsidRPr="005C4610">
        <w:rPr>
          <w:sz w:val="28"/>
          <w:szCs w:val="28"/>
        </w:rPr>
        <w:t xml:space="preserve">Душа компанії – це, безумовно, про людей, що належать до типу сангвінік. </w:t>
      </w:r>
      <w:r w:rsidRPr="005C4610">
        <w:rPr>
          <w:sz w:val="28"/>
          <w:szCs w:val="28"/>
          <w:lang w:val="uk-UA"/>
        </w:rPr>
        <w:t>Через</w:t>
      </w:r>
      <w:r w:rsidRPr="005C4610">
        <w:rPr>
          <w:sz w:val="28"/>
          <w:szCs w:val="28"/>
        </w:rPr>
        <w:t xml:space="preserve"> природн</w:t>
      </w:r>
      <w:r w:rsidRPr="005C4610">
        <w:rPr>
          <w:sz w:val="28"/>
          <w:szCs w:val="28"/>
          <w:lang w:val="uk-UA"/>
        </w:rPr>
        <w:t>у</w:t>
      </w:r>
      <w:r w:rsidRPr="005C4610">
        <w:rPr>
          <w:sz w:val="28"/>
          <w:szCs w:val="28"/>
        </w:rPr>
        <w:t xml:space="preserve"> тяг</w:t>
      </w:r>
      <w:r w:rsidRPr="005C4610">
        <w:rPr>
          <w:sz w:val="28"/>
          <w:szCs w:val="28"/>
          <w:lang w:val="uk-UA"/>
        </w:rPr>
        <w:t>у</w:t>
      </w:r>
      <w:r w:rsidRPr="005C4610">
        <w:rPr>
          <w:sz w:val="28"/>
          <w:szCs w:val="28"/>
        </w:rPr>
        <w:t xml:space="preserve"> до спілкування і загальної уваги у них добре розвинена мова, дуже люблять виступати на публіці, що робить їх прекрасними ораторами і організаторами. Сангвініку властиві такі якості, як доброта, дружелюбність, чуйність, він може бути</w:t>
      </w:r>
      <w:r w:rsidR="005E2063">
        <w:rPr>
          <w:sz w:val="28"/>
          <w:szCs w:val="28"/>
          <w:lang w:val="uk-UA"/>
        </w:rPr>
        <w:t>,</w:t>
      </w:r>
      <w:r w:rsidRPr="005C4610">
        <w:rPr>
          <w:sz w:val="28"/>
          <w:szCs w:val="28"/>
        </w:rPr>
        <w:t xml:space="preserve"> навіть</w:t>
      </w:r>
      <w:r w:rsidR="005E2063">
        <w:rPr>
          <w:sz w:val="28"/>
          <w:szCs w:val="28"/>
          <w:lang w:val="uk-UA"/>
        </w:rPr>
        <w:t>,</w:t>
      </w:r>
      <w:r w:rsidRPr="005C4610">
        <w:rPr>
          <w:sz w:val="28"/>
          <w:szCs w:val="28"/>
        </w:rPr>
        <w:t xml:space="preserve"> трудоголіком.</w:t>
      </w:r>
    </w:p>
    <w:p w14:paraId="2BF42967" w14:textId="77777777" w:rsidR="0070517A" w:rsidRPr="005C4610" w:rsidRDefault="0070517A" w:rsidP="0005152B">
      <w:pPr>
        <w:pStyle w:val="ac"/>
        <w:spacing w:before="0" w:beforeAutospacing="0" w:after="0" w:afterAutospacing="0" w:line="360" w:lineRule="auto"/>
        <w:ind w:firstLine="709"/>
        <w:jc w:val="both"/>
        <w:rPr>
          <w:sz w:val="28"/>
          <w:szCs w:val="28"/>
          <w:lang w:val="uk-UA"/>
        </w:rPr>
      </w:pPr>
      <w:r w:rsidRPr="005C4610">
        <w:rPr>
          <w:sz w:val="28"/>
          <w:szCs w:val="28"/>
        </w:rPr>
        <w:t xml:space="preserve">Але крім позитивних якостей є і ті, що можуть неабияк псувати репутацію такої людини, наприклад, безтурботність, поверховість, безвідповідальність. Вони можуть запросто пообіцяти </w:t>
      </w:r>
      <w:r w:rsidR="005E2063">
        <w:rPr>
          <w:sz w:val="28"/>
          <w:szCs w:val="28"/>
          <w:lang w:val="uk-UA"/>
        </w:rPr>
        <w:t>«</w:t>
      </w:r>
      <w:r w:rsidRPr="005C4610">
        <w:rPr>
          <w:sz w:val="28"/>
          <w:szCs w:val="28"/>
        </w:rPr>
        <w:t>золоті гори</w:t>
      </w:r>
      <w:r w:rsidR="005E2063">
        <w:rPr>
          <w:sz w:val="28"/>
          <w:szCs w:val="28"/>
          <w:lang w:val="uk-UA"/>
        </w:rPr>
        <w:t>»</w:t>
      </w:r>
      <w:r w:rsidRPr="005C4610">
        <w:rPr>
          <w:sz w:val="28"/>
          <w:szCs w:val="28"/>
        </w:rPr>
        <w:t>, але так і не дотримати даного слова. Однак</w:t>
      </w:r>
      <w:r w:rsidR="005E2063">
        <w:rPr>
          <w:sz w:val="28"/>
          <w:szCs w:val="28"/>
          <w:lang w:val="uk-UA"/>
        </w:rPr>
        <w:t>,</w:t>
      </w:r>
      <w:r w:rsidRPr="005C4610">
        <w:rPr>
          <w:sz w:val="28"/>
          <w:szCs w:val="28"/>
        </w:rPr>
        <w:t xml:space="preserve"> саме сангвініки менше всього схильні до депресій. Насолоджуватися життям у них виходить набагато краще, ніж у інших типів людей, а значить, вони більш щасливі. Адже завдяки їх неймовірній здатності легко заводити нові знайомства, у сангвініків величезн</w:t>
      </w:r>
      <w:r w:rsidRPr="005C4610">
        <w:rPr>
          <w:sz w:val="28"/>
          <w:szCs w:val="28"/>
          <w:lang w:val="uk-UA"/>
        </w:rPr>
        <w:t>а</w:t>
      </w:r>
      <w:r w:rsidRPr="005C4610">
        <w:rPr>
          <w:sz w:val="28"/>
          <w:szCs w:val="28"/>
        </w:rPr>
        <w:t xml:space="preserve"> кількість друзів і приятелів</w:t>
      </w:r>
      <w:r w:rsidR="00CA63D4" w:rsidRPr="005C4610">
        <w:rPr>
          <w:sz w:val="28"/>
          <w:szCs w:val="28"/>
        </w:rPr>
        <w:t xml:space="preserve"> [</w:t>
      </w:r>
      <w:r w:rsidR="0066755E" w:rsidRPr="005C4610">
        <w:rPr>
          <w:sz w:val="28"/>
          <w:szCs w:val="28"/>
          <w:lang w:val="uk-UA"/>
        </w:rPr>
        <w:t>25</w:t>
      </w:r>
      <w:r w:rsidR="00CA63D4" w:rsidRPr="005C4610">
        <w:rPr>
          <w:sz w:val="28"/>
          <w:szCs w:val="28"/>
        </w:rPr>
        <w:t>]</w:t>
      </w:r>
      <w:r w:rsidRPr="005C4610">
        <w:rPr>
          <w:sz w:val="28"/>
          <w:szCs w:val="28"/>
          <w:lang w:val="uk-UA"/>
        </w:rPr>
        <w:t>.</w:t>
      </w:r>
    </w:p>
    <w:p w14:paraId="50E51EF9" w14:textId="77777777" w:rsidR="0070517A" w:rsidRPr="005C4610" w:rsidRDefault="0070517A" w:rsidP="0005152B">
      <w:pPr>
        <w:pStyle w:val="ac"/>
        <w:spacing w:before="0" w:beforeAutospacing="0" w:after="0" w:afterAutospacing="0" w:line="360" w:lineRule="auto"/>
        <w:ind w:firstLine="709"/>
        <w:jc w:val="both"/>
        <w:rPr>
          <w:sz w:val="28"/>
          <w:szCs w:val="28"/>
          <w:lang w:val="uk-UA"/>
        </w:rPr>
      </w:pPr>
      <w:r w:rsidRPr="005C4610">
        <w:rPr>
          <w:sz w:val="28"/>
          <w:szCs w:val="28"/>
          <w:lang w:val="uk-UA"/>
        </w:rPr>
        <w:t>Перед сангвініком варто безупинно ставити нові, по можливості цікаві завдання, що вимагають від нього зосередженості і напруги. Необхідно постійно включати його активну діяльність і систематично заохочувати його зусилля. Відомі сангвініки: М. Ю. Лермонтов, В. А. Моцарт.</w:t>
      </w:r>
    </w:p>
    <w:p w14:paraId="00E20609" w14:textId="77777777" w:rsidR="0070517A" w:rsidRPr="004D36B9" w:rsidRDefault="0070517A" w:rsidP="0005152B">
      <w:pPr>
        <w:pStyle w:val="ac"/>
        <w:spacing w:before="0" w:beforeAutospacing="0" w:after="0" w:afterAutospacing="0" w:line="360" w:lineRule="auto"/>
        <w:ind w:firstLine="709"/>
        <w:jc w:val="both"/>
        <w:rPr>
          <w:sz w:val="28"/>
          <w:szCs w:val="28"/>
          <w:lang w:val="uk-UA"/>
        </w:rPr>
      </w:pPr>
      <w:r w:rsidRPr="005C4610">
        <w:rPr>
          <w:sz w:val="28"/>
          <w:szCs w:val="28"/>
          <w:lang w:val="uk-UA"/>
        </w:rPr>
        <w:t xml:space="preserve">Емоційний фон флегматиків незворушний. </w:t>
      </w:r>
      <w:r w:rsidRPr="004D36B9">
        <w:rPr>
          <w:sz w:val="28"/>
          <w:szCs w:val="28"/>
          <w:lang w:val="uk-UA"/>
        </w:rPr>
        <w:t>Їх дуже важко вивести з</w:t>
      </w:r>
      <w:r w:rsidRPr="005C4610">
        <w:rPr>
          <w:sz w:val="28"/>
          <w:szCs w:val="28"/>
          <w:lang w:val="uk-UA"/>
        </w:rPr>
        <w:t>і</w:t>
      </w:r>
      <w:r w:rsidRPr="004D36B9">
        <w:rPr>
          <w:sz w:val="28"/>
          <w:szCs w:val="28"/>
          <w:lang w:val="uk-UA"/>
        </w:rPr>
        <w:t xml:space="preserve"> звично</w:t>
      </w:r>
      <w:r w:rsidRPr="005C4610">
        <w:rPr>
          <w:sz w:val="28"/>
          <w:szCs w:val="28"/>
          <w:lang w:val="uk-UA"/>
        </w:rPr>
        <w:t>ї</w:t>
      </w:r>
      <w:r w:rsidRPr="004D36B9">
        <w:rPr>
          <w:sz w:val="28"/>
          <w:szCs w:val="28"/>
          <w:lang w:val="uk-UA"/>
        </w:rPr>
        <w:t xml:space="preserve"> душевної рівноваги, але якщо це сталося, то зупинити флегматика</w:t>
      </w:r>
      <w:r w:rsidRPr="005C4610">
        <w:rPr>
          <w:sz w:val="28"/>
          <w:szCs w:val="28"/>
          <w:lang w:val="uk-UA"/>
        </w:rPr>
        <w:t>, що розбушувався,</w:t>
      </w:r>
      <w:r w:rsidRPr="004D36B9">
        <w:rPr>
          <w:sz w:val="28"/>
          <w:szCs w:val="28"/>
          <w:lang w:val="uk-UA"/>
        </w:rPr>
        <w:t xml:space="preserve"> не так просто. Однак найчастіше надмірний спокій позбавляє їх можливості виражати бурхливі емоції, такі як радість або які-небудь інші емоційні потрясіння</w:t>
      </w:r>
      <w:r w:rsidR="00B53D90" w:rsidRPr="004D36B9">
        <w:rPr>
          <w:sz w:val="28"/>
          <w:szCs w:val="28"/>
          <w:lang w:val="uk-UA"/>
        </w:rPr>
        <w:t xml:space="preserve"> [</w:t>
      </w:r>
      <w:r w:rsidR="0066755E" w:rsidRPr="005C4610">
        <w:rPr>
          <w:sz w:val="28"/>
          <w:szCs w:val="28"/>
          <w:lang w:val="uk-UA"/>
        </w:rPr>
        <w:t>24</w:t>
      </w:r>
      <w:r w:rsidR="00B53D90" w:rsidRPr="004D36B9">
        <w:rPr>
          <w:sz w:val="28"/>
          <w:szCs w:val="28"/>
          <w:lang w:val="uk-UA"/>
        </w:rPr>
        <w:t>]</w:t>
      </w:r>
      <w:r w:rsidRPr="004D36B9">
        <w:rPr>
          <w:sz w:val="28"/>
          <w:szCs w:val="28"/>
          <w:lang w:val="uk-UA"/>
        </w:rPr>
        <w:t>.</w:t>
      </w:r>
    </w:p>
    <w:p w14:paraId="7A0E36FF" w14:textId="77777777" w:rsidR="0070517A" w:rsidRPr="005C4610" w:rsidRDefault="0070517A" w:rsidP="0005152B">
      <w:pPr>
        <w:pStyle w:val="ac"/>
        <w:spacing w:before="0" w:beforeAutospacing="0" w:after="0" w:afterAutospacing="0" w:line="360" w:lineRule="auto"/>
        <w:ind w:firstLine="709"/>
        <w:jc w:val="both"/>
        <w:rPr>
          <w:sz w:val="28"/>
          <w:szCs w:val="28"/>
        </w:rPr>
      </w:pPr>
      <w:r w:rsidRPr="005C4610">
        <w:rPr>
          <w:sz w:val="28"/>
          <w:szCs w:val="28"/>
        </w:rPr>
        <w:t xml:space="preserve">Флегматики розважливі, уважні, послідовні і не люблять квапити подій, воліють виконувати роботу в певній послідовності. Вони не здатні </w:t>
      </w:r>
      <w:r w:rsidRPr="005C4610">
        <w:rPr>
          <w:sz w:val="28"/>
          <w:szCs w:val="28"/>
        </w:rPr>
        <w:lastRenderedPageBreak/>
        <w:t>зосередити свою увагу відразу на декількох справах, вважаючи більш раціональним виконати одне завдання, але добре.</w:t>
      </w:r>
    </w:p>
    <w:p w14:paraId="0E60C988" w14:textId="77777777" w:rsidR="0070517A" w:rsidRPr="005C4610" w:rsidRDefault="0070517A" w:rsidP="0005152B">
      <w:pPr>
        <w:pStyle w:val="ac"/>
        <w:spacing w:before="0" w:beforeAutospacing="0" w:after="0" w:afterAutospacing="0" w:line="360" w:lineRule="auto"/>
        <w:ind w:firstLine="709"/>
        <w:jc w:val="both"/>
        <w:rPr>
          <w:sz w:val="28"/>
          <w:szCs w:val="28"/>
        </w:rPr>
      </w:pPr>
      <w:r w:rsidRPr="005C4610">
        <w:rPr>
          <w:sz w:val="28"/>
          <w:szCs w:val="28"/>
          <w:lang w:val="uk-UA"/>
        </w:rPr>
        <w:t>Через</w:t>
      </w:r>
      <w:r w:rsidRPr="005C4610">
        <w:rPr>
          <w:sz w:val="28"/>
          <w:szCs w:val="28"/>
        </w:rPr>
        <w:t xml:space="preserve"> сво</w:t>
      </w:r>
      <w:r w:rsidRPr="005C4610">
        <w:rPr>
          <w:sz w:val="28"/>
          <w:szCs w:val="28"/>
          <w:lang w:val="uk-UA"/>
        </w:rPr>
        <w:t>ю</w:t>
      </w:r>
      <w:r w:rsidRPr="005C4610">
        <w:rPr>
          <w:sz w:val="28"/>
          <w:szCs w:val="28"/>
        </w:rPr>
        <w:t xml:space="preserve"> любов до всього постійного і стабільного, флегматики не мають широк</w:t>
      </w:r>
      <w:r w:rsidRPr="005C4610">
        <w:rPr>
          <w:sz w:val="28"/>
          <w:szCs w:val="28"/>
          <w:lang w:val="uk-UA"/>
        </w:rPr>
        <w:t>ого</w:t>
      </w:r>
      <w:r w:rsidRPr="005C4610">
        <w:rPr>
          <w:sz w:val="28"/>
          <w:szCs w:val="28"/>
        </w:rPr>
        <w:t xml:space="preserve"> кол</w:t>
      </w:r>
      <w:r w:rsidRPr="005C4610">
        <w:rPr>
          <w:sz w:val="28"/>
          <w:szCs w:val="28"/>
          <w:lang w:val="uk-UA"/>
        </w:rPr>
        <w:t>а</w:t>
      </w:r>
      <w:r w:rsidRPr="005C4610">
        <w:rPr>
          <w:sz w:val="28"/>
          <w:szCs w:val="28"/>
        </w:rPr>
        <w:t xml:space="preserve"> друзів, обмежую</w:t>
      </w:r>
      <w:r w:rsidRPr="005C4610">
        <w:rPr>
          <w:sz w:val="28"/>
          <w:szCs w:val="28"/>
          <w:lang w:val="uk-UA"/>
        </w:rPr>
        <w:t>ться</w:t>
      </w:r>
      <w:r w:rsidRPr="005C4610">
        <w:rPr>
          <w:sz w:val="28"/>
          <w:szCs w:val="28"/>
        </w:rPr>
        <w:t xml:space="preserve"> лише близькими, надійними і перевіреними друзями. Але цілком здатні уживатися з оточуючими їх людьми, зважаючи на свою миролюбність та врівноважен</w:t>
      </w:r>
      <w:r w:rsidRPr="005C4610">
        <w:rPr>
          <w:sz w:val="28"/>
          <w:szCs w:val="28"/>
          <w:lang w:val="uk-UA"/>
        </w:rPr>
        <w:t>і</w:t>
      </w:r>
      <w:r w:rsidRPr="005C4610">
        <w:rPr>
          <w:sz w:val="28"/>
          <w:szCs w:val="28"/>
        </w:rPr>
        <w:t>ст</w:t>
      </w:r>
      <w:r w:rsidRPr="005C4610">
        <w:rPr>
          <w:sz w:val="28"/>
          <w:szCs w:val="28"/>
          <w:lang w:val="uk-UA"/>
        </w:rPr>
        <w:t>ь</w:t>
      </w:r>
      <w:r w:rsidRPr="005C4610">
        <w:rPr>
          <w:sz w:val="28"/>
          <w:szCs w:val="28"/>
        </w:rPr>
        <w:t>, тому до нових людей, хоч і з труднощами, але цілком здатні пристосуватися. Такі властивості флегматиків можуть сприяти швидкому просуванню по кар’єрних сходах.</w:t>
      </w:r>
    </w:p>
    <w:p w14:paraId="32200CD8" w14:textId="77777777" w:rsidR="0070517A" w:rsidRPr="005C4610" w:rsidRDefault="0070517A" w:rsidP="0005152B">
      <w:pPr>
        <w:pStyle w:val="ac"/>
        <w:spacing w:before="0" w:beforeAutospacing="0" w:after="0" w:afterAutospacing="0" w:line="360" w:lineRule="auto"/>
        <w:ind w:firstLine="709"/>
        <w:jc w:val="both"/>
        <w:rPr>
          <w:sz w:val="28"/>
          <w:szCs w:val="28"/>
          <w:lang w:val="uk-UA"/>
        </w:rPr>
      </w:pPr>
      <w:r w:rsidRPr="005C4610">
        <w:rPr>
          <w:sz w:val="28"/>
          <w:szCs w:val="28"/>
          <w:lang w:val="uk-UA"/>
        </w:rPr>
        <w:t>Флегматика потрібно втягнути в активну діяльність і зацікавити. Він вимагає до себе систематичної уваги. Його не можна переключати з одного завдання на інше [</w:t>
      </w:r>
      <w:r w:rsidR="0066755E" w:rsidRPr="005C4610">
        <w:rPr>
          <w:sz w:val="28"/>
          <w:szCs w:val="28"/>
          <w:lang w:val="uk-UA"/>
        </w:rPr>
        <w:t>26</w:t>
      </w:r>
      <w:r w:rsidRPr="005C4610">
        <w:rPr>
          <w:sz w:val="28"/>
          <w:szCs w:val="28"/>
          <w:lang w:val="uk-UA"/>
        </w:rPr>
        <w:t xml:space="preserve">].  </w:t>
      </w:r>
      <w:r w:rsidRPr="005C4610">
        <w:rPr>
          <w:sz w:val="28"/>
          <w:szCs w:val="28"/>
        </w:rPr>
        <w:t>З відомих людей флегматиками були: М. І. Кутузов, В. А. Крилов.</w:t>
      </w:r>
    </w:p>
    <w:p w14:paraId="12999B47" w14:textId="77777777" w:rsidR="0070517A" w:rsidRPr="005C4610" w:rsidRDefault="0070517A" w:rsidP="0005152B">
      <w:pPr>
        <w:pStyle w:val="ac"/>
        <w:spacing w:before="0" w:beforeAutospacing="0" w:after="0" w:afterAutospacing="0" w:line="360" w:lineRule="auto"/>
        <w:ind w:firstLine="709"/>
        <w:jc w:val="both"/>
        <w:rPr>
          <w:sz w:val="28"/>
          <w:szCs w:val="28"/>
        </w:rPr>
      </w:pPr>
      <w:r w:rsidRPr="005C4610">
        <w:rPr>
          <w:sz w:val="28"/>
          <w:szCs w:val="28"/>
          <w:lang w:val="uk-UA"/>
        </w:rPr>
        <w:t>Що стосується меланхоліка неприпустимі не тільки різкість, грубість, а й просто підвищений тон, іронія. Меланхоліки ц</w:t>
      </w:r>
      <w:r w:rsidRPr="005C4610">
        <w:rPr>
          <w:sz w:val="28"/>
          <w:szCs w:val="28"/>
        </w:rPr>
        <w:t>е дуже тонкі і чутливі натури, найчастіше у таких людей є творчі здібності. Їх внутрішній світ дуже складний і неймовірно різноманітний, тому найчастіше вони воліють самотн</w:t>
      </w:r>
      <w:r w:rsidRPr="005C4610">
        <w:rPr>
          <w:sz w:val="28"/>
          <w:szCs w:val="28"/>
          <w:lang w:val="uk-UA"/>
        </w:rPr>
        <w:t>о</w:t>
      </w:r>
      <w:r w:rsidRPr="005C4610">
        <w:rPr>
          <w:sz w:val="28"/>
          <w:szCs w:val="28"/>
        </w:rPr>
        <w:t>ст</w:t>
      </w:r>
      <w:r w:rsidRPr="005C4610">
        <w:rPr>
          <w:sz w:val="28"/>
          <w:szCs w:val="28"/>
          <w:lang w:val="uk-UA"/>
        </w:rPr>
        <w:t>і, а не</w:t>
      </w:r>
      <w:r w:rsidRPr="005C4610">
        <w:rPr>
          <w:sz w:val="28"/>
          <w:szCs w:val="28"/>
        </w:rPr>
        <w:t xml:space="preserve"> компанії друзів і знайомих, що говорить про їх соціальн</w:t>
      </w:r>
      <w:r w:rsidRPr="005C4610">
        <w:rPr>
          <w:sz w:val="28"/>
          <w:szCs w:val="28"/>
          <w:lang w:val="uk-UA"/>
        </w:rPr>
        <w:t>у</w:t>
      </w:r>
      <w:r w:rsidRPr="005C4610">
        <w:rPr>
          <w:sz w:val="28"/>
          <w:szCs w:val="28"/>
        </w:rPr>
        <w:t xml:space="preserve"> пасивн</w:t>
      </w:r>
      <w:r w:rsidRPr="005C4610">
        <w:rPr>
          <w:sz w:val="28"/>
          <w:szCs w:val="28"/>
          <w:lang w:val="uk-UA"/>
        </w:rPr>
        <w:t>і</w:t>
      </w:r>
      <w:r w:rsidRPr="005C4610">
        <w:rPr>
          <w:sz w:val="28"/>
          <w:szCs w:val="28"/>
        </w:rPr>
        <w:t>ст</w:t>
      </w:r>
      <w:r w:rsidRPr="005C4610">
        <w:rPr>
          <w:sz w:val="28"/>
          <w:szCs w:val="28"/>
          <w:lang w:val="uk-UA"/>
        </w:rPr>
        <w:t>ь</w:t>
      </w:r>
      <w:r w:rsidR="003964CB" w:rsidRPr="005C4610">
        <w:rPr>
          <w:sz w:val="28"/>
          <w:szCs w:val="28"/>
        </w:rPr>
        <w:t xml:space="preserve"> [</w:t>
      </w:r>
      <w:r w:rsidR="0066755E" w:rsidRPr="005C4610">
        <w:rPr>
          <w:sz w:val="28"/>
          <w:szCs w:val="28"/>
          <w:lang w:val="uk-UA"/>
        </w:rPr>
        <w:t>24, 27</w:t>
      </w:r>
      <w:r w:rsidR="003964CB" w:rsidRPr="005C4610">
        <w:rPr>
          <w:sz w:val="28"/>
          <w:szCs w:val="28"/>
        </w:rPr>
        <w:t>]</w:t>
      </w:r>
      <w:r w:rsidRPr="005C4610">
        <w:rPr>
          <w:sz w:val="28"/>
          <w:szCs w:val="28"/>
        </w:rPr>
        <w:t>.</w:t>
      </w:r>
    </w:p>
    <w:p w14:paraId="29E6C058" w14:textId="77777777" w:rsidR="0070517A" w:rsidRPr="005C4610" w:rsidRDefault="0070517A" w:rsidP="0005152B">
      <w:pPr>
        <w:pStyle w:val="ac"/>
        <w:spacing w:before="0" w:beforeAutospacing="0" w:after="0" w:afterAutospacing="0" w:line="360" w:lineRule="auto"/>
        <w:ind w:firstLine="709"/>
        <w:jc w:val="both"/>
        <w:rPr>
          <w:sz w:val="28"/>
          <w:szCs w:val="28"/>
          <w:lang w:val="uk-UA"/>
        </w:rPr>
      </w:pPr>
      <w:r w:rsidRPr="005C4610">
        <w:rPr>
          <w:sz w:val="28"/>
          <w:szCs w:val="28"/>
        </w:rPr>
        <w:t xml:space="preserve">Меланхоліки дуже скромні та сором’язливі, самооцінка у таких людей, швидше, занижена і не відповідає реальності, а все </w:t>
      </w:r>
      <w:r w:rsidRPr="005C4610">
        <w:rPr>
          <w:rFonts w:eastAsia="Calibri"/>
          <w:sz w:val="28"/>
          <w:szCs w:val="28"/>
          <w:lang w:val="uk-UA"/>
        </w:rPr>
        <w:t>через</w:t>
      </w:r>
      <w:r w:rsidRPr="005C4610">
        <w:rPr>
          <w:sz w:val="28"/>
          <w:szCs w:val="28"/>
        </w:rPr>
        <w:t xml:space="preserve"> їх надмірн</w:t>
      </w:r>
      <w:r w:rsidRPr="005C4610">
        <w:rPr>
          <w:rFonts w:eastAsia="Calibri"/>
          <w:sz w:val="28"/>
          <w:szCs w:val="28"/>
          <w:lang w:val="uk-UA"/>
        </w:rPr>
        <w:t>е</w:t>
      </w:r>
      <w:r w:rsidRPr="005C4610">
        <w:rPr>
          <w:sz w:val="28"/>
          <w:szCs w:val="28"/>
        </w:rPr>
        <w:t xml:space="preserve"> захоплення самоаналізом</w:t>
      </w:r>
      <w:r w:rsidR="00F55A81" w:rsidRPr="005C4610">
        <w:rPr>
          <w:sz w:val="28"/>
          <w:szCs w:val="28"/>
        </w:rPr>
        <w:t xml:space="preserve"> </w:t>
      </w:r>
      <w:r w:rsidR="00F55A81" w:rsidRPr="005C4610">
        <w:rPr>
          <w:sz w:val="28"/>
          <w:szCs w:val="28"/>
          <w:lang w:val="uk-UA"/>
        </w:rPr>
        <w:t>[</w:t>
      </w:r>
      <w:r w:rsidR="0066755E" w:rsidRPr="005C4610">
        <w:rPr>
          <w:sz w:val="28"/>
          <w:szCs w:val="28"/>
          <w:lang w:val="uk-UA"/>
        </w:rPr>
        <w:t>28</w:t>
      </w:r>
      <w:r w:rsidR="00F55A81" w:rsidRPr="005C4610">
        <w:rPr>
          <w:sz w:val="28"/>
          <w:szCs w:val="28"/>
          <w:lang w:val="uk-UA"/>
        </w:rPr>
        <w:t xml:space="preserve">]. </w:t>
      </w:r>
      <w:r w:rsidRPr="005C4610">
        <w:rPr>
          <w:sz w:val="28"/>
          <w:szCs w:val="28"/>
          <w:lang w:val="uk-UA"/>
        </w:rPr>
        <w:t>Щоб досягти успіхів і справлятися з труднощами, меланхолікам потрібно постійно сам</w:t>
      </w:r>
      <w:r w:rsidRPr="005C4610">
        <w:rPr>
          <w:rFonts w:eastAsia="Calibri"/>
          <w:sz w:val="28"/>
          <w:szCs w:val="28"/>
          <w:lang w:val="uk-UA"/>
        </w:rPr>
        <w:t>о</w:t>
      </w:r>
      <w:r w:rsidR="0000168B" w:rsidRPr="005C4610">
        <w:rPr>
          <w:rFonts w:eastAsia="Calibri"/>
          <w:sz w:val="28"/>
          <w:szCs w:val="28"/>
          <w:lang w:val="uk-UA"/>
        </w:rPr>
        <w:t>с</w:t>
      </w:r>
      <w:r w:rsidRPr="005C4610">
        <w:rPr>
          <w:sz w:val="28"/>
          <w:szCs w:val="28"/>
          <w:lang w:val="uk-UA"/>
        </w:rPr>
        <w:t>тверджуватис</w:t>
      </w:r>
      <w:r w:rsidR="005E7429" w:rsidRPr="005C4610">
        <w:rPr>
          <w:sz w:val="28"/>
          <w:szCs w:val="28"/>
          <w:lang w:val="uk-UA"/>
        </w:rPr>
        <w:t>я і піднімати свою самооцінку</w:t>
      </w:r>
      <w:r w:rsidR="00951343" w:rsidRPr="005C4610">
        <w:rPr>
          <w:sz w:val="28"/>
          <w:szCs w:val="28"/>
          <w:lang w:val="uk-UA"/>
        </w:rPr>
        <w:t xml:space="preserve"> [</w:t>
      </w:r>
      <w:r w:rsidR="0066755E" w:rsidRPr="005C4610">
        <w:rPr>
          <w:sz w:val="28"/>
          <w:szCs w:val="28"/>
          <w:lang w:val="uk-UA"/>
        </w:rPr>
        <w:t>29</w:t>
      </w:r>
      <w:r w:rsidR="00951343" w:rsidRPr="005C4610">
        <w:rPr>
          <w:sz w:val="28"/>
          <w:szCs w:val="28"/>
          <w:lang w:val="uk-UA"/>
        </w:rPr>
        <w:t>]</w:t>
      </w:r>
      <w:r w:rsidR="005E7429" w:rsidRPr="005C4610">
        <w:rPr>
          <w:sz w:val="28"/>
          <w:szCs w:val="28"/>
          <w:lang w:val="uk-UA"/>
        </w:rPr>
        <w:t>. Вони з</w:t>
      </w:r>
      <w:r w:rsidRPr="005C4610">
        <w:rPr>
          <w:sz w:val="28"/>
          <w:szCs w:val="28"/>
        </w:rPr>
        <w:t>алежать від перепадів настрою, тому підтримка близьких людей дуже важлива.</w:t>
      </w:r>
      <w:r w:rsidRPr="005C4610">
        <w:rPr>
          <w:sz w:val="28"/>
          <w:szCs w:val="28"/>
          <w:lang w:val="uk-UA"/>
        </w:rPr>
        <w:t xml:space="preserve"> </w:t>
      </w:r>
      <w:r w:rsidR="005E7429" w:rsidRPr="005C4610">
        <w:rPr>
          <w:sz w:val="28"/>
          <w:szCs w:val="28"/>
          <w:lang w:val="uk-UA"/>
        </w:rPr>
        <w:t>Меланхолік</w:t>
      </w:r>
      <w:r w:rsidRPr="005C4610">
        <w:rPr>
          <w:sz w:val="28"/>
          <w:szCs w:val="28"/>
          <w:lang w:val="uk-UA"/>
        </w:rPr>
        <w:t xml:space="preserve"> вимагає особливої </w:t>
      </w:r>
      <w:r w:rsidRPr="005C4610">
        <w:rPr>
          <w:rFonts w:eastAsia="Arial Unicode MS"/>
          <w:sz w:val="28"/>
          <w:szCs w:val="28"/>
          <w:lang w:val="uk-UA"/>
        </w:rPr>
        <w:t>​​</w:t>
      </w:r>
      <w:r w:rsidRPr="005C4610">
        <w:rPr>
          <w:sz w:val="28"/>
          <w:szCs w:val="28"/>
          <w:lang w:val="uk-UA"/>
        </w:rPr>
        <w:t>уваги, варто вчасно хвалити його за виявлені успіхи, рішучість і наполегливість. Негативну оцінку варто використовувати як можна обережніше, усіляко пом</w:t>
      </w:r>
      <w:r w:rsidR="00203731">
        <w:rPr>
          <w:sz w:val="28"/>
          <w:szCs w:val="28"/>
          <w:lang w:val="uk-UA"/>
        </w:rPr>
        <w:t>ʼ</w:t>
      </w:r>
      <w:r w:rsidRPr="005C4610">
        <w:rPr>
          <w:sz w:val="28"/>
          <w:szCs w:val="28"/>
          <w:lang w:val="uk-UA"/>
        </w:rPr>
        <w:t xml:space="preserve">якшуючи її негативну дію. Меланхолік – </w:t>
      </w:r>
      <w:r w:rsidR="00B55F17">
        <w:rPr>
          <w:sz w:val="28"/>
          <w:szCs w:val="28"/>
          <w:lang w:val="uk-UA"/>
        </w:rPr>
        <w:t>найчуттєвіший</w:t>
      </w:r>
      <w:r w:rsidRPr="005C4610">
        <w:rPr>
          <w:sz w:val="28"/>
          <w:szCs w:val="28"/>
          <w:lang w:val="uk-UA"/>
        </w:rPr>
        <w:t xml:space="preserve"> та</w:t>
      </w:r>
      <w:r w:rsidR="00B55F17">
        <w:rPr>
          <w:sz w:val="28"/>
          <w:szCs w:val="28"/>
          <w:lang w:val="uk-UA"/>
        </w:rPr>
        <w:t xml:space="preserve"> набільш</w:t>
      </w:r>
      <w:r w:rsidRPr="005C4610">
        <w:rPr>
          <w:sz w:val="28"/>
          <w:szCs w:val="28"/>
          <w:lang w:val="uk-UA"/>
        </w:rPr>
        <w:t xml:space="preserve"> ранимий тип</w:t>
      </w:r>
      <w:r w:rsidR="00B55F17">
        <w:rPr>
          <w:sz w:val="28"/>
          <w:szCs w:val="28"/>
          <w:lang w:val="uk-UA"/>
        </w:rPr>
        <w:t>,</w:t>
      </w:r>
      <w:r w:rsidRPr="005C4610">
        <w:rPr>
          <w:sz w:val="28"/>
          <w:szCs w:val="28"/>
          <w:lang w:val="uk-UA"/>
        </w:rPr>
        <w:t xml:space="preserve"> з ним треба бути гранично м</w:t>
      </w:r>
      <w:r w:rsidR="00B55F17">
        <w:rPr>
          <w:sz w:val="28"/>
          <w:szCs w:val="28"/>
          <w:lang w:val="uk-UA"/>
        </w:rPr>
        <w:t>ʼ</w:t>
      </w:r>
      <w:r w:rsidRPr="005C4610">
        <w:rPr>
          <w:sz w:val="28"/>
          <w:szCs w:val="28"/>
          <w:lang w:val="uk-UA"/>
        </w:rPr>
        <w:t xml:space="preserve">яким і доброзичливим. Меланхоліки легко стомлюються, їм просто необхідні </w:t>
      </w:r>
      <w:r w:rsidRPr="005C4610">
        <w:rPr>
          <w:sz w:val="28"/>
          <w:szCs w:val="28"/>
          <w:lang w:val="uk-UA"/>
        </w:rPr>
        <w:lastRenderedPageBreak/>
        <w:t xml:space="preserve">перерви в роботі, найменші труднощі і зовнішні подразники здатні відвернути їх увагу. </w:t>
      </w:r>
      <w:r w:rsidRPr="005C4610">
        <w:rPr>
          <w:sz w:val="28"/>
          <w:szCs w:val="28"/>
        </w:rPr>
        <w:t>В цілому, це люди, що не підходять на керівні посади, вони проявляють себе набагато краще, перебуваючи в підпорядкуванні.</w:t>
      </w:r>
      <w:r w:rsidRPr="005C4610">
        <w:rPr>
          <w:sz w:val="28"/>
          <w:szCs w:val="28"/>
          <w:lang w:val="uk-UA"/>
        </w:rPr>
        <w:t xml:space="preserve"> </w:t>
      </w:r>
      <w:r w:rsidR="00CA6BFB">
        <w:rPr>
          <w:sz w:val="28"/>
          <w:szCs w:val="28"/>
          <w:lang w:val="uk-UA"/>
        </w:rPr>
        <w:t>Серед</w:t>
      </w:r>
      <w:r w:rsidRPr="005C4610">
        <w:rPr>
          <w:sz w:val="28"/>
          <w:szCs w:val="28"/>
        </w:rPr>
        <w:t xml:space="preserve"> відомих людей меланхоліками були Микола Гумільов, Сергій Єсенін, Елвіс Преслі, Микола Перший</w:t>
      </w:r>
      <w:r w:rsidR="00CA63D4" w:rsidRPr="005C4610">
        <w:rPr>
          <w:sz w:val="28"/>
          <w:szCs w:val="28"/>
        </w:rPr>
        <w:t xml:space="preserve"> [</w:t>
      </w:r>
      <w:r w:rsidR="00EA6E0F" w:rsidRPr="005C4610">
        <w:rPr>
          <w:sz w:val="28"/>
          <w:szCs w:val="28"/>
          <w:lang w:val="uk-UA"/>
        </w:rPr>
        <w:t>30</w:t>
      </w:r>
      <w:r w:rsidR="00CA63D4" w:rsidRPr="005C4610">
        <w:rPr>
          <w:sz w:val="28"/>
          <w:szCs w:val="28"/>
        </w:rPr>
        <w:t>]</w:t>
      </w:r>
      <w:r w:rsidRPr="005C4610">
        <w:rPr>
          <w:sz w:val="28"/>
          <w:szCs w:val="28"/>
        </w:rPr>
        <w:t>.</w:t>
      </w:r>
    </w:p>
    <w:p w14:paraId="146DC9BC" w14:textId="77777777" w:rsidR="0070517A" w:rsidRPr="005C4610" w:rsidRDefault="00CA6BFB" w:rsidP="0005152B">
      <w:pPr>
        <w:pStyle w:val="ac"/>
        <w:spacing w:before="0" w:beforeAutospacing="0" w:after="0" w:afterAutospacing="0" w:line="360" w:lineRule="auto"/>
        <w:ind w:firstLine="709"/>
        <w:jc w:val="both"/>
        <w:rPr>
          <w:sz w:val="28"/>
          <w:szCs w:val="28"/>
          <w:lang w:val="uk-UA"/>
        </w:rPr>
      </w:pPr>
      <w:r>
        <w:rPr>
          <w:sz w:val="28"/>
          <w:szCs w:val="28"/>
          <w:lang w:val="uk-UA"/>
        </w:rPr>
        <w:t>Х</w:t>
      </w:r>
      <w:r w:rsidRPr="005C4610">
        <w:rPr>
          <w:sz w:val="28"/>
          <w:szCs w:val="28"/>
          <w:lang w:val="uk-UA"/>
        </w:rPr>
        <w:t xml:space="preserve">олерики </w:t>
      </w:r>
      <w:r>
        <w:rPr>
          <w:sz w:val="28"/>
          <w:szCs w:val="28"/>
          <w:lang w:val="uk-UA"/>
        </w:rPr>
        <w:t>п</w:t>
      </w:r>
      <w:r w:rsidR="0070517A" w:rsidRPr="005C4610">
        <w:rPr>
          <w:sz w:val="28"/>
          <w:szCs w:val="28"/>
          <w:lang w:val="uk-UA"/>
        </w:rPr>
        <w:t>о своїй натурі легко збудливі і дуже темпераментні люди. Вони неймовірно імпульсивні люди, для яких запальність, необузданість і агресивність – найхарактерніші риси.</w:t>
      </w:r>
    </w:p>
    <w:p w14:paraId="52E0FC00" w14:textId="77777777" w:rsidR="0070517A" w:rsidRPr="005C4610" w:rsidRDefault="0070517A" w:rsidP="0005152B">
      <w:pPr>
        <w:pStyle w:val="ac"/>
        <w:spacing w:before="0" w:beforeAutospacing="0" w:after="0" w:afterAutospacing="0" w:line="360" w:lineRule="auto"/>
        <w:ind w:firstLine="709"/>
        <w:jc w:val="both"/>
        <w:rPr>
          <w:sz w:val="28"/>
          <w:szCs w:val="28"/>
        </w:rPr>
      </w:pPr>
      <w:r w:rsidRPr="005C4610">
        <w:rPr>
          <w:sz w:val="28"/>
          <w:szCs w:val="28"/>
          <w:lang w:val="uk-UA"/>
        </w:rPr>
        <w:t xml:space="preserve">Холериків можна виділити з усіх типів, як володарів найвищої самооцінки. </w:t>
      </w:r>
      <w:r w:rsidR="00CA6BFB">
        <w:rPr>
          <w:sz w:val="28"/>
          <w:szCs w:val="28"/>
        </w:rPr>
        <w:t>Вони лідери</w:t>
      </w:r>
      <w:r w:rsidRPr="005C4610">
        <w:rPr>
          <w:sz w:val="28"/>
          <w:szCs w:val="28"/>
        </w:rPr>
        <w:t>, які звикли перебувати в центрі загальної уваги. Показати кому-небудь свою слабкість для холериків просто неприпустимо, це може дуже сильно зачепити їхнє самолюбство і гордість. Холерики здатні легко знаходити спільну мову з оточуючими, але великою кількістю друзів не можуть похвалитися. У спілкуванні воліють займати домінуючу позицію л</w:t>
      </w:r>
      <w:r w:rsidR="00CA6BFB">
        <w:rPr>
          <w:sz w:val="28"/>
          <w:szCs w:val="28"/>
        </w:rPr>
        <w:t>ідера, при будь-якій можливості</w:t>
      </w:r>
      <w:r w:rsidRPr="005C4610">
        <w:rPr>
          <w:sz w:val="28"/>
          <w:szCs w:val="28"/>
        </w:rPr>
        <w:t xml:space="preserve"> вони готові до суперницт</w:t>
      </w:r>
      <w:r w:rsidR="00CA6BFB">
        <w:rPr>
          <w:sz w:val="28"/>
          <w:szCs w:val="28"/>
        </w:rPr>
        <w:t>ва, бо бачать суперників у всіх</w:t>
      </w:r>
      <w:r w:rsidRPr="005C4610">
        <w:rPr>
          <w:sz w:val="28"/>
          <w:szCs w:val="28"/>
        </w:rPr>
        <w:t xml:space="preserve"> хто їх оточує.</w:t>
      </w:r>
    </w:p>
    <w:p w14:paraId="1C306983" w14:textId="77777777" w:rsidR="0070517A" w:rsidRPr="005C4610" w:rsidRDefault="0070517A" w:rsidP="0005152B">
      <w:pPr>
        <w:pStyle w:val="ac"/>
        <w:spacing w:before="0" w:beforeAutospacing="0" w:after="0" w:afterAutospacing="0" w:line="360" w:lineRule="auto"/>
        <w:ind w:firstLine="709"/>
        <w:jc w:val="both"/>
        <w:rPr>
          <w:sz w:val="28"/>
          <w:szCs w:val="28"/>
          <w:lang w:val="uk-UA"/>
        </w:rPr>
      </w:pPr>
      <w:r w:rsidRPr="005C4610">
        <w:rPr>
          <w:sz w:val="28"/>
          <w:szCs w:val="28"/>
        </w:rPr>
        <w:t>С</w:t>
      </w:r>
      <w:r w:rsidRPr="005C4610">
        <w:rPr>
          <w:sz w:val="28"/>
          <w:szCs w:val="28"/>
          <w:lang w:val="uk-UA"/>
        </w:rPr>
        <w:t>уперечок</w:t>
      </w:r>
      <w:r w:rsidRPr="005C4610">
        <w:rPr>
          <w:sz w:val="28"/>
          <w:szCs w:val="28"/>
        </w:rPr>
        <w:t xml:space="preserve"> з холериками краще намагатися уникати, щоб зберегти власні нерви</w:t>
      </w:r>
      <w:r w:rsidR="00B53D90" w:rsidRPr="005C4610">
        <w:rPr>
          <w:sz w:val="28"/>
          <w:szCs w:val="28"/>
        </w:rPr>
        <w:t xml:space="preserve"> [</w:t>
      </w:r>
      <w:r w:rsidR="00EA6E0F" w:rsidRPr="005C4610">
        <w:rPr>
          <w:sz w:val="28"/>
          <w:szCs w:val="28"/>
          <w:lang w:val="uk-UA"/>
        </w:rPr>
        <w:t>31</w:t>
      </w:r>
      <w:r w:rsidR="00B53D90" w:rsidRPr="005C4610">
        <w:rPr>
          <w:sz w:val="28"/>
          <w:szCs w:val="28"/>
        </w:rPr>
        <w:t>]</w:t>
      </w:r>
      <w:r w:rsidRPr="005C4610">
        <w:rPr>
          <w:sz w:val="28"/>
          <w:szCs w:val="28"/>
          <w:lang w:val="uk-UA"/>
        </w:rPr>
        <w:t xml:space="preserve">. </w:t>
      </w:r>
      <w:r w:rsidRPr="005C4610">
        <w:rPr>
          <w:sz w:val="28"/>
          <w:szCs w:val="28"/>
        </w:rPr>
        <w:t xml:space="preserve">Важливими </w:t>
      </w:r>
      <w:r w:rsidR="00CA6BFB">
        <w:rPr>
          <w:sz w:val="28"/>
          <w:szCs w:val="28"/>
          <w:lang w:val="uk-UA"/>
        </w:rPr>
        <w:t>особистостями серед холериків були</w:t>
      </w:r>
      <w:r w:rsidRPr="005C4610">
        <w:rPr>
          <w:sz w:val="28"/>
          <w:szCs w:val="28"/>
        </w:rPr>
        <w:t xml:space="preserve">: </w:t>
      </w:r>
      <w:r w:rsidR="00CA6BFB">
        <w:rPr>
          <w:sz w:val="28"/>
          <w:szCs w:val="28"/>
          <w:lang w:val="uk-UA"/>
        </w:rPr>
        <w:t xml:space="preserve">             </w:t>
      </w:r>
      <w:r w:rsidRPr="005C4610">
        <w:rPr>
          <w:sz w:val="28"/>
          <w:szCs w:val="28"/>
        </w:rPr>
        <w:t>А. В. Суворов, А. С. Пушкін.</w:t>
      </w:r>
    </w:p>
    <w:p w14:paraId="084C9472" w14:textId="77777777" w:rsidR="00CA6BFB" w:rsidRDefault="00CA6BFB" w:rsidP="006C3508">
      <w:pPr>
        <w:spacing w:after="0" w:line="360" w:lineRule="auto"/>
        <w:ind w:firstLine="709"/>
        <w:jc w:val="both"/>
        <w:rPr>
          <w:rFonts w:ascii="Times New Roman" w:hAnsi="Times New Roman"/>
          <w:sz w:val="28"/>
          <w:szCs w:val="28"/>
          <w:lang w:val="uk-UA"/>
        </w:rPr>
      </w:pPr>
    </w:p>
    <w:p w14:paraId="7CE78252" w14:textId="77777777" w:rsidR="00CA6BFB" w:rsidRDefault="00CA6BFB" w:rsidP="006C3508">
      <w:pPr>
        <w:spacing w:after="0" w:line="360" w:lineRule="auto"/>
        <w:ind w:firstLine="709"/>
        <w:jc w:val="both"/>
        <w:rPr>
          <w:rFonts w:ascii="Times New Roman" w:hAnsi="Times New Roman"/>
          <w:sz w:val="28"/>
          <w:szCs w:val="28"/>
          <w:lang w:val="uk-UA"/>
        </w:rPr>
      </w:pPr>
    </w:p>
    <w:p w14:paraId="587F8ABC" w14:textId="77777777" w:rsidR="00CA6BFB" w:rsidRPr="00CA6BFB" w:rsidRDefault="00CA6BFB" w:rsidP="006C3508">
      <w:pPr>
        <w:pStyle w:val="2"/>
        <w:spacing w:before="0" w:line="360" w:lineRule="auto"/>
        <w:ind w:firstLine="709"/>
        <w:jc w:val="both"/>
        <w:rPr>
          <w:rFonts w:ascii="Times New Roman" w:hAnsi="Times New Roman"/>
          <w:b w:val="0"/>
          <w:color w:val="auto"/>
          <w:sz w:val="28"/>
          <w:szCs w:val="28"/>
        </w:rPr>
      </w:pPr>
      <w:bookmarkStart w:id="10" w:name="_Toc90286142"/>
      <w:r>
        <w:rPr>
          <w:rFonts w:ascii="Times New Roman" w:hAnsi="Times New Roman"/>
          <w:b w:val="0"/>
          <w:color w:val="auto"/>
          <w:sz w:val="28"/>
          <w:szCs w:val="28"/>
          <w:lang w:val="uk-UA"/>
        </w:rPr>
        <w:t xml:space="preserve">1.2. </w:t>
      </w:r>
      <w:r w:rsidRPr="00CA6BFB">
        <w:rPr>
          <w:rFonts w:ascii="Times New Roman" w:hAnsi="Times New Roman"/>
          <w:b w:val="0"/>
          <w:color w:val="auto"/>
          <w:sz w:val="28"/>
          <w:szCs w:val="28"/>
        </w:rPr>
        <w:t>Вплив темпераменту на діяльність особистості</w:t>
      </w:r>
      <w:bookmarkEnd w:id="10"/>
    </w:p>
    <w:p w14:paraId="2FFA2D62" w14:textId="77777777" w:rsidR="00CA6BFB" w:rsidRDefault="00CA6BFB" w:rsidP="006C3508">
      <w:pPr>
        <w:spacing w:after="0" w:line="360" w:lineRule="auto"/>
        <w:ind w:firstLine="709"/>
        <w:jc w:val="both"/>
        <w:rPr>
          <w:rFonts w:ascii="Times New Roman" w:hAnsi="Times New Roman"/>
          <w:sz w:val="28"/>
          <w:szCs w:val="28"/>
          <w:lang w:val="uk-UA"/>
        </w:rPr>
      </w:pPr>
    </w:p>
    <w:p w14:paraId="2BABCF56" w14:textId="77777777" w:rsidR="00CA6BFB" w:rsidRDefault="00CA6BFB" w:rsidP="006C3508">
      <w:pPr>
        <w:spacing w:after="0" w:line="360" w:lineRule="auto"/>
        <w:ind w:firstLine="709"/>
        <w:jc w:val="both"/>
        <w:rPr>
          <w:rFonts w:ascii="Times New Roman" w:hAnsi="Times New Roman"/>
          <w:sz w:val="28"/>
          <w:szCs w:val="28"/>
          <w:lang w:val="uk-UA"/>
        </w:rPr>
      </w:pPr>
    </w:p>
    <w:p w14:paraId="793DDBB3" w14:textId="77777777" w:rsidR="0070517A" w:rsidRPr="005C4610" w:rsidRDefault="0070517A"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Від темпераменту залежить, яким способом людина реалізує свої дії, але при цьому не залежить їхня змістовна сторона</w:t>
      </w:r>
      <w:r w:rsidR="00EE5A39" w:rsidRPr="005C4610">
        <w:rPr>
          <w:rFonts w:ascii="Times New Roman" w:hAnsi="Times New Roman"/>
          <w:sz w:val="28"/>
          <w:szCs w:val="28"/>
        </w:rPr>
        <w:t xml:space="preserve"> [</w:t>
      </w:r>
      <w:r w:rsidR="00EA6E0F" w:rsidRPr="005C4610">
        <w:rPr>
          <w:rFonts w:ascii="Times New Roman" w:hAnsi="Times New Roman"/>
          <w:sz w:val="28"/>
          <w:szCs w:val="28"/>
          <w:lang w:val="uk-UA"/>
        </w:rPr>
        <w:t>32</w:t>
      </w:r>
      <w:r w:rsidR="00EE5A39" w:rsidRPr="005C4610">
        <w:rPr>
          <w:rFonts w:ascii="Times New Roman" w:hAnsi="Times New Roman"/>
          <w:sz w:val="28"/>
          <w:szCs w:val="28"/>
        </w:rPr>
        <w:t>]</w:t>
      </w:r>
      <w:r w:rsidRPr="005C4610">
        <w:rPr>
          <w:rFonts w:ascii="Times New Roman" w:hAnsi="Times New Roman"/>
          <w:sz w:val="28"/>
          <w:szCs w:val="28"/>
          <w:lang w:val="uk-UA"/>
        </w:rPr>
        <w:t>. Темперамент проявляється в особливостях протікання психічних процесів. Впливаючи на швидкість спогаду і міцність запам</w:t>
      </w:r>
      <w:r w:rsidR="00AA4817">
        <w:rPr>
          <w:rFonts w:ascii="Times New Roman" w:hAnsi="Times New Roman"/>
          <w:sz w:val="28"/>
          <w:szCs w:val="28"/>
          <w:lang w:val="uk-UA"/>
        </w:rPr>
        <w:t>ʼ</w:t>
      </w:r>
      <w:r w:rsidRPr="005C4610">
        <w:rPr>
          <w:rFonts w:ascii="Times New Roman" w:hAnsi="Times New Roman"/>
          <w:sz w:val="28"/>
          <w:szCs w:val="28"/>
          <w:lang w:val="uk-UA"/>
        </w:rPr>
        <w:t>ятовування, швидкість розумових операцій, ст</w:t>
      </w:r>
      <w:r w:rsidR="00EA6E0F" w:rsidRPr="005C4610">
        <w:rPr>
          <w:rFonts w:ascii="Times New Roman" w:hAnsi="Times New Roman"/>
          <w:sz w:val="28"/>
          <w:szCs w:val="28"/>
          <w:lang w:val="uk-UA"/>
        </w:rPr>
        <w:t>ійкість і переключення уваги [33]</w:t>
      </w:r>
      <w:r w:rsidRPr="005C4610">
        <w:rPr>
          <w:rFonts w:ascii="Times New Roman" w:hAnsi="Times New Roman"/>
          <w:sz w:val="28"/>
          <w:szCs w:val="28"/>
          <w:lang w:val="uk-UA"/>
        </w:rPr>
        <w:t xml:space="preserve">. </w:t>
      </w:r>
    </w:p>
    <w:p w14:paraId="55224A7A" w14:textId="77777777" w:rsidR="0070517A" w:rsidRPr="005C4610" w:rsidRDefault="0070517A"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lastRenderedPageBreak/>
        <w:t>Подолання протиріч між стійкими і постійними властивостями темпераменту і відповідними їм мотивами і відносинами відбувається завдяки тому, що людина видозмінює саму діяльність відповідно до властивостей свого темпераменту. В одних випадках діяльність вимагає сильних і швидких реакцій, в інших – плавних і повільних дій. Коже</w:t>
      </w:r>
      <w:r w:rsidR="00DF3D8A">
        <w:rPr>
          <w:rFonts w:ascii="Times New Roman" w:hAnsi="Times New Roman"/>
          <w:sz w:val="28"/>
          <w:szCs w:val="28"/>
          <w:lang w:val="uk-UA"/>
        </w:rPr>
        <w:t>н рід діяльності має свій темп та динаміку</w:t>
      </w:r>
      <w:r w:rsidRPr="005C4610">
        <w:rPr>
          <w:rFonts w:ascii="Times New Roman" w:hAnsi="Times New Roman"/>
          <w:sz w:val="28"/>
          <w:szCs w:val="28"/>
          <w:lang w:val="uk-UA"/>
        </w:rPr>
        <w:t xml:space="preserve"> і людина, включаючись в ту чи іншу діяльність, неминуче розвиває у себе необхідні </w:t>
      </w:r>
      <w:r w:rsidR="005E7429" w:rsidRPr="005C4610">
        <w:rPr>
          <w:rFonts w:ascii="Times New Roman" w:hAnsi="Times New Roman"/>
          <w:sz w:val="28"/>
          <w:szCs w:val="28"/>
          <w:lang w:val="uk-UA"/>
        </w:rPr>
        <w:t>їй</w:t>
      </w:r>
      <w:r w:rsidRPr="005C4610">
        <w:rPr>
          <w:rFonts w:ascii="Times New Roman" w:hAnsi="Times New Roman"/>
          <w:sz w:val="28"/>
          <w:szCs w:val="28"/>
          <w:lang w:val="uk-UA"/>
        </w:rPr>
        <w:t xml:space="preserve"> якості. На початку діяльності природні особливості особистості сприяють успіху діяльності або гальмують її, але потім при тривалих заняттях цим видом діяльності ці особливості адаптуються, їх прояви стають адекватними вимогам цієї діяльності, тобто людина виробляє св</w:t>
      </w:r>
      <w:r w:rsidR="00EA6E0F" w:rsidRPr="005C4610">
        <w:rPr>
          <w:rFonts w:ascii="Times New Roman" w:hAnsi="Times New Roman"/>
          <w:sz w:val="28"/>
          <w:szCs w:val="28"/>
          <w:lang w:val="uk-UA"/>
        </w:rPr>
        <w:t>ій індивідуальний стиль [34</w:t>
      </w:r>
      <w:r w:rsidRPr="005C4610">
        <w:rPr>
          <w:rFonts w:ascii="Times New Roman" w:hAnsi="Times New Roman"/>
          <w:sz w:val="28"/>
          <w:szCs w:val="28"/>
          <w:lang w:val="uk-UA"/>
        </w:rPr>
        <w:t>].</w:t>
      </w:r>
    </w:p>
    <w:p w14:paraId="1F900C41" w14:textId="77777777" w:rsidR="0070517A" w:rsidRPr="005C4610" w:rsidRDefault="0070517A" w:rsidP="0005152B">
      <w:pPr>
        <w:pStyle w:val="ac"/>
        <w:spacing w:before="0" w:beforeAutospacing="0" w:after="0" w:afterAutospacing="0" w:line="360" w:lineRule="auto"/>
        <w:ind w:firstLine="709"/>
        <w:jc w:val="both"/>
        <w:rPr>
          <w:sz w:val="28"/>
          <w:szCs w:val="28"/>
        </w:rPr>
      </w:pPr>
      <w:r w:rsidRPr="005C4610">
        <w:rPr>
          <w:sz w:val="28"/>
          <w:szCs w:val="28"/>
        </w:rPr>
        <w:t>Діяльність (трудова, навчальна, ігрова) вимагає не лише певного рівня знань і рівня розумового та емоційно-вольового розвитку людини, а й наявності певних типологічних особливостей нервової системи, а отже, й темпераменту.</w:t>
      </w:r>
    </w:p>
    <w:p w14:paraId="7432DC99" w14:textId="77777777" w:rsidR="0070517A" w:rsidRPr="005C4610" w:rsidRDefault="0070517A" w:rsidP="0005152B">
      <w:pPr>
        <w:pStyle w:val="ac"/>
        <w:spacing w:before="0" w:beforeAutospacing="0" w:after="0" w:afterAutospacing="0" w:line="360" w:lineRule="auto"/>
        <w:ind w:firstLine="709"/>
        <w:jc w:val="both"/>
        <w:rPr>
          <w:sz w:val="28"/>
          <w:szCs w:val="28"/>
        </w:rPr>
      </w:pPr>
      <w:r w:rsidRPr="005C4610">
        <w:rPr>
          <w:sz w:val="28"/>
          <w:szCs w:val="28"/>
        </w:rPr>
        <w:t>Залежно від змісту та умов діяльності сила, врівноваженість і рухливість нервової системи (темпераменту) людини виявляються по-різному, відіграють позитивну або негативну роль. Коли необхідна значна працездатність, витривалість, краще виявляє себе сильний тип нервової системи, а</w:t>
      </w:r>
      <w:r w:rsidR="00DF3D8A">
        <w:rPr>
          <w:sz w:val="28"/>
          <w:szCs w:val="28"/>
          <w:lang w:val="uk-UA"/>
        </w:rPr>
        <w:t xml:space="preserve"> там</w:t>
      </w:r>
      <w:r w:rsidRPr="005C4610">
        <w:rPr>
          <w:sz w:val="28"/>
          <w:szCs w:val="28"/>
        </w:rPr>
        <w:t xml:space="preserve"> де потрібно виявити</w:t>
      </w:r>
      <w:r w:rsidR="00DF3D8A">
        <w:rPr>
          <w:sz w:val="28"/>
          <w:szCs w:val="28"/>
        </w:rPr>
        <w:t xml:space="preserve"> співчутливість, лагідність</w:t>
      </w:r>
      <w:r w:rsidRPr="005C4610">
        <w:rPr>
          <w:sz w:val="28"/>
          <w:szCs w:val="28"/>
        </w:rPr>
        <w:t xml:space="preserve"> краще впорається слабкий тип нервової системи</w:t>
      </w:r>
      <w:r w:rsidR="00CF551C" w:rsidRPr="005C4610">
        <w:rPr>
          <w:sz w:val="28"/>
          <w:szCs w:val="28"/>
        </w:rPr>
        <w:t xml:space="preserve"> [</w:t>
      </w:r>
      <w:r w:rsidR="00712B3B" w:rsidRPr="005C4610">
        <w:rPr>
          <w:sz w:val="28"/>
          <w:szCs w:val="28"/>
        </w:rPr>
        <w:t>35</w:t>
      </w:r>
      <w:r w:rsidR="00CF551C" w:rsidRPr="005C4610">
        <w:rPr>
          <w:sz w:val="28"/>
          <w:szCs w:val="28"/>
        </w:rPr>
        <w:t>]</w:t>
      </w:r>
      <w:r w:rsidRPr="005C4610">
        <w:rPr>
          <w:sz w:val="28"/>
          <w:szCs w:val="28"/>
        </w:rPr>
        <w:t>.</w:t>
      </w:r>
    </w:p>
    <w:p w14:paraId="5E45C241" w14:textId="77777777" w:rsidR="0070517A" w:rsidRPr="005C4610" w:rsidRDefault="0070517A" w:rsidP="0005152B">
      <w:pPr>
        <w:pStyle w:val="ac"/>
        <w:spacing w:before="0" w:beforeAutospacing="0" w:after="0" w:afterAutospacing="0" w:line="360" w:lineRule="auto"/>
        <w:ind w:firstLine="709"/>
        <w:jc w:val="both"/>
        <w:rPr>
          <w:sz w:val="28"/>
          <w:szCs w:val="28"/>
        </w:rPr>
      </w:pPr>
      <w:r w:rsidRPr="005C4610">
        <w:rPr>
          <w:sz w:val="28"/>
          <w:szCs w:val="28"/>
        </w:rPr>
        <w:t>Неврівноваженість холерика шкодить</w:t>
      </w:r>
      <w:r w:rsidR="00C42991">
        <w:rPr>
          <w:sz w:val="28"/>
          <w:szCs w:val="28"/>
          <w:lang w:val="uk-UA"/>
        </w:rPr>
        <w:t xml:space="preserve"> </w:t>
      </w:r>
      <w:r w:rsidR="00C42991" w:rsidRPr="005C4610">
        <w:rPr>
          <w:sz w:val="28"/>
          <w:szCs w:val="28"/>
        </w:rPr>
        <w:t>йому</w:t>
      </w:r>
      <w:r w:rsidRPr="005C4610">
        <w:rPr>
          <w:sz w:val="28"/>
          <w:szCs w:val="28"/>
        </w:rPr>
        <w:t xml:space="preserve"> коли потрібні витриманість, терплячість. Надмірно повільний темп рухів, повільне, монотонне мовлення флегматика не сприяє успіху</w:t>
      </w:r>
      <w:r w:rsidR="00C42991">
        <w:rPr>
          <w:sz w:val="28"/>
          <w:szCs w:val="28"/>
          <w:lang w:val="uk-UA"/>
        </w:rPr>
        <w:t xml:space="preserve"> в</w:t>
      </w:r>
      <w:r w:rsidRPr="005C4610">
        <w:rPr>
          <w:sz w:val="28"/>
          <w:szCs w:val="28"/>
        </w:rPr>
        <w:t xml:space="preserve"> діяльності, яка вимагає значної рухливості, швидкості впливу на інших.</w:t>
      </w:r>
    </w:p>
    <w:p w14:paraId="353A2E60" w14:textId="77777777" w:rsidR="0070517A" w:rsidRPr="005C4610" w:rsidRDefault="0070517A" w:rsidP="0005152B">
      <w:pPr>
        <w:pStyle w:val="ac"/>
        <w:spacing w:before="0" w:beforeAutospacing="0" w:after="0" w:afterAutospacing="0" w:line="360" w:lineRule="auto"/>
        <w:ind w:firstLine="709"/>
        <w:jc w:val="both"/>
        <w:rPr>
          <w:sz w:val="28"/>
          <w:szCs w:val="28"/>
        </w:rPr>
      </w:pPr>
      <w:r w:rsidRPr="005C4610">
        <w:rPr>
          <w:sz w:val="28"/>
          <w:szCs w:val="28"/>
        </w:rPr>
        <w:t>Слабкість збудливості та загальмовані дії, властиві меланхоліку, призводять до боязкості, нерішучості, порушують контактність з іншими</w:t>
      </w:r>
      <w:r w:rsidR="00C77002">
        <w:rPr>
          <w:sz w:val="28"/>
          <w:szCs w:val="28"/>
          <w:lang w:val="uk-UA"/>
        </w:rPr>
        <w:t xml:space="preserve"> особами</w:t>
      </w:r>
      <w:r w:rsidRPr="005C4610">
        <w:rPr>
          <w:sz w:val="28"/>
          <w:szCs w:val="28"/>
        </w:rPr>
        <w:t xml:space="preserve">. Схильність сангвініка захоплюватися новим, </w:t>
      </w:r>
      <w:r w:rsidR="00C77002">
        <w:rPr>
          <w:sz w:val="28"/>
          <w:szCs w:val="28"/>
          <w:lang w:val="uk-UA"/>
        </w:rPr>
        <w:t>спричинює</w:t>
      </w:r>
      <w:r w:rsidRPr="005C4610">
        <w:rPr>
          <w:sz w:val="28"/>
          <w:szCs w:val="28"/>
        </w:rPr>
        <w:t xml:space="preserve"> нудьгування впродовж одноманітної, хоча й важливої</w:t>
      </w:r>
      <w:r w:rsidR="00C77002">
        <w:rPr>
          <w:sz w:val="28"/>
          <w:szCs w:val="28"/>
          <w:lang w:val="uk-UA"/>
        </w:rPr>
        <w:t>,</w:t>
      </w:r>
      <w:r w:rsidRPr="005C4610">
        <w:rPr>
          <w:sz w:val="28"/>
          <w:szCs w:val="28"/>
        </w:rPr>
        <w:t xml:space="preserve"> діяльності</w:t>
      </w:r>
      <w:r w:rsidR="00C77002">
        <w:rPr>
          <w:sz w:val="28"/>
          <w:szCs w:val="28"/>
          <w:lang w:val="uk-UA"/>
        </w:rPr>
        <w:t>,</w:t>
      </w:r>
      <w:r w:rsidR="00C77002">
        <w:rPr>
          <w:sz w:val="28"/>
          <w:szCs w:val="28"/>
        </w:rPr>
        <w:t xml:space="preserve"> зменшує активність</w:t>
      </w:r>
      <w:r w:rsidRPr="005C4610">
        <w:rPr>
          <w:sz w:val="28"/>
          <w:szCs w:val="28"/>
        </w:rPr>
        <w:t>, постійно спричиняє потяг до нового, модного</w:t>
      </w:r>
      <w:r w:rsidR="00185AC6">
        <w:rPr>
          <w:sz w:val="28"/>
          <w:szCs w:val="28"/>
          <w:lang w:val="uk-UA"/>
        </w:rPr>
        <w:t xml:space="preserve"> </w:t>
      </w:r>
      <w:r w:rsidR="00185AC6">
        <w:rPr>
          <w:sz w:val="28"/>
          <w:szCs w:val="28"/>
        </w:rPr>
        <w:t>[36]</w:t>
      </w:r>
      <w:r w:rsidRPr="005C4610">
        <w:rPr>
          <w:sz w:val="28"/>
          <w:szCs w:val="28"/>
        </w:rPr>
        <w:t>.</w:t>
      </w:r>
    </w:p>
    <w:p w14:paraId="1411EEE5" w14:textId="77777777" w:rsidR="0070517A" w:rsidRPr="005C4610" w:rsidRDefault="0070517A" w:rsidP="0005152B">
      <w:pPr>
        <w:pStyle w:val="ac"/>
        <w:spacing w:before="0" w:beforeAutospacing="0" w:after="0" w:afterAutospacing="0" w:line="360" w:lineRule="auto"/>
        <w:ind w:firstLine="709"/>
        <w:jc w:val="both"/>
        <w:rPr>
          <w:sz w:val="28"/>
          <w:szCs w:val="28"/>
        </w:rPr>
      </w:pPr>
      <w:r w:rsidRPr="005C4610">
        <w:rPr>
          <w:sz w:val="28"/>
          <w:szCs w:val="28"/>
        </w:rPr>
        <w:lastRenderedPageBreak/>
        <w:t>Дослідженнями Б. М. Теплова, В. Д. Небиліцина, Е. А. Голубєвої доведено, що на ґрунті однакових властивостей вищої нервової діяльності можна сформувати істотно різні динамічні особливості особистості: у слабкого типу нервової діяльності ‒ силу дій, у неврівноваженого ‒</w:t>
      </w:r>
      <w:r w:rsidRPr="005C4610">
        <w:rPr>
          <w:sz w:val="28"/>
          <w:szCs w:val="28"/>
          <w:lang w:val="uk-UA"/>
        </w:rPr>
        <w:t xml:space="preserve"> </w:t>
      </w:r>
      <w:r w:rsidRPr="005C4610">
        <w:rPr>
          <w:sz w:val="28"/>
          <w:szCs w:val="28"/>
        </w:rPr>
        <w:t>врівноваженість, у інертного ‒ жвавість, рухливість. Такі зміни можливі під впливом змістовного аспекту діяльності</w:t>
      </w:r>
      <w:r w:rsidR="00566A89">
        <w:rPr>
          <w:sz w:val="28"/>
          <w:szCs w:val="28"/>
          <w:lang w:val="uk-UA"/>
        </w:rPr>
        <w:t xml:space="preserve"> </w:t>
      </w:r>
      <w:r w:rsidR="00566A89">
        <w:rPr>
          <w:sz w:val="28"/>
          <w:szCs w:val="28"/>
        </w:rPr>
        <w:t>[3</w:t>
      </w:r>
      <w:r w:rsidR="00566A89">
        <w:rPr>
          <w:sz w:val="28"/>
          <w:szCs w:val="28"/>
          <w:lang w:val="uk-UA"/>
        </w:rPr>
        <w:t>7</w:t>
      </w:r>
      <w:r w:rsidR="00566A89" w:rsidRPr="00566A89">
        <w:rPr>
          <w:sz w:val="28"/>
          <w:szCs w:val="28"/>
        </w:rPr>
        <w:t>].</w:t>
      </w:r>
    </w:p>
    <w:p w14:paraId="0F068EC0" w14:textId="77777777" w:rsidR="0070517A" w:rsidRPr="005C4610" w:rsidRDefault="0070517A" w:rsidP="0005152B">
      <w:pPr>
        <w:pStyle w:val="ac"/>
        <w:spacing w:before="0" w:beforeAutospacing="0" w:after="0" w:afterAutospacing="0" w:line="360" w:lineRule="auto"/>
        <w:ind w:firstLine="709"/>
        <w:jc w:val="both"/>
        <w:rPr>
          <w:sz w:val="28"/>
          <w:szCs w:val="28"/>
        </w:rPr>
      </w:pPr>
      <w:r w:rsidRPr="005C4610">
        <w:rPr>
          <w:sz w:val="28"/>
          <w:szCs w:val="28"/>
        </w:rPr>
        <w:t xml:space="preserve">Вправи допомагають досягти певного рівня гальмування, слабкості, інертності або нестриманості рухів, </w:t>
      </w:r>
      <w:r w:rsidR="00C77002">
        <w:rPr>
          <w:sz w:val="28"/>
          <w:szCs w:val="28"/>
          <w:lang w:val="uk-UA"/>
        </w:rPr>
        <w:t>проте</w:t>
      </w:r>
      <w:r w:rsidRPr="005C4610">
        <w:rPr>
          <w:sz w:val="28"/>
          <w:szCs w:val="28"/>
        </w:rPr>
        <w:t xml:space="preserve"> перетворені в такий спосіб позитивні дії (сила, врівноваженість, рухливість) не усувають вродженої слабкості, неврівноваженості або інертності нервової діяльності</w:t>
      </w:r>
      <w:r w:rsidR="00566A89">
        <w:rPr>
          <w:sz w:val="28"/>
          <w:szCs w:val="28"/>
          <w:lang w:val="uk-UA"/>
        </w:rPr>
        <w:t xml:space="preserve"> </w:t>
      </w:r>
      <w:r w:rsidR="00566A89">
        <w:rPr>
          <w:sz w:val="28"/>
          <w:szCs w:val="28"/>
        </w:rPr>
        <w:t>[3</w:t>
      </w:r>
      <w:r w:rsidR="00566A89">
        <w:rPr>
          <w:sz w:val="28"/>
          <w:szCs w:val="28"/>
          <w:lang w:val="uk-UA"/>
        </w:rPr>
        <w:t>8</w:t>
      </w:r>
      <w:r w:rsidR="00566A89" w:rsidRPr="00566A89">
        <w:rPr>
          <w:sz w:val="28"/>
          <w:szCs w:val="28"/>
        </w:rPr>
        <w:t>].</w:t>
      </w:r>
    </w:p>
    <w:p w14:paraId="099F2123" w14:textId="77777777" w:rsidR="0070517A" w:rsidRPr="005C4610" w:rsidRDefault="0070517A" w:rsidP="0005152B">
      <w:pPr>
        <w:pStyle w:val="ac"/>
        <w:spacing w:before="0" w:beforeAutospacing="0" w:after="0" w:afterAutospacing="0" w:line="360" w:lineRule="auto"/>
        <w:ind w:firstLine="709"/>
        <w:jc w:val="both"/>
        <w:rPr>
          <w:sz w:val="28"/>
          <w:szCs w:val="28"/>
        </w:rPr>
      </w:pPr>
      <w:r w:rsidRPr="005C4610">
        <w:rPr>
          <w:sz w:val="28"/>
          <w:szCs w:val="28"/>
        </w:rPr>
        <w:t>За екстремальних умов</w:t>
      </w:r>
      <w:r w:rsidR="00772FA7">
        <w:rPr>
          <w:sz w:val="28"/>
          <w:szCs w:val="28"/>
          <w:lang w:val="uk-UA"/>
        </w:rPr>
        <w:t xml:space="preserve"> усе</w:t>
      </w:r>
      <w:r w:rsidRPr="005C4610">
        <w:rPr>
          <w:sz w:val="28"/>
          <w:szCs w:val="28"/>
        </w:rPr>
        <w:t xml:space="preserve"> звичне</w:t>
      </w:r>
      <w:r w:rsidR="00772FA7">
        <w:rPr>
          <w:sz w:val="28"/>
          <w:szCs w:val="28"/>
        </w:rPr>
        <w:t xml:space="preserve"> здебільшого втрачає свою силу</w:t>
      </w:r>
      <w:r w:rsidR="00772FA7">
        <w:rPr>
          <w:sz w:val="28"/>
          <w:szCs w:val="28"/>
          <w:lang w:val="uk-UA"/>
        </w:rPr>
        <w:t>, тож тут</w:t>
      </w:r>
      <w:r w:rsidRPr="005C4610">
        <w:rPr>
          <w:sz w:val="28"/>
          <w:szCs w:val="28"/>
        </w:rPr>
        <w:t xml:space="preserve"> вступають у дію природні особливості типу нервової системи, притаманної людині ‒ слабкість, гальмівність, збудливість, які виявляються в розгубленості, стопорному стані, безпорадності, надмірній збудливості, втраті самовладання.</w:t>
      </w:r>
    </w:p>
    <w:p w14:paraId="38C6F6D6" w14:textId="77777777" w:rsidR="0070517A" w:rsidRPr="00185AC6" w:rsidRDefault="0070517A" w:rsidP="0005152B">
      <w:pPr>
        <w:pStyle w:val="ac"/>
        <w:spacing w:before="0" w:beforeAutospacing="0" w:after="0" w:afterAutospacing="0" w:line="360" w:lineRule="auto"/>
        <w:ind w:firstLine="709"/>
        <w:jc w:val="both"/>
        <w:rPr>
          <w:sz w:val="28"/>
          <w:szCs w:val="28"/>
          <w:lang w:val="uk-UA"/>
        </w:rPr>
      </w:pPr>
      <w:r w:rsidRPr="005C4610">
        <w:rPr>
          <w:sz w:val="28"/>
          <w:szCs w:val="28"/>
        </w:rPr>
        <w:t>Стиль діяльності кожної людини значною мірою залежить від типу вищої нервової діяльності, що є складовою структури її темпераменту. Отже, у професійній орієнтації та підготовці</w:t>
      </w:r>
      <w:r w:rsidR="003979D4" w:rsidRPr="003979D4">
        <w:rPr>
          <w:sz w:val="28"/>
          <w:szCs w:val="28"/>
        </w:rPr>
        <w:t xml:space="preserve"> </w:t>
      </w:r>
      <w:r w:rsidR="003979D4" w:rsidRPr="005C4610">
        <w:rPr>
          <w:sz w:val="28"/>
          <w:szCs w:val="28"/>
        </w:rPr>
        <w:t>молоді</w:t>
      </w:r>
      <w:r w:rsidRPr="005C4610">
        <w:rPr>
          <w:sz w:val="28"/>
          <w:szCs w:val="28"/>
        </w:rPr>
        <w:t xml:space="preserve"> до праці потрібно зважати на особливості темпераменту</w:t>
      </w:r>
      <w:r w:rsidR="00566A89">
        <w:rPr>
          <w:sz w:val="28"/>
          <w:szCs w:val="28"/>
          <w:lang w:val="uk-UA"/>
        </w:rPr>
        <w:t xml:space="preserve"> </w:t>
      </w:r>
      <w:r w:rsidR="00566A89" w:rsidRPr="005C4610">
        <w:rPr>
          <w:sz w:val="28"/>
          <w:szCs w:val="28"/>
        </w:rPr>
        <w:t>[</w:t>
      </w:r>
      <w:r w:rsidR="00566A89">
        <w:rPr>
          <w:sz w:val="28"/>
          <w:szCs w:val="28"/>
        </w:rPr>
        <w:t>3</w:t>
      </w:r>
      <w:r w:rsidR="00566A89">
        <w:rPr>
          <w:sz w:val="28"/>
          <w:szCs w:val="28"/>
          <w:lang w:val="uk-UA"/>
        </w:rPr>
        <w:t>9</w:t>
      </w:r>
      <w:r w:rsidR="00566A89" w:rsidRPr="005C4610">
        <w:rPr>
          <w:sz w:val="28"/>
          <w:szCs w:val="28"/>
        </w:rPr>
        <w:t>]</w:t>
      </w:r>
      <w:r w:rsidR="00185AC6">
        <w:rPr>
          <w:sz w:val="28"/>
          <w:szCs w:val="28"/>
          <w:lang w:val="uk-UA"/>
        </w:rPr>
        <w:t>.</w:t>
      </w:r>
    </w:p>
    <w:p w14:paraId="43F82F48" w14:textId="77777777" w:rsidR="0070517A" w:rsidRPr="005C4610" w:rsidRDefault="0070517A" w:rsidP="00902574">
      <w:pPr>
        <w:spacing w:after="0" w:line="360" w:lineRule="auto"/>
        <w:ind w:firstLine="709"/>
        <w:rPr>
          <w:rFonts w:ascii="Times New Roman" w:hAnsi="Times New Roman"/>
          <w:sz w:val="28"/>
          <w:szCs w:val="28"/>
          <w:lang w:val="uk-UA"/>
        </w:rPr>
      </w:pPr>
    </w:p>
    <w:p w14:paraId="233AB832" w14:textId="77777777" w:rsidR="0092501F" w:rsidRPr="005C4610" w:rsidRDefault="0092501F" w:rsidP="00902574">
      <w:pPr>
        <w:spacing w:after="0" w:line="360" w:lineRule="auto"/>
        <w:ind w:firstLine="709"/>
        <w:rPr>
          <w:rFonts w:ascii="Times New Roman" w:hAnsi="Times New Roman"/>
          <w:sz w:val="28"/>
          <w:szCs w:val="28"/>
          <w:lang w:val="uk-UA"/>
        </w:rPr>
      </w:pPr>
    </w:p>
    <w:p w14:paraId="1EB9243E" w14:textId="77777777" w:rsidR="00D94E8D" w:rsidRPr="005C4610" w:rsidRDefault="00D94E8D" w:rsidP="00902574">
      <w:pPr>
        <w:pStyle w:val="2"/>
        <w:spacing w:before="0" w:line="360" w:lineRule="auto"/>
        <w:ind w:firstLine="709"/>
        <w:jc w:val="both"/>
        <w:rPr>
          <w:rFonts w:ascii="Times New Roman" w:hAnsi="Times New Roman"/>
          <w:b w:val="0"/>
          <w:color w:val="auto"/>
          <w:sz w:val="28"/>
          <w:szCs w:val="28"/>
          <w:lang w:val="uk-UA"/>
        </w:rPr>
      </w:pPr>
      <w:bookmarkStart w:id="11" w:name="_Toc9796360"/>
      <w:bookmarkStart w:id="12" w:name="_Toc32952525"/>
      <w:bookmarkStart w:id="13" w:name="_Toc33003526"/>
      <w:bookmarkStart w:id="14" w:name="_Toc33003764"/>
      <w:bookmarkStart w:id="15" w:name="_Toc33890907"/>
      <w:bookmarkStart w:id="16" w:name="_Toc90286143"/>
      <w:r w:rsidRPr="005C4610">
        <w:rPr>
          <w:rFonts w:ascii="Times New Roman" w:hAnsi="Times New Roman"/>
          <w:b w:val="0"/>
          <w:color w:val="auto"/>
          <w:sz w:val="28"/>
          <w:szCs w:val="28"/>
          <w:lang w:val="uk-UA"/>
        </w:rPr>
        <w:t>1.</w:t>
      </w:r>
      <w:r w:rsidR="00CA6BFB">
        <w:rPr>
          <w:rFonts w:ascii="Times New Roman" w:hAnsi="Times New Roman"/>
          <w:b w:val="0"/>
          <w:color w:val="auto"/>
          <w:sz w:val="28"/>
          <w:szCs w:val="28"/>
          <w:lang w:val="uk-UA"/>
        </w:rPr>
        <w:t>3</w:t>
      </w:r>
      <w:r w:rsidRPr="005C4610">
        <w:rPr>
          <w:rFonts w:ascii="Times New Roman" w:hAnsi="Times New Roman"/>
          <w:b w:val="0"/>
          <w:color w:val="auto"/>
          <w:sz w:val="28"/>
          <w:szCs w:val="28"/>
          <w:lang w:val="uk-UA"/>
        </w:rPr>
        <w:t>. Вікові особливості серцево-судинної системи у дітей шкільного віку</w:t>
      </w:r>
      <w:bookmarkEnd w:id="11"/>
      <w:bookmarkEnd w:id="12"/>
      <w:bookmarkEnd w:id="13"/>
      <w:bookmarkEnd w:id="14"/>
      <w:bookmarkEnd w:id="15"/>
      <w:bookmarkEnd w:id="16"/>
    </w:p>
    <w:p w14:paraId="3FB01C57" w14:textId="77777777" w:rsidR="00D94E8D" w:rsidRPr="005C4610" w:rsidRDefault="00D94E8D" w:rsidP="00902574">
      <w:pPr>
        <w:spacing w:after="0" w:line="360" w:lineRule="auto"/>
        <w:ind w:firstLine="709"/>
        <w:jc w:val="both"/>
        <w:rPr>
          <w:rFonts w:ascii="Times New Roman" w:hAnsi="Times New Roman"/>
          <w:sz w:val="28"/>
          <w:szCs w:val="28"/>
          <w:lang w:val="uk-UA"/>
        </w:rPr>
      </w:pPr>
    </w:p>
    <w:p w14:paraId="623C09D3" w14:textId="77777777" w:rsidR="0092501F" w:rsidRPr="005C4610" w:rsidRDefault="0092501F" w:rsidP="00902574">
      <w:pPr>
        <w:spacing w:after="0" w:line="360" w:lineRule="auto"/>
        <w:ind w:firstLine="709"/>
        <w:jc w:val="both"/>
        <w:rPr>
          <w:rFonts w:ascii="Times New Roman" w:hAnsi="Times New Roman"/>
          <w:sz w:val="28"/>
          <w:szCs w:val="28"/>
          <w:lang w:val="uk-UA"/>
        </w:rPr>
      </w:pPr>
    </w:p>
    <w:p w14:paraId="3451C3C9" w14:textId="77777777" w:rsidR="00D94E8D" w:rsidRPr="005C4610" w:rsidRDefault="00D94E8D"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Під фізичним розвитком розуміють біологічні процеси, які</w:t>
      </w:r>
      <w:r w:rsidR="00B668C5" w:rsidRPr="00B668C5">
        <w:rPr>
          <w:rFonts w:ascii="Times New Roman" w:hAnsi="Times New Roman"/>
          <w:sz w:val="28"/>
          <w:szCs w:val="28"/>
          <w:lang w:val="uk-UA"/>
        </w:rPr>
        <w:t xml:space="preserve"> </w:t>
      </w:r>
      <w:r w:rsidR="00B668C5" w:rsidRPr="005C4610">
        <w:rPr>
          <w:rFonts w:ascii="Times New Roman" w:hAnsi="Times New Roman"/>
          <w:sz w:val="28"/>
          <w:szCs w:val="28"/>
          <w:lang w:val="uk-UA"/>
        </w:rPr>
        <w:t>відбуваються</w:t>
      </w:r>
      <w:r w:rsidRPr="005C4610">
        <w:rPr>
          <w:rFonts w:ascii="Times New Roman" w:hAnsi="Times New Roman"/>
          <w:sz w:val="28"/>
          <w:szCs w:val="28"/>
          <w:lang w:val="uk-UA"/>
        </w:rPr>
        <w:t xml:space="preserve"> безперервно. На кожному віковому етапі вони характеризуються певним комплексом пов</w:t>
      </w:r>
      <w:r w:rsidR="00B668C5">
        <w:rPr>
          <w:rFonts w:ascii="Times New Roman" w:hAnsi="Times New Roman"/>
          <w:sz w:val="28"/>
          <w:szCs w:val="28"/>
          <w:lang w:val="uk-UA"/>
        </w:rPr>
        <w:t>ʼ</w:t>
      </w:r>
      <w:r w:rsidR="008B46CA">
        <w:rPr>
          <w:rFonts w:ascii="Times New Roman" w:hAnsi="Times New Roman"/>
          <w:sz w:val="28"/>
          <w:szCs w:val="28"/>
          <w:lang w:val="uk-UA"/>
        </w:rPr>
        <w:t>язаних між собою та і</w:t>
      </w:r>
      <w:r w:rsidRPr="005C4610">
        <w:rPr>
          <w:rFonts w:ascii="Times New Roman" w:hAnsi="Times New Roman"/>
          <w:sz w:val="28"/>
          <w:szCs w:val="28"/>
          <w:lang w:val="uk-UA"/>
        </w:rPr>
        <w:t>з зовнішнім середовищем морфологічних, функціон</w:t>
      </w:r>
      <w:r w:rsidR="008B46CA">
        <w:rPr>
          <w:rFonts w:ascii="Times New Roman" w:hAnsi="Times New Roman"/>
          <w:sz w:val="28"/>
          <w:szCs w:val="28"/>
          <w:lang w:val="uk-UA"/>
        </w:rPr>
        <w:t>альних, біохімічних, психічних та</w:t>
      </w:r>
      <w:r w:rsidRPr="005C4610">
        <w:rPr>
          <w:rFonts w:ascii="Times New Roman" w:hAnsi="Times New Roman"/>
          <w:sz w:val="28"/>
          <w:szCs w:val="28"/>
          <w:lang w:val="uk-UA"/>
        </w:rPr>
        <w:t xml:space="preserve"> </w:t>
      </w:r>
      <w:r w:rsidR="008B46CA">
        <w:rPr>
          <w:rFonts w:ascii="Times New Roman" w:hAnsi="Times New Roman"/>
          <w:sz w:val="28"/>
          <w:szCs w:val="28"/>
          <w:lang w:val="uk-UA"/>
        </w:rPr>
        <w:lastRenderedPageBreak/>
        <w:t>інших властивостей організму,</w:t>
      </w:r>
      <w:r w:rsidRPr="005C4610">
        <w:rPr>
          <w:rFonts w:ascii="Times New Roman" w:hAnsi="Times New Roman"/>
          <w:sz w:val="28"/>
          <w:szCs w:val="28"/>
          <w:lang w:val="uk-UA"/>
        </w:rPr>
        <w:t xml:space="preserve"> обумовлених цим своєрідним запасом фізичних сил.</w:t>
      </w:r>
    </w:p>
    <w:p w14:paraId="3FD0D195" w14:textId="77777777" w:rsidR="00D94E8D" w:rsidRPr="005C4610" w:rsidRDefault="00D94E8D" w:rsidP="0005152B">
      <w:pPr>
        <w:spacing w:after="0" w:line="360" w:lineRule="auto"/>
        <w:ind w:firstLine="709"/>
        <w:jc w:val="both"/>
        <w:rPr>
          <w:rFonts w:ascii="Times New Roman" w:hAnsi="Times New Roman"/>
          <w:sz w:val="28"/>
          <w:szCs w:val="28"/>
          <w:lang w:val="uk-UA"/>
        </w:rPr>
      </w:pPr>
      <w:r w:rsidRPr="00AA4817">
        <w:rPr>
          <w:rFonts w:ascii="Times New Roman" w:hAnsi="Times New Roman"/>
          <w:sz w:val="28"/>
          <w:szCs w:val="28"/>
          <w:lang w:val="uk-UA"/>
        </w:rPr>
        <w:t>А.</w:t>
      </w:r>
      <w:r w:rsidR="00AA4817" w:rsidRPr="00AA4817">
        <w:rPr>
          <w:rFonts w:ascii="Times New Roman" w:hAnsi="Times New Roman"/>
          <w:sz w:val="28"/>
          <w:szCs w:val="28"/>
          <w:lang w:val="uk-UA"/>
        </w:rPr>
        <w:t xml:space="preserve"> </w:t>
      </w:r>
      <w:r w:rsidRPr="00AA4817">
        <w:rPr>
          <w:rFonts w:ascii="Times New Roman" w:hAnsi="Times New Roman"/>
          <w:sz w:val="28"/>
          <w:szCs w:val="28"/>
          <w:lang w:val="uk-UA"/>
        </w:rPr>
        <w:t>А. Маркосян, А.</w:t>
      </w:r>
      <w:r w:rsidR="00AA4817" w:rsidRPr="00AA4817">
        <w:rPr>
          <w:rFonts w:ascii="Times New Roman" w:hAnsi="Times New Roman"/>
          <w:sz w:val="28"/>
          <w:szCs w:val="28"/>
          <w:lang w:val="uk-UA"/>
        </w:rPr>
        <w:t xml:space="preserve"> </w:t>
      </w:r>
      <w:r w:rsidRPr="00AA4817">
        <w:rPr>
          <w:rFonts w:ascii="Times New Roman" w:hAnsi="Times New Roman"/>
          <w:sz w:val="28"/>
          <w:szCs w:val="28"/>
          <w:lang w:val="uk-UA"/>
        </w:rPr>
        <w:t>Г.</w:t>
      </w:r>
      <w:r w:rsidRPr="005C4610">
        <w:rPr>
          <w:rFonts w:ascii="Times New Roman" w:hAnsi="Times New Roman"/>
          <w:sz w:val="28"/>
          <w:szCs w:val="28"/>
          <w:lang w:val="uk-UA"/>
        </w:rPr>
        <w:t xml:space="preserve"> Хрипкова, М.</w:t>
      </w:r>
      <w:r w:rsidR="00AA4817">
        <w:rPr>
          <w:rFonts w:ascii="Times New Roman" w:hAnsi="Times New Roman"/>
          <w:sz w:val="28"/>
          <w:szCs w:val="28"/>
          <w:lang w:val="uk-UA"/>
        </w:rPr>
        <w:t xml:space="preserve"> </w:t>
      </w:r>
      <w:r w:rsidRPr="005C4610">
        <w:rPr>
          <w:rFonts w:ascii="Times New Roman" w:hAnsi="Times New Roman"/>
          <w:sz w:val="28"/>
          <w:szCs w:val="28"/>
          <w:lang w:val="uk-UA"/>
        </w:rPr>
        <w:t>В. Антропова, Д.</w:t>
      </w:r>
      <w:r w:rsidR="00AA4817">
        <w:rPr>
          <w:rFonts w:ascii="Times New Roman" w:hAnsi="Times New Roman"/>
          <w:sz w:val="28"/>
          <w:szCs w:val="28"/>
          <w:lang w:val="uk-UA"/>
        </w:rPr>
        <w:t xml:space="preserve"> </w:t>
      </w:r>
      <w:r w:rsidRPr="005C4610">
        <w:rPr>
          <w:rFonts w:ascii="Times New Roman" w:hAnsi="Times New Roman"/>
          <w:sz w:val="28"/>
          <w:szCs w:val="28"/>
          <w:lang w:val="uk-UA"/>
        </w:rPr>
        <w:t>А. Фарбер стверджують, що анатомо-фізіологічні особливості дитини є одним із головних факторів, що визначають рівень здоров’я, розвиток і прояв фізичних здібностей [1</w:t>
      </w:r>
      <w:r w:rsidR="00712B3B" w:rsidRPr="005C4610">
        <w:rPr>
          <w:rFonts w:ascii="Times New Roman" w:hAnsi="Times New Roman"/>
          <w:sz w:val="28"/>
          <w:szCs w:val="28"/>
          <w:lang w:val="uk-UA"/>
        </w:rPr>
        <w:t>0</w:t>
      </w:r>
      <w:r w:rsidRPr="005C4610">
        <w:rPr>
          <w:rFonts w:ascii="Times New Roman" w:hAnsi="Times New Roman"/>
          <w:sz w:val="28"/>
          <w:szCs w:val="28"/>
          <w:lang w:val="uk-UA"/>
        </w:rPr>
        <w:t>]. Кожен вік характеризується своїми особливостями. Перехід від одного  віковог</w:t>
      </w:r>
      <w:r w:rsidR="009C214F">
        <w:rPr>
          <w:rFonts w:ascii="Times New Roman" w:hAnsi="Times New Roman"/>
          <w:sz w:val="28"/>
          <w:szCs w:val="28"/>
          <w:lang w:val="uk-UA"/>
        </w:rPr>
        <w:t>о періоду до іншого відзначають</w:t>
      </w:r>
      <w:r w:rsidRPr="005C4610">
        <w:rPr>
          <w:rFonts w:ascii="Times New Roman" w:hAnsi="Times New Roman"/>
          <w:sz w:val="28"/>
          <w:szCs w:val="28"/>
          <w:lang w:val="uk-UA"/>
        </w:rPr>
        <w:t xml:space="preserve"> як переломний етап інди</w:t>
      </w:r>
      <w:r w:rsidR="009C214F">
        <w:rPr>
          <w:rFonts w:ascii="Times New Roman" w:hAnsi="Times New Roman"/>
          <w:sz w:val="28"/>
          <w:szCs w:val="28"/>
          <w:lang w:val="uk-UA"/>
        </w:rPr>
        <w:t>відуального розвитку дитини або</w:t>
      </w:r>
      <w:r w:rsidRPr="005C4610">
        <w:rPr>
          <w:rFonts w:ascii="Times New Roman" w:hAnsi="Times New Roman"/>
          <w:sz w:val="28"/>
          <w:szCs w:val="28"/>
          <w:lang w:val="uk-UA"/>
        </w:rPr>
        <w:t xml:space="preserve"> як критичний період. </w:t>
      </w:r>
    </w:p>
    <w:p w14:paraId="4905199E" w14:textId="77777777" w:rsidR="00D94E8D" w:rsidRPr="005C4610" w:rsidRDefault="00D94E8D"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Основними параметрами фізичного розвитку дитини є:</w:t>
      </w:r>
    </w:p>
    <w:p w14:paraId="63B4B017" w14:textId="77777777" w:rsidR="00D94E8D" w:rsidRPr="005C4610" w:rsidRDefault="009C214F" w:rsidP="009C214F">
      <w:pPr>
        <w:numPr>
          <w:ilvl w:val="0"/>
          <w:numId w:val="12"/>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м</w:t>
      </w:r>
      <w:r w:rsidR="00D94E8D" w:rsidRPr="005C4610">
        <w:rPr>
          <w:rFonts w:ascii="Times New Roman" w:hAnsi="Times New Roman"/>
          <w:sz w:val="28"/>
          <w:szCs w:val="28"/>
          <w:lang w:val="uk-UA"/>
        </w:rPr>
        <w:t>орфологічні характеристики – параметри росту, маси тіла, пропорції розвитку окремих частин тіла, а також ступінь розвитку функціональних здібностей його організму (життєва ємність легень, м</w:t>
      </w:r>
      <w:r w:rsidR="000458B7">
        <w:rPr>
          <w:rFonts w:ascii="Times New Roman" w:hAnsi="Times New Roman"/>
          <w:sz w:val="28"/>
          <w:szCs w:val="28"/>
          <w:lang w:val="uk-UA"/>
        </w:rPr>
        <w:t>ʼ</w:t>
      </w:r>
      <w:r w:rsidR="00D94E8D" w:rsidRPr="005C4610">
        <w:rPr>
          <w:rFonts w:ascii="Times New Roman" w:hAnsi="Times New Roman"/>
          <w:sz w:val="28"/>
          <w:szCs w:val="28"/>
          <w:lang w:val="uk-UA"/>
        </w:rPr>
        <w:t>язова сила кистей рук тощо;</w:t>
      </w:r>
    </w:p>
    <w:p w14:paraId="25D45F90" w14:textId="77777777" w:rsidR="00D94E8D" w:rsidRPr="005C4610" w:rsidRDefault="009C214F" w:rsidP="009C214F">
      <w:pPr>
        <w:numPr>
          <w:ilvl w:val="0"/>
          <w:numId w:val="12"/>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ф</w:t>
      </w:r>
      <w:r w:rsidR="00D94E8D" w:rsidRPr="005C4610">
        <w:rPr>
          <w:rFonts w:ascii="Times New Roman" w:hAnsi="Times New Roman"/>
          <w:sz w:val="28"/>
          <w:szCs w:val="28"/>
          <w:lang w:val="uk-UA"/>
        </w:rPr>
        <w:t>ункціональні характеристики – розвиток мускулатури і м</w:t>
      </w:r>
      <w:r w:rsidR="000458B7">
        <w:rPr>
          <w:rFonts w:ascii="Times New Roman" w:hAnsi="Times New Roman"/>
          <w:sz w:val="28"/>
          <w:szCs w:val="28"/>
          <w:lang w:val="uk-UA"/>
        </w:rPr>
        <w:t>ʼ</w:t>
      </w:r>
      <w:r w:rsidR="00D94E8D" w:rsidRPr="005C4610">
        <w:rPr>
          <w:rFonts w:ascii="Times New Roman" w:hAnsi="Times New Roman"/>
          <w:sz w:val="28"/>
          <w:szCs w:val="28"/>
          <w:lang w:val="uk-UA"/>
        </w:rPr>
        <w:t>язовий тонус, стан постави, опорно-рухового апарату, розвиток підшкірного жирового шару, тургор тканин (показник стану водного режиму організму, зниження тургору супроводжується процесами розпаду, в</w:t>
      </w:r>
      <w:r w:rsidR="00AA4817">
        <w:rPr>
          <w:rFonts w:ascii="Times New Roman" w:hAnsi="Times New Roman"/>
          <w:sz w:val="28"/>
          <w:szCs w:val="28"/>
          <w:lang w:val="uk-UA"/>
        </w:rPr>
        <w:t>ʼ</w:t>
      </w:r>
      <w:r w:rsidR="00D94E8D" w:rsidRPr="005C4610">
        <w:rPr>
          <w:rFonts w:ascii="Times New Roman" w:hAnsi="Times New Roman"/>
          <w:sz w:val="28"/>
          <w:szCs w:val="28"/>
          <w:lang w:val="uk-UA"/>
        </w:rPr>
        <w:t>янення і старіння клітин), які залежать від диференціювання і зрілості клітинних елементів органів і тканин, функціональних здібностей нервової системи і ендокринного апарату [</w:t>
      </w:r>
      <w:r w:rsidR="00566A89">
        <w:rPr>
          <w:rFonts w:ascii="Times New Roman" w:hAnsi="Times New Roman"/>
          <w:sz w:val="28"/>
          <w:szCs w:val="28"/>
          <w:lang w:val="uk-UA"/>
        </w:rPr>
        <w:t>40</w:t>
      </w:r>
      <w:r w:rsidR="00D94E8D" w:rsidRPr="005C4610">
        <w:rPr>
          <w:rFonts w:ascii="Times New Roman" w:hAnsi="Times New Roman"/>
          <w:sz w:val="28"/>
          <w:szCs w:val="28"/>
          <w:lang w:val="uk-UA"/>
        </w:rPr>
        <w:t>].</w:t>
      </w:r>
    </w:p>
    <w:p w14:paraId="5F62DECB" w14:textId="77777777" w:rsidR="00D94E8D" w:rsidRPr="005C4610" w:rsidRDefault="00D94E8D"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На кожному етапі вікового розвитку показники основних властивостей організму зазнають певних змін, проявляючи бурхливі темпи зростання в одному віковому періоді,</w:t>
      </w:r>
      <w:r w:rsidR="00D13EFE">
        <w:rPr>
          <w:rFonts w:ascii="Times New Roman" w:hAnsi="Times New Roman"/>
          <w:sz w:val="28"/>
          <w:szCs w:val="28"/>
          <w:lang w:val="uk-UA"/>
        </w:rPr>
        <w:t xml:space="preserve"> але</w:t>
      </w:r>
      <w:r w:rsidRPr="005C4610">
        <w:rPr>
          <w:rFonts w:ascii="Times New Roman" w:hAnsi="Times New Roman"/>
          <w:sz w:val="28"/>
          <w:szCs w:val="28"/>
          <w:lang w:val="uk-UA"/>
        </w:rPr>
        <w:t xml:space="preserve"> вповільнюючись</w:t>
      </w:r>
      <w:r w:rsidR="00D063FD" w:rsidRPr="005C4610">
        <w:rPr>
          <w:rFonts w:ascii="Times New Roman" w:hAnsi="Times New Roman"/>
          <w:sz w:val="28"/>
          <w:szCs w:val="28"/>
          <w:lang w:val="uk-UA"/>
        </w:rPr>
        <w:t xml:space="preserve"> в іншому і</w:t>
      </w:r>
      <w:r w:rsidR="00D13EFE">
        <w:rPr>
          <w:rFonts w:ascii="Times New Roman" w:hAnsi="Times New Roman"/>
          <w:sz w:val="28"/>
          <w:szCs w:val="28"/>
          <w:lang w:val="uk-UA"/>
        </w:rPr>
        <w:t>,</w:t>
      </w:r>
      <w:r w:rsidR="00D063FD" w:rsidRPr="005C4610">
        <w:rPr>
          <w:rFonts w:ascii="Times New Roman" w:hAnsi="Times New Roman"/>
          <w:sz w:val="28"/>
          <w:szCs w:val="28"/>
          <w:lang w:val="uk-UA"/>
        </w:rPr>
        <w:t xml:space="preserve"> навіть</w:t>
      </w:r>
      <w:r w:rsidR="00D13EFE">
        <w:rPr>
          <w:rFonts w:ascii="Times New Roman" w:hAnsi="Times New Roman"/>
          <w:sz w:val="28"/>
          <w:szCs w:val="28"/>
          <w:lang w:val="uk-UA"/>
        </w:rPr>
        <w:t>,</w:t>
      </w:r>
      <w:r w:rsidR="00D063FD" w:rsidRPr="005C4610">
        <w:rPr>
          <w:rFonts w:ascii="Times New Roman" w:hAnsi="Times New Roman"/>
          <w:sz w:val="28"/>
          <w:szCs w:val="28"/>
          <w:lang w:val="uk-UA"/>
        </w:rPr>
        <w:t xml:space="preserve"> дещо погіршит</w:t>
      </w:r>
      <w:r w:rsidRPr="005C4610">
        <w:rPr>
          <w:rFonts w:ascii="Times New Roman" w:hAnsi="Times New Roman"/>
          <w:sz w:val="28"/>
          <w:szCs w:val="28"/>
          <w:lang w:val="uk-UA"/>
        </w:rPr>
        <w:t>ися у третьому. Рухова функція належить до числа складних фізіологічних явищ, які забезпечують протидію організму людини</w:t>
      </w:r>
      <w:r w:rsidR="00D13EFE">
        <w:rPr>
          <w:rFonts w:ascii="Times New Roman" w:hAnsi="Times New Roman"/>
          <w:sz w:val="28"/>
          <w:szCs w:val="28"/>
          <w:lang w:val="uk-UA"/>
        </w:rPr>
        <w:t>,</w:t>
      </w:r>
      <w:r w:rsidRPr="005C4610">
        <w:rPr>
          <w:rFonts w:ascii="Times New Roman" w:hAnsi="Times New Roman"/>
          <w:sz w:val="28"/>
          <w:szCs w:val="28"/>
          <w:lang w:val="uk-UA"/>
        </w:rPr>
        <w:t xml:space="preserve"> умов зовнішнього середовища і становить сукупність фізичних якостей, рухових навичок і вмінь. Найбільш інтенсивне вдосконалення рухової функції відбувається в дитячому та підлітковому віці [</w:t>
      </w:r>
      <w:r w:rsidR="00712B3B" w:rsidRPr="005C4610">
        <w:rPr>
          <w:rFonts w:ascii="Times New Roman" w:hAnsi="Times New Roman"/>
          <w:sz w:val="28"/>
          <w:szCs w:val="28"/>
          <w:lang w:val="uk-UA"/>
        </w:rPr>
        <w:t>33</w:t>
      </w:r>
      <w:r w:rsidRPr="005C4610">
        <w:rPr>
          <w:rFonts w:ascii="Times New Roman" w:hAnsi="Times New Roman"/>
          <w:sz w:val="28"/>
          <w:szCs w:val="28"/>
          <w:lang w:val="uk-UA"/>
        </w:rPr>
        <w:t>].</w:t>
      </w:r>
    </w:p>
    <w:p w14:paraId="6F09F686" w14:textId="77777777" w:rsidR="00D94E8D" w:rsidRPr="005C4610" w:rsidRDefault="00D94E8D"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Саме цей час є найбільш сприятливим для розвитку рухових здібностей,</w:t>
      </w:r>
      <w:r w:rsidR="00D13EFE">
        <w:rPr>
          <w:rFonts w:ascii="Times New Roman" w:hAnsi="Times New Roman"/>
          <w:sz w:val="28"/>
          <w:szCs w:val="28"/>
          <w:lang w:val="uk-UA"/>
        </w:rPr>
        <w:t xml:space="preserve"> а</w:t>
      </w:r>
      <w:r w:rsidRPr="005C4610">
        <w:rPr>
          <w:rFonts w:ascii="Times New Roman" w:hAnsi="Times New Roman"/>
          <w:sz w:val="28"/>
          <w:szCs w:val="28"/>
          <w:lang w:val="uk-UA"/>
        </w:rPr>
        <w:t xml:space="preserve"> особливо швидкісних і координаційних здібностей. Розвиток </w:t>
      </w:r>
      <w:r w:rsidRPr="005C4610">
        <w:rPr>
          <w:rFonts w:ascii="Times New Roman" w:hAnsi="Times New Roman"/>
          <w:sz w:val="28"/>
          <w:szCs w:val="28"/>
          <w:lang w:val="uk-UA"/>
        </w:rPr>
        <w:lastRenderedPageBreak/>
        <w:t>рухових здібностей здійснюється за двома основними напрямками – стимулюючому і спрямованому. Стимулюючий розвиток здійснюється в процесі формування рухових умінь і навичок і пов</w:t>
      </w:r>
      <w:r w:rsidR="00D13EFE">
        <w:rPr>
          <w:rFonts w:ascii="Times New Roman" w:hAnsi="Times New Roman"/>
          <w:sz w:val="28"/>
          <w:szCs w:val="28"/>
          <w:lang w:val="uk-UA"/>
        </w:rPr>
        <w:t>ʼ</w:t>
      </w:r>
      <w:r w:rsidRPr="005C4610">
        <w:rPr>
          <w:rFonts w:ascii="Times New Roman" w:hAnsi="Times New Roman"/>
          <w:sz w:val="28"/>
          <w:szCs w:val="28"/>
          <w:lang w:val="uk-UA"/>
        </w:rPr>
        <w:t>язане з навчанням дітей основам управління рухами. Спрямований розвиток проявляється в підвищенні функціональних можливостей організму і забезпечується шляхом виконання добре освоєних вправ в умовах зміни величини тренувального навантаження [</w:t>
      </w:r>
      <w:r w:rsidR="00712B3B" w:rsidRPr="005C4610">
        <w:rPr>
          <w:rFonts w:ascii="Times New Roman" w:hAnsi="Times New Roman"/>
          <w:sz w:val="28"/>
          <w:szCs w:val="28"/>
        </w:rPr>
        <w:t>4</w:t>
      </w:r>
      <w:r w:rsidRPr="005C4610">
        <w:rPr>
          <w:rFonts w:ascii="Times New Roman" w:hAnsi="Times New Roman"/>
          <w:sz w:val="28"/>
          <w:szCs w:val="28"/>
          <w:lang w:val="uk-UA"/>
        </w:rPr>
        <w:t>].</w:t>
      </w:r>
    </w:p>
    <w:p w14:paraId="6C435848" w14:textId="77777777" w:rsidR="00D94E8D" w:rsidRPr="005C4610" w:rsidRDefault="00D94E8D"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Анатомо-фізіологічні особливості дітей шкільного віку привертали ув</w:t>
      </w:r>
      <w:r w:rsidR="00712B3B" w:rsidRPr="005C4610">
        <w:rPr>
          <w:rFonts w:ascii="Times New Roman" w:hAnsi="Times New Roman"/>
          <w:sz w:val="28"/>
          <w:szCs w:val="28"/>
          <w:lang w:val="uk-UA"/>
        </w:rPr>
        <w:t>агу багатьох провідних вчених [</w:t>
      </w:r>
      <w:r w:rsidR="00712B3B" w:rsidRPr="005C4610">
        <w:rPr>
          <w:rFonts w:ascii="Times New Roman" w:hAnsi="Times New Roman"/>
          <w:sz w:val="28"/>
          <w:szCs w:val="28"/>
        </w:rPr>
        <w:t>6</w:t>
      </w:r>
      <w:r w:rsidRPr="005C4610">
        <w:rPr>
          <w:rFonts w:ascii="Times New Roman" w:hAnsi="Times New Roman"/>
          <w:sz w:val="28"/>
          <w:szCs w:val="28"/>
          <w:lang w:val="uk-UA"/>
        </w:rPr>
        <w:t xml:space="preserve">, </w:t>
      </w:r>
      <w:r w:rsidR="00712B3B" w:rsidRPr="005C4610">
        <w:rPr>
          <w:rFonts w:ascii="Times New Roman" w:hAnsi="Times New Roman"/>
          <w:sz w:val="28"/>
          <w:szCs w:val="28"/>
        </w:rPr>
        <w:t>10, 3</w:t>
      </w:r>
      <w:r w:rsidR="00712B3B" w:rsidRPr="005C4610">
        <w:rPr>
          <w:rFonts w:ascii="Times New Roman" w:hAnsi="Times New Roman"/>
          <w:sz w:val="28"/>
          <w:szCs w:val="28"/>
          <w:lang w:val="uk-UA"/>
        </w:rPr>
        <w:t>8</w:t>
      </w:r>
      <w:r w:rsidRPr="005C4610">
        <w:rPr>
          <w:rFonts w:ascii="Times New Roman" w:hAnsi="Times New Roman"/>
          <w:sz w:val="28"/>
          <w:szCs w:val="28"/>
          <w:lang w:val="uk-UA"/>
        </w:rPr>
        <w:t>]. Автори відзначають що саме в цей віковий період змінюються пропорції тіла, відбувається ріст та збільшення окружності грудної клітки. Важливим фактором в оцінці фізичного розвитку і здоров</w:t>
      </w:r>
      <w:r w:rsidR="00D13EFE">
        <w:rPr>
          <w:rFonts w:ascii="Times New Roman" w:hAnsi="Times New Roman"/>
          <w:sz w:val="28"/>
          <w:szCs w:val="28"/>
          <w:lang w:val="uk-UA"/>
        </w:rPr>
        <w:t>ʼ</w:t>
      </w:r>
      <w:r w:rsidRPr="005C4610">
        <w:rPr>
          <w:rFonts w:ascii="Times New Roman" w:hAnsi="Times New Roman"/>
          <w:sz w:val="28"/>
          <w:szCs w:val="28"/>
          <w:lang w:val="uk-UA"/>
        </w:rPr>
        <w:t>я є визначення особливості формування росту та вагових характеристик з урахуванням віку і статі дітей. У багатьох авторів є неоднозначна думка щодо домінанти (вік або стать), яка впливає на зміни в антропометричних показниках дітей.</w:t>
      </w:r>
    </w:p>
    <w:p w14:paraId="6E9EA7AE" w14:textId="77777777" w:rsidR="00D94E8D" w:rsidRDefault="00D94E8D"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До властивост</w:t>
      </w:r>
      <w:r w:rsidR="00D13EFE">
        <w:rPr>
          <w:rFonts w:ascii="Times New Roman" w:hAnsi="Times New Roman"/>
          <w:sz w:val="28"/>
          <w:szCs w:val="28"/>
          <w:lang w:val="uk-UA"/>
        </w:rPr>
        <w:t>ей</w:t>
      </w:r>
      <w:r w:rsidRPr="005C4610">
        <w:rPr>
          <w:rFonts w:ascii="Times New Roman" w:hAnsi="Times New Roman"/>
          <w:sz w:val="28"/>
          <w:szCs w:val="28"/>
          <w:lang w:val="uk-UA"/>
        </w:rPr>
        <w:t xml:space="preserve"> елементарних підсистем фізичного розвитку відносять резервні можливості кардіо-респіраторної системи дітей шкільного віку. У шкільному віці спостерігається відносно повільний темп розвитку серцево-судинної системи в порівнянні із підлітковим періодом [</w:t>
      </w:r>
      <w:r w:rsidR="00712B3B" w:rsidRPr="005C4610">
        <w:rPr>
          <w:rFonts w:ascii="Times New Roman" w:hAnsi="Times New Roman"/>
          <w:sz w:val="28"/>
          <w:szCs w:val="28"/>
        </w:rPr>
        <w:t>3</w:t>
      </w:r>
      <w:r w:rsidRPr="005C4610">
        <w:rPr>
          <w:rFonts w:ascii="Times New Roman" w:hAnsi="Times New Roman"/>
          <w:sz w:val="28"/>
          <w:szCs w:val="28"/>
          <w:lang w:val="uk-UA"/>
        </w:rPr>
        <w:t>]. Об</w:t>
      </w:r>
      <w:r w:rsidR="000458B7">
        <w:rPr>
          <w:rFonts w:ascii="Times New Roman" w:hAnsi="Times New Roman"/>
          <w:sz w:val="28"/>
          <w:szCs w:val="28"/>
          <w:lang w:val="uk-UA"/>
        </w:rPr>
        <w:t>ʼ</w:t>
      </w:r>
      <w:r w:rsidRPr="005C4610">
        <w:rPr>
          <w:rFonts w:ascii="Times New Roman" w:hAnsi="Times New Roman"/>
          <w:sz w:val="28"/>
          <w:szCs w:val="28"/>
          <w:lang w:val="uk-UA"/>
        </w:rPr>
        <w:t>єм серця у дітей 6-10 років збільшується вдвічі з 70 см</w:t>
      </w:r>
      <w:r w:rsidRPr="005C4610">
        <w:rPr>
          <w:rFonts w:ascii="Times New Roman" w:hAnsi="Times New Roman"/>
          <w:sz w:val="28"/>
          <w:szCs w:val="28"/>
          <w:vertAlign w:val="superscript"/>
          <w:lang w:val="uk-UA"/>
        </w:rPr>
        <w:t>3</w:t>
      </w:r>
      <w:r w:rsidRPr="005C4610">
        <w:rPr>
          <w:rFonts w:ascii="Times New Roman" w:hAnsi="Times New Roman"/>
          <w:sz w:val="28"/>
          <w:szCs w:val="28"/>
          <w:lang w:val="uk-UA"/>
        </w:rPr>
        <w:t xml:space="preserve"> до 130-140 см</w:t>
      </w:r>
      <w:r w:rsidRPr="005C4610">
        <w:rPr>
          <w:rFonts w:ascii="Times New Roman" w:hAnsi="Times New Roman"/>
          <w:sz w:val="28"/>
          <w:szCs w:val="28"/>
          <w:vertAlign w:val="superscript"/>
          <w:lang w:val="uk-UA"/>
        </w:rPr>
        <w:t xml:space="preserve">3 </w:t>
      </w:r>
      <w:r w:rsidRPr="005C4610">
        <w:rPr>
          <w:rFonts w:ascii="Times New Roman" w:hAnsi="Times New Roman"/>
          <w:sz w:val="28"/>
          <w:szCs w:val="28"/>
          <w:lang w:val="uk-UA"/>
        </w:rPr>
        <w:t xml:space="preserve">, </w:t>
      </w:r>
      <w:r w:rsidR="0068397C" w:rsidRPr="005C4610">
        <w:rPr>
          <w:rFonts w:ascii="Times New Roman" w:hAnsi="Times New Roman"/>
          <w:sz w:val="28"/>
          <w:szCs w:val="28"/>
          <w:lang w:val="uk-UA"/>
        </w:rPr>
        <w:t>систолічний</w:t>
      </w:r>
      <w:r w:rsidRPr="005C4610">
        <w:rPr>
          <w:rFonts w:ascii="Times New Roman" w:hAnsi="Times New Roman"/>
          <w:sz w:val="28"/>
          <w:szCs w:val="28"/>
          <w:lang w:val="uk-UA"/>
        </w:rPr>
        <w:t xml:space="preserve"> об’єм серця досягає 20 мл у шестирічної дитини та 41 мл у 11-12 річних [</w:t>
      </w:r>
      <w:r w:rsidR="00712B3B" w:rsidRPr="005C4610">
        <w:rPr>
          <w:rFonts w:ascii="Times New Roman" w:hAnsi="Times New Roman"/>
          <w:sz w:val="28"/>
          <w:szCs w:val="28"/>
          <w:lang w:val="uk-UA"/>
        </w:rPr>
        <w:t>26</w:t>
      </w:r>
      <w:r w:rsidRPr="005C4610">
        <w:rPr>
          <w:rFonts w:ascii="Times New Roman" w:hAnsi="Times New Roman"/>
          <w:sz w:val="28"/>
          <w:szCs w:val="28"/>
          <w:lang w:val="uk-UA"/>
        </w:rPr>
        <w:t>]. Поступово зменшується частота серцевих с</w:t>
      </w:r>
      <w:r w:rsidR="00664A53" w:rsidRPr="005C4610">
        <w:rPr>
          <w:rFonts w:ascii="Times New Roman" w:hAnsi="Times New Roman"/>
          <w:sz w:val="28"/>
          <w:szCs w:val="28"/>
          <w:lang w:val="uk-UA"/>
        </w:rPr>
        <w:t>корочень і до 8-10 років зменшує</w:t>
      </w:r>
      <w:r w:rsidR="00D13EFE">
        <w:rPr>
          <w:rFonts w:ascii="Times New Roman" w:hAnsi="Times New Roman"/>
          <w:sz w:val="28"/>
          <w:szCs w:val="28"/>
          <w:lang w:val="uk-UA"/>
        </w:rPr>
        <w:t>ться до 85-90 уд./хв</w:t>
      </w:r>
      <w:r w:rsidRPr="005C4610">
        <w:rPr>
          <w:rFonts w:ascii="Times New Roman" w:hAnsi="Times New Roman"/>
          <w:sz w:val="28"/>
          <w:szCs w:val="28"/>
          <w:lang w:val="uk-UA"/>
        </w:rPr>
        <w:t>, а до 15 років набуває значень дорослих людей</w:t>
      </w:r>
      <w:r w:rsidRPr="005C4610">
        <w:rPr>
          <w:rFonts w:ascii="Times New Roman" w:hAnsi="Times New Roman"/>
          <w:sz w:val="28"/>
          <w:szCs w:val="28"/>
          <w:lang w:val="en-US"/>
        </w:rPr>
        <w:t> </w:t>
      </w:r>
      <w:r w:rsidRPr="005C4610">
        <w:rPr>
          <w:rFonts w:ascii="Times New Roman" w:hAnsi="Times New Roman"/>
          <w:sz w:val="28"/>
          <w:szCs w:val="28"/>
          <w:lang w:val="uk-UA"/>
        </w:rPr>
        <w:t>[</w:t>
      </w:r>
      <w:r w:rsidR="00712B3B" w:rsidRPr="005C4610">
        <w:rPr>
          <w:rFonts w:ascii="Times New Roman" w:hAnsi="Times New Roman"/>
          <w:sz w:val="28"/>
          <w:szCs w:val="28"/>
        </w:rPr>
        <w:t>6</w:t>
      </w:r>
      <w:r w:rsidRPr="005C4610">
        <w:rPr>
          <w:rFonts w:ascii="Times New Roman" w:hAnsi="Times New Roman"/>
          <w:sz w:val="28"/>
          <w:szCs w:val="28"/>
          <w:lang w:val="uk-UA"/>
        </w:rPr>
        <w:t xml:space="preserve">]. </w:t>
      </w:r>
    </w:p>
    <w:p w14:paraId="5793C335" w14:textId="77777777" w:rsidR="0057244C" w:rsidRPr="005C4610" w:rsidRDefault="0057244C" w:rsidP="0057244C">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Згідно з даними літературних джерел [</w:t>
      </w:r>
      <w:r w:rsidRPr="005C4610">
        <w:rPr>
          <w:rFonts w:ascii="Times New Roman" w:hAnsi="Times New Roman"/>
          <w:sz w:val="28"/>
          <w:szCs w:val="28"/>
        </w:rPr>
        <w:t>11</w:t>
      </w:r>
      <w:r w:rsidRPr="005C4610">
        <w:rPr>
          <w:rFonts w:ascii="Times New Roman" w:hAnsi="Times New Roman"/>
          <w:sz w:val="28"/>
          <w:szCs w:val="28"/>
          <w:lang w:val="uk-UA"/>
        </w:rPr>
        <w:t xml:space="preserve">, </w:t>
      </w:r>
      <w:r w:rsidRPr="005C4610">
        <w:rPr>
          <w:rFonts w:ascii="Times New Roman" w:hAnsi="Times New Roman"/>
          <w:sz w:val="28"/>
          <w:szCs w:val="28"/>
        </w:rPr>
        <w:t>26</w:t>
      </w:r>
      <w:r w:rsidRPr="005C4610">
        <w:rPr>
          <w:rFonts w:ascii="Times New Roman" w:hAnsi="Times New Roman"/>
          <w:sz w:val="28"/>
          <w:szCs w:val="28"/>
          <w:lang w:val="uk-UA"/>
        </w:rPr>
        <w:t>] виявлено, що в 12 років у сучасних хлопчик</w:t>
      </w:r>
      <w:r>
        <w:rPr>
          <w:rFonts w:ascii="Times New Roman" w:hAnsi="Times New Roman"/>
          <w:sz w:val="28"/>
          <w:szCs w:val="28"/>
          <w:lang w:val="uk-UA"/>
        </w:rPr>
        <w:t>ів ЧСС становить 77,2±6,7 уд./хв та 76,65±1,32 уд./</w:t>
      </w:r>
      <w:r w:rsidRPr="005C4610">
        <w:rPr>
          <w:rFonts w:ascii="Times New Roman" w:hAnsi="Times New Roman"/>
          <w:sz w:val="28"/>
          <w:szCs w:val="28"/>
          <w:lang w:val="uk-UA"/>
        </w:rPr>
        <w:t xml:space="preserve">хв. </w:t>
      </w:r>
    </w:p>
    <w:p w14:paraId="5AB4B1FA" w14:textId="77777777" w:rsidR="0057244C" w:rsidRPr="005C4610" w:rsidRDefault="0057244C" w:rsidP="0057244C">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 xml:space="preserve">У 13 років ЧСС дітей становить </w:t>
      </w:r>
      <w:r w:rsidRPr="005C4610">
        <w:rPr>
          <w:rFonts w:ascii="Times New Roman" w:hAnsi="Times New Roman"/>
          <w:sz w:val="28"/>
          <w:szCs w:val="28"/>
        </w:rPr>
        <w:t>85,74</w:t>
      </w:r>
      <w:r w:rsidRPr="005C4610">
        <w:rPr>
          <w:rFonts w:ascii="Times New Roman" w:hAnsi="Times New Roman"/>
          <w:sz w:val="28"/>
          <w:szCs w:val="28"/>
        </w:rPr>
        <w:sym w:font="Symbol" w:char="F0B1"/>
      </w:r>
      <w:r w:rsidRPr="005C4610">
        <w:rPr>
          <w:rFonts w:ascii="Times New Roman" w:hAnsi="Times New Roman"/>
          <w:sz w:val="28"/>
          <w:szCs w:val="28"/>
        </w:rPr>
        <w:t>1,58</w:t>
      </w:r>
      <w:r>
        <w:rPr>
          <w:rFonts w:ascii="Times New Roman" w:hAnsi="Times New Roman"/>
          <w:sz w:val="28"/>
          <w:szCs w:val="28"/>
          <w:lang w:val="uk-UA"/>
        </w:rPr>
        <w:t xml:space="preserve"> уд./</w:t>
      </w:r>
      <w:r w:rsidRPr="005C4610">
        <w:rPr>
          <w:rFonts w:ascii="Times New Roman" w:hAnsi="Times New Roman"/>
          <w:sz w:val="28"/>
          <w:szCs w:val="28"/>
          <w:lang w:val="uk-UA"/>
        </w:rPr>
        <w:t>хв.</w:t>
      </w:r>
    </w:p>
    <w:p w14:paraId="611CA8F9" w14:textId="77777777" w:rsidR="0057244C" w:rsidRPr="005C4610" w:rsidRDefault="0057244C" w:rsidP="0057244C">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У 14 років ЧСС хлопчиків становить</w:t>
      </w:r>
      <w:r w:rsidRPr="005C4610">
        <w:rPr>
          <w:rFonts w:ascii="Times New Roman" w:hAnsi="Times New Roman"/>
          <w:sz w:val="28"/>
          <w:szCs w:val="28"/>
        </w:rPr>
        <w:t xml:space="preserve"> 88,32</w:t>
      </w:r>
      <w:r w:rsidRPr="005C4610">
        <w:rPr>
          <w:rFonts w:ascii="Times New Roman" w:hAnsi="Times New Roman"/>
          <w:sz w:val="28"/>
          <w:szCs w:val="28"/>
        </w:rPr>
        <w:sym w:font="Symbol" w:char="F0B1"/>
      </w:r>
      <w:r w:rsidRPr="005C4610">
        <w:rPr>
          <w:rFonts w:ascii="Times New Roman" w:hAnsi="Times New Roman"/>
          <w:sz w:val="28"/>
          <w:szCs w:val="28"/>
        </w:rPr>
        <w:t>2,23</w:t>
      </w:r>
      <w:r>
        <w:rPr>
          <w:rFonts w:ascii="Times New Roman" w:hAnsi="Times New Roman"/>
          <w:sz w:val="28"/>
          <w:szCs w:val="28"/>
          <w:lang w:val="uk-UA"/>
        </w:rPr>
        <w:t xml:space="preserve"> уд./</w:t>
      </w:r>
      <w:r w:rsidRPr="005C4610">
        <w:rPr>
          <w:rFonts w:ascii="Times New Roman" w:hAnsi="Times New Roman"/>
          <w:sz w:val="28"/>
          <w:szCs w:val="28"/>
          <w:lang w:val="uk-UA"/>
        </w:rPr>
        <w:t>хв.</w:t>
      </w:r>
    </w:p>
    <w:p w14:paraId="238B3A8A" w14:textId="77777777" w:rsidR="0057244C" w:rsidRPr="005C4610" w:rsidRDefault="0057244C" w:rsidP="00AA4817">
      <w:pPr>
        <w:shd w:val="clear" w:color="auto" w:fill="FFFFFF"/>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shd w:val="clear" w:color="auto" w:fill="FFFFFF"/>
        </w:rPr>
        <w:lastRenderedPageBreak/>
        <w:t>З 12 до 1</w:t>
      </w:r>
      <w:r w:rsidRPr="005C4610">
        <w:rPr>
          <w:rFonts w:ascii="Times New Roman" w:hAnsi="Times New Roman"/>
          <w:sz w:val="28"/>
          <w:szCs w:val="28"/>
          <w:shd w:val="clear" w:color="auto" w:fill="FFFFFF"/>
          <w:lang w:val="uk-UA"/>
        </w:rPr>
        <w:t>4</w:t>
      </w:r>
      <w:r w:rsidRPr="005C4610">
        <w:rPr>
          <w:rFonts w:ascii="Times New Roman" w:hAnsi="Times New Roman"/>
          <w:sz w:val="28"/>
          <w:szCs w:val="28"/>
          <w:shd w:val="clear" w:color="auto" w:fill="FFFFFF"/>
        </w:rPr>
        <w:t xml:space="preserve"> років – норма 75</w:t>
      </w:r>
      <w:r>
        <w:rPr>
          <w:rFonts w:ascii="Times New Roman" w:hAnsi="Times New Roman"/>
          <w:sz w:val="28"/>
          <w:szCs w:val="28"/>
          <w:shd w:val="clear" w:color="auto" w:fill="FFFFFF"/>
          <w:lang w:val="uk-UA"/>
        </w:rPr>
        <w:t xml:space="preserve"> уд./хв</w:t>
      </w:r>
      <w:r w:rsidRPr="005C4610">
        <w:rPr>
          <w:rFonts w:ascii="Times New Roman" w:hAnsi="Times New Roman"/>
          <w:sz w:val="28"/>
          <w:szCs w:val="28"/>
          <w:shd w:val="clear" w:color="auto" w:fill="FFFFFF"/>
        </w:rPr>
        <w:t>, мінімум</w:t>
      </w:r>
      <w:r w:rsidRPr="005C4610">
        <w:rPr>
          <w:rFonts w:ascii="Times New Roman" w:hAnsi="Times New Roman"/>
          <w:sz w:val="28"/>
          <w:szCs w:val="28"/>
          <w:shd w:val="clear" w:color="auto" w:fill="FFFFFF"/>
          <w:lang w:val="uk-UA"/>
        </w:rPr>
        <w:t xml:space="preserve"> –</w:t>
      </w:r>
      <w:r w:rsidRPr="005C4610">
        <w:rPr>
          <w:rFonts w:ascii="Times New Roman" w:hAnsi="Times New Roman"/>
          <w:sz w:val="28"/>
          <w:szCs w:val="28"/>
          <w:shd w:val="clear" w:color="auto" w:fill="FFFFFF"/>
        </w:rPr>
        <w:t xml:space="preserve"> 55</w:t>
      </w:r>
      <w:r>
        <w:rPr>
          <w:rFonts w:ascii="Times New Roman" w:hAnsi="Times New Roman"/>
          <w:sz w:val="28"/>
          <w:szCs w:val="28"/>
          <w:shd w:val="clear" w:color="auto" w:fill="FFFFFF"/>
          <w:lang w:val="uk-UA"/>
        </w:rPr>
        <w:t xml:space="preserve"> уд./хв</w:t>
      </w:r>
      <w:r w:rsidRPr="005C4610">
        <w:rPr>
          <w:rFonts w:ascii="Times New Roman" w:hAnsi="Times New Roman"/>
          <w:sz w:val="28"/>
          <w:szCs w:val="28"/>
          <w:shd w:val="clear" w:color="auto" w:fill="FFFFFF"/>
        </w:rPr>
        <w:t xml:space="preserve">, максимум 95 </w:t>
      </w:r>
      <w:r>
        <w:rPr>
          <w:rFonts w:ascii="Times New Roman" w:hAnsi="Times New Roman"/>
          <w:sz w:val="28"/>
          <w:szCs w:val="28"/>
          <w:shd w:val="clear" w:color="auto" w:fill="FFFFFF"/>
          <w:lang w:val="uk-UA"/>
        </w:rPr>
        <w:t>уд./</w:t>
      </w:r>
      <w:r w:rsidRPr="005C4610">
        <w:rPr>
          <w:rFonts w:ascii="Times New Roman" w:hAnsi="Times New Roman"/>
          <w:sz w:val="28"/>
          <w:szCs w:val="28"/>
          <w:shd w:val="clear" w:color="auto" w:fill="FFFFFF"/>
          <w:lang w:val="uk-UA"/>
        </w:rPr>
        <w:t>хв</w:t>
      </w:r>
      <w:r w:rsidRPr="005C4610">
        <w:rPr>
          <w:rFonts w:ascii="Times New Roman" w:hAnsi="Times New Roman"/>
          <w:sz w:val="28"/>
          <w:szCs w:val="28"/>
          <w:shd w:val="clear" w:color="auto" w:fill="FFFFFF"/>
        </w:rPr>
        <w:t>.</w:t>
      </w:r>
    </w:p>
    <w:p w14:paraId="2F51910F" w14:textId="77777777" w:rsidR="00D94E8D" w:rsidRPr="005C4610" w:rsidRDefault="00D94E8D"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Другим показником дослідження серцево-судинної системи є артеріальний тиск (систолічний і діастолічний) та пульсовий артеріальний тиск. Артеріальний тиск складає в середньому 100 мм.рт.ст.</w:t>
      </w:r>
      <w:r w:rsidR="00D13EFE">
        <w:rPr>
          <w:rFonts w:ascii="Times New Roman" w:hAnsi="Times New Roman"/>
          <w:sz w:val="28"/>
          <w:szCs w:val="28"/>
          <w:lang w:val="uk-UA"/>
        </w:rPr>
        <w:t>,</w:t>
      </w:r>
      <w:r w:rsidRPr="005C4610">
        <w:rPr>
          <w:rFonts w:ascii="Times New Roman" w:hAnsi="Times New Roman"/>
          <w:sz w:val="28"/>
          <w:szCs w:val="28"/>
          <w:lang w:val="uk-UA"/>
        </w:rPr>
        <w:t xml:space="preserve"> а діастолічний – 62-64 мм.рт.ст. [</w:t>
      </w:r>
      <w:r w:rsidR="00712B3B" w:rsidRPr="005C4610">
        <w:rPr>
          <w:rFonts w:ascii="Times New Roman" w:hAnsi="Times New Roman"/>
          <w:sz w:val="28"/>
          <w:szCs w:val="28"/>
        </w:rPr>
        <w:t>26</w:t>
      </w:r>
      <w:r w:rsidRPr="005C4610">
        <w:rPr>
          <w:rFonts w:ascii="Times New Roman" w:hAnsi="Times New Roman"/>
          <w:sz w:val="28"/>
          <w:szCs w:val="28"/>
          <w:lang w:val="uk-UA"/>
        </w:rPr>
        <w:t>]. Серце у дитини шкільного віку характеризуються здатністю пристосовуватися до різних режимів роботи, швидко поп</w:t>
      </w:r>
      <w:r w:rsidR="00363D90" w:rsidRPr="005C4610">
        <w:rPr>
          <w:rFonts w:ascii="Times New Roman" w:hAnsi="Times New Roman"/>
          <w:sz w:val="28"/>
          <w:szCs w:val="28"/>
          <w:lang w:val="uk-UA"/>
        </w:rPr>
        <w:t>овнювати свою працездатність [</w:t>
      </w:r>
      <w:r w:rsidR="00566A89">
        <w:rPr>
          <w:rFonts w:ascii="Times New Roman" w:hAnsi="Times New Roman"/>
          <w:sz w:val="28"/>
          <w:szCs w:val="28"/>
          <w:lang w:val="uk-UA"/>
        </w:rPr>
        <w:t>40</w:t>
      </w:r>
      <w:r w:rsidRPr="005C4610">
        <w:rPr>
          <w:rFonts w:ascii="Times New Roman" w:hAnsi="Times New Roman"/>
          <w:sz w:val="28"/>
          <w:szCs w:val="28"/>
          <w:lang w:val="uk-UA"/>
        </w:rPr>
        <w:t>]. Однак діяльність його нестійка через недосконалість регуляторного апарату</w:t>
      </w:r>
      <w:r w:rsidR="00D13EFE">
        <w:rPr>
          <w:rFonts w:ascii="Times New Roman" w:hAnsi="Times New Roman"/>
          <w:sz w:val="28"/>
          <w:szCs w:val="28"/>
          <w:lang w:val="uk-UA"/>
        </w:rPr>
        <w:t>,</w:t>
      </w:r>
      <w:r w:rsidRPr="005C4610">
        <w:rPr>
          <w:rFonts w:ascii="Times New Roman" w:hAnsi="Times New Roman"/>
          <w:sz w:val="28"/>
          <w:szCs w:val="28"/>
          <w:lang w:val="uk-UA"/>
        </w:rPr>
        <w:t xml:space="preserve"> не сформованість механізму умовно рефлекторних впливів на серцево-судинну систему [</w:t>
      </w:r>
      <w:r w:rsidR="00712B3B" w:rsidRPr="005C4610">
        <w:rPr>
          <w:rFonts w:ascii="Times New Roman" w:hAnsi="Times New Roman"/>
          <w:sz w:val="28"/>
          <w:szCs w:val="28"/>
        </w:rPr>
        <w:t>8</w:t>
      </w:r>
      <w:r w:rsidRPr="005C4610">
        <w:rPr>
          <w:rFonts w:ascii="Times New Roman" w:hAnsi="Times New Roman"/>
          <w:sz w:val="28"/>
          <w:szCs w:val="28"/>
          <w:lang w:val="uk-UA"/>
        </w:rPr>
        <w:t>]. Тому існує можливість порушення ритму серцевих скорочень, пониження кров</w:t>
      </w:r>
      <w:r w:rsidR="00D13EFE">
        <w:rPr>
          <w:rFonts w:ascii="Times New Roman" w:hAnsi="Times New Roman"/>
          <w:sz w:val="28"/>
          <w:szCs w:val="28"/>
          <w:lang w:val="uk-UA"/>
        </w:rPr>
        <w:t>ʼ</w:t>
      </w:r>
      <w:r w:rsidRPr="005C4610">
        <w:rPr>
          <w:rFonts w:ascii="Times New Roman" w:hAnsi="Times New Roman"/>
          <w:sz w:val="28"/>
          <w:szCs w:val="28"/>
          <w:lang w:val="uk-UA"/>
        </w:rPr>
        <w:t>яного тиску.</w:t>
      </w:r>
    </w:p>
    <w:p w14:paraId="6736A684" w14:textId="77777777" w:rsidR="00D13EFE" w:rsidRDefault="00D94E8D"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Витривалість серця щодо фізичних навантажень у дітей шкільного віку порівняно мала [</w:t>
      </w:r>
      <w:r w:rsidR="003C6AC5" w:rsidRPr="005C4610">
        <w:rPr>
          <w:rFonts w:ascii="Times New Roman" w:hAnsi="Times New Roman"/>
          <w:sz w:val="28"/>
          <w:szCs w:val="28"/>
        </w:rPr>
        <w:t>26</w:t>
      </w:r>
      <w:r w:rsidRPr="005C4610">
        <w:rPr>
          <w:rFonts w:ascii="Times New Roman" w:hAnsi="Times New Roman"/>
          <w:sz w:val="28"/>
          <w:szCs w:val="28"/>
          <w:lang w:val="uk-UA"/>
        </w:rPr>
        <w:t>]. У дітей молодшого шкільного віку спостерігаються низькі показники максимального споживання кисню (МСК), що характеризує інтенсивність процесів окиснення при тривалих фізичних навантаженнях, або аеробну здатність організму [</w:t>
      </w:r>
      <w:r w:rsidR="003C6AC5" w:rsidRPr="005C4610">
        <w:rPr>
          <w:rFonts w:ascii="Times New Roman" w:hAnsi="Times New Roman"/>
          <w:sz w:val="28"/>
          <w:szCs w:val="28"/>
        </w:rPr>
        <w:t>4</w:t>
      </w:r>
      <w:r w:rsidR="00566A89">
        <w:rPr>
          <w:rFonts w:ascii="Times New Roman" w:hAnsi="Times New Roman"/>
          <w:sz w:val="28"/>
          <w:szCs w:val="28"/>
          <w:lang w:val="uk-UA"/>
        </w:rPr>
        <w:t>1</w:t>
      </w:r>
      <w:r w:rsidRPr="005C4610">
        <w:rPr>
          <w:rFonts w:ascii="Times New Roman" w:hAnsi="Times New Roman"/>
          <w:sz w:val="28"/>
          <w:szCs w:val="28"/>
          <w:lang w:val="uk-UA"/>
        </w:rPr>
        <w:t>]. У хлопчиків 8-9 років МСК в</w:t>
      </w:r>
      <w:r w:rsidR="00F814BB">
        <w:rPr>
          <w:rFonts w:ascii="Times New Roman" w:hAnsi="Times New Roman"/>
          <w:sz w:val="28"/>
          <w:szCs w:val="28"/>
          <w:lang w:val="uk-UA"/>
        </w:rPr>
        <w:t xml:space="preserve"> середньому становить  1650 мл</w:t>
      </w:r>
      <w:r w:rsidR="00D13EFE">
        <w:rPr>
          <w:rFonts w:ascii="Times New Roman" w:hAnsi="Times New Roman"/>
          <w:sz w:val="28"/>
          <w:szCs w:val="28"/>
          <w:lang w:val="uk-UA"/>
        </w:rPr>
        <w:t>/хв</w:t>
      </w:r>
      <w:r w:rsidRPr="005C4610">
        <w:rPr>
          <w:rFonts w:ascii="Times New Roman" w:hAnsi="Times New Roman"/>
          <w:sz w:val="28"/>
          <w:szCs w:val="28"/>
          <w:lang w:val="uk-UA"/>
        </w:rPr>
        <w:t>, тоді як у дорослих вона</w:t>
      </w:r>
      <w:r w:rsidR="00F814BB">
        <w:rPr>
          <w:rFonts w:ascii="Times New Roman" w:hAnsi="Times New Roman"/>
          <w:sz w:val="28"/>
          <w:szCs w:val="28"/>
          <w:lang w:val="uk-UA"/>
        </w:rPr>
        <w:t xml:space="preserve"> становить 3000-4000 мл</w:t>
      </w:r>
      <w:r w:rsidR="00D13EFE">
        <w:rPr>
          <w:rFonts w:ascii="Times New Roman" w:hAnsi="Times New Roman"/>
          <w:sz w:val="28"/>
          <w:szCs w:val="28"/>
          <w:lang w:val="uk-UA"/>
        </w:rPr>
        <w:t>/</w:t>
      </w:r>
      <w:r w:rsidRPr="005C4610">
        <w:rPr>
          <w:rFonts w:ascii="Times New Roman" w:hAnsi="Times New Roman"/>
          <w:sz w:val="28"/>
          <w:szCs w:val="28"/>
          <w:lang w:val="uk-UA"/>
        </w:rPr>
        <w:t>хв.</w:t>
      </w:r>
    </w:p>
    <w:p w14:paraId="369F0D64" w14:textId="77777777" w:rsidR="00D94E8D" w:rsidRPr="005C4610" w:rsidRDefault="00D94E8D"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 xml:space="preserve"> Для визначення економії у роботі серцево-судинної системи визначається індекс Кердо, який характеризує викид крові міокардом. Як додаток до оцінки функціонування серцево-судинної системи визначають коефіцієнт економії кругообігу (КЕК). За нормами спеціальної літератури [</w:t>
      </w:r>
      <w:r w:rsidR="003C6AC5" w:rsidRPr="005C4610">
        <w:rPr>
          <w:rFonts w:ascii="Times New Roman" w:hAnsi="Times New Roman"/>
          <w:sz w:val="28"/>
          <w:szCs w:val="28"/>
        </w:rPr>
        <w:t>4</w:t>
      </w:r>
      <w:r w:rsidR="00566A89">
        <w:rPr>
          <w:rFonts w:ascii="Times New Roman" w:hAnsi="Times New Roman"/>
          <w:sz w:val="28"/>
          <w:szCs w:val="28"/>
          <w:lang w:val="uk-UA"/>
        </w:rPr>
        <w:t>2</w:t>
      </w:r>
      <w:r w:rsidRPr="005C4610">
        <w:rPr>
          <w:rFonts w:ascii="Times New Roman" w:hAnsi="Times New Roman"/>
          <w:sz w:val="28"/>
          <w:szCs w:val="28"/>
          <w:lang w:val="uk-UA"/>
        </w:rPr>
        <w:t>] приймають значення цього показника у здорових людей до 2600 ум. од. Якщо значення більші, це може свідчити про порушення роботи серцево-судинної системи.</w:t>
      </w:r>
    </w:p>
    <w:p w14:paraId="0ED17D56" w14:textId="77777777" w:rsidR="0070517A" w:rsidRPr="005C4610" w:rsidRDefault="00D94E8D"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Обмін речовин у дітей перебігає швидше, ніж у підлітків. Тому відновні процеси після короткочасних вправ у них також протікають швидше. Тривалі інтенсивні навантаження та вправи, які потребують швидкісної витривалості, переносяться дітьми погано, відновний період після їхнього виконання подовжується [</w:t>
      </w:r>
      <w:r w:rsidR="003C6AC5" w:rsidRPr="005C4610">
        <w:rPr>
          <w:rFonts w:ascii="Times New Roman" w:hAnsi="Times New Roman"/>
          <w:sz w:val="28"/>
          <w:szCs w:val="28"/>
          <w:lang w:val="uk-UA"/>
        </w:rPr>
        <w:t>20</w:t>
      </w:r>
      <w:r w:rsidRPr="005C4610">
        <w:rPr>
          <w:rFonts w:ascii="Times New Roman" w:hAnsi="Times New Roman"/>
          <w:sz w:val="28"/>
          <w:szCs w:val="28"/>
          <w:lang w:val="uk-UA"/>
        </w:rPr>
        <w:t xml:space="preserve">]. </w:t>
      </w:r>
    </w:p>
    <w:p w14:paraId="15C21513" w14:textId="77777777" w:rsidR="0070517A" w:rsidRPr="005C4610" w:rsidRDefault="0070517A" w:rsidP="0082368E">
      <w:pPr>
        <w:spacing w:after="0" w:line="360" w:lineRule="auto"/>
        <w:rPr>
          <w:rFonts w:ascii="Times New Roman" w:hAnsi="Times New Roman"/>
          <w:sz w:val="28"/>
          <w:szCs w:val="28"/>
          <w:lang w:val="uk-UA"/>
        </w:rPr>
        <w:sectPr w:rsidR="0070517A" w:rsidRPr="005C4610" w:rsidSect="00E4149F">
          <w:pgSz w:w="11906" w:h="16838"/>
          <w:pgMar w:top="1134" w:right="850" w:bottom="1134" w:left="1701" w:header="708" w:footer="708" w:gutter="0"/>
          <w:cols w:space="708"/>
          <w:docGrid w:linePitch="360"/>
        </w:sectPr>
      </w:pPr>
    </w:p>
    <w:p w14:paraId="51AF42A8" w14:textId="77777777" w:rsidR="007744C6" w:rsidRPr="00907D34" w:rsidRDefault="00BB586E" w:rsidP="00907D34">
      <w:pPr>
        <w:pStyle w:val="1"/>
        <w:spacing w:before="0" w:line="360" w:lineRule="auto"/>
        <w:ind w:firstLine="709"/>
        <w:jc w:val="center"/>
        <w:rPr>
          <w:rFonts w:ascii="Times New Roman" w:hAnsi="Times New Roman"/>
          <w:b w:val="0"/>
          <w:color w:val="auto"/>
          <w:szCs w:val="28"/>
        </w:rPr>
      </w:pPr>
      <w:bookmarkStart w:id="17" w:name="_Toc90286144"/>
      <w:r>
        <w:rPr>
          <w:rFonts w:ascii="Times New Roman" w:hAnsi="Times New Roman"/>
          <w:b w:val="0"/>
          <w:color w:val="auto"/>
          <w:szCs w:val="28"/>
          <w:lang w:val="uk-UA"/>
        </w:rPr>
        <w:lastRenderedPageBreak/>
        <w:t>2</w:t>
      </w:r>
      <w:r w:rsidR="00B962E9" w:rsidRPr="005C4610">
        <w:rPr>
          <w:rFonts w:ascii="Times New Roman" w:hAnsi="Times New Roman"/>
          <w:b w:val="0"/>
          <w:color w:val="auto"/>
          <w:szCs w:val="28"/>
          <w:lang w:val="uk-UA"/>
        </w:rPr>
        <w:t xml:space="preserve"> МАТЕРІАЛИ ТА МЕТОДИ ДОСЛІДЖЕННЯ</w:t>
      </w:r>
      <w:bookmarkStart w:id="18" w:name="_Toc9796364"/>
      <w:bookmarkStart w:id="19" w:name="_Toc32952529"/>
      <w:bookmarkStart w:id="20" w:name="_Toc33003536"/>
      <w:bookmarkStart w:id="21" w:name="_Toc33003774"/>
      <w:bookmarkStart w:id="22" w:name="_Toc33890915"/>
      <w:bookmarkStart w:id="23" w:name="_Toc33003529"/>
      <w:bookmarkStart w:id="24" w:name="_Toc33003767"/>
      <w:bookmarkEnd w:id="17"/>
    </w:p>
    <w:p w14:paraId="4B9D0F2E" w14:textId="77777777" w:rsidR="00B717CE" w:rsidRPr="005C4610" w:rsidRDefault="00B717CE" w:rsidP="0005152B">
      <w:pPr>
        <w:pStyle w:val="2"/>
        <w:spacing w:before="0" w:line="360" w:lineRule="auto"/>
        <w:ind w:firstLine="709"/>
        <w:jc w:val="both"/>
        <w:rPr>
          <w:rFonts w:ascii="Times New Roman" w:hAnsi="Times New Roman"/>
          <w:b w:val="0"/>
          <w:color w:val="auto"/>
          <w:sz w:val="28"/>
          <w:szCs w:val="28"/>
          <w:lang w:val="uk-UA"/>
        </w:rPr>
      </w:pPr>
      <w:bookmarkStart w:id="25" w:name="_Toc90286145"/>
      <w:r w:rsidRPr="005C4610">
        <w:rPr>
          <w:rFonts w:ascii="Times New Roman" w:hAnsi="Times New Roman"/>
          <w:b w:val="0"/>
          <w:color w:val="auto"/>
          <w:sz w:val="28"/>
          <w:szCs w:val="28"/>
          <w:lang w:val="uk-UA"/>
        </w:rPr>
        <w:t xml:space="preserve">2.1. </w:t>
      </w:r>
      <w:r w:rsidR="001A0EDC" w:rsidRPr="005C4610">
        <w:rPr>
          <w:rFonts w:ascii="Times New Roman" w:hAnsi="Times New Roman"/>
          <w:b w:val="0"/>
          <w:color w:val="auto"/>
          <w:sz w:val="28"/>
          <w:szCs w:val="28"/>
          <w:lang w:val="uk-UA"/>
        </w:rPr>
        <w:t>Схема та о</w:t>
      </w:r>
      <w:r w:rsidRPr="005C4610">
        <w:rPr>
          <w:rFonts w:ascii="Times New Roman" w:hAnsi="Times New Roman"/>
          <w:b w:val="0"/>
          <w:color w:val="auto"/>
          <w:sz w:val="28"/>
          <w:szCs w:val="28"/>
          <w:lang w:val="uk-UA"/>
        </w:rPr>
        <w:t>рганізація дослідження</w:t>
      </w:r>
      <w:bookmarkEnd w:id="18"/>
      <w:bookmarkEnd w:id="19"/>
      <w:bookmarkEnd w:id="20"/>
      <w:bookmarkEnd w:id="21"/>
      <w:bookmarkEnd w:id="22"/>
      <w:bookmarkEnd w:id="25"/>
    </w:p>
    <w:p w14:paraId="635C43FB" w14:textId="77777777" w:rsidR="00B962E9" w:rsidRPr="005C4610" w:rsidRDefault="00B962E9" w:rsidP="0005152B">
      <w:pPr>
        <w:spacing w:after="0" w:line="360" w:lineRule="auto"/>
        <w:ind w:firstLine="709"/>
        <w:rPr>
          <w:rFonts w:ascii="Times New Roman" w:hAnsi="Times New Roman"/>
          <w:sz w:val="28"/>
          <w:szCs w:val="28"/>
          <w:lang w:val="uk-UA"/>
        </w:rPr>
      </w:pPr>
    </w:p>
    <w:p w14:paraId="65A8E014" w14:textId="77777777" w:rsidR="00B962E9" w:rsidRPr="005C4610" w:rsidRDefault="00B962E9" w:rsidP="0005152B">
      <w:pPr>
        <w:spacing w:after="0" w:line="360" w:lineRule="auto"/>
        <w:ind w:firstLine="709"/>
        <w:rPr>
          <w:rFonts w:ascii="Times New Roman" w:hAnsi="Times New Roman"/>
          <w:sz w:val="28"/>
          <w:szCs w:val="28"/>
          <w:lang w:val="uk-UA"/>
        </w:rPr>
      </w:pPr>
    </w:p>
    <w:p w14:paraId="1AA94EB0" w14:textId="77777777" w:rsidR="0059293A" w:rsidRDefault="0059293A"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 xml:space="preserve">Дослідження проводилося з </w:t>
      </w:r>
      <w:r w:rsidR="00B02711">
        <w:rPr>
          <w:rFonts w:ascii="Times New Roman" w:hAnsi="Times New Roman"/>
          <w:sz w:val="28"/>
          <w:szCs w:val="28"/>
          <w:lang w:val="uk-UA"/>
        </w:rPr>
        <w:t>27</w:t>
      </w:r>
      <w:r w:rsidR="00940D6E" w:rsidRPr="005C4610">
        <w:rPr>
          <w:rFonts w:ascii="Times New Roman" w:hAnsi="Times New Roman"/>
          <w:sz w:val="28"/>
          <w:szCs w:val="28"/>
          <w:lang w:val="uk-UA"/>
        </w:rPr>
        <w:t xml:space="preserve"> вересня 2021</w:t>
      </w:r>
      <w:r w:rsidRPr="005C4610">
        <w:rPr>
          <w:rFonts w:ascii="Times New Roman" w:hAnsi="Times New Roman"/>
          <w:sz w:val="28"/>
          <w:szCs w:val="28"/>
          <w:lang w:val="uk-UA"/>
        </w:rPr>
        <w:t xml:space="preserve"> року по </w:t>
      </w:r>
      <w:r w:rsidR="00940D6E" w:rsidRPr="005C4610">
        <w:rPr>
          <w:rFonts w:ascii="Times New Roman" w:hAnsi="Times New Roman"/>
          <w:sz w:val="28"/>
          <w:szCs w:val="28"/>
          <w:lang w:val="uk-UA"/>
        </w:rPr>
        <w:t>4 жовтня</w:t>
      </w:r>
      <w:r w:rsidRPr="005C4610">
        <w:rPr>
          <w:rFonts w:ascii="Times New Roman" w:hAnsi="Times New Roman"/>
          <w:sz w:val="28"/>
          <w:szCs w:val="28"/>
          <w:lang w:val="uk-UA"/>
        </w:rPr>
        <w:t xml:space="preserve"> 20</w:t>
      </w:r>
      <w:r w:rsidR="00940D6E" w:rsidRPr="005C4610">
        <w:rPr>
          <w:rFonts w:ascii="Times New Roman" w:hAnsi="Times New Roman"/>
          <w:sz w:val="28"/>
          <w:szCs w:val="28"/>
          <w:lang w:val="uk-UA"/>
        </w:rPr>
        <w:t>21 року на базі Кам</w:t>
      </w:r>
      <w:r w:rsidR="0008523F">
        <w:rPr>
          <w:rFonts w:ascii="Times New Roman" w:hAnsi="Times New Roman"/>
          <w:sz w:val="28"/>
          <w:szCs w:val="28"/>
          <w:lang w:val="uk-UA"/>
        </w:rPr>
        <w:t>ʼ</w:t>
      </w:r>
      <w:r w:rsidR="00940D6E" w:rsidRPr="005C4610">
        <w:rPr>
          <w:rFonts w:ascii="Times New Roman" w:hAnsi="Times New Roman"/>
          <w:sz w:val="28"/>
          <w:szCs w:val="28"/>
          <w:lang w:val="uk-UA"/>
        </w:rPr>
        <w:t>янської філії опорного закладу освіти «</w:t>
      </w:r>
      <w:r w:rsidR="00903E25" w:rsidRPr="005C4610">
        <w:rPr>
          <w:rFonts w:ascii="Times New Roman" w:hAnsi="Times New Roman"/>
          <w:sz w:val="28"/>
          <w:szCs w:val="28"/>
          <w:lang w:val="uk-UA"/>
        </w:rPr>
        <w:t>Матв</w:t>
      </w:r>
      <w:r w:rsidR="00176F2B" w:rsidRPr="00176F2B">
        <w:rPr>
          <w:rFonts w:ascii="Times New Roman" w:hAnsi="Times New Roman"/>
          <w:sz w:val="28"/>
          <w:szCs w:val="28"/>
          <w:lang w:val="uk-UA"/>
        </w:rPr>
        <w:t>ії</w:t>
      </w:r>
      <w:r w:rsidR="00903E25" w:rsidRPr="005C4610">
        <w:rPr>
          <w:rFonts w:ascii="Times New Roman" w:hAnsi="Times New Roman"/>
          <w:sz w:val="28"/>
          <w:szCs w:val="28"/>
          <w:lang w:val="uk-UA"/>
        </w:rPr>
        <w:t>вський ЗНВК «Всесвіт»</w:t>
      </w:r>
      <w:r w:rsidR="00903E25" w:rsidRPr="00BE68B2">
        <w:rPr>
          <w:rFonts w:ascii="Times New Roman" w:hAnsi="Times New Roman"/>
          <w:sz w:val="28"/>
          <w:szCs w:val="28"/>
          <w:lang w:val="uk-UA"/>
        </w:rPr>
        <w:t>»</w:t>
      </w:r>
      <w:r w:rsidR="00903E25" w:rsidRPr="005C4610">
        <w:rPr>
          <w:rFonts w:ascii="Times New Roman" w:hAnsi="Times New Roman"/>
          <w:sz w:val="28"/>
          <w:szCs w:val="28"/>
          <w:lang w:val="uk-UA"/>
        </w:rPr>
        <w:t xml:space="preserve"> Матвіївської сільської ради Запорізького району</w:t>
      </w:r>
      <w:r w:rsidRPr="005C4610">
        <w:rPr>
          <w:rFonts w:ascii="Times New Roman" w:hAnsi="Times New Roman"/>
          <w:sz w:val="28"/>
          <w:szCs w:val="28"/>
          <w:lang w:val="uk-UA"/>
        </w:rPr>
        <w:t xml:space="preserve"> Запорізької області. У роботі </w:t>
      </w:r>
      <w:r w:rsidR="00907D34">
        <w:rPr>
          <w:rFonts w:ascii="Times New Roman" w:hAnsi="Times New Roman"/>
          <w:sz w:val="28"/>
          <w:szCs w:val="28"/>
          <w:lang w:val="uk-UA"/>
        </w:rPr>
        <w:t>було обстежено</w:t>
      </w:r>
      <w:r w:rsidRPr="005C4610">
        <w:rPr>
          <w:rFonts w:ascii="Times New Roman" w:hAnsi="Times New Roman"/>
          <w:sz w:val="28"/>
          <w:szCs w:val="28"/>
          <w:lang w:val="uk-UA"/>
        </w:rPr>
        <w:t xml:space="preserve"> </w:t>
      </w:r>
      <w:r w:rsidR="00907D34">
        <w:rPr>
          <w:rFonts w:ascii="Times New Roman" w:hAnsi="Times New Roman"/>
          <w:sz w:val="28"/>
          <w:szCs w:val="28"/>
          <w:lang w:val="uk-UA"/>
        </w:rPr>
        <w:t>32 учня</w:t>
      </w:r>
      <w:r w:rsidR="00D95F20" w:rsidRPr="005C4610">
        <w:rPr>
          <w:rFonts w:ascii="Times New Roman" w:hAnsi="Times New Roman"/>
          <w:sz w:val="28"/>
          <w:szCs w:val="28"/>
          <w:lang w:val="uk-UA"/>
        </w:rPr>
        <w:t xml:space="preserve"> віком 12</w:t>
      </w:r>
      <w:r w:rsidRPr="005C4610">
        <w:rPr>
          <w:rFonts w:ascii="Times New Roman" w:hAnsi="Times New Roman"/>
          <w:sz w:val="28"/>
          <w:szCs w:val="28"/>
          <w:lang w:val="uk-UA"/>
        </w:rPr>
        <w:t xml:space="preserve">-14 років. </w:t>
      </w:r>
      <w:r w:rsidR="00907D34">
        <w:rPr>
          <w:rFonts w:ascii="Times New Roman" w:hAnsi="Times New Roman"/>
          <w:sz w:val="28"/>
          <w:szCs w:val="28"/>
          <w:lang w:val="uk-UA"/>
        </w:rPr>
        <w:t xml:space="preserve">У всіх обстежуваних визначили тип темпераменту за тестом Айзенка. </w:t>
      </w:r>
      <w:r w:rsidR="0094364D" w:rsidRPr="005C4610">
        <w:rPr>
          <w:rFonts w:ascii="Times New Roman" w:hAnsi="Times New Roman"/>
          <w:sz w:val="28"/>
          <w:szCs w:val="28"/>
          <w:lang w:val="uk-UA"/>
        </w:rPr>
        <w:t xml:space="preserve">За типом темпераменту </w:t>
      </w:r>
      <w:r w:rsidR="00907D34">
        <w:rPr>
          <w:rFonts w:ascii="Times New Roman" w:hAnsi="Times New Roman"/>
          <w:sz w:val="28"/>
          <w:szCs w:val="28"/>
          <w:lang w:val="uk-UA"/>
        </w:rPr>
        <w:t>дітей</w:t>
      </w:r>
      <w:r w:rsidR="0094364D" w:rsidRPr="005C4610">
        <w:rPr>
          <w:rFonts w:ascii="Times New Roman" w:hAnsi="Times New Roman"/>
          <w:sz w:val="28"/>
          <w:szCs w:val="28"/>
          <w:lang w:val="uk-UA"/>
        </w:rPr>
        <w:t xml:space="preserve"> було </w:t>
      </w:r>
      <w:r w:rsidR="00907D34">
        <w:rPr>
          <w:rFonts w:ascii="Times New Roman" w:hAnsi="Times New Roman"/>
          <w:sz w:val="28"/>
          <w:szCs w:val="28"/>
          <w:lang w:val="uk-UA"/>
        </w:rPr>
        <w:t>роз</w:t>
      </w:r>
      <w:r w:rsidR="00903E25" w:rsidRPr="005C4610">
        <w:rPr>
          <w:rFonts w:ascii="Times New Roman" w:hAnsi="Times New Roman"/>
          <w:sz w:val="28"/>
          <w:szCs w:val="28"/>
          <w:lang w:val="uk-UA"/>
        </w:rPr>
        <w:t>поділено на 4</w:t>
      </w:r>
      <w:r w:rsidR="0049116A" w:rsidRPr="005C4610">
        <w:rPr>
          <w:rFonts w:ascii="Times New Roman" w:hAnsi="Times New Roman"/>
          <w:sz w:val="28"/>
          <w:szCs w:val="28"/>
          <w:lang w:val="uk-UA"/>
        </w:rPr>
        <w:t xml:space="preserve"> групи</w:t>
      </w:r>
      <w:r w:rsidR="0094364D" w:rsidRPr="005C4610">
        <w:rPr>
          <w:rFonts w:ascii="Times New Roman" w:hAnsi="Times New Roman"/>
          <w:sz w:val="28"/>
          <w:szCs w:val="28"/>
          <w:lang w:val="uk-UA"/>
        </w:rPr>
        <w:t>: сангвініки, холерики</w:t>
      </w:r>
      <w:r w:rsidR="00903E25" w:rsidRPr="005C4610">
        <w:rPr>
          <w:rFonts w:ascii="Times New Roman" w:hAnsi="Times New Roman"/>
          <w:sz w:val="28"/>
          <w:szCs w:val="28"/>
          <w:lang w:val="uk-UA"/>
        </w:rPr>
        <w:t>,</w:t>
      </w:r>
      <w:r w:rsidR="0094364D" w:rsidRPr="005C4610">
        <w:rPr>
          <w:rFonts w:ascii="Times New Roman" w:hAnsi="Times New Roman"/>
          <w:sz w:val="28"/>
          <w:szCs w:val="28"/>
          <w:lang w:val="uk-UA"/>
        </w:rPr>
        <w:t xml:space="preserve"> флегматики</w:t>
      </w:r>
      <w:r w:rsidR="00903E25" w:rsidRPr="005C4610">
        <w:rPr>
          <w:rFonts w:ascii="Times New Roman" w:hAnsi="Times New Roman"/>
          <w:sz w:val="28"/>
          <w:szCs w:val="28"/>
          <w:lang w:val="uk-UA"/>
        </w:rPr>
        <w:t xml:space="preserve"> та меланхоліки</w:t>
      </w:r>
      <w:r w:rsidR="0094364D" w:rsidRPr="005C4610">
        <w:rPr>
          <w:rFonts w:ascii="Times New Roman" w:hAnsi="Times New Roman"/>
          <w:sz w:val="28"/>
          <w:szCs w:val="28"/>
          <w:lang w:val="uk-UA"/>
        </w:rPr>
        <w:t xml:space="preserve">. </w:t>
      </w:r>
      <w:r w:rsidR="00907D34">
        <w:rPr>
          <w:rFonts w:ascii="Times New Roman" w:hAnsi="Times New Roman"/>
          <w:sz w:val="28"/>
          <w:szCs w:val="28"/>
          <w:lang w:val="uk-UA"/>
        </w:rPr>
        <w:t>У всіх респондентів</w:t>
      </w:r>
      <w:r w:rsidRPr="005C4610">
        <w:rPr>
          <w:rFonts w:ascii="Times New Roman" w:hAnsi="Times New Roman"/>
          <w:sz w:val="28"/>
          <w:szCs w:val="28"/>
          <w:lang w:val="uk-UA"/>
        </w:rPr>
        <w:t xml:space="preserve"> був оцінений загальни</w:t>
      </w:r>
      <w:r w:rsidR="0049116A" w:rsidRPr="005C4610">
        <w:rPr>
          <w:rFonts w:ascii="Times New Roman" w:hAnsi="Times New Roman"/>
          <w:sz w:val="28"/>
          <w:szCs w:val="28"/>
          <w:lang w:val="uk-UA"/>
        </w:rPr>
        <w:t>й стан серцево-судинної системи: вимірюван</w:t>
      </w:r>
      <w:r w:rsidR="00B701CB" w:rsidRPr="005C4610">
        <w:rPr>
          <w:rFonts w:ascii="Times New Roman" w:hAnsi="Times New Roman"/>
          <w:sz w:val="28"/>
          <w:szCs w:val="28"/>
          <w:lang w:val="uk-UA"/>
        </w:rPr>
        <w:t xml:space="preserve">ня </w:t>
      </w:r>
      <w:r w:rsidR="00907D34">
        <w:rPr>
          <w:rFonts w:ascii="Times New Roman" w:hAnsi="Times New Roman"/>
          <w:sz w:val="28"/>
          <w:szCs w:val="28"/>
          <w:lang w:val="uk-UA"/>
        </w:rPr>
        <w:t>частоти серцевих скорочень</w:t>
      </w:r>
      <w:r w:rsidR="00B701CB" w:rsidRPr="005C4610">
        <w:rPr>
          <w:rFonts w:ascii="Times New Roman" w:hAnsi="Times New Roman"/>
          <w:sz w:val="28"/>
          <w:szCs w:val="28"/>
          <w:lang w:val="uk-UA"/>
        </w:rPr>
        <w:t xml:space="preserve"> та </w:t>
      </w:r>
      <w:r w:rsidR="00907D34">
        <w:rPr>
          <w:rFonts w:ascii="Times New Roman" w:hAnsi="Times New Roman"/>
          <w:sz w:val="28"/>
          <w:szCs w:val="28"/>
          <w:lang w:val="uk-UA"/>
        </w:rPr>
        <w:t>артеріального тиску</w:t>
      </w:r>
      <w:r w:rsidR="00B701CB" w:rsidRPr="005C4610">
        <w:rPr>
          <w:rFonts w:ascii="Times New Roman" w:hAnsi="Times New Roman"/>
          <w:sz w:val="28"/>
          <w:szCs w:val="28"/>
          <w:lang w:val="uk-UA"/>
        </w:rPr>
        <w:t>, визначення індексу</w:t>
      </w:r>
      <w:r w:rsidR="0049116A" w:rsidRPr="005C4610">
        <w:rPr>
          <w:rFonts w:ascii="Times New Roman" w:hAnsi="Times New Roman"/>
          <w:sz w:val="28"/>
          <w:szCs w:val="28"/>
          <w:lang w:val="uk-UA"/>
        </w:rPr>
        <w:t xml:space="preserve"> Робінсона</w:t>
      </w:r>
      <w:r w:rsidR="00B701CB" w:rsidRPr="005C4610">
        <w:rPr>
          <w:rFonts w:ascii="Times New Roman" w:hAnsi="Times New Roman"/>
          <w:sz w:val="28"/>
          <w:szCs w:val="28"/>
          <w:lang w:val="uk-UA"/>
        </w:rPr>
        <w:t xml:space="preserve">, </w:t>
      </w:r>
      <w:r w:rsidR="00907D34">
        <w:rPr>
          <w:rFonts w:ascii="Times New Roman" w:hAnsi="Times New Roman"/>
          <w:sz w:val="28"/>
          <w:szCs w:val="28"/>
          <w:lang w:val="uk-UA"/>
        </w:rPr>
        <w:t>коефіцієнту економічності системи кровообігу</w:t>
      </w:r>
      <w:r w:rsidR="00B55246" w:rsidRPr="005C4610">
        <w:rPr>
          <w:rFonts w:ascii="Times New Roman" w:hAnsi="Times New Roman"/>
          <w:sz w:val="28"/>
          <w:szCs w:val="28"/>
          <w:lang w:val="uk-UA"/>
        </w:rPr>
        <w:t>, індексу Кердо</w:t>
      </w:r>
      <w:r w:rsidR="00907D34">
        <w:rPr>
          <w:rFonts w:ascii="Times New Roman" w:hAnsi="Times New Roman"/>
          <w:sz w:val="28"/>
          <w:szCs w:val="28"/>
          <w:lang w:val="uk-UA"/>
        </w:rPr>
        <w:t xml:space="preserve">, згідно із загальноприйнятими методиками </w:t>
      </w:r>
      <w:r w:rsidR="00907D34" w:rsidRPr="00907D34">
        <w:rPr>
          <w:rFonts w:ascii="Times New Roman" w:hAnsi="Times New Roman"/>
          <w:sz w:val="28"/>
          <w:szCs w:val="28"/>
          <w:lang w:val="uk-UA"/>
        </w:rPr>
        <w:t>[</w:t>
      </w:r>
      <w:r w:rsidR="000A78C4">
        <w:rPr>
          <w:rFonts w:ascii="Times New Roman" w:hAnsi="Times New Roman"/>
          <w:sz w:val="28"/>
          <w:szCs w:val="28"/>
          <w:lang w:val="uk-UA"/>
        </w:rPr>
        <w:t>43</w:t>
      </w:r>
      <w:r w:rsidR="00907D34" w:rsidRPr="00907D34">
        <w:rPr>
          <w:rFonts w:ascii="Times New Roman" w:hAnsi="Times New Roman"/>
          <w:sz w:val="28"/>
          <w:szCs w:val="28"/>
          <w:lang w:val="uk-UA"/>
        </w:rPr>
        <w:t>]</w:t>
      </w:r>
      <w:r w:rsidR="0049116A" w:rsidRPr="005C4610">
        <w:rPr>
          <w:rFonts w:ascii="Times New Roman" w:hAnsi="Times New Roman"/>
          <w:sz w:val="28"/>
          <w:szCs w:val="28"/>
          <w:lang w:val="uk-UA"/>
        </w:rPr>
        <w:t>.</w:t>
      </w:r>
    </w:p>
    <w:p w14:paraId="6C3C6D3B" w14:textId="77777777" w:rsidR="00907D34" w:rsidRPr="005C4610" w:rsidRDefault="00907D34" w:rsidP="0005152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Усі отримані дані були проаналізовані та статистично оброблені.</w:t>
      </w:r>
    </w:p>
    <w:p w14:paraId="65377295" w14:textId="77777777" w:rsidR="00D94E8D" w:rsidRPr="005C4610" w:rsidRDefault="00D94E8D" w:rsidP="0005152B">
      <w:pPr>
        <w:pStyle w:val="2"/>
        <w:spacing w:before="0" w:line="360" w:lineRule="auto"/>
        <w:ind w:firstLine="709"/>
        <w:rPr>
          <w:rFonts w:ascii="Times New Roman" w:hAnsi="Times New Roman"/>
          <w:color w:val="auto"/>
          <w:sz w:val="28"/>
          <w:szCs w:val="28"/>
          <w:lang w:val="uk-UA"/>
        </w:rPr>
      </w:pPr>
      <w:bookmarkStart w:id="26" w:name="_Toc9796363"/>
      <w:bookmarkStart w:id="27" w:name="_Toc32952528"/>
      <w:bookmarkEnd w:id="23"/>
      <w:bookmarkEnd w:id="24"/>
    </w:p>
    <w:p w14:paraId="1B33AB9A" w14:textId="77777777" w:rsidR="00B962E9" w:rsidRPr="005C4610" w:rsidRDefault="00B962E9" w:rsidP="0005152B">
      <w:pPr>
        <w:spacing w:after="0" w:line="360" w:lineRule="auto"/>
        <w:ind w:firstLine="709"/>
        <w:rPr>
          <w:rFonts w:ascii="Times New Roman" w:hAnsi="Times New Roman"/>
          <w:sz w:val="28"/>
          <w:szCs w:val="28"/>
          <w:lang w:val="uk-UA"/>
        </w:rPr>
      </w:pPr>
    </w:p>
    <w:p w14:paraId="284AF4E2" w14:textId="77777777" w:rsidR="009E059D" w:rsidRPr="003826A2" w:rsidRDefault="00D94E8D" w:rsidP="003826A2">
      <w:pPr>
        <w:pStyle w:val="2"/>
        <w:spacing w:before="0" w:line="360" w:lineRule="auto"/>
        <w:ind w:firstLine="709"/>
        <w:jc w:val="both"/>
        <w:rPr>
          <w:rFonts w:ascii="Times New Roman" w:hAnsi="Times New Roman"/>
          <w:b w:val="0"/>
          <w:color w:val="auto"/>
          <w:sz w:val="28"/>
          <w:szCs w:val="28"/>
          <w:lang w:val="uk-UA"/>
        </w:rPr>
      </w:pPr>
      <w:bookmarkStart w:id="28" w:name="_Toc90286146"/>
      <w:bookmarkStart w:id="29" w:name="_Toc33003535"/>
      <w:bookmarkStart w:id="30" w:name="_Toc33003773"/>
      <w:bookmarkStart w:id="31" w:name="_Toc33890916"/>
      <w:r w:rsidRPr="005C4610">
        <w:rPr>
          <w:rFonts w:ascii="Times New Roman" w:hAnsi="Times New Roman"/>
          <w:b w:val="0"/>
          <w:color w:val="auto"/>
          <w:sz w:val="28"/>
          <w:szCs w:val="28"/>
          <w:lang w:val="uk-UA"/>
        </w:rPr>
        <w:t xml:space="preserve">2.2. </w:t>
      </w:r>
      <w:r w:rsidR="003826A2">
        <w:rPr>
          <w:rFonts w:ascii="Times New Roman" w:hAnsi="Times New Roman"/>
          <w:b w:val="0"/>
          <w:color w:val="auto"/>
          <w:sz w:val="28"/>
          <w:szCs w:val="28"/>
          <w:lang w:val="uk-UA"/>
        </w:rPr>
        <w:t>Методи дослідження</w:t>
      </w:r>
      <w:bookmarkEnd w:id="28"/>
    </w:p>
    <w:p w14:paraId="5EA155F2" w14:textId="77777777" w:rsidR="00D94E8D" w:rsidRPr="005C4610" w:rsidRDefault="00D670A4" w:rsidP="0005152B">
      <w:pPr>
        <w:pStyle w:val="2"/>
        <w:spacing w:before="0" w:line="360" w:lineRule="auto"/>
        <w:ind w:firstLine="709"/>
        <w:jc w:val="both"/>
        <w:rPr>
          <w:rFonts w:ascii="Times New Roman" w:hAnsi="Times New Roman"/>
          <w:b w:val="0"/>
          <w:color w:val="auto"/>
          <w:sz w:val="28"/>
          <w:szCs w:val="28"/>
          <w:lang w:val="uk-UA"/>
        </w:rPr>
      </w:pPr>
      <w:bookmarkStart w:id="32" w:name="_Toc90286147"/>
      <w:r>
        <w:rPr>
          <w:rFonts w:ascii="Times New Roman" w:hAnsi="Times New Roman"/>
          <w:b w:val="0"/>
          <w:color w:val="auto"/>
          <w:sz w:val="28"/>
          <w:szCs w:val="28"/>
          <w:lang w:val="uk-UA"/>
        </w:rPr>
        <w:t xml:space="preserve">2.2.1. </w:t>
      </w:r>
      <w:bookmarkEnd w:id="26"/>
      <w:bookmarkEnd w:id="27"/>
      <w:bookmarkEnd w:id="29"/>
      <w:bookmarkEnd w:id="30"/>
      <w:bookmarkEnd w:id="31"/>
      <w:r w:rsidR="003826A2">
        <w:rPr>
          <w:rFonts w:ascii="Times New Roman" w:hAnsi="Times New Roman"/>
          <w:b w:val="0"/>
          <w:color w:val="auto"/>
          <w:sz w:val="28"/>
          <w:szCs w:val="28"/>
          <w:lang w:val="uk-UA"/>
        </w:rPr>
        <w:t>Методика визначення</w:t>
      </w:r>
      <w:r>
        <w:rPr>
          <w:rFonts w:ascii="Times New Roman" w:hAnsi="Times New Roman"/>
          <w:b w:val="0"/>
          <w:color w:val="auto"/>
          <w:sz w:val="28"/>
          <w:szCs w:val="28"/>
          <w:lang w:val="uk-UA"/>
        </w:rPr>
        <w:t xml:space="preserve"> темпераменту за тестом Айзенка</w:t>
      </w:r>
      <w:bookmarkEnd w:id="32"/>
    </w:p>
    <w:p w14:paraId="6E6B0891" w14:textId="77777777" w:rsidR="00D94E8D" w:rsidRPr="005C4610" w:rsidRDefault="00D94E8D" w:rsidP="0005152B">
      <w:pPr>
        <w:spacing w:after="0" w:line="360" w:lineRule="auto"/>
        <w:ind w:firstLine="709"/>
        <w:jc w:val="both"/>
        <w:rPr>
          <w:rFonts w:ascii="Times New Roman" w:hAnsi="Times New Roman"/>
          <w:sz w:val="28"/>
          <w:szCs w:val="28"/>
          <w:lang w:val="uk-UA"/>
        </w:rPr>
      </w:pPr>
    </w:p>
    <w:p w14:paraId="1B3492D9" w14:textId="77777777" w:rsidR="00B962E9" w:rsidRPr="005C4610" w:rsidRDefault="00B962E9" w:rsidP="0005152B">
      <w:pPr>
        <w:spacing w:after="0" w:line="360" w:lineRule="auto"/>
        <w:ind w:firstLine="709"/>
        <w:jc w:val="both"/>
        <w:rPr>
          <w:rFonts w:ascii="Times New Roman" w:hAnsi="Times New Roman"/>
          <w:sz w:val="28"/>
          <w:szCs w:val="28"/>
          <w:lang w:val="uk-UA"/>
        </w:rPr>
      </w:pPr>
    </w:p>
    <w:p w14:paraId="4AF23F29" w14:textId="77777777" w:rsidR="00CA663E" w:rsidRPr="005C4610" w:rsidRDefault="00B5058B"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Для визначення темпер</w:t>
      </w:r>
      <w:r w:rsidR="009F6E38" w:rsidRPr="005C4610">
        <w:rPr>
          <w:rFonts w:ascii="Times New Roman" w:hAnsi="Times New Roman"/>
          <w:sz w:val="28"/>
          <w:szCs w:val="28"/>
          <w:lang w:val="uk-UA"/>
        </w:rPr>
        <w:t>аменту дитини</w:t>
      </w:r>
      <w:r w:rsidR="003826A2">
        <w:rPr>
          <w:rFonts w:ascii="Times New Roman" w:hAnsi="Times New Roman"/>
          <w:sz w:val="28"/>
          <w:szCs w:val="28"/>
          <w:lang w:val="uk-UA"/>
        </w:rPr>
        <w:t xml:space="preserve"> використовували</w:t>
      </w:r>
      <w:r w:rsidRPr="005C4610">
        <w:rPr>
          <w:rFonts w:ascii="Times New Roman" w:hAnsi="Times New Roman"/>
          <w:sz w:val="28"/>
          <w:szCs w:val="28"/>
          <w:lang w:val="uk-UA"/>
        </w:rPr>
        <w:t xml:space="preserve"> тест Айзека, приклад анкети я</w:t>
      </w:r>
      <w:r w:rsidR="00C9549D" w:rsidRPr="005C4610">
        <w:rPr>
          <w:rFonts w:ascii="Times New Roman" w:hAnsi="Times New Roman"/>
          <w:sz w:val="28"/>
          <w:szCs w:val="28"/>
          <w:lang w:val="uk-UA"/>
        </w:rPr>
        <w:t>кого наведений у додатках (</w:t>
      </w:r>
      <w:r w:rsidR="00D670A4">
        <w:rPr>
          <w:rFonts w:ascii="Times New Roman" w:hAnsi="Times New Roman"/>
          <w:sz w:val="28"/>
          <w:szCs w:val="28"/>
          <w:lang w:val="uk-UA"/>
        </w:rPr>
        <w:t>Д</w:t>
      </w:r>
      <w:r w:rsidRPr="005C4610">
        <w:rPr>
          <w:rFonts w:ascii="Times New Roman" w:hAnsi="Times New Roman"/>
          <w:sz w:val="28"/>
          <w:szCs w:val="28"/>
          <w:lang w:val="uk-UA"/>
        </w:rPr>
        <w:t xml:space="preserve">одаток </w:t>
      </w:r>
      <w:r w:rsidR="001E36AA">
        <w:rPr>
          <w:rFonts w:ascii="Times New Roman" w:hAnsi="Times New Roman"/>
          <w:sz w:val="28"/>
          <w:szCs w:val="28"/>
          <w:lang w:val="uk-UA"/>
        </w:rPr>
        <w:t>А</w:t>
      </w:r>
      <w:r w:rsidRPr="005C4610">
        <w:rPr>
          <w:rFonts w:ascii="Times New Roman" w:hAnsi="Times New Roman"/>
          <w:sz w:val="28"/>
          <w:szCs w:val="28"/>
          <w:lang w:val="uk-UA"/>
        </w:rPr>
        <w:t xml:space="preserve">). </w:t>
      </w:r>
    </w:p>
    <w:p w14:paraId="4A6DE7CD" w14:textId="77777777" w:rsidR="009E059D" w:rsidRDefault="00CA663E"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Обробку тестування почина</w:t>
      </w:r>
      <w:r w:rsidR="003826A2">
        <w:rPr>
          <w:rFonts w:ascii="Times New Roman" w:hAnsi="Times New Roman"/>
          <w:sz w:val="28"/>
          <w:szCs w:val="28"/>
          <w:lang w:val="uk-UA"/>
        </w:rPr>
        <w:t>ли</w:t>
      </w:r>
      <w:r w:rsidRPr="005C4610">
        <w:rPr>
          <w:rFonts w:ascii="Times New Roman" w:hAnsi="Times New Roman"/>
          <w:sz w:val="28"/>
          <w:szCs w:val="28"/>
          <w:lang w:val="uk-UA"/>
        </w:rPr>
        <w:t xml:space="preserve"> з визначення достовірності відповідей випробовуваних. Якщо відповіді збігаються із зазначеними в «ключі», то кожному з них приписується 1 бал. </w:t>
      </w:r>
    </w:p>
    <w:p w14:paraId="7562907E" w14:textId="77777777" w:rsidR="00CA663E" w:rsidRPr="005C4610" w:rsidRDefault="00CA663E"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 xml:space="preserve">«Ключ» до опитувальника наведений у додатку. Якщо сума балів за показником щирості відповідей становить 5 або 6, то отримані результати ставляться під сумнів. Якщо сума балів більше 7, то дані тестування </w:t>
      </w:r>
      <w:r w:rsidRPr="005C4610">
        <w:rPr>
          <w:rFonts w:ascii="Times New Roman" w:hAnsi="Times New Roman"/>
          <w:sz w:val="28"/>
          <w:szCs w:val="28"/>
          <w:lang w:val="uk-UA"/>
        </w:rPr>
        <w:lastRenderedPageBreak/>
        <w:t>вважаються недостовірними і подальша обробка результатів не проводиться. При сумі балів від 0 до 4 відповіді достовірні [</w:t>
      </w:r>
      <w:r w:rsidR="000A78C4">
        <w:rPr>
          <w:rFonts w:ascii="Times New Roman" w:hAnsi="Times New Roman"/>
          <w:sz w:val="28"/>
          <w:szCs w:val="28"/>
          <w:lang w:val="uk-UA"/>
        </w:rPr>
        <w:t>44</w:t>
      </w:r>
      <w:r w:rsidRPr="005C4610">
        <w:rPr>
          <w:rFonts w:ascii="Times New Roman" w:hAnsi="Times New Roman"/>
          <w:sz w:val="28"/>
          <w:szCs w:val="28"/>
          <w:lang w:val="uk-UA"/>
        </w:rPr>
        <w:t xml:space="preserve">]. </w:t>
      </w:r>
    </w:p>
    <w:p w14:paraId="614E16A0" w14:textId="77777777" w:rsidR="003826A2" w:rsidRDefault="003826A2" w:rsidP="00CB0378">
      <w:pPr>
        <w:spacing w:after="0" w:line="360" w:lineRule="auto"/>
        <w:ind w:firstLine="709"/>
        <w:jc w:val="both"/>
        <w:rPr>
          <w:rFonts w:ascii="Times New Roman" w:hAnsi="Times New Roman"/>
          <w:sz w:val="28"/>
          <w:szCs w:val="28"/>
          <w:lang w:val="uk-UA"/>
        </w:rPr>
      </w:pPr>
    </w:p>
    <w:p w14:paraId="0BC6E4D9" w14:textId="77777777" w:rsidR="003826A2" w:rsidRDefault="003826A2" w:rsidP="00CB0378">
      <w:pPr>
        <w:spacing w:after="0" w:line="360" w:lineRule="auto"/>
        <w:ind w:firstLine="709"/>
        <w:jc w:val="both"/>
        <w:rPr>
          <w:rFonts w:ascii="Times New Roman" w:hAnsi="Times New Roman"/>
          <w:sz w:val="28"/>
          <w:szCs w:val="28"/>
          <w:lang w:val="uk-UA"/>
        </w:rPr>
      </w:pPr>
    </w:p>
    <w:p w14:paraId="684621CF" w14:textId="77777777" w:rsidR="003826A2" w:rsidRPr="003826A2" w:rsidRDefault="003826A2" w:rsidP="00CB0378">
      <w:pPr>
        <w:pStyle w:val="2"/>
        <w:spacing w:before="0" w:line="360" w:lineRule="auto"/>
        <w:ind w:firstLine="709"/>
        <w:rPr>
          <w:rFonts w:ascii="Times New Roman" w:hAnsi="Times New Roman"/>
          <w:b w:val="0"/>
          <w:color w:val="auto"/>
          <w:sz w:val="28"/>
          <w:szCs w:val="28"/>
        </w:rPr>
      </w:pPr>
      <w:bookmarkStart w:id="33" w:name="_Toc90286148"/>
      <w:r w:rsidRPr="003826A2">
        <w:rPr>
          <w:rFonts w:ascii="Times New Roman" w:hAnsi="Times New Roman"/>
          <w:b w:val="0"/>
          <w:color w:val="auto"/>
          <w:sz w:val="28"/>
          <w:szCs w:val="28"/>
        </w:rPr>
        <w:t>2.2.2. Методика визначення частоти серцевих скорочень</w:t>
      </w:r>
      <w:bookmarkEnd w:id="33"/>
    </w:p>
    <w:p w14:paraId="658BFF41" w14:textId="77777777" w:rsidR="003826A2" w:rsidRDefault="003826A2" w:rsidP="00CB0378">
      <w:pPr>
        <w:spacing w:after="0" w:line="360" w:lineRule="auto"/>
        <w:ind w:firstLine="709"/>
        <w:jc w:val="both"/>
        <w:rPr>
          <w:rFonts w:ascii="Times New Roman" w:hAnsi="Times New Roman"/>
          <w:sz w:val="28"/>
          <w:szCs w:val="28"/>
          <w:lang w:val="uk-UA"/>
        </w:rPr>
      </w:pPr>
    </w:p>
    <w:p w14:paraId="46CC4085" w14:textId="77777777" w:rsidR="003826A2" w:rsidRDefault="003826A2" w:rsidP="00CB0378">
      <w:pPr>
        <w:spacing w:after="0" w:line="360" w:lineRule="auto"/>
        <w:ind w:firstLine="709"/>
        <w:jc w:val="both"/>
        <w:rPr>
          <w:rFonts w:ascii="Times New Roman" w:hAnsi="Times New Roman"/>
          <w:sz w:val="28"/>
          <w:szCs w:val="28"/>
          <w:lang w:val="uk-UA"/>
        </w:rPr>
      </w:pPr>
    </w:p>
    <w:p w14:paraId="24D41B57" w14:textId="77777777" w:rsidR="00D94E8D" w:rsidRDefault="003826A2" w:rsidP="0005152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Реєстрацію ЧСС здійснювали</w:t>
      </w:r>
      <w:r w:rsidR="00D94E8D" w:rsidRPr="005C4610">
        <w:rPr>
          <w:rFonts w:ascii="Times New Roman" w:hAnsi="Times New Roman"/>
          <w:sz w:val="28"/>
          <w:szCs w:val="28"/>
          <w:lang w:val="uk-UA"/>
        </w:rPr>
        <w:t xml:space="preserve"> пальпаторно</w:t>
      </w:r>
      <w:r w:rsidR="0059293A" w:rsidRPr="005C4610">
        <w:rPr>
          <w:rFonts w:ascii="Times New Roman" w:hAnsi="Times New Roman"/>
          <w:sz w:val="28"/>
          <w:szCs w:val="28"/>
          <w:lang w:val="uk-UA"/>
        </w:rPr>
        <w:t xml:space="preserve"> на променевій артерії. </w:t>
      </w:r>
      <w:r w:rsidR="0059293A" w:rsidRPr="005C4610">
        <w:rPr>
          <w:rFonts w:ascii="Times New Roman" w:hAnsi="Times New Roman"/>
          <w:sz w:val="28"/>
          <w:szCs w:val="28"/>
        </w:rPr>
        <w:t xml:space="preserve">При цьому рука </w:t>
      </w:r>
      <w:r>
        <w:rPr>
          <w:rFonts w:ascii="Times New Roman" w:hAnsi="Times New Roman"/>
          <w:sz w:val="28"/>
          <w:szCs w:val="28"/>
          <w:lang w:val="uk-UA"/>
        </w:rPr>
        <w:t>обстежуваного</w:t>
      </w:r>
      <w:r w:rsidR="0059293A" w:rsidRPr="005C4610">
        <w:rPr>
          <w:rFonts w:ascii="Times New Roman" w:hAnsi="Times New Roman"/>
          <w:sz w:val="28"/>
          <w:szCs w:val="28"/>
        </w:rPr>
        <w:t xml:space="preserve"> леж</w:t>
      </w:r>
      <w:r>
        <w:rPr>
          <w:rFonts w:ascii="Times New Roman" w:hAnsi="Times New Roman"/>
          <w:sz w:val="28"/>
          <w:szCs w:val="28"/>
          <w:lang w:val="uk-UA"/>
        </w:rPr>
        <w:t>ала</w:t>
      </w:r>
      <w:r w:rsidR="0059293A" w:rsidRPr="005C4610">
        <w:rPr>
          <w:rFonts w:ascii="Times New Roman" w:hAnsi="Times New Roman"/>
          <w:sz w:val="28"/>
          <w:szCs w:val="28"/>
        </w:rPr>
        <w:t xml:space="preserve"> вільно, щоб напруження м’язів і сухожиль не заважало пальпації. </w:t>
      </w:r>
      <w:r w:rsidR="00432341" w:rsidRPr="005C4610">
        <w:rPr>
          <w:rFonts w:ascii="Times New Roman" w:hAnsi="Times New Roman"/>
          <w:sz w:val="28"/>
          <w:szCs w:val="28"/>
          <w:lang w:val="uk-UA"/>
        </w:rPr>
        <w:t>П</w:t>
      </w:r>
      <w:r w:rsidR="00432341" w:rsidRPr="005C4610">
        <w:rPr>
          <w:rFonts w:ascii="Times New Roman" w:hAnsi="Times New Roman"/>
          <w:sz w:val="28"/>
          <w:szCs w:val="28"/>
        </w:rPr>
        <w:t>альцями правої руки б</w:t>
      </w:r>
      <w:r w:rsidR="00432341" w:rsidRPr="005C4610">
        <w:rPr>
          <w:rFonts w:ascii="Times New Roman" w:hAnsi="Times New Roman"/>
          <w:sz w:val="28"/>
          <w:szCs w:val="28"/>
          <w:lang w:val="uk-UA"/>
        </w:rPr>
        <w:t>рал</w:t>
      </w:r>
      <w:r>
        <w:rPr>
          <w:rFonts w:ascii="Times New Roman" w:hAnsi="Times New Roman"/>
          <w:sz w:val="28"/>
          <w:szCs w:val="28"/>
          <w:lang w:val="uk-UA"/>
        </w:rPr>
        <w:t>и</w:t>
      </w:r>
      <w:r w:rsidR="00432341" w:rsidRPr="005C4610">
        <w:rPr>
          <w:rFonts w:ascii="Times New Roman" w:hAnsi="Times New Roman"/>
          <w:sz w:val="28"/>
          <w:szCs w:val="28"/>
        </w:rPr>
        <w:t xml:space="preserve"> кисть </w:t>
      </w:r>
      <w:r w:rsidR="00C702E7">
        <w:rPr>
          <w:rFonts w:ascii="Times New Roman" w:hAnsi="Times New Roman"/>
          <w:sz w:val="28"/>
          <w:szCs w:val="28"/>
        </w:rPr>
        <w:t>обстежуваного</w:t>
      </w:r>
      <w:r w:rsidR="00432341" w:rsidRPr="005C4610">
        <w:rPr>
          <w:rFonts w:ascii="Times New Roman" w:hAnsi="Times New Roman"/>
          <w:sz w:val="28"/>
          <w:szCs w:val="28"/>
        </w:rPr>
        <w:t xml:space="preserve"> в ділянці променево</w:t>
      </w:r>
      <w:r w:rsidR="00C702E7">
        <w:rPr>
          <w:rFonts w:ascii="Times New Roman" w:hAnsi="Times New Roman"/>
          <w:sz w:val="28"/>
          <w:szCs w:val="28"/>
        </w:rPr>
        <w:t>-</w:t>
      </w:r>
      <w:r w:rsidR="00432341" w:rsidRPr="005C4610">
        <w:rPr>
          <w:rFonts w:ascii="Times New Roman" w:hAnsi="Times New Roman"/>
          <w:sz w:val="28"/>
          <w:szCs w:val="28"/>
        </w:rPr>
        <w:t xml:space="preserve">зап’ясткового суглоба. </w:t>
      </w:r>
      <w:r w:rsidR="00432341" w:rsidRPr="005C4610">
        <w:rPr>
          <w:rFonts w:ascii="Times New Roman" w:hAnsi="Times New Roman"/>
          <w:sz w:val="28"/>
          <w:szCs w:val="28"/>
          <w:lang w:val="uk-UA"/>
        </w:rPr>
        <w:t>Великий</w:t>
      </w:r>
      <w:r w:rsidR="00432341" w:rsidRPr="005C4610">
        <w:rPr>
          <w:rFonts w:ascii="Times New Roman" w:hAnsi="Times New Roman"/>
          <w:sz w:val="28"/>
          <w:szCs w:val="28"/>
        </w:rPr>
        <w:t xml:space="preserve"> палець розміщу</w:t>
      </w:r>
      <w:r w:rsidR="00432341" w:rsidRPr="005C4610">
        <w:rPr>
          <w:rFonts w:ascii="Times New Roman" w:hAnsi="Times New Roman"/>
          <w:sz w:val="28"/>
          <w:szCs w:val="28"/>
          <w:lang w:val="uk-UA"/>
        </w:rPr>
        <w:t>вал</w:t>
      </w:r>
      <w:r>
        <w:rPr>
          <w:rFonts w:ascii="Times New Roman" w:hAnsi="Times New Roman"/>
          <w:sz w:val="28"/>
          <w:szCs w:val="28"/>
          <w:lang w:val="uk-UA"/>
        </w:rPr>
        <w:t>и</w:t>
      </w:r>
      <w:r w:rsidR="00432341" w:rsidRPr="005C4610">
        <w:rPr>
          <w:rFonts w:ascii="Times New Roman" w:hAnsi="Times New Roman"/>
          <w:sz w:val="28"/>
          <w:szCs w:val="28"/>
        </w:rPr>
        <w:t xml:space="preserve"> на тильній стороні передпліччя, а </w:t>
      </w:r>
      <w:r w:rsidR="00432341" w:rsidRPr="005C4610">
        <w:rPr>
          <w:rFonts w:ascii="Times New Roman" w:hAnsi="Times New Roman"/>
          <w:sz w:val="28"/>
          <w:szCs w:val="28"/>
          <w:lang w:val="uk-UA"/>
        </w:rPr>
        <w:t>вказівним, середнім та безіменним</w:t>
      </w:r>
      <w:r w:rsidR="00432341" w:rsidRPr="005C4610">
        <w:rPr>
          <w:rFonts w:ascii="Times New Roman" w:hAnsi="Times New Roman"/>
          <w:sz w:val="28"/>
          <w:szCs w:val="28"/>
        </w:rPr>
        <w:t xml:space="preserve"> пальцями намацу</w:t>
      </w:r>
      <w:r w:rsidR="00432341" w:rsidRPr="005C4610">
        <w:rPr>
          <w:rFonts w:ascii="Times New Roman" w:hAnsi="Times New Roman"/>
          <w:sz w:val="28"/>
          <w:szCs w:val="28"/>
          <w:lang w:val="uk-UA"/>
        </w:rPr>
        <w:t>вал</w:t>
      </w:r>
      <w:r>
        <w:rPr>
          <w:rFonts w:ascii="Times New Roman" w:hAnsi="Times New Roman"/>
          <w:sz w:val="28"/>
          <w:szCs w:val="28"/>
          <w:lang w:val="uk-UA"/>
        </w:rPr>
        <w:t>и</w:t>
      </w:r>
      <w:r>
        <w:rPr>
          <w:rFonts w:ascii="Times New Roman" w:hAnsi="Times New Roman"/>
          <w:sz w:val="28"/>
          <w:szCs w:val="28"/>
        </w:rPr>
        <w:t xml:space="preserve"> пульсуючу променеву артерію</w:t>
      </w:r>
      <w:r w:rsidR="00C702E7">
        <w:rPr>
          <w:rFonts w:ascii="Times New Roman" w:hAnsi="Times New Roman"/>
          <w:sz w:val="28"/>
          <w:szCs w:val="28"/>
        </w:rPr>
        <w:t xml:space="preserve"> як це показано на рис. 2.1</w:t>
      </w:r>
      <w:r w:rsidR="00432341" w:rsidRPr="005C4610">
        <w:rPr>
          <w:rFonts w:ascii="Times New Roman" w:hAnsi="Times New Roman"/>
          <w:sz w:val="28"/>
          <w:szCs w:val="28"/>
          <w:lang w:val="uk-UA"/>
        </w:rPr>
        <w:t xml:space="preserve"> [</w:t>
      </w:r>
      <w:r w:rsidR="00C8515A">
        <w:rPr>
          <w:rFonts w:ascii="Times New Roman" w:hAnsi="Times New Roman"/>
          <w:sz w:val="28"/>
          <w:szCs w:val="28"/>
        </w:rPr>
        <w:t>4</w:t>
      </w:r>
      <w:r w:rsidR="00C8515A">
        <w:rPr>
          <w:rFonts w:ascii="Times New Roman" w:hAnsi="Times New Roman"/>
          <w:sz w:val="28"/>
          <w:szCs w:val="28"/>
          <w:lang w:val="uk-UA"/>
        </w:rPr>
        <w:t>1</w:t>
      </w:r>
      <w:r w:rsidR="00432341" w:rsidRPr="005C4610">
        <w:rPr>
          <w:rFonts w:ascii="Times New Roman" w:hAnsi="Times New Roman"/>
          <w:sz w:val="28"/>
          <w:szCs w:val="28"/>
          <w:lang w:val="uk-UA"/>
        </w:rPr>
        <w:t xml:space="preserve">]. </w:t>
      </w:r>
      <w:r w:rsidR="0059293A" w:rsidRPr="005C4610">
        <w:rPr>
          <w:rFonts w:ascii="Times New Roman" w:hAnsi="Times New Roman"/>
          <w:sz w:val="28"/>
          <w:szCs w:val="28"/>
          <w:lang w:val="uk-UA"/>
        </w:rPr>
        <w:t>Знайшовши пульсуючу арте</w:t>
      </w:r>
      <w:r w:rsidR="0094364D" w:rsidRPr="005C4610">
        <w:rPr>
          <w:rFonts w:ascii="Times New Roman" w:hAnsi="Times New Roman"/>
          <w:sz w:val="28"/>
          <w:szCs w:val="28"/>
          <w:lang w:val="uk-UA"/>
        </w:rPr>
        <w:t>рію, з помірною силою притискал</w:t>
      </w:r>
      <w:r>
        <w:rPr>
          <w:rFonts w:ascii="Times New Roman" w:hAnsi="Times New Roman"/>
          <w:sz w:val="28"/>
          <w:szCs w:val="28"/>
          <w:lang w:val="uk-UA"/>
        </w:rPr>
        <w:t>и</w:t>
      </w:r>
      <w:r w:rsidR="0059293A" w:rsidRPr="005C4610">
        <w:rPr>
          <w:rFonts w:ascii="Times New Roman" w:hAnsi="Times New Roman"/>
          <w:sz w:val="28"/>
          <w:szCs w:val="28"/>
          <w:lang w:val="uk-UA"/>
        </w:rPr>
        <w:t xml:space="preserve"> її до внутрішньої сторони променевої кістки так, щоб не зникл</w:t>
      </w:r>
      <w:r w:rsidR="0094364D" w:rsidRPr="005C4610">
        <w:rPr>
          <w:rFonts w:ascii="Times New Roman" w:hAnsi="Times New Roman"/>
          <w:sz w:val="28"/>
          <w:szCs w:val="28"/>
          <w:lang w:val="uk-UA"/>
        </w:rPr>
        <w:t>а пульсова хвиля. Пульс рахувал</w:t>
      </w:r>
      <w:r w:rsidR="00CA6E74">
        <w:rPr>
          <w:rFonts w:ascii="Times New Roman" w:hAnsi="Times New Roman"/>
          <w:sz w:val="28"/>
          <w:szCs w:val="28"/>
          <w:lang w:val="uk-UA"/>
        </w:rPr>
        <w:t>и</w:t>
      </w:r>
      <w:r w:rsidR="0059293A" w:rsidRPr="005C4610">
        <w:rPr>
          <w:rFonts w:ascii="Times New Roman" w:hAnsi="Times New Roman"/>
          <w:sz w:val="28"/>
          <w:szCs w:val="28"/>
          <w:lang w:val="uk-UA"/>
        </w:rPr>
        <w:t xml:space="preserve"> протягом 30 секунд, а потім</w:t>
      </w:r>
      <w:r w:rsidR="0094364D" w:rsidRPr="005C4610">
        <w:rPr>
          <w:rFonts w:ascii="Times New Roman" w:hAnsi="Times New Roman"/>
          <w:sz w:val="28"/>
          <w:szCs w:val="28"/>
          <w:lang w:val="uk-UA"/>
        </w:rPr>
        <w:t xml:space="preserve"> визначену кількість збільшувал</w:t>
      </w:r>
      <w:r w:rsidR="00CA6E74">
        <w:rPr>
          <w:rFonts w:ascii="Times New Roman" w:hAnsi="Times New Roman"/>
          <w:sz w:val="28"/>
          <w:szCs w:val="28"/>
          <w:lang w:val="uk-UA"/>
        </w:rPr>
        <w:t>и вдвічі</w:t>
      </w:r>
      <w:r w:rsidR="0059293A" w:rsidRPr="005C4610">
        <w:rPr>
          <w:rFonts w:ascii="Times New Roman" w:hAnsi="Times New Roman"/>
          <w:sz w:val="28"/>
          <w:szCs w:val="28"/>
          <w:lang w:val="uk-UA"/>
        </w:rPr>
        <w:t xml:space="preserve"> </w:t>
      </w:r>
      <w:r w:rsidR="00D94E8D" w:rsidRPr="005C4610">
        <w:rPr>
          <w:rFonts w:ascii="Times New Roman" w:hAnsi="Times New Roman"/>
          <w:sz w:val="28"/>
          <w:szCs w:val="28"/>
          <w:lang w:val="uk-UA"/>
        </w:rPr>
        <w:t>[</w:t>
      </w:r>
      <w:r w:rsidR="00F43314" w:rsidRPr="005C4610">
        <w:rPr>
          <w:rFonts w:ascii="Times New Roman" w:hAnsi="Times New Roman"/>
          <w:sz w:val="28"/>
          <w:szCs w:val="28"/>
        </w:rPr>
        <w:t>4</w:t>
      </w:r>
      <w:r w:rsidR="00D94E8D" w:rsidRPr="005C4610">
        <w:rPr>
          <w:rFonts w:ascii="Times New Roman" w:hAnsi="Times New Roman"/>
          <w:sz w:val="28"/>
          <w:szCs w:val="28"/>
          <w:lang w:val="uk-UA"/>
        </w:rPr>
        <w:t xml:space="preserve">]. </w:t>
      </w:r>
    </w:p>
    <w:p w14:paraId="78299718" w14:textId="77777777" w:rsidR="00846C4F" w:rsidRDefault="009515A1" w:rsidP="0005152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Норма ЧСС для</w:t>
      </w:r>
      <w:r w:rsidR="00846C4F">
        <w:rPr>
          <w:rFonts w:ascii="Times New Roman" w:hAnsi="Times New Roman"/>
          <w:sz w:val="28"/>
          <w:szCs w:val="28"/>
          <w:lang w:val="uk-UA"/>
        </w:rPr>
        <w:t xml:space="preserve"> дітей 10-1</w:t>
      </w:r>
      <w:r w:rsidR="00D35833">
        <w:rPr>
          <w:rFonts w:ascii="Times New Roman" w:hAnsi="Times New Roman"/>
          <w:sz w:val="28"/>
          <w:szCs w:val="28"/>
          <w:lang w:val="uk-UA"/>
        </w:rPr>
        <w:t>2 років становить 60-100 уд./хв</w:t>
      </w:r>
      <w:r w:rsidR="00846C4F">
        <w:rPr>
          <w:rFonts w:ascii="Times New Roman" w:hAnsi="Times New Roman"/>
          <w:sz w:val="28"/>
          <w:szCs w:val="28"/>
          <w:lang w:val="uk-UA"/>
        </w:rPr>
        <w:t xml:space="preserve">, а </w:t>
      </w:r>
      <w:r>
        <w:rPr>
          <w:rFonts w:ascii="Times New Roman" w:hAnsi="Times New Roman"/>
          <w:sz w:val="28"/>
          <w:szCs w:val="28"/>
          <w:lang w:val="uk-UA"/>
        </w:rPr>
        <w:t>для 13</w:t>
      </w:r>
      <w:r w:rsidR="00846C4F">
        <w:rPr>
          <w:rFonts w:ascii="Times New Roman" w:hAnsi="Times New Roman"/>
          <w:sz w:val="28"/>
          <w:szCs w:val="28"/>
          <w:lang w:val="uk-UA"/>
        </w:rPr>
        <w:t>-15 років – 55-95 уд./</w:t>
      </w:r>
      <w:r w:rsidR="00231DDC">
        <w:rPr>
          <w:rFonts w:ascii="Times New Roman" w:hAnsi="Times New Roman"/>
          <w:sz w:val="28"/>
          <w:szCs w:val="28"/>
          <w:lang w:val="uk-UA"/>
        </w:rPr>
        <w:t xml:space="preserve">хв. </w:t>
      </w:r>
      <w:r w:rsidR="00231DDC" w:rsidRPr="00231DDC">
        <w:rPr>
          <w:rFonts w:ascii="Times New Roman" w:hAnsi="Times New Roman"/>
          <w:sz w:val="28"/>
          <w:szCs w:val="28"/>
        </w:rPr>
        <w:t>[</w:t>
      </w:r>
      <w:r w:rsidR="00EA14A1" w:rsidRPr="00EA14A1">
        <w:rPr>
          <w:rFonts w:ascii="Times New Roman" w:hAnsi="Times New Roman"/>
          <w:sz w:val="28"/>
          <w:szCs w:val="28"/>
        </w:rPr>
        <w:t>26</w:t>
      </w:r>
      <w:r w:rsidR="00231DDC" w:rsidRPr="00231DDC">
        <w:rPr>
          <w:rFonts w:ascii="Times New Roman" w:hAnsi="Times New Roman"/>
          <w:sz w:val="28"/>
          <w:szCs w:val="28"/>
        </w:rPr>
        <w:t>]</w:t>
      </w:r>
      <w:r w:rsidR="00846C4F">
        <w:rPr>
          <w:rFonts w:ascii="Times New Roman" w:hAnsi="Times New Roman"/>
          <w:sz w:val="28"/>
          <w:szCs w:val="28"/>
          <w:lang w:val="uk-UA"/>
        </w:rPr>
        <w:t>.</w:t>
      </w:r>
    </w:p>
    <w:p w14:paraId="6E96604A" w14:textId="77777777" w:rsidR="00846C4F" w:rsidRDefault="00846C4F" w:rsidP="0005152B">
      <w:pPr>
        <w:spacing w:after="0" w:line="360" w:lineRule="auto"/>
        <w:ind w:firstLine="709"/>
        <w:jc w:val="both"/>
        <w:rPr>
          <w:rFonts w:ascii="Times New Roman" w:hAnsi="Times New Roman"/>
          <w:sz w:val="28"/>
          <w:szCs w:val="28"/>
          <w:lang w:val="uk-UA"/>
        </w:rPr>
      </w:pPr>
    </w:p>
    <w:p w14:paraId="19F8D85E" w14:textId="77777777" w:rsidR="00C702E7" w:rsidRDefault="00DF2547" w:rsidP="00C702E7">
      <w:pPr>
        <w:spacing w:after="0" w:line="360" w:lineRule="auto"/>
        <w:ind w:firstLine="709"/>
        <w:jc w:val="both"/>
        <w:rPr>
          <w:rFonts w:ascii="Times New Roman" w:hAnsi="Times New Roman"/>
          <w:sz w:val="28"/>
          <w:szCs w:val="28"/>
          <w:lang w:val="uk-UA"/>
        </w:rPr>
      </w:pPr>
      <w:r>
        <w:rPr>
          <w:noProof/>
          <w:lang w:eastAsia="ru-RU"/>
        </w:rPr>
        <w:drawing>
          <wp:anchor distT="0" distB="0" distL="114300" distR="114300" simplePos="0" relativeHeight="251657216" behindDoc="1" locked="0" layoutInCell="1" allowOverlap="1" wp14:anchorId="0ABC4683" wp14:editId="73E9CDA1">
            <wp:simplePos x="0" y="0"/>
            <wp:positionH relativeFrom="column">
              <wp:posOffset>1615440</wp:posOffset>
            </wp:positionH>
            <wp:positionV relativeFrom="paragraph">
              <wp:posOffset>133350</wp:posOffset>
            </wp:positionV>
            <wp:extent cx="2638425" cy="1978660"/>
            <wp:effectExtent l="0" t="0" r="0" b="0"/>
            <wp:wrapSquare wrapText="bothSides"/>
            <wp:docPr id="12" name="Рисунок 12" descr="C:\Users\User\Desktop\1606151554_Normy-pul-sa-u-deteiy-raznyh-vozrastov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1606151554_Normy-pul-sa-u-deteiy-raznyh-vozrastov_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425" cy="1978660"/>
                    </a:xfrm>
                    <a:prstGeom prst="rect">
                      <a:avLst/>
                    </a:prstGeom>
                    <a:noFill/>
                    <a:ln>
                      <a:noFill/>
                    </a:ln>
                  </pic:spPr>
                </pic:pic>
              </a:graphicData>
            </a:graphic>
          </wp:anchor>
        </w:drawing>
      </w:r>
    </w:p>
    <w:p w14:paraId="7A914DC2" w14:textId="77777777" w:rsidR="00C702E7" w:rsidRDefault="00C702E7" w:rsidP="00C702E7">
      <w:pPr>
        <w:spacing w:after="0" w:line="360" w:lineRule="auto"/>
        <w:ind w:firstLine="709"/>
        <w:jc w:val="both"/>
        <w:rPr>
          <w:rFonts w:ascii="Times New Roman" w:hAnsi="Times New Roman"/>
          <w:sz w:val="28"/>
          <w:szCs w:val="28"/>
          <w:lang w:val="uk-UA"/>
        </w:rPr>
      </w:pPr>
    </w:p>
    <w:p w14:paraId="336113D9" w14:textId="77777777" w:rsidR="00D670A4" w:rsidRDefault="00D670A4" w:rsidP="00C702E7">
      <w:pPr>
        <w:spacing w:after="0" w:line="360" w:lineRule="auto"/>
        <w:ind w:firstLine="709"/>
        <w:jc w:val="both"/>
        <w:rPr>
          <w:rFonts w:ascii="Times New Roman" w:hAnsi="Times New Roman"/>
          <w:sz w:val="28"/>
          <w:szCs w:val="28"/>
          <w:lang w:val="uk-UA"/>
        </w:rPr>
      </w:pPr>
    </w:p>
    <w:p w14:paraId="2E4335CA" w14:textId="77777777" w:rsidR="000A0405" w:rsidRDefault="000A0405" w:rsidP="00C702E7">
      <w:pPr>
        <w:spacing w:after="0" w:line="360" w:lineRule="auto"/>
        <w:ind w:firstLine="709"/>
        <w:jc w:val="both"/>
        <w:rPr>
          <w:rFonts w:ascii="Times New Roman" w:hAnsi="Times New Roman"/>
          <w:sz w:val="28"/>
          <w:szCs w:val="28"/>
          <w:lang w:val="uk-UA"/>
        </w:rPr>
      </w:pPr>
    </w:p>
    <w:p w14:paraId="63734492" w14:textId="77777777" w:rsidR="00D670A4" w:rsidRDefault="00D670A4" w:rsidP="00C702E7">
      <w:pPr>
        <w:spacing w:after="0" w:line="360" w:lineRule="auto"/>
        <w:ind w:firstLine="709"/>
        <w:jc w:val="both"/>
        <w:rPr>
          <w:rFonts w:ascii="Times New Roman" w:hAnsi="Times New Roman"/>
          <w:sz w:val="28"/>
          <w:szCs w:val="28"/>
          <w:lang w:val="uk-UA"/>
        </w:rPr>
      </w:pPr>
    </w:p>
    <w:p w14:paraId="581A8C19" w14:textId="77777777" w:rsidR="00C702E7" w:rsidRDefault="00C702E7" w:rsidP="00C702E7">
      <w:pPr>
        <w:pStyle w:val="2"/>
        <w:spacing w:before="0" w:line="360" w:lineRule="auto"/>
        <w:ind w:firstLine="709"/>
        <w:rPr>
          <w:rFonts w:ascii="Times New Roman" w:hAnsi="Times New Roman"/>
          <w:b w:val="0"/>
          <w:color w:val="auto"/>
          <w:sz w:val="28"/>
          <w:szCs w:val="28"/>
        </w:rPr>
      </w:pPr>
    </w:p>
    <w:p w14:paraId="0D7D8CFA" w14:textId="77777777" w:rsidR="000A0405" w:rsidRDefault="000A0405" w:rsidP="00C702E7">
      <w:pPr>
        <w:pStyle w:val="2"/>
        <w:spacing w:before="0" w:line="360" w:lineRule="auto"/>
        <w:ind w:firstLine="709"/>
        <w:rPr>
          <w:rFonts w:ascii="Times New Roman" w:hAnsi="Times New Roman"/>
          <w:b w:val="0"/>
          <w:color w:val="auto"/>
          <w:sz w:val="28"/>
          <w:szCs w:val="28"/>
        </w:rPr>
      </w:pPr>
    </w:p>
    <w:p w14:paraId="249609E5" w14:textId="77777777" w:rsidR="000A0405" w:rsidRDefault="000A0405" w:rsidP="00C702E7">
      <w:pPr>
        <w:pStyle w:val="2"/>
        <w:spacing w:before="0" w:line="360" w:lineRule="auto"/>
        <w:ind w:firstLine="709"/>
        <w:rPr>
          <w:rFonts w:ascii="Times New Roman" w:hAnsi="Times New Roman"/>
          <w:b w:val="0"/>
          <w:color w:val="auto"/>
          <w:sz w:val="28"/>
          <w:szCs w:val="28"/>
        </w:rPr>
      </w:pPr>
    </w:p>
    <w:p w14:paraId="2B065D13" w14:textId="77777777" w:rsidR="00C702E7" w:rsidRPr="00592527" w:rsidRDefault="00C702E7" w:rsidP="00592527">
      <w:pPr>
        <w:spacing w:after="0" w:line="360" w:lineRule="auto"/>
        <w:ind w:firstLine="709"/>
        <w:rPr>
          <w:rFonts w:ascii="Times New Roman" w:hAnsi="Times New Roman"/>
          <w:sz w:val="28"/>
          <w:szCs w:val="28"/>
        </w:rPr>
      </w:pPr>
      <w:r w:rsidRPr="00592527">
        <w:rPr>
          <w:rFonts w:ascii="Times New Roman" w:hAnsi="Times New Roman"/>
          <w:sz w:val="28"/>
          <w:szCs w:val="28"/>
        </w:rPr>
        <w:t>Рисунок 2.1 – Визначення частоти серцевих скорочень</w:t>
      </w:r>
    </w:p>
    <w:p w14:paraId="2E2D754D" w14:textId="77777777" w:rsidR="00C702E7" w:rsidRPr="000A0405" w:rsidRDefault="00C702E7" w:rsidP="00C702E7">
      <w:pPr>
        <w:rPr>
          <w:lang w:val="uk-UA"/>
        </w:rPr>
      </w:pPr>
    </w:p>
    <w:p w14:paraId="20F9C4D2" w14:textId="77777777" w:rsidR="00D670A4" w:rsidRPr="002B21D4" w:rsidRDefault="0058161B" w:rsidP="00C702E7">
      <w:pPr>
        <w:pStyle w:val="2"/>
        <w:spacing w:before="0" w:line="360" w:lineRule="auto"/>
        <w:ind w:firstLine="709"/>
        <w:rPr>
          <w:rFonts w:ascii="Times New Roman" w:hAnsi="Times New Roman"/>
          <w:b w:val="0"/>
          <w:color w:val="auto"/>
          <w:sz w:val="28"/>
          <w:szCs w:val="28"/>
        </w:rPr>
      </w:pPr>
      <w:bookmarkStart w:id="34" w:name="_Toc90286149"/>
      <w:r>
        <w:rPr>
          <w:rFonts w:ascii="Times New Roman" w:hAnsi="Times New Roman"/>
          <w:b w:val="0"/>
          <w:color w:val="auto"/>
          <w:sz w:val="28"/>
          <w:szCs w:val="28"/>
        </w:rPr>
        <w:lastRenderedPageBreak/>
        <w:t xml:space="preserve">2.2.2. </w:t>
      </w:r>
      <w:r>
        <w:rPr>
          <w:rFonts w:ascii="Times New Roman" w:hAnsi="Times New Roman"/>
          <w:b w:val="0"/>
          <w:color w:val="auto"/>
          <w:sz w:val="28"/>
          <w:szCs w:val="28"/>
          <w:lang w:val="uk-UA"/>
        </w:rPr>
        <w:t>Методика вимірювання</w:t>
      </w:r>
      <w:r w:rsidR="00D670A4" w:rsidRPr="002B21D4">
        <w:rPr>
          <w:rFonts w:ascii="Times New Roman" w:hAnsi="Times New Roman"/>
          <w:b w:val="0"/>
          <w:color w:val="auto"/>
          <w:sz w:val="28"/>
          <w:szCs w:val="28"/>
        </w:rPr>
        <w:t xml:space="preserve"> артеріального тиску методом Короткова</w:t>
      </w:r>
      <w:bookmarkEnd w:id="34"/>
    </w:p>
    <w:p w14:paraId="29006875" w14:textId="77777777" w:rsidR="00D670A4" w:rsidRDefault="00D670A4" w:rsidP="0005152B">
      <w:pPr>
        <w:spacing w:after="0" w:line="360" w:lineRule="auto"/>
        <w:ind w:firstLine="709"/>
        <w:jc w:val="both"/>
        <w:rPr>
          <w:rFonts w:ascii="Times New Roman" w:hAnsi="Times New Roman"/>
          <w:sz w:val="28"/>
          <w:szCs w:val="28"/>
          <w:lang w:val="uk-UA"/>
        </w:rPr>
      </w:pPr>
    </w:p>
    <w:p w14:paraId="0FB424E0" w14:textId="77777777" w:rsidR="00D670A4" w:rsidRDefault="00D670A4" w:rsidP="0005152B">
      <w:pPr>
        <w:spacing w:after="0" w:line="360" w:lineRule="auto"/>
        <w:ind w:firstLine="709"/>
        <w:jc w:val="both"/>
        <w:rPr>
          <w:rFonts w:ascii="Times New Roman" w:hAnsi="Times New Roman"/>
          <w:sz w:val="28"/>
          <w:szCs w:val="28"/>
          <w:lang w:val="uk-UA"/>
        </w:rPr>
      </w:pPr>
    </w:p>
    <w:p w14:paraId="0CF76D16" w14:textId="77777777" w:rsidR="00D94E8D" w:rsidRPr="005C4610" w:rsidRDefault="0059293A" w:rsidP="00CB263A">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rPr>
        <w:t xml:space="preserve">Для вимірювання </w:t>
      </w:r>
      <w:r w:rsidR="0058161B">
        <w:rPr>
          <w:rFonts w:ascii="Times New Roman" w:hAnsi="Times New Roman"/>
          <w:sz w:val="28"/>
          <w:szCs w:val="28"/>
          <w:lang w:val="uk-UA"/>
        </w:rPr>
        <w:t>АТ</w:t>
      </w:r>
      <w:r w:rsidRPr="005C4610">
        <w:rPr>
          <w:rFonts w:ascii="Times New Roman" w:hAnsi="Times New Roman"/>
          <w:sz w:val="28"/>
          <w:szCs w:val="28"/>
        </w:rPr>
        <w:t xml:space="preserve"> використовува</w:t>
      </w:r>
      <w:r w:rsidR="0058161B">
        <w:rPr>
          <w:rFonts w:ascii="Times New Roman" w:hAnsi="Times New Roman"/>
          <w:sz w:val="28"/>
          <w:szCs w:val="28"/>
          <w:lang w:val="uk-UA"/>
        </w:rPr>
        <w:t>ли</w:t>
      </w:r>
      <w:r w:rsidRPr="005C4610">
        <w:rPr>
          <w:rFonts w:ascii="Times New Roman" w:hAnsi="Times New Roman"/>
          <w:sz w:val="28"/>
          <w:szCs w:val="28"/>
        </w:rPr>
        <w:t xml:space="preserve"> механічний тонометр. Вимірювання </w:t>
      </w:r>
      <w:r w:rsidR="0058161B">
        <w:rPr>
          <w:rFonts w:ascii="Times New Roman" w:hAnsi="Times New Roman"/>
          <w:sz w:val="28"/>
          <w:szCs w:val="28"/>
          <w:lang w:val="uk-UA"/>
        </w:rPr>
        <w:t>АТ</w:t>
      </w:r>
      <w:r w:rsidRPr="005C4610">
        <w:rPr>
          <w:rFonts w:ascii="Times New Roman" w:hAnsi="Times New Roman"/>
          <w:sz w:val="28"/>
          <w:szCs w:val="28"/>
        </w:rPr>
        <w:t xml:space="preserve"> здійснювал</w:t>
      </w:r>
      <w:r w:rsidR="0058161B">
        <w:rPr>
          <w:rFonts w:ascii="Times New Roman" w:hAnsi="Times New Roman"/>
          <w:sz w:val="28"/>
          <w:szCs w:val="28"/>
          <w:lang w:val="uk-UA"/>
        </w:rPr>
        <w:t>и</w:t>
      </w:r>
      <w:r w:rsidRPr="005C4610">
        <w:rPr>
          <w:rFonts w:ascii="Times New Roman" w:hAnsi="Times New Roman"/>
          <w:sz w:val="28"/>
          <w:szCs w:val="28"/>
        </w:rPr>
        <w:t xml:space="preserve"> за методом К</w:t>
      </w:r>
      <w:r w:rsidR="0094364D" w:rsidRPr="005C4610">
        <w:rPr>
          <w:rFonts w:ascii="Times New Roman" w:hAnsi="Times New Roman"/>
          <w:sz w:val="28"/>
          <w:szCs w:val="28"/>
        </w:rPr>
        <w:t>ороткова. Для цього переконувал</w:t>
      </w:r>
      <w:r w:rsidR="0058161B">
        <w:rPr>
          <w:rFonts w:ascii="Times New Roman" w:hAnsi="Times New Roman"/>
          <w:sz w:val="28"/>
          <w:szCs w:val="28"/>
          <w:lang w:val="uk-UA"/>
        </w:rPr>
        <w:t>и</w:t>
      </w:r>
      <w:r w:rsidRPr="005C4610">
        <w:rPr>
          <w:rFonts w:ascii="Times New Roman" w:hAnsi="Times New Roman"/>
          <w:sz w:val="28"/>
          <w:szCs w:val="28"/>
        </w:rPr>
        <w:t xml:space="preserve">ся, що </w:t>
      </w:r>
      <w:r w:rsidR="00EA14A1">
        <w:rPr>
          <w:rFonts w:ascii="Times New Roman" w:hAnsi="Times New Roman"/>
          <w:sz w:val="28"/>
          <w:szCs w:val="28"/>
          <w:lang w:val="uk-UA"/>
        </w:rPr>
        <w:t>обежуваний</w:t>
      </w:r>
      <w:r w:rsidRPr="005C4610">
        <w:rPr>
          <w:rFonts w:ascii="Times New Roman" w:hAnsi="Times New Roman"/>
          <w:sz w:val="28"/>
          <w:szCs w:val="28"/>
        </w:rPr>
        <w:t xml:space="preserve"> сид</w:t>
      </w:r>
      <w:r w:rsidR="0058161B">
        <w:rPr>
          <w:rFonts w:ascii="Times New Roman" w:hAnsi="Times New Roman"/>
          <w:sz w:val="28"/>
          <w:szCs w:val="28"/>
          <w:lang w:val="uk-UA"/>
        </w:rPr>
        <w:t>ів</w:t>
      </w:r>
      <w:r w:rsidRPr="005C4610">
        <w:rPr>
          <w:rFonts w:ascii="Times New Roman" w:hAnsi="Times New Roman"/>
          <w:sz w:val="28"/>
          <w:szCs w:val="28"/>
        </w:rPr>
        <w:t xml:space="preserve"> спокійно, його ноги не перехрещені, спина та рука ма</w:t>
      </w:r>
      <w:r w:rsidR="00CB263A">
        <w:rPr>
          <w:rFonts w:ascii="Times New Roman" w:hAnsi="Times New Roman"/>
          <w:sz w:val="28"/>
          <w:szCs w:val="28"/>
          <w:lang w:val="uk-UA"/>
        </w:rPr>
        <w:t>ли</w:t>
      </w:r>
      <w:r w:rsidRPr="005C4610">
        <w:rPr>
          <w:rFonts w:ascii="Times New Roman" w:hAnsi="Times New Roman"/>
          <w:sz w:val="28"/>
          <w:szCs w:val="28"/>
        </w:rPr>
        <w:t xml:space="preserve"> опору. </w:t>
      </w:r>
      <w:r w:rsidR="00CA17AF">
        <w:rPr>
          <w:rFonts w:ascii="Times New Roman" w:hAnsi="Times New Roman"/>
          <w:sz w:val="28"/>
          <w:szCs w:val="28"/>
          <w:lang w:val="uk-UA"/>
        </w:rPr>
        <w:t>Обстежуваний</w:t>
      </w:r>
      <w:r w:rsidRPr="005C4610">
        <w:rPr>
          <w:rFonts w:ascii="Times New Roman" w:hAnsi="Times New Roman"/>
          <w:sz w:val="28"/>
          <w:szCs w:val="28"/>
        </w:rPr>
        <w:t xml:space="preserve"> повинен тримати руку на рівні серця. Знайшовш</w:t>
      </w:r>
      <w:r w:rsidR="0094364D" w:rsidRPr="005C4610">
        <w:rPr>
          <w:rFonts w:ascii="Times New Roman" w:hAnsi="Times New Roman"/>
          <w:sz w:val="28"/>
          <w:szCs w:val="28"/>
        </w:rPr>
        <w:t>и плечову артерію, розташовувал</w:t>
      </w:r>
      <w:r w:rsidR="00CB263A">
        <w:rPr>
          <w:rFonts w:ascii="Times New Roman" w:hAnsi="Times New Roman"/>
          <w:sz w:val="28"/>
          <w:szCs w:val="28"/>
          <w:lang w:val="uk-UA"/>
        </w:rPr>
        <w:t>и</w:t>
      </w:r>
      <w:r w:rsidRPr="005C4610">
        <w:rPr>
          <w:rFonts w:ascii="Times New Roman" w:hAnsi="Times New Roman"/>
          <w:sz w:val="28"/>
          <w:szCs w:val="28"/>
        </w:rPr>
        <w:t xml:space="preserve"> пальці на 2 см вище внутрішнього ліктьового згину. </w:t>
      </w:r>
      <w:r w:rsidR="00CA17AF">
        <w:rPr>
          <w:rFonts w:ascii="Times New Roman" w:hAnsi="Times New Roman"/>
          <w:sz w:val="28"/>
          <w:szCs w:val="28"/>
          <w:lang w:val="uk-UA"/>
        </w:rPr>
        <w:t>Обстежуваний</w:t>
      </w:r>
      <w:r w:rsidRPr="005C4610">
        <w:rPr>
          <w:rFonts w:ascii="Times New Roman" w:hAnsi="Times New Roman"/>
          <w:sz w:val="28"/>
          <w:szCs w:val="28"/>
        </w:rPr>
        <w:t xml:space="preserve"> вставляв ліву рук</w:t>
      </w:r>
      <w:r w:rsidR="00CA17AF">
        <w:rPr>
          <w:rFonts w:ascii="Times New Roman" w:hAnsi="Times New Roman"/>
          <w:sz w:val="28"/>
          <w:szCs w:val="28"/>
        </w:rPr>
        <w:t>у в кільце, утворене манжетою</w:t>
      </w:r>
      <w:r w:rsidR="00CA17AF">
        <w:rPr>
          <w:rFonts w:ascii="Times New Roman" w:hAnsi="Times New Roman"/>
          <w:sz w:val="28"/>
          <w:szCs w:val="28"/>
          <w:lang w:val="uk-UA"/>
        </w:rPr>
        <w:t>, р</w:t>
      </w:r>
      <w:r w:rsidRPr="005C4610">
        <w:rPr>
          <w:rFonts w:ascii="Times New Roman" w:hAnsi="Times New Roman"/>
          <w:sz w:val="28"/>
          <w:szCs w:val="28"/>
        </w:rPr>
        <w:t xml:space="preserve">озташувавши нижній край манжети приблизно на </w:t>
      </w:r>
      <w:r w:rsidR="00CA17AF">
        <w:rPr>
          <w:rFonts w:ascii="Times New Roman" w:hAnsi="Times New Roman"/>
          <w:sz w:val="28"/>
          <w:szCs w:val="28"/>
          <w:lang w:val="uk-UA"/>
        </w:rPr>
        <w:t xml:space="preserve">        </w:t>
      </w:r>
      <w:r w:rsidRPr="005C4610">
        <w:rPr>
          <w:rFonts w:ascii="Times New Roman" w:hAnsi="Times New Roman"/>
          <w:sz w:val="28"/>
          <w:szCs w:val="28"/>
        </w:rPr>
        <w:t>1 – 2 см вище ліктьового згину, а манжету так, щоб повітряні трубки виходили над плечовою артерією. При цьому манжета щільно обляга</w:t>
      </w:r>
      <w:r w:rsidR="00CB263A">
        <w:rPr>
          <w:rFonts w:ascii="Times New Roman" w:hAnsi="Times New Roman"/>
          <w:sz w:val="28"/>
          <w:szCs w:val="28"/>
          <w:lang w:val="uk-UA"/>
        </w:rPr>
        <w:t>ла</w:t>
      </w:r>
      <w:r w:rsidR="00CB263A">
        <w:rPr>
          <w:rFonts w:ascii="Times New Roman" w:hAnsi="Times New Roman"/>
          <w:sz w:val="28"/>
          <w:szCs w:val="28"/>
        </w:rPr>
        <w:t xml:space="preserve"> руку. Між манжетою та рукою</w:t>
      </w:r>
      <w:r w:rsidRPr="005C4610">
        <w:rPr>
          <w:rFonts w:ascii="Times New Roman" w:hAnsi="Times New Roman"/>
          <w:sz w:val="28"/>
          <w:szCs w:val="28"/>
        </w:rPr>
        <w:t xml:space="preserve"> проходи</w:t>
      </w:r>
      <w:r w:rsidR="00CB263A">
        <w:rPr>
          <w:rFonts w:ascii="Times New Roman" w:hAnsi="Times New Roman"/>
          <w:sz w:val="28"/>
          <w:szCs w:val="28"/>
          <w:lang w:val="uk-UA"/>
        </w:rPr>
        <w:t>в</w:t>
      </w:r>
      <w:r w:rsidRPr="005C4610">
        <w:rPr>
          <w:rFonts w:ascii="Times New Roman" w:hAnsi="Times New Roman"/>
          <w:sz w:val="28"/>
          <w:szCs w:val="28"/>
        </w:rPr>
        <w:t xml:space="preserve"> лише 1 палець. Зафіксувавши манжету, перехиливши її через металеве кільце, і застебнувши липучку і переконавшись, що манжет</w:t>
      </w:r>
      <w:r w:rsidR="00D022A9" w:rsidRPr="005C4610">
        <w:rPr>
          <w:rFonts w:ascii="Times New Roman" w:hAnsi="Times New Roman"/>
          <w:sz w:val="28"/>
          <w:szCs w:val="28"/>
        </w:rPr>
        <w:t>а накладена правильно</w:t>
      </w:r>
      <w:r w:rsidR="00562065">
        <w:rPr>
          <w:rFonts w:ascii="Times New Roman" w:hAnsi="Times New Roman"/>
          <w:sz w:val="28"/>
          <w:szCs w:val="28"/>
          <w:lang w:val="uk-UA"/>
        </w:rPr>
        <w:t>, як це показано на рис</w:t>
      </w:r>
      <w:r w:rsidR="00752813">
        <w:rPr>
          <w:rFonts w:ascii="Times New Roman" w:hAnsi="Times New Roman"/>
          <w:sz w:val="28"/>
          <w:szCs w:val="28"/>
          <w:lang w:val="uk-UA"/>
        </w:rPr>
        <w:t>.</w:t>
      </w:r>
      <w:r w:rsidR="00562065">
        <w:rPr>
          <w:rFonts w:ascii="Times New Roman" w:hAnsi="Times New Roman"/>
          <w:sz w:val="28"/>
          <w:szCs w:val="28"/>
          <w:lang w:val="uk-UA"/>
        </w:rPr>
        <w:t xml:space="preserve"> 2.2</w:t>
      </w:r>
      <w:r w:rsidR="00D022A9" w:rsidRPr="005C4610">
        <w:rPr>
          <w:rFonts w:ascii="Times New Roman" w:hAnsi="Times New Roman"/>
          <w:sz w:val="28"/>
          <w:szCs w:val="28"/>
        </w:rPr>
        <w:t>, вставлял</w:t>
      </w:r>
      <w:r w:rsidR="00CB263A">
        <w:rPr>
          <w:rFonts w:ascii="Times New Roman" w:hAnsi="Times New Roman"/>
          <w:sz w:val="28"/>
          <w:szCs w:val="28"/>
          <w:lang w:val="uk-UA"/>
        </w:rPr>
        <w:t>и</w:t>
      </w:r>
      <w:r w:rsidRPr="005C4610">
        <w:rPr>
          <w:rFonts w:ascii="Times New Roman" w:hAnsi="Times New Roman"/>
          <w:sz w:val="28"/>
          <w:szCs w:val="28"/>
        </w:rPr>
        <w:t xml:space="preserve"> оливи фонендоскопа у вушні раковини. Після цього го</w:t>
      </w:r>
      <w:r w:rsidR="00D022A9" w:rsidRPr="005C4610">
        <w:rPr>
          <w:rFonts w:ascii="Times New Roman" w:hAnsi="Times New Roman"/>
          <w:sz w:val="28"/>
          <w:szCs w:val="28"/>
        </w:rPr>
        <w:t>ловку фонендоскопа встановлювал</w:t>
      </w:r>
      <w:r w:rsidR="00CB263A">
        <w:rPr>
          <w:rFonts w:ascii="Times New Roman" w:hAnsi="Times New Roman"/>
          <w:sz w:val="28"/>
          <w:szCs w:val="28"/>
          <w:lang w:val="uk-UA"/>
        </w:rPr>
        <w:t>и</w:t>
      </w:r>
      <w:r w:rsidRPr="005C4610">
        <w:rPr>
          <w:rFonts w:ascii="Times New Roman" w:hAnsi="Times New Roman"/>
          <w:sz w:val="28"/>
          <w:szCs w:val="28"/>
        </w:rPr>
        <w:t xml:space="preserve"> над артерією в області ліктьової западини під або на 1 – 2 см нижче манжети. </w:t>
      </w:r>
      <w:r w:rsidR="00CA17AF">
        <w:rPr>
          <w:rFonts w:ascii="Times New Roman" w:hAnsi="Times New Roman"/>
          <w:sz w:val="28"/>
          <w:szCs w:val="28"/>
          <w:lang w:val="uk-UA"/>
        </w:rPr>
        <w:t>Потім</w:t>
      </w:r>
      <w:r w:rsidR="00D022A9" w:rsidRPr="005C4610">
        <w:rPr>
          <w:rFonts w:ascii="Times New Roman" w:hAnsi="Times New Roman"/>
          <w:sz w:val="28"/>
          <w:szCs w:val="28"/>
        </w:rPr>
        <w:t xml:space="preserve"> руку </w:t>
      </w:r>
      <w:r w:rsidR="00AF329A">
        <w:rPr>
          <w:rFonts w:ascii="Times New Roman" w:hAnsi="Times New Roman"/>
          <w:sz w:val="28"/>
          <w:szCs w:val="28"/>
          <w:lang w:val="uk-UA"/>
        </w:rPr>
        <w:t>обстежуваного</w:t>
      </w:r>
      <w:r w:rsidR="00D022A9" w:rsidRPr="005C4610">
        <w:rPr>
          <w:rFonts w:ascii="Times New Roman" w:hAnsi="Times New Roman"/>
          <w:sz w:val="28"/>
          <w:szCs w:val="28"/>
        </w:rPr>
        <w:t xml:space="preserve"> </w:t>
      </w:r>
      <w:r w:rsidR="00CA17AF">
        <w:rPr>
          <w:rFonts w:ascii="Times New Roman" w:hAnsi="Times New Roman"/>
          <w:sz w:val="28"/>
          <w:szCs w:val="28"/>
          <w:lang w:val="uk-UA"/>
        </w:rPr>
        <w:t>по</w:t>
      </w:r>
      <w:r w:rsidR="00D022A9" w:rsidRPr="005C4610">
        <w:rPr>
          <w:rFonts w:ascii="Times New Roman" w:hAnsi="Times New Roman"/>
          <w:sz w:val="28"/>
          <w:szCs w:val="28"/>
        </w:rPr>
        <w:t>клал</w:t>
      </w:r>
      <w:r w:rsidR="00E3283E">
        <w:rPr>
          <w:rFonts w:ascii="Times New Roman" w:hAnsi="Times New Roman"/>
          <w:sz w:val="28"/>
          <w:szCs w:val="28"/>
          <w:lang w:val="uk-UA"/>
        </w:rPr>
        <w:t>и</w:t>
      </w:r>
      <w:r w:rsidR="00CA17AF">
        <w:rPr>
          <w:rFonts w:ascii="Times New Roman" w:hAnsi="Times New Roman"/>
          <w:sz w:val="28"/>
          <w:szCs w:val="28"/>
        </w:rPr>
        <w:t xml:space="preserve"> на стіл</w:t>
      </w:r>
      <w:r w:rsidR="00CA17AF">
        <w:rPr>
          <w:rFonts w:ascii="Times New Roman" w:hAnsi="Times New Roman"/>
          <w:sz w:val="28"/>
          <w:szCs w:val="28"/>
          <w:lang w:val="uk-UA"/>
        </w:rPr>
        <w:t xml:space="preserve">, </w:t>
      </w:r>
      <w:r w:rsidR="00D022A9" w:rsidRPr="005C4610">
        <w:rPr>
          <w:rFonts w:ascii="Times New Roman" w:hAnsi="Times New Roman"/>
          <w:sz w:val="28"/>
          <w:szCs w:val="28"/>
        </w:rPr>
        <w:t>повернул</w:t>
      </w:r>
      <w:r w:rsidR="00AF329A">
        <w:rPr>
          <w:rFonts w:ascii="Times New Roman" w:hAnsi="Times New Roman"/>
          <w:sz w:val="28"/>
          <w:szCs w:val="28"/>
          <w:lang w:val="uk-UA"/>
        </w:rPr>
        <w:t>и</w:t>
      </w:r>
      <w:r w:rsidR="00D022A9" w:rsidRPr="005C4610">
        <w:rPr>
          <w:rFonts w:ascii="Times New Roman" w:hAnsi="Times New Roman"/>
          <w:sz w:val="28"/>
          <w:szCs w:val="28"/>
        </w:rPr>
        <w:t xml:space="preserve"> долонею вгору. Переконал</w:t>
      </w:r>
      <w:r w:rsidR="00AF329A">
        <w:rPr>
          <w:rFonts w:ascii="Times New Roman" w:hAnsi="Times New Roman"/>
          <w:sz w:val="28"/>
          <w:szCs w:val="28"/>
          <w:lang w:val="uk-UA"/>
        </w:rPr>
        <w:t>и</w:t>
      </w:r>
      <w:r w:rsidRPr="005C4610">
        <w:rPr>
          <w:rFonts w:ascii="Times New Roman" w:hAnsi="Times New Roman"/>
          <w:sz w:val="28"/>
          <w:szCs w:val="28"/>
        </w:rPr>
        <w:t>ся, що манжета розташо</w:t>
      </w:r>
      <w:r w:rsidR="00D022A9" w:rsidRPr="005C4610">
        <w:rPr>
          <w:rFonts w:ascii="Times New Roman" w:hAnsi="Times New Roman"/>
          <w:sz w:val="28"/>
          <w:szCs w:val="28"/>
        </w:rPr>
        <w:t>вана на рівні серця. Розташувал</w:t>
      </w:r>
      <w:r w:rsidR="00AF329A">
        <w:rPr>
          <w:rFonts w:ascii="Times New Roman" w:hAnsi="Times New Roman"/>
          <w:sz w:val="28"/>
          <w:szCs w:val="28"/>
          <w:lang w:val="uk-UA"/>
        </w:rPr>
        <w:t>и</w:t>
      </w:r>
      <w:r w:rsidRPr="005C4610">
        <w:rPr>
          <w:rFonts w:ascii="Times New Roman" w:hAnsi="Times New Roman"/>
          <w:sz w:val="28"/>
          <w:szCs w:val="28"/>
        </w:rPr>
        <w:t xml:space="preserve"> манометр перед собою. Тримавши грушу в правій руці, за</w:t>
      </w:r>
      <w:r w:rsidR="00D022A9" w:rsidRPr="005C4610">
        <w:rPr>
          <w:rFonts w:ascii="Times New Roman" w:hAnsi="Times New Roman"/>
          <w:sz w:val="28"/>
          <w:szCs w:val="28"/>
        </w:rPr>
        <w:t>крил</w:t>
      </w:r>
      <w:r w:rsidR="00AF329A">
        <w:rPr>
          <w:rFonts w:ascii="Times New Roman" w:hAnsi="Times New Roman"/>
          <w:sz w:val="28"/>
          <w:szCs w:val="28"/>
          <w:lang w:val="uk-UA"/>
        </w:rPr>
        <w:t>и</w:t>
      </w:r>
      <w:r w:rsidRPr="005C4610">
        <w:rPr>
          <w:rFonts w:ascii="Times New Roman" w:hAnsi="Times New Roman"/>
          <w:sz w:val="28"/>
          <w:szCs w:val="28"/>
        </w:rPr>
        <w:t xml:space="preserve"> повітряний клапан розташований на груші, повернувши</w:t>
      </w:r>
      <w:r w:rsidR="00CA17AF">
        <w:rPr>
          <w:rFonts w:ascii="Times New Roman" w:hAnsi="Times New Roman"/>
          <w:sz w:val="28"/>
          <w:szCs w:val="28"/>
          <w:lang w:val="uk-UA"/>
        </w:rPr>
        <w:t xml:space="preserve"> його</w:t>
      </w:r>
      <w:r w:rsidRPr="005C4610">
        <w:rPr>
          <w:rFonts w:ascii="Times New Roman" w:hAnsi="Times New Roman"/>
          <w:sz w:val="28"/>
          <w:szCs w:val="28"/>
        </w:rPr>
        <w:t xml:space="preserve"> за годинниковою стрілкою. Щоб нака</w:t>
      </w:r>
      <w:r w:rsidR="00D022A9" w:rsidRPr="005C4610">
        <w:rPr>
          <w:rFonts w:ascii="Times New Roman" w:hAnsi="Times New Roman"/>
          <w:sz w:val="28"/>
          <w:szCs w:val="28"/>
        </w:rPr>
        <w:t>чати манжету рівномірно стискал</w:t>
      </w:r>
      <w:r w:rsidR="00AF329A">
        <w:rPr>
          <w:rFonts w:ascii="Times New Roman" w:hAnsi="Times New Roman"/>
          <w:sz w:val="28"/>
          <w:szCs w:val="28"/>
          <w:lang w:val="uk-UA"/>
        </w:rPr>
        <w:t>и</w:t>
      </w:r>
      <w:r w:rsidR="00D022A9" w:rsidRPr="005C4610">
        <w:rPr>
          <w:rFonts w:ascii="Times New Roman" w:hAnsi="Times New Roman"/>
          <w:sz w:val="28"/>
          <w:szCs w:val="28"/>
        </w:rPr>
        <w:t xml:space="preserve"> грушу в руці. Тиск підвищувал</w:t>
      </w:r>
      <w:r w:rsidR="00AF329A">
        <w:rPr>
          <w:rFonts w:ascii="Times New Roman" w:hAnsi="Times New Roman"/>
          <w:sz w:val="28"/>
          <w:szCs w:val="28"/>
          <w:lang w:val="uk-UA"/>
        </w:rPr>
        <w:t>и</w:t>
      </w:r>
      <w:r w:rsidRPr="005C4610">
        <w:rPr>
          <w:rFonts w:ascii="Times New Roman" w:hAnsi="Times New Roman"/>
          <w:sz w:val="28"/>
          <w:szCs w:val="28"/>
        </w:rPr>
        <w:t xml:space="preserve"> до тих пір, поки чути пульсацію. Коли пульсац</w:t>
      </w:r>
      <w:r w:rsidR="00D022A9" w:rsidRPr="005C4610">
        <w:rPr>
          <w:rFonts w:ascii="Times New Roman" w:hAnsi="Times New Roman"/>
          <w:sz w:val="28"/>
          <w:szCs w:val="28"/>
        </w:rPr>
        <w:t>ія припинялася, тиск підвищувал</w:t>
      </w:r>
      <w:r w:rsidR="00AF329A">
        <w:rPr>
          <w:rFonts w:ascii="Times New Roman" w:hAnsi="Times New Roman"/>
          <w:sz w:val="28"/>
          <w:szCs w:val="28"/>
          <w:lang w:val="uk-UA"/>
        </w:rPr>
        <w:t>и</w:t>
      </w:r>
      <w:r w:rsidRPr="005C4610">
        <w:rPr>
          <w:rFonts w:ascii="Times New Roman" w:hAnsi="Times New Roman"/>
          <w:sz w:val="28"/>
          <w:szCs w:val="28"/>
        </w:rPr>
        <w:t xml:space="preserve"> ще на 20 – 30 мм рт. с</w:t>
      </w:r>
      <w:r w:rsidR="00D022A9" w:rsidRPr="005C4610">
        <w:rPr>
          <w:rFonts w:ascii="Times New Roman" w:hAnsi="Times New Roman"/>
          <w:sz w:val="28"/>
          <w:szCs w:val="28"/>
        </w:rPr>
        <w:t>т. Повільно відкривал</w:t>
      </w:r>
      <w:r w:rsidR="00AF329A">
        <w:rPr>
          <w:rFonts w:ascii="Times New Roman" w:hAnsi="Times New Roman"/>
          <w:sz w:val="28"/>
          <w:szCs w:val="28"/>
          <w:lang w:val="uk-UA"/>
        </w:rPr>
        <w:t>и</w:t>
      </w:r>
      <w:r w:rsidRPr="005C4610">
        <w:rPr>
          <w:rFonts w:ascii="Times New Roman" w:hAnsi="Times New Roman"/>
          <w:sz w:val="28"/>
          <w:szCs w:val="28"/>
        </w:rPr>
        <w:t xml:space="preserve"> повітряний клапан, повертаючи гвинт проти </w:t>
      </w:r>
      <w:r w:rsidR="00D022A9" w:rsidRPr="005C4610">
        <w:rPr>
          <w:rFonts w:ascii="Times New Roman" w:hAnsi="Times New Roman"/>
          <w:sz w:val="28"/>
          <w:szCs w:val="28"/>
        </w:rPr>
        <w:t>годинникової стрілки і слухал</w:t>
      </w:r>
      <w:r w:rsidR="00AF329A">
        <w:rPr>
          <w:rFonts w:ascii="Times New Roman" w:hAnsi="Times New Roman"/>
          <w:sz w:val="28"/>
          <w:szCs w:val="28"/>
          <w:lang w:val="uk-UA"/>
        </w:rPr>
        <w:t>и</w:t>
      </w:r>
      <w:r w:rsidRPr="005C4610">
        <w:rPr>
          <w:rFonts w:ascii="Times New Roman" w:hAnsi="Times New Roman"/>
          <w:sz w:val="28"/>
          <w:szCs w:val="28"/>
        </w:rPr>
        <w:t xml:space="preserve"> тон</w:t>
      </w:r>
      <w:r w:rsidR="00D022A9" w:rsidRPr="005C4610">
        <w:rPr>
          <w:rFonts w:ascii="Times New Roman" w:hAnsi="Times New Roman"/>
          <w:sz w:val="28"/>
          <w:szCs w:val="28"/>
        </w:rPr>
        <w:t>и крізь стетоскоп і спостерігал</w:t>
      </w:r>
      <w:r w:rsidR="00AF329A">
        <w:rPr>
          <w:rFonts w:ascii="Times New Roman" w:hAnsi="Times New Roman"/>
          <w:sz w:val="28"/>
          <w:szCs w:val="28"/>
          <w:lang w:val="uk-UA"/>
        </w:rPr>
        <w:t>и</w:t>
      </w:r>
      <w:r w:rsidRPr="005C4610">
        <w:rPr>
          <w:rFonts w:ascii="Times New Roman" w:hAnsi="Times New Roman"/>
          <w:sz w:val="28"/>
          <w:szCs w:val="28"/>
        </w:rPr>
        <w:t xml:space="preserve"> за стрілко</w:t>
      </w:r>
      <w:r w:rsidR="00D022A9" w:rsidRPr="005C4610">
        <w:rPr>
          <w:rFonts w:ascii="Times New Roman" w:hAnsi="Times New Roman"/>
          <w:sz w:val="28"/>
          <w:szCs w:val="28"/>
        </w:rPr>
        <w:t>ю манометра. Перший чіткий звук</w:t>
      </w:r>
      <w:r w:rsidR="00D022A9" w:rsidRPr="005C4610">
        <w:rPr>
          <w:rFonts w:ascii="Times New Roman" w:hAnsi="Times New Roman"/>
          <w:sz w:val="28"/>
          <w:szCs w:val="28"/>
          <w:lang w:val="uk-UA"/>
        </w:rPr>
        <w:t xml:space="preserve"> – </w:t>
      </w:r>
      <w:r w:rsidRPr="005C4610">
        <w:rPr>
          <w:rFonts w:ascii="Times New Roman" w:hAnsi="Times New Roman"/>
          <w:sz w:val="28"/>
          <w:szCs w:val="28"/>
        </w:rPr>
        <w:t>це значення величин</w:t>
      </w:r>
      <w:r w:rsidR="00AF329A">
        <w:rPr>
          <w:rFonts w:ascii="Times New Roman" w:hAnsi="Times New Roman"/>
          <w:sz w:val="28"/>
          <w:szCs w:val="28"/>
          <w:lang w:val="uk-UA"/>
        </w:rPr>
        <w:t>и</w:t>
      </w:r>
      <w:r w:rsidRPr="005C4610">
        <w:rPr>
          <w:rFonts w:ascii="Times New Roman" w:hAnsi="Times New Roman"/>
          <w:sz w:val="28"/>
          <w:szCs w:val="28"/>
        </w:rPr>
        <w:t xml:space="preserve"> систолічного а</w:t>
      </w:r>
      <w:r w:rsidR="00D022A9" w:rsidRPr="005C4610">
        <w:rPr>
          <w:rFonts w:ascii="Times New Roman" w:hAnsi="Times New Roman"/>
          <w:sz w:val="28"/>
          <w:szCs w:val="28"/>
        </w:rPr>
        <w:t>ртеріального тиску. Продовжувал</w:t>
      </w:r>
      <w:r w:rsidR="00AF329A">
        <w:rPr>
          <w:rFonts w:ascii="Times New Roman" w:hAnsi="Times New Roman"/>
          <w:sz w:val="28"/>
          <w:szCs w:val="28"/>
          <w:lang w:val="uk-UA"/>
        </w:rPr>
        <w:t>и</w:t>
      </w:r>
      <w:r w:rsidRPr="005C4610">
        <w:rPr>
          <w:rFonts w:ascii="Times New Roman" w:hAnsi="Times New Roman"/>
          <w:sz w:val="28"/>
          <w:szCs w:val="28"/>
        </w:rPr>
        <w:t xml:space="preserve"> випускати повітря</w:t>
      </w:r>
      <w:r w:rsidR="00CA17AF">
        <w:rPr>
          <w:rFonts w:ascii="Times New Roman" w:hAnsi="Times New Roman"/>
          <w:sz w:val="28"/>
          <w:szCs w:val="28"/>
        </w:rPr>
        <w:t xml:space="preserve"> зі швидкістю 2 – 4 мм рт. ст. </w:t>
      </w:r>
      <w:r w:rsidR="00CA17AF">
        <w:rPr>
          <w:rFonts w:ascii="Times New Roman" w:hAnsi="Times New Roman"/>
          <w:sz w:val="28"/>
          <w:szCs w:val="28"/>
          <w:lang w:val="uk-UA"/>
        </w:rPr>
        <w:t>за</w:t>
      </w:r>
      <w:r w:rsidRPr="005C4610">
        <w:rPr>
          <w:rFonts w:ascii="Times New Roman" w:hAnsi="Times New Roman"/>
          <w:sz w:val="28"/>
          <w:szCs w:val="28"/>
        </w:rPr>
        <w:t xml:space="preserve"> секунду. Коли було досягнуто значення діастолічного артеріального тиску, звук биття переставав бути в</w:t>
      </w:r>
      <w:r w:rsidR="00D022A9" w:rsidRPr="005C4610">
        <w:rPr>
          <w:rFonts w:ascii="Times New Roman" w:hAnsi="Times New Roman"/>
          <w:sz w:val="28"/>
          <w:szCs w:val="28"/>
        </w:rPr>
        <w:t>ідчутним. Після цього відкривал</w:t>
      </w:r>
      <w:r w:rsidR="00AF329A">
        <w:rPr>
          <w:rFonts w:ascii="Times New Roman" w:hAnsi="Times New Roman"/>
          <w:sz w:val="28"/>
          <w:szCs w:val="28"/>
          <w:lang w:val="uk-UA"/>
        </w:rPr>
        <w:t>и</w:t>
      </w:r>
      <w:r w:rsidRPr="005C4610">
        <w:rPr>
          <w:rFonts w:ascii="Times New Roman" w:hAnsi="Times New Roman"/>
          <w:sz w:val="28"/>
          <w:szCs w:val="28"/>
        </w:rPr>
        <w:t xml:space="preserve"> повітряний клапан, щоб </w:t>
      </w:r>
      <w:r w:rsidRPr="005C4610">
        <w:rPr>
          <w:rFonts w:ascii="Times New Roman" w:hAnsi="Times New Roman"/>
          <w:sz w:val="28"/>
          <w:szCs w:val="28"/>
        </w:rPr>
        <w:lastRenderedPageBreak/>
        <w:t xml:space="preserve">повністю випустити повітря з манжети. </w:t>
      </w:r>
      <w:r w:rsidR="00D022A9" w:rsidRPr="005C4610">
        <w:rPr>
          <w:rFonts w:ascii="Times New Roman" w:hAnsi="Times New Roman"/>
          <w:sz w:val="28"/>
          <w:szCs w:val="28"/>
        </w:rPr>
        <w:t>Потім знімал</w:t>
      </w:r>
      <w:r w:rsidR="00AF329A">
        <w:rPr>
          <w:rFonts w:ascii="Times New Roman" w:hAnsi="Times New Roman"/>
          <w:sz w:val="28"/>
          <w:szCs w:val="28"/>
          <w:lang w:val="uk-UA"/>
        </w:rPr>
        <w:t>и</w:t>
      </w:r>
      <w:r w:rsidRPr="005C4610">
        <w:rPr>
          <w:rFonts w:ascii="Times New Roman" w:hAnsi="Times New Roman"/>
          <w:sz w:val="28"/>
          <w:szCs w:val="28"/>
        </w:rPr>
        <w:t xml:space="preserve"> стетоскоп і манжету.</w:t>
      </w:r>
      <w:r w:rsidRPr="005C4610">
        <w:rPr>
          <w:rFonts w:ascii="Times New Roman" w:hAnsi="Times New Roman"/>
          <w:sz w:val="28"/>
          <w:szCs w:val="28"/>
          <w:lang w:val="uk-UA"/>
        </w:rPr>
        <w:t xml:space="preserve"> </w:t>
      </w:r>
      <w:r w:rsidR="00CA17AF">
        <w:rPr>
          <w:rFonts w:ascii="Times New Roman" w:hAnsi="Times New Roman"/>
          <w:sz w:val="28"/>
          <w:szCs w:val="28"/>
          <w:lang w:val="uk-UA"/>
        </w:rPr>
        <w:t>Коли тони були дуже слабкі, піднімали</w:t>
      </w:r>
      <w:r w:rsidR="00D94E8D" w:rsidRPr="005C4610">
        <w:rPr>
          <w:rFonts w:ascii="Times New Roman" w:hAnsi="Times New Roman"/>
          <w:sz w:val="28"/>
          <w:szCs w:val="28"/>
          <w:lang w:val="uk-UA"/>
        </w:rPr>
        <w:t xml:space="preserve"> руку</w:t>
      </w:r>
      <w:r w:rsidR="00CA17AF">
        <w:rPr>
          <w:rFonts w:ascii="Times New Roman" w:hAnsi="Times New Roman"/>
          <w:sz w:val="28"/>
          <w:szCs w:val="28"/>
          <w:lang w:val="uk-UA"/>
        </w:rPr>
        <w:t xml:space="preserve"> обстежуваного</w:t>
      </w:r>
      <w:r w:rsidR="00D94E8D" w:rsidRPr="005C4610">
        <w:rPr>
          <w:rFonts w:ascii="Times New Roman" w:hAnsi="Times New Roman"/>
          <w:sz w:val="28"/>
          <w:szCs w:val="28"/>
          <w:lang w:val="uk-UA"/>
        </w:rPr>
        <w:t>, кілька разів з</w:t>
      </w:r>
      <w:r w:rsidR="00CA17AF">
        <w:rPr>
          <w:rFonts w:ascii="Times New Roman" w:hAnsi="Times New Roman"/>
          <w:sz w:val="28"/>
          <w:szCs w:val="28"/>
          <w:lang w:val="uk-UA"/>
        </w:rPr>
        <w:t>гинали</w:t>
      </w:r>
      <w:r w:rsidR="00D94E8D" w:rsidRPr="005C4610">
        <w:rPr>
          <w:rFonts w:ascii="Times New Roman" w:hAnsi="Times New Roman"/>
          <w:sz w:val="28"/>
          <w:szCs w:val="28"/>
          <w:lang w:val="uk-UA"/>
        </w:rPr>
        <w:t xml:space="preserve"> і роз</w:t>
      </w:r>
      <w:r w:rsidR="00CA17AF">
        <w:rPr>
          <w:rFonts w:ascii="Times New Roman" w:hAnsi="Times New Roman"/>
          <w:sz w:val="28"/>
          <w:szCs w:val="28"/>
          <w:lang w:val="uk-UA"/>
        </w:rPr>
        <w:t>гинали</w:t>
      </w:r>
      <w:r w:rsidR="00D94E8D" w:rsidRPr="005C4610">
        <w:rPr>
          <w:rFonts w:ascii="Times New Roman" w:hAnsi="Times New Roman"/>
          <w:sz w:val="28"/>
          <w:szCs w:val="28"/>
          <w:lang w:val="uk-UA"/>
        </w:rPr>
        <w:t xml:space="preserve"> її і</w:t>
      </w:r>
      <w:r w:rsidR="00CA17AF">
        <w:rPr>
          <w:rFonts w:ascii="Times New Roman" w:hAnsi="Times New Roman"/>
          <w:sz w:val="28"/>
          <w:szCs w:val="28"/>
          <w:lang w:val="uk-UA"/>
        </w:rPr>
        <w:t xml:space="preserve"> лише потім</w:t>
      </w:r>
      <w:r w:rsidR="00D94E8D" w:rsidRPr="005C4610">
        <w:rPr>
          <w:rFonts w:ascii="Times New Roman" w:hAnsi="Times New Roman"/>
          <w:sz w:val="28"/>
          <w:szCs w:val="28"/>
          <w:lang w:val="uk-UA"/>
        </w:rPr>
        <w:t xml:space="preserve"> повтор</w:t>
      </w:r>
      <w:r w:rsidR="00CA17AF">
        <w:rPr>
          <w:rFonts w:ascii="Times New Roman" w:hAnsi="Times New Roman"/>
          <w:sz w:val="28"/>
          <w:szCs w:val="28"/>
          <w:lang w:val="uk-UA"/>
        </w:rPr>
        <w:t>ювали</w:t>
      </w:r>
      <w:r w:rsidR="00D94E8D" w:rsidRPr="005C4610">
        <w:rPr>
          <w:rFonts w:ascii="Times New Roman" w:hAnsi="Times New Roman"/>
          <w:sz w:val="28"/>
          <w:szCs w:val="28"/>
          <w:lang w:val="uk-UA"/>
        </w:rPr>
        <w:t xml:space="preserve"> вимір</w:t>
      </w:r>
      <w:r w:rsidR="000A78C4">
        <w:rPr>
          <w:rFonts w:ascii="Times New Roman" w:hAnsi="Times New Roman"/>
          <w:sz w:val="28"/>
          <w:szCs w:val="28"/>
          <w:lang w:val="uk-UA"/>
        </w:rPr>
        <w:t xml:space="preserve"> [45</w:t>
      </w:r>
      <w:r w:rsidR="000A78C4" w:rsidRPr="000A78C4">
        <w:rPr>
          <w:rFonts w:ascii="Times New Roman" w:hAnsi="Times New Roman"/>
          <w:sz w:val="28"/>
          <w:szCs w:val="28"/>
          <w:lang w:val="uk-UA"/>
        </w:rPr>
        <w:t>].</w:t>
      </w:r>
    </w:p>
    <w:p w14:paraId="0B2091F4" w14:textId="77777777" w:rsidR="00CB0378" w:rsidRPr="009515A1" w:rsidRDefault="009515A1" w:rsidP="00CB037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Норма АТ сист. для дітей 10-12 років становить 110-126 мм рт. ст.,     АТ діаст. – 70-82 мм рт. ст. Норма АТ сист. для дітей віком 13-15 років сягає 110-136 мм рт. ст., АТ діаст. – 70-86 мм рт. ст. </w:t>
      </w:r>
      <w:r w:rsidRPr="005309E4">
        <w:rPr>
          <w:rFonts w:ascii="Times New Roman" w:hAnsi="Times New Roman"/>
          <w:sz w:val="28"/>
          <w:szCs w:val="28"/>
          <w:lang w:val="en-US"/>
        </w:rPr>
        <w:t>[</w:t>
      </w:r>
      <w:r w:rsidR="00C8515A">
        <w:rPr>
          <w:rFonts w:ascii="Times New Roman" w:hAnsi="Times New Roman"/>
          <w:sz w:val="28"/>
          <w:szCs w:val="28"/>
          <w:lang w:val="uk-UA"/>
        </w:rPr>
        <w:t>42</w:t>
      </w:r>
      <w:r w:rsidRPr="005309E4">
        <w:rPr>
          <w:rFonts w:ascii="Times New Roman" w:hAnsi="Times New Roman"/>
          <w:sz w:val="28"/>
          <w:szCs w:val="28"/>
          <w:lang w:val="en-US"/>
        </w:rPr>
        <w:t>].</w:t>
      </w:r>
    </w:p>
    <w:p w14:paraId="7B8BF083" w14:textId="77777777" w:rsidR="009515A1" w:rsidRDefault="009515A1" w:rsidP="00CB0378">
      <w:pPr>
        <w:spacing w:after="0" w:line="360" w:lineRule="auto"/>
        <w:ind w:firstLine="709"/>
        <w:jc w:val="both"/>
        <w:rPr>
          <w:rFonts w:ascii="Times New Roman" w:hAnsi="Times New Roman"/>
          <w:sz w:val="28"/>
          <w:szCs w:val="28"/>
          <w:lang w:val="uk-UA"/>
        </w:rPr>
      </w:pPr>
    </w:p>
    <w:p w14:paraId="4296DE9B" w14:textId="77777777" w:rsidR="00752813" w:rsidRPr="00CB0378" w:rsidRDefault="00DF2547" w:rsidP="00752813">
      <w:pPr>
        <w:spacing w:after="0" w:line="360" w:lineRule="auto"/>
        <w:ind w:firstLine="709"/>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14:anchorId="6B82829C" wp14:editId="08D994E2">
            <wp:extent cx="3495675" cy="2162175"/>
            <wp:effectExtent l="0" t="0" r="0" b="0"/>
            <wp:docPr id="10" name="Рисунок 10" descr="C:\Users\User\Desktop\o_1d38kkgsk1vgd1kfh13d01pot123n2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o_1d38kkgsk1vgd1kfh13d01pot123n2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5675" cy="2162175"/>
                    </a:xfrm>
                    <a:prstGeom prst="rect">
                      <a:avLst/>
                    </a:prstGeom>
                    <a:noFill/>
                    <a:ln>
                      <a:noFill/>
                    </a:ln>
                  </pic:spPr>
                </pic:pic>
              </a:graphicData>
            </a:graphic>
          </wp:inline>
        </w:drawing>
      </w:r>
    </w:p>
    <w:p w14:paraId="30E6B474" w14:textId="77777777" w:rsidR="00CB0378" w:rsidRDefault="00CB0378" w:rsidP="00CB0378">
      <w:pPr>
        <w:spacing w:after="0" w:line="360" w:lineRule="auto"/>
        <w:ind w:firstLine="709"/>
        <w:jc w:val="both"/>
        <w:rPr>
          <w:rFonts w:ascii="Times New Roman" w:hAnsi="Times New Roman"/>
          <w:sz w:val="28"/>
          <w:szCs w:val="28"/>
          <w:lang w:val="uk-UA"/>
        </w:rPr>
      </w:pPr>
    </w:p>
    <w:p w14:paraId="1DA59F4F" w14:textId="77777777" w:rsidR="00752813" w:rsidRPr="00C70556" w:rsidRDefault="00752813" w:rsidP="00C70556">
      <w:pPr>
        <w:spacing w:after="0" w:line="360" w:lineRule="auto"/>
        <w:ind w:firstLine="709"/>
        <w:jc w:val="both"/>
        <w:rPr>
          <w:rFonts w:ascii="Times New Roman" w:hAnsi="Times New Roman"/>
          <w:sz w:val="28"/>
          <w:szCs w:val="28"/>
          <w:lang w:val="uk-UA"/>
        </w:rPr>
      </w:pPr>
      <w:r w:rsidRPr="00C70556">
        <w:rPr>
          <w:rFonts w:ascii="Times New Roman" w:hAnsi="Times New Roman"/>
          <w:sz w:val="28"/>
          <w:szCs w:val="28"/>
          <w:lang w:val="uk-UA"/>
        </w:rPr>
        <w:t>Рисунок 2.2 – Вимірювання артеріального тиску методом Короткова</w:t>
      </w:r>
    </w:p>
    <w:p w14:paraId="75DD5304" w14:textId="77777777" w:rsidR="00752813" w:rsidRPr="00C70556" w:rsidRDefault="00752813" w:rsidP="00C70556">
      <w:pPr>
        <w:pStyle w:val="2"/>
        <w:spacing w:before="0" w:line="360" w:lineRule="auto"/>
        <w:ind w:firstLine="709"/>
        <w:jc w:val="both"/>
        <w:rPr>
          <w:rFonts w:ascii="Times New Roman" w:hAnsi="Times New Roman"/>
          <w:b w:val="0"/>
          <w:color w:val="auto"/>
          <w:sz w:val="28"/>
          <w:szCs w:val="28"/>
          <w:lang w:val="uk-UA"/>
        </w:rPr>
      </w:pPr>
    </w:p>
    <w:p w14:paraId="46C6BEEF" w14:textId="77777777" w:rsidR="00752813" w:rsidRPr="00C70556" w:rsidRDefault="00752813" w:rsidP="00C70556">
      <w:pPr>
        <w:pStyle w:val="2"/>
        <w:spacing w:before="0" w:line="360" w:lineRule="auto"/>
        <w:ind w:firstLine="709"/>
        <w:jc w:val="both"/>
        <w:rPr>
          <w:rFonts w:ascii="Times New Roman" w:hAnsi="Times New Roman"/>
          <w:b w:val="0"/>
          <w:color w:val="auto"/>
          <w:sz w:val="28"/>
          <w:szCs w:val="28"/>
          <w:lang w:val="uk-UA"/>
        </w:rPr>
      </w:pPr>
    </w:p>
    <w:p w14:paraId="5197A1AD" w14:textId="77777777" w:rsidR="00CB0378" w:rsidRPr="00C70556" w:rsidRDefault="00CB0378" w:rsidP="00C70556">
      <w:pPr>
        <w:pStyle w:val="2"/>
        <w:spacing w:before="0" w:line="360" w:lineRule="auto"/>
        <w:ind w:firstLine="709"/>
        <w:jc w:val="both"/>
        <w:rPr>
          <w:rFonts w:ascii="Times New Roman" w:hAnsi="Times New Roman"/>
          <w:b w:val="0"/>
          <w:color w:val="auto"/>
          <w:sz w:val="28"/>
          <w:szCs w:val="28"/>
          <w:lang w:val="uk-UA"/>
        </w:rPr>
      </w:pPr>
      <w:bookmarkStart w:id="35" w:name="_Toc90286150"/>
      <w:r w:rsidRPr="00C70556">
        <w:rPr>
          <w:rFonts w:ascii="Times New Roman" w:hAnsi="Times New Roman"/>
          <w:b w:val="0"/>
          <w:color w:val="auto"/>
          <w:sz w:val="28"/>
          <w:szCs w:val="28"/>
        </w:rPr>
        <w:t>2.2.</w:t>
      </w:r>
      <w:r w:rsidRPr="00C70556">
        <w:rPr>
          <w:rFonts w:ascii="Times New Roman" w:hAnsi="Times New Roman"/>
          <w:b w:val="0"/>
          <w:color w:val="auto"/>
          <w:sz w:val="28"/>
          <w:szCs w:val="28"/>
          <w:lang w:val="uk-UA"/>
        </w:rPr>
        <w:t>3</w:t>
      </w:r>
      <w:r w:rsidRPr="00C70556">
        <w:rPr>
          <w:rFonts w:ascii="Times New Roman" w:hAnsi="Times New Roman"/>
          <w:b w:val="0"/>
          <w:color w:val="auto"/>
          <w:sz w:val="28"/>
          <w:szCs w:val="28"/>
        </w:rPr>
        <w:t>.</w:t>
      </w:r>
      <w:r w:rsidRPr="00C70556">
        <w:rPr>
          <w:rFonts w:ascii="Times New Roman" w:hAnsi="Times New Roman"/>
          <w:b w:val="0"/>
          <w:color w:val="auto"/>
          <w:sz w:val="28"/>
          <w:szCs w:val="28"/>
          <w:lang w:val="uk-UA"/>
        </w:rPr>
        <w:t xml:space="preserve"> Методика визначення індексу Робінсона</w:t>
      </w:r>
      <w:bookmarkEnd w:id="35"/>
    </w:p>
    <w:p w14:paraId="4122554C" w14:textId="77777777" w:rsidR="00CB0378" w:rsidRPr="00C70556" w:rsidRDefault="00CB0378" w:rsidP="00C70556">
      <w:pPr>
        <w:spacing w:after="0" w:line="360" w:lineRule="auto"/>
        <w:ind w:firstLine="709"/>
        <w:rPr>
          <w:sz w:val="28"/>
          <w:szCs w:val="28"/>
          <w:lang w:val="uk-UA"/>
        </w:rPr>
      </w:pPr>
    </w:p>
    <w:p w14:paraId="5D2F0A37" w14:textId="77777777" w:rsidR="002B21D4" w:rsidRPr="00C70556" w:rsidRDefault="002B21D4" w:rsidP="00C70556">
      <w:pPr>
        <w:spacing w:after="0" w:line="360" w:lineRule="auto"/>
        <w:ind w:firstLine="709"/>
        <w:jc w:val="both"/>
        <w:rPr>
          <w:rFonts w:ascii="Times New Roman" w:hAnsi="Times New Roman"/>
          <w:sz w:val="28"/>
          <w:szCs w:val="28"/>
          <w:lang w:val="uk-UA"/>
        </w:rPr>
      </w:pPr>
    </w:p>
    <w:p w14:paraId="70A7D65D" w14:textId="77777777" w:rsidR="002A6346" w:rsidRDefault="00C70556" w:rsidP="002A634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своїх працях Г. Л. Апанасенко </w:t>
      </w:r>
      <w:r w:rsidRPr="00C70556">
        <w:rPr>
          <w:rFonts w:ascii="Times New Roman" w:hAnsi="Times New Roman"/>
          <w:sz w:val="28"/>
          <w:szCs w:val="28"/>
        </w:rPr>
        <w:t>[</w:t>
      </w:r>
      <w:r>
        <w:rPr>
          <w:rFonts w:ascii="Times New Roman" w:hAnsi="Times New Roman"/>
          <w:sz w:val="28"/>
          <w:szCs w:val="28"/>
          <w:lang w:val="uk-UA"/>
        </w:rPr>
        <w:t>4</w:t>
      </w:r>
      <w:r w:rsidR="00B4573B">
        <w:rPr>
          <w:rFonts w:ascii="Times New Roman" w:hAnsi="Times New Roman"/>
          <w:sz w:val="28"/>
          <w:szCs w:val="28"/>
          <w:lang w:val="uk-UA"/>
        </w:rPr>
        <w:t>6</w:t>
      </w:r>
      <w:r w:rsidRPr="00C70556">
        <w:rPr>
          <w:rFonts w:ascii="Times New Roman" w:hAnsi="Times New Roman"/>
          <w:sz w:val="28"/>
          <w:szCs w:val="28"/>
        </w:rPr>
        <w:t xml:space="preserve">] </w:t>
      </w:r>
      <w:r>
        <w:rPr>
          <w:rFonts w:ascii="Times New Roman" w:hAnsi="Times New Roman"/>
          <w:sz w:val="28"/>
          <w:szCs w:val="28"/>
          <w:lang w:val="uk-UA"/>
        </w:rPr>
        <w:t>описав методику визначення індексу Робінсона, який</w:t>
      </w:r>
      <w:r w:rsidR="00CB0378" w:rsidRPr="00C70556">
        <w:rPr>
          <w:rFonts w:ascii="Times New Roman" w:hAnsi="Times New Roman"/>
          <w:sz w:val="28"/>
          <w:szCs w:val="28"/>
          <w:lang w:val="uk-UA"/>
        </w:rPr>
        <w:t xml:space="preserve">  характеризує</w:t>
      </w:r>
      <w:r w:rsidR="001F02D4" w:rsidRPr="00C70556">
        <w:rPr>
          <w:rFonts w:ascii="Times New Roman" w:hAnsi="Times New Roman"/>
          <w:sz w:val="28"/>
          <w:szCs w:val="28"/>
          <w:lang w:val="uk-UA"/>
        </w:rPr>
        <w:t xml:space="preserve"> систолічну роботу серця і розраховується за формулою:</w:t>
      </w:r>
    </w:p>
    <w:p w14:paraId="71D7ADAF" w14:textId="77777777" w:rsidR="002A6346" w:rsidRDefault="002A6346" w:rsidP="00C70556">
      <w:pPr>
        <w:spacing w:after="0" w:line="360" w:lineRule="auto"/>
        <w:ind w:firstLine="709"/>
        <w:jc w:val="both"/>
        <w:rPr>
          <w:rFonts w:ascii="Times New Roman" w:hAnsi="Times New Roman"/>
          <w:sz w:val="28"/>
          <w:szCs w:val="28"/>
          <w:lang w:val="uk-UA"/>
        </w:rPr>
      </w:pPr>
    </w:p>
    <w:p w14:paraId="7A2F152C" w14:textId="77777777" w:rsidR="002A6346" w:rsidRDefault="002A6346" w:rsidP="002A6346">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 xml:space="preserve">                               </w:t>
      </w:r>
      <w:r w:rsidR="0079613A">
        <w:rPr>
          <w:rFonts w:ascii="Times New Roman" w:hAnsi="Times New Roman"/>
          <w:sz w:val="28"/>
          <w:szCs w:val="28"/>
          <w:lang w:val="uk-UA"/>
        </w:rPr>
        <w:t xml:space="preserve">   </w:t>
      </w:r>
      <w:r>
        <w:rPr>
          <w:rFonts w:ascii="Times New Roman" w:hAnsi="Times New Roman"/>
          <w:sz w:val="28"/>
          <w:szCs w:val="28"/>
          <w:lang w:val="uk-UA"/>
        </w:rPr>
        <w:t xml:space="preserve">     </w:t>
      </w:r>
      <m:oMath>
        <m:r>
          <m:rPr>
            <m:sty m:val="p"/>
          </m:rPr>
          <w:rPr>
            <w:rFonts w:ascii="Cambria Math" w:hAnsi="Cambria Math"/>
            <w:sz w:val="28"/>
            <w:szCs w:val="28"/>
            <w:lang w:val="uk-UA"/>
          </w:rPr>
          <m:t>І Робінсона=</m:t>
        </m:r>
        <m:f>
          <m:fPr>
            <m:ctrlPr>
              <w:rPr>
                <w:rFonts w:ascii="Cambria Math" w:hAnsi="Cambria Math"/>
                <w:sz w:val="28"/>
                <w:szCs w:val="28"/>
                <w:lang w:val="uk-UA"/>
              </w:rPr>
            </m:ctrlPr>
          </m:fPr>
          <m:num>
            <m:r>
              <m:rPr>
                <m:sty m:val="p"/>
              </m:rPr>
              <w:rPr>
                <w:rFonts w:ascii="Cambria Math" w:hAnsi="Cambria Math"/>
                <w:sz w:val="28"/>
                <w:szCs w:val="28"/>
                <w:lang w:val="uk-UA"/>
              </w:rPr>
              <m:t>ЧСС ×АТ сист.</m:t>
            </m:r>
          </m:num>
          <m:den>
            <m:r>
              <m:rPr>
                <m:sty m:val="p"/>
              </m:rPr>
              <w:rPr>
                <w:rFonts w:ascii="Cambria Math" w:hAnsi="Cambria Math"/>
                <w:sz w:val="28"/>
                <w:szCs w:val="28"/>
                <w:lang w:val="uk-UA"/>
              </w:rPr>
              <m:t>100</m:t>
            </m:r>
          </m:den>
        </m:f>
      </m:oMath>
      <w:r>
        <w:rPr>
          <w:rFonts w:ascii="Times New Roman" w:hAnsi="Times New Roman"/>
          <w:sz w:val="28"/>
          <w:szCs w:val="28"/>
          <w:lang w:val="uk-UA"/>
        </w:rPr>
        <w:t xml:space="preserve">                   </w:t>
      </w:r>
      <w:r w:rsidR="0079613A">
        <w:rPr>
          <w:rFonts w:ascii="Times New Roman" w:hAnsi="Times New Roman"/>
          <w:sz w:val="28"/>
          <w:szCs w:val="28"/>
          <w:lang w:val="uk-UA"/>
        </w:rPr>
        <w:t xml:space="preserve">       </w:t>
      </w:r>
      <w:r>
        <w:rPr>
          <w:rFonts w:ascii="Times New Roman" w:hAnsi="Times New Roman"/>
          <w:sz w:val="28"/>
          <w:szCs w:val="28"/>
          <w:lang w:val="uk-UA"/>
        </w:rPr>
        <w:t xml:space="preserve">       (2.1)</w:t>
      </w:r>
    </w:p>
    <w:p w14:paraId="7B4C29E6" w14:textId="77777777" w:rsidR="00DF2547" w:rsidRDefault="00DF2547" w:rsidP="002A6346">
      <w:pPr>
        <w:spacing w:after="0" w:line="360" w:lineRule="auto"/>
        <w:jc w:val="both"/>
        <w:rPr>
          <w:rFonts w:ascii="Times New Roman" w:hAnsi="Times New Roman"/>
          <w:sz w:val="28"/>
          <w:szCs w:val="28"/>
          <w:lang w:val="uk-UA"/>
        </w:rPr>
      </w:pPr>
    </w:p>
    <w:p w14:paraId="33F05291" w14:textId="77777777" w:rsidR="00DF2547" w:rsidRDefault="00DF2547" w:rsidP="00C7055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де ЧСС – частота серцевих скорочень у стані спокою, уд./хв.;</w:t>
      </w:r>
    </w:p>
    <w:p w14:paraId="259C61D0" w14:textId="77777777" w:rsidR="001F02D4" w:rsidRPr="00C70556" w:rsidRDefault="00DF2547" w:rsidP="002A634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АТ сист. – систолічний артеріальний тиск.</w:t>
      </w:r>
    </w:p>
    <w:p w14:paraId="7B6139EE" w14:textId="77777777" w:rsidR="002B21D4" w:rsidRPr="00C70556" w:rsidRDefault="002109EC" w:rsidP="00C70556">
      <w:pPr>
        <w:pStyle w:val="2"/>
        <w:spacing w:before="0" w:line="360" w:lineRule="auto"/>
        <w:ind w:firstLine="709"/>
        <w:jc w:val="both"/>
        <w:rPr>
          <w:rFonts w:ascii="Times New Roman" w:hAnsi="Times New Roman"/>
          <w:b w:val="0"/>
          <w:color w:val="auto"/>
          <w:sz w:val="28"/>
          <w:szCs w:val="28"/>
          <w:lang w:val="uk-UA"/>
        </w:rPr>
      </w:pPr>
      <w:bookmarkStart w:id="36" w:name="_Toc90286151"/>
      <w:r w:rsidRPr="00C70556">
        <w:rPr>
          <w:rFonts w:ascii="Times New Roman" w:hAnsi="Times New Roman"/>
          <w:b w:val="0"/>
          <w:color w:val="auto"/>
          <w:sz w:val="28"/>
          <w:szCs w:val="28"/>
        </w:rPr>
        <w:lastRenderedPageBreak/>
        <w:t>2.2.</w:t>
      </w:r>
      <w:r w:rsidR="00711ECD" w:rsidRPr="00C70556">
        <w:rPr>
          <w:rFonts w:ascii="Times New Roman" w:hAnsi="Times New Roman"/>
          <w:b w:val="0"/>
          <w:color w:val="auto"/>
          <w:sz w:val="28"/>
          <w:szCs w:val="28"/>
          <w:lang w:val="uk-UA"/>
        </w:rPr>
        <w:t>4</w:t>
      </w:r>
      <w:r w:rsidR="002B21D4" w:rsidRPr="00C70556">
        <w:rPr>
          <w:rFonts w:ascii="Times New Roman" w:hAnsi="Times New Roman"/>
          <w:b w:val="0"/>
          <w:color w:val="auto"/>
          <w:sz w:val="28"/>
          <w:szCs w:val="28"/>
        </w:rPr>
        <w:t>.</w:t>
      </w:r>
      <w:r w:rsidRPr="00C70556">
        <w:rPr>
          <w:rFonts w:ascii="Times New Roman" w:hAnsi="Times New Roman"/>
          <w:b w:val="0"/>
          <w:color w:val="auto"/>
          <w:sz w:val="28"/>
          <w:szCs w:val="28"/>
          <w:lang w:val="uk-UA"/>
        </w:rPr>
        <w:t xml:space="preserve"> </w:t>
      </w:r>
      <w:r w:rsidR="00AF329A" w:rsidRPr="00C70556">
        <w:rPr>
          <w:rFonts w:ascii="Times New Roman" w:hAnsi="Times New Roman"/>
          <w:b w:val="0"/>
          <w:color w:val="auto"/>
          <w:sz w:val="28"/>
          <w:szCs w:val="28"/>
          <w:lang w:val="uk-UA"/>
        </w:rPr>
        <w:t>Методика визначення</w:t>
      </w:r>
      <w:r w:rsidRPr="00C70556">
        <w:rPr>
          <w:rFonts w:ascii="Times New Roman" w:hAnsi="Times New Roman"/>
          <w:b w:val="0"/>
          <w:color w:val="auto"/>
          <w:sz w:val="28"/>
          <w:szCs w:val="28"/>
          <w:lang w:val="uk-UA"/>
        </w:rPr>
        <w:t xml:space="preserve"> фізичного стану дітей за показниками коефіцієнту економічності системи кровообігу</w:t>
      </w:r>
      <w:bookmarkEnd w:id="36"/>
    </w:p>
    <w:p w14:paraId="5BF869B4" w14:textId="77777777" w:rsidR="002109EC" w:rsidRDefault="002109EC" w:rsidP="00C70556">
      <w:pPr>
        <w:spacing w:after="0" w:line="360" w:lineRule="auto"/>
        <w:ind w:firstLine="709"/>
        <w:rPr>
          <w:rFonts w:ascii="Times New Roman" w:hAnsi="Times New Roman"/>
          <w:sz w:val="28"/>
          <w:szCs w:val="28"/>
          <w:lang w:val="uk-UA"/>
        </w:rPr>
      </w:pPr>
    </w:p>
    <w:p w14:paraId="63FBFD2C" w14:textId="77777777" w:rsidR="0079613A" w:rsidRPr="00C70556" w:rsidRDefault="0079613A" w:rsidP="00C70556">
      <w:pPr>
        <w:spacing w:after="0" w:line="360" w:lineRule="auto"/>
        <w:ind w:firstLine="709"/>
        <w:rPr>
          <w:rFonts w:ascii="Times New Roman" w:hAnsi="Times New Roman"/>
          <w:sz w:val="28"/>
          <w:szCs w:val="28"/>
          <w:lang w:val="uk-UA"/>
        </w:rPr>
      </w:pPr>
    </w:p>
    <w:p w14:paraId="552C7892" w14:textId="77777777" w:rsidR="002109EC" w:rsidRDefault="002109EC" w:rsidP="0079613A">
      <w:pPr>
        <w:spacing w:after="0" w:line="360" w:lineRule="auto"/>
        <w:ind w:firstLine="709"/>
        <w:jc w:val="both"/>
        <w:rPr>
          <w:rFonts w:ascii="Times New Roman" w:hAnsi="Times New Roman"/>
          <w:sz w:val="28"/>
          <w:szCs w:val="28"/>
          <w:lang w:val="uk-UA"/>
        </w:rPr>
      </w:pPr>
      <w:r w:rsidRPr="00C70556">
        <w:rPr>
          <w:rFonts w:ascii="Times New Roman" w:hAnsi="Times New Roman"/>
          <w:sz w:val="28"/>
          <w:szCs w:val="28"/>
          <w:lang w:val="uk-UA"/>
        </w:rPr>
        <w:t>К</w:t>
      </w:r>
      <w:r w:rsidR="0026124F" w:rsidRPr="00C70556">
        <w:rPr>
          <w:rFonts w:ascii="Times New Roman" w:hAnsi="Times New Roman"/>
          <w:sz w:val="28"/>
          <w:szCs w:val="28"/>
          <w:lang w:val="uk-UA"/>
        </w:rPr>
        <w:t>оефіцієнт економічності системи кровообігу</w:t>
      </w:r>
      <w:r w:rsidRPr="00C70556">
        <w:rPr>
          <w:rFonts w:ascii="Times New Roman" w:hAnsi="Times New Roman"/>
          <w:sz w:val="28"/>
          <w:szCs w:val="28"/>
          <w:lang w:val="uk-UA"/>
        </w:rPr>
        <w:t xml:space="preserve"> визначається </w:t>
      </w:r>
      <w:r w:rsidR="002E3016" w:rsidRPr="00C70556">
        <w:rPr>
          <w:rFonts w:ascii="Times New Roman" w:hAnsi="Times New Roman"/>
          <w:sz w:val="28"/>
          <w:szCs w:val="28"/>
          <w:lang w:val="uk-UA"/>
        </w:rPr>
        <w:t>за формулою</w:t>
      </w:r>
      <w:r w:rsidR="0079613A">
        <w:rPr>
          <w:rFonts w:ascii="Times New Roman" w:hAnsi="Times New Roman"/>
          <w:sz w:val="28"/>
          <w:szCs w:val="28"/>
          <w:lang w:val="uk-UA"/>
        </w:rPr>
        <w:t xml:space="preserve"> </w:t>
      </w:r>
      <w:r w:rsidR="0079613A" w:rsidRPr="004D36B9">
        <w:rPr>
          <w:rFonts w:ascii="Times New Roman" w:hAnsi="Times New Roman"/>
          <w:sz w:val="28"/>
          <w:szCs w:val="28"/>
          <w:lang w:val="uk-UA"/>
        </w:rPr>
        <w:t>[</w:t>
      </w:r>
      <w:r w:rsidR="00DD77A5" w:rsidRPr="004D36B9">
        <w:rPr>
          <w:rFonts w:ascii="Times New Roman" w:hAnsi="Times New Roman"/>
          <w:sz w:val="28"/>
          <w:szCs w:val="28"/>
          <w:lang w:val="uk-UA"/>
        </w:rPr>
        <w:t>4</w:t>
      </w:r>
      <w:r w:rsidR="00DD77A5">
        <w:rPr>
          <w:rFonts w:ascii="Times New Roman" w:hAnsi="Times New Roman"/>
          <w:sz w:val="28"/>
          <w:szCs w:val="28"/>
          <w:lang w:val="uk-UA"/>
        </w:rPr>
        <w:t>7</w:t>
      </w:r>
      <w:r w:rsidR="0079613A" w:rsidRPr="004D36B9">
        <w:rPr>
          <w:rFonts w:ascii="Times New Roman" w:hAnsi="Times New Roman"/>
          <w:sz w:val="28"/>
          <w:szCs w:val="28"/>
          <w:lang w:val="uk-UA"/>
        </w:rPr>
        <w:t>]</w:t>
      </w:r>
      <w:r w:rsidR="002E3016" w:rsidRPr="00C70556">
        <w:rPr>
          <w:rFonts w:ascii="Times New Roman" w:hAnsi="Times New Roman"/>
          <w:sz w:val="28"/>
          <w:szCs w:val="28"/>
          <w:lang w:val="uk-UA"/>
        </w:rPr>
        <w:t>:</w:t>
      </w:r>
    </w:p>
    <w:p w14:paraId="261A4EFC" w14:textId="77777777" w:rsidR="0079613A" w:rsidRPr="00C70556" w:rsidRDefault="0079613A" w:rsidP="00C70556">
      <w:pPr>
        <w:spacing w:after="0" w:line="360" w:lineRule="auto"/>
        <w:ind w:firstLine="709"/>
        <w:rPr>
          <w:rFonts w:ascii="Times New Roman" w:hAnsi="Times New Roman"/>
          <w:sz w:val="28"/>
          <w:szCs w:val="28"/>
          <w:lang w:val="uk-UA"/>
        </w:rPr>
      </w:pPr>
    </w:p>
    <w:p w14:paraId="5A54DA22" w14:textId="77777777" w:rsidR="002E3016" w:rsidRDefault="002E3016" w:rsidP="00AF329A">
      <w:pPr>
        <w:spacing w:after="0" w:line="360" w:lineRule="auto"/>
        <w:ind w:firstLine="709"/>
        <w:jc w:val="right"/>
        <w:rPr>
          <w:rFonts w:ascii="Times New Roman" w:hAnsi="Times New Roman"/>
          <w:sz w:val="28"/>
          <w:szCs w:val="28"/>
          <w:lang w:val="uk-UA"/>
        </w:rPr>
      </w:pPr>
      <w:r w:rsidRPr="002E3016">
        <w:rPr>
          <w:rFonts w:ascii="Times New Roman" w:hAnsi="Times New Roman"/>
          <w:sz w:val="28"/>
          <w:szCs w:val="28"/>
          <w:lang w:val="uk-UA"/>
        </w:rPr>
        <w:t xml:space="preserve">КЕК = ЧСС </w:t>
      </w:r>
      <w:r w:rsidR="00AD57D6" w:rsidRPr="005C4610">
        <w:rPr>
          <w:rFonts w:ascii="Times New Roman" w:hAnsi="Times New Roman"/>
          <w:sz w:val="28"/>
          <w:szCs w:val="28"/>
          <w:lang w:val="uk-UA"/>
        </w:rPr>
        <w:t>×</w:t>
      </w:r>
      <w:r w:rsidRPr="002E3016">
        <w:rPr>
          <w:rFonts w:ascii="Times New Roman" w:hAnsi="Times New Roman"/>
          <w:sz w:val="28"/>
          <w:szCs w:val="28"/>
          <w:lang w:val="uk-UA"/>
        </w:rPr>
        <w:t xml:space="preserve"> АТп</w:t>
      </w:r>
      <w:r>
        <w:rPr>
          <w:rFonts w:ascii="Times New Roman" w:hAnsi="Times New Roman"/>
          <w:sz w:val="28"/>
          <w:szCs w:val="28"/>
          <w:lang w:val="uk-UA"/>
        </w:rPr>
        <w:t xml:space="preserve">                                       </w:t>
      </w:r>
      <w:r w:rsidR="00AF329A">
        <w:rPr>
          <w:rFonts w:ascii="Times New Roman" w:hAnsi="Times New Roman"/>
          <w:sz w:val="28"/>
          <w:szCs w:val="28"/>
          <w:lang w:val="uk-UA"/>
        </w:rPr>
        <w:t xml:space="preserve">      </w:t>
      </w:r>
      <w:r w:rsidR="0079613A">
        <w:rPr>
          <w:rFonts w:ascii="Times New Roman" w:hAnsi="Times New Roman"/>
          <w:sz w:val="28"/>
          <w:szCs w:val="28"/>
          <w:lang w:val="uk-UA"/>
        </w:rPr>
        <w:t>(2.2</w:t>
      </w:r>
      <w:r w:rsidR="0026124F">
        <w:rPr>
          <w:rFonts w:ascii="Times New Roman" w:hAnsi="Times New Roman"/>
          <w:sz w:val="28"/>
          <w:szCs w:val="28"/>
          <w:lang w:val="uk-UA"/>
        </w:rPr>
        <w:t>)</w:t>
      </w:r>
    </w:p>
    <w:p w14:paraId="04413A39" w14:textId="77777777" w:rsidR="0079613A" w:rsidRDefault="0079613A" w:rsidP="00AF329A">
      <w:pPr>
        <w:spacing w:after="0" w:line="360" w:lineRule="auto"/>
        <w:ind w:firstLine="709"/>
        <w:jc w:val="right"/>
        <w:rPr>
          <w:rFonts w:ascii="Times New Roman" w:hAnsi="Times New Roman"/>
          <w:sz w:val="28"/>
          <w:szCs w:val="28"/>
          <w:lang w:val="uk-UA"/>
        </w:rPr>
      </w:pPr>
    </w:p>
    <w:p w14:paraId="55635773" w14:textId="77777777" w:rsidR="00AF329A" w:rsidRDefault="002E3016" w:rsidP="0005152B">
      <w:pPr>
        <w:spacing w:after="0" w:line="360" w:lineRule="auto"/>
        <w:ind w:firstLine="709"/>
        <w:jc w:val="both"/>
        <w:rPr>
          <w:rFonts w:ascii="Times New Roman" w:hAnsi="Times New Roman"/>
          <w:sz w:val="28"/>
          <w:szCs w:val="28"/>
          <w:lang w:val="uk-UA"/>
        </w:rPr>
      </w:pPr>
      <w:r w:rsidRPr="002E3016">
        <w:rPr>
          <w:rFonts w:ascii="Times New Roman" w:hAnsi="Times New Roman"/>
          <w:sz w:val="28"/>
          <w:szCs w:val="28"/>
          <w:lang w:val="uk-UA"/>
        </w:rPr>
        <w:t>де КЕК – коефіцієнт економічності кровообігу, у</w:t>
      </w:r>
      <w:r w:rsidR="0026124F">
        <w:rPr>
          <w:rFonts w:ascii="Times New Roman" w:hAnsi="Times New Roman"/>
          <w:sz w:val="28"/>
          <w:szCs w:val="28"/>
          <w:lang w:val="uk-UA"/>
        </w:rPr>
        <w:t>м</w:t>
      </w:r>
      <w:r w:rsidRPr="002E3016">
        <w:rPr>
          <w:rFonts w:ascii="Times New Roman" w:hAnsi="Times New Roman"/>
          <w:sz w:val="28"/>
          <w:szCs w:val="28"/>
          <w:lang w:val="uk-UA"/>
        </w:rPr>
        <w:t>.</w:t>
      </w:r>
      <w:r w:rsidR="0026124F">
        <w:rPr>
          <w:rFonts w:ascii="Times New Roman" w:hAnsi="Times New Roman"/>
          <w:sz w:val="28"/>
          <w:szCs w:val="28"/>
          <w:lang w:val="uk-UA"/>
        </w:rPr>
        <w:t xml:space="preserve"> </w:t>
      </w:r>
      <w:r w:rsidRPr="002E3016">
        <w:rPr>
          <w:rFonts w:ascii="Times New Roman" w:hAnsi="Times New Roman"/>
          <w:sz w:val="28"/>
          <w:szCs w:val="28"/>
          <w:lang w:val="uk-UA"/>
        </w:rPr>
        <w:t>о</w:t>
      </w:r>
      <w:r w:rsidR="0026124F">
        <w:rPr>
          <w:rFonts w:ascii="Times New Roman" w:hAnsi="Times New Roman"/>
          <w:sz w:val="28"/>
          <w:szCs w:val="28"/>
          <w:lang w:val="uk-UA"/>
        </w:rPr>
        <w:t>д</w:t>
      </w:r>
      <w:r w:rsidRPr="002E3016">
        <w:rPr>
          <w:rFonts w:ascii="Times New Roman" w:hAnsi="Times New Roman"/>
          <w:sz w:val="28"/>
          <w:szCs w:val="28"/>
          <w:lang w:val="uk-UA"/>
        </w:rPr>
        <w:t xml:space="preserve">.; </w:t>
      </w:r>
    </w:p>
    <w:p w14:paraId="5F1EC033" w14:textId="77777777" w:rsidR="00AF329A" w:rsidRDefault="002E3016" w:rsidP="0005152B">
      <w:pPr>
        <w:spacing w:after="0" w:line="360" w:lineRule="auto"/>
        <w:ind w:firstLine="709"/>
        <w:jc w:val="both"/>
        <w:rPr>
          <w:rFonts w:ascii="Times New Roman" w:hAnsi="Times New Roman"/>
          <w:sz w:val="28"/>
          <w:szCs w:val="28"/>
          <w:lang w:val="uk-UA"/>
        </w:rPr>
      </w:pPr>
      <w:r w:rsidRPr="002E3016">
        <w:rPr>
          <w:rFonts w:ascii="Times New Roman" w:hAnsi="Times New Roman"/>
          <w:sz w:val="28"/>
          <w:szCs w:val="28"/>
          <w:lang w:val="uk-UA"/>
        </w:rPr>
        <w:t>ЧСС – частота серцевих скорочень, уд</w:t>
      </w:r>
      <w:r w:rsidR="00221A5C">
        <w:rPr>
          <w:rFonts w:ascii="Times New Roman" w:hAnsi="Times New Roman"/>
          <w:sz w:val="28"/>
          <w:szCs w:val="28"/>
          <w:lang w:val="uk-UA"/>
        </w:rPr>
        <w:t>.</w:t>
      </w:r>
      <w:r w:rsidRPr="002E3016">
        <w:rPr>
          <w:rFonts w:ascii="Times New Roman" w:hAnsi="Times New Roman"/>
          <w:sz w:val="28"/>
          <w:szCs w:val="28"/>
          <w:lang w:val="uk-UA"/>
        </w:rPr>
        <w:t xml:space="preserve">/хв; </w:t>
      </w:r>
    </w:p>
    <w:p w14:paraId="39C0542C" w14:textId="77777777" w:rsidR="002E3016" w:rsidRPr="002E3016" w:rsidRDefault="002E3016" w:rsidP="0005152B">
      <w:pPr>
        <w:spacing w:after="0" w:line="360" w:lineRule="auto"/>
        <w:ind w:firstLine="709"/>
        <w:jc w:val="both"/>
        <w:rPr>
          <w:rFonts w:ascii="Times New Roman" w:hAnsi="Times New Roman"/>
          <w:sz w:val="28"/>
          <w:szCs w:val="28"/>
          <w:lang w:val="uk-UA"/>
        </w:rPr>
      </w:pPr>
      <w:r w:rsidRPr="002E3016">
        <w:rPr>
          <w:rFonts w:ascii="Times New Roman" w:hAnsi="Times New Roman"/>
          <w:sz w:val="28"/>
          <w:szCs w:val="28"/>
          <w:lang w:val="uk-UA"/>
        </w:rPr>
        <w:t xml:space="preserve">АТп – пульсовий артеріальний тиск, який розраховується як різниця між </w:t>
      </w:r>
      <w:r w:rsidR="008E2E17" w:rsidRPr="002E3016">
        <w:rPr>
          <w:rFonts w:ascii="Times New Roman" w:hAnsi="Times New Roman"/>
          <w:sz w:val="28"/>
          <w:szCs w:val="28"/>
          <w:lang w:val="uk-UA"/>
        </w:rPr>
        <w:t xml:space="preserve">систолічним і діастолічним </w:t>
      </w:r>
      <w:r w:rsidRPr="002E3016">
        <w:rPr>
          <w:rFonts w:ascii="Times New Roman" w:hAnsi="Times New Roman"/>
          <w:sz w:val="28"/>
          <w:szCs w:val="28"/>
          <w:lang w:val="uk-UA"/>
        </w:rPr>
        <w:t>артеріальним тиском, мм рт.ст.</w:t>
      </w:r>
    </w:p>
    <w:p w14:paraId="2269E830" w14:textId="77777777" w:rsidR="00F64054" w:rsidRPr="0079613A" w:rsidRDefault="0079613A" w:rsidP="0079613A">
      <w:pPr>
        <w:spacing w:after="0" w:line="360" w:lineRule="auto"/>
        <w:ind w:firstLine="709"/>
        <w:jc w:val="both"/>
        <w:rPr>
          <w:rFonts w:ascii="Times New Roman" w:hAnsi="Times New Roman"/>
          <w:sz w:val="28"/>
          <w:szCs w:val="28"/>
          <w:lang w:val="uk-UA"/>
        </w:rPr>
      </w:pPr>
      <w:bookmarkStart w:id="37" w:name="_Toc33003537"/>
      <w:bookmarkStart w:id="38" w:name="_Toc33003775"/>
      <w:bookmarkStart w:id="39" w:name="_Toc33890917"/>
      <w:r>
        <w:rPr>
          <w:rFonts w:ascii="Times New Roman" w:hAnsi="Times New Roman"/>
          <w:sz w:val="28"/>
          <w:szCs w:val="28"/>
          <w:lang w:val="uk-UA"/>
        </w:rPr>
        <w:t>Якщо значення КЕК низькі, то свідчить про високі потенційні можливості системи кровообігу. В нормі у здорових нетренованих хлоп</w:t>
      </w:r>
      <w:r w:rsidR="003F1343">
        <w:rPr>
          <w:rFonts w:ascii="Times New Roman" w:hAnsi="Times New Roman"/>
          <w:sz w:val="28"/>
          <w:szCs w:val="28"/>
          <w:lang w:val="uk-UA"/>
        </w:rPr>
        <w:t>ц</w:t>
      </w:r>
      <w:r>
        <w:rPr>
          <w:rFonts w:ascii="Times New Roman" w:hAnsi="Times New Roman"/>
          <w:sz w:val="28"/>
          <w:szCs w:val="28"/>
          <w:lang w:val="uk-UA"/>
        </w:rPr>
        <w:t xml:space="preserve">ів величина КЕК складає 2400-3200 ум. од. </w:t>
      </w:r>
      <w:r w:rsidRPr="0073751E">
        <w:rPr>
          <w:rFonts w:ascii="Times New Roman" w:hAnsi="Times New Roman"/>
          <w:sz w:val="28"/>
          <w:szCs w:val="28"/>
        </w:rPr>
        <w:t>[</w:t>
      </w:r>
      <w:r w:rsidR="00DD77A5" w:rsidRPr="0073751E">
        <w:rPr>
          <w:rFonts w:ascii="Times New Roman" w:hAnsi="Times New Roman"/>
          <w:sz w:val="28"/>
          <w:szCs w:val="28"/>
        </w:rPr>
        <w:t>4</w:t>
      </w:r>
      <w:r w:rsidR="00DD77A5">
        <w:rPr>
          <w:rFonts w:ascii="Times New Roman" w:hAnsi="Times New Roman"/>
          <w:sz w:val="28"/>
          <w:szCs w:val="28"/>
          <w:lang w:val="uk-UA"/>
        </w:rPr>
        <w:t>7</w:t>
      </w:r>
      <w:r w:rsidRPr="0073751E">
        <w:rPr>
          <w:rFonts w:ascii="Times New Roman" w:hAnsi="Times New Roman"/>
          <w:sz w:val="28"/>
          <w:szCs w:val="28"/>
        </w:rPr>
        <w:t>]</w:t>
      </w:r>
      <w:r>
        <w:rPr>
          <w:rFonts w:ascii="Times New Roman" w:hAnsi="Times New Roman"/>
          <w:sz w:val="28"/>
          <w:szCs w:val="28"/>
          <w:lang w:val="uk-UA"/>
        </w:rPr>
        <w:t>.</w:t>
      </w:r>
    </w:p>
    <w:p w14:paraId="53FD48DC" w14:textId="77777777" w:rsidR="00F8468B" w:rsidRDefault="00F8468B" w:rsidP="0005152B">
      <w:pPr>
        <w:spacing w:after="0" w:line="360" w:lineRule="auto"/>
        <w:ind w:firstLine="709"/>
        <w:rPr>
          <w:rFonts w:ascii="Times New Roman" w:hAnsi="Times New Roman"/>
          <w:sz w:val="28"/>
          <w:szCs w:val="28"/>
          <w:lang w:val="uk-UA"/>
        </w:rPr>
      </w:pPr>
    </w:p>
    <w:p w14:paraId="36E10E71" w14:textId="77777777" w:rsidR="00DD77A5" w:rsidRDefault="00DD77A5" w:rsidP="0005152B">
      <w:pPr>
        <w:spacing w:after="0" w:line="360" w:lineRule="auto"/>
        <w:ind w:firstLine="709"/>
        <w:rPr>
          <w:rFonts w:ascii="Times New Roman" w:hAnsi="Times New Roman"/>
          <w:sz w:val="28"/>
          <w:szCs w:val="28"/>
          <w:lang w:val="uk-UA"/>
        </w:rPr>
      </w:pPr>
    </w:p>
    <w:p w14:paraId="72F3DBD1" w14:textId="77777777" w:rsidR="00711ECD" w:rsidRPr="00711ECD" w:rsidRDefault="00711ECD" w:rsidP="00711ECD">
      <w:pPr>
        <w:pStyle w:val="2"/>
        <w:spacing w:before="0" w:line="360" w:lineRule="auto"/>
        <w:ind w:firstLine="709"/>
        <w:rPr>
          <w:rFonts w:ascii="Times New Roman" w:hAnsi="Times New Roman"/>
          <w:b w:val="0"/>
          <w:color w:val="auto"/>
          <w:sz w:val="28"/>
          <w:szCs w:val="28"/>
        </w:rPr>
      </w:pPr>
      <w:bookmarkStart w:id="40" w:name="_Toc90286152"/>
      <w:r w:rsidRPr="00711ECD">
        <w:rPr>
          <w:rFonts w:ascii="Times New Roman" w:hAnsi="Times New Roman"/>
          <w:b w:val="0"/>
          <w:color w:val="auto"/>
          <w:sz w:val="28"/>
          <w:szCs w:val="28"/>
        </w:rPr>
        <w:t>2.2.5. Методика визначення індексу Кердо</w:t>
      </w:r>
      <w:bookmarkEnd w:id="40"/>
    </w:p>
    <w:p w14:paraId="1044C7CE" w14:textId="77777777" w:rsidR="00711ECD" w:rsidRDefault="00711ECD" w:rsidP="0005152B">
      <w:pPr>
        <w:spacing w:after="0" w:line="360" w:lineRule="auto"/>
        <w:ind w:firstLine="709"/>
        <w:rPr>
          <w:rFonts w:ascii="Times New Roman" w:hAnsi="Times New Roman"/>
          <w:sz w:val="28"/>
          <w:szCs w:val="28"/>
          <w:lang w:val="uk-UA"/>
        </w:rPr>
      </w:pPr>
    </w:p>
    <w:p w14:paraId="39B1EC73" w14:textId="77777777" w:rsidR="00711ECD" w:rsidRDefault="00711ECD" w:rsidP="0005152B">
      <w:pPr>
        <w:spacing w:after="0" w:line="360" w:lineRule="auto"/>
        <w:ind w:firstLine="709"/>
        <w:rPr>
          <w:rFonts w:ascii="Times New Roman" w:hAnsi="Times New Roman"/>
          <w:sz w:val="28"/>
          <w:szCs w:val="28"/>
          <w:lang w:val="uk-UA"/>
        </w:rPr>
      </w:pPr>
    </w:p>
    <w:p w14:paraId="79C8BD9B" w14:textId="77777777" w:rsidR="00711ECD" w:rsidRDefault="00DD77A5" w:rsidP="0072433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Відношення величини ЧСС і АТ в нормі залишається постійним </w:t>
      </w:r>
      <w:r w:rsidRPr="00DD77A5">
        <w:rPr>
          <w:rFonts w:ascii="Times New Roman" w:hAnsi="Times New Roman"/>
          <w:sz w:val="28"/>
          <w:szCs w:val="28"/>
        </w:rPr>
        <w:t>[</w:t>
      </w:r>
      <w:r>
        <w:rPr>
          <w:rFonts w:ascii="Times New Roman" w:hAnsi="Times New Roman"/>
          <w:sz w:val="28"/>
          <w:szCs w:val="28"/>
        </w:rPr>
        <w:t>4</w:t>
      </w:r>
      <w:r>
        <w:rPr>
          <w:rFonts w:ascii="Times New Roman" w:hAnsi="Times New Roman"/>
          <w:sz w:val="28"/>
          <w:szCs w:val="28"/>
          <w:lang w:val="uk-UA"/>
        </w:rPr>
        <w:t>8</w:t>
      </w:r>
      <w:r w:rsidRPr="00DD77A5">
        <w:rPr>
          <w:rFonts w:ascii="Times New Roman" w:hAnsi="Times New Roman"/>
          <w:sz w:val="28"/>
          <w:szCs w:val="28"/>
        </w:rPr>
        <w:t>]</w:t>
      </w:r>
      <w:r w:rsidR="00C320C3">
        <w:rPr>
          <w:rFonts w:ascii="Times New Roman" w:hAnsi="Times New Roman"/>
          <w:sz w:val="28"/>
          <w:szCs w:val="28"/>
          <w:lang w:val="uk-UA"/>
        </w:rPr>
        <w:t xml:space="preserve">. </w:t>
      </w:r>
      <w:r w:rsidR="00EB33E6">
        <w:rPr>
          <w:rFonts w:ascii="Times New Roman" w:hAnsi="Times New Roman"/>
          <w:sz w:val="28"/>
          <w:szCs w:val="28"/>
          <w:lang w:val="uk-UA"/>
        </w:rPr>
        <w:t xml:space="preserve">На основі </w:t>
      </w:r>
      <w:r w:rsidR="00C93699">
        <w:rPr>
          <w:rFonts w:ascii="Times New Roman" w:hAnsi="Times New Roman"/>
          <w:sz w:val="28"/>
          <w:szCs w:val="28"/>
          <w:lang w:val="uk-UA"/>
        </w:rPr>
        <w:t>ц</w:t>
      </w:r>
      <w:r w:rsidR="00EB33E6">
        <w:rPr>
          <w:rFonts w:ascii="Times New Roman" w:hAnsi="Times New Roman"/>
          <w:sz w:val="28"/>
          <w:szCs w:val="28"/>
          <w:lang w:val="uk-UA"/>
        </w:rPr>
        <w:t xml:space="preserve">ієї </w:t>
      </w:r>
      <w:r w:rsidR="00BA29D3">
        <w:rPr>
          <w:rFonts w:ascii="Times New Roman" w:hAnsi="Times New Roman"/>
          <w:sz w:val="28"/>
          <w:szCs w:val="28"/>
          <w:lang w:val="uk-UA"/>
        </w:rPr>
        <w:t>закономірності</w:t>
      </w:r>
      <w:r w:rsidR="00EB33E6">
        <w:rPr>
          <w:rFonts w:ascii="Times New Roman" w:hAnsi="Times New Roman"/>
          <w:sz w:val="28"/>
          <w:szCs w:val="28"/>
          <w:lang w:val="uk-UA"/>
        </w:rPr>
        <w:t xml:space="preserve"> для визначення стану вегетативної нервової системи використовують індекс Кердо, який розраховують за формулою:</w:t>
      </w:r>
    </w:p>
    <w:p w14:paraId="251EEE9A" w14:textId="77777777" w:rsidR="00EB33E6" w:rsidRDefault="00EB33E6" w:rsidP="0005152B">
      <w:pPr>
        <w:spacing w:after="0" w:line="360" w:lineRule="auto"/>
        <w:ind w:firstLine="709"/>
        <w:rPr>
          <w:rFonts w:ascii="Times New Roman" w:hAnsi="Times New Roman"/>
          <w:sz w:val="28"/>
          <w:szCs w:val="28"/>
          <w:lang w:val="uk-UA"/>
        </w:rPr>
      </w:pPr>
    </w:p>
    <w:p w14:paraId="2EB45733" w14:textId="77777777" w:rsidR="00EB33E6" w:rsidRDefault="00EB33E6" w:rsidP="00EB33E6">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 xml:space="preserve">                          </w:t>
      </w:r>
      <w:r w:rsidR="00724338">
        <w:rPr>
          <w:rFonts w:ascii="Times New Roman" w:hAnsi="Times New Roman"/>
          <w:sz w:val="28"/>
          <w:szCs w:val="28"/>
          <w:lang w:val="uk-UA"/>
        </w:rPr>
        <w:t xml:space="preserve"> </w:t>
      </w:r>
      <w:r>
        <w:rPr>
          <w:rFonts w:ascii="Times New Roman" w:hAnsi="Times New Roman"/>
          <w:sz w:val="28"/>
          <w:szCs w:val="28"/>
          <w:lang w:val="uk-UA"/>
        </w:rPr>
        <w:t xml:space="preserve">        </w:t>
      </w:r>
      <m:oMath>
        <m:r>
          <w:rPr>
            <w:rFonts w:ascii="Cambria Math" w:hAnsi="Cambria Math"/>
            <w:sz w:val="28"/>
            <w:szCs w:val="28"/>
            <w:lang w:val="uk-UA"/>
          </w:rPr>
          <m:t>ІК=</m:t>
        </m:r>
        <m:d>
          <m:dPr>
            <m:ctrlPr>
              <w:rPr>
                <w:rFonts w:ascii="Cambria Math" w:hAnsi="Cambria Math"/>
                <w:i/>
                <w:sz w:val="28"/>
                <w:szCs w:val="28"/>
                <w:lang w:val="uk-UA"/>
              </w:rPr>
            </m:ctrlPr>
          </m:dPr>
          <m:e>
            <m:r>
              <w:rPr>
                <w:rFonts w:ascii="Cambria Math" w:hAnsi="Cambria Math"/>
                <w:sz w:val="28"/>
                <w:szCs w:val="28"/>
                <w:lang w:val="uk-UA"/>
              </w:rPr>
              <m:t xml:space="preserve">1- </m:t>
            </m:r>
            <m:f>
              <m:fPr>
                <m:ctrlPr>
                  <w:rPr>
                    <w:rFonts w:ascii="Cambria Math" w:hAnsi="Cambria Math"/>
                    <w:i/>
                    <w:sz w:val="28"/>
                    <w:szCs w:val="28"/>
                    <w:lang w:val="uk-UA"/>
                  </w:rPr>
                </m:ctrlPr>
              </m:fPr>
              <m:num>
                <m:r>
                  <w:rPr>
                    <w:rFonts w:ascii="Cambria Math" w:hAnsi="Cambria Math"/>
                    <w:sz w:val="28"/>
                    <w:szCs w:val="28"/>
                    <w:lang w:val="uk-UA"/>
                  </w:rPr>
                  <m:t>АТ діаст.</m:t>
                </m:r>
              </m:num>
              <m:den>
                <m:r>
                  <w:rPr>
                    <w:rFonts w:ascii="Cambria Math" w:hAnsi="Cambria Math"/>
                    <w:sz w:val="28"/>
                    <w:szCs w:val="28"/>
                    <w:lang w:val="uk-UA"/>
                  </w:rPr>
                  <m:t>ЧСС</m:t>
                </m:r>
              </m:den>
            </m:f>
            <m:r>
              <w:rPr>
                <w:rFonts w:ascii="Cambria Math" w:hAnsi="Cambria Math"/>
                <w:sz w:val="28"/>
                <w:szCs w:val="28"/>
                <w:lang w:val="uk-UA"/>
              </w:rPr>
              <m:t xml:space="preserve"> </m:t>
            </m:r>
          </m:e>
        </m:d>
        <m:r>
          <w:rPr>
            <w:rFonts w:ascii="Cambria Math" w:hAnsi="Cambria Math"/>
            <w:sz w:val="28"/>
            <w:szCs w:val="28"/>
            <w:lang w:val="uk-UA"/>
          </w:rPr>
          <m:t>×100%</m:t>
        </m:r>
      </m:oMath>
      <w:r>
        <w:rPr>
          <w:rFonts w:ascii="Times New Roman" w:hAnsi="Times New Roman"/>
          <w:sz w:val="28"/>
          <w:szCs w:val="28"/>
          <w:lang w:val="uk-UA"/>
        </w:rPr>
        <w:t xml:space="preserve">                                 (2.3)</w:t>
      </w:r>
    </w:p>
    <w:p w14:paraId="5781FD6B" w14:textId="77777777" w:rsidR="00EB33E6" w:rsidRDefault="00EB33E6" w:rsidP="0005152B">
      <w:pPr>
        <w:spacing w:after="0" w:line="360" w:lineRule="auto"/>
        <w:ind w:firstLine="709"/>
        <w:rPr>
          <w:rFonts w:ascii="Times New Roman" w:hAnsi="Times New Roman"/>
          <w:sz w:val="28"/>
          <w:szCs w:val="28"/>
          <w:lang w:val="uk-UA"/>
        </w:rPr>
      </w:pPr>
    </w:p>
    <w:p w14:paraId="30E3CD0F" w14:textId="77777777" w:rsidR="00B01288" w:rsidRDefault="00B01288" w:rsidP="0005152B">
      <w:pPr>
        <w:spacing w:after="0" w:line="360" w:lineRule="auto"/>
        <w:ind w:firstLine="709"/>
        <w:rPr>
          <w:rFonts w:ascii="Times New Roman" w:hAnsi="Times New Roman"/>
          <w:sz w:val="28"/>
          <w:szCs w:val="28"/>
          <w:lang w:val="uk-UA"/>
        </w:rPr>
      </w:pPr>
      <w:r>
        <w:rPr>
          <w:rFonts w:ascii="Times New Roman" w:hAnsi="Times New Roman"/>
          <w:sz w:val="28"/>
          <w:szCs w:val="28"/>
          <w:lang w:val="uk-UA"/>
        </w:rPr>
        <w:t>де ІК – індекс Кердо</w:t>
      </w:r>
      <w:r w:rsidR="00724338">
        <w:rPr>
          <w:rFonts w:ascii="Times New Roman" w:hAnsi="Times New Roman"/>
          <w:sz w:val="28"/>
          <w:szCs w:val="28"/>
          <w:lang w:val="uk-UA"/>
        </w:rPr>
        <w:t>, %;</w:t>
      </w:r>
    </w:p>
    <w:p w14:paraId="2E3E9476" w14:textId="77777777" w:rsidR="00724338" w:rsidRDefault="00724338" w:rsidP="0005152B">
      <w:pPr>
        <w:spacing w:after="0" w:line="360" w:lineRule="auto"/>
        <w:ind w:firstLine="709"/>
        <w:rPr>
          <w:rFonts w:ascii="Times New Roman" w:hAnsi="Times New Roman"/>
          <w:sz w:val="28"/>
          <w:szCs w:val="28"/>
          <w:lang w:val="uk-UA"/>
        </w:rPr>
      </w:pPr>
      <w:r>
        <w:rPr>
          <w:rFonts w:ascii="Times New Roman" w:hAnsi="Times New Roman"/>
          <w:sz w:val="28"/>
          <w:szCs w:val="28"/>
          <w:lang w:val="uk-UA"/>
        </w:rPr>
        <w:t>АТ діаст. – показник діастолічного артеріального тиску, мм рт. ст.;</w:t>
      </w:r>
    </w:p>
    <w:p w14:paraId="31D24ECE" w14:textId="77777777" w:rsidR="00724338" w:rsidRDefault="00724338" w:rsidP="0005152B">
      <w:pPr>
        <w:spacing w:after="0" w:line="360" w:lineRule="auto"/>
        <w:ind w:firstLine="709"/>
        <w:rPr>
          <w:rFonts w:ascii="Times New Roman" w:hAnsi="Times New Roman"/>
          <w:sz w:val="28"/>
          <w:szCs w:val="28"/>
          <w:lang w:val="uk-UA"/>
        </w:rPr>
      </w:pPr>
      <w:r>
        <w:rPr>
          <w:rFonts w:ascii="Times New Roman" w:hAnsi="Times New Roman"/>
          <w:sz w:val="28"/>
          <w:szCs w:val="28"/>
          <w:lang w:val="uk-UA"/>
        </w:rPr>
        <w:lastRenderedPageBreak/>
        <w:t>ЧСС – частота серцевих скорочень, уд./хв.</w:t>
      </w:r>
    </w:p>
    <w:p w14:paraId="6C2609CD" w14:textId="77777777" w:rsidR="00724338" w:rsidRPr="00560629" w:rsidRDefault="0073751E" w:rsidP="0073751E">
      <w:pPr>
        <w:spacing w:after="0" w:line="360" w:lineRule="auto"/>
        <w:ind w:firstLine="709"/>
        <w:jc w:val="both"/>
        <w:rPr>
          <w:rFonts w:ascii="Times New Roman" w:hAnsi="Times New Roman"/>
          <w:sz w:val="28"/>
          <w:szCs w:val="28"/>
        </w:rPr>
      </w:pPr>
      <w:r>
        <w:rPr>
          <w:rFonts w:ascii="Times New Roman" w:hAnsi="Times New Roman"/>
          <w:sz w:val="28"/>
          <w:szCs w:val="28"/>
          <w:lang w:val="uk-UA"/>
        </w:rPr>
        <w:t>Норма показників індексу Кердо становить +1</w:t>
      </w:r>
      <w:r w:rsidR="00085517">
        <w:rPr>
          <w:rFonts w:ascii="Times New Roman" w:hAnsi="Times New Roman"/>
          <w:sz w:val="28"/>
          <w:szCs w:val="28"/>
          <w:lang w:val="uk-UA"/>
        </w:rPr>
        <w:t>0</w:t>
      </w:r>
      <w:r>
        <w:rPr>
          <w:rFonts w:ascii="Times New Roman" w:hAnsi="Times New Roman"/>
          <w:sz w:val="28"/>
          <w:szCs w:val="28"/>
          <w:lang w:val="uk-UA"/>
        </w:rPr>
        <w:t>-1</w:t>
      </w:r>
      <w:r w:rsidR="00085517">
        <w:rPr>
          <w:rFonts w:ascii="Times New Roman" w:hAnsi="Times New Roman"/>
          <w:sz w:val="28"/>
          <w:szCs w:val="28"/>
          <w:lang w:val="uk-UA"/>
        </w:rPr>
        <w:t>0</w:t>
      </w:r>
      <w:r>
        <w:rPr>
          <w:rFonts w:ascii="Times New Roman" w:hAnsi="Times New Roman"/>
          <w:sz w:val="28"/>
          <w:szCs w:val="28"/>
          <w:lang w:val="uk-UA"/>
        </w:rPr>
        <w:t>%, що свідчить про ейтонію (н</w:t>
      </w:r>
      <w:r w:rsidRPr="0073751E">
        <w:rPr>
          <w:rFonts w:ascii="Times New Roman" w:hAnsi="Times New Roman"/>
          <w:sz w:val="28"/>
          <w:szCs w:val="28"/>
          <w:lang w:val="uk-UA"/>
        </w:rPr>
        <w:t>ормальний тонус параси</w:t>
      </w:r>
      <w:r>
        <w:rPr>
          <w:rFonts w:ascii="Times New Roman" w:hAnsi="Times New Roman"/>
          <w:sz w:val="28"/>
          <w:szCs w:val="28"/>
          <w:lang w:val="uk-UA"/>
        </w:rPr>
        <w:t xml:space="preserve">мпатичної та симпатичної частин </w:t>
      </w:r>
      <w:r w:rsidRPr="0073751E">
        <w:rPr>
          <w:rFonts w:ascii="Times New Roman" w:hAnsi="Times New Roman"/>
          <w:sz w:val="28"/>
          <w:szCs w:val="28"/>
          <w:lang w:val="uk-UA"/>
        </w:rPr>
        <w:t>вегетативної нервової системи; вегетативна рівновага</w:t>
      </w:r>
      <w:r>
        <w:rPr>
          <w:rFonts w:ascii="Times New Roman" w:hAnsi="Times New Roman"/>
          <w:sz w:val="28"/>
          <w:szCs w:val="28"/>
          <w:lang w:val="uk-UA"/>
        </w:rPr>
        <w:t>)</w:t>
      </w:r>
      <w:r w:rsidRPr="0073751E">
        <w:rPr>
          <w:rFonts w:ascii="Times New Roman" w:hAnsi="Times New Roman"/>
          <w:sz w:val="28"/>
          <w:szCs w:val="28"/>
          <w:lang w:val="uk-UA"/>
        </w:rPr>
        <w:t>.</w:t>
      </w:r>
      <w:r w:rsidR="00C16AF3">
        <w:rPr>
          <w:rFonts w:ascii="Times New Roman" w:hAnsi="Times New Roman"/>
          <w:sz w:val="28"/>
          <w:szCs w:val="28"/>
          <w:lang w:val="uk-UA"/>
        </w:rPr>
        <w:t xml:space="preserve"> Якщо значення ˃+1</w:t>
      </w:r>
      <w:r w:rsidR="00085517">
        <w:rPr>
          <w:rFonts w:ascii="Times New Roman" w:hAnsi="Times New Roman"/>
          <w:sz w:val="28"/>
          <w:szCs w:val="28"/>
          <w:lang w:val="uk-UA"/>
        </w:rPr>
        <w:t>0</w:t>
      </w:r>
      <w:r>
        <w:rPr>
          <w:rFonts w:ascii="Times New Roman" w:hAnsi="Times New Roman"/>
          <w:sz w:val="28"/>
          <w:szCs w:val="28"/>
          <w:lang w:val="uk-UA"/>
        </w:rPr>
        <w:t>%, це вказує на симпатикотонію (</w:t>
      </w:r>
      <w:r w:rsidR="00CA1445" w:rsidRPr="00CA1445">
        <w:rPr>
          <w:rFonts w:ascii="Times New Roman" w:hAnsi="Times New Roman"/>
          <w:sz w:val="28"/>
          <w:szCs w:val="28"/>
          <w:lang w:val="uk-UA"/>
        </w:rPr>
        <w:t>переважання тонусу симпатичної частини вегетативної нервової системи</w:t>
      </w:r>
      <w:r w:rsidR="00CA1445">
        <w:rPr>
          <w:rFonts w:ascii="Times New Roman" w:hAnsi="Times New Roman"/>
          <w:sz w:val="28"/>
          <w:szCs w:val="28"/>
          <w:lang w:val="uk-UA"/>
        </w:rPr>
        <w:t xml:space="preserve">). Якщо ж значення </w:t>
      </w:r>
      <w:r w:rsidR="00C16AF3">
        <w:rPr>
          <w:rFonts w:ascii="Times New Roman" w:hAnsi="Times New Roman"/>
          <w:sz w:val="28"/>
          <w:szCs w:val="28"/>
          <w:lang w:val="uk-UA"/>
        </w:rPr>
        <w:t>˃ -1</w:t>
      </w:r>
      <w:r w:rsidR="00085517">
        <w:rPr>
          <w:rFonts w:ascii="Times New Roman" w:hAnsi="Times New Roman"/>
          <w:sz w:val="28"/>
          <w:szCs w:val="28"/>
          <w:lang w:val="uk-UA"/>
        </w:rPr>
        <w:t>0</w:t>
      </w:r>
      <w:r>
        <w:rPr>
          <w:rFonts w:ascii="Times New Roman" w:hAnsi="Times New Roman"/>
          <w:sz w:val="28"/>
          <w:szCs w:val="28"/>
          <w:lang w:val="uk-UA"/>
        </w:rPr>
        <w:t>%, це говорить про парасимпатикотонію (</w:t>
      </w:r>
      <w:r w:rsidR="00CA1445" w:rsidRPr="00CA1445">
        <w:rPr>
          <w:rFonts w:ascii="Times New Roman" w:hAnsi="Times New Roman"/>
          <w:sz w:val="28"/>
          <w:szCs w:val="28"/>
          <w:lang w:val="uk-UA"/>
        </w:rPr>
        <w:t xml:space="preserve">переважання тонусу </w:t>
      </w:r>
      <w:r w:rsidR="00CA1445">
        <w:rPr>
          <w:rFonts w:ascii="Times New Roman" w:hAnsi="Times New Roman"/>
          <w:sz w:val="28"/>
          <w:szCs w:val="28"/>
          <w:lang w:val="uk-UA"/>
        </w:rPr>
        <w:t>пара</w:t>
      </w:r>
      <w:r w:rsidR="00CA1445" w:rsidRPr="00CA1445">
        <w:rPr>
          <w:rFonts w:ascii="Times New Roman" w:hAnsi="Times New Roman"/>
          <w:sz w:val="28"/>
          <w:szCs w:val="28"/>
          <w:lang w:val="uk-UA"/>
        </w:rPr>
        <w:t>симпатичної частини вегетативної нервової системи</w:t>
      </w:r>
      <w:r>
        <w:rPr>
          <w:rFonts w:ascii="Times New Roman" w:hAnsi="Times New Roman"/>
          <w:sz w:val="28"/>
          <w:szCs w:val="28"/>
          <w:lang w:val="uk-UA"/>
        </w:rPr>
        <w:t>)</w:t>
      </w:r>
      <w:r w:rsidR="004D42AE" w:rsidRPr="004D42AE">
        <w:rPr>
          <w:rFonts w:ascii="Times New Roman" w:hAnsi="Times New Roman"/>
          <w:sz w:val="28"/>
          <w:szCs w:val="28"/>
        </w:rPr>
        <w:t xml:space="preserve"> [</w:t>
      </w:r>
      <w:r w:rsidR="00113FAB">
        <w:rPr>
          <w:rFonts w:ascii="Times New Roman" w:hAnsi="Times New Roman"/>
          <w:sz w:val="28"/>
          <w:szCs w:val="28"/>
          <w:lang w:val="uk-UA"/>
        </w:rPr>
        <w:t>38</w:t>
      </w:r>
      <w:r w:rsidR="004D42AE" w:rsidRPr="004D42AE">
        <w:rPr>
          <w:rFonts w:ascii="Times New Roman" w:hAnsi="Times New Roman"/>
          <w:sz w:val="28"/>
          <w:szCs w:val="28"/>
        </w:rPr>
        <w:t>]</w:t>
      </w:r>
      <w:r w:rsidR="00CA1445">
        <w:rPr>
          <w:rFonts w:ascii="Times New Roman" w:hAnsi="Times New Roman"/>
          <w:sz w:val="28"/>
          <w:szCs w:val="28"/>
          <w:lang w:val="uk-UA"/>
        </w:rPr>
        <w:t>.</w:t>
      </w:r>
    </w:p>
    <w:p w14:paraId="0A52FCEE" w14:textId="77777777" w:rsidR="008E2E17" w:rsidRDefault="008E2E17" w:rsidP="00711ECD">
      <w:pPr>
        <w:pStyle w:val="2"/>
        <w:spacing w:before="0" w:line="360" w:lineRule="auto"/>
        <w:ind w:firstLine="709"/>
        <w:rPr>
          <w:rFonts w:ascii="Times New Roman" w:hAnsi="Times New Roman"/>
          <w:b w:val="0"/>
          <w:color w:val="auto"/>
          <w:sz w:val="28"/>
          <w:szCs w:val="28"/>
        </w:rPr>
      </w:pPr>
    </w:p>
    <w:p w14:paraId="2CBDE8E4" w14:textId="77777777" w:rsidR="008E2E17" w:rsidRDefault="008E2E17" w:rsidP="00711ECD">
      <w:pPr>
        <w:pStyle w:val="2"/>
        <w:spacing w:before="0" w:line="360" w:lineRule="auto"/>
        <w:ind w:firstLine="709"/>
        <w:rPr>
          <w:rFonts w:ascii="Times New Roman" w:hAnsi="Times New Roman"/>
          <w:b w:val="0"/>
          <w:color w:val="auto"/>
          <w:sz w:val="28"/>
          <w:szCs w:val="28"/>
        </w:rPr>
      </w:pPr>
    </w:p>
    <w:p w14:paraId="0C9C2FAC" w14:textId="77777777" w:rsidR="00D94E8D" w:rsidRPr="005C4610" w:rsidRDefault="001A0EDC" w:rsidP="00711ECD">
      <w:pPr>
        <w:pStyle w:val="2"/>
        <w:spacing w:before="0" w:line="360" w:lineRule="auto"/>
        <w:ind w:firstLine="709"/>
        <w:rPr>
          <w:rFonts w:ascii="Times New Roman" w:hAnsi="Times New Roman"/>
          <w:b w:val="0"/>
          <w:color w:val="auto"/>
          <w:sz w:val="28"/>
          <w:szCs w:val="28"/>
          <w:lang w:val="uk-UA"/>
        </w:rPr>
      </w:pPr>
      <w:bookmarkStart w:id="41" w:name="_Toc90286153"/>
      <w:r w:rsidRPr="005C4610">
        <w:rPr>
          <w:rFonts w:ascii="Times New Roman" w:hAnsi="Times New Roman"/>
          <w:b w:val="0"/>
          <w:color w:val="auto"/>
          <w:sz w:val="28"/>
          <w:szCs w:val="28"/>
        </w:rPr>
        <w:t>2.</w:t>
      </w:r>
      <w:r w:rsidRPr="005C4610">
        <w:rPr>
          <w:rFonts w:ascii="Times New Roman" w:hAnsi="Times New Roman"/>
          <w:b w:val="0"/>
          <w:color w:val="auto"/>
          <w:sz w:val="28"/>
          <w:szCs w:val="28"/>
          <w:lang w:val="uk-UA"/>
        </w:rPr>
        <w:t>3</w:t>
      </w:r>
      <w:r w:rsidR="00D94E8D" w:rsidRPr="005C4610">
        <w:rPr>
          <w:rFonts w:ascii="Times New Roman" w:hAnsi="Times New Roman"/>
          <w:b w:val="0"/>
          <w:color w:val="auto"/>
          <w:sz w:val="28"/>
          <w:szCs w:val="28"/>
        </w:rPr>
        <w:t>. Статистична обробка отриманих результатів</w:t>
      </w:r>
      <w:bookmarkEnd w:id="37"/>
      <w:bookmarkEnd w:id="38"/>
      <w:bookmarkEnd w:id="39"/>
      <w:bookmarkEnd w:id="41"/>
    </w:p>
    <w:p w14:paraId="5EDD9FD7" w14:textId="77777777" w:rsidR="00D94E8D" w:rsidRPr="005C4610" w:rsidRDefault="00D94E8D" w:rsidP="0005152B">
      <w:pPr>
        <w:spacing w:after="0" w:line="360" w:lineRule="auto"/>
        <w:ind w:firstLine="709"/>
        <w:rPr>
          <w:rFonts w:ascii="Times New Roman" w:hAnsi="Times New Roman"/>
          <w:sz w:val="28"/>
          <w:szCs w:val="28"/>
          <w:lang w:val="uk-UA"/>
        </w:rPr>
      </w:pPr>
    </w:p>
    <w:p w14:paraId="7749EA72" w14:textId="77777777" w:rsidR="00B962E9" w:rsidRPr="005C4610" w:rsidRDefault="00B962E9" w:rsidP="0005152B">
      <w:pPr>
        <w:spacing w:after="0" w:line="360" w:lineRule="auto"/>
        <w:ind w:firstLine="709"/>
        <w:rPr>
          <w:rFonts w:ascii="Times New Roman" w:hAnsi="Times New Roman"/>
          <w:sz w:val="28"/>
          <w:szCs w:val="28"/>
          <w:lang w:val="uk-UA"/>
        </w:rPr>
      </w:pPr>
    </w:p>
    <w:p w14:paraId="69B41478" w14:textId="77777777" w:rsidR="00D94E8D" w:rsidRDefault="008E2E17" w:rsidP="0005152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Отримані результати обробляли</w:t>
      </w:r>
      <w:r w:rsidR="00D94E8D" w:rsidRPr="005C4610">
        <w:rPr>
          <w:rFonts w:ascii="Times New Roman" w:hAnsi="Times New Roman"/>
          <w:sz w:val="28"/>
          <w:szCs w:val="28"/>
          <w:lang w:val="uk-UA"/>
        </w:rPr>
        <w:t xml:space="preserve"> статистично. </w:t>
      </w:r>
      <w:r w:rsidR="00F8468B">
        <w:rPr>
          <w:rFonts w:ascii="Times New Roman" w:hAnsi="Times New Roman"/>
          <w:sz w:val="28"/>
          <w:szCs w:val="28"/>
          <w:lang w:val="uk-UA"/>
        </w:rPr>
        <w:t xml:space="preserve"> </w:t>
      </w:r>
      <w:r w:rsidR="00D022A9" w:rsidRPr="005C4610">
        <w:rPr>
          <w:rFonts w:ascii="Times New Roman" w:hAnsi="Times New Roman"/>
          <w:sz w:val="28"/>
          <w:szCs w:val="28"/>
          <w:lang w:val="uk-UA"/>
        </w:rPr>
        <w:t xml:space="preserve">Під час обробки отриманих даних </w:t>
      </w:r>
      <w:r w:rsidR="009F6E38" w:rsidRPr="005C4610">
        <w:rPr>
          <w:rFonts w:ascii="Times New Roman" w:hAnsi="Times New Roman"/>
          <w:sz w:val="28"/>
          <w:szCs w:val="28"/>
          <w:lang w:val="uk-UA"/>
        </w:rPr>
        <w:t>визначал</w:t>
      </w:r>
      <w:r>
        <w:rPr>
          <w:rFonts w:ascii="Times New Roman" w:hAnsi="Times New Roman"/>
          <w:sz w:val="28"/>
          <w:szCs w:val="28"/>
          <w:lang w:val="uk-UA"/>
        </w:rPr>
        <w:t>и</w:t>
      </w:r>
      <w:r w:rsidR="00D022A9" w:rsidRPr="005C4610">
        <w:rPr>
          <w:rFonts w:ascii="Times New Roman" w:hAnsi="Times New Roman"/>
          <w:sz w:val="28"/>
          <w:szCs w:val="28"/>
          <w:lang w:val="uk-UA"/>
        </w:rPr>
        <w:t xml:space="preserve"> середн</w:t>
      </w:r>
      <w:r w:rsidR="009F6E38" w:rsidRPr="005C4610">
        <w:rPr>
          <w:rFonts w:ascii="Times New Roman" w:hAnsi="Times New Roman"/>
          <w:sz w:val="28"/>
          <w:szCs w:val="28"/>
          <w:lang w:val="uk-UA"/>
        </w:rPr>
        <w:t>є</w:t>
      </w:r>
      <w:r w:rsidR="00D022A9" w:rsidRPr="005C4610">
        <w:rPr>
          <w:rFonts w:ascii="Times New Roman" w:hAnsi="Times New Roman"/>
          <w:sz w:val="28"/>
          <w:szCs w:val="28"/>
          <w:lang w:val="uk-UA"/>
        </w:rPr>
        <w:t xml:space="preserve"> </w:t>
      </w:r>
      <w:r w:rsidR="009F6E38" w:rsidRPr="005C4610">
        <w:rPr>
          <w:rFonts w:ascii="Times New Roman" w:hAnsi="Times New Roman"/>
          <w:sz w:val="28"/>
          <w:szCs w:val="28"/>
          <w:lang w:val="uk-UA"/>
        </w:rPr>
        <w:t>значення показника (</w:t>
      </w:r>
      <m:oMath>
        <m:acc>
          <m:accPr>
            <m:chr m:val="̅"/>
            <m:ctrlPr>
              <w:rPr>
                <w:rFonts w:ascii="Cambria Math" w:hAnsi="Cambria Math"/>
                <w:i/>
                <w:sz w:val="28"/>
                <w:szCs w:val="28"/>
                <w:lang w:val="uk-UA"/>
              </w:rPr>
            </m:ctrlPr>
          </m:accPr>
          <m:e>
            <m:r>
              <w:rPr>
                <w:rFonts w:ascii="Cambria Math" w:hAnsi="Cambria Math"/>
                <w:sz w:val="28"/>
                <w:szCs w:val="28"/>
                <w:lang w:val="uk-UA"/>
              </w:rPr>
              <m:t>X</m:t>
            </m:r>
          </m:e>
        </m:acc>
      </m:oMath>
      <w:r w:rsidR="009F6E38" w:rsidRPr="005C4610">
        <w:rPr>
          <w:rFonts w:ascii="Times New Roman" w:hAnsi="Times New Roman"/>
          <w:sz w:val="28"/>
          <w:szCs w:val="28"/>
          <w:lang w:val="uk-UA"/>
        </w:rPr>
        <w:t>), величину</w:t>
      </w:r>
      <w:r w:rsidR="002437E4">
        <w:rPr>
          <w:rFonts w:ascii="Times New Roman" w:hAnsi="Times New Roman"/>
          <w:sz w:val="28"/>
          <w:szCs w:val="28"/>
          <w:lang w:val="uk-UA"/>
        </w:rPr>
        <w:t xml:space="preserve"> середньої похибки (±</w:t>
      </w:r>
      <w:r w:rsidR="008F67D4" w:rsidRPr="005C4610">
        <w:rPr>
          <w:rFonts w:ascii="Times New Roman" w:hAnsi="Times New Roman"/>
          <w:sz w:val="28"/>
          <w:szCs w:val="28"/>
          <w:lang w:val="en-US"/>
        </w:rPr>
        <w:t>m</w:t>
      </w:r>
      <w:r w:rsidR="008F67D4" w:rsidRPr="005C4610">
        <w:rPr>
          <w:rFonts w:ascii="Times New Roman" w:hAnsi="Times New Roman"/>
          <w:sz w:val="28"/>
          <w:szCs w:val="28"/>
          <w:vertAlign w:val="subscript"/>
          <w:lang w:val="en-US"/>
        </w:rPr>
        <w:t>X</w:t>
      </w:r>
      <w:r w:rsidR="009F6E38" w:rsidRPr="005C4610">
        <w:rPr>
          <w:rFonts w:ascii="Times New Roman" w:hAnsi="Times New Roman"/>
          <w:sz w:val="28"/>
          <w:szCs w:val="28"/>
          <w:lang w:val="uk-UA"/>
        </w:rPr>
        <w:t>)</w:t>
      </w:r>
      <w:r w:rsidR="00D022A9" w:rsidRPr="005C4610">
        <w:rPr>
          <w:rFonts w:ascii="Times New Roman" w:hAnsi="Times New Roman"/>
          <w:sz w:val="28"/>
          <w:szCs w:val="28"/>
          <w:lang w:val="uk-UA"/>
        </w:rPr>
        <w:t xml:space="preserve">. </w:t>
      </w:r>
      <w:r w:rsidR="00D94E8D" w:rsidRPr="005C4610">
        <w:rPr>
          <w:rFonts w:ascii="Times New Roman" w:hAnsi="Times New Roman"/>
          <w:sz w:val="28"/>
          <w:szCs w:val="28"/>
          <w:lang w:val="uk-UA"/>
        </w:rPr>
        <w:t>Статистичний аналіз</w:t>
      </w:r>
      <w:r w:rsidR="00D022A9" w:rsidRPr="005C4610">
        <w:rPr>
          <w:rFonts w:ascii="Times New Roman" w:hAnsi="Times New Roman"/>
          <w:sz w:val="28"/>
          <w:szCs w:val="28"/>
          <w:lang w:val="uk-UA"/>
        </w:rPr>
        <w:t xml:space="preserve"> було проведено з використанням програми </w:t>
      </w:r>
      <w:r w:rsidR="00D94E8D" w:rsidRPr="005C4610">
        <w:rPr>
          <w:rFonts w:ascii="Times New Roman" w:hAnsi="Times New Roman"/>
          <w:sz w:val="28"/>
          <w:szCs w:val="28"/>
          <w:lang w:val="uk-UA"/>
        </w:rPr>
        <w:t>«Excel»</w:t>
      </w:r>
      <w:r w:rsidR="00D022A9" w:rsidRPr="005C4610">
        <w:rPr>
          <w:rFonts w:ascii="Times New Roman" w:hAnsi="Times New Roman"/>
          <w:sz w:val="28"/>
          <w:szCs w:val="28"/>
          <w:lang w:val="uk-UA"/>
        </w:rPr>
        <w:t xml:space="preserve"> </w:t>
      </w:r>
      <w:r w:rsidR="00D94E8D" w:rsidRPr="005C4610">
        <w:rPr>
          <w:rFonts w:ascii="Times New Roman" w:hAnsi="Times New Roman"/>
          <w:sz w:val="28"/>
          <w:szCs w:val="28"/>
          <w:lang w:val="uk-UA"/>
        </w:rPr>
        <w:t>[</w:t>
      </w:r>
      <w:r w:rsidR="00F43314" w:rsidRPr="005C4610">
        <w:rPr>
          <w:rFonts w:ascii="Times New Roman" w:hAnsi="Times New Roman"/>
          <w:sz w:val="28"/>
          <w:szCs w:val="28"/>
        </w:rPr>
        <w:t>37</w:t>
      </w:r>
      <w:r w:rsidR="00D94E8D" w:rsidRPr="005C4610">
        <w:rPr>
          <w:rFonts w:ascii="Times New Roman" w:hAnsi="Times New Roman"/>
          <w:sz w:val="28"/>
          <w:szCs w:val="28"/>
          <w:lang w:val="uk-UA"/>
        </w:rPr>
        <w:t>].</w:t>
      </w:r>
    </w:p>
    <w:p w14:paraId="3C821F94" w14:textId="77777777" w:rsidR="00F8468B" w:rsidRPr="004D36B9" w:rsidRDefault="00F8468B" w:rsidP="0005152B">
      <w:pPr>
        <w:spacing w:after="0" w:line="360" w:lineRule="auto"/>
        <w:ind w:firstLine="709"/>
        <w:jc w:val="both"/>
        <w:rPr>
          <w:rFonts w:ascii="Times New Roman" w:hAnsi="Times New Roman"/>
          <w:sz w:val="28"/>
          <w:szCs w:val="28"/>
        </w:rPr>
      </w:pPr>
      <w:r>
        <w:rPr>
          <w:rFonts w:ascii="Times New Roman" w:hAnsi="Times New Roman"/>
          <w:sz w:val="28"/>
          <w:szCs w:val="28"/>
          <w:lang w:val="uk-UA"/>
        </w:rPr>
        <w:t>Для обчислення середніх значень показників використовувала формулу:</w:t>
      </w:r>
    </w:p>
    <w:p w14:paraId="67023E64" w14:textId="77777777" w:rsidR="002437E4" w:rsidRPr="004D36B9" w:rsidRDefault="002437E4" w:rsidP="0005152B">
      <w:pPr>
        <w:spacing w:after="0" w:line="360" w:lineRule="auto"/>
        <w:ind w:firstLine="709"/>
        <w:jc w:val="both"/>
        <w:rPr>
          <w:rFonts w:ascii="Times New Roman" w:hAnsi="Times New Roman"/>
          <w:sz w:val="28"/>
          <w:szCs w:val="28"/>
        </w:rPr>
      </w:pPr>
    </w:p>
    <w:p w14:paraId="5C20630F" w14:textId="77777777" w:rsidR="0073751E" w:rsidRPr="004D36B9" w:rsidRDefault="006A2ED9" w:rsidP="002437E4">
      <w:pPr>
        <w:spacing w:after="0" w:line="360" w:lineRule="auto"/>
        <w:ind w:firstLine="709"/>
        <w:jc w:val="center"/>
        <w:rPr>
          <w:rFonts w:ascii="Times New Roman" w:hAnsi="Times New Roman"/>
          <w:sz w:val="28"/>
          <w:szCs w:val="28"/>
        </w:rPr>
      </w:pPr>
      <w:r w:rsidRPr="004D36B9">
        <w:rPr>
          <w:rFonts w:ascii="Times New Roman" w:hAnsi="Times New Roman"/>
          <w:sz w:val="28"/>
          <w:szCs w:val="28"/>
        </w:rPr>
        <w:t xml:space="preserve">                                            </w:t>
      </w:r>
      <m:oMath>
        <m:acc>
          <m:accPr>
            <m:chr m:val="̅"/>
            <m:ctrlPr>
              <w:rPr>
                <w:rFonts w:ascii="Cambria Math" w:hAnsi="Cambria Math"/>
                <w:i/>
                <w:sz w:val="28"/>
                <w:szCs w:val="28"/>
                <w:lang w:val="uk-UA"/>
              </w:rPr>
            </m:ctrlPr>
          </m:accPr>
          <m:e>
            <m:r>
              <w:rPr>
                <w:rFonts w:ascii="Cambria Math" w:hAnsi="Cambria Math"/>
                <w:sz w:val="28"/>
                <w:szCs w:val="28"/>
                <w:lang w:val="uk-UA"/>
              </w:rPr>
              <m:t>X</m:t>
            </m:r>
          </m:e>
        </m:acc>
        <m:r>
          <w:rPr>
            <w:rFonts w:ascii="Cambria Math" w:hAnsi="Cambria Math"/>
            <w:sz w:val="28"/>
            <w:szCs w:val="28"/>
            <w:lang w:val="uk-UA"/>
          </w:rPr>
          <m:t>=</m:t>
        </m:r>
        <m:f>
          <m:fPr>
            <m:ctrlPr>
              <w:rPr>
                <w:rFonts w:ascii="Cambria Math" w:hAnsi="Cambria Math"/>
                <w:i/>
                <w:sz w:val="28"/>
                <w:szCs w:val="28"/>
                <w:lang w:val="uk-UA"/>
              </w:rPr>
            </m:ctrlPr>
          </m:fPr>
          <m:num>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1</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2</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n</m:t>
                </m:r>
              </m:sub>
            </m:sSub>
          </m:num>
          <m:den>
            <m:r>
              <w:rPr>
                <w:rFonts w:ascii="Cambria Math" w:hAnsi="Cambria Math"/>
                <w:sz w:val="28"/>
                <w:szCs w:val="28"/>
                <w:lang w:val="uk-UA"/>
              </w:rPr>
              <m:t>n</m:t>
            </m:r>
          </m:den>
        </m:f>
      </m:oMath>
      <w:r w:rsidR="002437E4" w:rsidRPr="004D36B9">
        <w:rPr>
          <w:rFonts w:ascii="Times New Roman" w:hAnsi="Times New Roman"/>
          <w:sz w:val="28"/>
          <w:szCs w:val="28"/>
        </w:rPr>
        <w:t xml:space="preserve">                     </w:t>
      </w:r>
      <w:r w:rsidRPr="004D36B9">
        <w:rPr>
          <w:rFonts w:ascii="Times New Roman" w:hAnsi="Times New Roman"/>
          <w:sz w:val="28"/>
          <w:szCs w:val="28"/>
        </w:rPr>
        <w:t xml:space="preserve">          </w:t>
      </w:r>
      <w:r w:rsidR="002437E4" w:rsidRPr="004D36B9">
        <w:rPr>
          <w:rFonts w:ascii="Times New Roman" w:hAnsi="Times New Roman"/>
          <w:sz w:val="28"/>
          <w:szCs w:val="28"/>
        </w:rPr>
        <w:t xml:space="preserve">      </w:t>
      </w:r>
      <w:r w:rsidRPr="004D36B9">
        <w:rPr>
          <w:rFonts w:ascii="Times New Roman" w:hAnsi="Times New Roman"/>
          <w:sz w:val="28"/>
          <w:szCs w:val="28"/>
        </w:rPr>
        <w:t xml:space="preserve">        (2.4)</w:t>
      </w:r>
      <w:r w:rsidR="002437E4" w:rsidRPr="004D36B9">
        <w:rPr>
          <w:rFonts w:ascii="Times New Roman" w:hAnsi="Times New Roman"/>
          <w:sz w:val="28"/>
          <w:szCs w:val="28"/>
        </w:rPr>
        <w:t xml:space="preserve">       </w:t>
      </w:r>
    </w:p>
    <w:p w14:paraId="61852365" w14:textId="77777777" w:rsidR="002437E4" w:rsidRPr="004D36B9" w:rsidRDefault="002437E4" w:rsidP="0005152B">
      <w:pPr>
        <w:spacing w:after="0" w:line="360" w:lineRule="auto"/>
        <w:ind w:firstLine="709"/>
        <w:jc w:val="both"/>
        <w:rPr>
          <w:rFonts w:ascii="Times New Roman" w:hAnsi="Times New Roman"/>
          <w:sz w:val="28"/>
          <w:szCs w:val="28"/>
        </w:rPr>
      </w:pPr>
    </w:p>
    <w:p w14:paraId="4BABB793" w14:textId="77777777" w:rsidR="00221A5C" w:rsidRPr="0073751E" w:rsidRDefault="00F8468B" w:rsidP="0005152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де </w:t>
      </w:r>
      <m:oMath>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1</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2</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n</m:t>
            </m:r>
          </m:sub>
        </m:sSub>
      </m:oMath>
      <w:r>
        <w:rPr>
          <w:rFonts w:ascii="Times New Roman" w:hAnsi="Times New Roman"/>
          <w:sz w:val="28"/>
          <w:szCs w:val="28"/>
          <w:lang w:val="uk-UA"/>
        </w:rPr>
        <w:t xml:space="preserve"> – сума всіх показників, </w:t>
      </w:r>
    </w:p>
    <w:p w14:paraId="15AE7319" w14:textId="77777777" w:rsidR="008E2E17" w:rsidRPr="00560629" w:rsidRDefault="00F8468B" w:rsidP="00560629">
      <w:pPr>
        <w:spacing w:after="0" w:line="360" w:lineRule="auto"/>
        <w:ind w:firstLine="709"/>
        <w:jc w:val="both"/>
        <w:rPr>
          <w:rFonts w:ascii="Times New Roman" w:hAnsi="Times New Roman"/>
          <w:sz w:val="28"/>
          <w:szCs w:val="28"/>
          <w:lang w:val="uk-UA"/>
        </w:rPr>
      </w:pPr>
      <w:r>
        <w:rPr>
          <w:rFonts w:ascii="Times New Roman" w:hAnsi="Times New Roman"/>
          <w:sz w:val="28"/>
          <w:szCs w:val="28"/>
          <w:lang w:val="en-US"/>
        </w:rPr>
        <w:t>n</w:t>
      </w:r>
      <w:r w:rsidR="008E2E17">
        <w:rPr>
          <w:rFonts w:ascii="Times New Roman" w:hAnsi="Times New Roman"/>
          <w:sz w:val="28"/>
          <w:szCs w:val="28"/>
          <w:lang w:val="uk-UA"/>
        </w:rPr>
        <w:t xml:space="preserve"> – кількість показникі</w:t>
      </w:r>
      <w:r w:rsidR="00560629">
        <w:rPr>
          <w:rFonts w:ascii="Times New Roman" w:hAnsi="Times New Roman"/>
          <w:sz w:val="28"/>
          <w:szCs w:val="28"/>
        </w:rPr>
        <w:t>в.</w:t>
      </w:r>
    </w:p>
    <w:p w14:paraId="608240C0" w14:textId="77777777" w:rsidR="008E2E17" w:rsidRDefault="00560629" w:rsidP="008E2E17">
      <w:pPr>
        <w:spacing w:after="0" w:line="360" w:lineRule="auto"/>
        <w:ind w:firstLine="709"/>
        <w:jc w:val="both"/>
        <w:rPr>
          <w:rFonts w:ascii="Times New Roman" w:hAnsi="Times New Roman"/>
          <w:sz w:val="28"/>
          <w:szCs w:val="28"/>
          <w:lang w:val="uk-UA"/>
        </w:rPr>
      </w:pPr>
      <w:r>
        <w:rPr>
          <w:rFonts w:ascii="Times New Roman" w:hAnsi="Times New Roman"/>
          <w:sz w:val="28"/>
          <w:szCs w:val="28"/>
        </w:rPr>
        <w:t xml:space="preserve">Для </w:t>
      </w:r>
      <w:r>
        <w:rPr>
          <w:rFonts w:ascii="Times New Roman" w:hAnsi="Times New Roman"/>
          <w:sz w:val="28"/>
          <w:szCs w:val="28"/>
          <w:lang w:val="uk-UA"/>
        </w:rPr>
        <w:t>визначення середнього квадратичного відхилення застосовували формулу:</w:t>
      </w:r>
    </w:p>
    <w:p w14:paraId="7FFAE834" w14:textId="77777777" w:rsidR="00560629" w:rsidRDefault="00560629" w:rsidP="008E2E17">
      <w:pPr>
        <w:spacing w:after="0" w:line="360" w:lineRule="auto"/>
        <w:ind w:firstLine="709"/>
        <w:jc w:val="both"/>
        <w:rPr>
          <w:rFonts w:ascii="Times New Roman" w:hAnsi="Times New Roman"/>
          <w:sz w:val="28"/>
          <w:szCs w:val="28"/>
          <w:lang w:val="uk-UA"/>
        </w:rPr>
      </w:pPr>
    </w:p>
    <w:p w14:paraId="57AB06A7" w14:textId="77777777" w:rsidR="00750D0B" w:rsidRDefault="00560629" w:rsidP="00560629">
      <w:pPr>
        <w:spacing w:after="0" w:line="360" w:lineRule="auto"/>
        <w:ind w:firstLine="709"/>
        <w:jc w:val="center"/>
        <w:rPr>
          <w:rFonts w:ascii="Times New Roman" w:hAnsi="Times New Roman"/>
          <w:sz w:val="28"/>
          <w:szCs w:val="28"/>
          <w:lang w:val="uk-UA"/>
        </w:rPr>
      </w:pPr>
      <w:r w:rsidRPr="00D57FA6">
        <w:rPr>
          <w:rFonts w:ascii="Times New Roman" w:hAnsi="Times New Roman"/>
          <w:sz w:val="32"/>
          <w:szCs w:val="32"/>
          <w:lang w:val="uk-UA"/>
        </w:rPr>
        <w:t xml:space="preserve">                              </w:t>
      </w:r>
      <w:r w:rsidR="00D57FA6">
        <w:rPr>
          <w:rFonts w:ascii="Times New Roman" w:hAnsi="Times New Roman"/>
          <w:sz w:val="32"/>
          <w:szCs w:val="32"/>
          <w:lang w:val="uk-UA"/>
        </w:rPr>
        <w:t xml:space="preserve"> </w:t>
      </w:r>
      <w:r w:rsidRPr="00D57FA6">
        <w:rPr>
          <w:rFonts w:ascii="Times New Roman" w:hAnsi="Times New Roman"/>
          <w:sz w:val="32"/>
          <w:szCs w:val="32"/>
          <w:lang w:val="uk-UA"/>
        </w:rPr>
        <w:t xml:space="preserve">  </w:t>
      </w:r>
      <m:oMath>
        <m:r>
          <w:rPr>
            <w:rFonts w:ascii="Cambria Math" w:hAnsi="Cambria Math"/>
            <w:sz w:val="32"/>
            <w:szCs w:val="32"/>
            <w:lang w:val="uk-UA"/>
          </w:rPr>
          <m:t>σ=</m:t>
        </m:r>
        <m:rad>
          <m:radPr>
            <m:degHide m:val="1"/>
            <m:ctrlPr>
              <w:rPr>
                <w:rFonts w:ascii="Cambria Math" w:hAnsi="Cambria Math"/>
                <w:i/>
                <w:sz w:val="32"/>
                <w:szCs w:val="32"/>
                <w:lang w:val="uk-UA"/>
              </w:rPr>
            </m:ctrlPr>
          </m:radPr>
          <m:deg/>
          <m:e>
            <m:f>
              <m:fPr>
                <m:ctrlPr>
                  <w:rPr>
                    <w:rFonts w:ascii="Cambria Math" w:hAnsi="Cambria Math"/>
                    <w:i/>
                    <w:sz w:val="32"/>
                    <w:szCs w:val="32"/>
                    <w:lang w:val="uk-UA"/>
                  </w:rPr>
                </m:ctrlPr>
              </m:fPr>
              <m:num>
                <m:nary>
                  <m:naryPr>
                    <m:chr m:val="∑"/>
                    <m:limLoc m:val="undOvr"/>
                    <m:ctrlPr>
                      <w:rPr>
                        <w:rFonts w:ascii="Cambria Math" w:hAnsi="Cambria Math"/>
                        <w:i/>
                        <w:sz w:val="32"/>
                        <w:szCs w:val="32"/>
                        <w:lang w:val="uk-UA"/>
                      </w:rPr>
                    </m:ctrlPr>
                  </m:naryPr>
                  <m:sub>
                    <m:r>
                      <w:rPr>
                        <w:rFonts w:ascii="Cambria Math" w:hAnsi="Cambria Math"/>
                        <w:sz w:val="32"/>
                        <w:szCs w:val="32"/>
                        <w:lang w:val="uk-UA"/>
                      </w:rPr>
                      <m:t>i=1</m:t>
                    </m:r>
                  </m:sub>
                  <m:sup>
                    <m:r>
                      <w:rPr>
                        <w:rFonts w:ascii="Cambria Math" w:hAnsi="Cambria Math"/>
                        <w:sz w:val="32"/>
                        <w:szCs w:val="32"/>
                        <w:lang w:val="uk-UA"/>
                      </w:rPr>
                      <m:t>n</m:t>
                    </m:r>
                  </m:sup>
                  <m:e>
                    <m:r>
                      <w:rPr>
                        <w:rFonts w:ascii="Cambria Math" w:hAnsi="Cambria Math"/>
                        <w:sz w:val="32"/>
                        <w:szCs w:val="32"/>
                        <w:lang w:val="uk-UA"/>
                      </w:rPr>
                      <m:t>(</m:t>
                    </m:r>
                    <m:sSub>
                      <m:sSubPr>
                        <m:ctrlPr>
                          <w:rPr>
                            <w:rFonts w:ascii="Cambria Math" w:hAnsi="Cambria Math"/>
                            <w:i/>
                            <w:sz w:val="32"/>
                            <w:szCs w:val="32"/>
                            <w:lang w:val="uk-UA"/>
                          </w:rPr>
                        </m:ctrlPr>
                      </m:sSubPr>
                      <m:e>
                        <m:r>
                          <w:rPr>
                            <w:rFonts w:ascii="Cambria Math" w:hAnsi="Cambria Math"/>
                            <w:sz w:val="32"/>
                            <w:szCs w:val="32"/>
                            <w:lang w:val="uk-UA"/>
                          </w:rPr>
                          <m:t>x</m:t>
                        </m:r>
                      </m:e>
                      <m:sub>
                        <m:r>
                          <w:rPr>
                            <w:rFonts w:ascii="Cambria Math" w:hAnsi="Cambria Math"/>
                            <w:sz w:val="32"/>
                            <w:szCs w:val="32"/>
                            <w:lang w:val="uk-UA"/>
                          </w:rPr>
                          <m:t>i</m:t>
                        </m:r>
                      </m:sub>
                    </m:sSub>
                    <m:r>
                      <w:rPr>
                        <w:rFonts w:ascii="Cambria Math" w:hAnsi="Cambria Math"/>
                        <w:sz w:val="32"/>
                        <w:szCs w:val="32"/>
                        <w:lang w:val="uk-UA"/>
                      </w:rPr>
                      <m:t>-</m:t>
                    </m:r>
                    <m:sSup>
                      <m:sSupPr>
                        <m:ctrlPr>
                          <w:rPr>
                            <w:rFonts w:ascii="Cambria Math" w:hAnsi="Cambria Math"/>
                            <w:i/>
                            <w:sz w:val="32"/>
                            <w:szCs w:val="32"/>
                            <w:lang w:val="uk-UA"/>
                          </w:rPr>
                        </m:ctrlPr>
                      </m:sSupPr>
                      <m:e>
                        <m:bar>
                          <m:barPr>
                            <m:pos m:val="top"/>
                            <m:ctrlPr>
                              <w:rPr>
                                <w:rFonts w:ascii="Cambria Math" w:hAnsi="Cambria Math"/>
                                <w:i/>
                                <w:sz w:val="32"/>
                                <w:szCs w:val="32"/>
                                <w:lang w:val="uk-UA"/>
                              </w:rPr>
                            </m:ctrlPr>
                          </m:barPr>
                          <m:e>
                            <m:r>
                              <w:rPr>
                                <w:rFonts w:ascii="Cambria Math" w:hAnsi="Cambria Math"/>
                                <w:sz w:val="32"/>
                                <w:szCs w:val="32"/>
                                <w:lang w:val="uk-UA"/>
                              </w:rPr>
                              <m:t>X</m:t>
                            </m:r>
                          </m:e>
                        </m:bar>
                        <m:r>
                          <w:rPr>
                            <w:rFonts w:ascii="Cambria Math" w:hAnsi="Cambria Math"/>
                            <w:sz w:val="32"/>
                            <w:szCs w:val="32"/>
                            <w:lang w:val="uk-UA"/>
                          </w:rPr>
                          <m:t>)</m:t>
                        </m:r>
                      </m:e>
                      <m:sup>
                        <m:r>
                          <w:rPr>
                            <w:rFonts w:ascii="Cambria Math" w:hAnsi="Cambria Math"/>
                            <w:sz w:val="32"/>
                            <w:szCs w:val="32"/>
                            <w:lang w:val="uk-UA"/>
                          </w:rPr>
                          <m:t>2</m:t>
                        </m:r>
                      </m:sup>
                    </m:sSup>
                  </m:e>
                </m:nary>
              </m:num>
              <m:den>
                <m:r>
                  <w:rPr>
                    <w:rFonts w:ascii="Cambria Math" w:hAnsi="Cambria Math"/>
                    <w:sz w:val="32"/>
                    <w:szCs w:val="32"/>
                    <w:lang w:val="uk-UA"/>
                  </w:rPr>
                  <m:t>n-1</m:t>
                </m:r>
              </m:den>
            </m:f>
          </m:e>
        </m:rad>
      </m:oMath>
      <w:r w:rsidRPr="00560629">
        <w:rPr>
          <w:rFonts w:ascii="Times New Roman" w:hAnsi="Times New Roman"/>
          <w:sz w:val="28"/>
          <w:szCs w:val="28"/>
        </w:rPr>
        <w:t xml:space="preserve">                         </w:t>
      </w:r>
      <w:r>
        <w:rPr>
          <w:rFonts w:ascii="Times New Roman" w:hAnsi="Times New Roman"/>
          <w:sz w:val="28"/>
          <w:szCs w:val="28"/>
          <w:lang w:val="uk-UA"/>
        </w:rPr>
        <w:t xml:space="preserve">              </w:t>
      </w:r>
      <w:r w:rsidR="00D57FA6" w:rsidRPr="00F62BB0">
        <w:rPr>
          <w:rFonts w:ascii="Times New Roman" w:hAnsi="Times New Roman"/>
          <w:sz w:val="28"/>
          <w:szCs w:val="28"/>
        </w:rPr>
        <w:t xml:space="preserve"> </w:t>
      </w:r>
      <w:r>
        <w:rPr>
          <w:rFonts w:ascii="Times New Roman" w:hAnsi="Times New Roman"/>
          <w:sz w:val="28"/>
          <w:szCs w:val="28"/>
          <w:lang w:val="uk-UA"/>
        </w:rPr>
        <w:t xml:space="preserve">    </w:t>
      </w:r>
      <w:r w:rsidRPr="00560629">
        <w:rPr>
          <w:rFonts w:ascii="Times New Roman" w:hAnsi="Times New Roman"/>
          <w:sz w:val="28"/>
          <w:szCs w:val="28"/>
        </w:rPr>
        <w:t xml:space="preserve"> </w:t>
      </w:r>
      <w:r>
        <w:rPr>
          <w:rFonts w:ascii="Times New Roman" w:hAnsi="Times New Roman"/>
          <w:sz w:val="28"/>
          <w:szCs w:val="28"/>
          <w:lang w:val="uk-UA"/>
        </w:rPr>
        <w:t>(2.5)</w:t>
      </w:r>
      <w:r w:rsidRPr="00560629">
        <w:rPr>
          <w:rFonts w:ascii="Times New Roman" w:hAnsi="Times New Roman"/>
          <w:sz w:val="28"/>
          <w:szCs w:val="28"/>
        </w:rPr>
        <w:t xml:space="preserve"> </w:t>
      </w:r>
    </w:p>
    <w:p w14:paraId="572B26EF" w14:textId="77777777" w:rsidR="00750D0B" w:rsidRDefault="00750D0B" w:rsidP="00560629">
      <w:pPr>
        <w:spacing w:after="0" w:line="360" w:lineRule="auto"/>
        <w:ind w:firstLine="709"/>
        <w:jc w:val="center"/>
        <w:rPr>
          <w:rFonts w:ascii="Times New Roman" w:hAnsi="Times New Roman"/>
          <w:sz w:val="28"/>
          <w:szCs w:val="28"/>
          <w:lang w:val="uk-UA"/>
        </w:rPr>
      </w:pPr>
    </w:p>
    <w:p w14:paraId="2D8178BD" w14:textId="77777777" w:rsidR="00750D0B" w:rsidRDefault="00750D0B" w:rsidP="00750D0B">
      <w:pPr>
        <w:spacing w:after="0" w:line="360" w:lineRule="auto"/>
        <w:ind w:firstLine="709"/>
        <w:jc w:val="both"/>
        <w:rPr>
          <w:rFonts w:ascii="Times New Roman" w:hAnsi="Times New Roman"/>
          <w:sz w:val="28"/>
          <w:szCs w:val="28"/>
          <w:lang w:val="uk-UA"/>
        </w:rPr>
      </w:pPr>
      <w:r w:rsidRPr="00750D0B">
        <w:rPr>
          <w:rFonts w:ascii="Times New Roman" w:hAnsi="Times New Roman"/>
          <w:sz w:val="28"/>
          <w:szCs w:val="28"/>
        </w:rPr>
        <w:t>де Xi – значення і</w:t>
      </w:r>
      <w:r>
        <w:rPr>
          <w:rFonts w:ascii="Times New Roman" w:hAnsi="Times New Roman"/>
          <w:sz w:val="28"/>
          <w:szCs w:val="28"/>
        </w:rPr>
        <w:t>-тої варіанти</w:t>
      </w:r>
      <w:r>
        <w:rPr>
          <w:rFonts w:ascii="Times New Roman" w:hAnsi="Times New Roman"/>
          <w:sz w:val="28"/>
          <w:szCs w:val="28"/>
          <w:lang w:val="uk-UA"/>
        </w:rPr>
        <w:t>;</w:t>
      </w:r>
      <w:r w:rsidRPr="00750D0B">
        <w:rPr>
          <w:rFonts w:ascii="Times New Roman" w:hAnsi="Times New Roman"/>
          <w:sz w:val="28"/>
          <w:szCs w:val="28"/>
        </w:rPr>
        <w:t xml:space="preserve"> </w:t>
      </w:r>
    </w:p>
    <w:p w14:paraId="5B01C34D" w14:textId="77777777" w:rsidR="00750D0B" w:rsidRDefault="00750D0B" w:rsidP="00750D0B">
      <w:pPr>
        <w:spacing w:after="0" w:line="360" w:lineRule="auto"/>
        <w:ind w:firstLine="709"/>
        <w:jc w:val="both"/>
        <w:rPr>
          <w:rFonts w:ascii="Times New Roman" w:hAnsi="Times New Roman"/>
          <w:sz w:val="28"/>
          <w:szCs w:val="28"/>
          <w:lang w:val="uk-UA"/>
        </w:rPr>
      </w:pPr>
      <w:r w:rsidRPr="00750D0B">
        <w:rPr>
          <w:rFonts w:ascii="Times New Roman" w:hAnsi="Times New Roman"/>
          <w:sz w:val="28"/>
          <w:szCs w:val="28"/>
          <w:lang w:val="uk-UA"/>
        </w:rPr>
        <w:t>і=1,...,</w:t>
      </w:r>
      <w:r w:rsidRPr="00750D0B">
        <w:rPr>
          <w:rFonts w:ascii="Times New Roman" w:hAnsi="Times New Roman"/>
          <w:sz w:val="28"/>
          <w:szCs w:val="28"/>
        </w:rPr>
        <w:t>n</w:t>
      </w:r>
      <w:r>
        <w:rPr>
          <w:rFonts w:ascii="Times New Roman" w:hAnsi="Times New Roman"/>
          <w:sz w:val="28"/>
          <w:szCs w:val="28"/>
          <w:lang w:val="uk-UA"/>
        </w:rPr>
        <w:t>;</w:t>
      </w:r>
      <w:r w:rsidRPr="00750D0B">
        <w:rPr>
          <w:rFonts w:ascii="Times New Roman" w:hAnsi="Times New Roman"/>
          <w:sz w:val="28"/>
          <w:szCs w:val="28"/>
          <w:lang w:val="uk-UA"/>
        </w:rPr>
        <w:t xml:space="preserve"> </w:t>
      </w:r>
    </w:p>
    <w:p w14:paraId="6DAE363D" w14:textId="77777777" w:rsidR="00750D0B" w:rsidRDefault="00750D0B" w:rsidP="00750D0B">
      <w:pPr>
        <w:spacing w:after="0" w:line="360" w:lineRule="auto"/>
        <w:ind w:firstLine="709"/>
        <w:jc w:val="both"/>
        <w:rPr>
          <w:rFonts w:ascii="Times New Roman" w:hAnsi="Times New Roman"/>
          <w:sz w:val="28"/>
          <w:szCs w:val="28"/>
          <w:lang w:val="uk-UA"/>
        </w:rPr>
      </w:pPr>
      <w:r w:rsidRPr="00750D0B">
        <w:rPr>
          <w:rFonts w:ascii="Times New Roman" w:hAnsi="Times New Roman"/>
          <w:sz w:val="28"/>
          <w:szCs w:val="28"/>
          <w:lang w:val="uk-UA"/>
        </w:rPr>
        <w:t>Х – сере</w:t>
      </w:r>
      <w:r>
        <w:rPr>
          <w:rFonts w:ascii="Times New Roman" w:hAnsi="Times New Roman"/>
          <w:sz w:val="28"/>
          <w:szCs w:val="28"/>
          <w:lang w:val="uk-UA"/>
        </w:rPr>
        <w:t>днє арифметичне;</w:t>
      </w:r>
      <w:r w:rsidRPr="00750D0B">
        <w:rPr>
          <w:rFonts w:ascii="Times New Roman" w:hAnsi="Times New Roman"/>
          <w:sz w:val="28"/>
          <w:szCs w:val="28"/>
          <w:lang w:val="uk-UA"/>
        </w:rPr>
        <w:t xml:space="preserve"> </w:t>
      </w:r>
    </w:p>
    <w:p w14:paraId="4F63B71F" w14:textId="77777777" w:rsidR="00750D0B" w:rsidRDefault="00750D0B" w:rsidP="00750D0B">
      <w:pPr>
        <w:spacing w:after="0" w:line="360" w:lineRule="auto"/>
        <w:ind w:firstLine="709"/>
        <w:jc w:val="both"/>
        <w:rPr>
          <w:rFonts w:ascii="Times New Roman" w:hAnsi="Times New Roman"/>
          <w:sz w:val="28"/>
          <w:szCs w:val="28"/>
          <w:lang w:val="uk-UA"/>
        </w:rPr>
      </w:pPr>
      <w:r w:rsidRPr="00750D0B">
        <w:rPr>
          <w:rFonts w:ascii="Times New Roman" w:hAnsi="Times New Roman"/>
          <w:sz w:val="28"/>
          <w:szCs w:val="28"/>
        </w:rPr>
        <w:t>n</w:t>
      </w:r>
      <w:r>
        <w:rPr>
          <w:rFonts w:ascii="Times New Roman" w:hAnsi="Times New Roman"/>
          <w:sz w:val="28"/>
          <w:szCs w:val="28"/>
          <w:lang w:val="uk-UA"/>
        </w:rPr>
        <w:t xml:space="preserve"> – об’єм </w:t>
      </w:r>
      <w:r w:rsidRPr="00750D0B">
        <w:rPr>
          <w:rFonts w:ascii="Times New Roman" w:hAnsi="Times New Roman"/>
          <w:sz w:val="28"/>
          <w:szCs w:val="28"/>
          <w:lang w:val="uk-UA"/>
        </w:rPr>
        <w:t>вибіркової сукупності.</w:t>
      </w:r>
      <w:r w:rsidR="00560629" w:rsidRPr="00750D0B">
        <w:rPr>
          <w:rFonts w:ascii="Times New Roman" w:hAnsi="Times New Roman"/>
          <w:sz w:val="28"/>
          <w:szCs w:val="28"/>
          <w:lang w:val="uk-UA"/>
        </w:rPr>
        <w:t xml:space="preserve">  </w:t>
      </w:r>
    </w:p>
    <w:p w14:paraId="3F750EEE" w14:textId="77777777" w:rsidR="00D57FA6" w:rsidRDefault="00750D0B" w:rsidP="00750D0B">
      <w:pPr>
        <w:spacing w:after="0" w:line="360" w:lineRule="auto"/>
        <w:ind w:firstLine="709"/>
        <w:jc w:val="both"/>
        <w:rPr>
          <w:rFonts w:ascii="Times New Roman" w:hAnsi="Times New Roman"/>
          <w:sz w:val="28"/>
          <w:szCs w:val="28"/>
          <w:lang w:val="uk-UA"/>
        </w:rPr>
      </w:pPr>
      <w:r w:rsidRPr="00750D0B">
        <w:rPr>
          <w:rFonts w:ascii="Times New Roman" w:hAnsi="Times New Roman"/>
          <w:sz w:val="28"/>
          <w:szCs w:val="28"/>
          <w:lang w:val="uk-UA"/>
        </w:rPr>
        <w:t>Для розрахунку величини помилки використовується формула:</w:t>
      </w:r>
    </w:p>
    <w:p w14:paraId="08CAA52B" w14:textId="77777777" w:rsidR="00D57FA6" w:rsidRDefault="00D57FA6" w:rsidP="00750D0B">
      <w:pPr>
        <w:spacing w:after="0" w:line="360" w:lineRule="auto"/>
        <w:ind w:firstLine="709"/>
        <w:jc w:val="both"/>
        <w:rPr>
          <w:rFonts w:ascii="Times New Roman" w:hAnsi="Times New Roman"/>
          <w:sz w:val="28"/>
          <w:szCs w:val="28"/>
          <w:lang w:val="uk-UA"/>
        </w:rPr>
      </w:pPr>
    </w:p>
    <w:p w14:paraId="612F1AE4" w14:textId="77777777" w:rsidR="00560629" w:rsidRPr="004D36B9" w:rsidRDefault="00D57FA6" w:rsidP="00D57FA6">
      <w:pPr>
        <w:spacing w:after="0" w:line="360" w:lineRule="auto"/>
        <w:ind w:firstLine="709"/>
        <w:jc w:val="center"/>
        <w:rPr>
          <w:rFonts w:ascii="Times New Roman" w:hAnsi="Times New Roman"/>
          <w:sz w:val="32"/>
          <w:szCs w:val="32"/>
        </w:rPr>
      </w:pPr>
      <w:r>
        <w:rPr>
          <w:rFonts w:ascii="Times New Roman" w:hAnsi="Times New Roman"/>
          <w:sz w:val="32"/>
          <w:szCs w:val="32"/>
          <w:lang w:val="uk-UA"/>
        </w:rPr>
        <w:t xml:space="preserve">                                         </w:t>
      </w:r>
      <m:oMath>
        <m:sSub>
          <m:sSubPr>
            <m:ctrlPr>
              <w:rPr>
                <w:rFonts w:ascii="Cambria Math" w:hAnsi="Cambria Math"/>
                <w:i/>
                <w:sz w:val="32"/>
                <w:szCs w:val="32"/>
                <w:lang w:val="uk-UA"/>
              </w:rPr>
            </m:ctrlPr>
          </m:sSubPr>
          <m:e>
            <m:r>
              <w:rPr>
                <w:rFonts w:ascii="Cambria Math" w:hAnsi="Cambria Math"/>
                <w:sz w:val="32"/>
                <w:szCs w:val="32"/>
                <w:lang w:val="uk-UA"/>
              </w:rPr>
              <m:t>m</m:t>
            </m:r>
          </m:e>
          <m:sub>
            <m:r>
              <w:rPr>
                <w:rFonts w:ascii="Cambria Math" w:hAnsi="Cambria Math"/>
                <w:sz w:val="32"/>
                <w:szCs w:val="32"/>
                <w:lang w:val="uk-UA"/>
              </w:rPr>
              <m:t xml:space="preserve">x </m:t>
            </m:r>
          </m:sub>
        </m:sSub>
        <m:r>
          <w:rPr>
            <w:rFonts w:ascii="Cambria Math" w:hAnsi="Cambria Math"/>
            <w:sz w:val="32"/>
            <w:szCs w:val="32"/>
            <w:lang w:val="uk-UA"/>
          </w:rPr>
          <m:t xml:space="preserve">= </m:t>
        </m:r>
        <m:f>
          <m:fPr>
            <m:ctrlPr>
              <w:rPr>
                <w:rFonts w:ascii="Cambria Math" w:hAnsi="Cambria Math"/>
                <w:i/>
                <w:sz w:val="32"/>
                <w:szCs w:val="32"/>
                <w:lang w:val="uk-UA"/>
              </w:rPr>
            </m:ctrlPr>
          </m:fPr>
          <m:num>
            <m:r>
              <w:rPr>
                <w:rFonts w:ascii="Cambria Math" w:hAnsi="Cambria Math"/>
                <w:sz w:val="32"/>
                <w:szCs w:val="32"/>
                <w:lang w:val="uk-UA"/>
              </w:rPr>
              <m:t>σ</m:t>
            </m:r>
          </m:num>
          <m:den>
            <m:rad>
              <m:radPr>
                <m:degHide m:val="1"/>
                <m:ctrlPr>
                  <w:rPr>
                    <w:rFonts w:ascii="Cambria Math" w:hAnsi="Cambria Math"/>
                    <w:i/>
                    <w:sz w:val="32"/>
                    <w:szCs w:val="32"/>
                    <w:lang w:val="uk-UA"/>
                  </w:rPr>
                </m:ctrlPr>
              </m:radPr>
              <m:deg/>
              <m:e>
                <m:r>
                  <w:rPr>
                    <w:rFonts w:ascii="Cambria Math" w:hAnsi="Cambria Math"/>
                    <w:sz w:val="32"/>
                    <w:szCs w:val="32"/>
                    <w:lang w:val="uk-UA"/>
                  </w:rPr>
                  <m:t>n</m:t>
                </m:r>
              </m:e>
            </m:rad>
          </m:den>
        </m:f>
      </m:oMath>
      <w:r w:rsidRPr="004D36B9">
        <w:rPr>
          <w:rFonts w:ascii="Times New Roman" w:hAnsi="Times New Roman"/>
          <w:sz w:val="32"/>
          <w:szCs w:val="32"/>
        </w:rPr>
        <w:t xml:space="preserve">           </w:t>
      </w:r>
      <w:r>
        <w:rPr>
          <w:rFonts w:ascii="Times New Roman" w:hAnsi="Times New Roman"/>
          <w:sz w:val="32"/>
          <w:szCs w:val="32"/>
          <w:lang w:val="uk-UA"/>
        </w:rPr>
        <w:t xml:space="preserve">          </w:t>
      </w:r>
      <w:r w:rsidRPr="004D36B9">
        <w:rPr>
          <w:rFonts w:ascii="Times New Roman" w:hAnsi="Times New Roman"/>
          <w:sz w:val="32"/>
          <w:szCs w:val="32"/>
        </w:rPr>
        <w:t xml:space="preserve"> </w:t>
      </w:r>
      <w:r>
        <w:rPr>
          <w:rFonts w:ascii="Times New Roman" w:hAnsi="Times New Roman"/>
          <w:sz w:val="32"/>
          <w:szCs w:val="32"/>
          <w:lang w:val="uk-UA"/>
        </w:rPr>
        <w:t xml:space="preserve">                      </w:t>
      </w:r>
      <w:r w:rsidRPr="004D36B9">
        <w:rPr>
          <w:rFonts w:ascii="Times New Roman" w:hAnsi="Times New Roman"/>
          <w:sz w:val="28"/>
          <w:szCs w:val="28"/>
        </w:rPr>
        <w:t>(2.6)</w:t>
      </w:r>
    </w:p>
    <w:p w14:paraId="6727867A" w14:textId="77777777" w:rsidR="00560629" w:rsidRDefault="00560629" w:rsidP="008E2E17">
      <w:pPr>
        <w:spacing w:after="0" w:line="360" w:lineRule="auto"/>
        <w:ind w:firstLine="709"/>
        <w:jc w:val="both"/>
        <w:rPr>
          <w:rFonts w:ascii="Times New Roman" w:hAnsi="Times New Roman"/>
          <w:sz w:val="28"/>
          <w:szCs w:val="28"/>
          <w:lang w:val="uk-UA"/>
        </w:rPr>
      </w:pPr>
      <w:r w:rsidRPr="00750D0B">
        <w:rPr>
          <w:rFonts w:ascii="Times New Roman" w:hAnsi="Times New Roman"/>
          <w:sz w:val="28"/>
          <w:szCs w:val="28"/>
          <w:lang w:val="uk-UA"/>
        </w:rPr>
        <w:t xml:space="preserve"> </w:t>
      </w:r>
    </w:p>
    <w:p w14:paraId="725ED481" w14:textId="77777777" w:rsidR="00D57FA6" w:rsidRDefault="00D57FA6" w:rsidP="008E2E17">
      <w:pPr>
        <w:spacing w:after="0" w:line="360" w:lineRule="auto"/>
        <w:ind w:firstLine="709"/>
        <w:jc w:val="both"/>
        <w:rPr>
          <w:rFonts w:ascii="Times New Roman" w:hAnsi="Times New Roman"/>
          <w:sz w:val="28"/>
          <w:szCs w:val="28"/>
          <w:lang w:val="uk-UA"/>
        </w:rPr>
      </w:pPr>
      <w:r w:rsidRPr="00D57FA6">
        <w:rPr>
          <w:rFonts w:ascii="Times New Roman" w:hAnsi="Times New Roman"/>
          <w:sz w:val="28"/>
          <w:szCs w:val="28"/>
          <w:lang w:val="uk-UA"/>
        </w:rPr>
        <w:t>σ</w:t>
      </w:r>
      <w:r>
        <w:rPr>
          <w:rFonts w:ascii="Times New Roman" w:hAnsi="Times New Roman"/>
          <w:sz w:val="28"/>
          <w:szCs w:val="28"/>
          <w:lang w:val="uk-UA"/>
        </w:rPr>
        <w:t xml:space="preserve"> – середнє квадратичне відхилення;</w:t>
      </w:r>
    </w:p>
    <w:p w14:paraId="3B0B3F11" w14:textId="77777777" w:rsidR="00D57FA6" w:rsidRDefault="00D57FA6" w:rsidP="00D57FA6">
      <w:pPr>
        <w:spacing w:after="0" w:line="360" w:lineRule="auto"/>
        <w:ind w:firstLine="709"/>
        <w:jc w:val="both"/>
        <w:rPr>
          <w:rFonts w:ascii="Times New Roman" w:hAnsi="Times New Roman"/>
          <w:sz w:val="28"/>
          <w:szCs w:val="28"/>
          <w:lang w:val="uk-UA"/>
        </w:rPr>
      </w:pPr>
      <w:r>
        <w:rPr>
          <w:rFonts w:ascii="Times New Roman" w:hAnsi="Times New Roman"/>
          <w:sz w:val="28"/>
          <w:szCs w:val="28"/>
          <w:lang w:val="en-US"/>
        </w:rPr>
        <w:t>n</w:t>
      </w:r>
      <w:r>
        <w:rPr>
          <w:rFonts w:ascii="Times New Roman" w:hAnsi="Times New Roman"/>
          <w:sz w:val="28"/>
          <w:szCs w:val="28"/>
          <w:lang w:val="uk-UA"/>
        </w:rPr>
        <w:t xml:space="preserve"> – </w:t>
      </w:r>
      <w:r w:rsidRPr="00D57FA6">
        <w:rPr>
          <w:rFonts w:ascii="Times New Roman" w:hAnsi="Times New Roman"/>
          <w:sz w:val="28"/>
          <w:szCs w:val="28"/>
          <w:lang w:val="uk-UA"/>
        </w:rPr>
        <w:t>об’єм</w:t>
      </w:r>
      <w:r>
        <w:rPr>
          <w:rFonts w:ascii="Times New Roman" w:hAnsi="Times New Roman"/>
          <w:sz w:val="28"/>
          <w:szCs w:val="28"/>
          <w:lang w:val="uk-UA"/>
        </w:rPr>
        <w:t xml:space="preserve"> вибіркової сукупності.</w:t>
      </w:r>
    </w:p>
    <w:p w14:paraId="397F3FB9" w14:textId="77777777" w:rsidR="00D57FA6" w:rsidRDefault="00D57FA6" w:rsidP="00D57FA6">
      <w:pPr>
        <w:spacing w:after="0" w:line="360" w:lineRule="auto"/>
        <w:ind w:firstLine="709"/>
        <w:jc w:val="both"/>
        <w:rPr>
          <w:rFonts w:ascii="Times New Roman" w:hAnsi="Times New Roman"/>
          <w:sz w:val="28"/>
          <w:szCs w:val="28"/>
          <w:lang w:val="uk-UA"/>
        </w:rPr>
      </w:pPr>
    </w:p>
    <w:p w14:paraId="61BC8029" w14:textId="77777777" w:rsidR="00D57FA6" w:rsidRPr="00750D0B" w:rsidRDefault="00D57FA6" w:rsidP="00D57FA6">
      <w:pPr>
        <w:spacing w:after="0" w:line="360" w:lineRule="auto"/>
        <w:ind w:firstLine="709"/>
        <w:jc w:val="both"/>
        <w:rPr>
          <w:rFonts w:ascii="Times New Roman" w:hAnsi="Times New Roman"/>
          <w:sz w:val="28"/>
          <w:szCs w:val="28"/>
          <w:lang w:val="uk-UA"/>
        </w:rPr>
        <w:sectPr w:rsidR="00D57FA6" w:rsidRPr="00750D0B" w:rsidSect="00E4149F">
          <w:pgSz w:w="11906" w:h="16838"/>
          <w:pgMar w:top="1134" w:right="850" w:bottom="1134" w:left="1701" w:header="708" w:footer="708" w:gutter="0"/>
          <w:cols w:space="708"/>
          <w:docGrid w:linePitch="360"/>
        </w:sectPr>
      </w:pPr>
    </w:p>
    <w:p w14:paraId="178D8A93" w14:textId="77777777" w:rsidR="000864FA" w:rsidRPr="005C4610" w:rsidRDefault="00BB586E" w:rsidP="0005152B">
      <w:pPr>
        <w:pStyle w:val="1"/>
        <w:spacing w:before="0" w:line="360" w:lineRule="auto"/>
        <w:ind w:firstLine="709"/>
        <w:jc w:val="center"/>
        <w:rPr>
          <w:rFonts w:ascii="Times New Roman" w:hAnsi="Times New Roman"/>
          <w:b w:val="0"/>
          <w:color w:val="auto"/>
          <w:szCs w:val="28"/>
          <w:lang w:val="uk-UA"/>
        </w:rPr>
      </w:pPr>
      <w:bookmarkStart w:id="42" w:name="_Toc90286154"/>
      <w:r>
        <w:rPr>
          <w:rFonts w:ascii="Times New Roman" w:hAnsi="Times New Roman"/>
          <w:b w:val="0"/>
          <w:color w:val="auto"/>
          <w:szCs w:val="28"/>
          <w:lang w:val="uk-UA"/>
        </w:rPr>
        <w:lastRenderedPageBreak/>
        <w:t>3</w:t>
      </w:r>
      <w:r w:rsidR="00371E8C" w:rsidRPr="005C4610">
        <w:rPr>
          <w:rFonts w:ascii="Times New Roman" w:hAnsi="Times New Roman"/>
          <w:b w:val="0"/>
          <w:color w:val="auto"/>
          <w:szCs w:val="28"/>
          <w:lang w:val="uk-UA"/>
        </w:rPr>
        <w:t xml:space="preserve"> ЕКСПЕРИМЕНТАЛЬНА ЧАСТИНА</w:t>
      </w:r>
      <w:bookmarkEnd w:id="42"/>
    </w:p>
    <w:p w14:paraId="2C09EF89" w14:textId="77777777" w:rsidR="00E11FD4" w:rsidRDefault="00E11FD4" w:rsidP="007C4D87">
      <w:pPr>
        <w:spacing w:after="0" w:line="360" w:lineRule="auto"/>
        <w:ind w:firstLine="709"/>
        <w:jc w:val="both"/>
        <w:rPr>
          <w:rFonts w:ascii="Times New Roman" w:hAnsi="Times New Roman"/>
          <w:sz w:val="28"/>
          <w:szCs w:val="28"/>
          <w:lang w:val="uk-UA"/>
        </w:rPr>
      </w:pPr>
    </w:p>
    <w:p w14:paraId="14373536" w14:textId="77777777" w:rsidR="003B2EA3" w:rsidRDefault="003B2EA3" w:rsidP="007C4D87">
      <w:pPr>
        <w:spacing w:after="0" w:line="360" w:lineRule="auto"/>
        <w:ind w:firstLine="709"/>
        <w:jc w:val="both"/>
        <w:rPr>
          <w:rFonts w:ascii="Times New Roman" w:hAnsi="Times New Roman"/>
          <w:sz w:val="28"/>
          <w:szCs w:val="28"/>
          <w:lang w:val="uk-UA"/>
        </w:rPr>
      </w:pPr>
    </w:p>
    <w:p w14:paraId="25011550" w14:textId="77777777" w:rsidR="00374722" w:rsidRDefault="00044BD7" w:rsidP="007C4D87">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 xml:space="preserve">Після проведення тестування за тестом Айзека </w:t>
      </w:r>
      <w:r w:rsidR="006575C1" w:rsidRPr="005C4610">
        <w:rPr>
          <w:rFonts w:ascii="Times New Roman" w:hAnsi="Times New Roman"/>
          <w:sz w:val="28"/>
          <w:szCs w:val="28"/>
          <w:lang w:val="uk-UA"/>
        </w:rPr>
        <w:t>приналежність учнів до типів темпераменту розподілила</w:t>
      </w:r>
      <w:r w:rsidR="007C4D87">
        <w:rPr>
          <w:rFonts w:ascii="Times New Roman" w:hAnsi="Times New Roman"/>
          <w:sz w:val="28"/>
          <w:szCs w:val="28"/>
          <w:lang w:val="uk-UA"/>
        </w:rPr>
        <w:t>ся таким чином: сангвініки</w:t>
      </w:r>
      <w:r w:rsidR="006575C1" w:rsidRPr="005C4610">
        <w:rPr>
          <w:rFonts w:ascii="Times New Roman" w:hAnsi="Times New Roman"/>
          <w:sz w:val="28"/>
          <w:szCs w:val="28"/>
          <w:lang w:val="uk-UA"/>
        </w:rPr>
        <w:t>,</w:t>
      </w:r>
      <w:r w:rsidR="007C4D87">
        <w:rPr>
          <w:rFonts w:ascii="Times New Roman" w:hAnsi="Times New Roman"/>
          <w:sz w:val="28"/>
          <w:szCs w:val="28"/>
          <w:lang w:val="uk-UA"/>
        </w:rPr>
        <w:t xml:space="preserve"> холерики, флегматики</w:t>
      </w:r>
      <w:r w:rsidR="00F52A7B" w:rsidRPr="005C4610">
        <w:rPr>
          <w:rFonts w:ascii="Times New Roman" w:hAnsi="Times New Roman"/>
          <w:sz w:val="28"/>
          <w:szCs w:val="28"/>
          <w:lang w:val="uk-UA"/>
        </w:rPr>
        <w:t>,</w:t>
      </w:r>
      <w:r w:rsidR="007C4D87">
        <w:rPr>
          <w:rFonts w:ascii="Times New Roman" w:hAnsi="Times New Roman"/>
          <w:sz w:val="28"/>
          <w:szCs w:val="28"/>
          <w:lang w:val="uk-UA"/>
        </w:rPr>
        <w:t xml:space="preserve"> меланхоліки</w:t>
      </w:r>
      <w:r w:rsidR="004B6504">
        <w:rPr>
          <w:rFonts w:ascii="Times New Roman" w:hAnsi="Times New Roman"/>
          <w:sz w:val="28"/>
          <w:szCs w:val="28"/>
          <w:lang w:val="uk-UA"/>
        </w:rPr>
        <w:t xml:space="preserve"> (</w:t>
      </w:r>
      <w:r w:rsidR="002D5A16">
        <w:rPr>
          <w:rFonts w:ascii="Times New Roman" w:hAnsi="Times New Roman"/>
          <w:sz w:val="28"/>
          <w:szCs w:val="28"/>
          <w:lang w:val="uk-UA"/>
        </w:rPr>
        <w:t>рис. 3.1</w:t>
      </w:r>
      <w:r w:rsidR="004B6504">
        <w:rPr>
          <w:rFonts w:ascii="Times New Roman" w:hAnsi="Times New Roman"/>
          <w:sz w:val="28"/>
          <w:szCs w:val="28"/>
          <w:lang w:val="uk-UA"/>
        </w:rPr>
        <w:t>)</w:t>
      </w:r>
      <w:r w:rsidR="006575C1" w:rsidRPr="005C4610">
        <w:rPr>
          <w:rFonts w:ascii="Times New Roman" w:hAnsi="Times New Roman"/>
          <w:sz w:val="28"/>
          <w:szCs w:val="28"/>
          <w:lang w:val="uk-UA"/>
        </w:rPr>
        <w:t>.</w:t>
      </w:r>
    </w:p>
    <w:p w14:paraId="359B567C" w14:textId="77777777" w:rsidR="00F57D22" w:rsidRDefault="00F57D22" w:rsidP="007C4D87">
      <w:pPr>
        <w:spacing w:after="0" w:line="360" w:lineRule="auto"/>
        <w:ind w:firstLine="709"/>
        <w:jc w:val="both"/>
        <w:rPr>
          <w:rFonts w:ascii="Times New Roman" w:hAnsi="Times New Roman"/>
          <w:sz w:val="28"/>
          <w:szCs w:val="28"/>
          <w:lang w:val="uk-UA"/>
        </w:rPr>
      </w:pPr>
    </w:p>
    <w:p w14:paraId="2351A445" w14:textId="77777777" w:rsidR="004B6504" w:rsidRPr="005C4610" w:rsidRDefault="004B6504" w:rsidP="004B6504">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14:anchorId="1E315F78" wp14:editId="67284F5D">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E17C103" w14:textId="77777777" w:rsidR="004B6504" w:rsidRDefault="004B6504" w:rsidP="00EC5C3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Рисунок</w:t>
      </w:r>
      <w:r w:rsidR="002D5A16">
        <w:rPr>
          <w:rFonts w:ascii="Times New Roman" w:hAnsi="Times New Roman"/>
          <w:sz w:val="28"/>
          <w:szCs w:val="28"/>
          <w:lang w:val="uk-UA"/>
        </w:rPr>
        <w:t xml:space="preserve"> 3.1 </w:t>
      </w:r>
      <w:r w:rsidR="00F92628">
        <w:rPr>
          <w:rFonts w:ascii="Times New Roman" w:hAnsi="Times New Roman"/>
          <w:sz w:val="28"/>
          <w:szCs w:val="28"/>
          <w:lang w:val="uk-UA"/>
        </w:rPr>
        <w:t>–</w:t>
      </w:r>
      <w:r w:rsidR="002D5A16">
        <w:rPr>
          <w:rFonts w:ascii="Times New Roman" w:hAnsi="Times New Roman"/>
          <w:sz w:val="28"/>
          <w:szCs w:val="28"/>
          <w:lang w:val="uk-UA"/>
        </w:rPr>
        <w:t xml:space="preserve"> </w:t>
      </w:r>
      <w:r w:rsidR="00F92628">
        <w:rPr>
          <w:rFonts w:ascii="Times New Roman" w:hAnsi="Times New Roman"/>
          <w:sz w:val="28"/>
          <w:szCs w:val="28"/>
          <w:lang w:val="uk-UA"/>
        </w:rPr>
        <w:t>Співвідношення типів темпераменту у хлопчиків шкільного віку</w:t>
      </w:r>
    </w:p>
    <w:p w14:paraId="405450AE" w14:textId="77777777" w:rsidR="00F92628" w:rsidRDefault="00F92628" w:rsidP="00EC5C36">
      <w:pPr>
        <w:spacing w:after="0" w:line="360" w:lineRule="auto"/>
        <w:ind w:firstLine="709"/>
        <w:jc w:val="both"/>
        <w:rPr>
          <w:rFonts w:ascii="Times New Roman" w:hAnsi="Times New Roman"/>
          <w:sz w:val="28"/>
          <w:szCs w:val="28"/>
          <w:lang w:val="uk-UA"/>
        </w:rPr>
      </w:pPr>
    </w:p>
    <w:p w14:paraId="7DA7ECB6" w14:textId="77777777" w:rsidR="00EC5C36" w:rsidRDefault="00EC5C36" w:rsidP="00EC5C3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Серед обстежуваних дітей найбільшу частину становили сангвініки, що на 37,6% більше, ніж</w:t>
      </w:r>
      <w:r w:rsidR="00F92628">
        <w:rPr>
          <w:rFonts w:ascii="Times New Roman" w:hAnsi="Times New Roman"/>
          <w:sz w:val="28"/>
          <w:szCs w:val="28"/>
          <w:lang w:val="uk-UA"/>
        </w:rPr>
        <w:t xml:space="preserve"> меланхоліків</w:t>
      </w:r>
      <w:r>
        <w:rPr>
          <w:rFonts w:ascii="Times New Roman" w:hAnsi="Times New Roman"/>
          <w:sz w:val="28"/>
          <w:szCs w:val="28"/>
          <w:lang w:val="uk-UA"/>
        </w:rPr>
        <w:t>. Р</w:t>
      </w:r>
      <w:r w:rsidR="00F92628">
        <w:rPr>
          <w:rFonts w:ascii="Times New Roman" w:hAnsi="Times New Roman"/>
          <w:sz w:val="28"/>
          <w:szCs w:val="28"/>
          <w:lang w:val="uk-UA"/>
        </w:rPr>
        <w:t>ізниця у кількості холериків та флегматиків</w:t>
      </w:r>
      <w:r>
        <w:rPr>
          <w:rFonts w:ascii="Times New Roman" w:hAnsi="Times New Roman"/>
          <w:sz w:val="28"/>
          <w:szCs w:val="28"/>
          <w:lang w:val="uk-UA"/>
        </w:rPr>
        <w:t xml:space="preserve"> виявилася незначною, лише 6,2%.</w:t>
      </w:r>
    </w:p>
    <w:p w14:paraId="2E310997" w14:textId="77777777" w:rsidR="000864FA" w:rsidRPr="005C4610" w:rsidRDefault="000864FA"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Аналіз основних показників стану ССС в групах дітей з різною виразністю темпераментальних рис, що характеризують активність поведінки, виявив достовірно вищий вихідний вегетативний рівень</w:t>
      </w:r>
      <w:r w:rsidR="00CF1295" w:rsidRPr="005C4610">
        <w:rPr>
          <w:rFonts w:ascii="Times New Roman" w:hAnsi="Times New Roman"/>
          <w:sz w:val="28"/>
          <w:szCs w:val="28"/>
          <w:lang w:val="uk-UA"/>
        </w:rPr>
        <w:t xml:space="preserve"> у хлопчиків</w:t>
      </w:r>
      <w:r w:rsidRPr="005C4610">
        <w:rPr>
          <w:rFonts w:ascii="Times New Roman" w:hAnsi="Times New Roman"/>
          <w:sz w:val="28"/>
          <w:szCs w:val="28"/>
          <w:lang w:val="uk-UA"/>
        </w:rPr>
        <w:t xml:space="preserve"> з високим рівнем неспокійності (холерики та сангвініки) в порівнянні з дітьми «спокійними» і «адекват</w:t>
      </w:r>
      <w:r w:rsidR="00204E53" w:rsidRPr="005C4610">
        <w:rPr>
          <w:rFonts w:ascii="Times New Roman" w:hAnsi="Times New Roman"/>
          <w:sz w:val="28"/>
          <w:szCs w:val="28"/>
          <w:lang w:val="uk-UA"/>
        </w:rPr>
        <w:t>ними» (флегматики</w:t>
      </w:r>
      <w:r w:rsidR="00222548" w:rsidRPr="005C4610">
        <w:rPr>
          <w:rFonts w:ascii="Times New Roman" w:hAnsi="Times New Roman"/>
          <w:sz w:val="28"/>
          <w:szCs w:val="28"/>
          <w:lang w:val="uk-UA"/>
        </w:rPr>
        <w:t xml:space="preserve"> та меланхоліки</w:t>
      </w:r>
      <w:r w:rsidRPr="005C4610">
        <w:rPr>
          <w:rFonts w:ascii="Times New Roman" w:hAnsi="Times New Roman"/>
          <w:sz w:val="28"/>
          <w:szCs w:val="28"/>
          <w:lang w:val="uk-UA"/>
        </w:rPr>
        <w:t>)</w:t>
      </w:r>
      <w:r w:rsidR="00EC5C36">
        <w:rPr>
          <w:rFonts w:ascii="Times New Roman" w:hAnsi="Times New Roman"/>
          <w:sz w:val="28"/>
          <w:szCs w:val="28"/>
          <w:lang w:val="uk-UA"/>
        </w:rPr>
        <w:t xml:space="preserve"> </w:t>
      </w:r>
      <w:r w:rsidR="00EC5C36" w:rsidRPr="00EC5C36">
        <w:rPr>
          <w:rFonts w:ascii="Times New Roman" w:hAnsi="Times New Roman"/>
          <w:sz w:val="28"/>
          <w:szCs w:val="28"/>
          <w:lang w:val="uk-UA"/>
        </w:rPr>
        <w:t>[</w:t>
      </w:r>
      <w:r w:rsidR="00F92628">
        <w:rPr>
          <w:rFonts w:ascii="Times New Roman" w:hAnsi="Times New Roman"/>
          <w:sz w:val="28"/>
          <w:szCs w:val="28"/>
          <w:lang w:val="uk-UA"/>
        </w:rPr>
        <w:t>17</w:t>
      </w:r>
      <w:r w:rsidR="00EC5C36" w:rsidRPr="00EC5C36">
        <w:rPr>
          <w:rFonts w:ascii="Times New Roman" w:hAnsi="Times New Roman"/>
          <w:sz w:val="28"/>
          <w:szCs w:val="28"/>
          <w:lang w:val="uk-UA"/>
        </w:rPr>
        <w:t>]</w:t>
      </w:r>
      <w:r w:rsidRPr="005C4610">
        <w:rPr>
          <w:rFonts w:ascii="Times New Roman" w:hAnsi="Times New Roman"/>
          <w:sz w:val="28"/>
          <w:szCs w:val="28"/>
          <w:lang w:val="uk-UA"/>
        </w:rPr>
        <w:t>.</w:t>
      </w:r>
    </w:p>
    <w:p w14:paraId="2A49A8EB" w14:textId="77777777" w:rsidR="000864FA" w:rsidRPr="005C4610" w:rsidRDefault="000864FA"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lastRenderedPageBreak/>
        <w:t>У дітей р</w:t>
      </w:r>
      <w:r w:rsidR="00A12DBC">
        <w:rPr>
          <w:rFonts w:ascii="Times New Roman" w:hAnsi="Times New Roman"/>
          <w:sz w:val="28"/>
          <w:szCs w:val="28"/>
          <w:lang w:val="uk-UA"/>
        </w:rPr>
        <w:t>ізного типу темпераменту виявили</w:t>
      </w:r>
      <w:r w:rsidRPr="005C4610">
        <w:rPr>
          <w:rFonts w:ascii="Times New Roman" w:hAnsi="Times New Roman"/>
          <w:sz w:val="28"/>
          <w:szCs w:val="28"/>
          <w:lang w:val="uk-UA"/>
        </w:rPr>
        <w:t xml:space="preserve"> відмінності</w:t>
      </w:r>
      <w:r w:rsidR="00EC5C36">
        <w:rPr>
          <w:rFonts w:ascii="Times New Roman" w:hAnsi="Times New Roman"/>
          <w:sz w:val="28"/>
          <w:szCs w:val="28"/>
          <w:lang w:val="uk-UA"/>
        </w:rPr>
        <w:t xml:space="preserve"> ЧСС</w:t>
      </w:r>
      <w:r w:rsidR="00A12DBC">
        <w:rPr>
          <w:rFonts w:ascii="Times New Roman" w:hAnsi="Times New Roman"/>
          <w:sz w:val="28"/>
          <w:szCs w:val="28"/>
          <w:lang w:val="uk-UA"/>
        </w:rPr>
        <w:t>. Р</w:t>
      </w:r>
      <w:r w:rsidRPr="005C4610">
        <w:rPr>
          <w:rFonts w:ascii="Times New Roman" w:hAnsi="Times New Roman"/>
          <w:sz w:val="28"/>
          <w:szCs w:val="28"/>
          <w:lang w:val="uk-UA"/>
        </w:rPr>
        <w:t xml:space="preserve">езультати наведені на рисунку </w:t>
      </w:r>
      <w:r w:rsidR="006040F9">
        <w:rPr>
          <w:rFonts w:ascii="Times New Roman" w:hAnsi="Times New Roman"/>
          <w:sz w:val="28"/>
          <w:szCs w:val="28"/>
          <w:lang w:val="uk-UA"/>
        </w:rPr>
        <w:t>3.2</w:t>
      </w:r>
      <w:r w:rsidR="00A12DBC">
        <w:rPr>
          <w:rFonts w:ascii="Times New Roman" w:hAnsi="Times New Roman"/>
          <w:sz w:val="28"/>
          <w:szCs w:val="28"/>
          <w:lang w:val="uk-UA"/>
        </w:rPr>
        <w:t xml:space="preserve">. Дані згідно яких виконані розрахунки знаходяться у </w:t>
      </w:r>
      <w:r w:rsidR="00B97AE0">
        <w:rPr>
          <w:rFonts w:ascii="Times New Roman" w:hAnsi="Times New Roman"/>
          <w:sz w:val="28"/>
          <w:szCs w:val="28"/>
          <w:lang w:val="uk-UA"/>
        </w:rPr>
        <w:t xml:space="preserve">додатках (Додаток </w:t>
      </w:r>
      <w:r w:rsidR="001D2816">
        <w:rPr>
          <w:rFonts w:ascii="Times New Roman" w:hAnsi="Times New Roman"/>
          <w:sz w:val="28"/>
          <w:szCs w:val="28"/>
          <w:lang w:val="uk-UA"/>
        </w:rPr>
        <w:t>Б</w:t>
      </w:r>
      <w:r w:rsidR="00B97AE0">
        <w:rPr>
          <w:rFonts w:ascii="Times New Roman" w:hAnsi="Times New Roman"/>
          <w:sz w:val="28"/>
          <w:szCs w:val="28"/>
          <w:lang w:val="uk-UA"/>
        </w:rPr>
        <w:t>).</w:t>
      </w:r>
    </w:p>
    <w:p w14:paraId="66E208A6" w14:textId="77777777" w:rsidR="000864FA" w:rsidRPr="005C4610" w:rsidRDefault="00DF2547" w:rsidP="0005152B">
      <w:pPr>
        <w:spacing w:after="0" w:line="360" w:lineRule="auto"/>
        <w:ind w:firstLine="709"/>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14:anchorId="10799BA6" wp14:editId="2454E242">
            <wp:extent cx="5619750" cy="3632503"/>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872BAE0" w14:textId="77777777" w:rsidR="000864FA" w:rsidRDefault="00233759" w:rsidP="008022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Рисунок 3.</w:t>
      </w:r>
      <w:r w:rsidR="006040F9">
        <w:rPr>
          <w:rFonts w:ascii="Times New Roman" w:hAnsi="Times New Roman"/>
          <w:sz w:val="28"/>
          <w:szCs w:val="28"/>
          <w:lang w:val="uk-UA"/>
        </w:rPr>
        <w:t>2</w:t>
      </w:r>
      <w:r w:rsidR="00B117B1" w:rsidRPr="005C4610">
        <w:rPr>
          <w:rFonts w:ascii="Times New Roman" w:hAnsi="Times New Roman"/>
          <w:sz w:val="28"/>
          <w:szCs w:val="28"/>
          <w:lang w:val="uk-UA"/>
        </w:rPr>
        <w:t xml:space="preserve"> –</w:t>
      </w:r>
      <w:r w:rsidR="000864FA" w:rsidRPr="005C4610">
        <w:rPr>
          <w:rFonts w:ascii="Times New Roman" w:hAnsi="Times New Roman"/>
          <w:sz w:val="28"/>
          <w:szCs w:val="28"/>
          <w:lang w:val="uk-UA"/>
        </w:rPr>
        <w:t xml:space="preserve"> Частота серцевих с</w:t>
      </w:r>
      <w:r w:rsidR="00B117B1" w:rsidRPr="005C4610">
        <w:rPr>
          <w:rFonts w:ascii="Times New Roman" w:hAnsi="Times New Roman"/>
          <w:sz w:val="28"/>
          <w:szCs w:val="28"/>
          <w:lang w:val="uk-UA"/>
        </w:rPr>
        <w:t xml:space="preserve">корочень у школярів залежно від  </w:t>
      </w:r>
      <w:r w:rsidR="000864FA" w:rsidRPr="005C4610">
        <w:rPr>
          <w:rFonts w:ascii="Times New Roman" w:hAnsi="Times New Roman"/>
          <w:sz w:val="28"/>
          <w:szCs w:val="28"/>
          <w:lang w:val="uk-UA"/>
        </w:rPr>
        <w:t>темпераменту</w:t>
      </w:r>
    </w:p>
    <w:p w14:paraId="3477CC70" w14:textId="77777777" w:rsidR="00293F6E" w:rsidRPr="005C4610" w:rsidRDefault="00293F6E" w:rsidP="0080225E">
      <w:pPr>
        <w:spacing w:after="0" w:line="360" w:lineRule="auto"/>
        <w:ind w:firstLine="709"/>
        <w:jc w:val="both"/>
        <w:rPr>
          <w:rFonts w:ascii="Times New Roman" w:hAnsi="Times New Roman"/>
          <w:sz w:val="28"/>
          <w:szCs w:val="28"/>
          <w:lang w:val="uk-UA"/>
        </w:rPr>
      </w:pPr>
    </w:p>
    <w:p w14:paraId="72EAACD7" w14:textId="77777777" w:rsidR="0080225E" w:rsidRDefault="0080225E" w:rsidP="0080225E">
      <w:pPr>
        <w:spacing w:after="0" w:line="360" w:lineRule="auto"/>
        <w:ind w:firstLine="709"/>
        <w:jc w:val="both"/>
        <w:rPr>
          <w:rFonts w:ascii="Times New Roman" w:hAnsi="Times New Roman"/>
          <w:sz w:val="28"/>
          <w:szCs w:val="28"/>
          <w:lang w:val="uk-UA"/>
        </w:rPr>
      </w:pPr>
      <w:r w:rsidRPr="0080225E">
        <w:rPr>
          <w:rFonts w:ascii="Times New Roman" w:hAnsi="Times New Roman"/>
          <w:sz w:val="28"/>
          <w:szCs w:val="28"/>
          <w:lang w:val="uk-UA"/>
        </w:rPr>
        <w:t xml:space="preserve">Мінімальна частота серцевих скорочень серед хлопчиків – 52 уд./хв, максимальна – 91 уд./хв. </w:t>
      </w:r>
      <w:r w:rsidR="000864FA" w:rsidRPr="005C4610">
        <w:rPr>
          <w:rFonts w:ascii="Times New Roman" w:hAnsi="Times New Roman"/>
          <w:sz w:val="28"/>
          <w:szCs w:val="28"/>
          <w:lang w:val="uk-UA"/>
        </w:rPr>
        <w:t xml:space="preserve">У дітей </w:t>
      </w:r>
      <w:r>
        <w:rPr>
          <w:rFonts w:ascii="Times New Roman" w:hAnsi="Times New Roman"/>
          <w:sz w:val="28"/>
          <w:szCs w:val="28"/>
          <w:lang w:val="uk-UA"/>
        </w:rPr>
        <w:t>і</w:t>
      </w:r>
      <w:r w:rsidR="000864FA" w:rsidRPr="005C4610">
        <w:rPr>
          <w:rFonts w:ascii="Times New Roman" w:hAnsi="Times New Roman"/>
          <w:sz w:val="28"/>
          <w:szCs w:val="28"/>
          <w:lang w:val="uk-UA"/>
        </w:rPr>
        <w:t xml:space="preserve">з </w:t>
      </w:r>
      <w:r>
        <w:rPr>
          <w:rFonts w:ascii="Times New Roman" w:hAnsi="Times New Roman"/>
          <w:sz w:val="28"/>
          <w:szCs w:val="28"/>
          <w:lang w:val="uk-UA"/>
        </w:rPr>
        <w:t xml:space="preserve">сангвіністичним темпераментом ЧСС </w:t>
      </w:r>
      <w:r w:rsidR="000864FA" w:rsidRPr="005C4610">
        <w:rPr>
          <w:rFonts w:ascii="Times New Roman" w:hAnsi="Times New Roman"/>
          <w:sz w:val="28"/>
          <w:szCs w:val="28"/>
          <w:lang w:val="uk-UA"/>
        </w:rPr>
        <w:t>сяг</w:t>
      </w:r>
      <w:r>
        <w:rPr>
          <w:rFonts w:ascii="Times New Roman" w:hAnsi="Times New Roman"/>
          <w:sz w:val="28"/>
          <w:szCs w:val="28"/>
          <w:lang w:val="uk-UA"/>
        </w:rPr>
        <w:t>ала</w:t>
      </w:r>
      <w:r w:rsidR="000864FA" w:rsidRPr="005C4610">
        <w:rPr>
          <w:rFonts w:ascii="Times New Roman" w:hAnsi="Times New Roman"/>
          <w:sz w:val="28"/>
          <w:szCs w:val="28"/>
          <w:lang w:val="uk-UA"/>
        </w:rPr>
        <w:t xml:space="preserve"> </w:t>
      </w:r>
      <w:r>
        <w:rPr>
          <w:rFonts w:ascii="Times New Roman" w:hAnsi="Times New Roman"/>
          <w:sz w:val="28"/>
          <w:szCs w:val="28"/>
          <w:lang w:val="uk-UA"/>
        </w:rPr>
        <w:t>80-91</w:t>
      </w:r>
      <w:r w:rsidR="000864FA" w:rsidRPr="005C4610">
        <w:rPr>
          <w:rFonts w:ascii="Times New Roman" w:hAnsi="Times New Roman"/>
          <w:sz w:val="28"/>
          <w:szCs w:val="28"/>
          <w:lang w:val="uk-UA"/>
        </w:rPr>
        <w:t xml:space="preserve"> уд</w:t>
      </w:r>
      <w:r w:rsidR="00D86955">
        <w:rPr>
          <w:rFonts w:ascii="Times New Roman" w:hAnsi="Times New Roman"/>
          <w:sz w:val="28"/>
          <w:szCs w:val="28"/>
          <w:lang w:val="uk-UA"/>
        </w:rPr>
        <w:t>.</w:t>
      </w:r>
      <w:r w:rsidR="000E572F">
        <w:rPr>
          <w:rFonts w:ascii="Times New Roman" w:hAnsi="Times New Roman"/>
          <w:sz w:val="28"/>
          <w:szCs w:val="28"/>
          <w:lang w:val="uk-UA"/>
        </w:rPr>
        <w:t>/</w:t>
      </w:r>
      <w:r w:rsidR="00A12DBC">
        <w:rPr>
          <w:rFonts w:ascii="Times New Roman" w:hAnsi="Times New Roman"/>
          <w:sz w:val="28"/>
          <w:szCs w:val="28"/>
          <w:lang w:val="uk-UA"/>
        </w:rPr>
        <w:t>хв</w:t>
      </w:r>
      <w:r>
        <w:rPr>
          <w:rFonts w:ascii="Times New Roman" w:hAnsi="Times New Roman"/>
          <w:sz w:val="28"/>
          <w:szCs w:val="28"/>
          <w:lang w:val="uk-UA"/>
        </w:rPr>
        <w:t>, що є найвищим показником серед усіх обстежуваних</w:t>
      </w:r>
      <w:r w:rsidR="000864FA" w:rsidRPr="005C4610">
        <w:rPr>
          <w:rFonts w:ascii="Times New Roman" w:hAnsi="Times New Roman"/>
          <w:sz w:val="28"/>
          <w:szCs w:val="28"/>
          <w:lang w:val="uk-UA"/>
        </w:rPr>
        <w:t>.</w:t>
      </w:r>
    </w:p>
    <w:p w14:paraId="2FF5B13D" w14:textId="77777777" w:rsidR="00834CCB" w:rsidRPr="005C4610" w:rsidRDefault="00834CCB" w:rsidP="0080225E">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У</w:t>
      </w:r>
      <w:r w:rsidR="0080225E">
        <w:rPr>
          <w:rFonts w:ascii="Times New Roman" w:hAnsi="Times New Roman"/>
          <w:sz w:val="28"/>
          <w:szCs w:val="28"/>
          <w:lang w:val="uk-UA"/>
        </w:rPr>
        <w:t xml:space="preserve"> флегматиків ЧСС становила</w:t>
      </w:r>
      <w:r w:rsidR="005B7D9F">
        <w:rPr>
          <w:rFonts w:ascii="Times New Roman" w:hAnsi="Times New Roman"/>
          <w:sz w:val="28"/>
          <w:szCs w:val="28"/>
          <w:lang w:val="uk-UA"/>
        </w:rPr>
        <w:t xml:space="preserve"> </w:t>
      </w:r>
      <w:r w:rsidR="0080225E">
        <w:rPr>
          <w:rFonts w:ascii="Times New Roman" w:hAnsi="Times New Roman"/>
          <w:sz w:val="28"/>
          <w:szCs w:val="28"/>
          <w:lang w:val="uk-UA"/>
        </w:rPr>
        <w:t>68-75</w:t>
      </w:r>
      <w:r w:rsidR="005B7D9F">
        <w:rPr>
          <w:rFonts w:ascii="Times New Roman" w:hAnsi="Times New Roman"/>
          <w:color w:val="000000"/>
          <w:sz w:val="28"/>
          <w:szCs w:val="28"/>
          <w:lang w:val="uk-UA"/>
        </w:rPr>
        <w:t xml:space="preserve"> </w:t>
      </w:r>
      <w:r w:rsidRPr="005C4610">
        <w:rPr>
          <w:rFonts w:ascii="Times New Roman" w:hAnsi="Times New Roman"/>
          <w:sz w:val="28"/>
          <w:szCs w:val="28"/>
          <w:lang w:val="uk-UA"/>
        </w:rPr>
        <w:t>ударів за хвилину</w:t>
      </w:r>
      <w:r w:rsidR="008742B9" w:rsidRPr="005C4610">
        <w:rPr>
          <w:rFonts w:ascii="Times New Roman" w:hAnsi="Times New Roman"/>
          <w:sz w:val="28"/>
          <w:szCs w:val="28"/>
          <w:lang w:val="uk-UA"/>
        </w:rPr>
        <w:t>.</w:t>
      </w:r>
    </w:p>
    <w:p w14:paraId="7F9D31D2" w14:textId="77777777" w:rsidR="002A66F3" w:rsidRDefault="000864FA"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 xml:space="preserve">У </w:t>
      </w:r>
      <w:r w:rsidR="00834CCB" w:rsidRPr="005C4610">
        <w:rPr>
          <w:rFonts w:ascii="Times New Roman" w:hAnsi="Times New Roman"/>
          <w:sz w:val="28"/>
          <w:szCs w:val="28"/>
          <w:lang w:val="uk-UA"/>
        </w:rPr>
        <w:t>меланхоліків</w:t>
      </w:r>
      <w:r w:rsidRPr="005C4610">
        <w:rPr>
          <w:rFonts w:ascii="Times New Roman" w:hAnsi="Times New Roman"/>
          <w:sz w:val="28"/>
          <w:szCs w:val="28"/>
          <w:lang w:val="uk-UA"/>
        </w:rPr>
        <w:t xml:space="preserve"> ЧСС становить</w:t>
      </w:r>
      <w:r w:rsidR="001271D3" w:rsidRPr="005C4610">
        <w:rPr>
          <w:rFonts w:ascii="Times New Roman" w:hAnsi="Times New Roman"/>
          <w:sz w:val="28"/>
          <w:szCs w:val="28"/>
          <w:lang w:val="uk-UA"/>
        </w:rPr>
        <w:t xml:space="preserve"> </w:t>
      </w:r>
      <w:r w:rsidR="0080225E">
        <w:rPr>
          <w:rFonts w:ascii="Times New Roman" w:hAnsi="Times New Roman"/>
          <w:sz w:val="28"/>
          <w:szCs w:val="28"/>
          <w:lang w:val="uk-UA"/>
        </w:rPr>
        <w:t>52-59</w:t>
      </w:r>
      <w:r w:rsidR="001271D3" w:rsidRPr="005C4610">
        <w:rPr>
          <w:rFonts w:ascii="Times New Roman" w:hAnsi="Times New Roman"/>
          <w:sz w:val="28"/>
          <w:szCs w:val="28"/>
          <w:lang w:val="uk-UA"/>
        </w:rPr>
        <w:t xml:space="preserve"> ударів за</w:t>
      </w:r>
      <w:r w:rsidR="005D6437" w:rsidRPr="005C4610">
        <w:rPr>
          <w:rFonts w:ascii="Times New Roman" w:hAnsi="Times New Roman"/>
          <w:sz w:val="28"/>
          <w:szCs w:val="28"/>
          <w:lang w:val="uk-UA"/>
        </w:rPr>
        <w:t xml:space="preserve"> хвилину</w:t>
      </w:r>
      <w:r w:rsidR="002A66F3" w:rsidRPr="005C4610">
        <w:rPr>
          <w:rFonts w:ascii="Times New Roman" w:hAnsi="Times New Roman"/>
          <w:sz w:val="28"/>
          <w:szCs w:val="28"/>
          <w:lang w:val="uk-UA"/>
        </w:rPr>
        <w:t>, що є найнижчим п</w:t>
      </w:r>
      <w:r w:rsidR="00E47CE5">
        <w:rPr>
          <w:rFonts w:ascii="Times New Roman" w:hAnsi="Times New Roman"/>
          <w:sz w:val="28"/>
          <w:szCs w:val="28"/>
          <w:lang w:val="uk-UA"/>
        </w:rPr>
        <w:t>оказником серед усіх обстежених</w:t>
      </w:r>
      <w:r w:rsidR="002A66F3" w:rsidRPr="005C4610">
        <w:rPr>
          <w:rFonts w:ascii="Times New Roman" w:hAnsi="Times New Roman"/>
          <w:sz w:val="28"/>
          <w:szCs w:val="28"/>
          <w:lang w:val="uk-UA"/>
        </w:rPr>
        <w:t>.</w:t>
      </w:r>
      <w:r w:rsidRPr="005C4610">
        <w:rPr>
          <w:rFonts w:ascii="Times New Roman" w:hAnsi="Times New Roman"/>
          <w:sz w:val="28"/>
          <w:szCs w:val="28"/>
          <w:lang w:val="uk-UA"/>
        </w:rPr>
        <w:t xml:space="preserve"> </w:t>
      </w:r>
    </w:p>
    <w:p w14:paraId="4C8D3C20" w14:textId="77777777" w:rsidR="00E11FD4" w:rsidRDefault="00057AF4" w:rsidP="00A1450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Середні значення ЧСС у сангвініків на 33,2% (</w:t>
      </w:r>
      <w:r>
        <w:rPr>
          <w:rFonts w:ascii="Times New Roman" w:hAnsi="Times New Roman"/>
          <w:sz w:val="28"/>
          <w:szCs w:val="28"/>
          <w:lang w:val="en-US"/>
        </w:rPr>
        <w:t>p</w:t>
      </w:r>
      <w:r w:rsidR="003E5E54">
        <w:rPr>
          <w:rFonts w:ascii="Times New Roman" w:hAnsi="Times New Roman"/>
          <w:sz w:val="28"/>
          <w:szCs w:val="28"/>
          <w:lang w:val="uk-UA"/>
        </w:rPr>
        <w:t xml:space="preserve"> </w:t>
      </w:r>
      <w:r>
        <w:rPr>
          <w:rFonts w:ascii="Times New Roman" w:hAnsi="Times New Roman"/>
          <w:sz w:val="28"/>
          <w:szCs w:val="28"/>
          <w:lang w:val="uk-UA"/>
        </w:rPr>
        <w:t>˂</w:t>
      </w:r>
      <w:r w:rsidR="003E5E54">
        <w:rPr>
          <w:rFonts w:ascii="Times New Roman" w:hAnsi="Times New Roman"/>
          <w:sz w:val="28"/>
          <w:szCs w:val="28"/>
          <w:lang w:val="uk-UA"/>
        </w:rPr>
        <w:t xml:space="preserve"> </w:t>
      </w:r>
      <w:r>
        <w:rPr>
          <w:rFonts w:ascii="Times New Roman" w:hAnsi="Times New Roman"/>
          <w:sz w:val="28"/>
          <w:szCs w:val="28"/>
          <w:lang w:val="uk-UA"/>
        </w:rPr>
        <w:t>0,0</w:t>
      </w:r>
      <w:r w:rsidR="003E5E54">
        <w:rPr>
          <w:rFonts w:ascii="Times New Roman" w:hAnsi="Times New Roman"/>
          <w:sz w:val="28"/>
          <w:szCs w:val="28"/>
          <w:lang w:val="uk-UA"/>
        </w:rPr>
        <w:t>0</w:t>
      </w:r>
      <w:r>
        <w:rPr>
          <w:rFonts w:ascii="Times New Roman" w:hAnsi="Times New Roman"/>
          <w:sz w:val="28"/>
          <w:szCs w:val="28"/>
          <w:lang w:val="uk-UA"/>
        </w:rPr>
        <w:t>1) вірогідно вищі, ніж</w:t>
      </w:r>
      <w:r w:rsidR="0080225E">
        <w:rPr>
          <w:rFonts w:ascii="Times New Roman" w:hAnsi="Times New Roman"/>
          <w:sz w:val="28"/>
          <w:szCs w:val="28"/>
          <w:lang w:val="uk-UA"/>
        </w:rPr>
        <w:t xml:space="preserve"> </w:t>
      </w:r>
      <w:r>
        <w:rPr>
          <w:rFonts w:ascii="Times New Roman" w:hAnsi="Times New Roman"/>
          <w:sz w:val="28"/>
          <w:szCs w:val="28"/>
          <w:lang w:val="uk-UA"/>
        </w:rPr>
        <w:t>у</w:t>
      </w:r>
      <w:r w:rsidR="0080225E">
        <w:rPr>
          <w:rFonts w:ascii="Times New Roman" w:hAnsi="Times New Roman"/>
          <w:sz w:val="28"/>
          <w:szCs w:val="28"/>
          <w:lang w:val="uk-UA"/>
        </w:rPr>
        <w:t xml:space="preserve"> меланхолік</w:t>
      </w:r>
      <w:r>
        <w:rPr>
          <w:rFonts w:ascii="Times New Roman" w:hAnsi="Times New Roman"/>
          <w:sz w:val="28"/>
          <w:szCs w:val="28"/>
          <w:lang w:val="uk-UA"/>
        </w:rPr>
        <w:t>ів</w:t>
      </w:r>
      <w:r w:rsidR="00A14502">
        <w:rPr>
          <w:rFonts w:ascii="Times New Roman" w:hAnsi="Times New Roman"/>
          <w:sz w:val="28"/>
          <w:szCs w:val="28"/>
          <w:lang w:val="uk-UA"/>
        </w:rPr>
        <w:t>.</w:t>
      </w:r>
    </w:p>
    <w:p w14:paraId="614874C2" w14:textId="77777777" w:rsidR="00A14502" w:rsidRDefault="003E5E54" w:rsidP="0005152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Середні значення ЧСС у холериків на 8,4% (</w:t>
      </w:r>
      <w:r w:rsidRPr="003E5E54">
        <w:rPr>
          <w:rFonts w:ascii="Times New Roman" w:hAnsi="Times New Roman"/>
          <w:sz w:val="28"/>
          <w:szCs w:val="28"/>
          <w:lang w:val="uk-UA"/>
        </w:rPr>
        <w:t>p &lt; 0,05</w:t>
      </w:r>
      <w:r>
        <w:rPr>
          <w:rFonts w:ascii="Times New Roman" w:hAnsi="Times New Roman"/>
          <w:sz w:val="28"/>
          <w:szCs w:val="28"/>
          <w:lang w:val="uk-UA"/>
        </w:rPr>
        <w:t>) вірогідно вищі, ніж у флегматиків, що свідчить про не суттєву різницю їх показників</w:t>
      </w:r>
      <w:r w:rsidR="00A14502">
        <w:rPr>
          <w:rFonts w:ascii="Times New Roman" w:hAnsi="Times New Roman"/>
          <w:sz w:val="28"/>
          <w:szCs w:val="28"/>
          <w:lang w:val="uk-UA"/>
        </w:rPr>
        <w:t>.</w:t>
      </w:r>
    </w:p>
    <w:p w14:paraId="33B42E37" w14:textId="77777777" w:rsidR="000864FA" w:rsidRPr="005C4610" w:rsidRDefault="00C84AF5" w:rsidP="0005152B">
      <w:pPr>
        <w:spacing w:after="0" w:line="360" w:lineRule="auto"/>
        <w:ind w:firstLine="709"/>
        <w:jc w:val="both"/>
        <w:rPr>
          <w:rFonts w:ascii="Times New Roman" w:hAnsi="Times New Roman"/>
          <w:color w:val="000000"/>
          <w:sz w:val="28"/>
          <w:szCs w:val="28"/>
          <w:lang w:val="uk-UA"/>
        </w:rPr>
      </w:pPr>
      <w:r w:rsidRPr="005C4610">
        <w:rPr>
          <w:rFonts w:ascii="Times New Roman" w:hAnsi="Times New Roman"/>
          <w:color w:val="000000"/>
          <w:sz w:val="28"/>
          <w:szCs w:val="28"/>
          <w:lang w:val="uk-UA"/>
        </w:rPr>
        <w:lastRenderedPageBreak/>
        <w:t>Зміна рівня АТ у дітей з віком обумовлена низкою причин, серед яких велике значення має підвищення судинного тонусу, і як наслідок – периферичного опору, збільшення різниці між кількістю циркулюючої крові та місткістю судинного русла.</w:t>
      </w:r>
      <w:r w:rsidRPr="005C4610">
        <w:rPr>
          <w:rFonts w:ascii="Times New Roman" w:hAnsi="Times New Roman"/>
          <w:sz w:val="28"/>
          <w:szCs w:val="28"/>
          <w:lang w:val="uk-UA"/>
        </w:rPr>
        <w:t xml:space="preserve"> </w:t>
      </w:r>
      <w:r w:rsidRPr="005C4610">
        <w:rPr>
          <w:rFonts w:ascii="Times New Roman" w:hAnsi="Times New Roman"/>
          <w:color w:val="000000"/>
          <w:sz w:val="28"/>
          <w:szCs w:val="28"/>
          <w:lang w:val="uk-UA"/>
        </w:rPr>
        <w:t>Зростання тонусу судин особливо помітне в пубертатному періо</w:t>
      </w:r>
      <w:r w:rsidRPr="005C4610">
        <w:rPr>
          <w:rFonts w:ascii="Times New Roman" w:hAnsi="Times New Roman"/>
          <w:color w:val="000000"/>
          <w:sz w:val="28"/>
          <w:szCs w:val="28"/>
          <w:lang w:val="uk-UA"/>
        </w:rPr>
        <w:softHyphen/>
        <w:t>ді</w:t>
      </w:r>
      <w:r w:rsidR="00433A76" w:rsidRPr="005C4610">
        <w:rPr>
          <w:rFonts w:ascii="Times New Roman" w:hAnsi="Times New Roman"/>
          <w:color w:val="000000"/>
          <w:sz w:val="28"/>
          <w:szCs w:val="28"/>
          <w:lang w:val="uk-UA"/>
        </w:rPr>
        <w:t xml:space="preserve"> [10]</w:t>
      </w:r>
      <w:r w:rsidRPr="005C4610">
        <w:rPr>
          <w:rFonts w:ascii="Times New Roman" w:hAnsi="Times New Roman"/>
          <w:color w:val="000000"/>
          <w:sz w:val="28"/>
          <w:szCs w:val="28"/>
          <w:lang w:val="uk-UA"/>
        </w:rPr>
        <w:t>.</w:t>
      </w:r>
    </w:p>
    <w:p w14:paraId="225DB180" w14:textId="77777777" w:rsidR="00E70DB0" w:rsidRDefault="005B2EDE" w:rsidP="00E10905">
      <w:pPr>
        <w:spacing w:after="0" w:line="360" w:lineRule="auto"/>
        <w:ind w:firstLine="709"/>
        <w:jc w:val="both"/>
        <w:rPr>
          <w:rFonts w:ascii="Times New Roman" w:hAnsi="Times New Roman"/>
          <w:sz w:val="28"/>
          <w:szCs w:val="28"/>
          <w:lang w:val="uk-UA"/>
        </w:rPr>
      </w:pPr>
      <w:r w:rsidRPr="005C4610">
        <w:rPr>
          <w:rFonts w:ascii="Times New Roman" w:hAnsi="Times New Roman"/>
          <w:color w:val="000000"/>
          <w:sz w:val="28"/>
          <w:szCs w:val="28"/>
          <w:lang w:val="uk-UA"/>
        </w:rPr>
        <w:t xml:space="preserve">В усіх обстежуваних показники АТ </w:t>
      </w:r>
      <w:r w:rsidRPr="00C84507">
        <w:rPr>
          <w:rFonts w:ascii="Times New Roman" w:hAnsi="Times New Roman"/>
          <w:color w:val="000000"/>
          <w:sz w:val="28"/>
          <w:szCs w:val="28"/>
          <w:lang w:val="uk-UA"/>
        </w:rPr>
        <w:t>сист.</w:t>
      </w:r>
      <w:r w:rsidRPr="005C4610">
        <w:rPr>
          <w:rFonts w:ascii="Times New Roman" w:hAnsi="Times New Roman"/>
          <w:color w:val="000000"/>
          <w:sz w:val="28"/>
          <w:szCs w:val="28"/>
          <w:lang w:val="uk-UA"/>
        </w:rPr>
        <w:t xml:space="preserve"> коливалися </w:t>
      </w:r>
      <w:r w:rsidR="00C4705C" w:rsidRPr="005C4610">
        <w:rPr>
          <w:rFonts w:ascii="Times New Roman" w:hAnsi="Times New Roman"/>
          <w:color w:val="000000"/>
          <w:sz w:val="28"/>
          <w:szCs w:val="28"/>
          <w:lang w:val="uk-UA"/>
        </w:rPr>
        <w:t>в межах</w:t>
      </w:r>
      <w:r w:rsidR="00D15A8E">
        <w:rPr>
          <w:rFonts w:ascii="Times New Roman" w:hAnsi="Times New Roman"/>
          <w:color w:val="000000"/>
          <w:sz w:val="28"/>
          <w:szCs w:val="28"/>
          <w:lang w:val="uk-UA"/>
        </w:rPr>
        <w:t xml:space="preserve"> норми:  </w:t>
      </w:r>
      <w:r w:rsidR="00C4705C" w:rsidRPr="005C4610">
        <w:rPr>
          <w:rFonts w:ascii="Times New Roman" w:hAnsi="Times New Roman"/>
          <w:color w:val="000000"/>
          <w:sz w:val="28"/>
          <w:szCs w:val="28"/>
          <w:lang w:val="uk-UA"/>
        </w:rPr>
        <w:t xml:space="preserve"> 1</w:t>
      </w:r>
      <w:r w:rsidR="004F575F" w:rsidRPr="005C4610">
        <w:rPr>
          <w:rFonts w:ascii="Times New Roman" w:hAnsi="Times New Roman"/>
          <w:color w:val="000000"/>
          <w:sz w:val="28"/>
          <w:szCs w:val="28"/>
          <w:lang w:val="uk-UA"/>
        </w:rPr>
        <w:t>06 – 128</w:t>
      </w:r>
      <w:r w:rsidRPr="005C4610">
        <w:rPr>
          <w:rFonts w:ascii="Times New Roman" w:hAnsi="Times New Roman"/>
          <w:color w:val="000000"/>
          <w:sz w:val="28"/>
          <w:szCs w:val="28"/>
          <w:lang w:val="uk-UA"/>
        </w:rPr>
        <w:t xml:space="preserve"> мм рт.</w:t>
      </w:r>
      <w:r w:rsidR="00D15A8E">
        <w:rPr>
          <w:rFonts w:ascii="Times New Roman" w:hAnsi="Times New Roman"/>
          <w:color w:val="000000"/>
          <w:sz w:val="28"/>
          <w:szCs w:val="28"/>
          <w:lang w:val="uk-UA"/>
        </w:rPr>
        <w:t xml:space="preserve"> </w:t>
      </w:r>
      <w:r w:rsidRPr="005C4610">
        <w:rPr>
          <w:rFonts w:ascii="Times New Roman" w:hAnsi="Times New Roman"/>
          <w:color w:val="000000"/>
          <w:sz w:val="28"/>
          <w:szCs w:val="28"/>
          <w:lang w:val="uk-UA"/>
        </w:rPr>
        <w:t xml:space="preserve">ст., АТ </w:t>
      </w:r>
      <w:r w:rsidRPr="00C84507">
        <w:rPr>
          <w:rFonts w:ascii="Times New Roman" w:hAnsi="Times New Roman"/>
          <w:color w:val="000000"/>
          <w:sz w:val="28"/>
          <w:szCs w:val="28"/>
          <w:lang w:val="uk-UA"/>
        </w:rPr>
        <w:t>діаст.</w:t>
      </w:r>
      <w:r w:rsidRPr="005C4610">
        <w:rPr>
          <w:rFonts w:ascii="Times New Roman" w:hAnsi="Times New Roman"/>
          <w:color w:val="000000"/>
          <w:sz w:val="28"/>
          <w:szCs w:val="28"/>
          <w:lang w:val="uk-UA"/>
        </w:rPr>
        <w:t xml:space="preserve"> –</w:t>
      </w:r>
      <w:r w:rsidR="00C4705C" w:rsidRPr="005C4610">
        <w:rPr>
          <w:rFonts w:ascii="Times New Roman" w:hAnsi="Times New Roman"/>
          <w:color w:val="000000"/>
          <w:sz w:val="28"/>
          <w:szCs w:val="28"/>
          <w:lang w:val="uk-UA"/>
        </w:rPr>
        <w:t xml:space="preserve"> 63</w:t>
      </w:r>
      <w:r w:rsidRPr="005C4610">
        <w:rPr>
          <w:rFonts w:ascii="Times New Roman" w:hAnsi="Times New Roman"/>
          <w:color w:val="000000"/>
          <w:sz w:val="28"/>
          <w:szCs w:val="28"/>
          <w:lang w:val="uk-UA"/>
        </w:rPr>
        <w:t xml:space="preserve"> – </w:t>
      </w:r>
      <w:r w:rsidR="004F575F" w:rsidRPr="005C4610">
        <w:rPr>
          <w:rFonts w:ascii="Times New Roman" w:hAnsi="Times New Roman"/>
          <w:color w:val="000000"/>
          <w:sz w:val="28"/>
          <w:szCs w:val="28"/>
          <w:lang w:val="uk-UA"/>
        </w:rPr>
        <w:t>84</w:t>
      </w:r>
      <w:r w:rsidR="005C2B1A">
        <w:rPr>
          <w:rFonts w:ascii="Times New Roman" w:hAnsi="Times New Roman"/>
          <w:color w:val="000000"/>
          <w:sz w:val="28"/>
          <w:szCs w:val="28"/>
          <w:lang w:val="uk-UA"/>
        </w:rPr>
        <w:t xml:space="preserve"> мм рт.</w:t>
      </w:r>
      <w:r w:rsidR="00D15A8E">
        <w:rPr>
          <w:rFonts w:ascii="Times New Roman" w:hAnsi="Times New Roman"/>
          <w:color w:val="000000"/>
          <w:sz w:val="28"/>
          <w:szCs w:val="28"/>
          <w:lang w:val="uk-UA"/>
        </w:rPr>
        <w:t xml:space="preserve"> </w:t>
      </w:r>
      <w:r w:rsidR="005C2B1A">
        <w:rPr>
          <w:rFonts w:ascii="Times New Roman" w:hAnsi="Times New Roman"/>
          <w:color w:val="000000"/>
          <w:sz w:val="28"/>
          <w:szCs w:val="28"/>
          <w:lang w:val="uk-UA"/>
        </w:rPr>
        <w:t>ст</w:t>
      </w:r>
      <w:r w:rsidR="00163D3D" w:rsidRPr="005C4610">
        <w:rPr>
          <w:rFonts w:ascii="Times New Roman" w:hAnsi="Times New Roman"/>
          <w:color w:val="000000"/>
          <w:sz w:val="28"/>
          <w:szCs w:val="28"/>
          <w:lang w:val="uk-UA"/>
        </w:rPr>
        <w:t>.</w:t>
      </w:r>
      <w:r w:rsidRPr="005C4610">
        <w:rPr>
          <w:rFonts w:ascii="Times New Roman" w:hAnsi="Times New Roman"/>
          <w:color w:val="000000"/>
          <w:sz w:val="28"/>
          <w:szCs w:val="28"/>
          <w:lang w:val="uk-UA"/>
        </w:rPr>
        <w:t xml:space="preserve"> Серед учнів зустрічалися особи як із підвищеними, так і зі зниженими показниками артеріального тиску</w:t>
      </w:r>
      <w:r w:rsidR="00D15A8E">
        <w:rPr>
          <w:rFonts w:ascii="Times New Roman" w:hAnsi="Times New Roman"/>
          <w:color w:val="000000"/>
          <w:sz w:val="28"/>
          <w:szCs w:val="28"/>
          <w:lang w:val="uk-UA"/>
        </w:rPr>
        <w:t xml:space="preserve"> відносно норми</w:t>
      </w:r>
      <w:r w:rsidRPr="005C4610">
        <w:rPr>
          <w:rFonts w:ascii="Times New Roman" w:hAnsi="Times New Roman"/>
          <w:color w:val="000000"/>
          <w:sz w:val="28"/>
          <w:szCs w:val="28"/>
          <w:lang w:val="uk-UA"/>
        </w:rPr>
        <w:t xml:space="preserve">.  </w:t>
      </w:r>
      <w:r w:rsidRPr="00D15A8E">
        <w:rPr>
          <w:rFonts w:ascii="Times New Roman" w:hAnsi="Times New Roman"/>
          <w:sz w:val="28"/>
          <w:szCs w:val="28"/>
          <w:lang w:val="uk-UA"/>
        </w:rPr>
        <w:t xml:space="preserve">У групі </w:t>
      </w:r>
      <w:r w:rsidR="004F575F" w:rsidRPr="00D15A8E">
        <w:rPr>
          <w:rFonts w:ascii="Times New Roman" w:hAnsi="Times New Roman"/>
          <w:sz w:val="28"/>
          <w:szCs w:val="28"/>
          <w:lang w:val="uk-UA"/>
        </w:rPr>
        <w:t>сангв</w:t>
      </w:r>
      <w:r w:rsidR="004F575F" w:rsidRPr="005C4610">
        <w:rPr>
          <w:rFonts w:ascii="Times New Roman" w:hAnsi="Times New Roman"/>
          <w:sz w:val="28"/>
          <w:szCs w:val="28"/>
          <w:lang w:val="uk-UA"/>
        </w:rPr>
        <w:t>і</w:t>
      </w:r>
      <w:r w:rsidR="004F575F" w:rsidRPr="00D15A8E">
        <w:rPr>
          <w:rFonts w:ascii="Times New Roman" w:hAnsi="Times New Roman"/>
          <w:sz w:val="28"/>
          <w:szCs w:val="28"/>
          <w:lang w:val="uk-UA"/>
        </w:rPr>
        <w:t>н</w:t>
      </w:r>
      <w:r w:rsidR="004F575F" w:rsidRPr="005C4610">
        <w:rPr>
          <w:rFonts w:ascii="Times New Roman" w:hAnsi="Times New Roman"/>
          <w:sz w:val="28"/>
          <w:szCs w:val="28"/>
          <w:lang w:val="uk-UA"/>
        </w:rPr>
        <w:t>і</w:t>
      </w:r>
      <w:r w:rsidR="004F575F" w:rsidRPr="00D15A8E">
        <w:rPr>
          <w:rFonts w:ascii="Times New Roman" w:hAnsi="Times New Roman"/>
          <w:sz w:val="28"/>
          <w:szCs w:val="28"/>
          <w:lang w:val="uk-UA"/>
        </w:rPr>
        <w:t>к</w:t>
      </w:r>
      <w:r w:rsidR="004F575F" w:rsidRPr="005C4610">
        <w:rPr>
          <w:rFonts w:ascii="Times New Roman" w:hAnsi="Times New Roman"/>
          <w:sz w:val="28"/>
          <w:szCs w:val="28"/>
          <w:lang w:val="uk-UA"/>
        </w:rPr>
        <w:t>і</w:t>
      </w:r>
      <w:r w:rsidR="004F575F" w:rsidRPr="00D15A8E">
        <w:rPr>
          <w:rFonts w:ascii="Times New Roman" w:hAnsi="Times New Roman"/>
          <w:sz w:val="28"/>
          <w:szCs w:val="28"/>
          <w:lang w:val="uk-UA"/>
        </w:rPr>
        <w:t>в</w:t>
      </w:r>
      <w:r w:rsidRPr="00D15A8E">
        <w:rPr>
          <w:rFonts w:ascii="Times New Roman" w:hAnsi="Times New Roman"/>
          <w:sz w:val="28"/>
          <w:szCs w:val="28"/>
          <w:lang w:val="uk-UA"/>
        </w:rPr>
        <w:t xml:space="preserve"> виявлено підвищення і систолічного, і діастолічного</w:t>
      </w:r>
      <w:r w:rsidR="004F575F" w:rsidRPr="00D15A8E">
        <w:rPr>
          <w:rFonts w:ascii="Times New Roman" w:hAnsi="Times New Roman"/>
          <w:sz w:val="28"/>
          <w:szCs w:val="28"/>
          <w:lang w:val="uk-UA"/>
        </w:rPr>
        <w:t xml:space="preserve"> тиску</w:t>
      </w:r>
      <w:r w:rsidR="00D15A8E">
        <w:rPr>
          <w:rFonts w:ascii="Times New Roman" w:hAnsi="Times New Roman"/>
          <w:sz w:val="28"/>
          <w:szCs w:val="28"/>
          <w:lang w:val="uk-UA"/>
        </w:rPr>
        <w:t xml:space="preserve">, порівняно з іншими типами темпераменту. </w:t>
      </w:r>
      <w:r w:rsidRPr="005C4610">
        <w:rPr>
          <w:rFonts w:ascii="Times New Roman" w:hAnsi="Times New Roman"/>
          <w:sz w:val="28"/>
          <w:szCs w:val="28"/>
        </w:rPr>
        <w:t>Проте достовірних відмінностей</w:t>
      </w:r>
      <w:r w:rsidR="009E593F">
        <w:rPr>
          <w:rFonts w:ascii="Times New Roman" w:hAnsi="Times New Roman"/>
          <w:sz w:val="28"/>
          <w:szCs w:val="28"/>
          <w:lang w:val="uk-UA"/>
        </w:rPr>
        <w:t xml:space="preserve"> </w:t>
      </w:r>
      <w:r w:rsidR="009E593F" w:rsidRPr="00643E3B">
        <w:rPr>
          <w:rFonts w:ascii="Times New Roman" w:hAnsi="Times New Roman"/>
          <w:sz w:val="28"/>
          <w:szCs w:val="28"/>
          <w:lang w:val="uk-UA"/>
        </w:rPr>
        <w:t>(</w:t>
      </w:r>
      <w:r w:rsidR="00643E3B" w:rsidRPr="003E5E54">
        <w:rPr>
          <w:rFonts w:ascii="Times New Roman" w:hAnsi="Times New Roman"/>
          <w:sz w:val="28"/>
          <w:szCs w:val="28"/>
          <w:lang w:val="uk-UA"/>
        </w:rPr>
        <w:t>p &lt; 0,05</w:t>
      </w:r>
      <w:r w:rsidR="009E593F" w:rsidRPr="00643E3B">
        <w:rPr>
          <w:rFonts w:ascii="Times New Roman" w:hAnsi="Times New Roman"/>
          <w:sz w:val="28"/>
          <w:szCs w:val="28"/>
          <w:lang w:val="uk-UA"/>
        </w:rPr>
        <w:t>)</w:t>
      </w:r>
      <w:r w:rsidRPr="005C4610">
        <w:rPr>
          <w:rFonts w:ascii="Times New Roman" w:hAnsi="Times New Roman"/>
          <w:sz w:val="28"/>
          <w:szCs w:val="28"/>
        </w:rPr>
        <w:t xml:space="preserve"> за показниками артеріального тиску між обстежуваними різних груп не </w:t>
      </w:r>
      <w:r w:rsidRPr="005C4610">
        <w:rPr>
          <w:rFonts w:ascii="Times New Roman" w:hAnsi="Times New Roman"/>
          <w:sz w:val="28"/>
          <w:szCs w:val="28"/>
          <w:lang w:val="uk-UA"/>
        </w:rPr>
        <w:t xml:space="preserve">було </w:t>
      </w:r>
      <w:r w:rsidRPr="005C4610">
        <w:rPr>
          <w:rFonts w:ascii="Times New Roman" w:hAnsi="Times New Roman"/>
          <w:sz w:val="28"/>
          <w:szCs w:val="28"/>
        </w:rPr>
        <w:t>виявлено</w:t>
      </w:r>
      <w:r w:rsidRPr="005C4610">
        <w:rPr>
          <w:rFonts w:ascii="Times New Roman" w:hAnsi="Times New Roman"/>
          <w:sz w:val="28"/>
          <w:szCs w:val="28"/>
          <w:lang w:val="uk-UA"/>
        </w:rPr>
        <w:t xml:space="preserve"> </w:t>
      </w:r>
      <w:r w:rsidR="00C50D93">
        <w:rPr>
          <w:rFonts w:ascii="Times New Roman" w:hAnsi="Times New Roman"/>
          <w:sz w:val="28"/>
          <w:szCs w:val="28"/>
          <w:lang w:val="uk-UA"/>
        </w:rPr>
        <w:t xml:space="preserve">     </w:t>
      </w:r>
      <w:r w:rsidR="00B913F3" w:rsidRPr="005C4610">
        <w:rPr>
          <w:rFonts w:ascii="Times New Roman" w:hAnsi="Times New Roman"/>
          <w:sz w:val="28"/>
          <w:szCs w:val="28"/>
          <w:lang w:val="uk-UA"/>
        </w:rPr>
        <w:t>(рис. 3.3</w:t>
      </w:r>
      <w:r w:rsidR="007C21DD" w:rsidRPr="005C4610">
        <w:rPr>
          <w:rFonts w:ascii="Times New Roman" w:hAnsi="Times New Roman"/>
          <w:sz w:val="28"/>
          <w:szCs w:val="28"/>
          <w:lang w:val="uk-UA"/>
        </w:rPr>
        <w:t>).</w:t>
      </w:r>
    </w:p>
    <w:p w14:paraId="7F6F33D8" w14:textId="77777777" w:rsidR="00E10905" w:rsidRPr="005C4610" w:rsidRDefault="00E10905" w:rsidP="00E10905">
      <w:pPr>
        <w:spacing w:after="0" w:line="360" w:lineRule="auto"/>
        <w:ind w:firstLine="709"/>
        <w:jc w:val="both"/>
        <w:rPr>
          <w:rFonts w:ascii="Times New Roman" w:hAnsi="Times New Roman"/>
          <w:sz w:val="28"/>
          <w:szCs w:val="28"/>
          <w:lang w:val="uk-UA"/>
        </w:rPr>
      </w:pPr>
    </w:p>
    <w:p w14:paraId="6824D615" w14:textId="77777777" w:rsidR="00E10905" w:rsidRDefault="00DF2547" w:rsidP="00E10905">
      <w:pPr>
        <w:spacing w:after="0" w:line="360" w:lineRule="auto"/>
        <w:jc w:val="both"/>
        <w:rPr>
          <w:rFonts w:ascii="Times New Roman" w:hAnsi="Times New Roman"/>
          <w:color w:val="000000"/>
          <w:sz w:val="28"/>
          <w:szCs w:val="28"/>
          <w:lang w:val="uk-UA"/>
        </w:rPr>
      </w:pPr>
      <w:r>
        <w:rPr>
          <w:rFonts w:ascii="Times New Roman" w:hAnsi="Times New Roman"/>
          <w:noProof/>
          <w:color w:val="000000"/>
          <w:sz w:val="28"/>
          <w:szCs w:val="28"/>
          <w:lang w:eastAsia="ru-RU"/>
        </w:rPr>
        <w:drawing>
          <wp:inline distT="0" distB="0" distL="0" distR="0" wp14:anchorId="6778C53B" wp14:editId="1F335EAC">
            <wp:extent cx="5286375" cy="409575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835E421" w14:textId="77777777" w:rsidR="00C52886" w:rsidRPr="00E10905" w:rsidRDefault="007C21DD" w:rsidP="00370282">
      <w:pPr>
        <w:spacing w:after="0" w:line="360" w:lineRule="auto"/>
        <w:ind w:firstLine="709"/>
        <w:jc w:val="both"/>
        <w:rPr>
          <w:rFonts w:ascii="Times New Roman" w:hAnsi="Times New Roman"/>
          <w:color w:val="000000"/>
          <w:sz w:val="28"/>
          <w:szCs w:val="28"/>
          <w:lang w:val="uk-UA"/>
        </w:rPr>
      </w:pPr>
      <w:r w:rsidRPr="005C4610">
        <w:rPr>
          <w:rFonts w:ascii="Times New Roman" w:hAnsi="Times New Roman"/>
          <w:sz w:val="28"/>
          <w:szCs w:val="28"/>
          <w:lang w:val="uk-UA"/>
        </w:rPr>
        <w:t>Рисунок</w:t>
      </w:r>
      <w:r w:rsidR="00181B15" w:rsidRPr="005C4610">
        <w:rPr>
          <w:rFonts w:ascii="Times New Roman" w:hAnsi="Times New Roman"/>
          <w:sz w:val="28"/>
          <w:szCs w:val="28"/>
          <w:lang w:val="uk-UA"/>
        </w:rPr>
        <w:t xml:space="preserve"> </w:t>
      </w:r>
      <w:r w:rsidR="00E70DB0">
        <w:rPr>
          <w:rFonts w:ascii="Times New Roman" w:hAnsi="Times New Roman"/>
          <w:sz w:val="28"/>
          <w:szCs w:val="28"/>
          <w:lang w:val="uk-UA"/>
        </w:rPr>
        <w:t>3.</w:t>
      </w:r>
      <w:r w:rsidR="005C56F2">
        <w:rPr>
          <w:rFonts w:ascii="Times New Roman" w:hAnsi="Times New Roman"/>
          <w:sz w:val="28"/>
          <w:szCs w:val="28"/>
          <w:lang w:val="uk-UA"/>
        </w:rPr>
        <w:t>3</w:t>
      </w:r>
      <w:r w:rsidR="00181B15" w:rsidRPr="005C4610">
        <w:rPr>
          <w:rFonts w:ascii="Times New Roman" w:hAnsi="Times New Roman"/>
          <w:sz w:val="28"/>
          <w:szCs w:val="28"/>
          <w:lang w:val="uk-UA"/>
        </w:rPr>
        <w:t xml:space="preserve"> </w:t>
      </w:r>
      <w:r w:rsidRPr="005C4610">
        <w:rPr>
          <w:rFonts w:ascii="Times New Roman" w:hAnsi="Times New Roman"/>
          <w:sz w:val="28"/>
          <w:szCs w:val="28"/>
          <w:lang w:val="uk-UA"/>
        </w:rPr>
        <w:t>– Показники артеріального тиску в осіб із різним типом темпераменту</w:t>
      </w:r>
    </w:p>
    <w:p w14:paraId="767DB388" w14:textId="77777777" w:rsidR="00CD21FA" w:rsidRDefault="00FC2A56"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lastRenderedPageBreak/>
        <w:t xml:space="preserve">Індекс Робінсона, що вказує на стан регуляції серцево-судинної системи, певною мірою залежав від типу темпераменту: достовірно вищими його значеннями характеризувалися холерики, що вказує на знижену роботу </w:t>
      </w:r>
      <w:r w:rsidR="004C2CE2" w:rsidRPr="005C4610">
        <w:rPr>
          <w:rFonts w:ascii="Times New Roman" w:hAnsi="Times New Roman"/>
          <w:sz w:val="28"/>
          <w:szCs w:val="28"/>
          <w:lang w:val="uk-UA"/>
        </w:rPr>
        <w:t xml:space="preserve">серця (рис. </w:t>
      </w:r>
      <w:r w:rsidR="00B913F3" w:rsidRPr="005C4610">
        <w:rPr>
          <w:rFonts w:ascii="Times New Roman" w:hAnsi="Times New Roman"/>
          <w:sz w:val="28"/>
          <w:szCs w:val="28"/>
          <w:lang w:val="uk-UA"/>
        </w:rPr>
        <w:t>3.4</w:t>
      </w:r>
      <w:r w:rsidR="00251919">
        <w:rPr>
          <w:rFonts w:ascii="Times New Roman" w:hAnsi="Times New Roman"/>
          <w:sz w:val="28"/>
          <w:szCs w:val="28"/>
          <w:lang w:val="uk-UA"/>
        </w:rPr>
        <w:t>). Зазначимо</w:t>
      </w:r>
      <w:r w:rsidR="004C2CE2" w:rsidRPr="005C4610">
        <w:rPr>
          <w:rFonts w:ascii="Times New Roman" w:hAnsi="Times New Roman"/>
          <w:sz w:val="28"/>
          <w:szCs w:val="28"/>
          <w:lang w:val="uk-UA"/>
        </w:rPr>
        <w:t>, що серед холериків у 5</w:t>
      </w:r>
      <w:r w:rsidRPr="005C4610">
        <w:rPr>
          <w:rFonts w:ascii="Times New Roman" w:hAnsi="Times New Roman"/>
          <w:sz w:val="28"/>
          <w:szCs w:val="28"/>
          <w:lang w:val="uk-UA"/>
        </w:rPr>
        <w:t>0 % випадків індекс Робінсона відповідав нижче се</w:t>
      </w:r>
      <w:r w:rsidR="004C2CE2" w:rsidRPr="005C4610">
        <w:rPr>
          <w:rFonts w:ascii="Times New Roman" w:hAnsi="Times New Roman"/>
          <w:sz w:val="28"/>
          <w:szCs w:val="28"/>
          <w:lang w:val="uk-UA"/>
        </w:rPr>
        <w:t>реднього рівня. У</w:t>
      </w:r>
      <w:r w:rsidR="00CD21FA" w:rsidRPr="005C4610">
        <w:rPr>
          <w:rFonts w:ascii="Times New Roman" w:hAnsi="Times New Roman"/>
          <w:sz w:val="28"/>
          <w:szCs w:val="28"/>
          <w:lang w:val="uk-UA"/>
        </w:rPr>
        <w:t xml:space="preserve"> групі сангвініків у 100</w:t>
      </w:r>
      <w:r w:rsidRPr="005C4610">
        <w:rPr>
          <w:rFonts w:ascii="Times New Roman" w:hAnsi="Times New Roman"/>
          <w:sz w:val="28"/>
          <w:szCs w:val="28"/>
          <w:lang w:val="uk-UA"/>
        </w:rPr>
        <w:t xml:space="preserve"> % випа</w:t>
      </w:r>
      <w:r w:rsidR="00CD21FA" w:rsidRPr="005C4610">
        <w:rPr>
          <w:rFonts w:ascii="Times New Roman" w:hAnsi="Times New Roman"/>
          <w:sz w:val="28"/>
          <w:szCs w:val="28"/>
          <w:lang w:val="uk-UA"/>
        </w:rPr>
        <w:t>дків зафіксовано середній</w:t>
      </w:r>
      <w:r w:rsidRPr="005C4610">
        <w:rPr>
          <w:rFonts w:ascii="Times New Roman" w:hAnsi="Times New Roman"/>
          <w:sz w:val="28"/>
          <w:szCs w:val="28"/>
          <w:lang w:val="uk-UA"/>
        </w:rPr>
        <w:t xml:space="preserve"> рівень фізич</w:t>
      </w:r>
      <w:r w:rsidR="00CD21FA" w:rsidRPr="005C4610">
        <w:rPr>
          <w:rFonts w:ascii="Times New Roman" w:hAnsi="Times New Roman"/>
          <w:sz w:val="28"/>
          <w:szCs w:val="28"/>
          <w:lang w:val="uk-UA"/>
        </w:rPr>
        <w:t>ного стану</w:t>
      </w:r>
      <w:r w:rsidRPr="005C4610">
        <w:rPr>
          <w:rFonts w:ascii="Times New Roman" w:hAnsi="Times New Roman"/>
          <w:sz w:val="28"/>
          <w:szCs w:val="28"/>
          <w:lang w:val="uk-UA"/>
        </w:rPr>
        <w:t>. Серед підлітків-флегматиків показники індекса Робінсона вказують, що рівень роботи кровооб</w:t>
      </w:r>
      <w:r w:rsidR="00CD21FA" w:rsidRPr="005C4610">
        <w:rPr>
          <w:rFonts w:ascii="Times New Roman" w:hAnsi="Times New Roman"/>
          <w:sz w:val="28"/>
          <w:szCs w:val="28"/>
          <w:lang w:val="uk-UA"/>
        </w:rPr>
        <w:t>ігу в більшості (70%)</w:t>
      </w:r>
      <w:r w:rsidRPr="005C4610">
        <w:rPr>
          <w:rFonts w:ascii="Times New Roman" w:hAnsi="Times New Roman"/>
          <w:sz w:val="28"/>
          <w:szCs w:val="28"/>
          <w:lang w:val="uk-UA"/>
        </w:rPr>
        <w:t xml:space="preserve"> обстежувних </w:t>
      </w:r>
      <w:r w:rsidR="00CD21FA" w:rsidRPr="005C4610">
        <w:rPr>
          <w:rFonts w:ascii="Times New Roman" w:hAnsi="Times New Roman"/>
          <w:sz w:val="28"/>
          <w:szCs w:val="28"/>
          <w:lang w:val="uk-UA"/>
        </w:rPr>
        <w:t>відповідає високому рівню і лише у 20% дітей показник сягає середнього рівня фізичного здоров’я</w:t>
      </w:r>
      <w:r w:rsidRPr="005C4610">
        <w:rPr>
          <w:rFonts w:ascii="Times New Roman" w:hAnsi="Times New Roman"/>
          <w:sz w:val="28"/>
          <w:szCs w:val="28"/>
          <w:lang w:val="uk-UA"/>
        </w:rPr>
        <w:t>.</w:t>
      </w:r>
    </w:p>
    <w:p w14:paraId="4F5D57AD" w14:textId="77777777" w:rsidR="00E04C2D" w:rsidRPr="005C4610" w:rsidRDefault="00E04C2D" w:rsidP="0005152B">
      <w:pPr>
        <w:spacing w:after="0" w:line="360" w:lineRule="auto"/>
        <w:ind w:firstLine="709"/>
        <w:jc w:val="both"/>
        <w:rPr>
          <w:rFonts w:ascii="Times New Roman" w:hAnsi="Times New Roman"/>
          <w:sz w:val="28"/>
          <w:szCs w:val="28"/>
          <w:lang w:val="uk-UA"/>
        </w:rPr>
      </w:pPr>
    </w:p>
    <w:p w14:paraId="4AF957A5" w14:textId="77777777" w:rsidR="00BD495A" w:rsidRPr="00E11FD4" w:rsidRDefault="00DF2547" w:rsidP="0005152B">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14:anchorId="10C3B817" wp14:editId="3F7A0865">
            <wp:extent cx="5838825" cy="361950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E61A14" w:rsidRPr="005C4610">
        <w:rPr>
          <w:rFonts w:ascii="Times New Roman" w:hAnsi="Times New Roman"/>
          <w:sz w:val="28"/>
          <w:szCs w:val="28"/>
          <w:lang w:val="uk-UA"/>
        </w:rPr>
        <w:t xml:space="preserve">      </w:t>
      </w:r>
      <w:r w:rsidR="00370282">
        <w:rPr>
          <w:rFonts w:ascii="Times New Roman" w:hAnsi="Times New Roman"/>
          <w:sz w:val="28"/>
          <w:szCs w:val="28"/>
          <w:lang w:val="uk-UA"/>
        </w:rPr>
        <w:t xml:space="preserve">   </w:t>
      </w:r>
      <w:r w:rsidR="003A5DEE" w:rsidRPr="005C4610">
        <w:rPr>
          <w:rFonts w:ascii="Times New Roman" w:hAnsi="Times New Roman"/>
          <w:sz w:val="28"/>
          <w:szCs w:val="28"/>
          <w:lang w:val="uk-UA"/>
        </w:rPr>
        <w:t>Рисунок 3.</w:t>
      </w:r>
      <w:r w:rsidR="000F00AC" w:rsidRPr="005C4610">
        <w:rPr>
          <w:rFonts w:ascii="Times New Roman" w:hAnsi="Times New Roman"/>
          <w:sz w:val="28"/>
          <w:szCs w:val="28"/>
          <w:lang w:val="uk-UA"/>
        </w:rPr>
        <w:t>4</w:t>
      </w:r>
      <w:r w:rsidR="003A5DEE" w:rsidRPr="005C4610">
        <w:rPr>
          <w:rFonts w:ascii="Times New Roman" w:hAnsi="Times New Roman"/>
          <w:sz w:val="28"/>
          <w:szCs w:val="28"/>
          <w:lang w:val="uk-UA"/>
        </w:rPr>
        <w:t xml:space="preserve"> – </w:t>
      </w:r>
      <w:r w:rsidR="003A5DEE" w:rsidRPr="005C4610">
        <w:rPr>
          <w:rFonts w:ascii="Times New Roman" w:hAnsi="Times New Roman"/>
          <w:bCs/>
          <w:sz w:val="28"/>
          <w:szCs w:val="28"/>
        </w:rPr>
        <w:t>Показники індексу Робінсона в обстежуваних із різним типом темпераменту</w:t>
      </w:r>
      <w:r w:rsidR="00E11FD4">
        <w:rPr>
          <w:rFonts w:ascii="Times New Roman" w:hAnsi="Times New Roman"/>
          <w:bCs/>
          <w:sz w:val="28"/>
          <w:szCs w:val="28"/>
          <w:lang w:val="uk-UA"/>
        </w:rPr>
        <w:t xml:space="preserve">   </w:t>
      </w:r>
    </w:p>
    <w:p w14:paraId="5AA43FF0" w14:textId="77777777" w:rsidR="00251362" w:rsidRPr="005C4610" w:rsidRDefault="00251362" w:rsidP="0005152B">
      <w:pPr>
        <w:spacing w:after="0" w:line="360" w:lineRule="auto"/>
        <w:ind w:firstLine="709"/>
        <w:rPr>
          <w:rFonts w:ascii="Times New Roman" w:hAnsi="Times New Roman"/>
          <w:bCs/>
          <w:sz w:val="28"/>
          <w:szCs w:val="28"/>
          <w:lang w:val="uk-UA"/>
        </w:rPr>
      </w:pPr>
    </w:p>
    <w:p w14:paraId="6A35C2B6" w14:textId="77777777" w:rsidR="00AB5DE3" w:rsidRDefault="00D20675" w:rsidP="0005152B">
      <w:pPr>
        <w:spacing w:after="0" w:line="360" w:lineRule="auto"/>
        <w:ind w:firstLine="709"/>
        <w:jc w:val="both"/>
        <w:rPr>
          <w:rFonts w:ascii="Times New Roman" w:hAnsi="Times New Roman"/>
          <w:bCs/>
          <w:sz w:val="28"/>
          <w:szCs w:val="28"/>
          <w:lang w:val="uk-UA"/>
        </w:rPr>
      </w:pPr>
      <w:r w:rsidRPr="005C4610">
        <w:rPr>
          <w:rFonts w:ascii="Times New Roman" w:hAnsi="Times New Roman"/>
          <w:bCs/>
          <w:sz w:val="28"/>
          <w:szCs w:val="28"/>
          <w:lang w:val="uk-UA"/>
        </w:rPr>
        <w:t>За  результатами  аналізу  середньогрупових  показників  КЕК  встановлено,  що  більшість хлопців</w:t>
      </w:r>
      <w:r w:rsidR="00251919">
        <w:rPr>
          <w:rFonts w:ascii="Times New Roman" w:hAnsi="Times New Roman"/>
          <w:bCs/>
          <w:sz w:val="28"/>
          <w:szCs w:val="28"/>
          <w:lang w:val="uk-UA"/>
        </w:rPr>
        <w:t xml:space="preserve"> (44%)</w:t>
      </w:r>
      <w:r w:rsidRPr="005C4610">
        <w:rPr>
          <w:rFonts w:ascii="Times New Roman" w:hAnsi="Times New Roman"/>
          <w:bCs/>
          <w:sz w:val="28"/>
          <w:szCs w:val="28"/>
          <w:lang w:val="uk-UA"/>
        </w:rPr>
        <w:t xml:space="preserve"> із сангвіністичним та холеричним типами темпераменту  мали  підвищені  показники</w:t>
      </w:r>
      <w:r w:rsidR="00251919">
        <w:rPr>
          <w:rFonts w:ascii="Times New Roman" w:hAnsi="Times New Roman"/>
          <w:bCs/>
          <w:sz w:val="28"/>
          <w:szCs w:val="28"/>
          <w:lang w:val="uk-UA"/>
        </w:rPr>
        <w:t>, порівняно з флегматиками та меланхоліками</w:t>
      </w:r>
      <w:r w:rsidR="00B65DF4">
        <w:rPr>
          <w:rFonts w:ascii="Times New Roman" w:hAnsi="Times New Roman"/>
          <w:bCs/>
          <w:sz w:val="28"/>
          <w:szCs w:val="28"/>
          <w:lang w:val="uk-UA"/>
        </w:rPr>
        <w:t xml:space="preserve"> (22%)</w:t>
      </w:r>
      <w:r w:rsidRPr="005C4610">
        <w:rPr>
          <w:rFonts w:ascii="Times New Roman" w:hAnsi="Times New Roman"/>
          <w:bCs/>
          <w:sz w:val="28"/>
          <w:szCs w:val="28"/>
          <w:lang w:val="uk-UA"/>
        </w:rPr>
        <w:t xml:space="preserve">  (табл. 3.1</w:t>
      </w:r>
      <w:r w:rsidR="00FA3661" w:rsidRPr="005C4610">
        <w:rPr>
          <w:rFonts w:ascii="Times New Roman" w:hAnsi="Times New Roman"/>
          <w:bCs/>
          <w:sz w:val="28"/>
          <w:szCs w:val="28"/>
          <w:lang w:val="uk-UA"/>
        </w:rPr>
        <w:t xml:space="preserve">). </w:t>
      </w:r>
      <w:r w:rsidRPr="005C4610">
        <w:rPr>
          <w:rFonts w:ascii="Times New Roman" w:hAnsi="Times New Roman"/>
          <w:bCs/>
          <w:sz w:val="28"/>
          <w:szCs w:val="28"/>
          <w:lang w:val="uk-UA"/>
        </w:rPr>
        <w:t xml:space="preserve">У  </w:t>
      </w:r>
      <w:r w:rsidR="00FA3661" w:rsidRPr="005C4610">
        <w:rPr>
          <w:rFonts w:ascii="Times New Roman" w:hAnsi="Times New Roman"/>
          <w:bCs/>
          <w:sz w:val="28"/>
          <w:szCs w:val="28"/>
          <w:lang w:val="uk-UA"/>
        </w:rPr>
        <w:t xml:space="preserve">хлопців-флегматиків здебільшого КЕК коливався в межах норми і лише у </w:t>
      </w:r>
      <w:r w:rsidR="00A83F89">
        <w:rPr>
          <w:rFonts w:ascii="Times New Roman" w:hAnsi="Times New Roman"/>
          <w:bCs/>
          <w:sz w:val="28"/>
          <w:szCs w:val="28"/>
          <w:lang w:val="uk-UA"/>
        </w:rPr>
        <w:t>3%</w:t>
      </w:r>
      <w:r w:rsidR="00FA3661" w:rsidRPr="005C4610">
        <w:rPr>
          <w:rFonts w:ascii="Times New Roman" w:hAnsi="Times New Roman"/>
          <w:bCs/>
          <w:sz w:val="28"/>
          <w:szCs w:val="28"/>
          <w:lang w:val="uk-UA"/>
        </w:rPr>
        <w:t xml:space="preserve"> учнів із </w:t>
      </w:r>
      <w:r w:rsidR="00FA3661" w:rsidRPr="005C4610">
        <w:rPr>
          <w:rFonts w:ascii="Times New Roman" w:hAnsi="Times New Roman"/>
          <w:bCs/>
          <w:sz w:val="28"/>
          <w:szCs w:val="28"/>
          <w:lang w:val="uk-UA"/>
        </w:rPr>
        <w:lastRenderedPageBreak/>
        <w:t xml:space="preserve">меланхолічним типом темпераменту </w:t>
      </w:r>
      <w:r w:rsidRPr="005C4610">
        <w:rPr>
          <w:rFonts w:ascii="Times New Roman" w:hAnsi="Times New Roman"/>
          <w:bCs/>
          <w:sz w:val="28"/>
          <w:szCs w:val="28"/>
          <w:lang w:val="uk-UA"/>
        </w:rPr>
        <w:t>показник КЕК був мінімальний, нижч</w:t>
      </w:r>
      <w:r w:rsidR="00FA3661" w:rsidRPr="005C4610">
        <w:rPr>
          <w:rFonts w:ascii="Times New Roman" w:hAnsi="Times New Roman"/>
          <w:bCs/>
          <w:sz w:val="28"/>
          <w:szCs w:val="28"/>
          <w:lang w:val="uk-UA"/>
        </w:rPr>
        <w:t>им за нижню межу норми</w:t>
      </w:r>
      <w:r w:rsidRPr="005C4610">
        <w:rPr>
          <w:rFonts w:ascii="Times New Roman" w:hAnsi="Times New Roman"/>
          <w:bCs/>
          <w:sz w:val="28"/>
          <w:szCs w:val="28"/>
          <w:lang w:val="uk-UA"/>
        </w:rPr>
        <w:t>.</w:t>
      </w:r>
    </w:p>
    <w:p w14:paraId="2B7BA8DE" w14:textId="77777777" w:rsidR="00E04C2D" w:rsidRPr="005C4610" w:rsidRDefault="00E04C2D" w:rsidP="0005152B">
      <w:pPr>
        <w:spacing w:after="0" w:line="360" w:lineRule="auto"/>
        <w:ind w:firstLine="709"/>
        <w:jc w:val="both"/>
        <w:rPr>
          <w:rFonts w:ascii="Times New Roman" w:hAnsi="Times New Roman"/>
          <w:bCs/>
          <w:sz w:val="28"/>
          <w:szCs w:val="28"/>
          <w:lang w:val="uk-UA"/>
        </w:rPr>
      </w:pPr>
    </w:p>
    <w:p w14:paraId="420A23F1" w14:textId="77777777" w:rsidR="00E50F19" w:rsidRPr="005C4610" w:rsidRDefault="00FA3661" w:rsidP="00E04C2D">
      <w:pPr>
        <w:spacing w:after="0" w:line="360" w:lineRule="auto"/>
        <w:ind w:firstLine="709"/>
        <w:jc w:val="both"/>
        <w:rPr>
          <w:rFonts w:ascii="Times New Roman" w:hAnsi="Times New Roman"/>
          <w:bCs/>
          <w:sz w:val="28"/>
          <w:szCs w:val="28"/>
          <w:lang w:val="uk-UA"/>
        </w:rPr>
      </w:pPr>
      <w:r w:rsidRPr="005C4610">
        <w:rPr>
          <w:rFonts w:ascii="Times New Roman" w:hAnsi="Times New Roman"/>
          <w:bCs/>
          <w:sz w:val="28"/>
          <w:szCs w:val="28"/>
          <w:lang w:val="uk-UA"/>
        </w:rPr>
        <w:t>Таблиця 3.1</w:t>
      </w:r>
      <w:r w:rsidR="00E50F19">
        <w:rPr>
          <w:rFonts w:ascii="Times New Roman" w:hAnsi="Times New Roman"/>
          <w:bCs/>
          <w:sz w:val="28"/>
          <w:szCs w:val="28"/>
          <w:lang w:val="uk-UA"/>
        </w:rPr>
        <w:t xml:space="preserve"> – </w:t>
      </w:r>
      <w:r w:rsidRPr="005C4610">
        <w:rPr>
          <w:rFonts w:ascii="Times New Roman" w:hAnsi="Times New Roman"/>
          <w:bCs/>
          <w:sz w:val="28"/>
          <w:szCs w:val="28"/>
          <w:lang w:val="uk-UA"/>
        </w:rPr>
        <w:t>Показники КЕК (ум.од.) хлопців</w:t>
      </w:r>
      <w:r w:rsidR="009E0973">
        <w:rPr>
          <w:rFonts w:ascii="Times New Roman" w:hAnsi="Times New Roman"/>
          <w:bCs/>
          <w:sz w:val="28"/>
          <w:szCs w:val="28"/>
          <w:lang w:val="uk-UA"/>
        </w:rPr>
        <w:t xml:space="preserve"> шкільного віку</w:t>
      </w:r>
      <w:r w:rsidR="00F936BA">
        <w:rPr>
          <w:rFonts w:ascii="Times New Roman" w:hAnsi="Times New Roman"/>
          <w:bCs/>
          <w:sz w:val="28"/>
          <w:szCs w:val="28"/>
          <w:lang w:val="uk-UA"/>
        </w:rPr>
        <w:t xml:space="preserve"> із різними типами темпераменту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FA3661" w:rsidRPr="005C4610" w14:paraId="3D667FE9" w14:textId="77777777" w:rsidTr="000657E1">
        <w:tc>
          <w:tcPr>
            <w:tcW w:w="1914" w:type="dxa"/>
            <w:shd w:val="clear" w:color="auto" w:fill="auto"/>
            <w:vAlign w:val="center"/>
          </w:tcPr>
          <w:p w14:paraId="1A119F7B" w14:textId="77777777" w:rsidR="00FA3661" w:rsidRPr="005C4610" w:rsidRDefault="00FA3661" w:rsidP="0025191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Тип темпераменту</w:t>
            </w:r>
          </w:p>
        </w:tc>
        <w:tc>
          <w:tcPr>
            <w:tcW w:w="3828" w:type="dxa"/>
            <w:gridSpan w:val="2"/>
            <w:shd w:val="clear" w:color="auto" w:fill="auto"/>
            <w:vAlign w:val="center"/>
          </w:tcPr>
          <w:p w14:paraId="311FFDBD" w14:textId="77777777" w:rsidR="00FA3661" w:rsidRPr="005C4610" w:rsidRDefault="00FA3661" w:rsidP="0025191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Х ± m</w:t>
            </w:r>
            <w:r w:rsidRPr="005C4610">
              <w:rPr>
                <w:rFonts w:ascii="Times New Roman" w:hAnsi="Times New Roman"/>
                <w:bCs/>
                <w:sz w:val="28"/>
                <w:szCs w:val="28"/>
                <w:vertAlign w:val="subscript"/>
                <w:lang w:val="uk-UA"/>
              </w:rPr>
              <w:t>Х</w:t>
            </w:r>
          </w:p>
        </w:tc>
        <w:tc>
          <w:tcPr>
            <w:tcW w:w="1914" w:type="dxa"/>
            <w:shd w:val="clear" w:color="auto" w:fill="auto"/>
            <w:vAlign w:val="center"/>
          </w:tcPr>
          <w:p w14:paraId="3355FD26" w14:textId="77777777" w:rsidR="00FA3661" w:rsidRPr="005C4610" w:rsidRDefault="00FA3661" w:rsidP="0025191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w:t>
            </w:r>
          </w:p>
        </w:tc>
        <w:tc>
          <w:tcPr>
            <w:tcW w:w="1915" w:type="dxa"/>
            <w:shd w:val="clear" w:color="auto" w:fill="auto"/>
            <w:vAlign w:val="center"/>
          </w:tcPr>
          <w:p w14:paraId="04DD6B35" w14:textId="77777777" w:rsidR="00FA3661" w:rsidRPr="005C4610" w:rsidRDefault="00FA3661" w:rsidP="0025191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Відношення до норми</w:t>
            </w:r>
          </w:p>
        </w:tc>
      </w:tr>
      <w:tr w:rsidR="00251919" w:rsidRPr="005C4610" w14:paraId="64E28DA1" w14:textId="77777777" w:rsidTr="004D36B9">
        <w:tc>
          <w:tcPr>
            <w:tcW w:w="1914" w:type="dxa"/>
            <w:vMerge w:val="restart"/>
            <w:shd w:val="clear" w:color="auto" w:fill="auto"/>
            <w:vAlign w:val="center"/>
          </w:tcPr>
          <w:p w14:paraId="2045D534"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Сангвінік</w:t>
            </w:r>
          </w:p>
        </w:tc>
        <w:tc>
          <w:tcPr>
            <w:tcW w:w="1914" w:type="dxa"/>
            <w:vMerge w:val="restart"/>
            <w:shd w:val="clear" w:color="auto" w:fill="auto"/>
            <w:vAlign w:val="center"/>
          </w:tcPr>
          <w:p w14:paraId="3210F147"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3411,4 ± 276,5</w:t>
            </w:r>
          </w:p>
        </w:tc>
        <w:tc>
          <w:tcPr>
            <w:tcW w:w="1914" w:type="dxa"/>
            <w:shd w:val="clear" w:color="auto" w:fill="auto"/>
          </w:tcPr>
          <w:p w14:paraId="4F04EBE9"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3596,4 ± 208</w:t>
            </w:r>
          </w:p>
        </w:tc>
        <w:tc>
          <w:tcPr>
            <w:tcW w:w="1914" w:type="dxa"/>
            <w:shd w:val="clear" w:color="auto" w:fill="auto"/>
          </w:tcPr>
          <w:p w14:paraId="0ADB2F8D"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64,3</w:t>
            </w:r>
          </w:p>
        </w:tc>
        <w:tc>
          <w:tcPr>
            <w:tcW w:w="1915" w:type="dxa"/>
            <w:shd w:val="clear" w:color="auto" w:fill="auto"/>
          </w:tcPr>
          <w:p w14:paraId="15BBE8E6"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вище норми</w:t>
            </w:r>
          </w:p>
        </w:tc>
      </w:tr>
      <w:tr w:rsidR="00251919" w:rsidRPr="005C4610" w14:paraId="545AFAAD" w14:textId="77777777" w:rsidTr="004D36B9">
        <w:tc>
          <w:tcPr>
            <w:tcW w:w="1914" w:type="dxa"/>
            <w:vMerge/>
            <w:shd w:val="clear" w:color="auto" w:fill="auto"/>
            <w:vAlign w:val="center"/>
          </w:tcPr>
          <w:p w14:paraId="62603DAA" w14:textId="77777777" w:rsidR="00251919" w:rsidRPr="005C4610" w:rsidRDefault="00251919" w:rsidP="004D36B9">
            <w:pPr>
              <w:spacing w:after="0" w:line="360" w:lineRule="auto"/>
              <w:jc w:val="center"/>
              <w:rPr>
                <w:rFonts w:ascii="Times New Roman" w:hAnsi="Times New Roman"/>
                <w:bCs/>
                <w:sz w:val="28"/>
                <w:szCs w:val="28"/>
                <w:lang w:val="uk-UA"/>
              </w:rPr>
            </w:pPr>
          </w:p>
        </w:tc>
        <w:tc>
          <w:tcPr>
            <w:tcW w:w="1914" w:type="dxa"/>
            <w:vMerge/>
            <w:shd w:val="clear" w:color="auto" w:fill="auto"/>
            <w:vAlign w:val="center"/>
          </w:tcPr>
          <w:p w14:paraId="212A9D58" w14:textId="77777777" w:rsidR="00251919" w:rsidRPr="005C4610" w:rsidRDefault="00251919" w:rsidP="004D36B9">
            <w:pPr>
              <w:spacing w:after="0" w:line="360" w:lineRule="auto"/>
              <w:jc w:val="center"/>
              <w:rPr>
                <w:rFonts w:ascii="Times New Roman" w:hAnsi="Times New Roman"/>
                <w:bCs/>
                <w:sz w:val="28"/>
                <w:szCs w:val="28"/>
                <w:lang w:val="uk-UA"/>
              </w:rPr>
            </w:pPr>
          </w:p>
        </w:tc>
        <w:tc>
          <w:tcPr>
            <w:tcW w:w="1914" w:type="dxa"/>
            <w:shd w:val="clear" w:color="auto" w:fill="auto"/>
          </w:tcPr>
          <w:p w14:paraId="7AE2F2BC"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3078,4 ± 112,3</w:t>
            </w:r>
          </w:p>
        </w:tc>
        <w:tc>
          <w:tcPr>
            <w:tcW w:w="1914" w:type="dxa"/>
            <w:shd w:val="clear" w:color="auto" w:fill="auto"/>
          </w:tcPr>
          <w:p w14:paraId="6F871838"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35,7</w:t>
            </w:r>
          </w:p>
        </w:tc>
        <w:tc>
          <w:tcPr>
            <w:tcW w:w="1915" w:type="dxa"/>
            <w:shd w:val="clear" w:color="auto" w:fill="auto"/>
          </w:tcPr>
          <w:p w14:paraId="2CB91B59"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норма</w:t>
            </w:r>
          </w:p>
        </w:tc>
      </w:tr>
      <w:tr w:rsidR="00251919" w:rsidRPr="005C4610" w14:paraId="2108AA47" w14:textId="77777777" w:rsidTr="004D36B9">
        <w:tc>
          <w:tcPr>
            <w:tcW w:w="1914" w:type="dxa"/>
            <w:vMerge/>
            <w:shd w:val="clear" w:color="auto" w:fill="auto"/>
            <w:vAlign w:val="center"/>
          </w:tcPr>
          <w:p w14:paraId="414F946A" w14:textId="77777777" w:rsidR="00251919" w:rsidRPr="005C4610" w:rsidRDefault="00251919" w:rsidP="004D36B9">
            <w:pPr>
              <w:spacing w:after="0" w:line="360" w:lineRule="auto"/>
              <w:jc w:val="center"/>
              <w:rPr>
                <w:rFonts w:ascii="Times New Roman" w:hAnsi="Times New Roman"/>
                <w:bCs/>
                <w:sz w:val="28"/>
                <w:szCs w:val="28"/>
                <w:lang w:val="uk-UA"/>
              </w:rPr>
            </w:pPr>
          </w:p>
        </w:tc>
        <w:tc>
          <w:tcPr>
            <w:tcW w:w="1914" w:type="dxa"/>
            <w:vMerge/>
            <w:shd w:val="clear" w:color="auto" w:fill="auto"/>
            <w:vAlign w:val="center"/>
          </w:tcPr>
          <w:p w14:paraId="24FD90FC" w14:textId="77777777" w:rsidR="00251919" w:rsidRPr="005C4610" w:rsidRDefault="00251919" w:rsidP="004D36B9">
            <w:pPr>
              <w:spacing w:after="0" w:line="360" w:lineRule="auto"/>
              <w:jc w:val="center"/>
              <w:rPr>
                <w:rFonts w:ascii="Times New Roman" w:hAnsi="Times New Roman"/>
                <w:bCs/>
                <w:sz w:val="28"/>
                <w:szCs w:val="28"/>
                <w:lang w:val="uk-UA"/>
              </w:rPr>
            </w:pPr>
          </w:p>
        </w:tc>
        <w:tc>
          <w:tcPr>
            <w:tcW w:w="1914" w:type="dxa"/>
            <w:shd w:val="clear" w:color="auto" w:fill="auto"/>
          </w:tcPr>
          <w:p w14:paraId="2EAFCB4B"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0</w:t>
            </w:r>
          </w:p>
        </w:tc>
        <w:tc>
          <w:tcPr>
            <w:tcW w:w="1914" w:type="dxa"/>
            <w:shd w:val="clear" w:color="auto" w:fill="auto"/>
          </w:tcPr>
          <w:p w14:paraId="2916DB7B"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0</w:t>
            </w:r>
          </w:p>
        </w:tc>
        <w:tc>
          <w:tcPr>
            <w:tcW w:w="1915" w:type="dxa"/>
            <w:shd w:val="clear" w:color="auto" w:fill="auto"/>
          </w:tcPr>
          <w:p w14:paraId="6CEED25A"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нижче норми</w:t>
            </w:r>
          </w:p>
        </w:tc>
      </w:tr>
      <w:tr w:rsidR="00251919" w:rsidRPr="005C4610" w14:paraId="4436DC9C" w14:textId="77777777" w:rsidTr="004D36B9">
        <w:tc>
          <w:tcPr>
            <w:tcW w:w="1914" w:type="dxa"/>
            <w:vMerge w:val="restart"/>
            <w:shd w:val="clear" w:color="auto" w:fill="auto"/>
            <w:vAlign w:val="center"/>
          </w:tcPr>
          <w:p w14:paraId="647928B4"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Холерик</w:t>
            </w:r>
          </w:p>
        </w:tc>
        <w:tc>
          <w:tcPr>
            <w:tcW w:w="1914" w:type="dxa"/>
            <w:vMerge w:val="restart"/>
            <w:shd w:val="clear" w:color="auto" w:fill="auto"/>
            <w:vAlign w:val="center"/>
          </w:tcPr>
          <w:p w14:paraId="171B631A"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3775,3 ± 780</w:t>
            </w:r>
          </w:p>
        </w:tc>
        <w:tc>
          <w:tcPr>
            <w:tcW w:w="1914" w:type="dxa"/>
            <w:shd w:val="clear" w:color="auto" w:fill="auto"/>
          </w:tcPr>
          <w:p w14:paraId="10B58A88"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4316 ± 1045,6</w:t>
            </w:r>
          </w:p>
        </w:tc>
        <w:tc>
          <w:tcPr>
            <w:tcW w:w="1914" w:type="dxa"/>
            <w:shd w:val="clear" w:color="auto" w:fill="auto"/>
          </w:tcPr>
          <w:p w14:paraId="1F902BB8"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55,6</w:t>
            </w:r>
          </w:p>
        </w:tc>
        <w:tc>
          <w:tcPr>
            <w:tcW w:w="1915" w:type="dxa"/>
            <w:shd w:val="clear" w:color="auto" w:fill="auto"/>
          </w:tcPr>
          <w:p w14:paraId="78EA010A"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вище норми</w:t>
            </w:r>
          </w:p>
        </w:tc>
      </w:tr>
      <w:tr w:rsidR="00251919" w:rsidRPr="005C4610" w14:paraId="3A8C38AE" w14:textId="77777777" w:rsidTr="004D36B9">
        <w:tc>
          <w:tcPr>
            <w:tcW w:w="1914" w:type="dxa"/>
            <w:vMerge/>
            <w:shd w:val="clear" w:color="auto" w:fill="auto"/>
          </w:tcPr>
          <w:p w14:paraId="07BA2FCE" w14:textId="77777777" w:rsidR="00251919" w:rsidRPr="005C4610" w:rsidRDefault="00251919" w:rsidP="004D36B9">
            <w:pPr>
              <w:spacing w:after="0" w:line="360" w:lineRule="auto"/>
              <w:jc w:val="center"/>
              <w:rPr>
                <w:rFonts w:ascii="Times New Roman" w:hAnsi="Times New Roman"/>
                <w:bCs/>
                <w:sz w:val="28"/>
                <w:szCs w:val="28"/>
                <w:lang w:val="uk-UA"/>
              </w:rPr>
            </w:pPr>
          </w:p>
        </w:tc>
        <w:tc>
          <w:tcPr>
            <w:tcW w:w="1914" w:type="dxa"/>
            <w:vMerge/>
            <w:shd w:val="clear" w:color="auto" w:fill="auto"/>
          </w:tcPr>
          <w:p w14:paraId="0CC8B13B" w14:textId="77777777" w:rsidR="00251919" w:rsidRPr="005C4610" w:rsidRDefault="00251919" w:rsidP="004D36B9">
            <w:pPr>
              <w:spacing w:after="0" w:line="360" w:lineRule="auto"/>
              <w:jc w:val="center"/>
              <w:rPr>
                <w:rFonts w:ascii="Times New Roman" w:hAnsi="Times New Roman"/>
                <w:bCs/>
                <w:sz w:val="28"/>
                <w:szCs w:val="28"/>
                <w:lang w:val="uk-UA"/>
              </w:rPr>
            </w:pPr>
          </w:p>
        </w:tc>
        <w:tc>
          <w:tcPr>
            <w:tcW w:w="1914" w:type="dxa"/>
            <w:shd w:val="clear" w:color="auto" w:fill="auto"/>
          </w:tcPr>
          <w:p w14:paraId="0A43CB2D"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3099,5 ± 105,8</w:t>
            </w:r>
          </w:p>
        </w:tc>
        <w:tc>
          <w:tcPr>
            <w:tcW w:w="1914" w:type="dxa"/>
            <w:shd w:val="clear" w:color="auto" w:fill="auto"/>
          </w:tcPr>
          <w:p w14:paraId="65D62D4D"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44,4</w:t>
            </w:r>
          </w:p>
        </w:tc>
        <w:tc>
          <w:tcPr>
            <w:tcW w:w="1915" w:type="dxa"/>
            <w:shd w:val="clear" w:color="auto" w:fill="auto"/>
          </w:tcPr>
          <w:p w14:paraId="6494C667"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норма</w:t>
            </w:r>
          </w:p>
        </w:tc>
      </w:tr>
      <w:tr w:rsidR="00251919" w:rsidRPr="005C4610" w14:paraId="403E50A0" w14:textId="77777777" w:rsidTr="004D36B9">
        <w:tc>
          <w:tcPr>
            <w:tcW w:w="1914" w:type="dxa"/>
            <w:vMerge/>
            <w:shd w:val="clear" w:color="auto" w:fill="auto"/>
          </w:tcPr>
          <w:p w14:paraId="30674E31" w14:textId="77777777" w:rsidR="00251919" w:rsidRPr="005C4610" w:rsidRDefault="00251919" w:rsidP="004D36B9">
            <w:pPr>
              <w:spacing w:after="0" w:line="360" w:lineRule="auto"/>
              <w:jc w:val="center"/>
              <w:rPr>
                <w:rFonts w:ascii="Times New Roman" w:hAnsi="Times New Roman"/>
                <w:bCs/>
                <w:sz w:val="28"/>
                <w:szCs w:val="28"/>
                <w:lang w:val="uk-UA"/>
              </w:rPr>
            </w:pPr>
          </w:p>
        </w:tc>
        <w:tc>
          <w:tcPr>
            <w:tcW w:w="1914" w:type="dxa"/>
            <w:vMerge/>
            <w:shd w:val="clear" w:color="auto" w:fill="auto"/>
          </w:tcPr>
          <w:p w14:paraId="062F859F" w14:textId="77777777" w:rsidR="00251919" w:rsidRPr="005C4610" w:rsidRDefault="00251919" w:rsidP="004D36B9">
            <w:pPr>
              <w:spacing w:after="0" w:line="360" w:lineRule="auto"/>
              <w:jc w:val="center"/>
              <w:rPr>
                <w:rFonts w:ascii="Times New Roman" w:hAnsi="Times New Roman"/>
                <w:bCs/>
                <w:sz w:val="28"/>
                <w:szCs w:val="28"/>
                <w:lang w:val="uk-UA"/>
              </w:rPr>
            </w:pPr>
          </w:p>
        </w:tc>
        <w:tc>
          <w:tcPr>
            <w:tcW w:w="1914" w:type="dxa"/>
            <w:shd w:val="clear" w:color="auto" w:fill="auto"/>
          </w:tcPr>
          <w:p w14:paraId="6825D3BD"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0</w:t>
            </w:r>
          </w:p>
        </w:tc>
        <w:tc>
          <w:tcPr>
            <w:tcW w:w="1914" w:type="dxa"/>
            <w:shd w:val="clear" w:color="auto" w:fill="auto"/>
          </w:tcPr>
          <w:p w14:paraId="0E38F598"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0</w:t>
            </w:r>
          </w:p>
        </w:tc>
        <w:tc>
          <w:tcPr>
            <w:tcW w:w="1915" w:type="dxa"/>
            <w:shd w:val="clear" w:color="auto" w:fill="auto"/>
          </w:tcPr>
          <w:p w14:paraId="3A328C54"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нижче норми</w:t>
            </w:r>
          </w:p>
        </w:tc>
      </w:tr>
      <w:tr w:rsidR="00251919" w:rsidRPr="005C4610" w14:paraId="26D835F0" w14:textId="77777777" w:rsidTr="004D36B9">
        <w:tc>
          <w:tcPr>
            <w:tcW w:w="1914" w:type="dxa"/>
            <w:vMerge w:val="restart"/>
            <w:shd w:val="clear" w:color="auto" w:fill="auto"/>
            <w:vAlign w:val="center"/>
          </w:tcPr>
          <w:p w14:paraId="31A7E95C"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Флегматик</w:t>
            </w:r>
          </w:p>
        </w:tc>
        <w:tc>
          <w:tcPr>
            <w:tcW w:w="1914" w:type="dxa"/>
            <w:vMerge w:val="restart"/>
            <w:shd w:val="clear" w:color="auto" w:fill="auto"/>
            <w:vAlign w:val="center"/>
          </w:tcPr>
          <w:p w14:paraId="11B04318"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2957,2 ± 259,7</w:t>
            </w:r>
          </w:p>
        </w:tc>
        <w:tc>
          <w:tcPr>
            <w:tcW w:w="1914" w:type="dxa"/>
            <w:shd w:val="clear" w:color="auto" w:fill="auto"/>
          </w:tcPr>
          <w:p w14:paraId="320AACF0"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3450 ± 0</w:t>
            </w:r>
          </w:p>
        </w:tc>
        <w:tc>
          <w:tcPr>
            <w:tcW w:w="1914" w:type="dxa"/>
            <w:shd w:val="clear" w:color="auto" w:fill="auto"/>
          </w:tcPr>
          <w:p w14:paraId="5E993606"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14,3</w:t>
            </w:r>
          </w:p>
        </w:tc>
        <w:tc>
          <w:tcPr>
            <w:tcW w:w="1915" w:type="dxa"/>
            <w:shd w:val="clear" w:color="auto" w:fill="auto"/>
          </w:tcPr>
          <w:p w14:paraId="36BA5EEB"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вище норми</w:t>
            </w:r>
          </w:p>
        </w:tc>
      </w:tr>
      <w:tr w:rsidR="00251919" w:rsidRPr="005C4610" w14:paraId="2E7989F8" w14:textId="77777777" w:rsidTr="004D36B9">
        <w:tc>
          <w:tcPr>
            <w:tcW w:w="1914" w:type="dxa"/>
            <w:vMerge/>
            <w:shd w:val="clear" w:color="auto" w:fill="auto"/>
          </w:tcPr>
          <w:p w14:paraId="4F9A067D" w14:textId="77777777" w:rsidR="00251919" w:rsidRPr="005C4610" w:rsidRDefault="00251919" w:rsidP="004D36B9">
            <w:pPr>
              <w:spacing w:after="0" w:line="360" w:lineRule="auto"/>
              <w:jc w:val="center"/>
              <w:rPr>
                <w:rFonts w:ascii="Times New Roman" w:hAnsi="Times New Roman"/>
                <w:bCs/>
                <w:sz w:val="28"/>
                <w:szCs w:val="28"/>
                <w:lang w:val="uk-UA"/>
              </w:rPr>
            </w:pPr>
          </w:p>
        </w:tc>
        <w:tc>
          <w:tcPr>
            <w:tcW w:w="1914" w:type="dxa"/>
            <w:vMerge/>
            <w:shd w:val="clear" w:color="auto" w:fill="auto"/>
            <w:vAlign w:val="center"/>
          </w:tcPr>
          <w:p w14:paraId="62F7BC21" w14:textId="77777777" w:rsidR="00251919" w:rsidRPr="005C4610" w:rsidRDefault="00251919" w:rsidP="004D36B9">
            <w:pPr>
              <w:spacing w:after="0" w:line="360" w:lineRule="auto"/>
              <w:jc w:val="center"/>
              <w:rPr>
                <w:rFonts w:ascii="Times New Roman" w:hAnsi="Times New Roman"/>
                <w:bCs/>
                <w:sz w:val="28"/>
                <w:szCs w:val="28"/>
                <w:lang w:val="uk-UA"/>
              </w:rPr>
            </w:pPr>
          </w:p>
        </w:tc>
        <w:tc>
          <w:tcPr>
            <w:tcW w:w="1914" w:type="dxa"/>
            <w:shd w:val="clear" w:color="auto" w:fill="auto"/>
          </w:tcPr>
          <w:p w14:paraId="54F92C35"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2858,6 ± 193,5</w:t>
            </w:r>
          </w:p>
        </w:tc>
        <w:tc>
          <w:tcPr>
            <w:tcW w:w="1914" w:type="dxa"/>
            <w:shd w:val="clear" w:color="auto" w:fill="auto"/>
          </w:tcPr>
          <w:p w14:paraId="7621CE82"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85,7</w:t>
            </w:r>
          </w:p>
        </w:tc>
        <w:tc>
          <w:tcPr>
            <w:tcW w:w="1915" w:type="dxa"/>
            <w:shd w:val="clear" w:color="auto" w:fill="auto"/>
          </w:tcPr>
          <w:p w14:paraId="09FC4897"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норма</w:t>
            </w:r>
          </w:p>
        </w:tc>
      </w:tr>
      <w:tr w:rsidR="00251919" w:rsidRPr="005C4610" w14:paraId="3FA1B887" w14:textId="77777777" w:rsidTr="004D36B9">
        <w:tc>
          <w:tcPr>
            <w:tcW w:w="1914" w:type="dxa"/>
            <w:vMerge/>
            <w:shd w:val="clear" w:color="auto" w:fill="auto"/>
          </w:tcPr>
          <w:p w14:paraId="07AEC304" w14:textId="77777777" w:rsidR="00251919" w:rsidRPr="005C4610" w:rsidRDefault="00251919" w:rsidP="004D36B9">
            <w:pPr>
              <w:spacing w:after="0" w:line="360" w:lineRule="auto"/>
              <w:jc w:val="center"/>
              <w:rPr>
                <w:rFonts w:ascii="Times New Roman" w:hAnsi="Times New Roman"/>
                <w:bCs/>
                <w:sz w:val="28"/>
                <w:szCs w:val="28"/>
                <w:lang w:val="uk-UA"/>
              </w:rPr>
            </w:pPr>
          </w:p>
        </w:tc>
        <w:tc>
          <w:tcPr>
            <w:tcW w:w="1914" w:type="dxa"/>
            <w:vMerge/>
            <w:shd w:val="clear" w:color="auto" w:fill="auto"/>
            <w:vAlign w:val="center"/>
          </w:tcPr>
          <w:p w14:paraId="567C34B6" w14:textId="77777777" w:rsidR="00251919" w:rsidRPr="005C4610" w:rsidRDefault="00251919" w:rsidP="004D36B9">
            <w:pPr>
              <w:spacing w:after="0" w:line="360" w:lineRule="auto"/>
              <w:jc w:val="center"/>
              <w:rPr>
                <w:rFonts w:ascii="Times New Roman" w:hAnsi="Times New Roman"/>
                <w:bCs/>
                <w:sz w:val="28"/>
                <w:szCs w:val="28"/>
                <w:lang w:val="uk-UA"/>
              </w:rPr>
            </w:pPr>
          </w:p>
        </w:tc>
        <w:tc>
          <w:tcPr>
            <w:tcW w:w="1914" w:type="dxa"/>
            <w:shd w:val="clear" w:color="auto" w:fill="auto"/>
          </w:tcPr>
          <w:p w14:paraId="75FF1629"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0</w:t>
            </w:r>
          </w:p>
        </w:tc>
        <w:tc>
          <w:tcPr>
            <w:tcW w:w="1914" w:type="dxa"/>
            <w:shd w:val="clear" w:color="auto" w:fill="auto"/>
          </w:tcPr>
          <w:p w14:paraId="56022040"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0</w:t>
            </w:r>
          </w:p>
        </w:tc>
        <w:tc>
          <w:tcPr>
            <w:tcW w:w="1915" w:type="dxa"/>
            <w:shd w:val="clear" w:color="auto" w:fill="auto"/>
          </w:tcPr>
          <w:p w14:paraId="2A9C0CBF"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нижче норми</w:t>
            </w:r>
          </w:p>
        </w:tc>
      </w:tr>
      <w:tr w:rsidR="00251919" w:rsidRPr="005C4610" w14:paraId="3E689C30" w14:textId="77777777" w:rsidTr="004D36B9">
        <w:tc>
          <w:tcPr>
            <w:tcW w:w="1914" w:type="dxa"/>
            <w:vMerge w:val="restart"/>
            <w:shd w:val="clear" w:color="auto" w:fill="auto"/>
            <w:vAlign w:val="center"/>
          </w:tcPr>
          <w:p w14:paraId="3A30F546"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Меланхолік</w:t>
            </w:r>
          </w:p>
        </w:tc>
        <w:tc>
          <w:tcPr>
            <w:tcW w:w="1914" w:type="dxa"/>
            <w:vMerge w:val="restart"/>
            <w:shd w:val="clear" w:color="auto" w:fill="auto"/>
            <w:vAlign w:val="center"/>
          </w:tcPr>
          <w:p w14:paraId="033E5D4B"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2416 ± 180</w:t>
            </w:r>
          </w:p>
        </w:tc>
        <w:tc>
          <w:tcPr>
            <w:tcW w:w="1914" w:type="dxa"/>
            <w:shd w:val="clear" w:color="auto" w:fill="auto"/>
          </w:tcPr>
          <w:p w14:paraId="0A8DB814"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0</w:t>
            </w:r>
          </w:p>
        </w:tc>
        <w:tc>
          <w:tcPr>
            <w:tcW w:w="1914" w:type="dxa"/>
            <w:shd w:val="clear" w:color="auto" w:fill="auto"/>
          </w:tcPr>
          <w:p w14:paraId="79DB82B9"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0</w:t>
            </w:r>
          </w:p>
        </w:tc>
        <w:tc>
          <w:tcPr>
            <w:tcW w:w="1915" w:type="dxa"/>
            <w:shd w:val="clear" w:color="auto" w:fill="auto"/>
          </w:tcPr>
          <w:p w14:paraId="7532F186"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вище норми</w:t>
            </w:r>
          </w:p>
        </w:tc>
      </w:tr>
      <w:tr w:rsidR="00251919" w:rsidRPr="005C4610" w14:paraId="3839AE7C" w14:textId="77777777" w:rsidTr="004D36B9">
        <w:tc>
          <w:tcPr>
            <w:tcW w:w="1914" w:type="dxa"/>
            <w:vMerge/>
            <w:shd w:val="clear" w:color="auto" w:fill="auto"/>
          </w:tcPr>
          <w:p w14:paraId="4E3CB6AD" w14:textId="77777777" w:rsidR="00251919" w:rsidRPr="005C4610" w:rsidRDefault="00251919" w:rsidP="004D36B9">
            <w:pPr>
              <w:spacing w:after="0" w:line="360" w:lineRule="auto"/>
              <w:jc w:val="both"/>
              <w:rPr>
                <w:rFonts w:ascii="Times New Roman" w:hAnsi="Times New Roman"/>
                <w:bCs/>
                <w:sz w:val="28"/>
                <w:szCs w:val="28"/>
                <w:lang w:val="uk-UA"/>
              </w:rPr>
            </w:pPr>
          </w:p>
        </w:tc>
        <w:tc>
          <w:tcPr>
            <w:tcW w:w="1914" w:type="dxa"/>
            <w:vMerge/>
            <w:shd w:val="clear" w:color="auto" w:fill="auto"/>
          </w:tcPr>
          <w:p w14:paraId="0A38F181" w14:textId="77777777" w:rsidR="00251919" w:rsidRPr="005C4610" w:rsidRDefault="00251919" w:rsidP="004D36B9">
            <w:pPr>
              <w:spacing w:after="0" w:line="360" w:lineRule="auto"/>
              <w:jc w:val="both"/>
              <w:rPr>
                <w:rFonts w:ascii="Times New Roman" w:hAnsi="Times New Roman"/>
                <w:bCs/>
                <w:sz w:val="28"/>
                <w:szCs w:val="28"/>
                <w:lang w:val="uk-UA"/>
              </w:rPr>
            </w:pPr>
          </w:p>
        </w:tc>
        <w:tc>
          <w:tcPr>
            <w:tcW w:w="1914" w:type="dxa"/>
            <w:shd w:val="clear" w:color="auto" w:fill="auto"/>
          </w:tcPr>
          <w:p w14:paraId="45958F7F"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2236 ± 0</w:t>
            </w:r>
          </w:p>
        </w:tc>
        <w:tc>
          <w:tcPr>
            <w:tcW w:w="1914" w:type="dxa"/>
            <w:shd w:val="clear" w:color="auto" w:fill="auto"/>
          </w:tcPr>
          <w:p w14:paraId="15AEC65E"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50</w:t>
            </w:r>
          </w:p>
        </w:tc>
        <w:tc>
          <w:tcPr>
            <w:tcW w:w="1915" w:type="dxa"/>
            <w:shd w:val="clear" w:color="auto" w:fill="auto"/>
          </w:tcPr>
          <w:p w14:paraId="6CFCC5B5"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норма</w:t>
            </w:r>
          </w:p>
        </w:tc>
      </w:tr>
      <w:tr w:rsidR="00251919" w:rsidRPr="005C4610" w14:paraId="67A520F6" w14:textId="77777777" w:rsidTr="004D36B9">
        <w:tc>
          <w:tcPr>
            <w:tcW w:w="1914" w:type="dxa"/>
            <w:vMerge/>
            <w:shd w:val="clear" w:color="auto" w:fill="auto"/>
          </w:tcPr>
          <w:p w14:paraId="17E79D19" w14:textId="77777777" w:rsidR="00251919" w:rsidRPr="005C4610" w:rsidRDefault="00251919" w:rsidP="004D36B9">
            <w:pPr>
              <w:spacing w:after="0" w:line="360" w:lineRule="auto"/>
              <w:jc w:val="both"/>
              <w:rPr>
                <w:rFonts w:ascii="Times New Roman" w:hAnsi="Times New Roman"/>
                <w:bCs/>
                <w:sz w:val="28"/>
                <w:szCs w:val="28"/>
                <w:lang w:val="uk-UA"/>
              </w:rPr>
            </w:pPr>
          </w:p>
        </w:tc>
        <w:tc>
          <w:tcPr>
            <w:tcW w:w="1914" w:type="dxa"/>
            <w:vMerge/>
            <w:shd w:val="clear" w:color="auto" w:fill="auto"/>
          </w:tcPr>
          <w:p w14:paraId="2B827797" w14:textId="77777777" w:rsidR="00251919" w:rsidRPr="005C4610" w:rsidRDefault="00251919" w:rsidP="004D36B9">
            <w:pPr>
              <w:spacing w:after="0" w:line="360" w:lineRule="auto"/>
              <w:jc w:val="both"/>
              <w:rPr>
                <w:rFonts w:ascii="Times New Roman" w:hAnsi="Times New Roman"/>
                <w:bCs/>
                <w:sz w:val="28"/>
                <w:szCs w:val="28"/>
                <w:lang w:val="uk-UA"/>
              </w:rPr>
            </w:pPr>
          </w:p>
        </w:tc>
        <w:tc>
          <w:tcPr>
            <w:tcW w:w="1914" w:type="dxa"/>
            <w:shd w:val="clear" w:color="auto" w:fill="auto"/>
          </w:tcPr>
          <w:p w14:paraId="4732957A"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2596 ± 0</w:t>
            </w:r>
          </w:p>
        </w:tc>
        <w:tc>
          <w:tcPr>
            <w:tcW w:w="1914" w:type="dxa"/>
            <w:shd w:val="clear" w:color="auto" w:fill="auto"/>
          </w:tcPr>
          <w:p w14:paraId="7A9D36F1"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50</w:t>
            </w:r>
          </w:p>
        </w:tc>
        <w:tc>
          <w:tcPr>
            <w:tcW w:w="1915" w:type="dxa"/>
            <w:shd w:val="clear" w:color="auto" w:fill="auto"/>
          </w:tcPr>
          <w:p w14:paraId="7C51C2A5" w14:textId="77777777" w:rsidR="00251919" w:rsidRPr="005C4610" w:rsidRDefault="00251919" w:rsidP="004D36B9">
            <w:pPr>
              <w:spacing w:after="0" w:line="360" w:lineRule="auto"/>
              <w:jc w:val="center"/>
              <w:rPr>
                <w:rFonts w:ascii="Times New Roman" w:hAnsi="Times New Roman"/>
                <w:bCs/>
                <w:sz w:val="28"/>
                <w:szCs w:val="28"/>
                <w:lang w:val="uk-UA"/>
              </w:rPr>
            </w:pPr>
            <w:r w:rsidRPr="005C4610">
              <w:rPr>
                <w:rFonts w:ascii="Times New Roman" w:hAnsi="Times New Roman"/>
                <w:bCs/>
                <w:sz w:val="28"/>
                <w:szCs w:val="28"/>
                <w:lang w:val="uk-UA"/>
              </w:rPr>
              <w:t>нижче норми</w:t>
            </w:r>
          </w:p>
        </w:tc>
      </w:tr>
    </w:tbl>
    <w:p w14:paraId="44EE624C" w14:textId="77777777" w:rsidR="00D571E0" w:rsidRPr="005C4610" w:rsidRDefault="00D571E0" w:rsidP="009E0973">
      <w:pPr>
        <w:spacing w:after="0" w:line="360" w:lineRule="auto"/>
        <w:jc w:val="both"/>
        <w:rPr>
          <w:rFonts w:ascii="Times New Roman" w:hAnsi="Times New Roman"/>
          <w:bCs/>
          <w:sz w:val="28"/>
          <w:szCs w:val="28"/>
          <w:lang w:val="uk-UA"/>
        </w:rPr>
      </w:pPr>
    </w:p>
    <w:p w14:paraId="083DCACA" w14:textId="77777777" w:rsidR="00E8016B" w:rsidRPr="005C4610" w:rsidRDefault="00A83F89" w:rsidP="00A83F89">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Найбільше учнів із показниками КЕК вище норми виявили серед</w:t>
      </w:r>
      <w:r w:rsidR="00D53A70" w:rsidRPr="005C4610">
        <w:rPr>
          <w:rFonts w:ascii="Times New Roman" w:hAnsi="Times New Roman"/>
          <w:bCs/>
          <w:sz w:val="28"/>
          <w:szCs w:val="28"/>
          <w:lang w:val="uk-UA"/>
        </w:rPr>
        <w:t xml:space="preserve">  хлопців-</w:t>
      </w:r>
      <w:r>
        <w:rPr>
          <w:rFonts w:ascii="Times New Roman" w:hAnsi="Times New Roman"/>
          <w:bCs/>
          <w:sz w:val="28"/>
          <w:szCs w:val="28"/>
          <w:lang w:val="uk-UA"/>
        </w:rPr>
        <w:t xml:space="preserve">сангвініків </w:t>
      </w:r>
      <w:r w:rsidRPr="005C4610">
        <w:rPr>
          <w:rFonts w:ascii="Times New Roman" w:hAnsi="Times New Roman"/>
          <w:bCs/>
          <w:sz w:val="28"/>
          <w:szCs w:val="28"/>
          <w:lang w:val="uk-UA"/>
        </w:rPr>
        <w:t>(</w:t>
      </w:r>
      <w:r>
        <w:rPr>
          <w:rFonts w:ascii="Times New Roman" w:hAnsi="Times New Roman"/>
          <w:bCs/>
          <w:sz w:val="28"/>
          <w:szCs w:val="28"/>
          <w:lang w:val="uk-UA"/>
        </w:rPr>
        <w:t>64,3</w:t>
      </w:r>
      <w:r w:rsidRPr="005C4610">
        <w:rPr>
          <w:rFonts w:ascii="Times New Roman" w:hAnsi="Times New Roman"/>
          <w:bCs/>
          <w:sz w:val="28"/>
          <w:szCs w:val="28"/>
          <w:lang w:val="uk-UA"/>
        </w:rPr>
        <w:t xml:space="preserve"> %)</w:t>
      </w:r>
      <w:r w:rsidR="00D53A70" w:rsidRPr="005C4610">
        <w:rPr>
          <w:rFonts w:ascii="Times New Roman" w:hAnsi="Times New Roman"/>
          <w:bCs/>
          <w:sz w:val="28"/>
          <w:szCs w:val="28"/>
          <w:lang w:val="uk-UA"/>
        </w:rPr>
        <w:t>,  що  свідчить про  зниження  резервних  можливостей  ССС та характеризує  напругу  адаптаційних  механізмів,  які  відповідають  за  економічність  роботи системи кровообігу та вказує на втому й певні труднощі у роботі серцево-судинної системи</w:t>
      </w:r>
      <w:r w:rsidR="006E6622">
        <w:rPr>
          <w:rFonts w:ascii="Times New Roman" w:hAnsi="Times New Roman"/>
          <w:bCs/>
          <w:sz w:val="28"/>
          <w:szCs w:val="28"/>
          <w:lang w:val="uk-UA"/>
        </w:rPr>
        <w:t xml:space="preserve"> </w:t>
      </w:r>
      <w:r w:rsidR="006E6622" w:rsidRPr="006E6622">
        <w:rPr>
          <w:rFonts w:ascii="Times New Roman" w:hAnsi="Times New Roman"/>
          <w:bCs/>
          <w:sz w:val="28"/>
          <w:szCs w:val="28"/>
          <w:lang w:val="uk-UA"/>
        </w:rPr>
        <w:t>[4</w:t>
      </w:r>
      <w:r w:rsidR="00B4573B">
        <w:rPr>
          <w:rFonts w:ascii="Times New Roman" w:hAnsi="Times New Roman"/>
          <w:bCs/>
          <w:sz w:val="28"/>
          <w:szCs w:val="28"/>
          <w:lang w:val="uk-UA"/>
        </w:rPr>
        <w:t>9</w:t>
      </w:r>
      <w:r w:rsidR="006E6622" w:rsidRPr="006E6622">
        <w:rPr>
          <w:rFonts w:ascii="Times New Roman" w:hAnsi="Times New Roman"/>
          <w:bCs/>
          <w:sz w:val="28"/>
          <w:szCs w:val="28"/>
          <w:lang w:val="uk-UA"/>
        </w:rPr>
        <w:t>]</w:t>
      </w:r>
      <w:r w:rsidR="00D53A70" w:rsidRPr="005C4610">
        <w:rPr>
          <w:rFonts w:ascii="Times New Roman" w:hAnsi="Times New Roman"/>
          <w:bCs/>
          <w:sz w:val="28"/>
          <w:szCs w:val="28"/>
          <w:lang w:val="uk-UA"/>
        </w:rPr>
        <w:t>.</w:t>
      </w:r>
    </w:p>
    <w:p w14:paraId="45995E4E" w14:textId="77777777" w:rsidR="00AB5DE3" w:rsidRPr="005C4610" w:rsidRDefault="00F42C41" w:rsidP="0005152B">
      <w:pPr>
        <w:spacing w:after="0" w:line="360" w:lineRule="auto"/>
        <w:ind w:firstLine="709"/>
        <w:jc w:val="both"/>
        <w:rPr>
          <w:rFonts w:ascii="Times New Roman" w:hAnsi="Times New Roman"/>
          <w:bCs/>
          <w:sz w:val="28"/>
          <w:szCs w:val="28"/>
          <w:lang w:val="uk-UA"/>
        </w:rPr>
      </w:pPr>
      <w:r w:rsidRPr="005C4610">
        <w:rPr>
          <w:rFonts w:ascii="Times New Roman" w:hAnsi="Times New Roman"/>
          <w:bCs/>
          <w:sz w:val="28"/>
          <w:szCs w:val="28"/>
          <w:lang w:val="uk-UA"/>
        </w:rPr>
        <w:t>Вегетативний Індекс Кердо – один з найбільш простих показників функціонального стану вегетативної нервової системи. Він показує співвідношення збудливості її симпатичного і парасимпатичного відділів</w:t>
      </w:r>
      <w:r w:rsidR="006D7C87">
        <w:rPr>
          <w:rFonts w:ascii="Times New Roman" w:hAnsi="Times New Roman"/>
          <w:bCs/>
          <w:sz w:val="28"/>
          <w:szCs w:val="28"/>
          <w:lang w:val="uk-UA"/>
        </w:rPr>
        <w:t xml:space="preserve"> [48</w:t>
      </w:r>
      <w:r w:rsidR="006D7C87" w:rsidRPr="006E6622">
        <w:rPr>
          <w:rFonts w:ascii="Times New Roman" w:hAnsi="Times New Roman"/>
          <w:bCs/>
          <w:sz w:val="28"/>
          <w:szCs w:val="28"/>
          <w:lang w:val="uk-UA"/>
        </w:rPr>
        <w:t>]</w:t>
      </w:r>
      <w:r w:rsidRPr="005C4610">
        <w:rPr>
          <w:rFonts w:ascii="Times New Roman" w:hAnsi="Times New Roman"/>
          <w:bCs/>
          <w:sz w:val="28"/>
          <w:szCs w:val="28"/>
          <w:lang w:val="uk-UA"/>
        </w:rPr>
        <w:t>.</w:t>
      </w:r>
    </w:p>
    <w:p w14:paraId="27C3B5A6" w14:textId="77777777" w:rsidR="00F42C41" w:rsidRPr="006E6622" w:rsidRDefault="00F42C41" w:rsidP="0005152B">
      <w:pPr>
        <w:spacing w:after="0" w:line="360" w:lineRule="auto"/>
        <w:ind w:firstLine="709"/>
        <w:jc w:val="both"/>
        <w:rPr>
          <w:rFonts w:ascii="Times New Roman" w:hAnsi="Times New Roman"/>
          <w:bCs/>
          <w:sz w:val="28"/>
          <w:szCs w:val="28"/>
        </w:rPr>
      </w:pPr>
      <w:r w:rsidRPr="005C4610">
        <w:rPr>
          <w:rFonts w:ascii="Times New Roman" w:hAnsi="Times New Roman"/>
          <w:bCs/>
          <w:sz w:val="28"/>
          <w:szCs w:val="28"/>
          <w:lang w:val="uk-UA"/>
        </w:rPr>
        <w:lastRenderedPageBreak/>
        <w:t>Симпатична нервова система активується при стресових реакціях. Її активація викликає збудження серцевої діяльності</w:t>
      </w:r>
      <w:r w:rsidR="006E6622" w:rsidRPr="006E6622">
        <w:rPr>
          <w:rFonts w:ascii="Times New Roman" w:hAnsi="Times New Roman"/>
          <w:bCs/>
          <w:sz w:val="28"/>
          <w:szCs w:val="28"/>
        </w:rPr>
        <w:t xml:space="preserve"> [46].</w:t>
      </w:r>
    </w:p>
    <w:p w14:paraId="1A1C5695" w14:textId="77777777" w:rsidR="00F42C41" w:rsidRPr="005C4610" w:rsidRDefault="00F42C41" w:rsidP="0005152B">
      <w:pPr>
        <w:spacing w:after="0" w:line="360" w:lineRule="auto"/>
        <w:ind w:firstLine="709"/>
        <w:jc w:val="both"/>
        <w:rPr>
          <w:rFonts w:ascii="Times New Roman" w:hAnsi="Times New Roman"/>
          <w:bCs/>
          <w:sz w:val="28"/>
          <w:szCs w:val="28"/>
          <w:lang w:val="uk-UA"/>
        </w:rPr>
      </w:pPr>
      <w:r w:rsidRPr="005C4610">
        <w:rPr>
          <w:rFonts w:ascii="Times New Roman" w:hAnsi="Times New Roman"/>
          <w:bCs/>
          <w:sz w:val="28"/>
          <w:szCs w:val="28"/>
          <w:lang w:val="uk-UA"/>
        </w:rPr>
        <w:t>Основним медіатором, що виділяється прегангліонарними волокнами, так само як і в парасимпатичній нервовій системі, є ацетилхолін, а постгангліонарними волокнами — норадреналін.</w:t>
      </w:r>
    </w:p>
    <w:p w14:paraId="4C324B39" w14:textId="77777777" w:rsidR="00F42C41" w:rsidRPr="005C4610" w:rsidRDefault="00F42C41" w:rsidP="0005152B">
      <w:pPr>
        <w:spacing w:after="0" w:line="360" w:lineRule="auto"/>
        <w:ind w:firstLine="709"/>
        <w:jc w:val="both"/>
        <w:rPr>
          <w:rFonts w:ascii="Times New Roman" w:hAnsi="Times New Roman"/>
          <w:bCs/>
          <w:sz w:val="28"/>
          <w:szCs w:val="28"/>
          <w:lang w:val="uk-UA"/>
        </w:rPr>
      </w:pPr>
      <w:r w:rsidRPr="005C4610">
        <w:rPr>
          <w:rFonts w:ascii="Times New Roman" w:hAnsi="Times New Roman"/>
          <w:bCs/>
          <w:sz w:val="28"/>
          <w:szCs w:val="28"/>
          <w:lang w:val="uk-UA"/>
        </w:rPr>
        <w:t>Парасимпатична нервова система підтримує гомеостаз.</w:t>
      </w:r>
    </w:p>
    <w:p w14:paraId="407CB348" w14:textId="77777777" w:rsidR="00F42C41" w:rsidRPr="005C4610" w:rsidRDefault="00F42C41" w:rsidP="0005152B">
      <w:pPr>
        <w:spacing w:after="0" w:line="360" w:lineRule="auto"/>
        <w:ind w:firstLine="709"/>
        <w:jc w:val="both"/>
        <w:rPr>
          <w:rFonts w:ascii="Times New Roman" w:hAnsi="Times New Roman"/>
          <w:bCs/>
          <w:sz w:val="28"/>
          <w:szCs w:val="28"/>
          <w:lang w:val="uk-UA"/>
        </w:rPr>
      </w:pPr>
      <w:r w:rsidRPr="005C4610">
        <w:rPr>
          <w:rFonts w:ascii="Times New Roman" w:hAnsi="Times New Roman"/>
          <w:bCs/>
          <w:sz w:val="28"/>
          <w:szCs w:val="28"/>
          <w:lang w:val="uk-UA"/>
        </w:rPr>
        <w:t>Відповідно, симпатикотонія – це переважання збудження. Можливо, як р</w:t>
      </w:r>
      <w:r w:rsidR="00EA708F">
        <w:rPr>
          <w:rFonts w:ascii="Times New Roman" w:hAnsi="Times New Roman"/>
          <w:bCs/>
          <w:sz w:val="28"/>
          <w:szCs w:val="28"/>
          <w:lang w:val="uk-UA"/>
        </w:rPr>
        <w:t>еакції на стрес. А парасимпатико</w:t>
      </w:r>
      <w:r w:rsidRPr="005C4610">
        <w:rPr>
          <w:rFonts w:ascii="Times New Roman" w:hAnsi="Times New Roman"/>
          <w:bCs/>
          <w:sz w:val="28"/>
          <w:szCs w:val="28"/>
          <w:lang w:val="uk-UA"/>
        </w:rPr>
        <w:t>тонія – навпаки, гальмування</w:t>
      </w:r>
      <w:r w:rsidR="006E6622" w:rsidRPr="0073751E">
        <w:rPr>
          <w:rFonts w:ascii="Times New Roman" w:hAnsi="Times New Roman"/>
          <w:bCs/>
          <w:sz w:val="28"/>
          <w:szCs w:val="28"/>
        </w:rPr>
        <w:t xml:space="preserve"> [47]</w:t>
      </w:r>
      <w:r w:rsidRPr="005C4610">
        <w:rPr>
          <w:rFonts w:ascii="Times New Roman" w:hAnsi="Times New Roman"/>
          <w:bCs/>
          <w:sz w:val="28"/>
          <w:szCs w:val="28"/>
          <w:lang w:val="uk-UA"/>
        </w:rPr>
        <w:t>.</w:t>
      </w:r>
    </w:p>
    <w:p w14:paraId="0AF6A860" w14:textId="77777777" w:rsidR="00F42C41" w:rsidRPr="005C4610" w:rsidRDefault="00F13F2E" w:rsidP="0005152B">
      <w:pPr>
        <w:spacing w:after="0" w:line="360" w:lineRule="auto"/>
        <w:ind w:firstLine="709"/>
        <w:jc w:val="both"/>
        <w:rPr>
          <w:rFonts w:ascii="Times New Roman" w:hAnsi="Times New Roman"/>
          <w:bCs/>
          <w:sz w:val="28"/>
          <w:szCs w:val="28"/>
          <w:lang w:val="uk-UA"/>
        </w:rPr>
      </w:pPr>
      <w:r w:rsidRPr="005C4610">
        <w:rPr>
          <w:rFonts w:ascii="Times New Roman" w:hAnsi="Times New Roman"/>
          <w:bCs/>
          <w:sz w:val="28"/>
          <w:szCs w:val="28"/>
          <w:lang w:val="uk-UA"/>
        </w:rPr>
        <w:t xml:space="preserve">За результатами аналізу </w:t>
      </w:r>
      <w:r w:rsidR="005A3E34" w:rsidRPr="005C4610">
        <w:rPr>
          <w:rFonts w:ascii="Times New Roman" w:hAnsi="Times New Roman"/>
          <w:bCs/>
          <w:sz w:val="28"/>
          <w:szCs w:val="28"/>
          <w:lang w:val="uk-UA"/>
        </w:rPr>
        <w:t xml:space="preserve">було виявлено переважання симпатичних чи парасимпатичних впливів в діяльності вегетативної нервової системи, але </w:t>
      </w:r>
      <w:r w:rsidRPr="005C4610">
        <w:rPr>
          <w:rFonts w:ascii="Times New Roman" w:hAnsi="Times New Roman"/>
          <w:bCs/>
          <w:sz w:val="28"/>
          <w:szCs w:val="28"/>
          <w:lang w:val="uk-UA"/>
        </w:rPr>
        <w:t xml:space="preserve"> </w:t>
      </w:r>
      <w:r w:rsidR="005A3E34" w:rsidRPr="005C4610">
        <w:rPr>
          <w:rFonts w:ascii="Times New Roman" w:hAnsi="Times New Roman"/>
          <w:bCs/>
          <w:sz w:val="28"/>
          <w:szCs w:val="28"/>
          <w:lang w:val="uk-UA"/>
        </w:rPr>
        <w:t>їх співвідношення мали певні особливості (рис. 3.6).</w:t>
      </w:r>
    </w:p>
    <w:p w14:paraId="33A62ED6" w14:textId="77777777" w:rsidR="005A3E34" w:rsidRPr="005C4610" w:rsidRDefault="00DF2547" w:rsidP="00EA708F">
      <w:pPr>
        <w:spacing w:after="0" w:line="360" w:lineRule="auto"/>
        <w:jc w:val="center"/>
        <w:rPr>
          <w:rFonts w:ascii="Times New Roman" w:hAnsi="Times New Roman"/>
          <w:bCs/>
          <w:sz w:val="28"/>
          <w:szCs w:val="28"/>
          <w:lang w:val="uk-UA"/>
        </w:rPr>
      </w:pPr>
      <w:r>
        <w:rPr>
          <w:rFonts w:ascii="Times New Roman" w:hAnsi="Times New Roman"/>
          <w:bCs/>
          <w:noProof/>
          <w:sz w:val="28"/>
          <w:szCs w:val="28"/>
          <w:lang w:eastAsia="ru-RU"/>
        </w:rPr>
        <w:drawing>
          <wp:inline distT="0" distB="0" distL="0" distR="0" wp14:anchorId="47A0F3D1" wp14:editId="04B66CB3">
            <wp:extent cx="5857875" cy="426720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95F97EB" w14:textId="77777777" w:rsidR="004F1C98" w:rsidRPr="005C4610" w:rsidRDefault="004F1C98" w:rsidP="0005152B">
      <w:pPr>
        <w:spacing w:after="0" w:line="360" w:lineRule="auto"/>
        <w:ind w:firstLine="709"/>
        <w:rPr>
          <w:rFonts w:ascii="Times New Roman" w:hAnsi="Times New Roman"/>
          <w:bCs/>
          <w:sz w:val="28"/>
          <w:szCs w:val="28"/>
          <w:lang w:val="uk-UA"/>
        </w:rPr>
      </w:pPr>
      <w:r w:rsidRPr="005C4610">
        <w:rPr>
          <w:rFonts w:ascii="Times New Roman" w:hAnsi="Times New Roman"/>
          <w:bCs/>
          <w:sz w:val="28"/>
          <w:szCs w:val="28"/>
          <w:lang w:val="uk-UA"/>
        </w:rPr>
        <w:t xml:space="preserve">Рисунок 3.6 – </w:t>
      </w:r>
      <w:r w:rsidR="002D2E48" w:rsidRPr="005C4610">
        <w:rPr>
          <w:rFonts w:ascii="Times New Roman" w:hAnsi="Times New Roman"/>
          <w:bCs/>
          <w:sz w:val="28"/>
          <w:szCs w:val="28"/>
          <w:lang w:val="uk-UA"/>
        </w:rPr>
        <w:t>Співвідношення впливів діяльності вегетативної нервової системи</w:t>
      </w:r>
      <w:r w:rsidR="009B3121" w:rsidRPr="005C4610">
        <w:rPr>
          <w:rFonts w:ascii="Times New Roman" w:hAnsi="Times New Roman"/>
          <w:bCs/>
          <w:sz w:val="28"/>
          <w:szCs w:val="28"/>
          <w:lang w:val="uk-UA"/>
        </w:rPr>
        <w:t xml:space="preserve"> у хлопчиків шкільного віку</w:t>
      </w:r>
    </w:p>
    <w:p w14:paraId="3353D37C" w14:textId="77777777" w:rsidR="00EA708F" w:rsidRPr="005C4610" w:rsidRDefault="00EA708F" w:rsidP="006C5417">
      <w:pPr>
        <w:spacing w:after="0" w:line="360" w:lineRule="auto"/>
        <w:rPr>
          <w:rFonts w:ascii="Times New Roman" w:hAnsi="Times New Roman"/>
          <w:bCs/>
          <w:sz w:val="28"/>
          <w:szCs w:val="28"/>
          <w:lang w:val="uk-UA"/>
        </w:rPr>
      </w:pPr>
    </w:p>
    <w:p w14:paraId="31E50FF8" w14:textId="77777777" w:rsidR="00D513BC" w:rsidRPr="005C4610" w:rsidRDefault="00BC752A" w:rsidP="0005152B">
      <w:pPr>
        <w:spacing w:after="0" w:line="360" w:lineRule="auto"/>
        <w:ind w:firstLine="709"/>
        <w:jc w:val="both"/>
        <w:rPr>
          <w:rFonts w:ascii="Times New Roman" w:hAnsi="Times New Roman"/>
          <w:bCs/>
          <w:sz w:val="28"/>
          <w:szCs w:val="28"/>
          <w:lang w:val="uk-UA"/>
        </w:rPr>
      </w:pPr>
      <w:r w:rsidRPr="005C4610">
        <w:rPr>
          <w:rFonts w:ascii="Times New Roman" w:hAnsi="Times New Roman"/>
          <w:bCs/>
          <w:sz w:val="28"/>
          <w:szCs w:val="28"/>
          <w:lang w:val="uk-UA"/>
        </w:rPr>
        <w:lastRenderedPageBreak/>
        <w:t>Дослідження</w:t>
      </w:r>
      <w:r w:rsidR="00D513BC" w:rsidRPr="005C4610">
        <w:rPr>
          <w:rFonts w:ascii="Times New Roman" w:hAnsi="Times New Roman"/>
          <w:bCs/>
          <w:sz w:val="28"/>
          <w:szCs w:val="28"/>
          <w:lang w:val="uk-UA"/>
        </w:rPr>
        <w:t xml:space="preserve"> показників індексу Кердо у </w:t>
      </w:r>
      <w:r w:rsidR="00E86210">
        <w:rPr>
          <w:rFonts w:ascii="Times New Roman" w:hAnsi="Times New Roman"/>
          <w:bCs/>
          <w:sz w:val="28"/>
          <w:szCs w:val="28"/>
          <w:lang w:val="uk-UA"/>
        </w:rPr>
        <w:t>обстежених дітей</w:t>
      </w:r>
      <w:r w:rsidR="00D513BC" w:rsidRPr="005C4610">
        <w:rPr>
          <w:rFonts w:ascii="Times New Roman" w:hAnsi="Times New Roman"/>
          <w:bCs/>
          <w:sz w:val="28"/>
          <w:szCs w:val="28"/>
          <w:lang w:val="uk-UA"/>
        </w:rPr>
        <w:t xml:space="preserve"> </w:t>
      </w:r>
      <w:r w:rsidRPr="005C4610">
        <w:rPr>
          <w:rFonts w:ascii="Times New Roman" w:hAnsi="Times New Roman"/>
          <w:bCs/>
          <w:sz w:val="28"/>
          <w:szCs w:val="28"/>
          <w:lang w:val="uk-UA"/>
        </w:rPr>
        <w:t>показало, що у сангвініків та холериків переважають симпатичні впливи у діяльності вегетативної нервової системи (1,3 – 2,5)</w:t>
      </w:r>
      <w:r w:rsidR="00987A9F" w:rsidRPr="005C4610">
        <w:rPr>
          <w:rFonts w:ascii="Times New Roman" w:hAnsi="Times New Roman"/>
          <w:bCs/>
          <w:sz w:val="28"/>
          <w:szCs w:val="28"/>
          <w:lang w:val="uk-UA"/>
        </w:rPr>
        <w:t>, на відміну від флегматиків та меланхоліків, у яких у яких переважають парасимпатичні впливи у діяльності вегетативної нервової системи (-8,1 – (-14,9))</w:t>
      </w:r>
      <w:r w:rsidR="000315C3" w:rsidRPr="005C4610">
        <w:rPr>
          <w:rFonts w:ascii="Times New Roman" w:hAnsi="Times New Roman"/>
          <w:bCs/>
          <w:sz w:val="28"/>
          <w:szCs w:val="28"/>
          <w:lang w:val="uk-UA"/>
        </w:rPr>
        <w:t xml:space="preserve"> (рис. 3.7)</w:t>
      </w:r>
      <w:r w:rsidR="00987A9F" w:rsidRPr="005C4610">
        <w:rPr>
          <w:rFonts w:ascii="Times New Roman" w:hAnsi="Times New Roman"/>
          <w:bCs/>
          <w:sz w:val="28"/>
          <w:szCs w:val="28"/>
          <w:lang w:val="uk-UA"/>
        </w:rPr>
        <w:t xml:space="preserve">. </w:t>
      </w:r>
    </w:p>
    <w:p w14:paraId="3BA2615B" w14:textId="77777777" w:rsidR="000315C3" w:rsidRPr="005C4610" w:rsidRDefault="00DF2547" w:rsidP="0005152B">
      <w:pPr>
        <w:spacing w:after="0" w:line="360" w:lineRule="auto"/>
        <w:ind w:firstLine="709"/>
        <w:jc w:val="both"/>
        <w:rPr>
          <w:rFonts w:ascii="Times New Roman" w:hAnsi="Times New Roman"/>
          <w:bCs/>
          <w:sz w:val="28"/>
          <w:szCs w:val="28"/>
          <w:lang w:val="uk-UA"/>
        </w:rPr>
      </w:pPr>
      <w:r>
        <w:rPr>
          <w:rFonts w:ascii="Times New Roman" w:hAnsi="Times New Roman"/>
          <w:bCs/>
          <w:noProof/>
          <w:sz w:val="28"/>
          <w:szCs w:val="28"/>
          <w:lang w:eastAsia="ru-RU"/>
        </w:rPr>
        <w:drawing>
          <wp:inline distT="0" distB="0" distL="0" distR="0" wp14:anchorId="6574C559" wp14:editId="4BC3DB9F">
            <wp:extent cx="5915025" cy="4029075"/>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F7DA5BE" w14:textId="77777777" w:rsidR="00DC586A" w:rsidRPr="0073751E" w:rsidRDefault="00DC586A" w:rsidP="0005152B">
      <w:pPr>
        <w:spacing w:after="0" w:line="360" w:lineRule="auto"/>
        <w:ind w:firstLine="709"/>
        <w:jc w:val="both"/>
        <w:rPr>
          <w:rFonts w:ascii="Times New Roman" w:hAnsi="Times New Roman"/>
          <w:bCs/>
          <w:sz w:val="28"/>
          <w:szCs w:val="28"/>
        </w:rPr>
      </w:pPr>
      <w:r w:rsidRPr="005C4610">
        <w:rPr>
          <w:rFonts w:ascii="Times New Roman" w:hAnsi="Times New Roman"/>
          <w:bCs/>
          <w:sz w:val="28"/>
          <w:szCs w:val="28"/>
          <w:lang w:val="uk-UA"/>
        </w:rPr>
        <w:t xml:space="preserve">Рисунок 3.7 – </w:t>
      </w:r>
      <w:r w:rsidRPr="005C4610">
        <w:rPr>
          <w:rFonts w:ascii="Times New Roman" w:hAnsi="Times New Roman"/>
          <w:bCs/>
          <w:sz w:val="28"/>
          <w:szCs w:val="28"/>
        </w:rPr>
        <w:t xml:space="preserve">Показники індексу </w:t>
      </w:r>
      <w:r w:rsidRPr="005C4610">
        <w:rPr>
          <w:rFonts w:ascii="Times New Roman" w:hAnsi="Times New Roman"/>
          <w:bCs/>
          <w:sz w:val="28"/>
          <w:szCs w:val="28"/>
          <w:lang w:val="uk-UA"/>
        </w:rPr>
        <w:t>Кердо</w:t>
      </w:r>
      <w:r w:rsidRPr="005C4610">
        <w:rPr>
          <w:rFonts w:ascii="Times New Roman" w:hAnsi="Times New Roman"/>
          <w:bCs/>
          <w:sz w:val="28"/>
          <w:szCs w:val="28"/>
        </w:rPr>
        <w:t xml:space="preserve"> в обстежуваних із різним типом темпераменту</w:t>
      </w:r>
    </w:p>
    <w:p w14:paraId="724C4103" w14:textId="77777777" w:rsidR="001715FB" w:rsidRPr="0073751E" w:rsidRDefault="001715FB" w:rsidP="0005152B">
      <w:pPr>
        <w:spacing w:after="0" w:line="360" w:lineRule="auto"/>
        <w:ind w:firstLine="709"/>
        <w:jc w:val="both"/>
        <w:rPr>
          <w:rFonts w:ascii="Times New Roman" w:hAnsi="Times New Roman"/>
          <w:bCs/>
          <w:sz w:val="28"/>
          <w:szCs w:val="28"/>
        </w:rPr>
      </w:pPr>
    </w:p>
    <w:p w14:paraId="72670BDE" w14:textId="77777777" w:rsidR="00987A9F" w:rsidRPr="005C4610" w:rsidRDefault="006856EE" w:rsidP="0005152B">
      <w:pPr>
        <w:spacing w:after="0" w:line="360" w:lineRule="auto"/>
        <w:ind w:firstLine="709"/>
        <w:jc w:val="both"/>
        <w:rPr>
          <w:rFonts w:ascii="Times New Roman" w:hAnsi="Times New Roman"/>
          <w:bCs/>
          <w:sz w:val="28"/>
          <w:szCs w:val="28"/>
          <w:lang w:val="uk-UA"/>
        </w:rPr>
      </w:pPr>
      <w:r w:rsidRPr="005C4610">
        <w:rPr>
          <w:rFonts w:ascii="Times New Roman" w:hAnsi="Times New Roman"/>
          <w:bCs/>
          <w:sz w:val="28"/>
          <w:szCs w:val="28"/>
          <w:lang w:val="uk-UA"/>
        </w:rPr>
        <w:t xml:space="preserve">В результаті аналізу виявилося, що </w:t>
      </w:r>
      <w:r w:rsidR="00C0019A">
        <w:rPr>
          <w:rFonts w:ascii="Times New Roman" w:hAnsi="Times New Roman"/>
          <w:bCs/>
          <w:sz w:val="28"/>
          <w:szCs w:val="28"/>
          <w:lang w:val="uk-UA"/>
        </w:rPr>
        <w:t>3</w:t>
      </w:r>
      <w:r w:rsidR="00156E2C">
        <w:rPr>
          <w:rFonts w:ascii="Times New Roman" w:hAnsi="Times New Roman"/>
          <w:bCs/>
          <w:sz w:val="28"/>
          <w:szCs w:val="28"/>
          <w:lang w:val="uk-UA"/>
        </w:rPr>
        <w:t>%</w:t>
      </w:r>
      <w:r w:rsidRPr="005C4610">
        <w:rPr>
          <w:rFonts w:ascii="Times New Roman" w:hAnsi="Times New Roman"/>
          <w:bCs/>
          <w:sz w:val="28"/>
          <w:szCs w:val="28"/>
          <w:lang w:val="uk-UA"/>
        </w:rPr>
        <w:t xml:space="preserve"> </w:t>
      </w:r>
      <w:r w:rsidR="00156E2C">
        <w:rPr>
          <w:rFonts w:ascii="Times New Roman" w:hAnsi="Times New Roman"/>
          <w:bCs/>
          <w:sz w:val="28"/>
          <w:szCs w:val="28"/>
          <w:lang w:val="uk-UA"/>
        </w:rPr>
        <w:t xml:space="preserve">обстежених </w:t>
      </w:r>
      <w:r w:rsidR="00116F21">
        <w:rPr>
          <w:rFonts w:ascii="Times New Roman" w:hAnsi="Times New Roman"/>
          <w:bCs/>
          <w:sz w:val="28"/>
          <w:szCs w:val="28"/>
          <w:lang w:val="uk-UA"/>
        </w:rPr>
        <w:t>учнів мали</w:t>
      </w:r>
      <w:r w:rsidRPr="005C4610">
        <w:rPr>
          <w:rFonts w:ascii="Times New Roman" w:hAnsi="Times New Roman"/>
          <w:bCs/>
          <w:sz w:val="28"/>
          <w:szCs w:val="28"/>
          <w:lang w:val="uk-UA"/>
        </w:rPr>
        <w:t xml:space="preserve"> занизькі показники індексу Кердо (-21,2), що свідчить про парасимпатикотонію, яка характеризується процесами асиміляції, зниження</w:t>
      </w:r>
      <w:r w:rsidR="00156E2C">
        <w:rPr>
          <w:rFonts w:ascii="Times New Roman" w:hAnsi="Times New Roman"/>
          <w:bCs/>
          <w:sz w:val="28"/>
          <w:szCs w:val="28"/>
          <w:lang w:val="uk-UA"/>
        </w:rPr>
        <w:t>м активності, інтровертованістю</w:t>
      </w:r>
      <w:r w:rsidR="00116F21">
        <w:rPr>
          <w:rFonts w:ascii="Times New Roman" w:hAnsi="Times New Roman"/>
          <w:bCs/>
          <w:sz w:val="28"/>
          <w:szCs w:val="28"/>
          <w:lang w:val="uk-UA"/>
        </w:rPr>
        <w:t>. Також з</w:t>
      </w:r>
      <w:r w:rsidR="002B597B">
        <w:rPr>
          <w:rFonts w:ascii="Times New Roman" w:hAnsi="Times New Roman"/>
          <w:bCs/>
          <w:sz w:val="28"/>
          <w:szCs w:val="28"/>
          <w:lang w:val="uk-UA"/>
        </w:rPr>
        <w:t>ʼ</w:t>
      </w:r>
      <w:r w:rsidR="00116F21">
        <w:rPr>
          <w:rFonts w:ascii="Times New Roman" w:hAnsi="Times New Roman"/>
          <w:bCs/>
          <w:sz w:val="28"/>
          <w:szCs w:val="28"/>
          <w:lang w:val="uk-UA"/>
        </w:rPr>
        <w:t xml:space="preserve">ясували, що </w:t>
      </w:r>
      <w:r w:rsidR="00C0019A">
        <w:rPr>
          <w:rFonts w:ascii="Times New Roman" w:hAnsi="Times New Roman"/>
          <w:bCs/>
          <w:sz w:val="28"/>
          <w:szCs w:val="28"/>
          <w:lang w:val="uk-UA"/>
        </w:rPr>
        <w:t>3</w:t>
      </w:r>
      <w:r w:rsidR="00116F21">
        <w:rPr>
          <w:rFonts w:ascii="Times New Roman" w:hAnsi="Times New Roman"/>
          <w:bCs/>
          <w:sz w:val="28"/>
          <w:szCs w:val="28"/>
          <w:lang w:val="uk-UA"/>
        </w:rPr>
        <w:t>% дітей мали завищені показники (10,3), що свідчить про симпатикотонію</w:t>
      </w:r>
      <w:r w:rsidR="002B597B">
        <w:rPr>
          <w:rFonts w:ascii="Times New Roman" w:hAnsi="Times New Roman"/>
          <w:bCs/>
          <w:sz w:val="28"/>
          <w:szCs w:val="28"/>
          <w:lang w:val="uk-UA"/>
        </w:rPr>
        <w:t>.</w:t>
      </w:r>
    </w:p>
    <w:p w14:paraId="763F468C" w14:textId="77777777" w:rsidR="004173D6" w:rsidRPr="005C4610" w:rsidRDefault="004173D6" w:rsidP="0005152B">
      <w:pPr>
        <w:spacing w:after="0" w:line="360" w:lineRule="auto"/>
        <w:ind w:firstLine="709"/>
        <w:rPr>
          <w:rFonts w:ascii="Times New Roman" w:hAnsi="Times New Roman"/>
          <w:bCs/>
          <w:sz w:val="28"/>
          <w:szCs w:val="28"/>
          <w:lang w:val="uk-UA"/>
        </w:rPr>
      </w:pPr>
    </w:p>
    <w:p w14:paraId="74824F49" w14:textId="77777777" w:rsidR="004173D6" w:rsidRPr="005C4610" w:rsidRDefault="004173D6" w:rsidP="0005152B">
      <w:pPr>
        <w:pStyle w:val="1"/>
        <w:spacing w:before="0" w:line="360" w:lineRule="auto"/>
        <w:ind w:firstLine="709"/>
        <w:jc w:val="center"/>
        <w:rPr>
          <w:rFonts w:ascii="Times New Roman" w:hAnsi="Times New Roman"/>
          <w:b w:val="0"/>
          <w:color w:val="auto"/>
          <w:szCs w:val="28"/>
          <w:lang w:val="uk-UA"/>
        </w:rPr>
      </w:pPr>
      <w:r w:rsidRPr="00CB303B">
        <w:rPr>
          <w:rFonts w:ascii="Times New Roman" w:hAnsi="Times New Roman"/>
          <w:szCs w:val="28"/>
          <w:lang w:val="uk-UA"/>
        </w:rPr>
        <w:br w:type="page"/>
      </w:r>
      <w:r w:rsidR="009B1090">
        <w:rPr>
          <w:rFonts w:ascii="Times New Roman" w:hAnsi="Times New Roman"/>
          <w:b w:val="0"/>
          <w:color w:val="auto"/>
          <w:szCs w:val="28"/>
          <w:lang w:val="uk-UA"/>
        </w:rPr>
        <w:lastRenderedPageBreak/>
        <w:t xml:space="preserve"> </w:t>
      </w:r>
      <w:bookmarkStart w:id="43" w:name="_Toc90286155"/>
      <w:r w:rsidR="009B1090">
        <w:rPr>
          <w:rFonts w:ascii="Times New Roman" w:hAnsi="Times New Roman"/>
          <w:b w:val="0"/>
          <w:color w:val="auto"/>
          <w:szCs w:val="28"/>
          <w:lang w:val="uk-UA"/>
        </w:rPr>
        <w:t>4</w:t>
      </w:r>
      <w:r w:rsidRPr="005C4610">
        <w:rPr>
          <w:rFonts w:ascii="Times New Roman" w:hAnsi="Times New Roman"/>
          <w:b w:val="0"/>
          <w:color w:val="auto"/>
          <w:szCs w:val="28"/>
          <w:lang w:val="uk-UA"/>
        </w:rPr>
        <w:t xml:space="preserve"> ОХОРОНА ПРАЦІ</w:t>
      </w:r>
      <w:bookmarkEnd w:id="43"/>
    </w:p>
    <w:p w14:paraId="4628890C" w14:textId="77777777" w:rsidR="004173D6" w:rsidRPr="005C4610" w:rsidRDefault="004173D6" w:rsidP="0005152B">
      <w:pPr>
        <w:spacing w:line="360" w:lineRule="auto"/>
        <w:ind w:firstLine="709"/>
        <w:rPr>
          <w:rFonts w:ascii="Times New Roman" w:hAnsi="Times New Roman"/>
          <w:sz w:val="28"/>
          <w:szCs w:val="28"/>
          <w:lang w:val="uk-UA"/>
        </w:rPr>
      </w:pPr>
    </w:p>
    <w:p w14:paraId="1C1E6FFF" w14:textId="77777777" w:rsidR="00870A6C" w:rsidRDefault="00954486" w:rsidP="0005152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Моя квал</w:t>
      </w:r>
      <w:r w:rsidR="002F7CB7">
        <w:rPr>
          <w:rFonts w:ascii="Times New Roman" w:hAnsi="Times New Roman"/>
          <w:sz w:val="28"/>
          <w:szCs w:val="28"/>
          <w:lang w:val="uk-UA"/>
        </w:rPr>
        <w:t>і</w:t>
      </w:r>
      <w:r>
        <w:rPr>
          <w:rFonts w:ascii="Times New Roman" w:hAnsi="Times New Roman"/>
          <w:sz w:val="28"/>
          <w:szCs w:val="28"/>
          <w:lang w:val="uk-UA"/>
        </w:rPr>
        <w:t>ф</w:t>
      </w:r>
      <w:r w:rsidR="002F7CB7">
        <w:rPr>
          <w:rFonts w:ascii="Times New Roman" w:hAnsi="Times New Roman"/>
          <w:sz w:val="28"/>
          <w:szCs w:val="28"/>
          <w:lang w:val="uk-UA"/>
        </w:rPr>
        <w:t>і</w:t>
      </w:r>
      <w:r>
        <w:rPr>
          <w:rFonts w:ascii="Times New Roman" w:hAnsi="Times New Roman"/>
          <w:sz w:val="28"/>
          <w:szCs w:val="28"/>
          <w:lang w:val="uk-UA"/>
        </w:rPr>
        <w:t>кац</w:t>
      </w:r>
      <w:r w:rsidR="002F7CB7">
        <w:rPr>
          <w:rFonts w:ascii="Times New Roman" w:hAnsi="Times New Roman"/>
          <w:sz w:val="28"/>
          <w:szCs w:val="28"/>
          <w:lang w:val="uk-UA"/>
        </w:rPr>
        <w:t>і</w:t>
      </w:r>
      <w:r>
        <w:rPr>
          <w:rFonts w:ascii="Times New Roman" w:hAnsi="Times New Roman"/>
          <w:sz w:val="28"/>
          <w:szCs w:val="28"/>
          <w:lang w:val="uk-UA"/>
        </w:rPr>
        <w:t>йна робота</w:t>
      </w:r>
      <w:r w:rsidR="002F7CB7">
        <w:rPr>
          <w:rFonts w:ascii="Times New Roman" w:hAnsi="Times New Roman"/>
          <w:sz w:val="28"/>
          <w:szCs w:val="28"/>
          <w:lang w:val="uk-UA"/>
        </w:rPr>
        <w:t xml:space="preserve"> на тему «Функціональні особливості серцево-судинної системи хлопчиків шкільного віку, залежно від темпераменту»</w:t>
      </w:r>
      <w:r>
        <w:rPr>
          <w:rFonts w:ascii="Times New Roman" w:hAnsi="Times New Roman"/>
          <w:sz w:val="28"/>
          <w:szCs w:val="28"/>
          <w:lang w:val="uk-UA"/>
        </w:rPr>
        <w:t xml:space="preserve"> </w:t>
      </w:r>
      <w:r w:rsidR="00802751">
        <w:rPr>
          <w:rFonts w:ascii="Times New Roman" w:hAnsi="Times New Roman"/>
          <w:sz w:val="28"/>
          <w:szCs w:val="28"/>
          <w:lang w:val="uk-UA"/>
        </w:rPr>
        <w:t>в</w:t>
      </w:r>
      <w:r w:rsidR="00091987">
        <w:rPr>
          <w:rFonts w:ascii="Times New Roman" w:hAnsi="Times New Roman"/>
          <w:sz w:val="28"/>
          <w:szCs w:val="28"/>
          <w:lang w:val="uk-UA"/>
        </w:rPr>
        <w:t xml:space="preserve">иконувалася при дотриманні усіх </w:t>
      </w:r>
      <w:r w:rsidR="00B800BF">
        <w:rPr>
          <w:rFonts w:ascii="Times New Roman" w:hAnsi="Times New Roman"/>
          <w:sz w:val="28"/>
          <w:szCs w:val="28"/>
          <w:lang w:val="uk-UA"/>
        </w:rPr>
        <w:t>вимог.</w:t>
      </w:r>
    </w:p>
    <w:p w14:paraId="56BB4CEC" w14:textId="77777777" w:rsidR="00BC5753" w:rsidRPr="005C4610" w:rsidRDefault="00732E51"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Праця є невід</w:t>
      </w:r>
      <w:r w:rsidR="00F057FC">
        <w:rPr>
          <w:rFonts w:ascii="Times New Roman" w:hAnsi="Times New Roman"/>
          <w:sz w:val="28"/>
          <w:szCs w:val="28"/>
          <w:lang w:val="uk-UA"/>
        </w:rPr>
        <w:t>ʼ</w:t>
      </w:r>
      <w:r w:rsidRPr="005C4610">
        <w:rPr>
          <w:rFonts w:ascii="Times New Roman" w:hAnsi="Times New Roman"/>
          <w:sz w:val="28"/>
          <w:szCs w:val="28"/>
          <w:lang w:val="uk-UA"/>
        </w:rPr>
        <w:t xml:space="preserve">ємною частиною життя людини як особистості і члена соціуму, вона суттєво впливає на формування і розвиток суспільних відносин. </w:t>
      </w:r>
      <w:r w:rsidR="00BC5753" w:rsidRPr="005C4610">
        <w:rPr>
          <w:rFonts w:ascii="Times New Roman" w:hAnsi="Times New Roman"/>
          <w:sz w:val="28"/>
          <w:szCs w:val="28"/>
          <w:lang w:val="uk-UA"/>
        </w:rPr>
        <w:t xml:space="preserve"> Відповідно  до  Закону України  «Про охорону праці»,  охорона </w:t>
      </w:r>
    </w:p>
    <w:p w14:paraId="6A82D7EB" w14:textId="77777777" w:rsidR="00BC5753" w:rsidRPr="005C4610" w:rsidRDefault="00BC5753" w:rsidP="00B800BF">
      <w:pPr>
        <w:spacing w:after="0" w:line="360" w:lineRule="auto"/>
        <w:jc w:val="both"/>
        <w:rPr>
          <w:rFonts w:ascii="Times New Roman" w:hAnsi="Times New Roman"/>
          <w:sz w:val="28"/>
          <w:szCs w:val="28"/>
          <w:lang w:val="uk-UA"/>
        </w:rPr>
      </w:pPr>
      <w:r w:rsidRPr="005C4610">
        <w:rPr>
          <w:rFonts w:ascii="Times New Roman" w:hAnsi="Times New Roman"/>
          <w:sz w:val="28"/>
          <w:szCs w:val="28"/>
          <w:lang w:val="uk-UA"/>
        </w:rPr>
        <w:t>праці – це система правових, соціально-економічних, організаційно-технічних, санітарно-гігієнічних та лікувально-профілактичних заходів та засобів, спрямованих на збереження життя, здоров’я та працездатності людини у процесі її трудової діяльності. Саме тому, головним її завданням є створення безпечних умов трудової діяльності людини, забезпечення високої та ефективної працездатності</w:t>
      </w:r>
      <w:r w:rsidR="00E12BA1">
        <w:rPr>
          <w:rFonts w:ascii="Times New Roman" w:hAnsi="Times New Roman"/>
          <w:sz w:val="28"/>
          <w:szCs w:val="28"/>
          <w:lang w:val="uk-UA"/>
        </w:rPr>
        <w:t xml:space="preserve"> </w:t>
      </w:r>
      <w:r w:rsidR="00E12BA1" w:rsidRPr="00D77B98">
        <w:rPr>
          <w:rFonts w:ascii="Times New Roman" w:hAnsi="Times New Roman"/>
          <w:sz w:val="28"/>
          <w:szCs w:val="28"/>
        </w:rPr>
        <w:t>[53]</w:t>
      </w:r>
      <w:r w:rsidRPr="005C4610">
        <w:rPr>
          <w:rFonts w:ascii="Times New Roman" w:hAnsi="Times New Roman"/>
          <w:sz w:val="28"/>
          <w:szCs w:val="28"/>
          <w:lang w:val="uk-UA"/>
        </w:rPr>
        <w:t>.</w:t>
      </w:r>
    </w:p>
    <w:p w14:paraId="38A23893" w14:textId="77777777" w:rsidR="00980C2B" w:rsidRPr="005C4610" w:rsidRDefault="00980C2B"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Оскільки останнім часом все більше дітей шкільного віку скаржаться на порушення серцево-судинної системи, було б доцільним заздалегідь знати з чим це пов’язано. Тому, п</w:t>
      </w:r>
      <w:r w:rsidR="00630EC8" w:rsidRPr="005C4610">
        <w:rPr>
          <w:rFonts w:ascii="Times New Roman" w:hAnsi="Times New Roman"/>
          <w:sz w:val="28"/>
          <w:szCs w:val="28"/>
          <w:lang w:val="uk-UA"/>
        </w:rPr>
        <w:t>редметом дослідження роботи був взаємозв’язок темпераменту та стану серцево-судинної системи хлопчиків шкільного віку.</w:t>
      </w:r>
      <w:r w:rsidR="00D44D5F" w:rsidRPr="005C4610">
        <w:rPr>
          <w:rFonts w:ascii="Times New Roman" w:hAnsi="Times New Roman"/>
          <w:sz w:val="28"/>
          <w:szCs w:val="28"/>
          <w:lang w:val="uk-UA"/>
        </w:rPr>
        <w:t xml:space="preserve"> </w:t>
      </w:r>
    </w:p>
    <w:p w14:paraId="42612FF3" w14:textId="77777777" w:rsidR="00980C2B" w:rsidRPr="005C4610" w:rsidRDefault="00980C2B"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Дослідження</w:t>
      </w:r>
      <w:r w:rsidR="00FC02E4">
        <w:rPr>
          <w:rFonts w:ascii="Times New Roman" w:hAnsi="Times New Roman"/>
          <w:sz w:val="28"/>
          <w:szCs w:val="28"/>
          <w:lang w:val="uk-UA"/>
        </w:rPr>
        <w:t xml:space="preserve"> даної роботи</w:t>
      </w:r>
      <w:r w:rsidRPr="005C4610">
        <w:rPr>
          <w:rFonts w:ascii="Times New Roman" w:hAnsi="Times New Roman"/>
          <w:sz w:val="28"/>
          <w:szCs w:val="28"/>
          <w:lang w:val="uk-UA"/>
        </w:rPr>
        <w:t xml:space="preserve"> проводилося у кабінеті біології з дотриманням всіх інструкцій</w:t>
      </w:r>
      <w:r w:rsidRPr="005C4610">
        <w:rPr>
          <w:rFonts w:ascii="Times New Roman" w:hAnsi="Times New Roman"/>
          <w:color w:val="100E0E"/>
          <w:sz w:val="28"/>
          <w:szCs w:val="28"/>
          <w:shd w:val="clear" w:color="auto" w:fill="FFFFFF"/>
          <w:lang w:val="uk-UA"/>
        </w:rPr>
        <w:t xml:space="preserve"> </w:t>
      </w:r>
      <w:r w:rsidRPr="005C4610">
        <w:rPr>
          <w:rFonts w:ascii="Times New Roman" w:hAnsi="Times New Roman"/>
          <w:sz w:val="28"/>
          <w:szCs w:val="28"/>
          <w:lang w:val="uk-UA"/>
        </w:rPr>
        <w:t xml:space="preserve"> відповідно до Закону України «Про охорону праці» (Постанова ВР України від 14.10.1992 № 2694-</w:t>
      </w:r>
      <w:r w:rsidRPr="005C4610">
        <w:rPr>
          <w:rFonts w:ascii="Times New Roman" w:hAnsi="Times New Roman"/>
          <w:sz w:val="28"/>
          <w:szCs w:val="28"/>
        </w:rPr>
        <w:t>XII</w:t>
      </w:r>
      <w:r w:rsidRPr="005C4610">
        <w:rPr>
          <w:rFonts w:ascii="Times New Roman" w:hAnsi="Times New Roman"/>
          <w:sz w:val="28"/>
          <w:szCs w:val="28"/>
          <w:lang w:val="uk-UA"/>
        </w:rPr>
        <w:t xml:space="preserve">) в редакції від 20.01.2018 р, на основі </w:t>
      </w:r>
      <w:r w:rsidR="00874D05" w:rsidRPr="005C4610">
        <w:rPr>
          <w:rFonts w:ascii="Times New Roman" w:hAnsi="Times New Roman"/>
          <w:sz w:val="28"/>
          <w:szCs w:val="28"/>
          <w:lang w:val="uk-UA"/>
        </w:rPr>
        <w:t>«Положення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зареєстрованого в Міністерстві юстиції України 09 вересня 2004 року за № 1121/9720</w:t>
      </w:r>
      <w:r w:rsidRPr="005C4610">
        <w:rPr>
          <w:rFonts w:ascii="Times New Roman" w:hAnsi="Times New Roman"/>
          <w:sz w:val="28"/>
          <w:szCs w:val="28"/>
          <w:lang w:val="uk-UA"/>
        </w:rPr>
        <w:t xml:space="preserve">, з урахуванням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затверджених постановою </w:t>
      </w:r>
      <w:r w:rsidRPr="005C4610">
        <w:rPr>
          <w:rFonts w:ascii="Times New Roman" w:hAnsi="Times New Roman"/>
          <w:sz w:val="28"/>
          <w:szCs w:val="28"/>
        </w:rPr>
        <w:t xml:space="preserve">Головного </w:t>
      </w:r>
      <w:r w:rsidRPr="005C4610">
        <w:rPr>
          <w:rFonts w:ascii="Times New Roman" w:hAnsi="Times New Roman"/>
          <w:sz w:val="28"/>
          <w:szCs w:val="28"/>
        </w:rPr>
        <w:lastRenderedPageBreak/>
        <w:t>санітарного лікаря України від 14.08.2001 р. № 63 і погоджених Міністерством освіти і науки України від 05.06.2001 р</w:t>
      </w:r>
      <w:r w:rsidR="00FC02E4">
        <w:rPr>
          <w:rFonts w:ascii="Times New Roman" w:hAnsi="Times New Roman"/>
          <w:sz w:val="28"/>
          <w:szCs w:val="28"/>
          <w:lang w:val="uk-UA"/>
        </w:rPr>
        <w:t xml:space="preserve">. </w:t>
      </w:r>
      <w:r w:rsidR="00FC02E4">
        <w:rPr>
          <w:rFonts w:ascii="Times New Roman" w:hAnsi="Times New Roman"/>
          <w:sz w:val="28"/>
          <w:szCs w:val="28"/>
        </w:rPr>
        <w:t>[5</w:t>
      </w:r>
      <w:r w:rsidR="00FC02E4">
        <w:rPr>
          <w:rFonts w:ascii="Times New Roman" w:hAnsi="Times New Roman"/>
          <w:sz w:val="28"/>
          <w:szCs w:val="28"/>
          <w:lang w:val="uk-UA"/>
        </w:rPr>
        <w:t>4</w:t>
      </w:r>
      <w:r w:rsidR="00FC02E4" w:rsidRPr="00FC02E4">
        <w:rPr>
          <w:rFonts w:ascii="Times New Roman" w:hAnsi="Times New Roman"/>
          <w:sz w:val="28"/>
          <w:szCs w:val="28"/>
        </w:rPr>
        <w:t>]</w:t>
      </w:r>
      <w:r w:rsidRPr="005C4610">
        <w:rPr>
          <w:rFonts w:ascii="Times New Roman" w:hAnsi="Times New Roman"/>
          <w:sz w:val="28"/>
          <w:szCs w:val="28"/>
        </w:rPr>
        <w:t>.</w:t>
      </w:r>
    </w:p>
    <w:p w14:paraId="2579613C" w14:textId="77777777" w:rsidR="00A7058F" w:rsidRPr="005C4610" w:rsidRDefault="00762374" w:rsidP="006811EA">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Працювати у кабінеті необхідно з використанням спецодягу</w:t>
      </w:r>
      <w:r w:rsidR="005F29F8" w:rsidRPr="005C4610">
        <w:rPr>
          <w:rFonts w:ascii="Times New Roman" w:hAnsi="Times New Roman"/>
          <w:sz w:val="28"/>
          <w:szCs w:val="28"/>
          <w:lang w:val="uk-UA"/>
        </w:rPr>
        <w:t xml:space="preserve"> –</w:t>
      </w:r>
      <w:r w:rsidRPr="005C4610">
        <w:rPr>
          <w:rFonts w:ascii="Times New Roman" w:hAnsi="Times New Roman"/>
          <w:sz w:val="28"/>
          <w:szCs w:val="28"/>
          <w:lang w:val="uk-UA"/>
        </w:rPr>
        <w:t xml:space="preserve"> </w:t>
      </w:r>
      <w:r w:rsidR="005F29F8" w:rsidRPr="005C4610">
        <w:rPr>
          <w:rFonts w:ascii="Times New Roman" w:hAnsi="Times New Roman"/>
          <w:sz w:val="28"/>
          <w:szCs w:val="28"/>
          <w:lang w:val="uk-UA"/>
        </w:rPr>
        <w:t>халат х/б (білий або іншого нейтрального кольору), гумові рукавички та, зважаючи на нинішню пандемію, одноразові маски.</w:t>
      </w:r>
      <w:r w:rsidR="00175616" w:rsidRPr="005C4610">
        <w:rPr>
          <w:rFonts w:ascii="Times New Roman" w:hAnsi="Times New Roman"/>
          <w:sz w:val="28"/>
          <w:szCs w:val="28"/>
          <w:lang w:val="uk-UA"/>
        </w:rPr>
        <w:t xml:space="preserve"> Також слід </w:t>
      </w:r>
      <w:r w:rsidR="00175616" w:rsidRPr="005C4610">
        <w:rPr>
          <w:rFonts w:ascii="Times New Roman" w:hAnsi="Times New Roman"/>
          <w:sz w:val="28"/>
          <w:szCs w:val="28"/>
        </w:rPr>
        <w:t>дотримується вимог санітарних норм і правил особистої гігієни</w:t>
      </w:r>
      <w:r w:rsidR="00175616" w:rsidRPr="005C4610">
        <w:rPr>
          <w:rFonts w:ascii="Times New Roman" w:hAnsi="Times New Roman"/>
          <w:sz w:val="28"/>
          <w:szCs w:val="28"/>
          <w:lang w:val="uk-UA"/>
        </w:rPr>
        <w:t>. Перед початком роботи треба превірити справність електромережі, температуру повітря в приміщенні, щоб вона відповідала необхідним санітарним нормам, зясувати наявність медикаментів у аптечці. При виникненні неполадок в роботі електрообладнання, появі іскор, диму і запаху гару негайно відключити обладнання від електричної мережі і доповісти про це заступнику директора з адміністративно-господарської частини (завгоспу)</w:t>
      </w:r>
      <w:r w:rsidR="006811EA">
        <w:rPr>
          <w:rFonts w:ascii="Times New Roman" w:hAnsi="Times New Roman"/>
          <w:sz w:val="28"/>
          <w:szCs w:val="28"/>
          <w:lang w:val="uk-UA"/>
        </w:rPr>
        <w:t xml:space="preserve"> [55</w:t>
      </w:r>
      <w:r w:rsidR="006811EA" w:rsidRPr="006811EA">
        <w:rPr>
          <w:rFonts w:ascii="Times New Roman" w:hAnsi="Times New Roman"/>
          <w:sz w:val="28"/>
          <w:szCs w:val="28"/>
          <w:lang w:val="uk-UA"/>
        </w:rPr>
        <w:t>].</w:t>
      </w:r>
      <w:r w:rsidR="00175616" w:rsidRPr="005C4610">
        <w:rPr>
          <w:rFonts w:ascii="Times New Roman" w:hAnsi="Times New Roman"/>
          <w:sz w:val="28"/>
          <w:szCs w:val="28"/>
          <w:lang w:val="uk-UA"/>
        </w:rPr>
        <w:t xml:space="preserve"> </w:t>
      </w:r>
      <w:r w:rsidR="00175616" w:rsidRPr="005C4610">
        <w:rPr>
          <w:rFonts w:ascii="Times New Roman" w:hAnsi="Times New Roman"/>
          <w:sz w:val="28"/>
          <w:szCs w:val="28"/>
        </w:rPr>
        <w:t xml:space="preserve">Роботу можна продовжувати тільки після усунення виниклих неполадок. У разі </w:t>
      </w:r>
      <w:r w:rsidR="00175616" w:rsidRPr="005C4610">
        <w:rPr>
          <w:rFonts w:ascii="Times New Roman" w:hAnsi="Times New Roman"/>
          <w:sz w:val="28"/>
          <w:szCs w:val="28"/>
          <w:lang w:val="uk-UA"/>
        </w:rPr>
        <w:t>травмування учнів</w:t>
      </w:r>
      <w:r w:rsidR="00175616" w:rsidRPr="005C4610">
        <w:rPr>
          <w:rFonts w:ascii="Times New Roman" w:hAnsi="Times New Roman"/>
          <w:sz w:val="28"/>
          <w:szCs w:val="28"/>
        </w:rPr>
        <w:t xml:space="preserve"> покликати на допомогу, скористатися аптечкою першої допомоги, звернутися за медичною допомогою в медпункт загальноосвітнього закладу</w:t>
      </w:r>
      <w:r w:rsidR="00175616" w:rsidRPr="005C4610">
        <w:rPr>
          <w:rFonts w:ascii="Times New Roman" w:hAnsi="Times New Roman"/>
          <w:sz w:val="28"/>
          <w:szCs w:val="28"/>
          <w:lang w:val="uk-UA"/>
        </w:rPr>
        <w:t>,</w:t>
      </w:r>
      <w:r w:rsidR="00175616" w:rsidRPr="005C4610">
        <w:rPr>
          <w:rFonts w:ascii="Times New Roman" w:hAnsi="Times New Roman"/>
          <w:color w:val="100E0E"/>
          <w:sz w:val="28"/>
          <w:szCs w:val="28"/>
          <w:shd w:val="clear" w:color="auto" w:fill="FFFFFF"/>
        </w:rPr>
        <w:t xml:space="preserve"> </w:t>
      </w:r>
      <w:r w:rsidR="00175616" w:rsidRPr="005C4610">
        <w:rPr>
          <w:rFonts w:ascii="Times New Roman" w:hAnsi="Times New Roman"/>
          <w:sz w:val="28"/>
          <w:szCs w:val="28"/>
        </w:rPr>
        <w:t>в разі необхідності, викликати швидку медичну допомогу</w:t>
      </w:r>
      <w:r w:rsidR="00175616" w:rsidRPr="005C4610">
        <w:rPr>
          <w:rFonts w:ascii="Times New Roman" w:hAnsi="Times New Roman"/>
          <w:sz w:val="28"/>
          <w:szCs w:val="28"/>
          <w:lang w:val="uk-UA"/>
        </w:rPr>
        <w:t xml:space="preserve"> </w:t>
      </w:r>
      <w:r w:rsidR="00175616" w:rsidRPr="005C4610">
        <w:rPr>
          <w:rFonts w:ascii="Times New Roman" w:hAnsi="Times New Roman"/>
          <w:sz w:val="28"/>
          <w:szCs w:val="28"/>
        </w:rPr>
        <w:t xml:space="preserve"> і довести до відома директора школи (при відсутності - іншій посадовій особі).</w:t>
      </w:r>
      <w:r w:rsidR="00175616" w:rsidRPr="005C4610">
        <w:rPr>
          <w:rFonts w:ascii="Times New Roman" w:hAnsi="Times New Roman"/>
          <w:sz w:val="28"/>
          <w:szCs w:val="28"/>
          <w:lang w:val="uk-UA"/>
        </w:rPr>
        <w:t xml:space="preserve"> </w:t>
      </w:r>
      <w:r w:rsidR="00175616" w:rsidRPr="005C4610">
        <w:rPr>
          <w:rFonts w:ascii="Times New Roman" w:hAnsi="Times New Roman"/>
          <w:sz w:val="28"/>
          <w:szCs w:val="28"/>
        </w:rPr>
        <w:t xml:space="preserve">У </w:t>
      </w:r>
      <w:r w:rsidR="00175616" w:rsidRPr="005C4610">
        <w:rPr>
          <w:rFonts w:ascii="Times New Roman" w:hAnsi="Times New Roman"/>
          <w:sz w:val="28"/>
          <w:szCs w:val="28"/>
          <w:lang w:val="uk-UA"/>
        </w:rPr>
        <w:t>випадку</w:t>
      </w:r>
      <w:r w:rsidR="00175616" w:rsidRPr="005C4610">
        <w:rPr>
          <w:rFonts w:ascii="Times New Roman" w:hAnsi="Times New Roman"/>
          <w:sz w:val="28"/>
          <w:szCs w:val="28"/>
        </w:rPr>
        <w:t xml:space="preserve"> загрози або виникнення осередку небезпечного впливу техногенного характеру діяти відповідно до Плану евакуації, інструкції про порядок дій у разі загрози та виникнення НС техногенного характеру</w:t>
      </w:r>
      <w:r w:rsidR="003739D9">
        <w:rPr>
          <w:rFonts w:ascii="Times New Roman" w:hAnsi="Times New Roman"/>
          <w:sz w:val="28"/>
          <w:szCs w:val="28"/>
          <w:lang w:val="uk-UA"/>
        </w:rPr>
        <w:t xml:space="preserve"> </w:t>
      </w:r>
      <w:r w:rsidR="003739D9">
        <w:rPr>
          <w:rFonts w:ascii="Times New Roman" w:hAnsi="Times New Roman"/>
          <w:sz w:val="28"/>
          <w:szCs w:val="28"/>
        </w:rPr>
        <w:t>[5</w:t>
      </w:r>
      <w:r w:rsidR="003739D9">
        <w:rPr>
          <w:rFonts w:ascii="Times New Roman" w:hAnsi="Times New Roman"/>
          <w:sz w:val="28"/>
          <w:szCs w:val="28"/>
          <w:lang w:val="uk-UA"/>
        </w:rPr>
        <w:t>6</w:t>
      </w:r>
      <w:r w:rsidR="003739D9" w:rsidRPr="003739D9">
        <w:rPr>
          <w:rFonts w:ascii="Times New Roman" w:hAnsi="Times New Roman"/>
          <w:sz w:val="28"/>
          <w:szCs w:val="28"/>
        </w:rPr>
        <w:t>].</w:t>
      </w:r>
    </w:p>
    <w:p w14:paraId="3C93FA1D" w14:textId="77777777" w:rsidR="00A7058F" w:rsidRPr="00A96534" w:rsidRDefault="00A7058F" w:rsidP="0005152B">
      <w:pPr>
        <w:spacing w:after="0" w:line="360" w:lineRule="auto"/>
        <w:ind w:firstLine="709"/>
        <w:jc w:val="center"/>
        <w:rPr>
          <w:rFonts w:ascii="Times New Roman" w:hAnsi="Times New Roman"/>
          <w:i/>
          <w:sz w:val="28"/>
          <w:szCs w:val="28"/>
          <w:lang w:val="uk-UA"/>
        </w:rPr>
      </w:pPr>
      <w:r w:rsidRPr="00A96534">
        <w:rPr>
          <w:rFonts w:ascii="Times New Roman" w:hAnsi="Times New Roman"/>
          <w:i/>
          <w:sz w:val="28"/>
          <w:szCs w:val="28"/>
          <w:lang w:val="uk-UA"/>
        </w:rPr>
        <w:t>Вимоги безпеки в аварійних ситуаціях</w:t>
      </w:r>
    </w:p>
    <w:p w14:paraId="13EEF0AC" w14:textId="77777777" w:rsidR="00A7058F" w:rsidRPr="005C4610" w:rsidRDefault="00A7058F"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У випадку виникнення пожежі дії працівників, учнів школи мають бути спрямовані на створення безпеки дітей, в першу чергу рятування та евакуацію.</w:t>
      </w:r>
    </w:p>
    <w:p w14:paraId="5093AA8F" w14:textId="77777777" w:rsidR="00A7058F" w:rsidRPr="005C4610" w:rsidRDefault="00A7058F"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Кожен працівник, учень, який виявив пожежу або її ознаки (задимлення, запах горіння або тління різних матеріалів тощо), зобов</w:t>
      </w:r>
      <w:r w:rsidR="00C93699">
        <w:rPr>
          <w:rFonts w:ascii="Times New Roman" w:hAnsi="Times New Roman"/>
          <w:sz w:val="28"/>
          <w:szCs w:val="28"/>
          <w:lang w:val="uk-UA"/>
        </w:rPr>
        <w:t>ʼ</w:t>
      </w:r>
      <w:r w:rsidRPr="005C4610">
        <w:rPr>
          <w:rFonts w:ascii="Times New Roman" w:hAnsi="Times New Roman"/>
          <w:sz w:val="28"/>
          <w:szCs w:val="28"/>
          <w:lang w:val="uk-UA"/>
        </w:rPr>
        <w:t xml:space="preserve">язаний: </w:t>
      </w:r>
    </w:p>
    <w:p w14:paraId="4C031301" w14:textId="77777777" w:rsidR="00A7058F" w:rsidRPr="00F057FC" w:rsidRDefault="00A7058F" w:rsidP="00F057FC">
      <w:pPr>
        <w:pStyle w:val="af2"/>
        <w:numPr>
          <w:ilvl w:val="0"/>
          <w:numId w:val="44"/>
        </w:numPr>
        <w:spacing w:after="0" w:line="360" w:lineRule="auto"/>
        <w:ind w:left="0" w:firstLine="709"/>
        <w:jc w:val="both"/>
        <w:rPr>
          <w:rFonts w:ascii="Times New Roman" w:hAnsi="Times New Roman"/>
          <w:sz w:val="28"/>
          <w:szCs w:val="28"/>
          <w:lang w:val="uk-UA"/>
        </w:rPr>
      </w:pPr>
      <w:r w:rsidRPr="00F057FC">
        <w:rPr>
          <w:rFonts w:ascii="Times New Roman" w:hAnsi="Times New Roman"/>
          <w:sz w:val="28"/>
          <w:szCs w:val="28"/>
          <w:lang w:val="uk-UA"/>
        </w:rPr>
        <w:t xml:space="preserve">негайно повідомити про це по телефону 101 до Державної служби з надзвичайних ситуацій; </w:t>
      </w:r>
    </w:p>
    <w:p w14:paraId="2CFCEC26" w14:textId="77777777" w:rsidR="00A7058F" w:rsidRPr="00F057FC" w:rsidRDefault="00A7058F" w:rsidP="00F057FC">
      <w:pPr>
        <w:pStyle w:val="af2"/>
        <w:numPr>
          <w:ilvl w:val="0"/>
          <w:numId w:val="44"/>
        </w:numPr>
        <w:spacing w:after="0" w:line="360" w:lineRule="auto"/>
        <w:ind w:left="0" w:firstLine="709"/>
        <w:jc w:val="both"/>
        <w:rPr>
          <w:rFonts w:ascii="Times New Roman" w:hAnsi="Times New Roman"/>
          <w:sz w:val="28"/>
          <w:szCs w:val="28"/>
          <w:lang w:val="uk-UA"/>
        </w:rPr>
      </w:pPr>
      <w:r w:rsidRPr="00F057FC">
        <w:rPr>
          <w:rFonts w:ascii="Times New Roman" w:hAnsi="Times New Roman"/>
          <w:sz w:val="28"/>
          <w:szCs w:val="28"/>
          <w:lang w:val="uk-UA"/>
        </w:rPr>
        <w:lastRenderedPageBreak/>
        <w:t xml:space="preserve">сповістити про пожежу керівника закладу або заступника керівника, який його заміщає; </w:t>
      </w:r>
    </w:p>
    <w:p w14:paraId="7DFC3F06" w14:textId="77777777" w:rsidR="00A7058F" w:rsidRPr="00F057FC" w:rsidRDefault="00A7058F" w:rsidP="00F057FC">
      <w:pPr>
        <w:pStyle w:val="af2"/>
        <w:numPr>
          <w:ilvl w:val="0"/>
          <w:numId w:val="44"/>
        </w:numPr>
        <w:spacing w:after="0" w:line="360" w:lineRule="auto"/>
        <w:ind w:left="0" w:firstLine="709"/>
        <w:jc w:val="both"/>
        <w:rPr>
          <w:rFonts w:ascii="Times New Roman" w:hAnsi="Times New Roman"/>
          <w:sz w:val="28"/>
          <w:szCs w:val="28"/>
          <w:lang w:val="uk-UA"/>
        </w:rPr>
      </w:pPr>
      <w:r w:rsidRPr="00F057FC">
        <w:rPr>
          <w:rFonts w:ascii="Times New Roman" w:hAnsi="Times New Roman"/>
          <w:sz w:val="28"/>
          <w:szCs w:val="28"/>
          <w:lang w:val="uk-UA"/>
        </w:rPr>
        <w:t>організувати зустріч підрозділів Державної служби з надзвичайних ситуацій, вжити заходів щодо гасіння пожежі наявними засобами пожежегасіння</w:t>
      </w:r>
      <w:r w:rsidR="006D1321">
        <w:rPr>
          <w:rFonts w:ascii="Times New Roman" w:hAnsi="Times New Roman"/>
          <w:sz w:val="28"/>
          <w:szCs w:val="28"/>
          <w:lang w:val="uk-UA"/>
        </w:rPr>
        <w:t xml:space="preserve"> [57</w:t>
      </w:r>
      <w:r w:rsidR="00025356">
        <w:rPr>
          <w:rFonts w:ascii="Times New Roman" w:hAnsi="Times New Roman"/>
          <w:sz w:val="28"/>
          <w:szCs w:val="28"/>
          <w:lang w:val="uk-UA"/>
        </w:rPr>
        <w:t>, 58</w:t>
      </w:r>
      <w:r w:rsidR="00403F7A" w:rsidRPr="00F057FC">
        <w:rPr>
          <w:rFonts w:ascii="Times New Roman" w:hAnsi="Times New Roman"/>
          <w:sz w:val="28"/>
          <w:szCs w:val="28"/>
          <w:lang w:val="uk-UA"/>
        </w:rPr>
        <w:t>]</w:t>
      </w:r>
      <w:r w:rsidRPr="00F057FC">
        <w:rPr>
          <w:rFonts w:ascii="Times New Roman" w:hAnsi="Times New Roman"/>
          <w:sz w:val="28"/>
          <w:szCs w:val="28"/>
          <w:lang w:val="uk-UA"/>
        </w:rPr>
        <w:t>.</w:t>
      </w:r>
    </w:p>
    <w:p w14:paraId="510AC57C" w14:textId="77777777" w:rsidR="00A7058F" w:rsidRPr="005C4610" w:rsidRDefault="00A7058F"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При роботі з текстовою інформацією (в режимі введення даних та редагування тексту, читання з екрану) найбільш фізіологічним правильним є зображення чорних знаків на світлому (чорному) фоні</w:t>
      </w:r>
      <w:r w:rsidR="00AF4B7B">
        <w:rPr>
          <w:rFonts w:ascii="Times New Roman" w:hAnsi="Times New Roman"/>
          <w:sz w:val="28"/>
          <w:szCs w:val="28"/>
          <w:lang w:val="uk-UA"/>
        </w:rPr>
        <w:t xml:space="preserve"> [5</w:t>
      </w:r>
      <w:r w:rsidR="0039380A">
        <w:rPr>
          <w:rFonts w:ascii="Times New Roman" w:hAnsi="Times New Roman"/>
          <w:sz w:val="28"/>
          <w:szCs w:val="28"/>
          <w:lang w:val="uk-UA"/>
        </w:rPr>
        <w:t>9</w:t>
      </w:r>
      <w:r w:rsidR="00AF4B7B" w:rsidRPr="00AF4B7B">
        <w:rPr>
          <w:rFonts w:ascii="Times New Roman" w:hAnsi="Times New Roman"/>
          <w:sz w:val="28"/>
          <w:szCs w:val="28"/>
          <w:lang w:val="uk-UA"/>
        </w:rPr>
        <w:t>].</w:t>
      </w:r>
    </w:p>
    <w:p w14:paraId="25470D13" w14:textId="77777777" w:rsidR="00A7058F" w:rsidRPr="005C4610" w:rsidRDefault="00A7058F" w:rsidP="0005152B">
      <w:pPr>
        <w:spacing w:after="0" w:line="360" w:lineRule="auto"/>
        <w:ind w:firstLine="709"/>
        <w:jc w:val="both"/>
        <w:rPr>
          <w:rFonts w:ascii="Times New Roman" w:hAnsi="Times New Roman"/>
          <w:sz w:val="28"/>
          <w:szCs w:val="28"/>
        </w:rPr>
      </w:pPr>
      <w:r w:rsidRPr="005C4610">
        <w:rPr>
          <w:rFonts w:ascii="Times New Roman" w:hAnsi="Times New Roman"/>
          <w:sz w:val="28"/>
          <w:szCs w:val="28"/>
        </w:rPr>
        <w:t>Монітор повинен бути розташований на робочому місці так, щоб поверхня екрана знаходилася в центрі поля зору на відстані 400-700 мм від очей користувача. Рекомендується розміщувати елементи робочого місця так, щоб витримувалася однакова відстань очей від екрана, клавіатури, тексту.</w:t>
      </w:r>
    </w:p>
    <w:p w14:paraId="31CD6260" w14:textId="77777777" w:rsidR="00A7058F" w:rsidRPr="005C4610" w:rsidRDefault="00A7058F" w:rsidP="0005152B">
      <w:pPr>
        <w:spacing w:after="0" w:line="360" w:lineRule="auto"/>
        <w:ind w:firstLine="709"/>
        <w:jc w:val="both"/>
        <w:rPr>
          <w:rFonts w:ascii="Times New Roman" w:hAnsi="Times New Roman"/>
          <w:sz w:val="28"/>
          <w:szCs w:val="28"/>
        </w:rPr>
      </w:pPr>
      <w:r w:rsidRPr="005C4610">
        <w:rPr>
          <w:rFonts w:ascii="Times New Roman" w:hAnsi="Times New Roman"/>
          <w:sz w:val="28"/>
          <w:szCs w:val="28"/>
        </w:rPr>
        <w:t>Зручна робоча поза при роботі з комп</w:t>
      </w:r>
      <w:r w:rsidR="006811EA">
        <w:rPr>
          <w:rFonts w:ascii="Times New Roman" w:hAnsi="Times New Roman"/>
          <w:sz w:val="28"/>
          <w:szCs w:val="28"/>
        </w:rPr>
        <w:t>ʼ</w:t>
      </w:r>
      <w:r w:rsidRPr="005C4610">
        <w:rPr>
          <w:rFonts w:ascii="Times New Roman" w:hAnsi="Times New Roman"/>
          <w:sz w:val="28"/>
          <w:szCs w:val="28"/>
        </w:rPr>
        <w:t>ютером забезпечується регулюванням висоти робочого столу, крісла та підставки для ніг. Раціональною робочою позою може вважатися таке положення, при якому ступні працівника розташовані горизонтально на підлозі або підставці для ніг, стегна зорієнтовані у горизонтальній площині, верхні частини рук - вертикальні. Кут ліктєвого суглоба коливається в межах 70-90°, зап</w:t>
      </w:r>
      <w:r w:rsidR="00C93699">
        <w:rPr>
          <w:rFonts w:ascii="Times New Roman" w:hAnsi="Times New Roman"/>
          <w:sz w:val="28"/>
          <w:szCs w:val="28"/>
        </w:rPr>
        <w:t>ʼ</w:t>
      </w:r>
      <w:r w:rsidRPr="005C4610">
        <w:rPr>
          <w:rFonts w:ascii="Times New Roman" w:hAnsi="Times New Roman"/>
          <w:sz w:val="28"/>
          <w:szCs w:val="28"/>
        </w:rPr>
        <w:t>ястя зігнуті під кутом не більше ніж 20°, нахил голови 15-20°</w:t>
      </w:r>
      <w:r w:rsidR="00AF4B7B">
        <w:rPr>
          <w:rFonts w:ascii="Times New Roman" w:hAnsi="Times New Roman"/>
          <w:sz w:val="28"/>
          <w:szCs w:val="28"/>
          <w:lang w:val="uk-UA"/>
        </w:rPr>
        <w:t xml:space="preserve"> [</w:t>
      </w:r>
      <w:r w:rsidR="0039380A">
        <w:rPr>
          <w:rFonts w:ascii="Times New Roman" w:hAnsi="Times New Roman"/>
          <w:sz w:val="28"/>
          <w:szCs w:val="28"/>
          <w:lang w:val="uk-UA"/>
        </w:rPr>
        <w:t>60</w:t>
      </w:r>
      <w:r w:rsidR="00AF4B7B" w:rsidRPr="00F057FC">
        <w:rPr>
          <w:rFonts w:ascii="Times New Roman" w:hAnsi="Times New Roman"/>
          <w:sz w:val="28"/>
          <w:szCs w:val="28"/>
          <w:lang w:val="uk-UA"/>
        </w:rPr>
        <w:t>]</w:t>
      </w:r>
      <w:r w:rsidRPr="005C4610">
        <w:rPr>
          <w:rFonts w:ascii="Times New Roman" w:hAnsi="Times New Roman"/>
          <w:sz w:val="28"/>
          <w:szCs w:val="28"/>
        </w:rPr>
        <w:t>.</w:t>
      </w:r>
    </w:p>
    <w:p w14:paraId="2F43D9DD" w14:textId="77777777" w:rsidR="00A7058F" w:rsidRPr="005C4610" w:rsidRDefault="00A7058F" w:rsidP="0005152B">
      <w:pPr>
        <w:spacing w:after="0" w:line="360" w:lineRule="auto"/>
        <w:ind w:firstLine="709"/>
        <w:jc w:val="both"/>
        <w:rPr>
          <w:rFonts w:ascii="Times New Roman" w:hAnsi="Times New Roman"/>
          <w:sz w:val="28"/>
          <w:szCs w:val="28"/>
        </w:rPr>
      </w:pPr>
      <w:r w:rsidRPr="005C4610">
        <w:rPr>
          <w:rFonts w:ascii="Times New Roman" w:hAnsi="Times New Roman"/>
          <w:sz w:val="28"/>
          <w:szCs w:val="28"/>
        </w:rPr>
        <w:t>Для нейтралізації зарядів статичної електрики в приміщенні, де виконується робота на комп</w:t>
      </w:r>
      <w:r w:rsidR="00757F18">
        <w:rPr>
          <w:rFonts w:ascii="Times New Roman" w:hAnsi="Times New Roman"/>
          <w:sz w:val="28"/>
          <w:szCs w:val="28"/>
        </w:rPr>
        <w:t>ʼ</w:t>
      </w:r>
      <w:r w:rsidRPr="005C4610">
        <w:rPr>
          <w:rFonts w:ascii="Times New Roman" w:hAnsi="Times New Roman"/>
          <w:sz w:val="28"/>
          <w:szCs w:val="28"/>
        </w:rPr>
        <w:t>ютерах, в тому числі на лазерних та світлодіодних принтерах, рекомендується збільшувати вологість повітря за допомогою кімнатних зволожувачів. Не рекомендується носити одяг з синтетичних матеріалів.</w:t>
      </w:r>
    </w:p>
    <w:p w14:paraId="5909B6B8" w14:textId="77777777" w:rsidR="00A7058F" w:rsidRPr="005C4610" w:rsidRDefault="00A7058F" w:rsidP="0005152B">
      <w:pPr>
        <w:spacing w:after="0" w:line="360" w:lineRule="auto"/>
        <w:ind w:firstLine="709"/>
        <w:jc w:val="both"/>
        <w:rPr>
          <w:rFonts w:ascii="Times New Roman" w:hAnsi="Times New Roman"/>
          <w:sz w:val="28"/>
          <w:szCs w:val="28"/>
        </w:rPr>
      </w:pPr>
      <w:r w:rsidRPr="005C4610">
        <w:rPr>
          <w:rFonts w:ascii="Times New Roman" w:hAnsi="Times New Roman"/>
          <w:sz w:val="28"/>
          <w:szCs w:val="28"/>
        </w:rPr>
        <w:t>Згідно статті 18 Закону України «Про охорону праці» працівник зобов</w:t>
      </w:r>
      <w:r w:rsidR="00757F18">
        <w:rPr>
          <w:rFonts w:ascii="Times New Roman" w:hAnsi="Times New Roman"/>
          <w:sz w:val="28"/>
          <w:szCs w:val="28"/>
        </w:rPr>
        <w:t>ʼ</w:t>
      </w:r>
      <w:r w:rsidRPr="005C4610">
        <w:rPr>
          <w:rFonts w:ascii="Times New Roman" w:hAnsi="Times New Roman"/>
          <w:sz w:val="28"/>
          <w:szCs w:val="28"/>
        </w:rPr>
        <w:t>язаний</w:t>
      </w:r>
      <w:r w:rsidR="00486F16">
        <w:rPr>
          <w:rFonts w:ascii="Times New Roman" w:hAnsi="Times New Roman"/>
          <w:sz w:val="28"/>
          <w:szCs w:val="28"/>
          <w:lang w:val="uk-UA"/>
        </w:rPr>
        <w:t xml:space="preserve"> </w:t>
      </w:r>
      <w:r w:rsidR="00486F16">
        <w:rPr>
          <w:rFonts w:ascii="Times New Roman" w:hAnsi="Times New Roman"/>
          <w:sz w:val="28"/>
          <w:szCs w:val="28"/>
        </w:rPr>
        <w:t>[5</w:t>
      </w:r>
      <w:r w:rsidR="00486F16">
        <w:rPr>
          <w:rFonts w:ascii="Times New Roman" w:hAnsi="Times New Roman"/>
          <w:sz w:val="28"/>
          <w:szCs w:val="28"/>
          <w:lang w:val="uk-UA"/>
        </w:rPr>
        <w:t>4</w:t>
      </w:r>
      <w:r w:rsidR="00486F16" w:rsidRPr="00FC02E4">
        <w:rPr>
          <w:rFonts w:ascii="Times New Roman" w:hAnsi="Times New Roman"/>
          <w:sz w:val="28"/>
          <w:szCs w:val="28"/>
        </w:rPr>
        <w:t>]</w:t>
      </w:r>
      <w:r w:rsidRPr="005C4610">
        <w:rPr>
          <w:rFonts w:ascii="Times New Roman" w:hAnsi="Times New Roman"/>
          <w:sz w:val="28"/>
          <w:szCs w:val="28"/>
        </w:rPr>
        <w:t>:</w:t>
      </w:r>
    </w:p>
    <w:p w14:paraId="64B39CF7" w14:textId="77777777" w:rsidR="00A7058F" w:rsidRPr="005C4610" w:rsidRDefault="00A7058F" w:rsidP="00056C69">
      <w:pPr>
        <w:numPr>
          <w:ilvl w:val="0"/>
          <w:numId w:val="48"/>
        </w:numPr>
        <w:spacing w:after="0" w:line="360" w:lineRule="auto"/>
        <w:ind w:left="0" w:firstLine="709"/>
        <w:jc w:val="both"/>
        <w:rPr>
          <w:rFonts w:ascii="Times New Roman" w:hAnsi="Times New Roman"/>
          <w:sz w:val="28"/>
          <w:szCs w:val="28"/>
        </w:rPr>
      </w:pPr>
      <w:r w:rsidRPr="005C4610">
        <w:rPr>
          <w:rFonts w:ascii="Times New Roman" w:hAnsi="Times New Roman"/>
          <w:sz w:val="28"/>
          <w:szCs w:val="28"/>
        </w:rPr>
        <w:t>знати і виконувати вимоги нормативних актів про охорону праці, правила поводження з устаткуванням та іншими засобами виробництва, користуватися засобами колективного та індивідуального захисту;</w:t>
      </w:r>
    </w:p>
    <w:p w14:paraId="59998DB0" w14:textId="77777777" w:rsidR="00A7058F" w:rsidRPr="005C4610" w:rsidRDefault="00A7058F" w:rsidP="00056C69">
      <w:pPr>
        <w:numPr>
          <w:ilvl w:val="0"/>
          <w:numId w:val="48"/>
        </w:numPr>
        <w:spacing w:after="0" w:line="360" w:lineRule="auto"/>
        <w:ind w:left="0" w:firstLine="709"/>
        <w:jc w:val="both"/>
        <w:rPr>
          <w:rFonts w:ascii="Times New Roman" w:hAnsi="Times New Roman"/>
          <w:sz w:val="28"/>
          <w:szCs w:val="28"/>
        </w:rPr>
      </w:pPr>
      <w:r w:rsidRPr="005C4610">
        <w:rPr>
          <w:rFonts w:ascii="Times New Roman" w:hAnsi="Times New Roman"/>
          <w:sz w:val="28"/>
          <w:szCs w:val="28"/>
        </w:rPr>
        <w:lastRenderedPageBreak/>
        <w:t>дотримуватись зобов'язань щодо охорони праці, передбачених колективним договором та правилами внутрішнього трудового розпорядку підприємства;</w:t>
      </w:r>
    </w:p>
    <w:p w14:paraId="72DD9098" w14:textId="77777777" w:rsidR="00A7058F" w:rsidRPr="005C4610" w:rsidRDefault="00A7058F" w:rsidP="00056C69">
      <w:pPr>
        <w:numPr>
          <w:ilvl w:val="0"/>
          <w:numId w:val="48"/>
        </w:numPr>
        <w:spacing w:after="0" w:line="360" w:lineRule="auto"/>
        <w:ind w:left="0" w:firstLine="709"/>
        <w:jc w:val="both"/>
        <w:rPr>
          <w:rFonts w:ascii="Times New Roman" w:hAnsi="Times New Roman"/>
          <w:sz w:val="28"/>
          <w:szCs w:val="28"/>
        </w:rPr>
      </w:pPr>
      <w:r w:rsidRPr="005C4610">
        <w:rPr>
          <w:rFonts w:ascii="Times New Roman" w:hAnsi="Times New Roman"/>
          <w:sz w:val="28"/>
          <w:szCs w:val="28"/>
        </w:rPr>
        <w:t>співробітничати з власником у справі організації безпечних і нешкідливих умов праці, особисто вживати посильних заходів щодо усунення будь-якої виробничої ситуації, яка створює загрозу його життю чи здоров</w:t>
      </w:r>
      <w:r w:rsidR="00C93699">
        <w:rPr>
          <w:rFonts w:ascii="Times New Roman" w:hAnsi="Times New Roman"/>
          <w:sz w:val="28"/>
          <w:szCs w:val="28"/>
        </w:rPr>
        <w:t>ʼ</w:t>
      </w:r>
      <w:r w:rsidRPr="005C4610">
        <w:rPr>
          <w:rFonts w:ascii="Times New Roman" w:hAnsi="Times New Roman"/>
          <w:sz w:val="28"/>
          <w:szCs w:val="28"/>
        </w:rPr>
        <w:t>ю, або людей, які його оточують, повідомляти про небезпеку свого безпосереднього керівника або іншу посадову особу.</w:t>
      </w:r>
    </w:p>
    <w:p w14:paraId="39011A7E" w14:textId="77777777" w:rsidR="00A7058F" w:rsidRPr="00056C69" w:rsidRDefault="00A7058F" w:rsidP="001118C6">
      <w:pPr>
        <w:pStyle w:val="af2"/>
        <w:spacing w:after="0" w:line="360" w:lineRule="auto"/>
        <w:ind w:left="0" w:firstLine="709"/>
        <w:jc w:val="both"/>
        <w:rPr>
          <w:rFonts w:ascii="Times New Roman" w:hAnsi="Times New Roman"/>
          <w:sz w:val="28"/>
          <w:szCs w:val="28"/>
        </w:rPr>
      </w:pPr>
      <w:r w:rsidRPr="00056C69">
        <w:rPr>
          <w:rFonts w:ascii="Times New Roman" w:hAnsi="Times New Roman"/>
          <w:sz w:val="28"/>
          <w:szCs w:val="28"/>
        </w:rPr>
        <w:t>Вимоги безпеки перед початком роботи</w:t>
      </w:r>
      <w:r w:rsidR="0039380A" w:rsidRPr="00056C69">
        <w:rPr>
          <w:rFonts w:ascii="Times New Roman" w:hAnsi="Times New Roman"/>
          <w:sz w:val="28"/>
          <w:szCs w:val="28"/>
          <w:lang w:val="uk-UA"/>
        </w:rPr>
        <w:t xml:space="preserve"> [60]</w:t>
      </w:r>
      <w:r w:rsidRPr="00056C69">
        <w:rPr>
          <w:rFonts w:ascii="Times New Roman" w:hAnsi="Times New Roman"/>
          <w:sz w:val="28"/>
          <w:szCs w:val="28"/>
        </w:rPr>
        <w:t>:</w:t>
      </w:r>
    </w:p>
    <w:p w14:paraId="7A62369A" w14:textId="77777777" w:rsidR="00A7058F" w:rsidRPr="005C4610" w:rsidRDefault="00A7058F" w:rsidP="00056C69">
      <w:pPr>
        <w:numPr>
          <w:ilvl w:val="0"/>
          <w:numId w:val="48"/>
        </w:numPr>
        <w:spacing w:after="0" w:line="360" w:lineRule="auto"/>
        <w:ind w:left="0" w:firstLine="709"/>
        <w:jc w:val="both"/>
        <w:rPr>
          <w:rFonts w:ascii="Times New Roman" w:hAnsi="Times New Roman"/>
          <w:sz w:val="28"/>
          <w:szCs w:val="28"/>
        </w:rPr>
      </w:pPr>
      <w:r w:rsidRPr="005C4610">
        <w:rPr>
          <w:rFonts w:ascii="Times New Roman" w:hAnsi="Times New Roman"/>
          <w:sz w:val="28"/>
          <w:szCs w:val="28"/>
        </w:rPr>
        <w:t>увімкнути систему кондиціювання в приміщенні;</w:t>
      </w:r>
    </w:p>
    <w:p w14:paraId="24D5A231" w14:textId="77777777" w:rsidR="00A7058F" w:rsidRPr="005C4610" w:rsidRDefault="00A7058F" w:rsidP="00056C69">
      <w:pPr>
        <w:numPr>
          <w:ilvl w:val="0"/>
          <w:numId w:val="48"/>
        </w:numPr>
        <w:spacing w:after="0" w:line="360" w:lineRule="auto"/>
        <w:ind w:left="0" w:firstLine="709"/>
        <w:jc w:val="both"/>
        <w:rPr>
          <w:rFonts w:ascii="Times New Roman" w:hAnsi="Times New Roman"/>
          <w:sz w:val="28"/>
          <w:szCs w:val="28"/>
        </w:rPr>
      </w:pPr>
      <w:r w:rsidRPr="005C4610">
        <w:rPr>
          <w:rFonts w:ascii="Times New Roman" w:hAnsi="Times New Roman"/>
          <w:sz w:val="28"/>
          <w:szCs w:val="28"/>
        </w:rPr>
        <w:t>перевірити надійність встановлення апаратури на робочому столі. Повернути монітор так, щоб було зручно дивитися на екран - під прямим кутом (а не збоку) і трохи зверху вниз, при цьому екран має бути трохи нахиленим, нижній його край ближче до оператора;</w:t>
      </w:r>
    </w:p>
    <w:p w14:paraId="32BBE92D" w14:textId="77777777" w:rsidR="00A7058F" w:rsidRPr="005C4610" w:rsidRDefault="00A7058F" w:rsidP="00056C69">
      <w:pPr>
        <w:numPr>
          <w:ilvl w:val="0"/>
          <w:numId w:val="48"/>
        </w:numPr>
        <w:spacing w:after="0" w:line="360" w:lineRule="auto"/>
        <w:ind w:left="0" w:firstLine="709"/>
        <w:jc w:val="both"/>
        <w:rPr>
          <w:rFonts w:ascii="Times New Roman" w:hAnsi="Times New Roman"/>
          <w:sz w:val="28"/>
          <w:szCs w:val="28"/>
        </w:rPr>
      </w:pPr>
      <w:r w:rsidRPr="005C4610">
        <w:rPr>
          <w:rFonts w:ascii="Times New Roman" w:hAnsi="Times New Roman"/>
          <w:sz w:val="28"/>
          <w:szCs w:val="28"/>
        </w:rPr>
        <w:t>перевірити загальний стан апаратури, перевірити справність електропроводки, з</w:t>
      </w:r>
      <w:r w:rsidR="00757F18">
        <w:rPr>
          <w:rFonts w:ascii="Times New Roman" w:hAnsi="Times New Roman"/>
          <w:sz w:val="28"/>
          <w:szCs w:val="28"/>
        </w:rPr>
        <w:t>ʼ</w:t>
      </w:r>
      <w:r w:rsidRPr="005C4610">
        <w:rPr>
          <w:rFonts w:ascii="Times New Roman" w:hAnsi="Times New Roman"/>
          <w:sz w:val="28"/>
          <w:szCs w:val="28"/>
        </w:rPr>
        <w:t>єднувальних шнурів, штепсельних вилок, розеток, заземлення захисного екрана;</w:t>
      </w:r>
    </w:p>
    <w:p w14:paraId="6DED1FBD" w14:textId="77777777" w:rsidR="00A7058F" w:rsidRPr="005C4610" w:rsidRDefault="00A7058F" w:rsidP="00056C69">
      <w:pPr>
        <w:numPr>
          <w:ilvl w:val="0"/>
          <w:numId w:val="48"/>
        </w:numPr>
        <w:spacing w:after="0" w:line="360" w:lineRule="auto"/>
        <w:ind w:left="0" w:firstLine="709"/>
        <w:jc w:val="both"/>
        <w:rPr>
          <w:rFonts w:ascii="Times New Roman" w:hAnsi="Times New Roman"/>
          <w:sz w:val="28"/>
          <w:szCs w:val="28"/>
        </w:rPr>
      </w:pPr>
      <w:r w:rsidRPr="005C4610">
        <w:rPr>
          <w:rFonts w:ascii="Times New Roman" w:hAnsi="Times New Roman"/>
          <w:sz w:val="28"/>
          <w:szCs w:val="28"/>
        </w:rPr>
        <w:t>відрегулювати освітленість робочого місця;</w:t>
      </w:r>
    </w:p>
    <w:p w14:paraId="3CE77EEF" w14:textId="77777777" w:rsidR="00A7058F" w:rsidRPr="005C4610" w:rsidRDefault="00A7058F" w:rsidP="00056C69">
      <w:pPr>
        <w:numPr>
          <w:ilvl w:val="0"/>
          <w:numId w:val="48"/>
        </w:numPr>
        <w:spacing w:after="0" w:line="360" w:lineRule="auto"/>
        <w:ind w:left="0" w:firstLine="709"/>
        <w:jc w:val="both"/>
        <w:rPr>
          <w:rFonts w:ascii="Times New Roman" w:hAnsi="Times New Roman"/>
          <w:sz w:val="28"/>
          <w:szCs w:val="28"/>
        </w:rPr>
      </w:pPr>
      <w:r w:rsidRPr="005C4610">
        <w:rPr>
          <w:rFonts w:ascii="Times New Roman" w:hAnsi="Times New Roman"/>
          <w:sz w:val="28"/>
          <w:szCs w:val="28"/>
        </w:rPr>
        <w:t>відрегулювати та зафіксувати висоту крісла, зручний для користувача нахил його спинки;</w:t>
      </w:r>
    </w:p>
    <w:p w14:paraId="17FD789C" w14:textId="77777777" w:rsidR="00A7058F" w:rsidRPr="005C4610" w:rsidRDefault="00A7058F" w:rsidP="00056C69">
      <w:pPr>
        <w:numPr>
          <w:ilvl w:val="0"/>
          <w:numId w:val="48"/>
        </w:numPr>
        <w:spacing w:after="0" w:line="360" w:lineRule="auto"/>
        <w:ind w:left="0" w:firstLine="709"/>
        <w:jc w:val="both"/>
        <w:rPr>
          <w:rFonts w:ascii="Times New Roman" w:hAnsi="Times New Roman"/>
          <w:sz w:val="28"/>
          <w:szCs w:val="28"/>
        </w:rPr>
      </w:pPr>
      <w:r w:rsidRPr="005C4610">
        <w:rPr>
          <w:rFonts w:ascii="Times New Roman" w:hAnsi="Times New Roman"/>
          <w:sz w:val="28"/>
          <w:szCs w:val="28"/>
        </w:rPr>
        <w:t>приєднати до системного блоку необхідну апаратуру. Усі кабелі, що з</w:t>
      </w:r>
      <w:r w:rsidR="00757F18">
        <w:rPr>
          <w:rFonts w:ascii="Times New Roman" w:hAnsi="Times New Roman"/>
          <w:sz w:val="28"/>
          <w:szCs w:val="28"/>
        </w:rPr>
        <w:t>ʼ</w:t>
      </w:r>
      <w:r w:rsidRPr="005C4610">
        <w:rPr>
          <w:rFonts w:ascii="Times New Roman" w:hAnsi="Times New Roman"/>
          <w:sz w:val="28"/>
          <w:szCs w:val="28"/>
        </w:rPr>
        <w:t>єднюють системний блок з іншими пристроями, слід вставляти та виймати при вимкненому комп</w:t>
      </w:r>
      <w:r w:rsidR="00757F18">
        <w:rPr>
          <w:rFonts w:ascii="Times New Roman" w:hAnsi="Times New Roman"/>
          <w:sz w:val="28"/>
          <w:szCs w:val="28"/>
        </w:rPr>
        <w:t>ʼ</w:t>
      </w:r>
      <w:r w:rsidRPr="005C4610">
        <w:rPr>
          <w:rFonts w:ascii="Times New Roman" w:hAnsi="Times New Roman"/>
          <w:sz w:val="28"/>
          <w:szCs w:val="28"/>
        </w:rPr>
        <w:t>ютері;</w:t>
      </w:r>
    </w:p>
    <w:p w14:paraId="7208ADB8" w14:textId="77777777" w:rsidR="00A7058F" w:rsidRPr="005C4610" w:rsidRDefault="00A7058F" w:rsidP="00056C69">
      <w:pPr>
        <w:numPr>
          <w:ilvl w:val="0"/>
          <w:numId w:val="48"/>
        </w:numPr>
        <w:spacing w:after="0" w:line="360" w:lineRule="auto"/>
        <w:ind w:left="0" w:firstLine="709"/>
        <w:jc w:val="both"/>
        <w:rPr>
          <w:rFonts w:ascii="Times New Roman" w:hAnsi="Times New Roman"/>
          <w:sz w:val="28"/>
          <w:szCs w:val="28"/>
        </w:rPr>
      </w:pPr>
      <w:r w:rsidRPr="005C4610">
        <w:rPr>
          <w:rFonts w:ascii="Times New Roman" w:hAnsi="Times New Roman"/>
          <w:sz w:val="28"/>
          <w:szCs w:val="28"/>
        </w:rPr>
        <w:t>ввімкнути апаратуру комп</w:t>
      </w:r>
      <w:r w:rsidR="00757F18">
        <w:rPr>
          <w:rFonts w:ascii="Times New Roman" w:hAnsi="Times New Roman"/>
          <w:sz w:val="28"/>
          <w:szCs w:val="28"/>
        </w:rPr>
        <w:t>ʼ</w:t>
      </w:r>
      <w:r w:rsidRPr="005C4610">
        <w:rPr>
          <w:rFonts w:ascii="Times New Roman" w:hAnsi="Times New Roman"/>
          <w:sz w:val="28"/>
          <w:szCs w:val="28"/>
        </w:rPr>
        <w:t>ютера вимикачами на корпусах в послідовності: монітор, системний блок, принтер (якщо передбачається друкування);</w:t>
      </w:r>
    </w:p>
    <w:p w14:paraId="51FD5CC3" w14:textId="77777777" w:rsidR="00A7058F" w:rsidRPr="005C4610" w:rsidRDefault="00A7058F" w:rsidP="00056C69">
      <w:pPr>
        <w:numPr>
          <w:ilvl w:val="0"/>
          <w:numId w:val="48"/>
        </w:numPr>
        <w:spacing w:after="0" w:line="360" w:lineRule="auto"/>
        <w:ind w:left="0" w:firstLine="709"/>
        <w:jc w:val="both"/>
        <w:rPr>
          <w:rFonts w:ascii="Times New Roman" w:hAnsi="Times New Roman"/>
          <w:sz w:val="28"/>
          <w:szCs w:val="28"/>
        </w:rPr>
      </w:pPr>
      <w:r w:rsidRPr="005C4610">
        <w:rPr>
          <w:rFonts w:ascii="Times New Roman" w:hAnsi="Times New Roman"/>
          <w:sz w:val="28"/>
          <w:szCs w:val="28"/>
        </w:rPr>
        <w:t>відрегулювати яскравість свічення монітора, мінімальний розмір світної точки, фокусування, контрастність. Не слід робити зображення надто яскравим, щоб не втомлювати очей.</w:t>
      </w:r>
    </w:p>
    <w:p w14:paraId="7FDC747C" w14:textId="77777777" w:rsidR="00A7058F" w:rsidRPr="005C4610" w:rsidRDefault="00A7058F" w:rsidP="00E11FD4">
      <w:pPr>
        <w:tabs>
          <w:tab w:val="num" w:pos="142"/>
        </w:tabs>
        <w:spacing w:after="0" w:line="360" w:lineRule="auto"/>
        <w:ind w:firstLine="709"/>
        <w:jc w:val="both"/>
        <w:rPr>
          <w:rFonts w:ascii="Times New Roman" w:hAnsi="Times New Roman"/>
          <w:sz w:val="28"/>
          <w:szCs w:val="28"/>
        </w:rPr>
      </w:pPr>
      <w:r w:rsidRPr="005C4610">
        <w:rPr>
          <w:rFonts w:ascii="Times New Roman" w:hAnsi="Times New Roman"/>
          <w:sz w:val="28"/>
          <w:szCs w:val="28"/>
        </w:rPr>
        <w:t>Рекомендується:</w:t>
      </w:r>
    </w:p>
    <w:p w14:paraId="476DBC79" w14:textId="77777777" w:rsidR="00A7058F" w:rsidRPr="005C4610" w:rsidRDefault="00A7058F" w:rsidP="00E00548">
      <w:pPr>
        <w:numPr>
          <w:ilvl w:val="0"/>
          <w:numId w:val="47"/>
        </w:numPr>
        <w:tabs>
          <w:tab w:val="clear" w:pos="720"/>
          <w:tab w:val="num" w:pos="0"/>
        </w:tabs>
        <w:spacing w:after="0" w:line="360" w:lineRule="auto"/>
        <w:ind w:left="0" w:firstLine="709"/>
        <w:jc w:val="both"/>
        <w:rPr>
          <w:rFonts w:ascii="Times New Roman" w:hAnsi="Times New Roman"/>
          <w:sz w:val="28"/>
          <w:szCs w:val="28"/>
        </w:rPr>
      </w:pPr>
      <w:r w:rsidRPr="005C4610">
        <w:rPr>
          <w:rFonts w:ascii="Times New Roman" w:hAnsi="Times New Roman"/>
          <w:sz w:val="28"/>
          <w:szCs w:val="28"/>
        </w:rPr>
        <w:lastRenderedPageBreak/>
        <w:t>яскравість свічення екрана - не менше 100Kg/M2;</w:t>
      </w:r>
    </w:p>
    <w:p w14:paraId="57E43882" w14:textId="77777777" w:rsidR="00A7058F" w:rsidRPr="005C4610" w:rsidRDefault="00A7058F" w:rsidP="00E00548">
      <w:pPr>
        <w:numPr>
          <w:ilvl w:val="0"/>
          <w:numId w:val="47"/>
        </w:numPr>
        <w:tabs>
          <w:tab w:val="clear" w:pos="720"/>
          <w:tab w:val="num" w:pos="0"/>
        </w:tabs>
        <w:spacing w:after="0" w:line="360" w:lineRule="auto"/>
        <w:ind w:left="0" w:firstLine="709"/>
        <w:jc w:val="both"/>
        <w:rPr>
          <w:rFonts w:ascii="Times New Roman" w:hAnsi="Times New Roman"/>
          <w:sz w:val="28"/>
          <w:szCs w:val="28"/>
        </w:rPr>
      </w:pPr>
      <w:r w:rsidRPr="005C4610">
        <w:rPr>
          <w:rFonts w:ascii="Times New Roman" w:hAnsi="Times New Roman"/>
          <w:sz w:val="28"/>
          <w:szCs w:val="28"/>
        </w:rPr>
        <w:t>відношення яскравості монітора до яскравості оточуючих його поверхонь в робочій зоні - не більше 3:1;</w:t>
      </w:r>
    </w:p>
    <w:p w14:paraId="6958C929" w14:textId="77777777" w:rsidR="00A7058F" w:rsidRPr="005C4610" w:rsidRDefault="00A7058F" w:rsidP="00E00548">
      <w:pPr>
        <w:numPr>
          <w:ilvl w:val="0"/>
          <w:numId w:val="47"/>
        </w:numPr>
        <w:tabs>
          <w:tab w:val="clear" w:pos="720"/>
          <w:tab w:val="num" w:pos="0"/>
        </w:tabs>
        <w:spacing w:after="0" w:line="360" w:lineRule="auto"/>
        <w:ind w:left="0" w:firstLine="709"/>
        <w:jc w:val="both"/>
        <w:rPr>
          <w:rFonts w:ascii="Times New Roman" w:hAnsi="Times New Roman"/>
          <w:sz w:val="28"/>
          <w:szCs w:val="28"/>
        </w:rPr>
      </w:pPr>
      <w:r w:rsidRPr="005C4610">
        <w:rPr>
          <w:rFonts w:ascii="Times New Roman" w:hAnsi="Times New Roman"/>
          <w:sz w:val="28"/>
          <w:szCs w:val="28"/>
        </w:rPr>
        <w:t>мінімальний розмір точки свічення не більше 0,4 мм для монохромного монітора і не менше 0,6 мм для кольорового, контрастність зображення знаку - не менше 0,8.</w:t>
      </w:r>
    </w:p>
    <w:p w14:paraId="0E2A265B" w14:textId="77777777" w:rsidR="00A7058F" w:rsidRPr="005C4610" w:rsidRDefault="00A7058F" w:rsidP="00E11FD4">
      <w:pPr>
        <w:tabs>
          <w:tab w:val="num" w:pos="142"/>
        </w:tabs>
        <w:spacing w:after="0" w:line="360" w:lineRule="auto"/>
        <w:ind w:firstLine="709"/>
        <w:jc w:val="both"/>
        <w:rPr>
          <w:rFonts w:ascii="Times New Roman" w:hAnsi="Times New Roman"/>
          <w:sz w:val="28"/>
          <w:szCs w:val="28"/>
        </w:rPr>
      </w:pPr>
      <w:r w:rsidRPr="005C4610">
        <w:rPr>
          <w:rFonts w:ascii="Times New Roman" w:hAnsi="Times New Roman"/>
          <w:sz w:val="28"/>
          <w:szCs w:val="28"/>
        </w:rPr>
        <w:t>При виявленні будь-яких несправностей роботу не розпочинати, повідомити про це керівника.</w:t>
      </w:r>
    </w:p>
    <w:p w14:paraId="020E1939" w14:textId="77777777" w:rsidR="003C10E2" w:rsidRPr="005C4610" w:rsidRDefault="003C10E2" w:rsidP="00E11FD4">
      <w:pPr>
        <w:tabs>
          <w:tab w:val="num" w:pos="142"/>
        </w:tabs>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rPr>
        <w:t>Перша допомога при нещасному випадку - це прості термінові дії, які необхідні для порятунку життя і здоров</w:t>
      </w:r>
      <w:r w:rsidR="00757F18">
        <w:rPr>
          <w:rFonts w:ascii="Times New Roman" w:hAnsi="Times New Roman"/>
          <w:sz w:val="28"/>
          <w:szCs w:val="28"/>
        </w:rPr>
        <w:t>ʼ</w:t>
      </w:r>
      <w:r w:rsidRPr="005C4610">
        <w:rPr>
          <w:rFonts w:ascii="Times New Roman" w:hAnsi="Times New Roman"/>
          <w:sz w:val="28"/>
          <w:szCs w:val="28"/>
        </w:rPr>
        <w:t>я потерпілого в разі пошкоджень, нещасних випадків і несподіваних захворюваннях. Таку допомогу надають на місці події до прибуття медпрацівників або доставки потерпілого до медичного закладу.</w:t>
      </w:r>
    </w:p>
    <w:p w14:paraId="71EA60F8" w14:textId="77777777" w:rsidR="00A7058F" w:rsidRPr="00AE583F" w:rsidRDefault="00A7058F" w:rsidP="00E11FD4">
      <w:pPr>
        <w:tabs>
          <w:tab w:val="num" w:pos="142"/>
        </w:tabs>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Відповідно до Закону України «Про екстрену медичну допомогу» (Постанова ВР України від 05.07.2012 № 5081-</w:t>
      </w:r>
      <w:r w:rsidRPr="005C4610">
        <w:rPr>
          <w:rFonts w:ascii="Times New Roman" w:hAnsi="Times New Roman"/>
          <w:sz w:val="28"/>
          <w:szCs w:val="28"/>
        </w:rPr>
        <w:t>VI</w:t>
      </w:r>
      <w:r w:rsidRPr="005C4610">
        <w:rPr>
          <w:rFonts w:ascii="Times New Roman" w:hAnsi="Times New Roman"/>
          <w:sz w:val="28"/>
          <w:szCs w:val="28"/>
          <w:lang w:val="uk-UA"/>
        </w:rPr>
        <w:t>) в редакції від 18.01.2018р, на основі «Порядків надання домедичної допомоги особам при невікладних станах», затвердженого Наказом Міністерства охорони здоров</w:t>
      </w:r>
      <w:r w:rsidR="00757F18">
        <w:rPr>
          <w:rFonts w:ascii="Times New Roman" w:hAnsi="Times New Roman"/>
          <w:sz w:val="28"/>
          <w:szCs w:val="28"/>
          <w:lang w:val="uk-UA"/>
        </w:rPr>
        <w:t>ʼ</w:t>
      </w:r>
      <w:r w:rsidRPr="005C4610">
        <w:rPr>
          <w:rFonts w:ascii="Times New Roman" w:hAnsi="Times New Roman"/>
          <w:sz w:val="28"/>
          <w:szCs w:val="28"/>
          <w:lang w:val="uk-UA"/>
        </w:rPr>
        <w:t>я України від 16 квітня 2014 року № 398 в редакції від 8 жовтня 2018 року.</w:t>
      </w:r>
      <w:r w:rsidRPr="005C4610">
        <w:rPr>
          <w:rFonts w:ascii="Times New Roman" w:hAnsi="Times New Roman"/>
          <w:color w:val="100E0E"/>
          <w:sz w:val="28"/>
          <w:szCs w:val="28"/>
          <w:shd w:val="clear" w:color="auto" w:fill="FFFFFF"/>
        </w:rPr>
        <w:t xml:space="preserve"> </w:t>
      </w:r>
      <w:r w:rsidRPr="005C4610">
        <w:rPr>
          <w:rFonts w:ascii="Times New Roman" w:hAnsi="Times New Roman"/>
          <w:sz w:val="28"/>
          <w:szCs w:val="28"/>
        </w:rPr>
        <w:t>слід негайно організовувати першу допомогу потерпілому при нещасному випадку і, якщо необхідно, оперативно викликати швидку допомогу, доставити його до найближчого медичного закладу. При травмуванні учня повідомити батькам (особам, які їх замінюють)</w:t>
      </w:r>
      <w:r w:rsidR="00AE583F">
        <w:rPr>
          <w:rFonts w:ascii="Times New Roman" w:hAnsi="Times New Roman"/>
          <w:sz w:val="28"/>
          <w:szCs w:val="28"/>
          <w:lang w:val="uk-UA"/>
        </w:rPr>
        <w:t xml:space="preserve"> </w:t>
      </w:r>
      <w:r w:rsidR="00AE583F">
        <w:rPr>
          <w:rFonts w:ascii="Times New Roman" w:hAnsi="Times New Roman"/>
          <w:sz w:val="28"/>
          <w:szCs w:val="28"/>
        </w:rPr>
        <w:t>[</w:t>
      </w:r>
      <w:r w:rsidR="0039380A">
        <w:rPr>
          <w:rFonts w:ascii="Times New Roman" w:hAnsi="Times New Roman"/>
          <w:sz w:val="28"/>
          <w:szCs w:val="28"/>
          <w:lang w:val="uk-UA"/>
        </w:rPr>
        <w:t>61</w:t>
      </w:r>
      <w:r w:rsidR="00AE583F">
        <w:rPr>
          <w:rFonts w:ascii="Times New Roman" w:hAnsi="Times New Roman"/>
          <w:sz w:val="28"/>
          <w:szCs w:val="28"/>
        </w:rPr>
        <w:t>]</w:t>
      </w:r>
      <w:r w:rsidR="00AE583F">
        <w:rPr>
          <w:rFonts w:ascii="Times New Roman" w:hAnsi="Times New Roman"/>
          <w:sz w:val="28"/>
          <w:szCs w:val="28"/>
          <w:lang w:val="uk-UA"/>
        </w:rPr>
        <w:t>.</w:t>
      </w:r>
    </w:p>
    <w:p w14:paraId="4796EBF4" w14:textId="77777777" w:rsidR="003C10E2" w:rsidRPr="005C4610" w:rsidRDefault="003C10E2" w:rsidP="00E11FD4">
      <w:pPr>
        <w:tabs>
          <w:tab w:val="num" w:pos="142"/>
        </w:tabs>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Той, хто надає першу домедичну допомогу повинен знати:</w:t>
      </w:r>
    </w:p>
    <w:p w14:paraId="03E6C2BD" w14:textId="77777777" w:rsidR="003C10E2" w:rsidRPr="00E00548" w:rsidRDefault="003C10E2" w:rsidP="00E00548">
      <w:pPr>
        <w:numPr>
          <w:ilvl w:val="0"/>
          <w:numId w:val="45"/>
        </w:numPr>
        <w:spacing w:after="0" w:line="360" w:lineRule="auto"/>
        <w:ind w:left="0" w:firstLine="709"/>
        <w:jc w:val="both"/>
        <w:rPr>
          <w:rFonts w:ascii="Times New Roman" w:hAnsi="Times New Roman"/>
          <w:sz w:val="28"/>
          <w:szCs w:val="28"/>
        </w:rPr>
      </w:pPr>
      <w:r w:rsidRPr="00E00548">
        <w:rPr>
          <w:rFonts w:ascii="Times New Roman" w:hAnsi="Times New Roman"/>
          <w:sz w:val="28"/>
          <w:szCs w:val="28"/>
        </w:rPr>
        <w:t>основи надання першої допомоги потерпілому;</w:t>
      </w:r>
    </w:p>
    <w:p w14:paraId="46C990FF" w14:textId="77777777" w:rsidR="003C10E2" w:rsidRPr="00E00548" w:rsidRDefault="003C10E2" w:rsidP="00E00548">
      <w:pPr>
        <w:numPr>
          <w:ilvl w:val="0"/>
          <w:numId w:val="45"/>
        </w:numPr>
        <w:spacing w:after="0" w:line="360" w:lineRule="auto"/>
        <w:ind w:left="0" w:firstLine="709"/>
        <w:jc w:val="both"/>
        <w:rPr>
          <w:rFonts w:ascii="Times New Roman" w:hAnsi="Times New Roman"/>
          <w:sz w:val="28"/>
          <w:szCs w:val="28"/>
        </w:rPr>
      </w:pPr>
      <w:r w:rsidRPr="00E00548">
        <w:rPr>
          <w:rFonts w:ascii="Times New Roman" w:hAnsi="Times New Roman"/>
          <w:sz w:val="28"/>
          <w:szCs w:val="28"/>
        </w:rPr>
        <w:t>ознаки (симптоми) ушкоджень життєво важливих органів організму;</w:t>
      </w:r>
    </w:p>
    <w:p w14:paraId="3DCC534A" w14:textId="77777777" w:rsidR="003C10E2" w:rsidRPr="00E00548" w:rsidRDefault="003C10E2" w:rsidP="00E00548">
      <w:pPr>
        <w:numPr>
          <w:ilvl w:val="0"/>
          <w:numId w:val="45"/>
        </w:numPr>
        <w:spacing w:after="0" w:line="360" w:lineRule="auto"/>
        <w:ind w:left="0" w:firstLine="709"/>
        <w:jc w:val="both"/>
        <w:rPr>
          <w:rFonts w:ascii="Times New Roman" w:hAnsi="Times New Roman"/>
          <w:sz w:val="28"/>
          <w:szCs w:val="28"/>
        </w:rPr>
      </w:pPr>
      <w:r w:rsidRPr="00E00548">
        <w:rPr>
          <w:rFonts w:ascii="Times New Roman" w:hAnsi="Times New Roman"/>
          <w:sz w:val="28"/>
          <w:szCs w:val="28"/>
        </w:rPr>
        <w:t>правила, способи і прийоми надання першої допомоги потерпілим в залежності від кожної конкретної ситуації;</w:t>
      </w:r>
    </w:p>
    <w:p w14:paraId="62A410C0" w14:textId="77777777" w:rsidR="003C10E2" w:rsidRPr="00E00548" w:rsidRDefault="003C10E2" w:rsidP="00E00548">
      <w:pPr>
        <w:numPr>
          <w:ilvl w:val="0"/>
          <w:numId w:val="45"/>
        </w:numPr>
        <w:spacing w:after="0" w:line="360" w:lineRule="auto"/>
        <w:ind w:left="0" w:firstLine="709"/>
        <w:jc w:val="both"/>
        <w:rPr>
          <w:rFonts w:ascii="Times New Roman" w:hAnsi="Times New Roman"/>
          <w:sz w:val="28"/>
          <w:szCs w:val="28"/>
        </w:rPr>
      </w:pPr>
      <w:r w:rsidRPr="00E00548">
        <w:rPr>
          <w:rFonts w:ascii="Times New Roman" w:hAnsi="Times New Roman"/>
          <w:sz w:val="28"/>
          <w:szCs w:val="28"/>
        </w:rPr>
        <w:t>всі можливі способи переміщення потерпілого.</w:t>
      </w:r>
    </w:p>
    <w:p w14:paraId="4B2391E8" w14:textId="77777777" w:rsidR="003C10E2" w:rsidRPr="00E00548" w:rsidRDefault="003C10E2" w:rsidP="00E00548">
      <w:pPr>
        <w:pStyle w:val="af2"/>
        <w:numPr>
          <w:ilvl w:val="0"/>
          <w:numId w:val="45"/>
        </w:numPr>
        <w:tabs>
          <w:tab w:val="num" w:pos="142"/>
        </w:tabs>
        <w:spacing w:after="0" w:line="360" w:lineRule="auto"/>
        <w:ind w:left="0" w:firstLine="709"/>
        <w:jc w:val="both"/>
        <w:rPr>
          <w:rFonts w:ascii="Times New Roman" w:hAnsi="Times New Roman"/>
          <w:sz w:val="28"/>
          <w:szCs w:val="28"/>
          <w:lang w:val="uk-UA"/>
        </w:rPr>
      </w:pPr>
      <w:r w:rsidRPr="00E00548">
        <w:rPr>
          <w:rFonts w:ascii="Times New Roman" w:hAnsi="Times New Roman"/>
          <w:sz w:val="28"/>
          <w:szCs w:val="28"/>
          <w:lang w:val="uk-UA"/>
        </w:rPr>
        <w:t>Перелік станів, при яких повинна надаватися перша допомога:</w:t>
      </w:r>
    </w:p>
    <w:p w14:paraId="2EA14A4C" w14:textId="77777777" w:rsidR="003C10E2" w:rsidRPr="00E00548" w:rsidRDefault="003C10E2" w:rsidP="00E00548">
      <w:pPr>
        <w:numPr>
          <w:ilvl w:val="0"/>
          <w:numId w:val="45"/>
        </w:numPr>
        <w:spacing w:after="0" w:line="360" w:lineRule="auto"/>
        <w:ind w:left="0" w:firstLine="709"/>
        <w:jc w:val="both"/>
        <w:rPr>
          <w:rFonts w:ascii="Times New Roman" w:hAnsi="Times New Roman"/>
          <w:sz w:val="28"/>
          <w:szCs w:val="28"/>
        </w:rPr>
      </w:pPr>
      <w:r w:rsidRPr="00E00548">
        <w:rPr>
          <w:rFonts w:ascii="Times New Roman" w:hAnsi="Times New Roman"/>
          <w:sz w:val="28"/>
          <w:szCs w:val="28"/>
        </w:rPr>
        <w:lastRenderedPageBreak/>
        <w:t>втрата свідомості;</w:t>
      </w:r>
    </w:p>
    <w:p w14:paraId="7CAC175A" w14:textId="77777777" w:rsidR="003C10E2" w:rsidRPr="00E00548" w:rsidRDefault="003C10E2" w:rsidP="00E00548">
      <w:pPr>
        <w:numPr>
          <w:ilvl w:val="0"/>
          <w:numId w:val="45"/>
        </w:numPr>
        <w:spacing w:after="0" w:line="360" w:lineRule="auto"/>
        <w:ind w:left="0" w:firstLine="709"/>
        <w:jc w:val="both"/>
        <w:rPr>
          <w:rFonts w:ascii="Times New Roman" w:hAnsi="Times New Roman"/>
          <w:sz w:val="28"/>
          <w:szCs w:val="28"/>
        </w:rPr>
      </w:pPr>
      <w:r w:rsidRPr="00E00548">
        <w:rPr>
          <w:rFonts w:ascii="Times New Roman" w:hAnsi="Times New Roman"/>
          <w:sz w:val="28"/>
          <w:szCs w:val="28"/>
        </w:rPr>
        <w:t>відсутність дихання і зупинка кровообігу;</w:t>
      </w:r>
    </w:p>
    <w:p w14:paraId="7108DE6A" w14:textId="77777777" w:rsidR="003C10E2" w:rsidRPr="00E00548" w:rsidRDefault="003C10E2" w:rsidP="00E00548">
      <w:pPr>
        <w:numPr>
          <w:ilvl w:val="0"/>
          <w:numId w:val="45"/>
        </w:numPr>
        <w:spacing w:after="0" w:line="360" w:lineRule="auto"/>
        <w:ind w:left="0" w:firstLine="709"/>
        <w:jc w:val="both"/>
        <w:rPr>
          <w:rFonts w:ascii="Times New Roman" w:hAnsi="Times New Roman"/>
          <w:sz w:val="28"/>
          <w:szCs w:val="28"/>
        </w:rPr>
      </w:pPr>
      <w:r w:rsidRPr="00E00548">
        <w:rPr>
          <w:rFonts w:ascii="Times New Roman" w:hAnsi="Times New Roman"/>
          <w:sz w:val="28"/>
          <w:szCs w:val="28"/>
        </w:rPr>
        <w:t>зовнішні кровотечі;</w:t>
      </w:r>
    </w:p>
    <w:p w14:paraId="7C49791F" w14:textId="77777777" w:rsidR="003C10E2" w:rsidRPr="00E00548" w:rsidRDefault="003C10E2" w:rsidP="00E00548">
      <w:pPr>
        <w:numPr>
          <w:ilvl w:val="0"/>
          <w:numId w:val="45"/>
        </w:numPr>
        <w:spacing w:after="0" w:line="360" w:lineRule="auto"/>
        <w:ind w:left="0" w:firstLine="709"/>
        <w:jc w:val="both"/>
        <w:rPr>
          <w:rFonts w:ascii="Times New Roman" w:hAnsi="Times New Roman"/>
          <w:sz w:val="28"/>
          <w:szCs w:val="28"/>
        </w:rPr>
      </w:pPr>
      <w:r w:rsidRPr="00E00548">
        <w:rPr>
          <w:rFonts w:ascii="Times New Roman" w:hAnsi="Times New Roman"/>
          <w:sz w:val="28"/>
          <w:szCs w:val="28"/>
        </w:rPr>
        <w:t>наявність сторонніх тіл в верхніх дихальних шляхах;</w:t>
      </w:r>
    </w:p>
    <w:p w14:paraId="29B89AC4" w14:textId="77777777" w:rsidR="003C10E2" w:rsidRPr="00E00548" w:rsidRDefault="003C10E2" w:rsidP="00E00548">
      <w:pPr>
        <w:numPr>
          <w:ilvl w:val="0"/>
          <w:numId w:val="45"/>
        </w:numPr>
        <w:spacing w:after="0" w:line="360" w:lineRule="auto"/>
        <w:ind w:left="0" w:firstLine="709"/>
        <w:jc w:val="both"/>
        <w:rPr>
          <w:rFonts w:ascii="Times New Roman" w:hAnsi="Times New Roman"/>
          <w:sz w:val="28"/>
          <w:szCs w:val="28"/>
        </w:rPr>
      </w:pPr>
      <w:r w:rsidRPr="00E00548">
        <w:rPr>
          <w:rFonts w:ascii="Times New Roman" w:hAnsi="Times New Roman"/>
          <w:sz w:val="28"/>
          <w:szCs w:val="28"/>
        </w:rPr>
        <w:t>травмування різних частин тіла;</w:t>
      </w:r>
    </w:p>
    <w:p w14:paraId="2A161876" w14:textId="77777777" w:rsidR="003C10E2" w:rsidRPr="00E00548" w:rsidRDefault="003C10E2" w:rsidP="00E00548">
      <w:pPr>
        <w:numPr>
          <w:ilvl w:val="0"/>
          <w:numId w:val="45"/>
        </w:numPr>
        <w:spacing w:after="0" w:line="360" w:lineRule="auto"/>
        <w:ind w:left="0" w:firstLine="709"/>
        <w:jc w:val="both"/>
        <w:rPr>
          <w:rFonts w:ascii="Times New Roman" w:hAnsi="Times New Roman"/>
          <w:sz w:val="28"/>
          <w:szCs w:val="28"/>
        </w:rPr>
      </w:pPr>
      <w:r w:rsidRPr="00E00548">
        <w:rPr>
          <w:rFonts w:ascii="Times New Roman" w:hAnsi="Times New Roman"/>
          <w:sz w:val="28"/>
          <w:szCs w:val="28"/>
        </w:rPr>
        <w:t>опіки, ефекти впливу підвищених температур, теплового випромінювання;</w:t>
      </w:r>
    </w:p>
    <w:p w14:paraId="2CB536BE" w14:textId="77777777" w:rsidR="003C10E2" w:rsidRPr="00E00548" w:rsidRDefault="003C10E2" w:rsidP="00E00548">
      <w:pPr>
        <w:numPr>
          <w:ilvl w:val="0"/>
          <w:numId w:val="45"/>
        </w:numPr>
        <w:spacing w:after="0" w:line="360" w:lineRule="auto"/>
        <w:ind w:left="0" w:firstLine="709"/>
        <w:jc w:val="both"/>
        <w:rPr>
          <w:rFonts w:ascii="Times New Roman" w:hAnsi="Times New Roman"/>
          <w:sz w:val="28"/>
          <w:szCs w:val="28"/>
        </w:rPr>
      </w:pPr>
      <w:r w:rsidRPr="00E00548">
        <w:rPr>
          <w:rFonts w:ascii="Times New Roman" w:hAnsi="Times New Roman"/>
          <w:sz w:val="28"/>
          <w:szCs w:val="28"/>
        </w:rPr>
        <w:t>різні отруєння.</w:t>
      </w:r>
    </w:p>
    <w:p w14:paraId="3F01E2A0" w14:textId="77777777" w:rsidR="003C10E2" w:rsidRPr="005C4610" w:rsidRDefault="003C10E2" w:rsidP="00E11FD4">
      <w:pPr>
        <w:tabs>
          <w:tab w:val="num" w:pos="142"/>
        </w:tabs>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rPr>
        <w:t>Важливо не забувати, що від</w:t>
      </w:r>
      <w:r w:rsidR="001045DB">
        <w:rPr>
          <w:rFonts w:ascii="Times New Roman" w:hAnsi="Times New Roman"/>
          <w:sz w:val="28"/>
          <w:szCs w:val="28"/>
          <w:lang w:val="uk-UA"/>
        </w:rPr>
        <w:t xml:space="preserve"> надання</w:t>
      </w:r>
      <w:r w:rsidRPr="005C4610">
        <w:rPr>
          <w:rFonts w:ascii="Times New Roman" w:hAnsi="Times New Roman"/>
          <w:sz w:val="28"/>
          <w:szCs w:val="28"/>
        </w:rPr>
        <w:t xml:space="preserve"> своєчасно</w:t>
      </w:r>
      <w:r w:rsidR="001045DB">
        <w:rPr>
          <w:rFonts w:ascii="Times New Roman" w:hAnsi="Times New Roman"/>
          <w:sz w:val="28"/>
          <w:szCs w:val="28"/>
          <w:lang w:val="uk-UA"/>
        </w:rPr>
        <w:t>ї</w:t>
      </w:r>
      <w:r w:rsidRPr="005C4610">
        <w:rPr>
          <w:rFonts w:ascii="Times New Roman" w:hAnsi="Times New Roman"/>
          <w:sz w:val="28"/>
          <w:szCs w:val="28"/>
        </w:rPr>
        <w:t xml:space="preserve"> і як</w:t>
      </w:r>
      <w:r w:rsidR="001045DB">
        <w:rPr>
          <w:rFonts w:ascii="Times New Roman" w:hAnsi="Times New Roman"/>
          <w:sz w:val="28"/>
          <w:szCs w:val="28"/>
          <w:lang w:val="uk-UA"/>
        </w:rPr>
        <w:t>існої</w:t>
      </w:r>
      <w:r w:rsidRPr="005C4610">
        <w:rPr>
          <w:rFonts w:ascii="Times New Roman" w:hAnsi="Times New Roman"/>
          <w:sz w:val="28"/>
          <w:szCs w:val="28"/>
        </w:rPr>
        <w:t xml:space="preserve"> першої допомоги залежить подальший стан здоров</w:t>
      </w:r>
      <w:r w:rsidR="001045DB">
        <w:rPr>
          <w:rFonts w:ascii="Times New Roman" w:hAnsi="Times New Roman"/>
          <w:sz w:val="28"/>
          <w:szCs w:val="28"/>
        </w:rPr>
        <w:t>ʼ</w:t>
      </w:r>
      <w:r w:rsidRPr="005C4610">
        <w:rPr>
          <w:rFonts w:ascii="Times New Roman" w:hAnsi="Times New Roman"/>
          <w:sz w:val="28"/>
          <w:szCs w:val="28"/>
        </w:rPr>
        <w:t xml:space="preserve">я потерпілого і, </w:t>
      </w:r>
      <w:r w:rsidR="001045DB">
        <w:rPr>
          <w:rFonts w:ascii="Times New Roman" w:hAnsi="Times New Roman"/>
          <w:sz w:val="28"/>
          <w:szCs w:val="28"/>
          <w:lang w:val="uk-UA"/>
        </w:rPr>
        <w:t>навіть</w:t>
      </w:r>
      <w:r w:rsidRPr="005C4610">
        <w:rPr>
          <w:rFonts w:ascii="Times New Roman" w:hAnsi="Times New Roman"/>
          <w:sz w:val="28"/>
          <w:szCs w:val="28"/>
        </w:rPr>
        <w:t xml:space="preserve">, його життя. </w:t>
      </w:r>
      <w:r w:rsidR="001045DB">
        <w:rPr>
          <w:rFonts w:ascii="Times New Roman" w:hAnsi="Times New Roman"/>
          <w:sz w:val="28"/>
          <w:szCs w:val="28"/>
          <w:lang w:val="uk-UA"/>
        </w:rPr>
        <w:t>П</w:t>
      </w:r>
      <w:r w:rsidR="001045DB">
        <w:rPr>
          <w:rFonts w:ascii="Times New Roman" w:hAnsi="Times New Roman"/>
          <w:sz w:val="28"/>
          <w:szCs w:val="28"/>
        </w:rPr>
        <w:t>ерш</w:t>
      </w:r>
      <w:r w:rsidR="001045DB">
        <w:rPr>
          <w:rFonts w:ascii="Times New Roman" w:hAnsi="Times New Roman"/>
          <w:sz w:val="28"/>
          <w:szCs w:val="28"/>
          <w:lang w:val="uk-UA"/>
        </w:rPr>
        <w:t>а</w:t>
      </w:r>
      <w:r w:rsidR="001045DB">
        <w:rPr>
          <w:rFonts w:ascii="Times New Roman" w:hAnsi="Times New Roman"/>
          <w:sz w:val="28"/>
          <w:szCs w:val="28"/>
        </w:rPr>
        <w:t xml:space="preserve"> допомог</w:t>
      </w:r>
      <w:r w:rsidR="001045DB">
        <w:rPr>
          <w:rFonts w:ascii="Times New Roman" w:hAnsi="Times New Roman"/>
          <w:sz w:val="28"/>
          <w:szCs w:val="28"/>
          <w:lang w:val="uk-UA"/>
        </w:rPr>
        <w:t>а</w:t>
      </w:r>
      <w:r w:rsidRPr="005C4610">
        <w:rPr>
          <w:rFonts w:ascii="Times New Roman" w:hAnsi="Times New Roman"/>
          <w:sz w:val="28"/>
          <w:szCs w:val="28"/>
        </w:rPr>
        <w:t xml:space="preserve"> дуже важливий момент, але ніколи не замінює кваліфікованої медичної допомоги, якщо у цьому є необхідність.</w:t>
      </w:r>
    </w:p>
    <w:p w14:paraId="465FF887" w14:textId="77777777" w:rsidR="003C10E2" w:rsidRDefault="003C10E2" w:rsidP="0040738B">
      <w:pPr>
        <w:tabs>
          <w:tab w:val="num" w:pos="142"/>
        </w:tabs>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rPr>
        <w:t>Не можна намагатися с</w:t>
      </w:r>
      <w:r w:rsidR="001045DB">
        <w:rPr>
          <w:rFonts w:ascii="Times New Roman" w:hAnsi="Times New Roman"/>
          <w:sz w:val="28"/>
          <w:szCs w:val="28"/>
        </w:rPr>
        <w:t>амостійно лікувати потерпілого</w:t>
      </w:r>
      <w:r w:rsidR="001045DB">
        <w:rPr>
          <w:rFonts w:ascii="Times New Roman" w:hAnsi="Times New Roman"/>
          <w:sz w:val="28"/>
          <w:szCs w:val="28"/>
          <w:lang w:val="uk-UA"/>
        </w:rPr>
        <w:t>, адже</w:t>
      </w:r>
      <w:r w:rsidRPr="005C4610">
        <w:rPr>
          <w:rFonts w:ascii="Times New Roman" w:hAnsi="Times New Roman"/>
          <w:sz w:val="28"/>
          <w:szCs w:val="28"/>
        </w:rPr>
        <w:t xml:space="preserve"> </w:t>
      </w:r>
      <w:r w:rsidR="001045DB">
        <w:rPr>
          <w:rFonts w:ascii="Times New Roman" w:hAnsi="Times New Roman"/>
          <w:sz w:val="28"/>
          <w:szCs w:val="28"/>
        </w:rPr>
        <w:t>це повинен робити лікар</w:t>
      </w:r>
      <w:r w:rsidRPr="005C4610">
        <w:rPr>
          <w:rFonts w:ascii="Times New Roman" w:hAnsi="Times New Roman"/>
          <w:sz w:val="28"/>
          <w:szCs w:val="28"/>
        </w:rPr>
        <w:t xml:space="preserve">. Також не слід давати потерпілому будь-які </w:t>
      </w:r>
      <w:r w:rsidR="001045DB">
        <w:rPr>
          <w:rFonts w:ascii="Times New Roman" w:hAnsi="Times New Roman"/>
          <w:sz w:val="28"/>
          <w:szCs w:val="28"/>
          <w:lang w:val="uk-UA"/>
        </w:rPr>
        <w:t>медичні препарати</w:t>
      </w:r>
      <w:r w:rsidRPr="005C4610">
        <w:rPr>
          <w:rFonts w:ascii="Times New Roman" w:hAnsi="Times New Roman"/>
          <w:sz w:val="28"/>
          <w:szCs w:val="28"/>
        </w:rPr>
        <w:t xml:space="preserve"> (</w:t>
      </w:r>
      <w:r w:rsidR="001045DB">
        <w:rPr>
          <w:rFonts w:ascii="Times New Roman" w:hAnsi="Times New Roman"/>
          <w:sz w:val="28"/>
          <w:szCs w:val="28"/>
          <w:lang w:val="uk-UA"/>
        </w:rPr>
        <w:t>пігулки</w:t>
      </w:r>
      <w:r w:rsidRPr="005C4610">
        <w:rPr>
          <w:rFonts w:ascii="Times New Roman" w:hAnsi="Times New Roman"/>
          <w:sz w:val="28"/>
          <w:szCs w:val="28"/>
        </w:rPr>
        <w:t>, краплі та інше).</w:t>
      </w:r>
    </w:p>
    <w:p w14:paraId="6ACE3C2A" w14:textId="77777777" w:rsidR="0040738B" w:rsidRPr="005C4610" w:rsidRDefault="0040738B" w:rsidP="0005152B">
      <w:pPr>
        <w:spacing w:after="0" w:line="360" w:lineRule="auto"/>
        <w:ind w:firstLine="709"/>
        <w:jc w:val="both"/>
        <w:rPr>
          <w:rFonts w:ascii="Times New Roman" w:hAnsi="Times New Roman"/>
          <w:sz w:val="28"/>
          <w:szCs w:val="28"/>
          <w:lang w:val="uk-UA"/>
        </w:rPr>
        <w:sectPr w:rsidR="0040738B" w:rsidRPr="005C4610" w:rsidSect="00E4149F">
          <w:pgSz w:w="11906" w:h="16838"/>
          <w:pgMar w:top="1134" w:right="850" w:bottom="1134" w:left="1701" w:header="708" w:footer="708" w:gutter="0"/>
          <w:cols w:space="708"/>
          <w:docGrid w:linePitch="360"/>
        </w:sectPr>
      </w:pPr>
      <w:r>
        <w:rPr>
          <w:rFonts w:ascii="Times New Roman" w:hAnsi="Times New Roman"/>
          <w:sz w:val="28"/>
          <w:szCs w:val="28"/>
          <w:lang w:val="uk-UA"/>
        </w:rPr>
        <w:t>За допомогою теоретичних знань цього пункту ми уникнули травматизму.</w:t>
      </w:r>
    </w:p>
    <w:p w14:paraId="04E71165" w14:textId="77777777" w:rsidR="00B960DE" w:rsidRPr="005C4610" w:rsidRDefault="004173D6" w:rsidP="0005152B">
      <w:pPr>
        <w:pStyle w:val="1"/>
        <w:spacing w:before="0" w:line="360" w:lineRule="auto"/>
        <w:ind w:firstLine="709"/>
        <w:jc w:val="center"/>
        <w:rPr>
          <w:rFonts w:ascii="Times New Roman" w:hAnsi="Times New Roman"/>
          <w:b w:val="0"/>
          <w:color w:val="auto"/>
          <w:szCs w:val="28"/>
          <w:lang w:val="uk-UA"/>
        </w:rPr>
      </w:pPr>
      <w:bookmarkStart w:id="44" w:name="_Toc90286156"/>
      <w:r w:rsidRPr="005C4610">
        <w:rPr>
          <w:rFonts w:ascii="Times New Roman" w:hAnsi="Times New Roman"/>
          <w:b w:val="0"/>
          <w:color w:val="auto"/>
          <w:szCs w:val="28"/>
          <w:lang w:val="uk-UA"/>
        </w:rPr>
        <w:lastRenderedPageBreak/>
        <w:t>ВИСНОВКИ</w:t>
      </w:r>
      <w:bookmarkEnd w:id="44"/>
    </w:p>
    <w:p w14:paraId="2F93062A" w14:textId="77777777" w:rsidR="002A4092" w:rsidRDefault="002A4092" w:rsidP="0005152B">
      <w:pPr>
        <w:spacing w:after="0" w:line="360" w:lineRule="auto"/>
        <w:ind w:firstLine="709"/>
        <w:jc w:val="both"/>
        <w:rPr>
          <w:rFonts w:ascii="Times New Roman" w:hAnsi="Times New Roman"/>
          <w:sz w:val="28"/>
          <w:szCs w:val="28"/>
          <w:lang w:val="uk-UA"/>
        </w:rPr>
      </w:pPr>
    </w:p>
    <w:p w14:paraId="3660551F" w14:textId="77777777" w:rsidR="00B960DE" w:rsidRDefault="00E11FD4" w:rsidP="0005152B">
      <w:pPr>
        <w:numPr>
          <w:ilvl w:val="1"/>
          <w:numId w:val="35"/>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w:t>
      </w:r>
      <w:r w:rsidR="000C736D">
        <w:rPr>
          <w:rFonts w:ascii="Times New Roman" w:hAnsi="Times New Roman"/>
          <w:sz w:val="28"/>
          <w:szCs w:val="28"/>
          <w:lang w:val="uk-UA"/>
        </w:rPr>
        <w:t>еред школярів дослідної групи було виявлено всі 4 типи темпераменту: сангвініки (</w:t>
      </w:r>
      <w:r w:rsidR="00C137CF">
        <w:rPr>
          <w:rFonts w:ascii="Times New Roman" w:hAnsi="Times New Roman"/>
          <w:sz w:val="28"/>
          <w:szCs w:val="28"/>
          <w:lang w:val="uk-UA"/>
        </w:rPr>
        <w:t>43,8%</w:t>
      </w:r>
      <w:r w:rsidR="000C736D">
        <w:rPr>
          <w:rFonts w:ascii="Times New Roman" w:hAnsi="Times New Roman"/>
          <w:sz w:val="28"/>
          <w:szCs w:val="28"/>
          <w:lang w:val="uk-UA"/>
        </w:rPr>
        <w:t>), холерики (</w:t>
      </w:r>
      <w:r w:rsidR="00C137CF">
        <w:rPr>
          <w:rFonts w:ascii="Times New Roman" w:hAnsi="Times New Roman"/>
          <w:sz w:val="28"/>
          <w:szCs w:val="28"/>
          <w:lang w:val="uk-UA"/>
        </w:rPr>
        <w:t>28,1%</w:t>
      </w:r>
      <w:r w:rsidR="000C736D">
        <w:rPr>
          <w:rFonts w:ascii="Times New Roman" w:hAnsi="Times New Roman"/>
          <w:sz w:val="28"/>
          <w:szCs w:val="28"/>
          <w:lang w:val="uk-UA"/>
        </w:rPr>
        <w:t>), флегматики (</w:t>
      </w:r>
      <w:r w:rsidR="00C137CF">
        <w:rPr>
          <w:rFonts w:ascii="Times New Roman" w:hAnsi="Times New Roman"/>
          <w:sz w:val="28"/>
          <w:szCs w:val="28"/>
          <w:lang w:val="uk-UA"/>
        </w:rPr>
        <w:t>21,9%</w:t>
      </w:r>
      <w:r w:rsidR="000C736D">
        <w:rPr>
          <w:rFonts w:ascii="Times New Roman" w:hAnsi="Times New Roman"/>
          <w:sz w:val="28"/>
          <w:szCs w:val="28"/>
          <w:lang w:val="uk-UA"/>
        </w:rPr>
        <w:t>), меланхоліки (</w:t>
      </w:r>
      <w:r w:rsidR="00C137CF">
        <w:rPr>
          <w:rFonts w:ascii="Times New Roman" w:hAnsi="Times New Roman"/>
          <w:sz w:val="28"/>
          <w:szCs w:val="28"/>
          <w:lang w:val="uk-UA"/>
        </w:rPr>
        <w:t>6,2%).</w:t>
      </w:r>
    </w:p>
    <w:p w14:paraId="28AE5444" w14:textId="77777777" w:rsidR="00CF397B" w:rsidRPr="000C3236" w:rsidRDefault="00E11FD4" w:rsidP="000C3236">
      <w:pPr>
        <w:numPr>
          <w:ilvl w:val="1"/>
          <w:numId w:val="35"/>
        </w:numPr>
        <w:spacing w:after="0" w:line="360" w:lineRule="auto"/>
        <w:ind w:left="0" w:firstLine="709"/>
        <w:jc w:val="both"/>
        <w:rPr>
          <w:rFonts w:ascii="Times New Roman" w:hAnsi="Times New Roman"/>
          <w:sz w:val="28"/>
          <w:szCs w:val="28"/>
          <w:lang w:val="uk-UA"/>
        </w:rPr>
      </w:pPr>
      <w:r w:rsidRPr="00485224">
        <w:rPr>
          <w:rFonts w:ascii="Times New Roman" w:hAnsi="Times New Roman"/>
          <w:sz w:val="28"/>
          <w:szCs w:val="28"/>
          <w:lang w:val="uk-UA"/>
        </w:rPr>
        <w:t xml:space="preserve">Встановлено, що </w:t>
      </w:r>
      <w:r w:rsidR="00CF397B" w:rsidRPr="00485224">
        <w:rPr>
          <w:rFonts w:ascii="Times New Roman" w:hAnsi="Times New Roman"/>
          <w:sz w:val="28"/>
          <w:szCs w:val="28"/>
          <w:lang w:val="uk-UA"/>
        </w:rPr>
        <w:t>показники ЧСС у дітей 14 років вищі</w:t>
      </w:r>
      <w:r w:rsidR="00C92F8E" w:rsidRPr="00485224">
        <w:rPr>
          <w:rFonts w:ascii="Times New Roman" w:hAnsi="Times New Roman"/>
          <w:sz w:val="28"/>
          <w:szCs w:val="28"/>
          <w:lang w:val="uk-UA"/>
        </w:rPr>
        <w:t xml:space="preserve"> </w:t>
      </w:r>
      <w:r w:rsidR="00320129" w:rsidRPr="00485224">
        <w:rPr>
          <w:rFonts w:ascii="Times New Roman" w:hAnsi="Times New Roman"/>
          <w:sz w:val="28"/>
          <w:szCs w:val="28"/>
          <w:lang w:val="uk-UA"/>
        </w:rPr>
        <w:t>на 10%</w:t>
      </w:r>
      <w:r w:rsidR="00C92F8E" w:rsidRPr="00485224">
        <w:rPr>
          <w:rFonts w:ascii="Times New Roman" w:hAnsi="Times New Roman"/>
          <w:color w:val="FF0000"/>
          <w:sz w:val="28"/>
          <w:szCs w:val="28"/>
          <w:lang w:val="uk-UA"/>
        </w:rPr>
        <w:t xml:space="preserve"> </w:t>
      </w:r>
      <w:r w:rsidR="00485224" w:rsidRPr="00485224">
        <w:rPr>
          <w:rFonts w:ascii="Times New Roman" w:hAnsi="Times New Roman"/>
          <w:color w:val="FF0000"/>
          <w:sz w:val="28"/>
          <w:szCs w:val="28"/>
          <w:lang w:val="uk-UA"/>
        </w:rPr>
        <w:t xml:space="preserve">   </w:t>
      </w:r>
      <w:r w:rsidR="00485224" w:rsidRPr="00485224">
        <w:rPr>
          <w:rFonts w:ascii="Times New Roman" w:hAnsi="Times New Roman"/>
          <w:sz w:val="28"/>
          <w:szCs w:val="28"/>
          <w:lang w:val="uk-UA"/>
        </w:rPr>
        <w:t>(p &lt; 0,05)</w:t>
      </w:r>
      <w:r w:rsidR="00CF397B" w:rsidRPr="00485224">
        <w:rPr>
          <w:rFonts w:ascii="Times New Roman" w:hAnsi="Times New Roman"/>
          <w:sz w:val="28"/>
          <w:szCs w:val="28"/>
          <w:lang w:val="uk-UA"/>
        </w:rPr>
        <w:t>, ніж у 12-річних.</w:t>
      </w:r>
      <w:r w:rsidR="000C3236" w:rsidRPr="00485224">
        <w:rPr>
          <w:rFonts w:ascii="Times New Roman" w:hAnsi="Times New Roman"/>
          <w:sz w:val="28"/>
          <w:szCs w:val="28"/>
          <w:lang w:val="uk-UA"/>
        </w:rPr>
        <w:t xml:space="preserve"> </w:t>
      </w:r>
      <w:r w:rsidR="00424271" w:rsidRPr="00485224">
        <w:rPr>
          <w:rFonts w:ascii="Times New Roman" w:hAnsi="Times New Roman"/>
          <w:sz w:val="28"/>
          <w:szCs w:val="28"/>
          <w:lang w:val="uk-UA"/>
        </w:rPr>
        <w:t xml:space="preserve"> </w:t>
      </w:r>
      <w:r w:rsidR="00CF397B" w:rsidRPr="00485224">
        <w:rPr>
          <w:rFonts w:ascii="Times New Roman" w:hAnsi="Times New Roman"/>
          <w:sz w:val="28"/>
          <w:szCs w:val="28"/>
          <w:lang w:val="uk-UA"/>
        </w:rPr>
        <w:t>У групі сангвініків виявлено значне підвищення</w:t>
      </w:r>
      <w:r w:rsidR="00C92F8E" w:rsidRPr="00485224">
        <w:rPr>
          <w:rFonts w:ascii="Times New Roman" w:hAnsi="Times New Roman"/>
          <w:color w:val="FF0000"/>
          <w:sz w:val="28"/>
          <w:szCs w:val="28"/>
          <w:lang w:val="uk-UA"/>
        </w:rPr>
        <w:t xml:space="preserve"> </w:t>
      </w:r>
      <w:r w:rsidR="00467E6B" w:rsidRPr="00485224">
        <w:rPr>
          <w:rFonts w:ascii="Times New Roman" w:hAnsi="Times New Roman"/>
          <w:sz w:val="28"/>
          <w:szCs w:val="28"/>
          <w:lang w:val="uk-UA"/>
        </w:rPr>
        <w:t>(на 13%)</w:t>
      </w:r>
      <w:r w:rsidR="00C92F8E" w:rsidRPr="00467E6B">
        <w:rPr>
          <w:rFonts w:ascii="Times New Roman" w:hAnsi="Times New Roman"/>
          <w:b/>
          <w:i/>
          <w:sz w:val="28"/>
          <w:szCs w:val="28"/>
          <w:lang w:val="uk-UA"/>
        </w:rPr>
        <w:t xml:space="preserve"> </w:t>
      </w:r>
      <w:r w:rsidR="00CF397B" w:rsidRPr="000C3236">
        <w:rPr>
          <w:rFonts w:ascii="Times New Roman" w:hAnsi="Times New Roman"/>
          <w:sz w:val="28"/>
          <w:szCs w:val="28"/>
          <w:lang w:val="uk-UA"/>
        </w:rPr>
        <w:t>і систолічного, і діастолічного тиску. Група холериків характеризувалася стійкими показниками артеріального тису. Проте достовірних відмінностей за показниками артеріального тиску між обстежуваними різних груп не було виявлено.</w:t>
      </w:r>
    </w:p>
    <w:p w14:paraId="42E36B8D" w14:textId="77777777" w:rsidR="00CF1603" w:rsidRDefault="00C92F8E" w:rsidP="002B597B">
      <w:pPr>
        <w:numPr>
          <w:ilvl w:val="1"/>
          <w:numId w:val="35"/>
        </w:numPr>
        <w:spacing w:after="0" w:line="360" w:lineRule="auto"/>
        <w:ind w:left="0" w:firstLine="709"/>
        <w:jc w:val="both"/>
        <w:rPr>
          <w:rFonts w:ascii="Times New Roman" w:hAnsi="Times New Roman"/>
          <w:sz w:val="28"/>
          <w:szCs w:val="28"/>
          <w:lang w:val="uk-UA"/>
        </w:rPr>
      </w:pPr>
      <w:r w:rsidRPr="00320129">
        <w:rPr>
          <w:rFonts w:ascii="Times New Roman" w:hAnsi="Times New Roman"/>
          <w:sz w:val="28"/>
          <w:szCs w:val="28"/>
          <w:lang w:val="uk-UA"/>
        </w:rPr>
        <w:t>Доведено</w:t>
      </w:r>
      <w:r w:rsidR="00CF1603" w:rsidRPr="00CF397B">
        <w:rPr>
          <w:rFonts w:ascii="Times New Roman" w:hAnsi="Times New Roman"/>
          <w:sz w:val="28"/>
          <w:szCs w:val="28"/>
          <w:lang w:val="uk-UA"/>
        </w:rPr>
        <w:t xml:space="preserve">, що учні середнього шкільного віку з холеристичним типом </w:t>
      </w:r>
      <w:r w:rsidR="00FC7717" w:rsidRPr="00CF397B">
        <w:rPr>
          <w:rFonts w:ascii="Times New Roman" w:hAnsi="Times New Roman"/>
          <w:sz w:val="28"/>
          <w:szCs w:val="28"/>
          <w:lang w:val="uk-UA"/>
        </w:rPr>
        <w:t>темпераменту</w:t>
      </w:r>
      <w:r>
        <w:rPr>
          <w:rFonts w:ascii="Times New Roman" w:hAnsi="Times New Roman"/>
          <w:sz w:val="28"/>
          <w:szCs w:val="28"/>
          <w:lang w:val="uk-UA"/>
        </w:rPr>
        <w:t xml:space="preserve"> </w:t>
      </w:r>
      <w:r w:rsidRPr="00320129">
        <w:rPr>
          <w:rFonts w:ascii="Times New Roman" w:hAnsi="Times New Roman"/>
          <w:sz w:val="28"/>
          <w:szCs w:val="28"/>
          <w:lang w:val="uk-UA"/>
        </w:rPr>
        <w:t>мали</w:t>
      </w:r>
      <w:r w:rsidR="00FC7717" w:rsidRPr="00CF397B">
        <w:rPr>
          <w:rFonts w:ascii="Times New Roman" w:hAnsi="Times New Roman"/>
          <w:sz w:val="28"/>
          <w:szCs w:val="28"/>
          <w:lang w:val="uk-UA"/>
        </w:rPr>
        <w:t xml:space="preserve"> най</w:t>
      </w:r>
      <w:r w:rsidR="00CF1603" w:rsidRPr="00CF397B">
        <w:rPr>
          <w:rFonts w:ascii="Times New Roman" w:hAnsi="Times New Roman"/>
          <w:sz w:val="28"/>
          <w:szCs w:val="28"/>
          <w:lang w:val="uk-UA"/>
        </w:rPr>
        <w:t xml:space="preserve">нижчі показники функціонального стану роботи кровообігу, що вказує на низький його рівень. У цій групі не виявлено дітей, у яких рівень функціонального стану кровообігу характеризувався високими показниками. У підлітків-сангвініків значення рівня фізичного розвитку коливався в дещо вужчих межах, загалом відповідаючи середньому рівневі, та є достовірно вищим показником, порівняно з попередньою группою. </w:t>
      </w:r>
      <w:r w:rsidR="00FC7717" w:rsidRPr="00CF397B">
        <w:rPr>
          <w:rFonts w:ascii="Times New Roman" w:hAnsi="Times New Roman"/>
          <w:sz w:val="28"/>
          <w:szCs w:val="28"/>
        </w:rPr>
        <w:t xml:space="preserve">Серед флегматиків лише в </w:t>
      </w:r>
      <w:r w:rsidR="00FC7717" w:rsidRPr="00CF397B">
        <w:rPr>
          <w:rFonts w:ascii="Times New Roman" w:hAnsi="Times New Roman"/>
          <w:sz w:val="28"/>
          <w:szCs w:val="28"/>
          <w:lang w:val="uk-UA"/>
        </w:rPr>
        <w:t>20</w:t>
      </w:r>
      <w:r w:rsidR="00CF1603" w:rsidRPr="00CF397B">
        <w:rPr>
          <w:rFonts w:ascii="Times New Roman" w:hAnsi="Times New Roman"/>
          <w:sz w:val="28"/>
          <w:szCs w:val="28"/>
        </w:rPr>
        <w:t xml:space="preserve"> </w:t>
      </w:r>
      <w:r w:rsidR="00FC7717" w:rsidRPr="00CF397B">
        <w:rPr>
          <w:rFonts w:ascii="Times New Roman" w:hAnsi="Times New Roman"/>
          <w:sz w:val="28"/>
          <w:szCs w:val="28"/>
        </w:rPr>
        <w:t xml:space="preserve">% випадків зустрічається </w:t>
      </w:r>
      <w:r w:rsidR="00FC7717" w:rsidRPr="00CF397B">
        <w:rPr>
          <w:rFonts w:ascii="Times New Roman" w:hAnsi="Times New Roman"/>
          <w:sz w:val="28"/>
          <w:szCs w:val="28"/>
          <w:lang w:val="uk-UA"/>
        </w:rPr>
        <w:t>середній</w:t>
      </w:r>
      <w:r w:rsidR="00CF1603" w:rsidRPr="00CF397B">
        <w:rPr>
          <w:rFonts w:ascii="Times New Roman" w:hAnsi="Times New Roman"/>
          <w:sz w:val="28"/>
          <w:szCs w:val="28"/>
        </w:rPr>
        <w:t xml:space="preserve"> рівень функціонального</w:t>
      </w:r>
      <w:r w:rsidR="00FC7717" w:rsidRPr="00CF397B">
        <w:rPr>
          <w:rFonts w:ascii="Times New Roman" w:hAnsi="Times New Roman"/>
          <w:sz w:val="28"/>
          <w:szCs w:val="28"/>
        </w:rPr>
        <w:t xml:space="preserve"> стану системи кровообігу</w:t>
      </w:r>
      <w:r w:rsidR="00FC7717" w:rsidRPr="00CF397B">
        <w:rPr>
          <w:rFonts w:ascii="Times New Roman" w:hAnsi="Times New Roman"/>
          <w:sz w:val="28"/>
          <w:szCs w:val="28"/>
          <w:lang w:val="uk-UA"/>
        </w:rPr>
        <w:t xml:space="preserve">, а </w:t>
      </w:r>
      <w:r w:rsidR="00CF1603" w:rsidRPr="00CF397B">
        <w:rPr>
          <w:rFonts w:ascii="Times New Roman" w:hAnsi="Times New Roman"/>
          <w:sz w:val="28"/>
          <w:szCs w:val="28"/>
        </w:rPr>
        <w:t>частк</w:t>
      </w:r>
      <w:r w:rsidR="00FC7717" w:rsidRPr="00CF397B">
        <w:rPr>
          <w:rFonts w:ascii="Times New Roman" w:hAnsi="Times New Roman"/>
          <w:sz w:val="28"/>
          <w:szCs w:val="28"/>
        </w:rPr>
        <w:t xml:space="preserve">а осіб із </w:t>
      </w:r>
      <w:r w:rsidR="00FC7717" w:rsidRPr="00CF397B">
        <w:rPr>
          <w:rFonts w:ascii="Times New Roman" w:hAnsi="Times New Roman"/>
          <w:sz w:val="28"/>
          <w:szCs w:val="28"/>
          <w:lang w:val="uk-UA"/>
        </w:rPr>
        <w:t xml:space="preserve">високим </w:t>
      </w:r>
      <w:r w:rsidR="00FC7717" w:rsidRPr="00CF397B">
        <w:rPr>
          <w:rFonts w:ascii="Times New Roman" w:hAnsi="Times New Roman"/>
          <w:sz w:val="28"/>
          <w:szCs w:val="28"/>
        </w:rPr>
        <w:t>рівнем</w:t>
      </w:r>
      <w:r w:rsidR="00CF1603" w:rsidRPr="00CF397B">
        <w:rPr>
          <w:rFonts w:ascii="Times New Roman" w:hAnsi="Times New Roman"/>
          <w:sz w:val="28"/>
          <w:szCs w:val="28"/>
        </w:rPr>
        <w:t xml:space="preserve"> </w:t>
      </w:r>
      <w:r w:rsidR="00FC7717" w:rsidRPr="00CF397B">
        <w:rPr>
          <w:rFonts w:ascii="Times New Roman" w:hAnsi="Times New Roman"/>
          <w:sz w:val="28"/>
          <w:szCs w:val="28"/>
          <w:lang w:val="uk-UA"/>
        </w:rPr>
        <w:t>сягла 7</w:t>
      </w:r>
      <w:r w:rsidR="00FC7717" w:rsidRPr="00CF397B">
        <w:rPr>
          <w:rFonts w:ascii="Times New Roman" w:hAnsi="Times New Roman"/>
          <w:sz w:val="28"/>
          <w:szCs w:val="28"/>
        </w:rPr>
        <w:t>0 %</w:t>
      </w:r>
      <w:r w:rsidR="00CF1603" w:rsidRPr="00CF397B">
        <w:rPr>
          <w:rFonts w:ascii="Times New Roman" w:hAnsi="Times New Roman"/>
          <w:sz w:val="28"/>
          <w:szCs w:val="28"/>
        </w:rPr>
        <w:t>.</w:t>
      </w:r>
    </w:p>
    <w:p w14:paraId="29A1D891" w14:textId="77777777" w:rsidR="002B597B" w:rsidRPr="002B597B" w:rsidRDefault="002B597B" w:rsidP="002B597B">
      <w:pPr>
        <w:numPr>
          <w:ilvl w:val="1"/>
          <w:numId w:val="35"/>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Встановлено, що </w:t>
      </w:r>
      <w:r w:rsidRPr="002B597B">
        <w:rPr>
          <w:rFonts w:ascii="Times New Roman" w:hAnsi="Times New Roman"/>
          <w:sz w:val="28"/>
          <w:szCs w:val="28"/>
          <w:lang w:val="uk-UA"/>
        </w:rPr>
        <w:t>3% обстежених учнів мали занизькі</w:t>
      </w:r>
      <w:r>
        <w:rPr>
          <w:rFonts w:ascii="Times New Roman" w:hAnsi="Times New Roman"/>
          <w:sz w:val="28"/>
          <w:szCs w:val="28"/>
          <w:lang w:val="uk-UA"/>
        </w:rPr>
        <w:t xml:space="preserve"> показники індексу Кердо</w:t>
      </w:r>
      <w:r w:rsidRPr="002B597B">
        <w:rPr>
          <w:rFonts w:ascii="Times New Roman" w:hAnsi="Times New Roman"/>
          <w:sz w:val="28"/>
          <w:szCs w:val="28"/>
          <w:lang w:val="uk-UA"/>
        </w:rPr>
        <w:t>, що свідчить п</w:t>
      </w:r>
      <w:r>
        <w:rPr>
          <w:rFonts w:ascii="Times New Roman" w:hAnsi="Times New Roman"/>
          <w:sz w:val="28"/>
          <w:szCs w:val="28"/>
          <w:lang w:val="uk-UA"/>
        </w:rPr>
        <w:t xml:space="preserve">ро зниження активності, інтровертованість та ще </w:t>
      </w:r>
      <w:r w:rsidRPr="002B597B">
        <w:rPr>
          <w:rFonts w:ascii="Times New Roman" w:hAnsi="Times New Roman"/>
          <w:sz w:val="28"/>
          <w:szCs w:val="28"/>
          <w:lang w:val="uk-UA"/>
        </w:rPr>
        <w:t>3% діте</w:t>
      </w:r>
      <w:r>
        <w:rPr>
          <w:rFonts w:ascii="Times New Roman" w:hAnsi="Times New Roman"/>
          <w:sz w:val="28"/>
          <w:szCs w:val="28"/>
          <w:lang w:val="uk-UA"/>
        </w:rPr>
        <w:t>й мали завищені показники</w:t>
      </w:r>
      <w:r w:rsidRPr="002B597B">
        <w:rPr>
          <w:rFonts w:ascii="Times New Roman" w:hAnsi="Times New Roman"/>
          <w:sz w:val="28"/>
          <w:szCs w:val="28"/>
          <w:lang w:val="uk-UA"/>
        </w:rPr>
        <w:t>, що свідчить про симпатикотонію</w:t>
      </w:r>
      <w:r>
        <w:rPr>
          <w:rFonts w:ascii="Times New Roman" w:hAnsi="Times New Roman"/>
          <w:sz w:val="28"/>
          <w:szCs w:val="28"/>
          <w:lang w:val="uk-UA"/>
        </w:rPr>
        <w:t>.</w:t>
      </w:r>
    </w:p>
    <w:p w14:paraId="40FDEC12" w14:textId="77777777" w:rsidR="00BE3213" w:rsidRPr="005C4610" w:rsidRDefault="00BE3213" w:rsidP="0005152B">
      <w:pPr>
        <w:spacing w:after="0" w:line="360" w:lineRule="auto"/>
        <w:ind w:firstLine="709"/>
        <w:jc w:val="both"/>
        <w:rPr>
          <w:rFonts w:ascii="Times New Roman" w:hAnsi="Times New Roman"/>
          <w:sz w:val="28"/>
          <w:szCs w:val="28"/>
          <w:lang w:val="uk-UA"/>
        </w:rPr>
      </w:pPr>
    </w:p>
    <w:p w14:paraId="68564D9F" w14:textId="77777777" w:rsidR="00BE3213" w:rsidRPr="005C4610" w:rsidRDefault="00BE3213" w:rsidP="0005152B">
      <w:pPr>
        <w:pStyle w:val="1"/>
        <w:spacing w:before="0" w:line="360" w:lineRule="auto"/>
        <w:ind w:firstLine="709"/>
        <w:jc w:val="center"/>
        <w:rPr>
          <w:rFonts w:ascii="Times New Roman" w:hAnsi="Times New Roman"/>
          <w:b w:val="0"/>
          <w:color w:val="auto"/>
          <w:szCs w:val="28"/>
          <w:lang w:val="uk-UA"/>
        </w:rPr>
      </w:pPr>
      <w:r w:rsidRPr="005C4610">
        <w:rPr>
          <w:rFonts w:ascii="Times New Roman" w:hAnsi="Times New Roman"/>
          <w:szCs w:val="28"/>
        </w:rPr>
        <w:br w:type="page"/>
      </w:r>
      <w:bookmarkStart w:id="45" w:name="_Toc90286157"/>
      <w:r w:rsidRPr="005C4610">
        <w:rPr>
          <w:rFonts w:ascii="Times New Roman" w:hAnsi="Times New Roman"/>
          <w:b w:val="0"/>
          <w:color w:val="auto"/>
          <w:szCs w:val="28"/>
          <w:lang w:val="uk-UA"/>
        </w:rPr>
        <w:lastRenderedPageBreak/>
        <w:t>ПРАКТИЧНІ РЕКОМЕНДАЦІЇ</w:t>
      </w:r>
      <w:bookmarkEnd w:id="45"/>
    </w:p>
    <w:p w14:paraId="51ECB9DB" w14:textId="77777777" w:rsidR="00BE3213" w:rsidRPr="005C4610" w:rsidRDefault="00BE3213" w:rsidP="0005152B">
      <w:pPr>
        <w:spacing w:line="360" w:lineRule="auto"/>
        <w:ind w:firstLine="709"/>
        <w:rPr>
          <w:rFonts w:ascii="Times New Roman" w:hAnsi="Times New Roman"/>
          <w:sz w:val="28"/>
          <w:szCs w:val="28"/>
          <w:lang w:val="uk-UA"/>
        </w:rPr>
      </w:pPr>
    </w:p>
    <w:p w14:paraId="01A2F262" w14:textId="77777777" w:rsidR="00950AB5" w:rsidRPr="005C4610" w:rsidRDefault="00950AB5" w:rsidP="0005152B">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 xml:space="preserve">Знання про темперамент дітей та його вплив на фізіологічні показники </w:t>
      </w:r>
      <w:r w:rsidR="00983455">
        <w:rPr>
          <w:rFonts w:ascii="Times New Roman" w:hAnsi="Times New Roman"/>
          <w:sz w:val="28"/>
          <w:szCs w:val="28"/>
          <w:lang w:val="uk-UA"/>
        </w:rPr>
        <w:t xml:space="preserve">можуть бути використані при вивченні </w:t>
      </w:r>
      <w:r w:rsidR="009C42BB">
        <w:rPr>
          <w:rFonts w:ascii="Times New Roman" w:hAnsi="Times New Roman"/>
          <w:sz w:val="28"/>
          <w:szCs w:val="28"/>
          <w:lang w:val="uk-UA"/>
        </w:rPr>
        <w:t xml:space="preserve">фізіологічних </w:t>
      </w:r>
      <w:r w:rsidR="00983455">
        <w:rPr>
          <w:rFonts w:ascii="Times New Roman" w:hAnsi="Times New Roman"/>
          <w:sz w:val="28"/>
          <w:szCs w:val="28"/>
          <w:lang w:val="uk-UA"/>
        </w:rPr>
        <w:t>дисциплін</w:t>
      </w:r>
      <w:r w:rsidRPr="005C4610">
        <w:rPr>
          <w:rFonts w:ascii="Times New Roman" w:hAnsi="Times New Roman"/>
          <w:sz w:val="28"/>
          <w:szCs w:val="28"/>
          <w:lang w:val="uk-UA"/>
        </w:rPr>
        <w:t>. Це значно полегшить побудову навчального процесу. Процес навчання у закладах освіти побудований таким чином, що сангвініки та холерики мають більші переваги на відміну від флегматиків та меланхоліків. Тому для того щоб збільшити ефективність навчання, слід дотримуватися певних рекомендацій.</w:t>
      </w:r>
    </w:p>
    <w:p w14:paraId="63395BB0" w14:textId="77777777" w:rsidR="00950AB5" w:rsidRPr="00091987" w:rsidRDefault="00950AB5" w:rsidP="00091987">
      <w:pPr>
        <w:spacing w:after="0" w:line="360" w:lineRule="auto"/>
        <w:ind w:firstLine="709"/>
        <w:jc w:val="both"/>
        <w:rPr>
          <w:rFonts w:ascii="Times New Roman" w:hAnsi="Times New Roman"/>
          <w:sz w:val="28"/>
          <w:szCs w:val="28"/>
          <w:lang w:val="uk-UA"/>
        </w:rPr>
      </w:pPr>
      <w:r w:rsidRPr="005C4610">
        <w:rPr>
          <w:rFonts w:ascii="Times New Roman" w:hAnsi="Times New Roman"/>
          <w:sz w:val="28"/>
          <w:szCs w:val="28"/>
          <w:lang w:val="uk-UA"/>
        </w:rPr>
        <w:t xml:space="preserve"> </w:t>
      </w:r>
      <w:r w:rsidRPr="00091987">
        <w:rPr>
          <w:rFonts w:ascii="Times New Roman" w:hAnsi="Times New Roman"/>
          <w:sz w:val="28"/>
          <w:szCs w:val="28"/>
          <w:lang w:val="uk-UA"/>
        </w:rPr>
        <w:t xml:space="preserve">У спілкуванні з флегматиками </w:t>
      </w:r>
      <w:r w:rsidR="00FB4A45" w:rsidRPr="00091987">
        <w:rPr>
          <w:rFonts w:ascii="Times New Roman" w:hAnsi="Times New Roman"/>
          <w:sz w:val="28"/>
          <w:szCs w:val="28"/>
          <w:lang w:val="uk-UA"/>
        </w:rPr>
        <w:t>треба</w:t>
      </w:r>
      <w:r w:rsidR="00CA32E9" w:rsidRPr="00091987">
        <w:rPr>
          <w:rFonts w:ascii="Times New Roman" w:hAnsi="Times New Roman"/>
          <w:sz w:val="28"/>
          <w:szCs w:val="28"/>
          <w:lang w:val="uk-UA"/>
        </w:rPr>
        <w:t xml:space="preserve"> враховувати</w:t>
      </w:r>
      <w:r w:rsidR="00274A1C" w:rsidRPr="00091987">
        <w:rPr>
          <w:rFonts w:ascii="Times New Roman" w:hAnsi="Times New Roman"/>
          <w:sz w:val="28"/>
          <w:szCs w:val="28"/>
          <w:lang w:val="uk-UA"/>
        </w:rPr>
        <w:t xml:space="preserve"> наступне</w:t>
      </w:r>
      <w:r w:rsidRPr="00091987">
        <w:rPr>
          <w:rFonts w:ascii="Times New Roman" w:hAnsi="Times New Roman"/>
          <w:sz w:val="28"/>
          <w:szCs w:val="28"/>
          <w:lang w:val="uk-UA"/>
        </w:rPr>
        <w:t>:</w:t>
      </w:r>
    </w:p>
    <w:p w14:paraId="2A7F50B9" w14:textId="77777777" w:rsidR="00274A1C" w:rsidRPr="00091987" w:rsidRDefault="00274A1C" w:rsidP="00091987">
      <w:pPr>
        <w:numPr>
          <w:ilvl w:val="0"/>
          <w:numId w:val="29"/>
        </w:numPr>
        <w:spacing w:after="0" w:line="360" w:lineRule="auto"/>
        <w:ind w:left="0" w:firstLine="709"/>
        <w:jc w:val="both"/>
        <w:rPr>
          <w:rFonts w:ascii="Times New Roman" w:hAnsi="Times New Roman"/>
          <w:sz w:val="28"/>
          <w:szCs w:val="28"/>
          <w:lang w:val="uk-UA"/>
        </w:rPr>
      </w:pPr>
      <w:r w:rsidRPr="00091987">
        <w:rPr>
          <w:rFonts w:ascii="Times New Roman" w:hAnsi="Times New Roman"/>
          <w:sz w:val="28"/>
          <w:szCs w:val="28"/>
          <w:lang w:val="uk-UA"/>
        </w:rPr>
        <w:t>таку дитину краще не в</w:t>
      </w:r>
      <w:r w:rsidR="00E11658">
        <w:rPr>
          <w:rFonts w:ascii="Times New Roman" w:hAnsi="Times New Roman"/>
          <w:sz w:val="28"/>
          <w:szCs w:val="28"/>
          <w:lang w:val="uk-UA"/>
        </w:rPr>
        <w:t>икликати відповідати усно, а да</w:t>
      </w:r>
      <w:r w:rsidRPr="00091987">
        <w:rPr>
          <w:rFonts w:ascii="Times New Roman" w:hAnsi="Times New Roman"/>
          <w:sz w:val="28"/>
          <w:szCs w:val="28"/>
          <w:lang w:val="uk-UA"/>
        </w:rPr>
        <w:t>ти не обмежену часом  письмову відповідь;</w:t>
      </w:r>
    </w:p>
    <w:p w14:paraId="714889B8" w14:textId="77777777" w:rsidR="00274A1C" w:rsidRPr="00091987" w:rsidRDefault="00274A1C" w:rsidP="00091987">
      <w:pPr>
        <w:numPr>
          <w:ilvl w:val="0"/>
          <w:numId w:val="29"/>
        </w:numPr>
        <w:spacing w:after="0" w:line="360" w:lineRule="auto"/>
        <w:ind w:left="0" w:firstLine="709"/>
        <w:jc w:val="both"/>
        <w:rPr>
          <w:rFonts w:ascii="Times New Roman" w:hAnsi="Times New Roman"/>
          <w:sz w:val="28"/>
          <w:szCs w:val="28"/>
          <w:lang w:val="uk-UA"/>
        </w:rPr>
      </w:pPr>
      <w:r w:rsidRPr="00091987">
        <w:rPr>
          <w:rFonts w:ascii="Times New Roman" w:hAnsi="Times New Roman"/>
          <w:sz w:val="28"/>
          <w:szCs w:val="28"/>
          <w:lang w:val="uk-UA"/>
        </w:rPr>
        <w:t>аби</w:t>
      </w:r>
      <w:r w:rsidR="00950AB5" w:rsidRPr="00091987">
        <w:rPr>
          <w:rFonts w:ascii="Times New Roman" w:hAnsi="Times New Roman"/>
          <w:sz w:val="28"/>
          <w:szCs w:val="28"/>
          <w:lang w:val="uk-UA"/>
        </w:rPr>
        <w:t xml:space="preserve"> посилити активність</w:t>
      </w:r>
      <w:r w:rsidRPr="00091987">
        <w:rPr>
          <w:rFonts w:ascii="Times New Roman" w:hAnsi="Times New Roman"/>
          <w:sz w:val="28"/>
          <w:szCs w:val="28"/>
          <w:lang w:val="uk-UA"/>
        </w:rPr>
        <w:t>, їх</w:t>
      </w:r>
      <w:r w:rsidR="00950AB5" w:rsidRPr="00091987">
        <w:rPr>
          <w:rFonts w:ascii="Times New Roman" w:hAnsi="Times New Roman"/>
          <w:sz w:val="28"/>
          <w:szCs w:val="28"/>
          <w:lang w:val="uk-UA"/>
        </w:rPr>
        <w:t xml:space="preserve"> слід залучати до ігор, спорту</w:t>
      </w:r>
      <w:r w:rsidRPr="00091987">
        <w:rPr>
          <w:rFonts w:ascii="Times New Roman" w:hAnsi="Times New Roman"/>
          <w:sz w:val="28"/>
          <w:szCs w:val="28"/>
          <w:lang w:val="uk-UA"/>
        </w:rPr>
        <w:t>;</w:t>
      </w:r>
    </w:p>
    <w:p w14:paraId="06D840BF" w14:textId="77777777" w:rsidR="00950AB5" w:rsidRPr="00091987" w:rsidRDefault="00274A1C" w:rsidP="00091987">
      <w:pPr>
        <w:numPr>
          <w:ilvl w:val="0"/>
          <w:numId w:val="29"/>
        </w:numPr>
        <w:spacing w:after="0" w:line="360" w:lineRule="auto"/>
        <w:ind w:left="0" w:firstLine="709"/>
        <w:jc w:val="both"/>
        <w:rPr>
          <w:rFonts w:ascii="Times New Roman" w:hAnsi="Times New Roman"/>
          <w:sz w:val="28"/>
          <w:szCs w:val="28"/>
          <w:lang w:val="uk-UA"/>
        </w:rPr>
      </w:pPr>
      <w:r w:rsidRPr="00091987">
        <w:rPr>
          <w:rFonts w:ascii="Times New Roman" w:hAnsi="Times New Roman"/>
          <w:sz w:val="28"/>
          <w:szCs w:val="28"/>
          <w:lang w:val="uk-UA"/>
        </w:rPr>
        <w:t>н</w:t>
      </w:r>
      <w:r w:rsidR="00950AB5" w:rsidRPr="00091987">
        <w:rPr>
          <w:rFonts w:ascii="Times New Roman" w:hAnsi="Times New Roman"/>
          <w:sz w:val="28"/>
          <w:szCs w:val="28"/>
          <w:lang w:val="uk-UA"/>
        </w:rPr>
        <w:t>ада</w:t>
      </w:r>
      <w:r w:rsidRPr="00091987">
        <w:rPr>
          <w:rFonts w:ascii="Times New Roman" w:hAnsi="Times New Roman"/>
          <w:sz w:val="28"/>
          <w:szCs w:val="28"/>
          <w:lang w:val="uk-UA"/>
        </w:rPr>
        <w:t>ва</w:t>
      </w:r>
      <w:r w:rsidR="00950AB5" w:rsidRPr="00091987">
        <w:rPr>
          <w:rFonts w:ascii="Times New Roman" w:hAnsi="Times New Roman"/>
          <w:sz w:val="28"/>
          <w:szCs w:val="28"/>
          <w:lang w:val="uk-UA"/>
        </w:rPr>
        <w:t>ти доручення, які потребують</w:t>
      </w:r>
      <w:r w:rsidRPr="00091987">
        <w:rPr>
          <w:rFonts w:ascii="Times New Roman" w:hAnsi="Times New Roman"/>
          <w:sz w:val="28"/>
          <w:szCs w:val="28"/>
          <w:lang w:val="uk-UA"/>
        </w:rPr>
        <w:t xml:space="preserve"> відповідальності та чесності, т</w:t>
      </w:r>
      <w:r w:rsidR="00950AB5" w:rsidRPr="00091987">
        <w:rPr>
          <w:rFonts w:ascii="Times New Roman" w:hAnsi="Times New Roman"/>
          <w:sz w:val="28"/>
          <w:szCs w:val="28"/>
          <w:lang w:val="uk-UA"/>
        </w:rPr>
        <w:t>оді учень буде відчу</w:t>
      </w:r>
      <w:r w:rsidRPr="00091987">
        <w:rPr>
          <w:rFonts w:ascii="Times New Roman" w:hAnsi="Times New Roman"/>
          <w:sz w:val="28"/>
          <w:szCs w:val="28"/>
          <w:lang w:val="uk-UA"/>
        </w:rPr>
        <w:t>вати себе потрібним у колективі;</w:t>
      </w:r>
    </w:p>
    <w:p w14:paraId="31389E41" w14:textId="77777777" w:rsidR="00BE3213" w:rsidRPr="00091987" w:rsidRDefault="00274A1C" w:rsidP="00091987">
      <w:pPr>
        <w:numPr>
          <w:ilvl w:val="0"/>
          <w:numId w:val="29"/>
        </w:numPr>
        <w:spacing w:after="0" w:line="360" w:lineRule="auto"/>
        <w:ind w:left="0" w:firstLine="709"/>
        <w:jc w:val="both"/>
        <w:rPr>
          <w:rFonts w:ascii="Times New Roman" w:hAnsi="Times New Roman"/>
          <w:sz w:val="28"/>
          <w:szCs w:val="28"/>
          <w:lang w:val="uk-UA"/>
        </w:rPr>
      </w:pPr>
      <w:r w:rsidRPr="00091987">
        <w:rPr>
          <w:rFonts w:ascii="Times New Roman" w:hAnsi="Times New Roman"/>
          <w:sz w:val="28"/>
          <w:szCs w:val="28"/>
          <w:lang w:val="uk-UA"/>
        </w:rPr>
        <w:t>ситуації у яких потрібно розподілити увагу або  переключення її з одного виду діяльності на другий, флегматик переносить дуже важко.</w:t>
      </w:r>
    </w:p>
    <w:p w14:paraId="641BE64C" w14:textId="77777777" w:rsidR="00274A1C" w:rsidRPr="00091987" w:rsidRDefault="00274A1C" w:rsidP="00091987">
      <w:pPr>
        <w:spacing w:after="0" w:line="360" w:lineRule="auto"/>
        <w:ind w:firstLine="709"/>
        <w:jc w:val="both"/>
        <w:rPr>
          <w:rFonts w:ascii="Times New Roman" w:hAnsi="Times New Roman"/>
          <w:sz w:val="28"/>
          <w:szCs w:val="28"/>
          <w:lang w:val="uk-UA"/>
        </w:rPr>
      </w:pPr>
      <w:r w:rsidRPr="00091987">
        <w:rPr>
          <w:rFonts w:ascii="Times New Roman" w:hAnsi="Times New Roman"/>
          <w:sz w:val="28"/>
          <w:szCs w:val="28"/>
          <w:lang w:val="uk-UA"/>
        </w:rPr>
        <w:t>У роботі з меланхоліками буде корисним знати:</w:t>
      </w:r>
    </w:p>
    <w:p w14:paraId="1D5EE4C7" w14:textId="77777777" w:rsidR="00274A1C" w:rsidRPr="00091987" w:rsidRDefault="00274A1C" w:rsidP="00091987">
      <w:pPr>
        <w:numPr>
          <w:ilvl w:val="0"/>
          <w:numId w:val="30"/>
        </w:numPr>
        <w:spacing w:after="0" w:line="360" w:lineRule="auto"/>
        <w:ind w:left="0" w:firstLine="709"/>
        <w:jc w:val="both"/>
        <w:rPr>
          <w:rFonts w:ascii="Times New Roman" w:hAnsi="Times New Roman"/>
          <w:sz w:val="28"/>
          <w:szCs w:val="28"/>
          <w:lang w:val="uk-UA"/>
        </w:rPr>
      </w:pPr>
      <w:r w:rsidRPr="00091987">
        <w:rPr>
          <w:rFonts w:ascii="Times New Roman" w:hAnsi="Times New Roman"/>
          <w:sz w:val="28"/>
          <w:szCs w:val="28"/>
          <w:lang w:val="uk-UA"/>
        </w:rPr>
        <w:t xml:space="preserve"> </w:t>
      </w:r>
      <w:r w:rsidRPr="00091987">
        <w:rPr>
          <w:rFonts w:ascii="Times New Roman" w:hAnsi="Times New Roman"/>
          <w:sz w:val="28"/>
          <w:szCs w:val="28"/>
        </w:rPr>
        <w:t>так</w:t>
      </w:r>
      <w:r w:rsidRPr="00091987">
        <w:rPr>
          <w:rFonts w:ascii="Times New Roman" w:hAnsi="Times New Roman"/>
          <w:sz w:val="28"/>
          <w:szCs w:val="28"/>
          <w:lang w:val="uk-UA"/>
        </w:rPr>
        <w:t>их</w:t>
      </w:r>
      <w:r w:rsidRPr="00091987">
        <w:rPr>
          <w:rFonts w:ascii="Times New Roman" w:hAnsi="Times New Roman"/>
          <w:sz w:val="28"/>
          <w:szCs w:val="28"/>
        </w:rPr>
        <w:t xml:space="preserve"> дітей дуже відволікає шум, та будь</w:t>
      </w:r>
      <w:r w:rsidRPr="00091987">
        <w:rPr>
          <w:rFonts w:ascii="Times New Roman" w:hAnsi="Times New Roman"/>
          <w:sz w:val="28"/>
          <w:szCs w:val="28"/>
          <w:lang w:val="uk-UA"/>
        </w:rPr>
        <w:t>-</w:t>
      </w:r>
      <w:r w:rsidRPr="00091987">
        <w:rPr>
          <w:rFonts w:ascii="Times New Roman" w:hAnsi="Times New Roman"/>
          <w:sz w:val="28"/>
          <w:szCs w:val="28"/>
        </w:rPr>
        <w:t>як</w:t>
      </w:r>
      <w:r w:rsidRPr="00091987">
        <w:rPr>
          <w:rFonts w:ascii="Times New Roman" w:hAnsi="Times New Roman"/>
          <w:sz w:val="28"/>
          <w:szCs w:val="28"/>
          <w:lang w:val="uk-UA"/>
        </w:rPr>
        <w:t>і</w:t>
      </w:r>
      <w:r w:rsidRPr="00091987">
        <w:rPr>
          <w:rFonts w:ascii="Times New Roman" w:hAnsi="Times New Roman"/>
          <w:sz w:val="28"/>
          <w:szCs w:val="28"/>
        </w:rPr>
        <w:t xml:space="preserve"> неспокійн</w:t>
      </w:r>
      <w:r w:rsidRPr="00091987">
        <w:rPr>
          <w:rFonts w:ascii="Times New Roman" w:hAnsi="Times New Roman"/>
          <w:sz w:val="28"/>
          <w:szCs w:val="28"/>
          <w:lang w:val="uk-UA"/>
        </w:rPr>
        <w:t>і</w:t>
      </w:r>
      <w:r w:rsidRPr="00091987">
        <w:rPr>
          <w:rFonts w:ascii="Times New Roman" w:hAnsi="Times New Roman"/>
          <w:sz w:val="28"/>
          <w:szCs w:val="28"/>
        </w:rPr>
        <w:t xml:space="preserve"> обста</w:t>
      </w:r>
      <w:r w:rsidRPr="00091987">
        <w:rPr>
          <w:rFonts w:ascii="Times New Roman" w:hAnsi="Times New Roman"/>
          <w:sz w:val="28"/>
          <w:szCs w:val="28"/>
          <w:lang w:val="uk-UA"/>
        </w:rPr>
        <w:t>вини;</w:t>
      </w:r>
    </w:p>
    <w:p w14:paraId="5C7B60BC" w14:textId="77777777" w:rsidR="00274A1C" w:rsidRPr="00091987" w:rsidRDefault="00274A1C" w:rsidP="00091987">
      <w:pPr>
        <w:numPr>
          <w:ilvl w:val="0"/>
          <w:numId w:val="30"/>
        </w:numPr>
        <w:spacing w:after="0" w:line="360" w:lineRule="auto"/>
        <w:ind w:left="0" w:firstLine="709"/>
        <w:jc w:val="both"/>
        <w:rPr>
          <w:rFonts w:ascii="Times New Roman" w:hAnsi="Times New Roman"/>
          <w:sz w:val="28"/>
          <w:szCs w:val="28"/>
          <w:lang w:val="uk-UA"/>
        </w:rPr>
      </w:pPr>
      <w:r w:rsidRPr="00091987">
        <w:rPr>
          <w:rFonts w:ascii="Times New Roman" w:hAnsi="Times New Roman"/>
          <w:sz w:val="28"/>
          <w:szCs w:val="28"/>
        </w:rPr>
        <w:t>дитину</w:t>
      </w:r>
      <w:r w:rsidRPr="00091987">
        <w:rPr>
          <w:rFonts w:ascii="Times New Roman" w:hAnsi="Times New Roman"/>
          <w:sz w:val="28"/>
          <w:szCs w:val="28"/>
          <w:lang w:val="uk-UA"/>
        </w:rPr>
        <w:t xml:space="preserve"> слід подбадьорювати, а </w:t>
      </w:r>
      <w:r w:rsidRPr="00091987">
        <w:rPr>
          <w:rFonts w:ascii="Times New Roman" w:hAnsi="Times New Roman"/>
          <w:sz w:val="28"/>
          <w:szCs w:val="28"/>
        </w:rPr>
        <w:t>не робити акцент на її помилках</w:t>
      </w:r>
      <w:r w:rsidRPr="00091987">
        <w:rPr>
          <w:rFonts w:ascii="Times New Roman" w:hAnsi="Times New Roman"/>
          <w:sz w:val="28"/>
          <w:szCs w:val="28"/>
          <w:lang w:val="uk-UA"/>
        </w:rPr>
        <w:t>;</w:t>
      </w:r>
    </w:p>
    <w:p w14:paraId="043B0037" w14:textId="77777777" w:rsidR="00274A1C" w:rsidRPr="00091987" w:rsidRDefault="00274A1C" w:rsidP="00091987">
      <w:pPr>
        <w:numPr>
          <w:ilvl w:val="0"/>
          <w:numId w:val="30"/>
        </w:numPr>
        <w:spacing w:after="0" w:line="360" w:lineRule="auto"/>
        <w:ind w:left="0" w:firstLine="709"/>
        <w:jc w:val="both"/>
        <w:rPr>
          <w:rFonts w:ascii="Times New Roman" w:hAnsi="Times New Roman"/>
          <w:sz w:val="28"/>
          <w:szCs w:val="28"/>
          <w:lang w:val="uk-UA"/>
        </w:rPr>
      </w:pPr>
      <w:r w:rsidRPr="00091987">
        <w:rPr>
          <w:rFonts w:ascii="Times New Roman" w:hAnsi="Times New Roman"/>
          <w:sz w:val="28"/>
          <w:szCs w:val="28"/>
          <w:lang w:val="uk-UA"/>
        </w:rPr>
        <w:t>в</w:t>
      </w:r>
      <w:r w:rsidRPr="00091987">
        <w:rPr>
          <w:rFonts w:ascii="Times New Roman" w:hAnsi="Times New Roman"/>
          <w:sz w:val="28"/>
          <w:szCs w:val="28"/>
        </w:rPr>
        <w:t>раховувати, переживання дитини</w:t>
      </w:r>
      <w:r w:rsidRPr="00091987">
        <w:rPr>
          <w:rFonts w:ascii="Times New Roman" w:hAnsi="Times New Roman"/>
          <w:sz w:val="28"/>
          <w:szCs w:val="28"/>
          <w:lang w:val="uk-UA"/>
        </w:rPr>
        <w:t>;</w:t>
      </w:r>
    </w:p>
    <w:p w14:paraId="6683F161" w14:textId="77777777" w:rsidR="00274A1C" w:rsidRPr="00091987" w:rsidRDefault="00274A1C" w:rsidP="00091987">
      <w:pPr>
        <w:numPr>
          <w:ilvl w:val="0"/>
          <w:numId w:val="30"/>
        </w:numPr>
        <w:spacing w:after="0" w:line="360" w:lineRule="auto"/>
        <w:ind w:left="0" w:firstLine="709"/>
        <w:jc w:val="both"/>
        <w:rPr>
          <w:rFonts w:ascii="Times New Roman" w:hAnsi="Times New Roman"/>
          <w:sz w:val="28"/>
          <w:szCs w:val="28"/>
          <w:lang w:val="uk-UA"/>
        </w:rPr>
      </w:pPr>
      <w:r w:rsidRPr="00091987">
        <w:rPr>
          <w:rFonts w:ascii="Times New Roman" w:hAnsi="Times New Roman"/>
          <w:sz w:val="28"/>
          <w:szCs w:val="28"/>
          <w:lang w:val="uk-UA"/>
        </w:rPr>
        <w:t>не критикувати відповіді.</w:t>
      </w:r>
    </w:p>
    <w:p w14:paraId="6ED0074D" w14:textId="77777777" w:rsidR="00274A1C" w:rsidRPr="005C4610" w:rsidRDefault="00274A1C" w:rsidP="00091987">
      <w:pPr>
        <w:numPr>
          <w:ilvl w:val="0"/>
          <w:numId w:val="30"/>
        </w:numPr>
        <w:spacing w:after="0" w:line="360" w:lineRule="auto"/>
        <w:ind w:left="0" w:firstLine="709"/>
        <w:jc w:val="both"/>
        <w:rPr>
          <w:rFonts w:ascii="Times New Roman" w:hAnsi="Times New Roman"/>
          <w:sz w:val="28"/>
          <w:szCs w:val="28"/>
          <w:lang w:val="uk-UA"/>
        </w:rPr>
        <w:sectPr w:rsidR="00274A1C" w:rsidRPr="005C4610" w:rsidSect="00E4149F">
          <w:pgSz w:w="11906" w:h="16838"/>
          <w:pgMar w:top="1134" w:right="850" w:bottom="1134" w:left="1701" w:header="708" w:footer="708" w:gutter="0"/>
          <w:cols w:space="708"/>
          <w:docGrid w:linePitch="360"/>
        </w:sectPr>
      </w:pPr>
    </w:p>
    <w:p w14:paraId="3DB518D9" w14:textId="77777777" w:rsidR="00B960DE" w:rsidRPr="005C4610" w:rsidRDefault="004173D6" w:rsidP="0005152B">
      <w:pPr>
        <w:pStyle w:val="1"/>
        <w:spacing w:before="0" w:line="360" w:lineRule="auto"/>
        <w:ind w:firstLine="709"/>
        <w:jc w:val="center"/>
        <w:rPr>
          <w:rFonts w:ascii="Times New Roman" w:hAnsi="Times New Roman"/>
          <w:b w:val="0"/>
          <w:color w:val="auto"/>
          <w:szCs w:val="28"/>
          <w:lang w:val="uk-UA"/>
        </w:rPr>
      </w:pPr>
      <w:bookmarkStart w:id="46" w:name="_Toc90286158"/>
      <w:r w:rsidRPr="005C4610">
        <w:rPr>
          <w:rFonts w:ascii="Times New Roman" w:hAnsi="Times New Roman"/>
          <w:b w:val="0"/>
          <w:color w:val="auto"/>
          <w:szCs w:val="28"/>
          <w:lang w:val="uk-UA"/>
        </w:rPr>
        <w:lastRenderedPageBreak/>
        <w:t>ПЕРЕЛІК ПОСИЛАНЬ</w:t>
      </w:r>
      <w:bookmarkEnd w:id="46"/>
    </w:p>
    <w:p w14:paraId="67870AAE" w14:textId="77777777" w:rsidR="00B960DE" w:rsidRPr="005C4610" w:rsidRDefault="00B960DE" w:rsidP="0005152B">
      <w:pPr>
        <w:pStyle w:val="13"/>
        <w:spacing w:after="0" w:line="360" w:lineRule="auto"/>
        <w:ind w:left="0" w:firstLine="709"/>
        <w:jc w:val="both"/>
        <w:rPr>
          <w:rFonts w:ascii="Times New Roman" w:hAnsi="Times New Roman"/>
          <w:sz w:val="28"/>
          <w:szCs w:val="28"/>
          <w:lang w:val="uk-UA"/>
        </w:rPr>
      </w:pPr>
    </w:p>
    <w:p w14:paraId="42B1AAD9" w14:textId="77777777" w:rsidR="00CB59F0" w:rsidRPr="00091987" w:rsidRDefault="00CB59F0" w:rsidP="0043095A">
      <w:pPr>
        <w:numPr>
          <w:ilvl w:val="0"/>
          <w:numId w:val="1"/>
        </w:numPr>
        <w:spacing w:after="0" w:line="360" w:lineRule="auto"/>
        <w:ind w:left="0" w:firstLine="709"/>
        <w:jc w:val="both"/>
        <w:rPr>
          <w:rFonts w:ascii="Times New Roman" w:hAnsi="Times New Roman"/>
          <w:sz w:val="28"/>
          <w:szCs w:val="28"/>
          <w:lang w:val="uk-UA"/>
        </w:rPr>
      </w:pPr>
      <w:r w:rsidRPr="00091987">
        <w:rPr>
          <w:rFonts w:ascii="Times New Roman" w:hAnsi="Times New Roman"/>
          <w:sz w:val="28"/>
          <w:szCs w:val="28"/>
          <w:lang w:val="uk-UA"/>
        </w:rPr>
        <w:t>Шиян Б.</w:t>
      </w:r>
      <w:r w:rsidR="00100CD3">
        <w:rPr>
          <w:rFonts w:ascii="Times New Roman" w:hAnsi="Times New Roman"/>
          <w:sz w:val="28"/>
          <w:szCs w:val="28"/>
          <w:lang w:val="uk-UA"/>
        </w:rPr>
        <w:t xml:space="preserve"> </w:t>
      </w:r>
      <w:r w:rsidRPr="00091987">
        <w:rPr>
          <w:rFonts w:ascii="Times New Roman" w:hAnsi="Times New Roman"/>
          <w:sz w:val="28"/>
          <w:szCs w:val="28"/>
          <w:lang w:val="uk-UA"/>
        </w:rPr>
        <w:t>М. Теорія і методика фізичного вихо</w:t>
      </w:r>
      <w:r w:rsidR="00B93FA2" w:rsidRPr="00091987">
        <w:rPr>
          <w:rFonts w:ascii="Times New Roman" w:hAnsi="Times New Roman"/>
          <w:sz w:val="28"/>
          <w:szCs w:val="28"/>
          <w:lang w:val="uk-UA"/>
        </w:rPr>
        <w:t>вання школярів. Частина 1.</w:t>
      </w:r>
      <w:r w:rsidRPr="00091987">
        <w:rPr>
          <w:rFonts w:ascii="Times New Roman" w:hAnsi="Times New Roman"/>
          <w:sz w:val="28"/>
          <w:szCs w:val="28"/>
          <w:lang w:val="uk-UA"/>
        </w:rPr>
        <w:t xml:space="preserve"> Тернопіль</w:t>
      </w:r>
      <w:r w:rsidR="00B93FA2" w:rsidRPr="00091987">
        <w:rPr>
          <w:rFonts w:ascii="Times New Roman" w:hAnsi="Times New Roman"/>
          <w:sz w:val="28"/>
          <w:szCs w:val="28"/>
          <w:lang w:val="uk-UA"/>
        </w:rPr>
        <w:t xml:space="preserve"> </w:t>
      </w:r>
      <w:r w:rsidR="00ED3CF2" w:rsidRPr="00091987">
        <w:rPr>
          <w:rFonts w:ascii="Times New Roman" w:hAnsi="Times New Roman"/>
          <w:sz w:val="28"/>
          <w:szCs w:val="28"/>
          <w:lang w:val="uk-UA"/>
        </w:rPr>
        <w:t>: Н</w:t>
      </w:r>
      <w:r w:rsidR="00B93FA2" w:rsidRPr="00091987">
        <w:rPr>
          <w:rFonts w:ascii="Times New Roman" w:hAnsi="Times New Roman"/>
          <w:sz w:val="28"/>
          <w:szCs w:val="28"/>
          <w:lang w:val="uk-UA"/>
        </w:rPr>
        <w:t>авчальна книга</w:t>
      </w:r>
      <w:r w:rsidR="00ED3CF2" w:rsidRPr="00091987">
        <w:rPr>
          <w:rFonts w:ascii="Times New Roman" w:hAnsi="Times New Roman"/>
          <w:sz w:val="28"/>
          <w:szCs w:val="28"/>
          <w:lang w:val="uk-UA"/>
        </w:rPr>
        <w:t>.</w:t>
      </w:r>
      <w:r w:rsidR="00B93FA2" w:rsidRPr="00091987">
        <w:rPr>
          <w:rFonts w:ascii="Times New Roman" w:hAnsi="Times New Roman"/>
          <w:sz w:val="28"/>
          <w:szCs w:val="28"/>
          <w:lang w:val="uk-UA"/>
        </w:rPr>
        <w:t xml:space="preserve">  Богдан, 2010. </w:t>
      </w:r>
      <w:r w:rsidRPr="00091987">
        <w:rPr>
          <w:rFonts w:ascii="Times New Roman" w:hAnsi="Times New Roman"/>
          <w:sz w:val="28"/>
          <w:szCs w:val="28"/>
          <w:lang w:val="uk-UA"/>
        </w:rPr>
        <w:t xml:space="preserve"> </w:t>
      </w:r>
      <w:r w:rsidR="00B04E18" w:rsidRPr="00091987">
        <w:rPr>
          <w:rFonts w:ascii="Times New Roman" w:hAnsi="Times New Roman"/>
          <w:sz w:val="28"/>
          <w:szCs w:val="28"/>
          <w:lang w:val="uk-UA"/>
        </w:rPr>
        <w:t>С</w:t>
      </w:r>
      <w:r w:rsidRPr="00091987">
        <w:rPr>
          <w:rFonts w:ascii="Times New Roman" w:hAnsi="Times New Roman"/>
          <w:sz w:val="28"/>
          <w:szCs w:val="28"/>
          <w:lang w:val="uk-UA"/>
        </w:rPr>
        <w:t>.14-39.</w:t>
      </w:r>
    </w:p>
    <w:p w14:paraId="34F4276A" w14:textId="77777777" w:rsidR="00CB59F0" w:rsidRPr="00091987" w:rsidRDefault="00CB59F0" w:rsidP="0043095A">
      <w:pPr>
        <w:numPr>
          <w:ilvl w:val="0"/>
          <w:numId w:val="1"/>
        </w:numPr>
        <w:spacing w:after="0" w:line="360" w:lineRule="auto"/>
        <w:ind w:left="0" w:firstLine="709"/>
        <w:jc w:val="both"/>
        <w:rPr>
          <w:rFonts w:ascii="Times New Roman" w:hAnsi="Times New Roman"/>
          <w:sz w:val="28"/>
          <w:szCs w:val="28"/>
          <w:lang w:val="uk-UA"/>
        </w:rPr>
      </w:pPr>
      <w:r w:rsidRPr="00091987">
        <w:rPr>
          <w:rFonts w:ascii="Times New Roman" w:hAnsi="Times New Roman"/>
          <w:sz w:val="28"/>
          <w:szCs w:val="28"/>
          <w:lang w:val="uk-UA"/>
        </w:rPr>
        <w:t>Heponiemi Т., Keltikangas-Jarvinen L, Kettunen J. et al. BIS-BAS sensitivity and card</w:t>
      </w:r>
      <w:r w:rsidR="00B93FA2" w:rsidRPr="00091987">
        <w:rPr>
          <w:rFonts w:ascii="Times New Roman" w:hAnsi="Times New Roman"/>
          <w:sz w:val="28"/>
          <w:szCs w:val="28"/>
          <w:lang w:val="uk-UA"/>
        </w:rPr>
        <w:t>ias autonomic stress profiles</w:t>
      </w:r>
      <w:r w:rsidR="00ED3CF2" w:rsidRPr="00091987">
        <w:rPr>
          <w:rFonts w:ascii="Times New Roman" w:hAnsi="Times New Roman"/>
          <w:sz w:val="28"/>
          <w:szCs w:val="28"/>
          <w:lang w:val="uk-UA"/>
        </w:rPr>
        <w:t>.</w:t>
      </w:r>
      <w:r w:rsidR="00B93FA2" w:rsidRPr="00091987">
        <w:rPr>
          <w:rFonts w:ascii="Times New Roman" w:hAnsi="Times New Roman"/>
          <w:sz w:val="28"/>
          <w:szCs w:val="28"/>
          <w:lang w:val="uk-UA"/>
        </w:rPr>
        <w:t xml:space="preserve"> </w:t>
      </w:r>
      <w:r w:rsidR="00B93FA2" w:rsidRPr="00091987">
        <w:rPr>
          <w:rFonts w:ascii="Times New Roman" w:hAnsi="Times New Roman"/>
          <w:i/>
          <w:sz w:val="28"/>
          <w:szCs w:val="28"/>
          <w:lang w:val="uk-UA"/>
        </w:rPr>
        <w:t>Psychophysiology</w:t>
      </w:r>
      <w:r w:rsidR="00B93FA2" w:rsidRPr="00091987">
        <w:rPr>
          <w:rFonts w:ascii="Times New Roman" w:hAnsi="Times New Roman"/>
          <w:sz w:val="28"/>
          <w:szCs w:val="28"/>
          <w:lang w:val="uk-UA"/>
        </w:rPr>
        <w:t>. 2014</w:t>
      </w:r>
      <w:r w:rsidRPr="00091987">
        <w:rPr>
          <w:rFonts w:ascii="Times New Roman" w:hAnsi="Times New Roman"/>
          <w:sz w:val="28"/>
          <w:szCs w:val="28"/>
          <w:lang w:val="uk-UA"/>
        </w:rPr>
        <w:t xml:space="preserve">. </w:t>
      </w:r>
      <w:r w:rsidR="00091987" w:rsidRPr="00091987">
        <w:rPr>
          <w:rFonts w:ascii="Times New Roman" w:hAnsi="Times New Roman"/>
          <w:sz w:val="28"/>
          <w:szCs w:val="28"/>
          <w:lang w:val="en-US"/>
        </w:rPr>
        <w:t>P</w:t>
      </w:r>
      <w:r w:rsidR="00B93FA2" w:rsidRPr="00091987">
        <w:rPr>
          <w:rFonts w:ascii="Times New Roman" w:hAnsi="Times New Roman"/>
          <w:sz w:val="28"/>
          <w:szCs w:val="28"/>
          <w:lang w:val="uk-UA"/>
        </w:rPr>
        <w:t xml:space="preserve">. </w:t>
      </w:r>
      <w:r w:rsidRPr="00091987">
        <w:rPr>
          <w:rFonts w:ascii="Times New Roman" w:hAnsi="Times New Roman"/>
          <w:sz w:val="28"/>
          <w:szCs w:val="28"/>
          <w:lang w:val="uk-UA"/>
        </w:rPr>
        <w:t>37-48.</w:t>
      </w:r>
    </w:p>
    <w:p w14:paraId="1598EC85" w14:textId="77777777" w:rsidR="00CB59F0" w:rsidRPr="00091987" w:rsidRDefault="00CB59F0" w:rsidP="0043095A">
      <w:pPr>
        <w:pStyle w:val="13"/>
        <w:numPr>
          <w:ilvl w:val="0"/>
          <w:numId w:val="1"/>
        </w:numPr>
        <w:spacing w:after="0" w:line="360" w:lineRule="auto"/>
        <w:ind w:left="0" w:firstLine="709"/>
        <w:jc w:val="both"/>
        <w:rPr>
          <w:rFonts w:ascii="Times New Roman" w:hAnsi="Times New Roman"/>
          <w:sz w:val="28"/>
          <w:szCs w:val="28"/>
          <w:lang w:val="uk-UA"/>
        </w:rPr>
      </w:pPr>
      <w:r w:rsidRPr="00091987">
        <w:rPr>
          <w:rFonts w:ascii="Times New Roman" w:hAnsi="Times New Roman"/>
          <w:sz w:val="28"/>
          <w:szCs w:val="28"/>
          <w:lang w:val="uk-UA"/>
        </w:rPr>
        <w:t>Круцевич Т.</w:t>
      </w:r>
      <w:r w:rsidR="00091987" w:rsidRPr="00091987">
        <w:rPr>
          <w:rFonts w:ascii="Times New Roman" w:hAnsi="Times New Roman"/>
          <w:sz w:val="28"/>
          <w:szCs w:val="28"/>
          <w:lang w:val="uk-UA"/>
        </w:rPr>
        <w:t xml:space="preserve"> </w:t>
      </w:r>
      <w:r w:rsidRPr="00091987">
        <w:rPr>
          <w:rFonts w:ascii="Times New Roman" w:hAnsi="Times New Roman"/>
          <w:sz w:val="28"/>
          <w:szCs w:val="28"/>
          <w:lang w:val="uk-UA"/>
        </w:rPr>
        <w:t xml:space="preserve">Ю. Теорія і </w:t>
      </w:r>
      <w:r w:rsidR="00076174" w:rsidRPr="00091987">
        <w:rPr>
          <w:rFonts w:ascii="Times New Roman" w:hAnsi="Times New Roman"/>
          <w:sz w:val="28"/>
          <w:szCs w:val="28"/>
          <w:lang w:val="uk-UA"/>
        </w:rPr>
        <w:t xml:space="preserve">методика фізичного виховання : </w:t>
      </w:r>
      <w:r w:rsidRPr="00091987">
        <w:rPr>
          <w:rFonts w:ascii="Times New Roman" w:hAnsi="Times New Roman"/>
          <w:sz w:val="28"/>
          <w:szCs w:val="28"/>
          <w:lang w:val="uk-UA"/>
        </w:rPr>
        <w:t>підруч. для студ. вищ. навч</w:t>
      </w:r>
      <w:r w:rsidR="00076174" w:rsidRPr="00091987">
        <w:rPr>
          <w:rFonts w:ascii="Times New Roman" w:hAnsi="Times New Roman"/>
          <w:sz w:val="28"/>
          <w:szCs w:val="28"/>
          <w:lang w:val="uk-UA"/>
        </w:rPr>
        <w:t>.</w:t>
      </w:r>
      <w:r w:rsidR="00ED3CF2" w:rsidRPr="00091987">
        <w:rPr>
          <w:rFonts w:ascii="Times New Roman" w:hAnsi="Times New Roman"/>
          <w:sz w:val="28"/>
          <w:szCs w:val="28"/>
          <w:lang w:val="uk-UA"/>
        </w:rPr>
        <w:t xml:space="preserve"> закл. фіз. виховання і спорту</w:t>
      </w:r>
      <w:r w:rsidR="00076174" w:rsidRPr="00091987">
        <w:rPr>
          <w:rFonts w:ascii="Times New Roman" w:hAnsi="Times New Roman"/>
          <w:sz w:val="28"/>
          <w:szCs w:val="28"/>
          <w:lang w:val="uk-UA"/>
        </w:rPr>
        <w:t>.</w:t>
      </w:r>
      <w:r w:rsidRPr="00091987">
        <w:rPr>
          <w:rFonts w:ascii="Times New Roman" w:hAnsi="Times New Roman"/>
          <w:sz w:val="28"/>
          <w:szCs w:val="28"/>
          <w:lang w:val="uk-UA"/>
        </w:rPr>
        <w:t xml:space="preserve"> К</w:t>
      </w:r>
      <w:r w:rsidR="00076174" w:rsidRPr="00091987">
        <w:rPr>
          <w:rFonts w:ascii="Times New Roman" w:hAnsi="Times New Roman"/>
          <w:sz w:val="28"/>
          <w:szCs w:val="28"/>
          <w:lang w:val="uk-UA"/>
        </w:rPr>
        <w:t>иїв</w:t>
      </w:r>
      <w:r w:rsidRPr="00091987">
        <w:rPr>
          <w:rFonts w:ascii="Times New Roman" w:hAnsi="Times New Roman"/>
          <w:sz w:val="28"/>
          <w:szCs w:val="28"/>
          <w:lang w:val="uk-UA"/>
        </w:rPr>
        <w:t xml:space="preserve"> : Олімпійська література, 2008. Т. 2. 366 с.</w:t>
      </w:r>
    </w:p>
    <w:p w14:paraId="26B66A15" w14:textId="77777777" w:rsidR="00CB59F0" w:rsidRPr="005C4610" w:rsidRDefault="00CB59F0" w:rsidP="0043095A">
      <w:pPr>
        <w:pStyle w:val="13"/>
        <w:numPr>
          <w:ilvl w:val="0"/>
          <w:numId w:val="1"/>
        </w:numPr>
        <w:spacing w:after="0" w:line="360" w:lineRule="auto"/>
        <w:ind w:left="0" w:firstLine="709"/>
        <w:jc w:val="both"/>
        <w:rPr>
          <w:rFonts w:ascii="Times New Roman" w:hAnsi="Times New Roman"/>
          <w:sz w:val="28"/>
          <w:szCs w:val="28"/>
          <w:lang w:val="uk-UA"/>
        </w:rPr>
      </w:pPr>
      <w:r w:rsidRPr="005C4610">
        <w:rPr>
          <w:rFonts w:ascii="Times New Roman" w:hAnsi="Times New Roman"/>
          <w:sz w:val="28"/>
          <w:szCs w:val="28"/>
          <w:lang w:val="uk-UA"/>
        </w:rPr>
        <w:t>Колпаков В.</w:t>
      </w:r>
      <w:r w:rsidR="00AC3481" w:rsidRPr="00AC3481">
        <w:rPr>
          <w:rFonts w:ascii="Times New Roman" w:hAnsi="Times New Roman"/>
          <w:sz w:val="28"/>
          <w:szCs w:val="28"/>
        </w:rPr>
        <w:t xml:space="preserve"> </w:t>
      </w:r>
      <w:r w:rsidRPr="005C4610">
        <w:rPr>
          <w:rFonts w:ascii="Times New Roman" w:hAnsi="Times New Roman"/>
          <w:sz w:val="28"/>
          <w:szCs w:val="28"/>
          <w:lang w:val="uk-UA"/>
        </w:rPr>
        <w:t>Г., Чугуй В.</w:t>
      </w:r>
      <w:r w:rsidR="00AC3481" w:rsidRPr="00AC3481">
        <w:rPr>
          <w:rFonts w:ascii="Times New Roman" w:hAnsi="Times New Roman"/>
          <w:sz w:val="28"/>
          <w:szCs w:val="28"/>
        </w:rPr>
        <w:t xml:space="preserve"> </w:t>
      </w:r>
      <w:r w:rsidRPr="005C4610">
        <w:rPr>
          <w:rFonts w:ascii="Times New Roman" w:hAnsi="Times New Roman"/>
          <w:sz w:val="28"/>
          <w:szCs w:val="28"/>
          <w:lang w:val="uk-UA"/>
        </w:rPr>
        <w:t>Ф., Макаров В.</w:t>
      </w:r>
      <w:r w:rsidR="00AC3481" w:rsidRPr="00AC3481">
        <w:rPr>
          <w:rFonts w:ascii="Times New Roman" w:hAnsi="Times New Roman"/>
          <w:sz w:val="28"/>
          <w:szCs w:val="28"/>
        </w:rPr>
        <w:t xml:space="preserve"> </w:t>
      </w:r>
      <w:r w:rsidRPr="005C4610">
        <w:rPr>
          <w:rFonts w:ascii="Times New Roman" w:hAnsi="Times New Roman"/>
          <w:sz w:val="28"/>
          <w:szCs w:val="28"/>
          <w:lang w:val="uk-UA"/>
        </w:rPr>
        <w:t>В. и др. Определение темперамента у детей посред</w:t>
      </w:r>
      <w:r w:rsidR="00B04E18" w:rsidRPr="005C4610">
        <w:rPr>
          <w:rFonts w:ascii="Times New Roman" w:hAnsi="Times New Roman"/>
          <w:sz w:val="28"/>
          <w:szCs w:val="28"/>
          <w:lang w:val="uk-UA"/>
        </w:rPr>
        <w:t>ством родительских опросников</w:t>
      </w:r>
      <w:r w:rsidR="00ED3CF2">
        <w:rPr>
          <w:rFonts w:ascii="Times New Roman" w:hAnsi="Times New Roman"/>
          <w:sz w:val="28"/>
          <w:szCs w:val="28"/>
          <w:lang w:val="uk-UA"/>
        </w:rPr>
        <w:t xml:space="preserve">. </w:t>
      </w:r>
      <w:r w:rsidRPr="005C4610">
        <w:rPr>
          <w:rFonts w:ascii="Times New Roman" w:hAnsi="Times New Roman"/>
          <w:sz w:val="28"/>
          <w:szCs w:val="28"/>
          <w:lang w:val="uk-UA"/>
        </w:rPr>
        <w:t xml:space="preserve">Изв. СО АН СССР. Сер. биол. наук. 1987. </w:t>
      </w:r>
      <w:r w:rsidR="00B04E18" w:rsidRPr="005C4610">
        <w:rPr>
          <w:rFonts w:ascii="Times New Roman" w:hAnsi="Times New Roman"/>
          <w:sz w:val="28"/>
          <w:szCs w:val="28"/>
          <w:lang w:val="uk-UA"/>
        </w:rPr>
        <w:t xml:space="preserve">С. </w:t>
      </w:r>
      <w:r w:rsidRPr="005C4610">
        <w:rPr>
          <w:rFonts w:ascii="Times New Roman" w:hAnsi="Times New Roman"/>
          <w:sz w:val="28"/>
          <w:szCs w:val="28"/>
          <w:lang w:val="uk-UA"/>
        </w:rPr>
        <w:t xml:space="preserve">128-132. </w:t>
      </w:r>
    </w:p>
    <w:p w14:paraId="3F107135" w14:textId="77777777" w:rsidR="00CB59F0" w:rsidRPr="005C4610" w:rsidRDefault="00CB59F0" w:rsidP="0043095A">
      <w:pPr>
        <w:pStyle w:val="14"/>
        <w:numPr>
          <w:ilvl w:val="0"/>
          <w:numId w:val="1"/>
        </w:numPr>
        <w:spacing w:after="0" w:line="360" w:lineRule="auto"/>
        <w:ind w:left="0" w:firstLine="709"/>
        <w:jc w:val="both"/>
        <w:rPr>
          <w:rFonts w:ascii="Times New Roman" w:hAnsi="Times New Roman"/>
          <w:sz w:val="28"/>
          <w:szCs w:val="28"/>
          <w:lang w:val="uk-UA"/>
        </w:rPr>
      </w:pPr>
      <w:r w:rsidRPr="005C4610">
        <w:rPr>
          <w:rFonts w:ascii="Times New Roman" w:hAnsi="Times New Roman"/>
          <w:sz w:val="28"/>
          <w:szCs w:val="28"/>
        </w:rPr>
        <w:t>Загальна теорія здоров’я та здоров’язбереження: колективна монографія / за заг. ред. проф. Ю. Д. Бойчука</w:t>
      </w:r>
      <w:r w:rsidR="00B04E18" w:rsidRPr="005C4610">
        <w:rPr>
          <w:rFonts w:ascii="Times New Roman" w:hAnsi="Times New Roman"/>
          <w:sz w:val="28"/>
          <w:szCs w:val="28"/>
        </w:rPr>
        <w:t xml:space="preserve">. </w:t>
      </w:r>
      <w:r w:rsidRPr="005C4610">
        <w:rPr>
          <w:rFonts w:ascii="Times New Roman" w:hAnsi="Times New Roman"/>
          <w:sz w:val="28"/>
          <w:szCs w:val="28"/>
        </w:rPr>
        <w:t xml:space="preserve"> Харків</w:t>
      </w:r>
      <w:r w:rsidR="00B04E18" w:rsidRPr="005C4610">
        <w:rPr>
          <w:rFonts w:ascii="Times New Roman" w:hAnsi="Times New Roman"/>
          <w:sz w:val="28"/>
          <w:szCs w:val="28"/>
          <w:lang w:val="uk-UA"/>
        </w:rPr>
        <w:t xml:space="preserve"> </w:t>
      </w:r>
      <w:r w:rsidRPr="005C4610">
        <w:rPr>
          <w:rFonts w:ascii="Times New Roman" w:hAnsi="Times New Roman"/>
          <w:sz w:val="28"/>
          <w:szCs w:val="28"/>
        </w:rPr>
        <w:t>: Вид. Рожко С. Г</w:t>
      </w:r>
      <w:r w:rsidR="00B04E18" w:rsidRPr="005C4610">
        <w:rPr>
          <w:rFonts w:ascii="Times New Roman" w:hAnsi="Times New Roman"/>
          <w:sz w:val="28"/>
          <w:szCs w:val="28"/>
        </w:rPr>
        <w:t>., 2017.</w:t>
      </w:r>
      <w:r w:rsidRPr="005C4610">
        <w:rPr>
          <w:rFonts w:ascii="Times New Roman" w:hAnsi="Times New Roman"/>
          <w:sz w:val="28"/>
          <w:szCs w:val="28"/>
        </w:rPr>
        <w:t xml:space="preserve"> С. 3.</w:t>
      </w:r>
    </w:p>
    <w:p w14:paraId="74D3E654" w14:textId="77777777" w:rsidR="00CB59F0" w:rsidRPr="005C4610" w:rsidRDefault="00CB59F0" w:rsidP="0043095A">
      <w:pPr>
        <w:pStyle w:val="13"/>
        <w:numPr>
          <w:ilvl w:val="0"/>
          <w:numId w:val="1"/>
        </w:numPr>
        <w:spacing w:after="0" w:line="360" w:lineRule="auto"/>
        <w:ind w:left="0" w:firstLine="709"/>
        <w:jc w:val="both"/>
        <w:rPr>
          <w:rFonts w:ascii="Times New Roman" w:hAnsi="Times New Roman"/>
          <w:sz w:val="28"/>
          <w:szCs w:val="28"/>
          <w:lang w:val="uk-UA"/>
        </w:rPr>
      </w:pPr>
      <w:r w:rsidRPr="005C4610">
        <w:rPr>
          <w:rFonts w:ascii="Times New Roman" w:hAnsi="Times New Roman"/>
          <w:sz w:val="28"/>
          <w:szCs w:val="28"/>
          <w:lang w:val="uk-UA"/>
        </w:rPr>
        <w:t>Aвилов О.</w:t>
      </w:r>
      <w:r w:rsidR="00100CD3">
        <w:rPr>
          <w:rFonts w:ascii="Times New Roman" w:hAnsi="Times New Roman"/>
          <w:sz w:val="28"/>
          <w:szCs w:val="28"/>
          <w:lang w:val="uk-UA"/>
        </w:rPr>
        <w:t xml:space="preserve"> </w:t>
      </w:r>
      <w:r w:rsidRPr="005C4610">
        <w:rPr>
          <w:rFonts w:ascii="Times New Roman" w:hAnsi="Times New Roman"/>
          <w:sz w:val="28"/>
          <w:szCs w:val="28"/>
          <w:lang w:val="uk-UA"/>
        </w:rPr>
        <w:t>В. Особенности функционального состояния школьников различных классов п</w:t>
      </w:r>
      <w:r w:rsidR="0039382C" w:rsidRPr="005C4610">
        <w:rPr>
          <w:rFonts w:ascii="Times New Roman" w:hAnsi="Times New Roman"/>
          <w:sz w:val="28"/>
          <w:szCs w:val="28"/>
          <w:lang w:val="uk-UA"/>
        </w:rPr>
        <w:t xml:space="preserve">ри психоэмоциональном </w:t>
      </w:r>
      <w:r w:rsidR="00A052F4" w:rsidRPr="005C4610">
        <w:rPr>
          <w:rFonts w:ascii="Times New Roman" w:hAnsi="Times New Roman"/>
          <w:sz w:val="28"/>
          <w:szCs w:val="28"/>
          <w:lang w:val="uk-UA"/>
        </w:rPr>
        <w:t>стрес</w:t>
      </w:r>
      <w:r w:rsidR="0039382C" w:rsidRPr="005C4610">
        <w:rPr>
          <w:rFonts w:ascii="Times New Roman" w:hAnsi="Times New Roman"/>
          <w:sz w:val="28"/>
          <w:szCs w:val="28"/>
          <w:lang w:val="uk-UA"/>
        </w:rPr>
        <w:t>се.</w:t>
      </w:r>
      <w:r w:rsidRPr="005C4610">
        <w:rPr>
          <w:rFonts w:ascii="Times New Roman" w:hAnsi="Times New Roman"/>
          <w:sz w:val="28"/>
          <w:szCs w:val="28"/>
          <w:lang w:val="uk-UA"/>
        </w:rPr>
        <w:t xml:space="preserve"> </w:t>
      </w:r>
      <w:r w:rsidR="0039382C" w:rsidRPr="005C4610">
        <w:rPr>
          <w:rFonts w:ascii="Times New Roman" w:hAnsi="Times New Roman"/>
          <w:i/>
          <w:sz w:val="28"/>
          <w:szCs w:val="28"/>
          <w:lang w:val="uk-UA"/>
        </w:rPr>
        <w:t>Физиология развития человека</w:t>
      </w:r>
      <w:r w:rsidRPr="005C4610">
        <w:rPr>
          <w:rFonts w:ascii="Times New Roman" w:hAnsi="Times New Roman"/>
          <w:sz w:val="28"/>
          <w:szCs w:val="28"/>
          <w:lang w:val="uk-UA"/>
        </w:rPr>
        <w:t xml:space="preserve"> </w:t>
      </w:r>
      <w:r w:rsidR="0039382C" w:rsidRPr="005C4610">
        <w:rPr>
          <w:rFonts w:ascii="Times New Roman" w:hAnsi="Times New Roman"/>
          <w:sz w:val="28"/>
          <w:szCs w:val="28"/>
          <w:lang w:val="uk-UA"/>
        </w:rPr>
        <w:t>: метериал</w:t>
      </w:r>
      <w:r w:rsidR="0039382C" w:rsidRPr="005C4610">
        <w:rPr>
          <w:rFonts w:ascii="Times New Roman" w:hAnsi="Times New Roman"/>
          <w:sz w:val="28"/>
          <w:szCs w:val="28"/>
        </w:rPr>
        <w:t>ы</w:t>
      </w:r>
      <w:r w:rsidRPr="005C4610">
        <w:rPr>
          <w:rFonts w:ascii="Times New Roman" w:hAnsi="Times New Roman"/>
          <w:sz w:val="28"/>
          <w:szCs w:val="28"/>
          <w:lang w:val="uk-UA"/>
        </w:rPr>
        <w:t xml:space="preserve"> междунар. конф., посвященной 55-летию Института возрастной физиологии РАО. М</w:t>
      </w:r>
      <w:r w:rsidR="0039382C" w:rsidRPr="005C4610">
        <w:rPr>
          <w:rFonts w:ascii="Times New Roman" w:hAnsi="Times New Roman"/>
          <w:sz w:val="28"/>
          <w:szCs w:val="28"/>
          <w:lang w:val="uk-UA"/>
        </w:rPr>
        <w:t xml:space="preserve">осква, 2000. </w:t>
      </w:r>
      <w:r w:rsidRPr="005C4610">
        <w:rPr>
          <w:rFonts w:ascii="Times New Roman" w:hAnsi="Times New Roman"/>
          <w:sz w:val="28"/>
          <w:szCs w:val="28"/>
          <w:lang w:val="uk-UA"/>
        </w:rPr>
        <w:t xml:space="preserve">С. 60-61. </w:t>
      </w:r>
    </w:p>
    <w:p w14:paraId="003809D3" w14:textId="77777777" w:rsidR="00CB59F0" w:rsidRPr="005C4610" w:rsidRDefault="004B7407" w:rsidP="0043095A">
      <w:pPr>
        <w:pStyle w:val="13"/>
        <w:numPr>
          <w:ilvl w:val="0"/>
          <w:numId w:val="1"/>
        </w:numPr>
        <w:spacing w:after="0" w:line="360" w:lineRule="auto"/>
        <w:ind w:left="0" w:firstLine="709"/>
        <w:jc w:val="both"/>
        <w:rPr>
          <w:rFonts w:ascii="Times New Roman" w:hAnsi="Times New Roman"/>
          <w:sz w:val="28"/>
          <w:szCs w:val="28"/>
          <w:lang w:val="uk-UA"/>
        </w:rPr>
      </w:pPr>
      <w:r w:rsidRPr="005C4610">
        <w:rPr>
          <w:rFonts w:ascii="Times New Roman" w:hAnsi="Times New Roman"/>
          <w:sz w:val="28"/>
          <w:szCs w:val="28"/>
          <w:lang w:val="uk-UA"/>
        </w:rPr>
        <w:t>Горелик В.</w:t>
      </w:r>
      <w:r w:rsidR="00100CD3">
        <w:rPr>
          <w:rFonts w:ascii="Times New Roman" w:hAnsi="Times New Roman"/>
          <w:sz w:val="28"/>
          <w:szCs w:val="28"/>
          <w:lang w:val="uk-UA"/>
        </w:rPr>
        <w:t xml:space="preserve"> </w:t>
      </w:r>
      <w:r w:rsidRPr="005C4610">
        <w:rPr>
          <w:rFonts w:ascii="Times New Roman" w:hAnsi="Times New Roman"/>
          <w:sz w:val="28"/>
          <w:szCs w:val="28"/>
          <w:lang w:val="uk-UA"/>
        </w:rPr>
        <w:t>В</w:t>
      </w:r>
      <w:r w:rsidR="00CB59F0" w:rsidRPr="005C4610">
        <w:rPr>
          <w:rFonts w:ascii="Times New Roman" w:hAnsi="Times New Roman"/>
          <w:sz w:val="28"/>
          <w:szCs w:val="28"/>
          <w:lang w:val="uk-UA"/>
        </w:rPr>
        <w:t>. Адаптация учащихся к физическим нагрузкам с учетом состояния регуляторных систем (типов вегетативной регуляции) на уроке физической культуры</w:t>
      </w:r>
      <w:r w:rsidRPr="005C4610">
        <w:rPr>
          <w:rFonts w:ascii="Times New Roman" w:hAnsi="Times New Roman"/>
          <w:sz w:val="28"/>
          <w:szCs w:val="28"/>
        </w:rPr>
        <w:t>.</w:t>
      </w:r>
      <w:r w:rsidR="00CB59F0" w:rsidRPr="005C4610">
        <w:rPr>
          <w:rFonts w:ascii="Times New Roman" w:hAnsi="Times New Roman"/>
          <w:sz w:val="28"/>
          <w:szCs w:val="28"/>
          <w:lang w:val="uk-UA"/>
        </w:rPr>
        <w:t xml:space="preserve"> </w:t>
      </w:r>
      <w:r w:rsidR="00CB59F0" w:rsidRPr="005C4610">
        <w:rPr>
          <w:rFonts w:ascii="Times New Roman" w:hAnsi="Times New Roman"/>
          <w:i/>
          <w:sz w:val="28"/>
          <w:szCs w:val="28"/>
          <w:lang w:val="uk-UA"/>
        </w:rPr>
        <w:t>Российский медико-биологический вестник имени академика И.П. Павлова</w:t>
      </w:r>
      <w:r w:rsidRPr="005C4610">
        <w:rPr>
          <w:rFonts w:ascii="Times New Roman" w:hAnsi="Times New Roman"/>
          <w:sz w:val="28"/>
          <w:szCs w:val="28"/>
          <w:lang w:val="uk-UA"/>
        </w:rPr>
        <w:t>.</w:t>
      </w:r>
      <w:r w:rsidR="00CB59F0" w:rsidRPr="005C4610">
        <w:rPr>
          <w:rFonts w:ascii="Times New Roman" w:hAnsi="Times New Roman"/>
          <w:sz w:val="28"/>
          <w:szCs w:val="28"/>
          <w:lang w:val="uk-UA"/>
        </w:rPr>
        <w:t xml:space="preserve"> </w:t>
      </w:r>
      <w:r w:rsidRPr="005C4610">
        <w:rPr>
          <w:rFonts w:ascii="Times New Roman" w:hAnsi="Times New Roman"/>
          <w:sz w:val="28"/>
          <w:szCs w:val="28"/>
          <w:lang w:val="uk-UA"/>
        </w:rPr>
        <w:t>2015. № 2.</w:t>
      </w:r>
      <w:r w:rsidR="00CB59F0" w:rsidRPr="005C4610">
        <w:rPr>
          <w:rFonts w:ascii="Times New Roman" w:hAnsi="Times New Roman"/>
          <w:sz w:val="28"/>
          <w:szCs w:val="28"/>
          <w:lang w:val="uk-UA"/>
        </w:rPr>
        <w:t xml:space="preserve"> С. 32-40. </w:t>
      </w:r>
    </w:p>
    <w:p w14:paraId="00DD86F3" w14:textId="77777777" w:rsidR="00CB59F0" w:rsidRPr="005C4610" w:rsidRDefault="00CB59F0" w:rsidP="0043095A">
      <w:pPr>
        <w:pStyle w:val="14"/>
        <w:numPr>
          <w:ilvl w:val="0"/>
          <w:numId w:val="1"/>
        </w:numPr>
        <w:spacing w:after="0" w:line="360" w:lineRule="auto"/>
        <w:ind w:left="0" w:firstLine="709"/>
        <w:jc w:val="both"/>
        <w:rPr>
          <w:rFonts w:ascii="Times New Roman" w:hAnsi="Times New Roman"/>
          <w:sz w:val="28"/>
          <w:szCs w:val="28"/>
          <w:lang w:val="uk-UA"/>
        </w:rPr>
      </w:pPr>
      <w:r w:rsidRPr="005C4610">
        <w:rPr>
          <w:rFonts w:ascii="Times New Roman" w:hAnsi="Times New Roman"/>
          <w:sz w:val="28"/>
          <w:szCs w:val="28"/>
          <w:lang w:val="uk-UA"/>
        </w:rPr>
        <w:t>Слободская Е.</w:t>
      </w:r>
      <w:r w:rsidR="00100CD3">
        <w:rPr>
          <w:rFonts w:ascii="Times New Roman" w:hAnsi="Times New Roman"/>
          <w:sz w:val="28"/>
          <w:szCs w:val="28"/>
          <w:lang w:val="uk-UA"/>
        </w:rPr>
        <w:t xml:space="preserve"> </w:t>
      </w:r>
      <w:r w:rsidRPr="005C4610">
        <w:rPr>
          <w:rFonts w:ascii="Times New Roman" w:hAnsi="Times New Roman"/>
          <w:sz w:val="28"/>
          <w:szCs w:val="28"/>
          <w:lang w:val="uk-UA"/>
        </w:rPr>
        <w:t>Р., Татауров ЮЛ. Вегетативная регуляция сердечного ритма и темпе</w:t>
      </w:r>
      <w:r w:rsidR="00A052F4" w:rsidRPr="005C4610">
        <w:rPr>
          <w:rFonts w:ascii="Times New Roman" w:hAnsi="Times New Roman"/>
          <w:sz w:val="28"/>
          <w:szCs w:val="28"/>
          <w:lang w:val="uk-UA"/>
        </w:rPr>
        <w:t>рамент детей раннего возраста. Физиология человека.</w:t>
      </w:r>
      <w:r w:rsidRPr="005C4610">
        <w:rPr>
          <w:rFonts w:ascii="Times New Roman" w:hAnsi="Times New Roman"/>
          <w:sz w:val="28"/>
          <w:szCs w:val="28"/>
        </w:rPr>
        <w:t xml:space="preserve"> </w:t>
      </w:r>
      <w:r w:rsidR="00A052F4" w:rsidRPr="005C4610">
        <w:rPr>
          <w:rFonts w:ascii="Times New Roman" w:hAnsi="Times New Roman"/>
          <w:sz w:val="28"/>
          <w:szCs w:val="28"/>
        </w:rPr>
        <w:t xml:space="preserve"> </w:t>
      </w:r>
      <w:r w:rsidRPr="005C4610">
        <w:rPr>
          <w:rFonts w:ascii="Times New Roman" w:hAnsi="Times New Roman"/>
          <w:sz w:val="28"/>
          <w:szCs w:val="28"/>
          <w:lang w:val="uk-UA"/>
        </w:rPr>
        <w:t>2001.</w:t>
      </w:r>
      <w:r w:rsidR="00A052F4" w:rsidRPr="005C4610">
        <w:rPr>
          <w:rFonts w:ascii="Times New Roman" w:hAnsi="Times New Roman"/>
          <w:sz w:val="28"/>
          <w:szCs w:val="28"/>
          <w:lang w:val="uk-UA"/>
        </w:rPr>
        <w:t xml:space="preserve"> </w:t>
      </w:r>
      <w:r w:rsidRPr="005C4610">
        <w:rPr>
          <w:rFonts w:ascii="Times New Roman" w:hAnsi="Times New Roman"/>
          <w:sz w:val="28"/>
          <w:szCs w:val="28"/>
          <w:lang w:val="uk-UA"/>
        </w:rPr>
        <w:t>№ 27. (2). С. 88-90.</w:t>
      </w:r>
    </w:p>
    <w:p w14:paraId="4D8EBA98" w14:textId="77777777" w:rsidR="00CB59F0" w:rsidRPr="005C4610" w:rsidRDefault="00CB59F0" w:rsidP="0043095A">
      <w:pPr>
        <w:pStyle w:val="13"/>
        <w:numPr>
          <w:ilvl w:val="0"/>
          <w:numId w:val="1"/>
        </w:numPr>
        <w:spacing w:after="0" w:line="360" w:lineRule="auto"/>
        <w:ind w:left="0" w:firstLine="709"/>
        <w:jc w:val="both"/>
        <w:rPr>
          <w:rFonts w:ascii="Times New Roman" w:hAnsi="Times New Roman"/>
          <w:sz w:val="28"/>
          <w:szCs w:val="28"/>
          <w:lang w:val="uk-UA"/>
        </w:rPr>
      </w:pPr>
      <w:r w:rsidRPr="005C4610">
        <w:rPr>
          <w:rFonts w:ascii="Times New Roman" w:hAnsi="Times New Roman"/>
          <w:sz w:val="28"/>
          <w:szCs w:val="28"/>
          <w:lang w:val="uk-UA"/>
        </w:rPr>
        <w:t>Грудина С.</w:t>
      </w:r>
      <w:r w:rsidR="00100CD3">
        <w:rPr>
          <w:rFonts w:ascii="Times New Roman" w:hAnsi="Times New Roman"/>
          <w:sz w:val="28"/>
          <w:szCs w:val="28"/>
          <w:lang w:val="uk-UA"/>
        </w:rPr>
        <w:t xml:space="preserve"> </w:t>
      </w:r>
      <w:r w:rsidRPr="005C4610">
        <w:rPr>
          <w:rFonts w:ascii="Times New Roman" w:hAnsi="Times New Roman"/>
          <w:sz w:val="28"/>
          <w:szCs w:val="28"/>
          <w:lang w:val="uk-UA"/>
        </w:rPr>
        <w:t>В. Нагрузки на уроке физической культуры и нормы дви</w:t>
      </w:r>
      <w:r w:rsidR="00B25CD1" w:rsidRPr="005C4610">
        <w:rPr>
          <w:rFonts w:ascii="Times New Roman" w:hAnsi="Times New Roman"/>
          <w:sz w:val="28"/>
          <w:szCs w:val="28"/>
          <w:lang w:val="uk-UA"/>
        </w:rPr>
        <w:t xml:space="preserve">гательной активности школьников. </w:t>
      </w:r>
      <w:r w:rsidRPr="005C4610">
        <w:rPr>
          <w:rFonts w:ascii="Times New Roman" w:hAnsi="Times New Roman"/>
          <w:i/>
          <w:sz w:val="28"/>
          <w:szCs w:val="28"/>
          <w:lang w:val="uk-UA"/>
        </w:rPr>
        <w:t xml:space="preserve">Педагогическое </w:t>
      </w:r>
      <w:r w:rsidR="00B25CD1" w:rsidRPr="005C4610">
        <w:rPr>
          <w:rFonts w:ascii="Times New Roman" w:hAnsi="Times New Roman"/>
          <w:i/>
          <w:sz w:val="28"/>
          <w:szCs w:val="28"/>
          <w:lang w:val="uk-UA"/>
        </w:rPr>
        <w:t>майстерство</w:t>
      </w:r>
      <w:r w:rsidR="00B25CD1" w:rsidRPr="005C4610">
        <w:rPr>
          <w:rFonts w:ascii="Times New Roman" w:hAnsi="Times New Roman"/>
          <w:sz w:val="28"/>
          <w:szCs w:val="28"/>
          <w:lang w:val="uk-UA"/>
        </w:rPr>
        <w:t xml:space="preserve"> </w:t>
      </w:r>
      <w:r w:rsidRPr="005C4610">
        <w:rPr>
          <w:rFonts w:ascii="Times New Roman" w:hAnsi="Times New Roman"/>
          <w:sz w:val="28"/>
          <w:szCs w:val="28"/>
          <w:lang w:val="uk-UA"/>
        </w:rPr>
        <w:t xml:space="preserve">: </w:t>
      </w:r>
      <w:r w:rsidRPr="005C4610">
        <w:rPr>
          <w:rFonts w:ascii="Times New Roman" w:hAnsi="Times New Roman"/>
          <w:sz w:val="28"/>
          <w:szCs w:val="28"/>
          <w:lang w:val="uk-UA"/>
        </w:rPr>
        <w:lastRenderedPageBreak/>
        <w:t>материалы II междунар. науч. конф.</w:t>
      </w:r>
      <w:r w:rsidR="00B25CD1" w:rsidRPr="005C4610">
        <w:rPr>
          <w:rFonts w:ascii="Times New Roman" w:hAnsi="Times New Roman"/>
          <w:sz w:val="28"/>
          <w:szCs w:val="28"/>
          <w:lang w:val="uk-UA"/>
        </w:rPr>
        <w:t xml:space="preserve">, </w:t>
      </w:r>
      <w:r w:rsidRPr="005C4610">
        <w:rPr>
          <w:rFonts w:ascii="Times New Roman" w:hAnsi="Times New Roman"/>
          <w:sz w:val="28"/>
          <w:szCs w:val="28"/>
          <w:lang w:val="uk-UA"/>
        </w:rPr>
        <w:t>г. Москва, декабрь 2012 г</w:t>
      </w:r>
      <w:r w:rsidR="00B25CD1" w:rsidRPr="005C4610">
        <w:rPr>
          <w:rFonts w:ascii="Times New Roman" w:hAnsi="Times New Roman"/>
          <w:sz w:val="28"/>
          <w:szCs w:val="28"/>
          <w:lang w:val="uk-UA"/>
        </w:rPr>
        <w:t>.</w:t>
      </w:r>
      <w:r w:rsidRPr="005C4610">
        <w:rPr>
          <w:rFonts w:ascii="Times New Roman" w:hAnsi="Times New Roman"/>
          <w:sz w:val="28"/>
          <w:szCs w:val="28"/>
          <w:lang w:val="uk-UA"/>
        </w:rPr>
        <w:t xml:space="preserve">  </w:t>
      </w:r>
      <w:r w:rsidR="00B25CD1" w:rsidRPr="005C4610">
        <w:rPr>
          <w:rFonts w:ascii="Times New Roman" w:hAnsi="Times New Roman"/>
          <w:sz w:val="28"/>
          <w:szCs w:val="28"/>
          <w:lang w:val="uk-UA"/>
        </w:rPr>
        <w:t>Москва</w:t>
      </w:r>
      <w:r w:rsidRPr="005C4610">
        <w:rPr>
          <w:rFonts w:ascii="Times New Roman" w:hAnsi="Times New Roman"/>
          <w:sz w:val="28"/>
          <w:szCs w:val="28"/>
          <w:lang w:val="uk-UA"/>
        </w:rPr>
        <w:t>, 2012.  С. 107-109.</w:t>
      </w:r>
    </w:p>
    <w:p w14:paraId="779948C5" w14:textId="77777777" w:rsidR="00CB59F0" w:rsidRPr="005C4610" w:rsidRDefault="00CB59F0" w:rsidP="0043095A">
      <w:pPr>
        <w:pStyle w:val="14"/>
        <w:numPr>
          <w:ilvl w:val="0"/>
          <w:numId w:val="1"/>
        </w:numPr>
        <w:spacing w:after="0" w:line="360" w:lineRule="auto"/>
        <w:ind w:left="0" w:firstLine="709"/>
        <w:jc w:val="both"/>
        <w:rPr>
          <w:rFonts w:ascii="Times New Roman" w:hAnsi="Times New Roman"/>
          <w:sz w:val="28"/>
          <w:szCs w:val="28"/>
          <w:lang w:val="uk-UA"/>
        </w:rPr>
      </w:pPr>
      <w:r w:rsidRPr="005C4610">
        <w:rPr>
          <w:rFonts w:ascii="Times New Roman" w:hAnsi="Times New Roman"/>
          <w:sz w:val="28"/>
          <w:szCs w:val="28"/>
        </w:rPr>
        <w:t xml:space="preserve"> </w:t>
      </w:r>
      <w:r w:rsidRPr="005C4610">
        <w:rPr>
          <w:rFonts w:ascii="Times New Roman" w:hAnsi="Times New Roman"/>
          <w:sz w:val="28"/>
          <w:szCs w:val="28"/>
          <w:lang w:val="uk-UA"/>
        </w:rPr>
        <w:t>Манчук В.</w:t>
      </w:r>
      <w:r w:rsidR="00824101" w:rsidRPr="00824101">
        <w:rPr>
          <w:rFonts w:ascii="Times New Roman" w:hAnsi="Times New Roman"/>
          <w:sz w:val="28"/>
          <w:szCs w:val="28"/>
        </w:rPr>
        <w:t xml:space="preserve"> </w:t>
      </w:r>
      <w:r w:rsidRPr="005C4610">
        <w:rPr>
          <w:rFonts w:ascii="Times New Roman" w:hAnsi="Times New Roman"/>
          <w:sz w:val="28"/>
          <w:szCs w:val="28"/>
          <w:lang w:val="uk-UA"/>
        </w:rPr>
        <w:t>Т., Солдатова О.</w:t>
      </w:r>
      <w:r w:rsidR="00824101" w:rsidRPr="00824101">
        <w:rPr>
          <w:rFonts w:ascii="Times New Roman" w:hAnsi="Times New Roman"/>
          <w:sz w:val="28"/>
          <w:szCs w:val="28"/>
        </w:rPr>
        <w:t xml:space="preserve"> </w:t>
      </w:r>
      <w:r w:rsidRPr="005C4610">
        <w:rPr>
          <w:rFonts w:ascii="Times New Roman" w:hAnsi="Times New Roman"/>
          <w:sz w:val="28"/>
          <w:szCs w:val="28"/>
          <w:lang w:val="uk-UA"/>
        </w:rPr>
        <w:t>Г., Потылицына В.</w:t>
      </w:r>
      <w:r w:rsidR="00824101" w:rsidRPr="00824101">
        <w:rPr>
          <w:rFonts w:ascii="Times New Roman" w:hAnsi="Times New Roman"/>
          <w:sz w:val="28"/>
          <w:szCs w:val="28"/>
        </w:rPr>
        <w:t xml:space="preserve"> </w:t>
      </w:r>
      <w:r w:rsidRPr="005C4610">
        <w:rPr>
          <w:rFonts w:ascii="Times New Roman" w:hAnsi="Times New Roman"/>
          <w:sz w:val="28"/>
          <w:szCs w:val="28"/>
          <w:lang w:val="uk-UA"/>
        </w:rPr>
        <w:t>Ю. Особенности функционального состояния и регуляции кардиореспираторной системы у детей с разными</w:t>
      </w:r>
      <w:r w:rsidR="00914290" w:rsidRPr="005C4610">
        <w:rPr>
          <w:rFonts w:ascii="Times New Roman" w:hAnsi="Times New Roman"/>
          <w:sz w:val="28"/>
          <w:szCs w:val="28"/>
          <w:lang w:val="uk-UA"/>
        </w:rPr>
        <w:t xml:space="preserve"> типами темперамента.</w:t>
      </w:r>
      <w:r w:rsidRPr="005C4610">
        <w:rPr>
          <w:rFonts w:ascii="Times New Roman" w:hAnsi="Times New Roman"/>
          <w:sz w:val="28"/>
          <w:szCs w:val="28"/>
          <w:lang w:val="uk-UA"/>
        </w:rPr>
        <w:t xml:space="preserve"> </w:t>
      </w:r>
      <w:r w:rsidRPr="005C4610">
        <w:rPr>
          <w:rFonts w:ascii="Times New Roman" w:hAnsi="Times New Roman"/>
          <w:i/>
          <w:sz w:val="28"/>
          <w:szCs w:val="28"/>
          <w:lang w:val="uk-UA"/>
        </w:rPr>
        <w:t>Сибирский научный медицинский журнал</w:t>
      </w:r>
      <w:r w:rsidR="00914290" w:rsidRPr="005C4610">
        <w:rPr>
          <w:rFonts w:ascii="Times New Roman" w:hAnsi="Times New Roman"/>
          <w:sz w:val="28"/>
          <w:szCs w:val="28"/>
          <w:lang w:val="uk-UA"/>
        </w:rPr>
        <w:t>. 2009.</w:t>
      </w:r>
      <w:r w:rsidRPr="005C4610">
        <w:rPr>
          <w:rFonts w:ascii="Times New Roman" w:hAnsi="Times New Roman"/>
          <w:sz w:val="28"/>
          <w:szCs w:val="28"/>
          <w:lang w:val="uk-UA"/>
        </w:rPr>
        <w:t xml:space="preserve"> №5. С. 53-60. </w:t>
      </w:r>
    </w:p>
    <w:p w14:paraId="4E89B423" w14:textId="77777777" w:rsidR="00370F3E" w:rsidRPr="005C4610" w:rsidRDefault="00370F3E" w:rsidP="0043095A">
      <w:pPr>
        <w:pStyle w:val="14"/>
        <w:numPr>
          <w:ilvl w:val="0"/>
          <w:numId w:val="1"/>
        </w:numPr>
        <w:spacing w:after="0" w:line="360" w:lineRule="auto"/>
        <w:ind w:left="0" w:firstLine="709"/>
        <w:jc w:val="both"/>
        <w:rPr>
          <w:rFonts w:ascii="Times New Roman" w:hAnsi="Times New Roman"/>
          <w:sz w:val="28"/>
          <w:szCs w:val="28"/>
          <w:lang w:val="uk-UA"/>
        </w:rPr>
      </w:pPr>
      <w:r w:rsidRPr="005C4610">
        <w:rPr>
          <w:rFonts w:ascii="Times New Roman" w:hAnsi="Times New Roman"/>
          <w:sz w:val="28"/>
          <w:szCs w:val="28"/>
        </w:rPr>
        <w:t xml:space="preserve"> </w:t>
      </w:r>
      <w:r w:rsidRPr="005C4610">
        <w:rPr>
          <w:rFonts w:ascii="Times New Roman" w:hAnsi="Times New Roman"/>
          <w:sz w:val="28"/>
          <w:szCs w:val="28"/>
          <w:lang w:val="uk-UA"/>
        </w:rPr>
        <w:t>Симонов П.</w:t>
      </w:r>
      <w:r w:rsidR="00C96119" w:rsidRPr="00C96119">
        <w:rPr>
          <w:rFonts w:ascii="Times New Roman" w:hAnsi="Times New Roman"/>
          <w:sz w:val="28"/>
          <w:szCs w:val="28"/>
        </w:rPr>
        <w:t xml:space="preserve"> </w:t>
      </w:r>
      <w:r w:rsidRPr="005C4610">
        <w:rPr>
          <w:rFonts w:ascii="Times New Roman" w:hAnsi="Times New Roman"/>
          <w:sz w:val="28"/>
          <w:szCs w:val="28"/>
          <w:lang w:val="uk-UA"/>
        </w:rPr>
        <w:t>В. Фізіологія ВНД як природно-науков</w:t>
      </w:r>
      <w:r w:rsidR="003C11E0" w:rsidRPr="005C4610">
        <w:rPr>
          <w:rFonts w:ascii="Times New Roman" w:hAnsi="Times New Roman"/>
          <w:sz w:val="28"/>
          <w:szCs w:val="28"/>
          <w:lang w:val="uk-UA"/>
        </w:rPr>
        <w:t>а основа загальної психології.</w:t>
      </w:r>
      <w:r w:rsidRPr="005C4610">
        <w:rPr>
          <w:rFonts w:ascii="Times New Roman" w:hAnsi="Times New Roman"/>
          <w:sz w:val="28"/>
          <w:szCs w:val="28"/>
          <w:lang w:val="uk-UA"/>
        </w:rPr>
        <w:t xml:space="preserve"> </w:t>
      </w:r>
      <w:r w:rsidR="00C96119">
        <w:rPr>
          <w:rFonts w:ascii="Times New Roman" w:hAnsi="Times New Roman"/>
          <w:i/>
          <w:sz w:val="28"/>
          <w:szCs w:val="28"/>
          <w:lang w:val="uk-UA"/>
        </w:rPr>
        <w:t>Журнал</w:t>
      </w:r>
      <w:r w:rsidRPr="005C4610">
        <w:rPr>
          <w:rFonts w:ascii="Times New Roman" w:hAnsi="Times New Roman"/>
          <w:i/>
          <w:sz w:val="28"/>
          <w:szCs w:val="28"/>
          <w:lang w:val="uk-UA"/>
        </w:rPr>
        <w:t xml:space="preserve"> вищої нервової діяльності</w:t>
      </w:r>
      <w:r w:rsidRPr="005C4610">
        <w:rPr>
          <w:rFonts w:ascii="Times New Roman" w:hAnsi="Times New Roman"/>
          <w:sz w:val="28"/>
          <w:szCs w:val="28"/>
          <w:lang w:val="uk-UA"/>
        </w:rPr>
        <w:t xml:space="preserve">. </w:t>
      </w:r>
      <w:r w:rsidR="003C11E0" w:rsidRPr="005C4610">
        <w:rPr>
          <w:rFonts w:ascii="Times New Roman" w:hAnsi="Times New Roman"/>
          <w:sz w:val="28"/>
          <w:szCs w:val="28"/>
          <w:lang w:val="uk-UA"/>
        </w:rPr>
        <w:t>2014. С</w:t>
      </w:r>
      <w:r w:rsidRPr="005C4610">
        <w:rPr>
          <w:rFonts w:ascii="Times New Roman" w:hAnsi="Times New Roman"/>
          <w:sz w:val="28"/>
          <w:szCs w:val="28"/>
          <w:lang w:val="uk-UA"/>
        </w:rPr>
        <w:t>. 285-295.</w:t>
      </w:r>
    </w:p>
    <w:p w14:paraId="13D08540" w14:textId="77777777" w:rsidR="00370F3E" w:rsidRPr="0073751E" w:rsidRDefault="00370F3E" w:rsidP="0043095A">
      <w:pPr>
        <w:numPr>
          <w:ilvl w:val="0"/>
          <w:numId w:val="1"/>
        </w:numPr>
        <w:shd w:val="clear" w:color="auto" w:fill="FFFFFF"/>
        <w:spacing w:after="0" w:line="360" w:lineRule="auto"/>
        <w:ind w:left="0" w:firstLine="709"/>
        <w:jc w:val="both"/>
        <w:rPr>
          <w:rFonts w:ascii="Times New Roman" w:hAnsi="Times New Roman"/>
          <w:sz w:val="28"/>
          <w:szCs w:val="28"/>
          <w:lang w:eastAsia="ru-RU"/>
        </w:rPr>
      </w:pPr>
      <w:r w:rsidRPr="005C4610">
        <w:rPr>
          <w:rFonts w:ascii="Times New Roman" w:hAnsi="Times New Roman"/>
          <w:sz w:val="28"/>
          <w:szCs w:val="28"/>
        </w:rPr>
        <w:t xml:space="preserve"> </w:t>
      </w:r>
      <w:r w:rsidRPr="005C4610">
        <w:rPr>
          <w:rFonts w:ascii="Times New Roman" w:hAnsi="Times New Roman"/>
          <w:color w:val="202122"/>
          <w:sz w:val="28"/>
          <w:szCs w:val="28"/>
          <w:lang w:eastAsia="ru-RU"/>
        </w:rPr>
        <w:t>Особистість у сучасній психології. Психологічна характеристика</w:t>
      </w:r>
      <w:r w:rsidRPr="005C4610">
        <w:rPr>
          <w:rFonts w:ascii="Times New Roman" w:hAnsi="Times New Roman"/>
          <w:color w:val="202122"/>
          <w:sz w:val="28"/>
          <w:szCs w:val="28"/>
          <w:lang w:val="uk-UA" w:eastAsia="ru-RU"/>
        </w:rPr>
        <w:t xml:space="preserve">. </w:t>
      </w:r>
      <w:r w:rsidRPr="005C4610">
        <w:rPr>
          <w:rFonts w:ascii="Times New Roman" w:hAnsi="Times New Roman"/>
          <w:color w:val="202122"/>
          <w:sz w:val="28"/>
          <w:szCs w:val="28"/>
          <w:lang w:val="en-US" w:eastAsia="ru-RU"/>
        </w:rPr>
        <w:t>URL</w:t>
      </w:r>
      <w:r w:rsidRPr="0073751E">
        <w:rPr>
          <w:rFonts w:ascii="Times New Roman" w:hAnsi="Times New Roman"/>
          <w:color w:val="202122"/>
          <w:sz w:val="28"/>
          <w:szCs w:val="28"/>
          <w:lang w:eastAsia="ru-RU"/>
        </w:rPr>
        <w:t>:</w:t>
      </w:r>
      <w:r w:rsidRPr="005C4610">
        <w:rPr>
          <w:rFonts w:ascii="Times New Roman" w:hAnsi="Times New Roman"/>
          <w:color w:val="202122"/>
          <w:sz w:val="28"/>
          <w:szCs w:val="28"/>
          <w:lang w:val="uk-UA" w:eastAsia="ru-RU"/>
        </w:rPr>
        <w:t xml:space="preserve"> </w:t>
      </w:r>
      <w:hyperlink r:id="rId18" w:history="1">
        <w:r w:rsidRPr="005C4610">
          <w:rPr>
            <w:rStyle w:val="a3"/>
            <w:rFonts w:ascii="Times New Roman" w:hAnsi="Times New Roman"/>
            <w:color w:val="auto"/>
            <w:sz w:val="28"/>
            <w:szCs w:val="28"/>
            <w:u w:val="none"/>
            <w:lang w:val="en-US" w:eastAsia="ru-RU"/>
          </w:rPr>
          <w:t>https</w:t>
        </w:r>
        <w:r w:rsidRPr="0073751E">
          <w:rPr>
            <w:rStyle w:val="a3"/>
            <w:rFonts w:ascii="Times New Roman" w:hAnsi="Times New Roman"/>
            <w:color w:val="auto"/>
            <w:sz w:val="28"/>
            <w:szCs w:val="28"/>
            <w:u w:val="none"/>
            <w:lang w:eastAsia="ru-RU"/>
          </w:rPr>
          <w:t>://</w:t>
        </w:r>
        <w:r w:rsidRPr="005C4610">
          <w:rPr>
            <w:rStyle w:val="a3"/>
            <w:rFonts w:ascii="Times New Roman" w:hAnsi="Times New Roman"/>
            <w:color w:val="auto"/>
            <w:sz w:val="28"/>
            <w:szCs w:val="28"/>
            <w:u w:val="none"/>
            <w:lang w:val="en-US" w:eastAsia="ru-RU"/>
          </w:rPr>
          <w:t>ru</w:t>
        </w:r>
        <w:r w:rsidRPr="0073751E">
          <w:rPr>
            <w:rStyle w:val="a3"/>
            <w:rFonts w:ascii="Times New Roman" w:hAnsi="Times New Roman"/>
            <w:color w:val="auto"/>
            <w:sz w:val="28"/>
            <w:szCs w:val="28"/>
            <w:u w:val="none"/>
            <w:lang w:eastAsia="ru-RU"/>
          </w:rPr>
          <w:t>.</w:t>
        </w:r>
        <w:r w:rsidRPr="005C4610">
          <w:rPr>
            <w:rStyle w:val="a3"/>
            <w:rFonts w:ascii="Times New Roman" w:hAnsi="Times New Roman"/>
            <w:color w:val="auto"/>
            <w:sz w:val="28"/>
            <w:szCs w:val="28"/>
            <w:u w:val="none"/>
            <w:lang w:val="en-US" w:eastAsia="ru-RU"/>
          </w:rPr>
          <w:t>osvita</w:t>
        </w:r>
        <w:r w:rsidRPr="0073751E">
          <w:rPr>
            <w:rStyle w:val="a3"/>
            <w:rFonts w:ascii="Times New Roman" w:hAnsi="Times New Roman"/>
            <w:color w:val="auto"/>
            <w:sz w:val="28"/>
            <w:szCs w:val="28"/>
            <w:u w:val="none"/>
            <w:lang w:eastAsia="ru-RU"/>
          </w:rPr>
          <w:t>.</w:t>
        </w:r>
        <w:r w:rsidRPr="005C4610">
          <w:rPr>
            <w:rStyle w:val="a3"/>
            <w:rFonts w:ascii="Times New Roman" w:hAnsi="Times New Roman"/>
            <w:color w:val="auto"/>
            <w:sz w:val="28"/>
            <w:szCs w:val="28"/>
            <w:u w:val="none"/>
            <w:lang w:val="en-US" w:eastAsia="ru-RU"/>
          </w:rPr>
          <w:t>ua</w:t>
        </w:r>
        <w:r w:rsidRPr="0073751E">
          <w:rPr>
            <w:rStyle w:val="a3"/>
            <w:rFonts w:ascii="Times New Roman" w:hAnsi="Times New Roman"/>
            <w:color w:val="auto"/>
            <w:sz w:val="28"/>
            <w:szCs w:val="28"/>
            <w:u w:val="none"/>
            <w:lang w:eastAsia="ru-RU"/>
          </w:rPr>
          <w:t>/</w:t>
        </w:r>
        <w:r w:rsidRPr="005C4610">
          <w:rPr>
            <w:rStyle w:val="a3"/>
            <w:rFonts w:ascii="Times New Roman" w:hAnsi="Times New Roman"/>
            <w:color w:val="auto"/>
            <w:sz w:val="28"/>
            <w:szCs w:val="28"/>
            <w:u w:val="none"/>
            <w:lang w:val="en-US" w:eastAsia="ru-RU"/>
          </w:rPr>
          <w:t>vnz</w:t>
        </w:r>
        <w:r w:rsidRPr="0073751E">
          <w:rPr>
            <w:rStyle w:val="a3"/>
            <w:rFonts w:ascii="Times New Roman" w:hAnsi="Times New Roman"/>
            <w:color w:val="auto"/>
            <w:sz w:val="28"/>
            <w:szCs w:val="28"/>
            <w:u w:val="none"/>
            <w:lang w:eastAsia="ru-RU"/>
          </w:rPr>
          <w:t>/</w:t>
        </w:r>
        <w:r w:rsidRPr="005C4610">
          <w:rPr>
            <w:rStyle w:val="a3"/>
            <w:rFonts w:ascii="Times New Roman" w:hAnsi="Times New Roman"/>
            <w:color w:val="auto"/>
            <w:sz w:val="28"/>
            <w:szCs w:val="28"/>
            <w:u w:val="none"/>
            <w:lang w:val="en-US" w:eastAsia="ru-RU"/>
          </w:rPr>
          <w:t>reports</w:t>
        </w:r>
        <w:r w:rsidRPr="0073751E">
          <w:rPr>
            <w:rStyle w:val="a3"/>
            <w:rFonts w:ascii="Times New Roman" w:hAnsi="Times New Roman"/>
            <w:color w:val="auto"/>
            <w:sz w:val="28"/>
            <w:szCs w:val="28"/>
            <w:u w:val="none"/>
            <w:lang w:eastAsia="ru-RU"/>
          </w:rPr>
          <w:t>/</w:t>
        </w:r>
        <w:r w:rsidRPr="005C4610">
          <w:rPr>
            <w:rStyle w:val="a3"/>
            <w:rFonts w:ascii="Times New Roman" w:hAnsi="Times New Roman"/>
            <w:color w:val="auto"/>
            <w:sz w:val="28"/>
            <w:szCs w:val="28"/>
            <w:u w:val="none"/>
            <w:lang w:val="en-US" w:eastAsia="ru-RU"/>
          </w:rPr>
          <w:t>psychology</w:t>
        </w:r>
        <w:r w:rsidRPr="0073751E">
          <w:rPr>
            <w:rStyle w:val="a3"/>
            <w:rFonts w:ascii="Times New Roman" w:hAnsi="Times New Roman"/>
            <w:color w:val="auto"/>
            <w:sz w:val="28"/>
            <w:szCs w:val="28"/>
            <w:u w:val="none"/>
            <w:lang w:eastAsia="ru-RU"/>
          </w:rPr>
          <w:t>/10026/</w:t>
        </w:r>
      </w:hyperlink>
    </w:p>
    <w:p w14:paraId="41949642" w14:textId="77777777" w:rsidR="00370F3E" w:rsidRPr="005C4610" w:rsidRDefault="00370F3E" w:rsidP="0043095A">
      <w:pPr>
        <w:numPr>
          <w:ilvl w:val="0"/>
          <w:numId w:val="1"/>
        </w:numPr>
        <w:shd w:val="clear" w:color="auto" w:fill="FFFFFF"/>
        <w:spacing w:after="0" w:line="360" w:lineRule="auto"/>
        <w:ind w:left="0" w:firstLine="709"/>
        <w:jc w:val="both"/>
        <w:rPr>
          <w:rFonts w:ascii="Times New Roman" w:hAnsi="Times New Roman"/>
          <w:color w:val="202122"/>
          <w:sz w:val="28"/>
          <w:szCs w:val="28"/>
          <w:lang w:eastAsia="ru-RU"/>
        </w:rPr>
      </w:pPr>
      <w:r w:rsidRPr="005C4610">
        <w:rPr>
          <w:rFonts w:ascii="Times New Roman" w:hAnsi="Times New Roman"/>
          <w:sz w:val="28"/>
          <w:szCs w:val="28"/>
        </w:rPr>
        <w:t xml:space="preserve"> </w:t>
      </w:r>
      <w:r w:rsidRPr="005C4610">
        <w:rPr>
          <w:rFonts w:ascii="Times New Roman" w:hAnsi="Times New Roman"/>
          <w:color w:val="202122"/>
          <w:sz w:val="28"/>
          <w:szCs w:val="28"/>
          <w:lang w:eastAsia="ru-RU"/>
        </w:rPr>
        <w:t>Белоус Б</w:t>
      </w:r>
      <w:r w:rsidR="003D5D10" w:rsidRPr="005C4610">
        <w:rPr>
          <w:rFonts w:ascii="Times New Roman" w:hAnsi="Times New Roman"/>
          <w:color w:val="202122"/>
          <w:sz w:val="28"/>
          <w:szCs w:val="28"/>
          <w:lang w:eastAsia="ru-RU"/>
        </w:rPr>
        <w:t>. Б. Темперамент и деятельность :</w:t>
      </w:r>
      <w:r w:rsidRPr="005C4610">
        <w:rPr>
          <w:rFonts w:ascii="Times New Roman" w:hAnsi="Times New Roman"/>
          <w:color w:val="202122"/>
          <w:sz w:val="28"/>
          <w:szCs w:val="28"/>
          <w:lang w:eastAsia="ru-RU"/>
        </w:rPr>
        <w:t xml:space="preserve"> </w:t>
      </w:r>
      <w:r w:rsidR="003D5D10" w:rsidRPr="005C4610">
        <w:rPr>
          <w:rFonts w:ascii="Times New Roman" w:hAnsi="Times New Roman"/>
          <w:color w:val="202122"/>
          <w:sz w:val="28"/>
          <w:szCs w:val="28"/>
          <w:lang w:eastAsia="ru-RU"/>
        </w:rPr>
        <w:t>учеб. пособ. Пятигорск.</w:t>
      </w:r>
      <w:r w:rsidRPr="005C4610">
        <w:rPr>
          <w:rFonts w:ascii="Times New Roman" w:hAnsi="Times New Roman"/>
          <w:color w:val="202122"/>
          <w:sz w:val="28"/>
          <w:szCs w:val="28"/>
          <w:lang w:eastAsia="ru-RU"/>
        </w:rPr>
        <w:t xml:space="preserve"> 1990.</w:t>
      </w:r>
      <w:r w:rsidR="003D5D10" w:rsidRPr="005C4610">
        <w:rPr>
          <w:rFonts w:ascii="Times New Roman" w:hAnsi="Times New Roman"/>
          <w:color w:val="202122"/>
          <w:sz w:val="28"/>
          <w:szCs w:val="28"/>
          <w:lang w:eastAsia="ru-RU"/>
        </w:rPr>
        <w:t xml:space="preserve"> С. 26-52.</w:t>
      </w:r>
    </w:p>
    <w:p w14:paraId="7C5529AE" w14:textId="77777777" w:rsidR="00370F3E" w:rsidRPr="005C4610" w:rsidRDefault="00F8230C" w:rsidP="0043095A">
      <w:pPr>
        <w:pStyle w:val="14"/>
        <w:numPr>
          <w:ilvl w:val="0"/>
          <w:numId w:val="1"/>
        </w:numPr>
        <w:spacing w:after="0" w:line="360" w:lineRule="auto"/>
        <w:ind w:left="0" w:firstLine="709"/>
        <w:jc w:val="both"/>
        <w:rPr>
          <w:rFonts w:ascii="Times New Roman" w:hAnsi="Times New Roman"/>
          <w:sz w:val="28"/>
          <w:szCs w:val="28"/>
          <w:lang w:val="uk-UA"/>
        </w:rPr>
      </w:pPr>
      <w:r w:rsidRPr="005C4610">
        <w:rPr>
          <w:rFonts w:ascii="Times New Roman" w:hAnsi="Times New Roman"/>
          <w:sz w:val="28"/>
          <w:szCs w:val="28"/>
        </w:rPr>
        <w:t xml:space="preserve"> Загальна психологія :</w:t>
      </w:r>
      <w:r w:rsidR="00370F3E" w:rsidRPr="005C4610">
        <w:rPr>
          <w:rFonts w:ascii="Times New Roman" w:hAnsi="Times New Roman"/>
          <w:sz w:val="28"/>
          <w:szCs w:val="28"/>
        </w:rPr>
        <w:t> </w:t>
      </w:r>
      <w:r w:rsidRPr="005C4610">
        <w:rPr>
          <w:rFonts w:ascii="Times New Roman" w:hAnsi="Times New Roman"/>
          <w:sz w:val="28"/>
          <w:szCs w:val="28"/>
        </w:rPr>
        <w:t xml:space="preserve">підручник / </w:t>
      </w:r>
      <w:r w:rsidR="00343FC9" w:rsidRPr="00343FC9">
        <w:rPr>
          <w:rFonts w:ascii="Times New Roman" w:hAnsi="Times New Roman"/>
          <w:sz w:val="28"/>
          <w:szCs w:val="28"/>
          <w:lang w:val="uk-UA"/>
        </w:rPr>
        <w:t xml:space="preserve">за ред.: </w:t>
      </w:r>
      <w:r w:rsidRPr="005C4610">
        <w:rPr>
          <w:rFonts w:ascii="Times New Roman" w:hAnsi="Times New Roman"/>
          <w:sz w:val="28"/>
          <w:szCs w:val="28"/>
        </w:rPr>
        <w:t xml:space="preserve">О. В. </w:t>
      </w:r>
      <w:r w:rsidR="00370F3E" w:rsidRPr="005C4610">
        <w:rPr>
          <w:rFonts w:ascii="Times New Roman" w:hAnsi="Times New Roman"/>
          <w:sz w:val="28"/>
          <w:szCs w:val="28"/>
        </w:rPr>
        <w:t>Скрипченко</w:t>
      </w:r>
      <w:r w:rsidRPr="005C4610">
        <w:rPr>
          <w:rFonts w:ascii="Times New Roman" w:hAnsi="Times New Roman"/>
          <w:sz w:val="28"/>
          <w:szCs w:val="28"/>
        </w:rPr>
        <w:t>,</w:t>
      </w:r>
      <w:r w:rsidR="00370F3E" w:rsidRPr="005C4610">
        <w:rPr>
          <w:rFonts w:ascii="Times New Roman" w:hAnsi="Times New Roman"/>
          <w:sz w:val="28"/>
          <w:szCs w:val="28"/>
        </w:rPr>
        <w:t xml:space="preserve">  </w:t>
      </w:r>
      <w:r w:rsidR="008A76B3">
        <w:rPr>
          <w:rFonts w:ascii="Times New Roman" w:hAnsi="Times New Roman"/>
          <w:sz w:val="28"/>
          <w:szCs w:val="28"/>
          <w:lang w:val="uk-UA"/>
        </w:rPr>
        <w:t xml:space="preserve">     </w:t>
      </w:r>
      <w:r w:rsidRPr="008A76B3">
        <w:rPr>
          <w:rFonts w:ascii="Times New Roman" w:hAnsi="Times New Roman"/>
          <w:sz w:val="28"/>
          <w:szCs w:val="28"/>
        </w:rPr>
        <w:t>Л.</w:t>
      </w:r>
      <w:r w:rsidR="008A76B3" w:rsidRPr="008A76B3">
        <w:rPr>
          <w:rFonts w:ascii="Times New Roman" w:hAnsi="Times New Roman"/>
          <w:sz w:val="28"/>
          <w:szCs w:val="28"/>
          <w:lang w:val="uk-UA"/>
        </w:rPr>
        <w:t xml:space="preserve"> </w:t>
      </w:r>
      <w:r w:rsidRPr="008A76B3">
        <w:rPr>
          <w:rFonts w:ascii="Times New Roman" w:hAnsi="Times New Roman"/>
          <w:sz w:val="28"/>
          <w:szCs w:val="28"/>
        </w:rPr>
        <w:t>В.</w:t>
      </w:r>
      <w:r w:rsidR="00C92F8E" w:rsidRPr="008A76B3">
        <w:rPr>
          <w:rFonts w:ascii="Times New Roman" w:hAnsi="Times New Roman"/>
          <w:sz w:val="28"/>
          <w:szCs w:val="28"/>
        </w:rPr>
        <w:t> </w:t>
      </w:r>
      <w:r w:rsidR="00370F3E" w:rsidRPr="008A76B3">
        <w:rPr>
          <w:rFonts w:ascii="Times New Roman" w:hAnsi="Times New Roman"/>
          <w:sz w:val="28"/>
          <w:szCs w:val="28"/>
        </w:rPr>
        <w:t>Долинська</w:t>
      </w:r>
      <w:r w:rsidRPr="005C4610">
        <w:rPr>
          <w:rFonts w:ascii="Times New Roman" w:hAnsi="Times New Roman"/>
          <w:sz w:val="28"/>
          <w:szCs w:val="28"/>
        </w:rPr>
        <w:t xml:space="preserve">, </w:t>
      </w:r>
      <w:r w:rsidR="00370F3E" w:rsidRPr="005C4610">
        <w:rPr>
          <w:rFonts w:ascii="Times New Roman" w:hAnsi="Times New Roman"/>
          <w:sz w:val="28"/>
          <w:szCs w:val="28"/>
        </w:rPr>
        <w:t xml:space="preserve"> </w:t>
      </w:r>
      <w:r w:rsidRPr="005C4610">
        <w:rPr>
          <w:rFonts w:ascii="Times New Roman" w:hAnsi="Times New Roman"/>
          <w:sz w:val="28"/>
          <w:szCs w:val="28"/>
        </w:rPr>
        <w:t xml:space="preserve">З. В. </w:t>
      </w:r>
      <w:r w:rsidR="00370F3E" w:rsidRPr="005C4610">
        <w:rPr>
          <w:rFonts w:ascii="Times New Roman" w:hAnsi="Times New Roman"/>
          <w:sz w:val="28"/>
          <w:szCs w:val="28"/>
        </w:rPr>
        <w:t xml:space="preserve">Огороднійчук </w:t>
      </w:r>
      <w:r w:rsidRPr="005C4610">
        <w:rPr>
          <w:rFonts w:ascii="Times New Roman" w:hAnsi="Times New Roman"/>
          <w:sz w:val="28"/>
          <w:szCs w:val="28"/>
        </w:rPr>
        <w:t>та ін</w:t>
      </w:r>
      <w:r w:rsidR="00370F3E" w:rsidRPr="005C4610">
        <w:rPr>
          <w:rFonts w:ascii="Times New Roman" w:hAnsi="Times New Roman"/>
          <w:sz w:val="28"/>
          <w:szCs w:val="28"/>
        </w:rPr>
        <w:t>.  К</w:t>
      </w:r>
      <w:r w:rsidRPr="005C4610">
        <w:rPr>
          <w:rFonts w:ascii="Times New Roman" w:hAnsi="Times New Roman"/>
          <w:sz w:val="28"/>
          <w:szCs w:val="28"/>
        </w:rPr>
        <w:t>и</w:t>
      </w:r>
      <w:r w:rsidRPr="005C4610">
        <w:rPr>
          <w:rFonts w:ascii="Times New Roman" w:hAnsi="Times New Roman"/>
          <w:sz w:val="28"/>
          <w:szCs w:val="28"/>
          <w:lang w:val="uk-UA"/>
        </w:rPr>
        <w:t>ї</w:t>
      </w:r>
      <w:r w:rsidRPr="005C4610">
        <w:rPr>
          <w:rFonts w:ascii="Times New Roman" w:hAnsi="Times New Roman"/>
          <w:sz w:val="28"/>
          <w:szCs w:val="28"/>
        </w:rPr>
        <w:t>в</w:t>
      </w:r>
      <w:r w:rsidRPr="005C4610">
        <w:rPr>
          <w:rFonts w:ascii="Times New Roman" w:hAnsi="Times New Roman"/>
          <w:sz w:val="28"/>
          <w:szCs w:val="28"/>
          <w:lang w:val="uk-UA"/>
        </w:rPr>
        <w:t xml:space="preserve"> </w:t>
      </w:r>
      <w:r w:rsidRPr="005C4610">
        <w:rPr>
          <w:rFonts w:ascii="Times New Roman" w:hAnsi="Times New Roman"/>
          <w:sz w:val="28"/>
          <w:szCs w:val="28"/>
        </w:rPr>
        <w:t>: Каравела, 2014.</w:t>
      </w:r>
      <w:r w:rsidR="00370F3E" w:rsidRPr="005C4610">
        <w:rPr>
          <w:rFonts w:ascii="Times New Roman" w:hAnsi="Times New Roman"/>
          <w:sz w:val="28"/>
          <w:szCs w:val="28"/>
        </w:rPr>
        <w:t xml:space="preserve"> 464 с.</w:t>
      </w:r>
    </w:p>
    <w:p w14:paraId="6A2CF1E4" w14:textId="77777777" w:rsidR="00370F3E" w:rsidRPr="005C4610" w:rsidRDefault="00370F3E" w:rsidP="0043095A">
      <w:pPr>
        <w:numPr>
          <w:ilvl w:val="0"/>
          <w:numId w:val="1"/>
        </w:numPr>
        <w:shd w:val="clear" w:color="auto" w:fill="FFFFFF"/>
        <w:spacing w:after="0" w:line="360" w:lineRule="auto"/>
        <w:ind w:left="0" w:firstLine="709"/>
        <w:jc w:val="both"/>
        <w:rPr>
          <w:rFonts w:ascii="Times New Roman" w:hAnsi="Times New Roman"/>
          <w:color w:val="202122"/>
          <w:sz w:val="28"/>
          <w:szCs w:val="28"/>
          <w:lang w:val="uk-UA" w:eastAsia="ru-RU"/>
        </w:rPr>
      </w:pPr>
      <w:r w:rsidRPr="005C4610">
        <w:rPr>
          <w:rFonts w:ascii="Times New Roman" w:hAnsi="Times New Roman"/>
          <w:sz w:val="28"/>
          <w:szCs w:val="28"/>
          <w:lang w:val="uk-UA"/>
        </w:rPr>
        <w:t xml:space="preserve"> </w:t>
      </w:r>
      <w:r w:rsidRPr="005C4610">
        <w:rPr>
          <w:rFonts w:ascii="Times New Roman" w:hAnsi="Times New Roman"/>
          <w:color w:val="202122"/>
          <w:sz w:val="28"/>
          <w:szCs w:val="28"/>
          <w:lang w:val="uk-UA" w:eastAsia="ru-RU"/>
        </w:rPr>
        <w:t>М’я</w:t>
      </w:r>
      <w:r w:rsidR="00F947F7" w:rsidRPr="005C4610">
        <w:rPr>
          <w:rFonts w:ascii="Times New Roman" w:hAnsi="Times New Roman"/>
          <w:color w:val="202122"/>
          <w:sz w:val="28"/>
          <w:szCs w:val="28"/>
          <w:lang w:val="uk-UA" w:eastAsia="ru-RU"/>
        </w:rPr>
        <w:t xml:space="preserve">соїд </w:t>
      </w:r>
      <w:r w:rsidR="00F947F7" w:rsidRPr="008A76B3">
        <w:rPr>
          <w:rFonts w:ascii="Times New Roman" w:hAnsi="Times New Roman"/>
          <w:color w:val="202122"/>
          <w:sz w:val="28"/>
          <w:szCs w:val="28"/>
          <w:lang w:val="uk-UA" w:eastAsia="ru-RU"/>
        </w:rPr>
        <w:t>П.</w:t>
      </w:r>
      <w:r w:rsidR="008A76B3" w:rsidRPr="008A76B3">
        <w:rPr>
          <w:rFonts w:ascii="Times New Roman" w:hAnsi="Times New Roman"/>
          <w:color w:val="202122"/>
          <w:sz w:val="28"/>
          <w:szCs w:val="28"/>
          <w:lang w:val="uk-UA" w:eastAsia="ru-RU"/>
        </w:rPr>
        <w:t xml:space="preserve"> </w:t>
      </w:r>
      <w:r w:rsidR="00F947F7" w:rsidRPr="008A76B3">
        <w:rPr>
          <w:rFonts w:ascii="Times New Roman" w:hAnsi="Times New Roman"/>
          <w:color w:val="202122"/>
          <w:sz w:val="28"/>
          <w:szCs w:val="28"/>
          <w:lang w:val="uk-UA" w:eastAsia="ru-RU"/>
        </w:rPr>
        <w:t>А.</w:t>
      </w:r>
      <w:r w:rsidR="00F947F7" w:rsidRPr="005C4610">
        <w:rPr>
          <w:rFonts w:ascii="Times New Roman" w:hAnsi="Times New Roman"/>
          <w:color w:val="202122"/>
          <w:sz w:val="28"/>
          <w:szCs w:val="28"/>
          <w:lang w:val="uk-UA" w:eastAsia="ru-RU"/>
        </w:rPr>
        <w:t xml:space="preserve"> Загальна психологія: н</w:t>
      </w:r>
      <w:r w:rsidRPr="005C4610">
        <w:rPr>
          <w:rFonts w:ascii="Times New Roman" w:hAnsi="Times New Roman"/>
          <w:color w:val="202122"/>
          <w:sz w:val="28"/>
          <w:szCs w:val="28"/>
          <w:lang w:val="uk-UA" w:eastAsia="ru-RU"/>
        </w:rPr>
        <w:t xml:space="preserve">авч. посіб. 2-ге вид., допов. /  </w:t>
      </w:r>
      <w:r w:rsidR="00F947F7" w:rsidRPr="005C4610">
        <w:rPr>
          <w:rFonts w:ascii="Times New Roman" w:hAnsi="Times New Roman"/>
          <w:sz w:val="28"/>
          <w:szCs w:val="28"/>
          <w:lang w:val="uk-UA"/>
        </w:rPr>
        <w:t>за заг. ред.</w:t>
      </w:r>
      <w:r w:rsidR="00F947F7" w:rsidRPr="005C4610">
        <w:rPr>
          <w:rFonts w:ascii="Times New Roman" w:hAnsi="Times New Roman"/>
          <w:color w:val="202122"/>
          <w:sz w:val="28"/>
          <w:szCs w:val="28"/>
          <w:lang w:val="uk-UA" w:eastAsia="ru-RU"/>
        </w:rPr>
        <w:t xml:space="preserve"> П.</w:t>
      </w:r>
      <w:r w:rsidR="006D6D8B">
        <w:rPr>
          <w:rFonts w:ascii="Times New Roman" w:hAnsi="Times New Roman"/>
          <w:color w:val="202122"/>
          <w:sz w:val="28"/>
          <w:szCs w:val="28"/>
          <w:lang w:val="uk-UA" w:eastAsia="ru-RU"/>
        </w:rPr>
        <w:t xml:space="preserve"> </w:t>
      </w:r>
      <w:r w:rsidR="00F947F7" w:rsidRPr="005C4610">
        <w:rPr>
          <w:rFonts w:ascii="Times New Roman" w:hAnsi="Times New Roman"/>
          <w:color w:val="202122"/>
          <w:sz w:val="28"/>
          <w:szCs w:val="28"/>
          <w:lang w:val="uk-UA" w:eastAsia="ru-RU"/>
        </w:rPr>
        <w:t xml:space="preserve">А. </w:t>
      </w:r>
      <w:r w:rsidRPr="005C4610">
        <w:rPr>
          <w:rFonts w:ascii="Times New Roman" w:hAnsi="Times New Roman"/>
          <w:color w:val="202122"/>
          <w:sz w:val="28"/>
          <w:szCs w:val="28"/>
          <w:lang w:val="uk-UA" w:eastAsia="ru-RU"/>
        </w:rPr>
        <w:t>М’ясоїд</w:t>
      </w:r>
      <w:r w:rsidR="00F947F7" w:rsidRPr="005C4610">
        <w:rPr>
          <w:rFonts w:ascii="Times New Roman" w:hAnsi="Times New Roman"/>
          <w:color w:val="202122"/>
          <w:sz w:val="28"/>
          <w:szCs w:val="28"/>
          <w:lang w:val="uk-UA" w:eastAsia="ru-RU"/>
        </w:rPr>
        <w:t>.</w:t>
      </w:r>
      <w:r w:rsidRPr="005C4610">
        <w:rPr>
          <w:rFonts w:ascii="Times New Roman" w:hAnsi="Times New Roman"/>
          <w:color w:val="202122"/>
          <w:sz w:val="28"/>
          <w:szCs w:val="28"/>
          <w:lang w:val="uk-UA" w:eastAsia="ru-RU"/>
        </w:rPr>
        <w:t xml:space="preserve"> К</w:t>
      </w:r>
      <w:r w:rsidR="00F947F7" w:rsidRPr="005C4610">
        <w:rPr>
          <w:rFonts w:ascii="Times New Roman" w:hAnsi="Times New Roman"/>
          <w:color w:val="202122"/>
          <w:sz w:val="28"/>
          <w:szCs w:val="28"/>
          <w:lang w:val="uk-UA" w:eastAsia="ru-RU"/>
        </w:rPr>
        <w:t xml:space="preserve">иїв </w:t>
      </w:r>
      <w:r w:rsidRPr="005C4610">
        <w:rPr>
          <w:rFonts w:ascii="Times New Roman" w:hAnsi="Times New Roman"/>
          <w:color w:val="202122"/>
          <w:sz w:val="28"/>
          <w:szCs w:val="28"/>
          <w:lang w:val="uk-UA" w:eastAsia="ru-RU"/>
        </w:rPr>
        <w:t xml:space="preserve">: Вища шк., 2001. 487 с. </w:t>
      </w:r>
    </w:p>
    <w:p w14:paraId="5948B76E" w14:textId="77777777" w:rsidR="00370F3E" w:rsidRPr="005C4610" w:rsidRDefault="00370F3E" w:rsidP="0043095A">
      <w:pPr>
        <w:pStyle w:val="13"/>
        <w:numPr>
          <w:ilvl w:val="0"/>
          <w:numId w:val="1"/>
        </w:numPr>
        <w:spacing w:after="0" w:line="360" w:lineRule="auto"/>
        <w:ind w:left="0" w:firstLine="709"/>
        <w:jc w:val="both"/>
        <w:rPr>
          <w:rFonts w:ascii="Times New Roman" w:hAnsi="Times New Roman"/>
          <w:sz w:val="28"/>
          <w:szCs w:val="28"/>
          <w:lang w:val="uk-UA"/>
        </w:rPr>
      </w:pPr>
      <w:r w:rsidRPr="005C4610">
        <w:rPr>
          <w:rFonts w:ascii="Times New Roman" w:hAnsi="Times New Roman"/>
          <w:sz w:val="28"/>
          <w:szCs w:val="28"/>
          <w:lang w:val="uk-UA"/>
        </w:rPr>
        <w:t xml:space="preserve"> </w:t>
      </w:r>
      <w:r w:rsidRPr="005C4610">
        <w:rPr>
          <w:rFonts w:ascii="Times New Roman" w:hAnsi="Times New Roman"/>
          <w:sz w:val="28"/>
          <w:szCs w:val="28"/>
          <w:lang w:val="en-US"/>
        </w:rPr>
        <w:t xml:space="preserve">Beebe J. Energies and Patterns in Psychological Type: The Reservoir of Consciousness / John Beebe. Routledge, 2016. 250 </w:t>
      </w:r>
      <w:r w:rsidRPr="005C4610">
        <w:rPr>
          <w:rFonts w:ascii="Times New Roman" w:hAnsi="Times New Roman"/>
          <w:sz w:val="28"/>
          <w:szCs w:val="28"/>
        </w:rPr>
        <w:t>с</w:t>
      </w:r>
      <w:r w:rsidRPr="005C4610">
        <w:rPr>
          <w:rFonts w:ascii="Times New Roman" w:hAnsi="Times New Roman"/>
          <w:sz w:val="28"/>
          <w:szCs w:val="28"/>
          <w:lang w:val="en-US"/>
        </w:rPr>
        <w:t>.</w:t>
      </w:r>
    </w:p>
    <w:p w14:paraId="55B1DD9D" w14:textId="77777777" w:rsidR="00370F3E" w:rsidRPr="005C4610" w:rsidRDefault="00370F3E" w:rsidP="0043095A">
      <w:pPr>
        <w:numPr>
          <w:ilvl w:val="0"/>
          <w:numId w:val="1"/>
        </w:numPr>
        <w:shd w:val="clear" w:color="auto" w:fill="FFFFFF"/>
        <w:spacing w:after="0" w:line="360" w:lineRule="auto"/>
        <w:ind w:left="0" w:firstLine="709"/>
        <w:jc w:val="both"/>
        <w:rPr>
          <w:rFonts w:ascii="Times New Roman" w:hAnsi="Times New Roman"/>
          <w:color w:val="202122"/>
          <w:sz w:val="28"/>
          <w:szCs w:val="28"/>
          <w:lang w:eastAsia="ru-RU"/>
        </w:rPr>
      </w:pPr>
      <w:r w:rsidRPr="0073751E">
        <w:rPr>
          <w:rFonts w:ascii="Times New Roman" w:hAnsi="Times New Roman"/>
          <w:color w:val="202122"/>
          <w:sz w:val="28"/>
          <w:szCs w:val="28"/>
          <w:lang w:eastAsia="ru-RU"/>
        </w:rPr>
        <w:t xml:space="preserve"> </w:t>
      </w:r>
      <w:r w:rsidRPr="005C4610">
        <w:rPr>
          <w:rFonts w:ascii="Times New Roman" w:hAnsi="Times New Roman"/>
          <w:color w:val="202122"/>
          <w:sz w:val="28"/>
          <w:szCs w:val="28"/>
          <w:lang w:eastAsia="ru-RU"/>
        </w:rPr>
        <w:t>Крайников Є. В. Психологія розвитку. К</w:t>
      </w:r>
      <w:r w:rsidR="00DB1641" w:rsidRPr="005C4610">
        <w:rPr>
          <w:rFonts w:ascii="Times New Roman" w:hAnsi="Times New Roman"/>
          <w:color w:val="202122"/>
          <w:sz w:val="28"/>
          <w:szCs w:val="28"/>
          <w:lang w:val="uk-UA" w:eastAsia="ru-RU"/>
        </w:rPr>
        <w:t xml:space="preserve">иїв </w:t>
      </w:r>
      <w:r w:rsidRPr="005C4610">
        <w:rPr>
          <w:rFonts w:ascii="Times New Roman" w:hAnsi="Times New Roman"/>
          <w:color w:val="202122"/>
          <w:sz w:val="28"/>
          <w:szCs w:val="28"/>
          <w:lang w:eastAsia="ru-RU"/>
        </w:rPr>
        <w:t>: Арістей, 2004. 260</w:t>
      </w:r>
      <w:r w:rsidR="00C92F8E">
        <w:rPr>
          <w:rFonts w:ascii="Times New Roman" w:hAnsi="Times New Roman"/>
          <w:color w:val="202122"/>
          <w:sz w:val="28"/>
          <w:szCs w:val="28"/>
          <w:lang w:eastAsia="ru-RU"/>
        </w:rPr>
        <w:t> </w:t>
      </w:r>
      <w:r w:rsidRPr="005C4610">
        <w:rPr>
          <w:rFonts w:ascii="Times New Roman" w:hAnsi="Times New Roman"/>
          <w:color w:val="202122"/>
          <w:sz w:val="28"/>
          <w:szCs w:val="28"/>
          <w:lang w:eastAsia="ru-RU"/>
        </w:rPr>
        <w:t>с.</w:t>
      </w:r>
    </w:p>
    <w:p w14:paraId="238FA408" w14:textId="77777777" w:rsidR="00370F3E" w:rsidRPr="005C4610" w:rsidRDefault="00370F3E" w:rsidP="0043095A">
      <w:pPr>
        <w:numPr>
          <w:ilvl w:val="0"/>
          <w:numId w:val="1"/>
        </w:numPr>
        <w:shd w:val="clear" w:color="auto" w:fill="FFFFFF"/>
        <w:spacing w:after="0" w:line="360" w:lineRule="auto"/>
        <w:ind w:left="0" w:firstLine="709"/>
        <w:jc w:val="both"/>
        <w:rPr>
          <w:rFonts w:ascii="Times New Roman" w:hAnsi="Times New Roman"/>
          <w:color w:val="202122"/>
          <w:sz w:val="28"/>
          <w:szCs w:val="28"/>
          <w:lang w:eastAsia="ru-RU"/>
        </w:rPr>
      </w:pPr>
      <w:r w:rsidRPr="005C4610">
        <w:rPr>
          <w:rFonts w:ascii="Times New Roman" w:hAnsi="Times New Roman"/>
          <w:sz w:val="28"/>
          <w:szCs w:val="28"/>
        </w:rPr>
        <w:t xml:space="preserve"> </w:t>
      </w:r>
      <w:r w:rsidRPr="005C4610">
        <w:rPr>
          <w:rFonts w:ascii="Times New Roman" w:hAnsi="Times New Roman"/>
          <w:color w:val="202122"/>
          <w:sz w:val="28"/>
          <w:szCs w:val="28"/>
          <w:lang w:eastAsia="ru-RU"/>
        </w:rPr>
        <w:t>Орбан-Лембрик Л. Е. Психологія управління. К</w:t>
      </w:r>
      <w:r w:rsidR="002A6CF6" w:rsidRPr="005C4610">
        <w:rPr>
          <w:rFonts w:ascii="Times New Roman" w:hAnsi="Times New Roman"/>
          <w:color w:val="202122"/>
          <w:sz w:val="28"/>
          <w:szCs w:val="28"/>
          <w:lang w:val="uk-UA" w:eastAsia="ru-RU"/>
        </w:rPr>
        <w:t xml:space="preserve">иїв </w:t>
      </w:r>
      <w:r w:rsidRPr="005C4610">
        <w:rPr>
          <w:rFonts w:ascii="Times New Roman" w:hAnsi="Times New Roman"/>
          <w:color w:val="202122"/>
          <w:sz w:val="28"/>
          <w:szCs w:val="28"/>
          <w:lang w:eastAsia="ru-RU"/>
        </w:rPr>
        <w:t>: Академвидав, 2003. 568 с</w:t>
      </w:r>
      <w:r w:rsidRPr="005C4610">
        <w:rPr>
          <w:rFonts w:ascii="Times New Roman" w:hAnsi="Times New Roman"/>
          <w:color w:val="202122"/>
          <w:sz w:val="28"/>
          <w:szCs w:val="28"/>
          <w:lang w:val="uk-UA" w:eastAsia="ru-RU"/>
        </w:rPr>
        <w:t>.</w:t>
      </w:r>
    </w:p>
    <w:p w14:paraId="58949222" w14:textId="77777777" w:rsidR="00370F3E" w:rsidRPr="005C4610" w:rsidRDefault="00370F3E" w:rsidP="0043095A">
      <w:pPr>
        <w:numPr>
          <w:ilvl w:val="0"/>
          <w:numId w:val="1"/>
        </w:numPr>
        <w:shd w:val="clear" w:color="auto" w:fill="FFFFFF"/>
        <w:spacing w:after="0" w:line="360" w:lineRule="auto"/>
        <w:ind w:left="0" w:firstLine="709"/>
        <w:jc w:val="both"/>
        <w:rPr>
          <w:rFonts w:ascii="Times New Roman" w:hAnsi="Times New Roman"/>
          <w:color w:val="202122"/>
          <w:sz w:val="28"/>
          <w:szCs w:val="28"/>
          <w:lang w:eastAsia="ru-RU"/>
        </w:rPr>
      </w:pPr>
      <w:r w:rsidRPr="005C4610">
        <w:rPr>
          <w:rFonts w:ascii="Times New Roman" w:hAnsi="Times New Roman"/>
          <w:sz w:val="28"/>
          <w:szCs w:val="28"/>
        </w:rPr>
        <w:t xml:space="preserve"> </w:t>
      </w:r>
      <w:r w:rsidRPr="005C4610">
        <w:rPr>
          <w:rFonts w:ascii="Times New Roman" w:hAnsi="Times New Roman"/>
          <w:color w:val="202122"/>
          <w:sz w:val="28"/>
          <w:szCs w:val="28"/>
          <w:lang w:eastAsia="ru-RU"/>
        </w:rPr>
        <w:t>Палій А.</w:t>
      </w:r>
      <w:r w:rsidR="006D6D8B">
        <w:rPr>
          <w:rFonts w:ascii="Times New Roman" w:hAnsi="Times New Roman"/>
          <w:color w:val="202122"/>
          <w:sz w:val="28"/>
          <w:szCs w:val="28"/>
          <w:lang w:eastAsia="ru-RU"/>
        </w:rPr>
        <w:t xml:space="preserve"> </w:t>
      </w:r>
      <w:r w:rsidRPr="005C4610">
        <w:rPr>
          <w:rFonts w:ascii="Times New Roman" w:hAnsi="Times New Roman"/>
          <w:color w:val="202122"/>
          <w:sz w:val="28"/>
          <w:szCs w:val="28"/>
          <w:lang w:eastAsia="ru-RU"/>
        </w:rPr>
        <w:t xml:space="preserve">А. Диференціальна психологія: </w:t>
      </w:r>
      <w:r w:rsidR="002A6CF6" w:rsidRPr="005C4610">
        <w:rPr>
          <w:rFonts w:ascii="Times New Roman" w:hAnsi="Times New Roman"/>
          <w:color w:val="202122"/>
          <w:sz w:val="28"/>
          <w:szCs w:val="28"/>
          <w:lang w:val="uk-UA" w:eastAsia="ru-RU"/>
        </w:rPr>
        <w:t>к</w:t>
      </w:r>
      <w:r w:rsidRPr="005C4610">
        <w:rPr>
          <w:rFonts w:ascii="Times New Roman" w:hAnsi="Times New Roman"/>
          <w:color w:val="202122"/>
          <w:sz w:val="28"/>
          <w:szCs w:val="28"/>
          <w:lang w:eastAsia="ru-RU"/>
        </w:rPr>
        <w:t>урс лекцій. Івано-Франківськ</w:t>
      </w:r>
      <w:r w:rsidR="002A6CF6" w:rsidRPr="005C4610">
        <w:rPr>
          <w:rFonts w:ascii="Times New Roman" w:hAnsi="Times New Roman"/>
          <w:color w:val="202122"/>
          <w:sz w:val="28"/>
          <w:szCs w:val="28"/>
          <w:lang w:val="uk-UA" w:eastAsia="ru-RU"/>
        </w:rPr>
        <w:t xml:space="preserve"> </w:t>
      </w:r>
      <w:r w:rsidRPr="005C4610">
        <w:rPr>
          <w:rFonts w:ascii="Times New Roman" w:hAnsi="Times New Roman"/>
          <w:color w:val="202122"/>
          <w:sz w:val="28"/>
          <w:szCs w:val="28"/>
          <w:lang w:eastAsia="ru-RU"/>
        </w:rPr>
        <w:t xml:space="preserve">: ВДВ ЦІТ Прикарпатського національного університету імені Василя Стефаника, 2007. </w:t>
      </w:r>
      <w:r w:rsidR="002A6CF6" w:rsidRPr="005C4610">
        <w:rPr>
          <w:rFonts w:ascii="Times New Roman" w:hAnsi="Times New Roman"/>
          <w:color w:val="202122"/>
          <w:sz w:val="28"/>
          <w:szCs w:val="28"/>
          <w:lang w:val="uk-UA" w:eastAsia="ru-RU"/>
        </w:rPr>
        <w:t xml:space="preserve">С. </w:t>
      </w:r>
      <w:r w:rsidRPr="005C4610">
        <w:rPr>
          <w:rFonts w:ascii="Times New Roman" w:hAnsi="Times New Roman"/>
          <w:color w:val="202122"/>
          <w:sz w:val="28"/>
          <w:szCs w:val="28"/>
          <w:lang w:eastAsia="ru-RU"/>
        </w:rPr>
        <w:t>31- 69.</w:t>
      </w:r>
    </w:p>
    <w:p w14:paraId="56B70A47" w14:textId="77777777" w:rsidR="00370F3E" w:rsidRPr="005C4610" w:rsidRDefault="00370F3E" w:rsidP="0043095A">
      <w:pPr>
        <w:pStyle w:val="13"/>
        <w:numPr>
          <w:ilvl w:val="0"/>
          <w:numId w:val="1"/>
        </w:numPr>
        <w:spacing w:after="0" w:line="360" w:lineRule="auto"/>
        <w:ind w:left="0" w:firstLine="709"/>
        <w:jc w:val="both"/>
        <w:rPr>
          <w:rFonts w:ascii="Times New Roman" w:hAnsi="Times New Roman"/>
          <w:sz w:val="28"/>
          <w:szCs w:val="28"/>
          <w:lang w:val="uk-UA"/>
        </w:rPr>
      </w:pPr>
      <w:r w:rsidRPr="005C4610">
        <w:rPr>
          <w:rFonts w:ascii="Times New Roman" w:hAnsi="Times New Roman"/>
          <w:sz w:val="28"/>
          <w:szCs w:val="28"/>
        </w:rPr>
        <w:t xml:space="preserve"> </w:t>
      </w:r>
      <w:r w:rsidRPr="005C4610">
        <w:rPr>
          <w:rFonts w:ascii="Times New Roman" w:hAnsi="Times New Roman"/>
          <w:sz w:val="28"/>
          <w:szCs w:val="28"/>
          <w:lang w:val="uk-UA"/>
        </w:rPr>
        <w:t>Хрипкова А.Г. Возрастная физиология и школьная гигиена: пособие для студ. пед. ин-тов / А.</w:t>
      </w:r>
      <w:r w:rsidR="006D6D8B">
        <w:rPr>
          <w:rFonts w:ascii="Times New Roman" w:hAnsi="Times New Roman"/>
          <w:sz w:val="28"/>
          <w:szCs w:val="28"/>
          <w:lang w:val="uk-UA"/>
        </w:rPr>
        <w:t xml:space="preserve"> </w:t>
      </w:r>
      <w:r w:rsidRPr="005C4610">
        <w:rPr>
          <w:rFonts w:ascii="Times New Roman" w:hAnsi="Times New Roman"/>
          <w:sz w:val="28"/>
          <w:szCs w:val="28"/>
          <w:lang w:val="uk-UA"/>
        </w:rPr>
        <w:t>Г. Хрипкова. М</w:t>
      </w:r>
      <w:r w:rsidR="004B029C" w:rsidRPr="005C4610">
        <w:rPr>
          <w:rFonts w:ascii="Times New Roman" w:hAnsi="Times New Roman"/>
          <w:sz w:val="28"/>
          <w:szCs w:val="28"/>
          <w:lang w:val="uk-UA"/>
        </w:rPr>
        <w:t xml:space="preserve">осква </w:t>
      </w:r>
      <w:r w:rsidRPr="005C4610">
        <w:rPr>
          <w:rFonts w:ascii="Times New Roman" w:hAnsi="Times New Roman"/>
          <w:sz w:val="28"/>
          <w:szCs w:val="28"/>
          <w:lang w:val="uk-UA"/>
        </w:rPr>
        <w:t>: Просвещение, 2010. 319 с.</w:t>
      </w:r>
    </w:p>
    <w:p w14:paraId="47121D29" w14:textId="77777777" w:rsidR="00370F3E" w:rsidRPr="005C4610" w:rsidRDefault="00370F3E" w:rsidP="0043095A">
      <w:pPr>
        <w:pStyle w:val="13"/>
        <w:numPr>
          <w:ilvl w:val="0"/>
          <w:numId w:val="1"/>
        </w:numPr>
        <w:spacing w:after="0" w:line="360" w:lineRule="auto"/>
        <w:ind w:left="0" w:firstLine="709"/>
        <w:jc w:val="both"/>
        <w:rPr>
          <w:rFonts w:ascii="Times New Roman" w:hAnsi="Times New Roman"/>
          <w:sz w:val="28"/>
          <w:szCs w:val="28"/>
          <w:lang w:val="uk-UA"/>
        </w:rPr>
      </w:pPr>
      <w:r w:rsidRPr="00F62BB0">
        <w:rPr>
          <w:rFonts w:ascii="Times New Roman" w:hAnsi="Times New Roman"/>
          <w:sz w:val="28"/>
          <w:szCs w:val="28"/>
          <w:lang w:val="en-US"/>
        </w:rPr>
        <w:lastRenderedPageBreak/>
        <w:t xml:space="preserve"> </w:t>
      </w:r>
      <w:r w:rsidRPr="005C4610">
        <w:rPr>
          <w:rFonts w:ascii="Times New Roman" w:hAnsi="Times New Roman"/>
          <w:sz w:val="28"/>
          <w:szCs w:val="28"/>
          <w:lang w:val="uk-UA"/>
        </w:rPr>
        <w:t>Maliphant R., Hume F., Furnham A. Autonomic Nervous System (ANS) activity, personality characteristics and</w:t>
      </w:r>
      <w:r w:rsidR="00343FC9">
        <w:rPr>
          <w:rFonts w:ascii="Times New Roman" w:hAnsi="Times New Roman"/>
          <w:sz w:val="28"/>
          <w:szCs w:val="28"/>
          <w:lang w:val="uk-UA"/>
        </w:rPr>
        <w:t xml:space="preserve"> disruptive behavior in girls.</w:t>
      </w:r>
      <w:r w:rsidR="008A2ABC" w:rsidRPr="005C4610">
        <w:rPr>
          <w:rFonts w:ascii="Times New Roman" w:hAnsi="Times New Roman"/>
          <w:sz w:val="28"/>
          <w:szCs w:val="28"/>
          <w:lang w:val="uk-UA"/>
        </w:rPr>
        <w:t xml:space="preserve"> </w:t>
      </w:r>
      <w:r w:rsidR="008A2ABC" w:rsidRPr="00343FC9">
        <w:rPr>
          <w:rFonts w:ascii="Times New Roman" w:hAnsi="Times New Roman"/>
          <w:i/>
          <w:sz w:val="28"/>
          <w:szCs w:val="28"/>
          <w:lang w:val="uk-UA"/>
        </w:rPr>
        <w:t>J. Child Psychol. Psychiatry</w:t>
      </w:r>
      <w:r w:rsidR="00343FC9">
        <w:rPr>
          <w:rFonts w:ascii="Times New Roman" w:hAnsi="Times New Roman"/>
          <w:sz w:val="28"/>
          <w:szCs w:val="28"/>
          <w:lang w:val="uk-UA"/>
        </w:rPr>
        <w:t>.</w:t>
      </w:r>
      <w:r w:rsidRPr="005C4610">
        <w:rPr>
          <w:rFonts w:ascii="Times New Roman" w:hAnsi="Times New Roman"/>
          <w:sz w:val="28"/>
          <w:szCs w:val="28"/>
          <w:lang w:val="uk-UA"/>
        </w:rPr>
        <w:t xml:space="preserve"> 2010. </w:t>
      </w:r>
      <w:r w:rsidR="008A2ABC" w:rsidRPr="005C4610">
        <w:rPr>
          <w:rFonts w:ascii="Times New Roman" w:hAnsi="Times New Roman"/>
          <w:sz w:val="28"/>
          <w:szCs w:val="28"/>
          <w:lang w:val="uk-UA"/>
        </w:rPr>
        <w:t>С. 19-</w:t>
      </w:r>
      <w:r w:rsidRPr="005C4610">
        <w:rPr>
          <w:rFonts w:ascii="Times New Roman" w:hAnsi="Times New Roman"/>
          <w:sz w:val="28"/>
          <w:szCs w:val="28"/>
          <w:lang w:val="uk-UA"/>
        </w:rPr>
        <w:t>28.</w:t>
      </w:r>
    </w:p>
    <w:p w14:paraId="1CF57FCB" w14:textId="77777777" w:rsidR="00B71B23" w:rsidRPr="005C4610" w:rsidRDefault="00B71B23" w:rsidP="0043095A">
      <w:pPr>
        <w:numPr>
          <w:ilvl w:val="0"/>
          <w:numId w:val="1"/>
        </w:numPr>
        <w:shd w:val="clear" w:color="auto" w:fill="FFFFFF"/>
        <w:spacing w:after="0" w:line="360" w:lineRule="auto"/>
        <w:ind w:left="0" w:firstLine="709"/>
        <w:jc w:val="both"/>
        <w:rPr>
          <w:rFonts w:ascii="Times New Roman" w:hAnsi="Times New Roman"/>
          <w:color w:val="202122"/>
          <w:sz w:val="28"/>
          <w:szCs w:val="28"/>
          <w:lang w:eastAsia="ru-RU"/>
        </w:rPr>
      </w:pPr>
      <w:r w:rsidRPr="005C4610">
        <w:rPr>
          <w:rFonts w:ascii="Times New Roman" w:hAnsi="Times New Roman"/>
          <w:sz w:val="28"/>
          <w:szCs w:val="28"/>
        </w:rPr>
        <w:t xml:space="preserve"> </w:t>
      </w:r>
      <w:r w:rsidRPr="005C4610">
        <w:rPr>
          <w:rFonts w:ascii="Times New Roman" w:hAnsi="Times New Roman"/>
          <w:color w:val="202122"/>
          <w:sz w:val="28"/>
          <w:szCs w:val="28"/>
          <w:lang w:eastAsia="ru-RU"/>
        </w:rPr>
        <w:t xml:space="preserve">Анастази А. Дифференциальная психология. Индивидуальные и групповые различия в поведении / Пер. с англ. </w:t>
      </w:r>
      <w:r w:rsidR="0036763E" w:rsidRPr="005C4610">
        <w:rPr>
          <w:rFonts w:ascii="Times New Roman" w:hAnsi="Times New Roman"/>
          <w:color w:val="202122"/>
          <w:sz w:val="28"/>
          <w:szCs w:val="28"/>
          <w:lang w:eastAsia="ru-RU"/>
        </w:rPr>
        <w:t>М</w:t>
      </w:r>
      <w:r w:rsidR="0036763E" w:rsidRPr="005C4610">
        <w:rPr>
          <w:rFonts w:ascii="Times New Roman" w:hAnsi="Times New Roman"/>
          <w:color w:val="202122"/>
          <w:sz w:val="28"/>
          <w:szCs w:val="28"/>
          <w:lang w:val="uk-UA" w:eastAsia="ru-RU"/>
        </w:rPr>
        <w:t xml:space="preserve">осква </w:t>
      </w:r>
      <w:r w:rsidRPr="005C4610">
        <w:rPr>
          <w:rFonts w:ascii="Times New Roman" w:hAnsi="Times New Roman"/>
          <w:color w:val="202122"/>
          <w:sz w:val="28"/>
          <w:szCs w:val="28"/>
          <w:lang w:eastAsia="ru-RU"/>
        </w:rPr>
        <w:t>:</w:t>
      </w:r>
      <w:r w:rsidR="0036763E" w:rsidRPr="005C4610">
        <w:rPr>
          <w:rFonts w:ascii="Times New Roman" w:hAnsi="Times New Roman"/>
          <w:color w:val="202122"/>
          <w:sz w:val="28"/>
          <w:szCs w:val="28"/>
          <w:lang w:val="uk-UA" w:eastAsia="ru-RU"/>
        </w:rPr>
        <w:t xml:space="preserve"> </w:t>
      </w:r>
      <w:r w:rsidRPr="005C4610">
        <w:rPr>
          <w:rFonts w:ascii="Times New Roman" w:hAnsi="Times New Roman"/>
          <w:color w:val="202122"/>
          <w:sz w:val="28"/>
          <w:szCs w:val="28"/>
          <w:lang w:eastAsia="ru-RU"/>
        </w:rPr>
        <w:t>ЭКСМО-Пресс, 2001. С. 112-157.</w:t>
      </w:r>
    </w:p>
    <w:p w14:paraId="113456AE" w14:textId="77777777" w:rsidR="00B71B23" w:rsidRPr="005C4610" w:rsidRDefault="00B71B23" w:rsidP="0043095A">
      <w:pPr>
        <w:numPr>
          <w:ilvl w:val="0"/>
          <w:numId w:val="1"/>
        </w:numPr>
        <w:shd w:val="clear" w:color="auto" w:fill="FFFFFF"/>
        <w:spacing w:after="0" w:line="360" w:lineRule="auto"/>
        <w:ind w:left="0" w:firstLine="709"/>
        <w:jc w:val="both"/>
        <w:rPr>
          <w:rFonts w:ascii="Times New Roman" w:hAnsi="Times New Roman"/>
          <w:color w:val="202122"/>
          <w:sz w:val="28"/>
          <w:szCs w:val="28"/>
          <w:lang w:eastAsia="ru-RU"/>
        </w:rPr>
      </w:pPr>
      <w:r w:rsidRPr="005C4610">
        <w:rPr>
          <w:rFonts w:ascii="Times New Roman" w:hAnsi="Times New Roman"/>
          <w:sz w:val="28"/>
          <w:szCs w:val="28"/>
        </w:rPr>
        <w:t xml:space="preserve"> </w:t>
      </w:r>
      <w:r w:rsidRPr="005C4610">
        <w:rPr>
          <w:rFonts w:ascii="Times New Roman" w:hAnsi="Times New Roman"/>
          <w:color w:val="202122"/>
          <w:sz w:val="28"/>
          <w:szCs w:val="28"/>
          <w:lang w:eastAsia="ru-RU"/>
        </w:rPr>
        <w:t>Залєська О. Дит</w:t>
      </w:r>
      <w:r w:rsidR="00891253" w:rsidRPr="005C4610">
        <w:rPr>
          <w:rFonts w:ascii="Times New Roman" w:hAnsi="Times New Roman"/>
          <w:color w:val="202122"/>
          <w:sz w:val="28"/>
          <w:szCs w:val="28"/>
          <w:lang w:eastAsia="ru-RU"/>
        </w:rPr>
        <w:t>ячий психотерапевтичний кабінет</w:t>
      </w:r>
      <w:r w:rsidR="00891253" w:rsidRPr="005C4610">
        <w:rPr>
          <w:rFonts w:ascii="Times New Roman" w:hAnsi="Times New Roman"/>
          <w:color w:val="202122"/>
          <w:sz w:val="28"/>
          <w:szCs w:val="28"/>
          <w:lang w:val="uk-UA" w:eastAsia="ru-RU"/>
        </w:rPr>
        <w:t>.</w:t>
      </w:r>
      <w:r w:rsidRPr="005C4610">
        <w:rPr>
          <w:rFonts w:ascii="Times New Roman" w:hAnsi="Times New Roman"/>
          <w:color w:val="202122"/>
          <w:sz w:val="28"/>
          <w:szCs w:val="28"/>
          <w:lang w:eastAsia="ru-RU"/>
        </w:rPr>
        <w:t xml:space="preserve"> </w:t>
      </w:r>
      <w:r w:rsidRPr="005C4610">
        <w:rPr>
          <w:rFonts w:ascii="Times New Roman" w:hAnsi="Times New Roman"/>
          <w:i/>
          <w:color w:val="202122"/>
          <w:sz w:val="28"/>
          <w:szCs w:val="28"/>
          <w:lang w:eastAsia="ru-RU"/>
        </w:rPr>
        <w:t>Психолог довкілля</w:t>
      </w:r>
      <w:r w:rsidRPr="005C4610">
        <w:rPr>
          <w:rFonts w:ascii="Times New Roman" w:hAnsi="Times New Roman"/>
          <w:color w:val="202122"/>
          <w:sz w:val="28"/>
          <w:szCs w:val="28"/>
          <w:lang w:eastAsia="ru-RU"/>
        </w:rPr>
        <w:t xml:space="preserve">. </w:t>
      </w:r>
      <w:r w:rsidR="00891253" w:rsidRPr="005C4610">
        <w:rPr>
          <w:rFonts w:ascii="Times New Roman" w:hAnsi="Times New Roman"/>
          <w:color w:val="202122"/>
          <w:sz w:val="28"/>
          <w:szCs w:val="28"/>
          <w:lang w:eastAsia="ru-RU"/>
        </w:rPr>
        <w:t>2010. №10.</w:t>
      </w:r>
      <w:r w:rsidRPr="005C4610">
        <w:rPr>
          <w:rFonts w:ascii="Times New Roman" w:hAnsi="Times New Roman"/>
          <w:color w:val="202122"/>
          <w:sz w:val="28"/>
          <w:szCs w:val="28"/>
          <w:lang w:eastAsia="ru-RU"/>
        </w:rPr>
        <w:t xml:space="preserve"> С. 32 – 36.</w:t>
      </w:r>
    </w:p>
    <w:p w14:paraId="1FEE1313" w14:textId="77777777" w:rsidR="00B71B23" w:rsidRPr="005C4610" w:rsidRDefault="00B71B23" w:rsidP="0043095A">
      <w:pPr>
        <w:numPr>
          <w:ilvl w:val="0"/>
          <w:numId w:val="1"/>
        </w:numPr>
        <w:shd w:val="clear" w:color="auto" w:fill="FFFFFF"/>
        <w:spacing w:after="0" w:line="360" w:lineRule="auto"/>
        <w:ind w:left="0" w:firstLine="709"/>
        <w:jc w:val="both"/>
        <w:rPr>
          <w:rFonts w:ascii="Times New Roman" w:hAnsi="Times New Roman"/>
          <w:color w:val="202122"/>
          <w:sz w:val="28"/>
          <w:szCs w:val="28"/>
          <w:lang w:eastAsia="ru-RU"/>
        </w:rPr>
      </w:pPr>
      <w:r w:rsidRPr="005C4610">
        <w:rPr>
          <w:rFonts w:ascii="Times New Roman" w:hAnsi="Times New Roman"/>
          <w:sz w:val="28"/>
          <w:szCs w:val="28"/>
        </w:rPr>
        <w:t xml:space="preserve"> </w:t>
      </w:r>
      <w:r w:rsidRPr="005C4610">
        <w:rPr>
          <w:rFonts w:ascii="Times New Roman" w:hAnsi="Times New Roman"/>
          <w:color w:val="202122"/>
          <w:sz w:val="28"/>
          <w:szCs w:val="28"/>
          <w:lang w:eastAsia="ru-RU"/>
        </w:rPr>
        <w:t>Психологу для роботи. Діагностичні методики</w:t>
      </w:r>
      <w:r w:rsidR="00C75AF7" w:rsidRPr="005C4610">
        <w:rPr>
          <w:rFonts w:ascii="Times New Roman" w:hAnsi="Times New Roman"/>
          <w:color w:val="202122"/>
          <w:sz w:val="28"/>
          <w:szCs w:val="28"/>
          <w:lang w:val="uk-UA" w:eastAsia="ru-RU"/>
        </w:rPr>
        <w:t xml:space="preserve"> </w:t>
      </w:r>
      <w:r w:rsidRPr="005C4610">
        <w:rPr>
          <w:rFonts w:ascii="Times New Roman" w:hAnsi="Times New Roman"/>
          <w:color w:val="202122"/>
          <w:sz w:val="28"/>
          <w:szCs w:val="28"/>
          <w:lang w:eastAsia="ru-RU"/>
        </w:rPr>
        <w:t>: збірник</w:t>
      </w:r>
      <w:r w:rsidR="00C75AF7" w:rsidRPr="005C4610">
        <w:rPr>
          <w:rFonts w:ascii="Times New Roman" w:hAnsi="Times New Roman"/>
          <w:color w:val="202122"/>
          <w:sz w:val="28"/>
          <w:szCs w:val="28"/>
          <w:lang w:val="uk-UA" w:eastAsia="ru-RU"/>
        </w:rPr>
        <w:t xml:space="preserve"> </w:t>
      </w:r>
      <w:r w:rsidRPr="005C4610">
        <w:rPr>
          <w:rFonts w:ascii="Times New Roman" w:hAnsi="Times New Roman"/>
          <w:color w:val="202122"/>
          <w:sz w:val="28"/>
          <w:szCs w:val="28"/>
          <w:lang w:eastAsia="ru-RU"/>
        </w:rPr>
        <w:t xml:space="preserve">/ </w:t>
      </w:r>
      <w:r w:rsidR="00C75AF7" w:rsidRPr="005C4610">
        <w:rPr>
          <w:rFonts w:ascii="Times New Roman" w:hAnsi="Times New Roman"/>
          <w:color w:val="202122"/>
          <w:sz w:val="28"/>
          <w:szCs w:val="28"/>
          <w:lang w:val="uk-UA" w:eastAsia="ru-RU"/>
        </w:rPr>
        <w:t xml:space="preserve">за ред.: </w:t>
      </w:r>
      <w:r w:rsidRPr="005C4610">
        <w:rPr>
          <w:rFonts w:ascii="Times New Roman" w:hAnsi="Times New Roman"/>
          <w:color w:val="202122"/>
          <w:sz w:val="28"/>
          <w:szCs w:val="28"/>
          <w:lang w:eastAsia="ru-RU"/>
        </w:rPr>
        <w:t>М.</w:t>
      </w:r>
      <w:r w:rsidR="00C75AF7" w:rsidRPr="005C4610">
        <w:rPr>
          <w:rFonts w:ascii="Times New Roman" w:hAnsi="Times New Roman"/>
          <w:color w:val="202122"/>
          <w:sz w:val="28"/>
          <w:szCs w:val="28"/>
          <w:lang w:val="uk-UA" w:eastAsia="ru-RU"/>
        </w:rPr>
        <w:t xml:space="preserve"> </w:t>
      </w:r>
      <w:r w:rsidRPr="005C4610">
        <w:rPr>
          <w:rFonts w:ascii="Times New Roman" w:hAnsi="Times New Roman"/>
          <w:color w:val="202122"/>
          <w:sz w:val="28"/>
          <w:szCs w:val="28"/>
          <w:lang w:eastAsia="ru-RU"/>
        </w:rPr>
        <w:t>В. Лемак, В.</w:t>
      </w:r>
      <w:r w:rsidR="00C75AF7" w:rsidRPr="005C4610">
        <w:rPr>
          <w:rFonts w:ascii="Times New Roman" w:hAnsi="Times New Roman"/>
          <w:color w:val="202122"/>
          <w:sz w:val="28"/>
          <w:szCs w:val="28"/>
          <w:lang w:val="uk-UA" w:eastAsia="ru-RU"/>
        </w:rPr>
        <w:t xml:space="preserve"> </w:t>
      </w:r>
      <w:r w:rsidR="00C75AF7" w:rsidRPr="005C4610">
        <w:rPr>
          <w:rFonts w:ascii="Times New Roman" w:hAnsi="Times New Roman"/>
          <w:color w:val="202122"/>
          <w:sz w:val="28"/>
          <w:szCs w:val="28"/>
          <w:lang w:eastAsia="ru-RU"/>
        </w:rPr>
        <w:t>Ю. Петрище.</w:t>
      </w:r>
      <w:r w:rsidRPr="005C4610">
        <w:rPr>
          <w:rFonts w:ascii="Times New Roman" w:hAnsi="Times New Roman"/>
          <w:color w:val="202122"/>
          <w:sz w:val="28"/>
          <w:szCs w:val="28"/>
          <w:lang w:eastAsia="ru-RU"/>
        </w:rPr>
        <w:t xml:space="preserve"> Ужгород : Видавництво Олександри Гаркуші, 2011. 616 с.</w:t>
      </w:r>
    </w:p>
    <w:p w14:paraId="0B5E8CC8" w14:textId="77777777" w:rsidR="00B71B23" w:rsidRPr="005C4610" w:rsidRDefault="00B71B23" w:rsidP="0043095A">
      <w:pPr>
        <w:numPr>
          <w:ilvl w:val="0"/>
          <w:numId w:val="1"/>
        </w:numPr>
        <w:shd w:val="clear" w:color="auto" w:fill="FFFFFF"/>
        <w:spacing w:after="0" w:line="360" w:lineRule="auto"/>
        <w:ind w:left="0" w:firstLine="709"/>
        <w:jc w:val="both"/>
        <w:rPr>
          <w:rFonts w:ascii="Times New Roman" w:hAnsi="Times New Roman"/>
          <w:color w:val="202122"/>
          <w:sz w:val="28"/>
          <w:szCs w:val="28"/>
          <w:lang w:eastAsia="ru-RU"/>
        </w:rPr>
      </w:pPr>
      <w:r w:rsidRPr="005C4610">
        <w:rPr>
          <w:rFonts w:ascii="Times New Roman" w:hAnsi="Times New Roman"/>
          <w:sz w:val="28"/>
          <w:szCs w:val="28"/>
        </w:rPr>
        <w:t xml:space="preserve"> </w:t>
      </w:r>
      <w:r w:rsidRPr="005C4610">
        <w:rPr>
          <w:rFonts w:ascii="Times New Roman" w:hAnsi="Times New Roman"/>
          <w:color w:val="202122"/>
          <w:sz w:val="28"/>
          <w:szCs w:val="28"/>
          <w:lang w:eastAsia="ru-RU"/>
        </w:rPr>
        <w:t>Максименко С.</w:t>
      </w:r>
      <w:r w:rsidR="008A1B49" w:rsidRPr="005C4610">
        <w:rPr>
          <w:rFonts w:ascii="Times New Roman" w:hAnsi="Times New Roman"/>
          <w:color w:val="202122"/>
          <w:sz w:val="28"/>
          <w:szCs w:val="28"/>
          <w:lang w:val="uk-UA" w:eastAsia="ru-RU"/>
        </w:rPr>
        <w:t xml:space="preserve"> </w:t>
      </w:r>
      <w:r w:rsidR="008A1B49" w:rsidRPr="005C4610">
        <w:rPr>
          <w:rFonts w:ascii="Times New Roman" w:hAnsi="Times New Roman"/>
          <w:color w:val="202122"/>
          <w:sz w:val="28"/>
          <w:szCs w:val="28"/>
          <w:lang w:eastAsia="ru-RU"/>
        </w:rPr>
        <w:t>Д. Загальна психологія</w:t>
      </w:r>
      <w:r w:rsidR="008A1B49" w:rsidRPr="005C4610">
        <w:rPr>
          <w:rFonts w:ascii="Times New Roman" w:hAnsi="Times New Roman"/>
          <w:color w:val="202122"/>
          <w:sz w:val="28"/>
          <w:szCs w:val="28"/>
          <w:lang w:val="uk-UA" w:eastAsia="ru-RU"/>
        </w:rPr>
        <w:t xml:space="preserve"> :</w:t>
      </w:r>
      <w:r w:rsidRPr="005C4610">
        <w:rPr>
          <w:rFonts w:ascii="Times New Roman" w:hAnsi="Times New Roman"/>
          <w:color w:val="202122"/>
          <w:sz w:val="28"/>
          <w:szCs w:val="28"/>
          <w:lang w:eastAsia="ru-RU"/>
        </w:rPr>
        <w:t xml:space="preserve"> </w:t>
      </w:r>
      <w:r w:rsidR="008A1B49" w:rsidRPr="005C4610">
        <w:rPr>
          <w:rFonts w:ascii="Times New Roman" w:hAnsi="Times New Roman"/>
          <w:color w:val="202122"/>
          <w:sz w:val="28"/>
          <w:szCs w:val="28"/>
          <w:lang w:val="uk-UA" w:eastAsia="ru-RU"/>
        </w:rPr>
        <w:t xml:space="preserve">підручник </w:t>
      </w:r>
      <w:r w:rsidRPr="005C4610">
        <w:rPr>
          <w:rFonts w:ascii="Times New Roman" w:hAnsi="Times New Roman"/>
          <w:color w:val="202122"/>
          <w:sz w:val="28"/>
          <w:szCs w:val="28"/>
          <w:lang w:eastAsia="ru-RU"/>
        </w:rPr>
        <w:t>3-тє вид</w:t>
      </w:r>
      <w:r w:rsidR="008A1B49" w:rsidRPr="005C4610">
        <w:rPr>
          <w:rFonts w:ascii="Times New Roman" w:hAnsi="Times New Roman"/>
          <w:color w:val="202122"/>
          <w:sz w:val="28"/>
          <w:szCs w:val="28"/>
          <w:lang w:val="uk-UA" w:eastAsia="ru-RU"/>
        </w:rPr>
        <w:t>.,</w:t>
      </w:r>
      <w:r w:rsidRPr="005C4610">
        <w:rPr>
          <w:rFonts w:ascii="Times New Roman" w:hAnsi="Times New Roman"/>
          <w:color w:val="202122"/>
          <w:sz w:val="28"/>
          <w:szCs w:val="28"/>
          <w:lang w:eastAsia="ru-RU"/>
        </w:rPr>
        <w:t xml:space="preserve"> перероб</w:t>
      </w:r>
      <w:r w:rsidR="008A1B49" w:rsidRPr="005C4610">
        <w:rPr>
          <w:rFonts w:ascii="Times New Roman" w:hAnsi="Times New Roman"/>
          <w:color w:val="202122"/>
          <w:sz w:val="28"/>
          <w:szCs w:val="28"/>
          <w:lang w:val="uk-UA" w:eastAsia="ru-RU"/>
        </w:rPr>
        <w:t>.</w:t>
      </w:r>
      <w:r w:rsidRPr="005C4610">
        <w:rPr>
          <w:rFonts w:ascii="Times New Roman" w:hAnsi="Times New Roman"/>
          <w:color w:val="202122"/>
          <w:sz w:val="28"/>
          <w:szCs w:val="28"/>
          <w:lang w:eastAsia="ru-RU"/>
        </w:rPr>
        <w:t xml:space="preserve"> та </w:t>
      </w:r>
      <w:r w:rsidR="008A1B49" w:rsidRPr="005C4610">
        <w:rPr>
          <w:rFonts w:ascii="Times New Roman" w:hAnsi="Times New Roman"/>
          <w:color w:val="202122"/>
          <w:sz w:val="28"/>
          <w:szCs w:val="28"/>
          <w:lang w:eastAsia="ru-RU"/>
        </w:rPr>
        <w:t>доповнене С. Д. Максименко</w:t>
      </w:r>
      <w:r w:rsidR="008A1B49" w:rsidRPr="005C4610">
        <w:rPr>
          <w:rFonts w:ascii="Times New Roman" w:hAnsi="Times New Roman"/>
          <w:color w:val="202122"/>
          <w:sz w:val="28"/>
          <w:szCs w:val="28"/>
          <w:lang w:val="uk-UA" w:eastAsia="ru-RU"/>
        </w:rPr>
        <w:t>.</w:t>
      </w:r>
      <w:r w:rsidR="008A1B49" w:rsidRPr="005C4610">
        <w:rPr>
          <w:rFonts w:ascii="Times New Roman" w:hAnsi="Times New Roman"/>
          <w:color w:val="202122"/>
          <w:sz w:val="28"/>
          <w:szCs w:val="28"/>
          <w:lang w:eastAsia="ru-RU"/>
        </w:rPr>
        <w:t xml:space="preserve"> К</w:t>
      </w:r>
      <w:r w:rsidR="008A1B49" w:rsidRPr="005C4610">
        <w:rPr>
          <w:rFonts w:ascii="Times New Roman" w:hAnsi="Times New Roman"/>
          <w:color w:val="202122"/>
          <w:sz w:val="28"/>
          <w:szCs w:val="28"/>
          <w:lang w:val="uk-UA" w:eastAsia="ru-RU"/>
        </w:rPr>
        <w:t xml:space="preserve">иїв </w:t>
      </w:r>
      <w:r w:rsidRPr="005C4610">
        <w:rPr>
          <w:rFonts w:ascii="Times New Roman" w:hAnsi="Times New Roman"/>
          <w:color w:val="202122"/>
          <w:sz w:val="28"/>
          <w:szCs w:val="28"/>
          <w:lang w:eastAsia="ru-RU"/>
        </w:rPr>
        <w:t>: ЦУЛ, 2010.</w:t>
      </w:r>
    </w:p>
    <w:p w14:paraId="454B9612" w14:textId="77777777" w:rsidR="00B71B23" w:rsidRPr="005C4610" w:rsidRDefault="00B71B23" w:rsidP="0043095A">
      <w:pPr>
        <w:pStyle w:val="13"/>
        <w:numPr>
          <w:ilvl w:val="0"/>
          <w:numId w:val="1"/>
        </w:numPr>
        <w:spacing w:after="0" w:line="360" w:lineRule="auto"/>
        <w:ind w:left="0" w:firstLine="709"/>
        <w:jc w:val="both"/>
        <w:rPr>
          <w:rFonts w:ascii="Times New Roman" w:hAnsi="Times New Roman"/>
          <w:sz w:val="28"/>
          <w:szCs w:val="28"/>
          <w:lang w:val="uk-UA"/>
        </w:rPr>
      </w:pPr>
      <w:r w:rsidRPr="005C4610">
        <w:rPr>
          <w:rFonts w:ascii="Times New Roman" w:hAnsi="Times New Roman"/>
          <w:sz w:val="28"/>
          <w:szCs w:val="28"/>
        </w:rPr>
        <w:t xml:space="preserve"> </w:t>
      </w:r>
      <w:r w:rsidRPr="005C4610">
        <w:rPr>
          <w:rFonts w:ascii="Times New Roman" w:hAnsi="Times New Roman"/>
          <w:sz w:val="28"/>
          <w:szCs w:val="28"/>
          <w:lang w:val="uk-UA"/>
        </w:rPr>
        <w:t>Лук'янова О.</w:t>
      </w:r>
      <w:r w:rsidR="005C139C" w:rsidRPr="005C4610">
        <w:rPr>
          <w:rFonts w:ascii="Times New Roman" w:hAnsi="Times New Roman"/>
          <w:sz w:val="28"/>
          <w:szCs w:val="28"/>
          <w:lang w:val="uk-UA"/>
        </w:rPr>
        <w:t xml:space="preserve"> </w:t>
      </w:r>
      <w:r w:rsidRPr="005C4610">
        <w:rPr>
          <w:rFonts w:ascii="Times New Roman" w:hAnsi="Times New Roman"/>
          <w:sz w:val="28"/>
          <w:szCs w:val="28"/>
          <w:lang w:val="uk-UA"/>
        </w:rPr>
        <w:t>М. Медико-соціальні аспекти збереження здоров'я дітей, забезпечення їхнього гармонійного фізичного та інтелектуального розвитку</w:t>
      </w:r>
      <w:r w:rsidR="005C139C" w:rsidRPr="005C4610">
        <w:rPr>
          <w:rFonts w:ascii="Times New Roman" w:hAnsi="Times New Roman"/>
          <w:sz w:val="28"/>
          <w:szCs w:val="28"/>
          <w:lang w:val="uk-UA"/>
        </w:rPr>
        <w:t xml:space="preserve"> : у 7 т. </w:t>
      </w:r>
      <w:r w:rsidRPr="005C4610">
        <w:rPr>
          <w:rFonts w:ascii="Times New Roman" w:hAnsi="Times New Roman"/>
          <w:sz w:val="28"/>
          <w:szCs w:val="28"/>
          <w:lang w:val="uk-UA"/>
        </w:rPr>
        <w:t xml:space="preserve"> / </w:t>
      </w:r>
      <w:r w:rsidR="005C139C" w:rsidRPr="005C4610">
        <w:rPr>
          <w:rFonts w:ascii="Times New Roman" w:hAnsi="Times New Roman"/>
          <w:sz w:val="28"/>
          <w:szCs w:val="28"/>
          <w:lang w:val="uk-UA"/>
        </w:rPr>
        <w:t xml:space="preserve">заг. ред. </w:t>
      </w:r>
      <w:r w:rsidRPr="005C4610">
        <w:rPr>
          <w:rFonts w:ascii="Times New Roman" w:hAnsi="Times New Roman"/>
          <w:sz w:val="28"/>
          <w:szCs w:val="28"/>
          <w:lang w:val="uk-UA"/>
        </w:rPr>
        <w:t>О.</w:t>
      </w:r>
      <w:r w:rsidR="006916A1">
        <w:rPr>
          <w:rFonts w:ascii="Times New Roman" w:hAnsi="Times New Roman"/>
          <w:sz w:val="28"/>
          <w:szCs w:val="28"/>
          <w:lang w:val="uk-UA"/>
        </w:rPr>
        <w:t xml:space="preserve"> М. Лук’янова.</w:t>
      </w:r>
      <w:r w:rsidR="005C139C" w:rsidRPr="005C4610">
        <w:rPr>
          <w:rFonts w:ascii="Times New Roman" w:hAnsi="Times New Roman"/>
          <w:sz w:val="28"/>
          <w:szCs w:val="28"/>
          <w:lang w:val="uk-UA"/>
        </w:rPr>
        <w:t xml:space="preserve"> </w:t>
      </w:r>
      <w:r w:rsidR="005C139C" w:rsidRPr="0016540F">
        <w:rPr>
          <w:rFonts w:ascii="Times New Roman" w:hAnsi="Times New Roman"/>
          <w:i/>
          <w:sz w:val="28"/>
          <w:szCs w:val="28"/>
          <w:lang w:val="uk-UA"/>
        </w:rPr>
        <w:t>Журн</w:t>
      </w:r>
      <w:r w:rsidR="0016540F" w:rsidRPr="0016540F">
        <w:rPr>
          <w:rFonts w:ascii="Times New Roman" w:hAnsi="Times New Roman"/>
          <w:i/>
          <w:sz w:val="28"/>
          <w:szCs w:val="28"/>
          <w:lang w:val="uk-UA"/>
        </w:rPr>
        <w:t>ал</w:t>
      </w:r>
      <w:r w:rsidR="005C139C" w:rsidRPr="0016540F">
        <w:rPr>
          <w:rFonts w:ascii="Times New Roman" w:hAnsi="Times New Roman"/>
          <w:i/>
          <w:sz w:val="28"/>
          <w:szCs w:val="28"/>
          <w:lang w:val="uk-UA"/>
        </w:rPr>
        <w:t xml:space="preserve"> </w:t>
      </w:r>
      <w:r w:rsidR="0016540F" w:rsidRPr="0016540F">
        <w:rPr>
          <w:rFonts w:ascii="Times New Roman" w:hAnsi="Times New Roman"/>
          <w:i/>
          <w:sz w:val="28"/>
          <w:szCs w:val="28"/>
          <w:lang w:val="uk-UA"/>
        </w:rPr>
        <w:t>Національної академії медичних наук</w:t>
      </w:r>
      <w:r w:rsidR="005C139C" w:rsidRPr="0016540F">
        <w:rPr>
          <w:rFonts w:ascii="Times New Roman" w:hAnsi="Times New Roman"/>
          <w:i/>
          <w:sz w:val="28"/>
          <w:szCs w:val="28"/>
          <w:lang w:val="uk-UA"/>
        </w:rPr>
        <w:t xml:space="preserve"> України</w:t>
      </w:r>
      <w:r w:rsidR="006916A1" w:rsidRPr="0016540F">
        <w:rPr>
          <w:rFonts w:ascii="Times New Roman" w:hAnsi="Times New Roman"/>
          <w:sz w:val="28"/>
          <w:szCs w:val="28"/>
          <w:lang w:val="uk-UA"/>
        </w:rPr>
        <w:t>.</w:t>
      </w:r>
      <w:r w:rsidRPr="005C4610">
        <w:rPr>
          <w:rFonts w:ascii="Times New Roman" w:hAnsi="Times New Roman"/>
          <w:sz w:val="28"/>
          <w:szCs w:val="28"/>
          <w:lang w:val="uk-UA"/>
        </w:rPr>
        <w:t xml:space="preserve"> 2011. </w:t>
      </w:r>
      <w:r w:rsidR="006916A1">
        <w:rPr>
          <w:rFonts w:ascii="Times New Roman" w:hAnsi="Times New Roman"/>
          <w:sz w:val="28"/>
          <w:szCs w:val="28"/>
          <w:lang w:val="uk-UA"/>
        </w:rPr>
        <w:t xml:space="preserve">   </w:t>
      </w:r>
      <w:r w:rsidR="005C139C" w:rsidRPr="005C4610">
        <w:rPr>
          <w:rFonts w:ascii="Times New Roman" w:hAnsi="Times New Roman"/>
          <w:sz w:val="28"/>
          <w:szCs w:val="28"/>
          <w:lang w:val="uk-UA"/>
        </w:rPr>
        <w:t xml:space="preserve">Т. </w:t>
      </w:r>
      <w:r w:rsidRPr="005C4610">
        <w:rPr>
          <w:rFonts w:ascii="Times New Roman" w:hAnsi="Times New Roman"/>
          <w:sz w:val="28"/>
          <w:szCs w:val="28"/>
          <w:lang w:val="uk-UA"/>
        </w:rPr>
        <w:t>3. С. 408-415.</w:t>
      </w:r>
    </w:p>
    <w:p w14:paraId="7FC8F9F7" w14:textId="77777777" w:rsidR="00B71B23" w:rsidRPr="00C92F8E" w:rsidRDefault="00B71B23" w:rsidP="0043095A">
      <w:pPr>
        <w:numPr>
          <w:ilvl w:val="0"/>
          <w:numId w:val="1"/>
        </w:numPr>
        <w:shd w:val="clear" w:color="auto" w:fill="FFFFFF"/>
        <w:spacing w:after="0" w:line="360" w:lineRule="auto"/>
        <w:ind w:left="0" w:firstLine="709"/>
        <w:jc w:val="both"/>
        <w:rPr>
          <w:rFonts w:ascii="Times New Roman" w:hAnsi="Times New Roman"/>
          <w:b/>
          <w:i/>
          <w:color w:val="FF0000"/>
          <w:sz w:val="28"/>
          <w:szCs w:val="28"/>
          <w:lang w:eastAsia="ru-RU"/>
        </w:rPr>
      </w:pPr>
      <w:r w:rsidRPr="005C4610">
        <w:rPr>
          <w:rFonts w:ascii="Times New Roman" w:hAnsi="Times New Roman"/>
          <w:sz w:val="28"/>
          <w:szCs w:val="28"/>
        </w:rPr>
        <w:t xml:space="preserve"> </w:t>
      </w:r>
      <w:r w:rsidRPr="005C4610">
        <w:rPr>
          <w:rFonts w:ascii="Times New Roman" w:hAnsi="Times New Roman"/>
          <w:color w:val="202122"/>
          <w:sz w:val="28"/>
          <w:szCs w:val="28"/>
          <w:lang w:eastAsia="ru-RU"/>
        </w:rPr>
        <w:t>Скотт Дж. Г. Конфликты, пути их преодоления. К</w:t>
      </w:r>
      <w:r w:rsidR="00651E35" w:rsidRPr="005C4610">
        <w:rPr>
          <w:rFonts w:ascii="Times New Roman" w:hAnsi="Times New Roman"/>
          <w:color w:val="202122"/>
          <w:sz w:val="28"/>
          <w:szCs w:val="28"/>
          <w:lang w:val="uk-UA" w:eastAsia="ru-RU"/>
        </w:rPr>
        <w:t xml:space="preserve">иев </w:t>
      </w:r>
      <w:r w:rsidRPr="005C4610">
        <w:rPr>
          <w:rFonts w:ascii="Times New Roman" w:hAnsi="Times New Roman"/>
          <w:color w:val="202122"/>
          <w:sz w:val="28"/>
          <w:szCs w:val="28"/>
          <w:lang w:eastAsia="ru-RU"/>
        </w:rPr>
        <w:t>: Внешторгиздат, 1991.</w:t>
      </w:r>
      <w:r w:rsidR="00C92F8E">
        <w:rPr>
          <w:rFonts w:ascii="Times New Roman" w:hAnsi="Times New Roman"/>
          <w:color w:val="202122"/>
          <w:sz w:val="28"/>
          <w:szCs w:val="28"/>
          <w:lang w:eastAsia="ru-RU"/>
        </w:rPr>
        <w:t xml:space="preserve"> </w:t>
      </w:r>
      <w:r w:rsidR="006F5B82">
        <w:rPr>
          <w:rFonts w:ascii="Times New Roman" w:hAnsi="Times New Roman"/>
          <w:sz w:val="28"/>
          <w:szCs w:val="28"/>
          <w:lang w:val="uk-UA" w:eastAsia="ru-RU"/>
        </w:rPr>
        <w:t>186 с.</w:t>
      </w:r>
    </w:p>
    <w:p w14:paraId="5C2A793B" w14:textId="77777777" w:rsidR="00B71B23" w:rsidRPr="005C4610" w:rsidRDefault="00B71B23" w:rsidP="0043095A">
      <w:pPr>
        <w:numPr>
          <w:ilvl w:val="0"/>
          <w:numId w:val="1"/>
        </w:numPr>
        <w:shd w:val="clear" w:color="auto" w:fill="FFFFFF"/>
        <w:spacing w:after="0" w:line="360" w:lineRule="auto"/>
        <w:ind w:left="0" w:firstLine="709"/>
        <w:jc w:val="both"/>
        <w:rPr>
          <w:rFonts w:ascii="Times New Roman" w:hAnsi="Times New Roman"/>
          <w:color w:val="202122"/>
          <w:sz w:val="28"/>
          <w:szCs w:val="28"/>
          <w:lang w:eastAsia="ru-RU"/>
        </w:rPr>
      </w:pPr>
      <w:r w:rsidRPr="005C4610">
        <w:rPr>
          <w:rFonts w:ascii="Times New Roman" w:hAnsi="Times New Roman"/>
          <w:sz w:val="28"/>
          <w:szCs w:val="28"/>
        </w:rPr>
        <w:t xml:space="preserve"> </w:t>
      </w:r>
      <w:r w:rsidRPr="005C4610">
        <w:rPr>
          <w:rFonts w:ascii="Times New Roman" w:hAnsi="Times New Roman"/>
          <w:color w:val="202122"/>
          <w:sz w:val="28"/>
          <w:szCs w:val="28"/>
          <w:lang w:eastAsia="ru-RU"/>
        </w:rPr>
        <w:t>Максименко С. Д. Загальна психологія</w:t>
      </w:r>
      <w:r w:rsidR="00866308" w:rsidRPr="005C4610">
        <w:rPr>
          <w:rFonts w:ascii="Times New Roman" w:hAnsi="Times New Roman"/>
          <w:color w:val="202122"/>
          <w:sz w:val="28"/>
          <w:szCs w:val="28"/>
          <w:lang w:val="uk-UA" w:eastAsia="ru-RU"/>
        </w:rPr>
        <w:t xml:space="preserve"> </w:t>
      </w:r>
      <w:r w:rsidR="00866308" w:rsidRPr="005C4610">
        <w:rPr>
          <w:rFonts w:ascii="Times New Roman" w:hAnsi="Times New Roman"/>
          <w:color w:val="202122"/>
          <w:sz w:val="28"/>
          <w:szCs w:val="28"/>
          <w:lang w:eastAsia="ru-RU"/>
        </w:rPr>
        <w:t xml:space="preserve">: </w:t>
      </w:r>
      <w:r w:rsidR="00866308" w:rsidRPr="005C4610">
        <w:rPr>
          <w:rFonts w:ascii="Times New Roman" w:hAnsi="Times New Roman"/>
          <w:color w:val="202122"/>
          <w:sz w:val="28"/>
          <w:szCs w:val="28"/>
          <w:lang w:val="uk-UA" w:eastAsia="ru-RU"/>
        </w:rPr>
        <w:t>н</w:t>
      </w:r>
      <w:r w:rsidRPr="005C4610">
        <w:rPr>
          <w:rFonts w:ascii="Times New Roman" w:hAnsi="Times New Roman"/>
          <w:color w:val="202122"/>
          <w:sz w:val="28"/>
          <w:szCs w:val="28"/>
          <w:lang w:eastAsia="ru-RU"/>
        </w:rPr>
        <w:t>авч</w:t>
      </w:r>
      <w:r w:rsidR="00866308" w:rsidRPr="005C4610">
        <w:rPr>
          <w:rFonts w:ascii="Times New Roman" w:hAnsi="Times New Roman"/>
          <w:color w:val="202122"/>
          <w:sz w:val="28"/>
          <w:szCs w:val="28"/>
          <w:lang w:val="uk-UA" w:eastAsia="ru-RU"/>
        </w:rPr>
        <w:t>.</w:t>
      </w:r>
      <w:r w:rsidRPr="005C4610">
        <w:rPr>
          <w:rFonts w:ascii="Times New Roman" w:hAnsi="Times New Roman"/>
          <w:color w:val="202122"/>
          <w:sz w:val="28"/>
          <w:szCs w:val="28"/>
          <w:lang w:eastAsia="ru-RU"/>
        </w:rPr>
        <w:t xml:space="preserve"> посіб. </w:t>
      </w:r>
      <w:r w:rsidR="00866308" w:rsidRPr="005C4610">
        <w:rPr>
          <w:rFonts w:ascii="Times New Roman" w:hAnsi="Times New Roman"/>
          <w:color w:val="202122"/>
          <w:sz w:val="28"/>
          <w:szCs w:val="28"/>
          <w:lang w:val="uk-UA" w:eastAsia="ru-RU"/>
        </w:rPr>
        <w:t>2-</w:t>
      </w:r>
      <w:r w:rsidRPr="005C4610">
        <w:rPr>
          <w:rFonts w:ascii="Times New Roman" w:hAnsi="Times New Roman"/>
          <w:color w:val="202122"/>
          <w:sz w:val="28"/>
          <w:szCs w:val="28"/>
          <w:lang w:eastAsia="ru-RU"/>
        </w:rPr>
        <w:t>ге</w:t>
      </w:r>
      <w:r w:rsidR="00866308" w:rsidRPr="005C4610">
        <w:rPr>
          <w:rFonts w:ascii="Times New Roman" w:hAnsi="Times New Roman"/>
          <w:color w:val="202122"/>
          <w:sz w:val="28"/>
          <w:szCs w:val="28"/>
          <w:lang w:val="uk-UA" w:eastAsia="ru-RU"/>
        </w:rPr>
        <w:t xml:space="preserve"> вид.</w:t>
      </w:r>
      <w:r w:rsidRPr="005C4610">
        <w:rPr>
          <w:rFonts w:ascii="Times New Roman" w:hAnsi="Times New Roman"/>
          <w:color w:val="202122"/>
          <w:sz w:val="28"/>
          <w:szCs w:val="28"/>
          <w:lang w:eastAsia="ru-RU"/>
        </w:rPr>
        <w:t>, перероб</w:t>
      </w:r>
      <w:r w:rsidR="00866308" w:rsidRPr="005C4610">
        <w:rPr>
          <w:rFonts w:ascii="Times New Roman" w:hAnsi="Times New Roman"/>
          <w:color w:val="202122"/>
          <w:sz w:val="28"/>
          <w:szCs w:val="28"/>
          <w:lang w:val="uk-UA" w:eastAsia="ru-RU"/>
        </w:rPr>
        <w:t>.</w:t>
      </w:r>
      <w:r w:rsidRPr="005C4610">
        <w:rPr>
          <w:rFonts w:ascii="Times New Roman" w:hAnsi="Times New Roman"/>
          <w:color w:val="202122"/>
          <w:sz w:val="28"/>
          <w:szCs w:val="28"/>
          <w:lang w:eastAsia="ru-RU"/>
        </w:rPr>
        <w:t xml:space="preserve"> та доп. </w:t>
      </w:r>
      <w:r w:rsidR="00866308" w:rsidRPr="005C4610">
        <w:rPr>
          <w:rFonts w:ascii="Times New Roman" w:hAnsi="Times New Roman"/>
          <w:color w:val="202122"/>
          <w:sz w:val="28"/>
          <w:szCs w:val="28"/>
          <w:lang w:eastAsia="ru-RU"/>
        </w:rPr>
        <w:t>Київ</w:t>
      </w:r>
      <w:r w:rsidR="00866308" w:rsidRPr="005C4610">
        <w:rPr>
          <w:rFonts w:ascii="Times New Roman" w:hAnsi="Times New Roman"/>
          <w:color w:val="202122"/>
          <w:sz w:val="28"/>
          <w:szCs w:val="28"/>
          <w:lang w:val="uk-UA" w:eastAsia="ru-RU"/>
        </w:rPr>
        <w:t xml:space="preserve"> </w:t>
      </w:r>
      <w:r w:rsidR="00866308" w:rsidRPr="005C4610">
        <w:rPr>
          <w:rFonts w:ascii="Times New Roman" w:hAnsi="Times New Roman"/>
          <w:color w:val="202122"/>
          <w:sz w:val="28"/>
          <w:szCs w:val="28"/>
          <w:lang w:eastAsia="ru-RU"/>
        </w:rPr>
        <w:t>: Центр навчальної літератури</w:t>
      </w:r>
      <w:r w:rsidRPr="005C4610">
        <w:rPr>
          <w:rFonts w:ascii="Times New Roman" w:hAnsi="Times New Roman"/>
          <w:color w:val="202122"/>
          <w:sz w:val="28"/>
          <w:szCs w:val="28"/>
          <w:lang w:eastAsia="ru-RU"/>
        </w:rPr>
        <w:t>, 2004. 239 с.</w:t>
      </w:r>
    </w:p>
    <w:p w14:paraId="6479BA0D" w14:textId="77777777" w:rsidR="00CB59F0" w:rsidRPr="005C4610" w:rsidRDefault="00B71B23" w:rsidP="0043095A">
      <w:pPr>
        <w:numPr>
          <w:ilvl w:val="0"/>
          <w:numId w:val="1"/>
        </w:numPr>
        <w:shd w:val="clear" w:color="auto" w:fill="FFFFFF"/>
        <w:spacing w:after="0" w:line="360" w:lineRule="auto"/>
        <w:ind w:left="0" w:firstLine="709"/>
        <w:jc w:val="both"/>
        <w:rPr>
          <w:rFonts w:ascii="Times New Roman" w:hAnsi="Times New Roman"/>
          <w:color w:val="202122"/>
          <w:sz w:val="28"/>
          <w:szCs w:val="28"/>
          <w:lang w:eastAsia="ru-RU"/>
        </w:rPr>
      </w:pPr>
      <w:r w:rsidRPr="005C4610">
        <w:rPr>
          <w:rFonts w:ascii="Times New Roman" w:hAnsi="Times New Roman"/>
          <w:sz w:val="28"/>
          <w:szCs w:val="28"/>
        </w:rPr>
        <w:t xml:space="preserve"> </w:t>
      </w:r>
      <w:r w:rsidRPr="005C4610">
        <w:rPr>
          <w:rFonts w:ascii="Times New Roman" w:hAnsi="Times New Roman"/>
          <w:color w:val="202122"/>
          <w:sz w:val="28"/>
          <w:szCs w:val="28"/>
          <w:lang w:eastAsia="ru-RU"/>
        </w:rPr>
        <w:t>Ф</w:t>
      </w:r>
      <w:r w:rsidR="00A97A30" w:rsidRPr="005C4610">
        <w:rPr>
          <w:rFonts w:ascii="Times New Roman" w:hAnsi="Times New Roman"/>
          <w:color w:val="202122"/>
          <w:sz w:val="28"/>
          <w:szCs w:val="28"/>
          <w:lang w:eastAsia="ru-RU"/>
        </w:rPr>
        <w:t>оменко К.</w:t>
      </w:r>
      <w:r w:rsidR="00C05485">
        <w:rPr>
          <w:rFonts w:ascii="Times New Roman" w:hAnsi="Times New Roman"/>
          <w:color w:val="202122"/>
          <w:sz w:val="28"/>
          <w:szCs w:val="28"/>
          <w:lang w:val="uk-UA" w:eastAsia="ru-RU"/>
        </w:rPr>
        <w:t xml:space="preserve"> </w:t>
      </w:r>
      <w:r w:rsidR="00A97A30" w:rsidRPr="005C4610">
        <w:rPr>
          <w:rFonts w:ascii="Times New Roman" w:hAnsi="Times New Roman"/>
          <w:color w:val="202122"/>
          <w:sz w:val="28"/>
          <w:szCs w:val="28"/>
          <w:lang w:eastAsia="ru-RU"/>
        </w:rPr>
        <w:t xml:space="preserve">І. Психологія успіху: </w:t>
      </w:r>
      <w:r w:rsidR="00A97A30" w:rsidRPr="005C4610">
        <w:rPr>
          <w:rFonts w:ascii="Times New Roman" w:hAnsi="Times New Roman"/>
          <w:color w:val="202122"/>
          <w:sz w:val="28"/>
          <w:szCs w:val="28"/>
          <w:lang w:val="uk-UA" w:eastAsia="ru-RU"/>
        </w:rPr>
        <w:t>н</w:t>
      </w:r>
      <w:r w:rsidR="00A97A30" w:rsidRPr="005C4610">
        <w:rPr>
          <w:rFonts w:ascii="Times New Roman" w:hAnsi="Times New Roman"/>
          <w:color w:val="202122"/>
          <w:sz w:val="28"/>
          <w:szCs w:val="28"/>
          <w:lang w:eastAsia="ru-RU"/>
        </w:rPr>
        <w:t xml:space="preserve">авч-метод. </w:t>
      </w:r>
      <w:r w:rsidR="00A97A30" w:rsidRPr="005C4610">
        <w:rPr>
          <w:rFonts w:ascii="Times New Roman" w:hAnsi="Times New Roman"/>
          <w:color w:val="202122"/>
          <w:sz w:val="28"/>
          <w:szCs w:val="28"/>
          <w:lang w:val="uk-UA" w:eastAsia="ru-RU"/>
        </w:rPr>
        <w:t>п</w:t>
      </w:r>
      <w:r w:rsidRPr="005C4610">
        <w:rPr>
          <w:rFonts w:ascii="Times New Roman" w:hAnsi="Times New Roman"/>
          <w:color w:val="202122"/>
          <w:sz w:val="28"/>
          <w:szCs w:val="28"/>
          <w:lang w:eastAsia="ru-RU"/>
        </w:rPr>
        <w:t xml:space="preserve">осібник. </w:t>
      </w:r>
      <w:r w:rsidR="00A97A30" w:rsidRPr="005C4610">
        <w:rPr>
          <w:rFonts w:ascii="Times New Roman" w:hAnsi="Times New Roman"/>
          <w:color w:val="202122"/>
          <w:sz w:val="28"/>
          <w:szCs w:val="28"/>
          <w:lang w:eastAsia="ru-RU"/>
        </w:rPr>
        <w:t>Х</w:t>
      </w:r>
      <w:r w:rsidR="00A97A30" w:rsidRPr="005C4610">
        <w:rPr>
          <w:rFonts w:ascii="Times New Roman" w:hAnsi="Times New Roman"/>
          <w:color w:val="202122"/>
          <w:sz w:val="28"/>
          <w:szCs w:val="28"/>
          <w:lang w:val="uk-UA" w:eastAsia="ru-RU"/>
        </w:rPr>
        <w:t xml:space="preserve">арків </w:t>
      </w:r>
      <w:r w:rsidR="00A97A30" w:rsidRPr="005C4610">
        <w:rPr>
          <w:rFonts w:ascii="Times New Roman" w:hAnsi="Times New Roman"/>
          <w:color w:val="202122"/>
          <w:sz w:val="28"/>
          <w:szCs w:val="28"/>
          <w:lang w:eastAsia="ru-RU"/>
        </w:rPr>
        <w:t>: Діса-плюс</w:t>
      </w:r>
      <w:r w:rsidR="00A97A30" w:rsidRPr="005C4610">
        <w:rPr>
          <w:rFonts w:ascii="Times New Roman" w:hAnsi="Times New Roman"/>
          <w:color w:val="202122"/>
          <w:sz w:val="28"/>
          <w:szCs w:val="28"/>
          <w:lang w:val="uk-UA" w:eastAsia="ru-RU"/>
        </w:rPr>
        <w:t>,</w:t>
      </w:r>
      <w:r w:rsidRPr="005C4610">
        <w:rPr>
          <w:rFonts w:ascii="Times New Roman" w:hAnsi="Times New Roman"/>
          <w:color w:val="202122"/>
          <w:sz w:val="28"/>
          <w:szCs w:val="28"/>
          <w:lang w:eastAsia="ru-RU"/>
        </w:rPr>
        <w:t xml:space="preserve"> 2015. 274 с.</w:t>
      </w:r>
    </w:p>
    <w:p w14:paraId="2CE37AF6" w14:textId="77777777" w:rsidR="00F93828" w:rsidRPr="005C4610" w:rsidRDefault="00F93828" w:rsidP="0043095A">
      <w:pPr>
        <w:numPr>
          <w:ilvl w:val="0"/>
          <w:numId w:val="1"/>
        </w:numPr>
        <w:shd w:val="clear" w:color="auto" w:fill="FFFFFF"/>
        <w:spacing w:after="0" w:line="360" w:lineRule="auto"/>
        <w:ind w:left="0" w:firstLine="709"/>
        <w:jc w:val="both"/>
        <w:rPr>
          <w:rFonts w:ascii="Times New Roman" w:hAnsi="Times New Roman"/>
          <w:color w:val="202122"/>
          <w:sz w:val="28"/>
          <w:szCs w:val="28"/>
          <w:lang w:eastAsia="ru-RU"/>
        </w:rPr>
      </w:pPr>
      <w:r w:rsidRPr="005C4610">
        <w:rPr>
          <w:rFonts w:ascii="Times New Roman" w:hAnsi="Times New Roman"/>
          <w:color w:val="202122"/>
          <w:sz w:val="28"/>
          <w:szCs w:val="28"/>
          <w:lang w:eastAsia="ru-RU"/>
        </w:rPr>
        <w:t xml:space="preserve"> Пальм Г.</w:t>
      </w:r>
      <w:r w:rsidR="00710612" w:rsidRPr="005C4610">
        <w:rPr>
          <w:rFonts w:ascii="Times New Roman" w:hAnsi="Times New Roman"/>
          <w:color w:val="202122"/>
          <w:sz w:val="28"/>
          <w:szCs w:val="28"/>
          <w:lang w:val="uk-UA" w:eastAsia="ru-RU"/>
        </w:rPr>
        <w:t xml:space="preserve"> </w:t>
      </w:r>
      <w:r w:rsidRPr="005C4610">
        <w:rPr>
          <w:rFonts w:ascii="Times New Roman" w:hAnsi="Times New Roman"/>
          <w:color w:val="202122"/>
          <w:sz w:val="28"/>
          <w:szCs w:val="28"/>
          <w:lang w:eastAsia="ru-RU"/>
        </w:rPr>
        <w:t>А. Загальна психологія: навч. посіб. К</w:t>
      </w:r>
      <w:r w:rsidR="00710612" w:rsidRPr="005C4610">
        <w:rPr>
          <w:rFonts w:ascii="Times New Roman" w:hAnsi="Times New Roman"/>
          <w:color w:val="202122"/>
          <w:sz w:val="28"/>
          <w:szCs w:val="28"/>
          <w:lang w:val="uk-UA" w:eastAsia="ru-RU"/>
        </w:rPr>
        <w:t xml:space="preserve">иїв </w:t>
      </w:r>
      <w:r w:rsidRPr="005C4610">
        <w:rPr>
          <w:rFonts w:ascii="Times New Roman" w:hAnsi="Times New Roman"/>
          <w:color w:val="202122"/>
          <w:sz w:val="28"/>
          <w:szCs w:val="28"/>
          <w:lang w:eastAsia="ru-RU"/>
        </w:rPr>
        <w:t>: 32 ЦНЛ, 2009.</w:t>
      </w:r>
      <w:r w:rsidR="00C92F8E" w:rsidRPr="00C92F8E">
        <w:rPr>
          <w:rFonts w:ascii="Times New Roman" w:hAnsi="Times New Roman"/>
          <w:b/>
          <w:i/>
          <w:color w:val="FF0000"/>
          <w:sz w:val="28"/>
          <w:szCs w:val="28"/>
          <w:lang w:eastAsia="ru-RU"/>
        </w:rPr>
        <w:t xml:space="preserve"> </w:t>
      </w:r>
      <w:r w:rsidR="00B4573B">
        <w:rPr>
          <w:rFonts w:ascii="Times New Roman" w:hAnsi="Times New Roman"/>
          <w:sz w:val="28"/>
          <w:szCs w:val="28"/>
          <w:lang w:val="uk-UA" w:eastAsia="ru-RU"/>
        </w:rPr>
        <w:t>1007 с.</w:t>
      </w:r>
    </w:p>
    <w:p w14:paraId="2DF0FAF9" w14:textId="77777777" w:rsidR="00F93828" w:rsidRPr="005C4610" w:rsidRDefault="00F93828" w:rsidP="0043095A">
      <w:pPr>
        <w:numPr>
          <w:ilvl w:val="0"/>
          <w:numId w:val="1"/>
        </w:numPr>
        <w:shd w:val="clear" w:color="auto" w:fill="FFFFFF"/>
        <w:spacing w:after="0" w:line="360" w:lineRule="auto"/>
        <w:ind w:left="0" w:firstLine="709"/>
        <w:jc w:val="both"/>
        <w:rPr>
          <w:rFonts w:ascii="Times New Roman" w:hAnsi="Times New Roman"/>
          <w:color w:val="202122"/>
          <w:sz w:val="28"/>
          <w:szCs w:val="28"/>
          <w:lang w:eastAsia="ru-RU"/>
        </w:rPr>
      </w:pPr>
      <w:r w:rsidRPr="005C4610">
        <w:rPr>
          <w:rFonts w:ascii="Times New Roman" w:hAnsi="Times New Roman"/>
          <w:color w:val="202122"/>
          <w:sz w:val="28"/>
          <w:szCs w:val="28"/>
          <w:lang w:eastAsia="ru-RU"/>
        </w:rPr>
        <w:t xml:space="preserve"> Павелків </w:t>
      </w:r>
      <w:r w:rsidRPr="00C05485">
        <w:rPr>
          <w:rFonts w:ascii="Times New Roman" w:hAnsi="Times New Roman"/>
          <w:color w:val="202122"/>
          <w:sz w:val="28"/>
          <w:szCs w:val="28"/>
          <w:lang w:eastAsia="ru-RU"/>
        </w:rPr>
        <w:t>Р.</w:t>
      </w:r>
      <w:r w:rsidR="00C05485" w:rsidRPr="00C05485">
        <w:rPr>
          <w:rFonts w:ascii="Times New Roman" w:hAnsi="Times New Roman"/>
          <w:color w:val="202122"/>
          <w:sz w:val="28"/>
          <w:szCs w:val="28"/>
          <w:lang w:val="uk-UA" w:eastAsia="ru-RU"/>
        </w:rPr>
        <w:t xml:space="preserve"> </w:t>
      </w:r>
      <w:r w:rsidRPr="00C05485">
        <w:rPr>
          <w:rFonts w:ascii="Times New Roman" w:hAnsi="Times New Roman"/>
          <w:color w:val="202122"/>
          <w:sz w:val="28"/>
          <w:szCs w:val="28"/>
          <w:lang w:eastAsia="ru-RU"/>
        </w:rPr>
        <w:t>В.</w:t>
      </w:r>
      <w:r w:rsidRPr="005C4610">
        <w:rPr>
          <w:rFonts w:ascii="Times New Roman" w:hAnsi="Times New Roman"/>
          <w:color w:val="202122"/>
          <w:sz w:val="28"/>
          <w:szCs w:val="28"/>
          <w:lang w:eastAsia="ru-RU"/>
        </w:rPr>
        <w:t xml:space="preserve"> Вікова психологія: підручник для студ</w:t>
      </w:r>
      <w:r w:rsidR="00457AF8" w:rsidRPr="005C4610">
        <w:rPr>
          <w:rFonts w:ascii="Times New Roman" w:hAnsi="Times New Roman"/>
          <w:color w:val="202122"/>
          <w:sz w:val="28"/>
          <w:szCs w:val="28"/>
          <w:lang w:eastAsia="ru-RU"/>
        </w:rPr>
        <w:t>ентів вищих навчальних закладів</w:t>
      </w:r>
      <w:r w:rsidR="00457AF8" w:rsidRPr="005C4610">
        <w:rPr>
          <w:rFonts w:ascii="Times New Roman" w:hAnsi="Times New Roman"/>
          <w:color w:val="202122"/>
          <w:sz w:val="28"/>
          <w:szCs w:val="28"/>
          <w:lang w:val="uk-UA" w:eastAsia="ru-RU"/>
        </w:rPr>
        <w:t>.</w:t>
      </w:r>
      <w:r w:rsidRPr="005C4610">
        <w:rPr>
          <w:rFonts w:ascii="Times New Roman" w:hAnsi="Times New Roman"/>
          <w:color w:val="202122"/>
          <w:sz w:val="28"/>
          <w:szCs w:val="28"/>
          <w:lang w:eastAsia="ru-RU"/>
        </w:rPr>
        <w:t xml:space="preserve"> К</w:t>
      </w:r>
      <w:r w:rsidR="00457AF8" w:rsidRPr="005C4610">
        <w:rPr>
          <w:rFonts w:ascii="Times New Roman" w:hAnsi="Times New Roman"/>
          <w:color w:val="202122"/>
          <w:sz w:val="28"/>
          <w:szCs w:val="28"/>
          <w:lang w:val="uk-UA" w:eastAsia="ru-RU"/>
        </w:rPr>
        <w:t xml:space="preserve">иїв </w:t>
      </w:r>
      <w:r w:rsidR="00457AF8" w:rsidRPr="005C4610">
        <w:rPr>
          <w:rFonts w:ascii="Times New Roman" w:hAnsi="Times New Roman"/>
          <w:color w:val="202122"/>
          <w:sz w:val="28"/>
          <w:szCs w:val="28"/>
          <w:lang w:eastAsia="ru-RU"/>
        </w:rPr>
        <w:t>: Кондор, 2011</w:t>
      </w:r>
      <w:r w:rsidR="00457AF8" w:rsidRPr="005C4610">
        <w:rPr>
          <w:rFonts w:ascii="Times New Roman" w:hAnsi="Times New Roman"/>
          <w:color w:val="202122"/>
          <w:sz w:val="28"/>
          <w:szCs w:val="28"/>
          <w:lang w:val="uk-UA" w:eastAsia="ru-RU"/>
        </w:rPr>
        <w:t>.</w:t>
      </w:r>
      <w:r w:rsidRPr="005C4610">
        <w:rPr>
          <w:rFonts w:ascii="Times New Roman" w:hAnsi="Times New Roman"/>
          <w:color w:val="202122"/>
          <w:sz w:val="28"/>
          <w:szCs w:val="28"/>
          <w:lang w:eastAsia="ru-RU"/>
        </w:rPr>
        <w:t xml:space="preserve"> С. 468.</w:t>
      </w:r>
    </w:p>
    <w:p w14:paraId="10D8E080" w14:textId="77777777" w:rsidR="00F93828" w:rsidRPr="005C4610" w:rsidRDefault="00F93828" w:rsidP="00B4573B">
      <w:pPr>
        <w:numPr>
          <w:ilvl w:val="0"/>
          <w:numId w:val="1"/>
        </w:numPr>
        <w:shd w:val="clear" w:color="auto" w:fill="FFFFFF"/>
        <w:spacing w:after="0" w:line="360" w:lineRule="auto"/>
        <w:ind w:left="0" w:firstLine="709"/>
        <w:jc w:val="both"/>
        <w:rPr>
          <w:rFonts w:ascii="Times New Roman" w:hAnsi="Times New Roman"/>
          <w:color w:val="202122"/>
          <w:sz w:val="28"/>
          <w:szCs w:val="28"/>
          <w:lang w:eastAsia="ru-RU"/>
        </w:rPr>
      </w:pPr>
      <w:r w:rsidRPr="005C4610">
        <w:rPr>
          <w:rFonts w:ascii="Times New Roman" w:hAnsi="Times New Roman"/>
          <w:color w:val="202122"/>
          <w:sz w:val="28"/>
          <w:szCs w:val="28"/>
          <w:lang w:eastAsia="ru-RU"/>
        </w:rPr>
        <w:t xml:space="preserve"> Сергєєнкова О.</w:t>
      </w:r>
      <w:r w:rsidR="00457AF8" w:rsidRPr="005C4610">
        <w:rPr>
          <w:rFonts w:ascii="Times New Roman" w:hAnsi="Times New Roman"/>
          <w:color w:val="202122"/>
          <w:sz w:val="28"/>
          <w:szCs w:val="28"/>
          <w:lang w:val="uk-UA" w:eastAsia="ru-RU"/>
        </w:rPr>
        <w:t xml:space="preserve"> </w:t>
      </w:r>
      <w:r w:rsidRPr="005C4610">
        <w:rPr>
          <w:rFonts w:ascii="Times New Roman" w:hAnsi="Times New Roman"/>
          <w:color w:val="202122"/>
          <w:sz w:val="28"/>
          <w:szCs w:val="28"/>
          <w:lang w:eastAsia="ru-RU"/>
        </w:rPr>
        <w:t>П. Загальна психологія: навч. посіб. К</w:t>
      </w:r>
      <w:r w:rsidR="00457AF8" w:rsidRPr="005C4610">
        <w:rPr>
          <w:rFonts w:ascii="Times New Roman" w:hAnsi="Times New Roman"/>
          <w:color w:val="202122"/>
          <w:sz w:val="28"/>
          <w:szCs w:val="28"/>
          <w:lang w:val="uk-UA" w:eastAsia="ru-RU"/>
        </w:rPr>
        <w:t xml:space="preserve">иїв </w:t>
      </w:r>
      <w:r w:rsidRPr="005C4610">
        <w:rPr>
          <w:rFonts w:ascii="Times New Roman" w:hAnsi="Times New Roman"/>
          <w:color w:val="202122"/>
          <w:sz w:val="28"/>
          <w:szCs w:val="28"/>
          <w:lang w:eastAsia="ru-RU"/>
        </w:rPr>
        <w:t>: ЦУЛ, 2015</w:t>
      </w:r>
      <w:r w:rsidR="00B4573B">
        <w:rPr>
          <w:rFonts w:ascii="Times New Roman" w:hAnsi="Times New Roman"/>
          <w:color w:val="202122"/>
          <w:sz w:val="28"/>
          <w:szCs w:val="28"/>
          <w:lang w:val="uk-UA" w:eastAsia="ru-RU"/>
        </w:rPr>
        <w:t xml:space="preserve">. </w:t>
      </w:r>
      <w:r w:rsidR="00B4573B" w:rsidRPr="00B4573B">
        <w:rPr>
          <w:rFonts w:ascii="Times New Roman" w:hAnsi="Times New Roman"/>
          <w:color w:val="202122"/>
          <w:sz w:val="28"/>
          <w:szCs w:val="28"/>
          <w:lang w:val="uk-UA" w:eastAsia="ru-RU"/>
        </w:rPr>
        <w:t xml:space="preserve"> 296 с.</w:t>
      </w:r>
      <w:r w:rsidR="00B4573B">
        <w:rPr>
          <w:rFonts w:ascii="Times New Roman" w:hAnsi="Times New Roman"/>
          <w:color w:val="FF0000"/>
          <w:sz w:val="28"/>
          <w:szCs w:val="28"/>
          <w:lang w:val="uk-UA" w:eastAsia="ru-RU"/>
        </w:rPr>
        <w:t xml:space="preserve"> </w:t>
      </w:r>
    </w:p>
    <w:p w14:paraId="6B295142" w14:textId="77777777" w:rsidR="00B960DE" w:rsidRPr="005C4610" w:rsidRDefault="00F93828" w:rsidP="0043095A">
      <w:pPr>
        <w:pStyle w:val="13"/>
        <w:numPr>
          <w:ilvl w:val="0"/>
          <w:numId w:val="1"/>
        </w:numPr>
        <w:spacing w:after="0" w:line="360" w:lineRule="auto"/>
        <w:ind w:left="0" w:firstLine="709"/>
        <w:jc w:val="both"/>
        <w:rPr>
          <w:rFonts w:ascii="Times New Roman" w:hAnsi="Times New Roman"/>
          <w:sz w:val="28"/>
          <w:szCs w:val="28"/>
          <w:lang w:val="uk-UA"/>
        </w:rPr>
      </w:pPr>
      <w:r w:rsidRPr="005C4610">
        <w:rPr>
          <w:rFonts w:ascii="Times New Roman" w:hAnsi="Times New Roman"/>
          <w:sz w:val="28"/>
          <w:szCs w:val="28"/>
        </w:rPr>
        <w:lastRenderedPageBreak/>
        <w:t xml:space="preserve"> </w:t>
      </w:r>
      <w:r w:rsidR="00B960DE" w:rsidRPr="005C4610">
        <w:rPr>
          <w:rFonts w:ascii="Times New Roman" w:hAnsi="Times New Roman"/>
          <w:sz w:val="28"/>
          <w:szCs w:val="28"/>
          <w:lang w:val="uk-UA"/>
        </w:rPr>
        <w:t>Бисярина В.</w:t>
      </w:r>
      <w:r w:rsidR="00C05485">
        <w:rPr>
          <w:rFonts w:ascii="Times New Roman" w:hAnsi="Times New Roman"/>
          <w:sz w:val="28"/>
          <w:szCs w:val="28"/>
          <w:lang w:val="uk-UA"/>
        </w:rPr>
        <w:t xml:space="preserve"> </w:t>
      </w:r>
      <w:r w:rsidR="00B960DE" w:rsidRPr="005C4610">
        <w:rPr>
          <w:rFonts w:ascii="Times New Roman" w:hAnsi="Times New Roman"/>
          <w:sz w:val="28"/>
          <w:szCs w:val="28"/>
          <w:lang w:val="uk-UA"/>
        </w:rPr>
        <w:t>П. Анатомо-физиологические особенности детского организма.  М</w:t>
      </w:r>
      <w:r w:rsidR="00EA3CA5" w:rsidRPr="005C4610">
        <w:rPr>
          <w:rFonts w:ascii="Times New Roman" w:hAnsi="Times New Roman"/>
          <w:sz w:val="28"/>
          <w:szCs w:val="28"/>
          <w:lang w:val="uk-UA"/>
        </w:rPr>
        <w:t xml:space="preserve">осква </w:t>
      </w:r>
      <w:r w:rsidR="00B960DE" w:rsidRPr="005C4610">
        <w:rPr>
          <w:rFonts w:ascii="Times New Roman" w:hAnsi="Times New Roman"/>
          <w:sz w:val="28"/>
          <w:szCs w:val="28"/>
          <w:lang w:val="uk-UA"/>
        </w:rPr>
        <w:t xml:space="preserve">: Медицина, 2009. 224 с. </w:t>
      </w:r>
    </w:p>
    <w:p w14:paraId="2B1F4B1C" w14:textId="77777777" w:rsidR="00F93828" w:rsidRPr="005C4610" w:rsidRDefault="00F93828" w:rsidP="0043095A">
      <w:pPr>
        <w:numPr>
          <w:ilvl w:val="0"/>
          <w:numId w:val="1"/>
        </w:numPr>
        <w:shd w:val="clear" w:color="auto" w:fill="FFFFFF"/>
        <w:spacing w:after="0" w:line="360" w:lineRule="auto"/>
        <w:ind w:left="0" w:firstLine="709"/>
        <w:jc w:val="both"/>
        <w:rPr>
          <w:rFonts w:ascii="Times New Roman" w:hAnsi="Times New Roman"/>
          <w:color w:val="202122"/>
          <w:sz w:val="28"/>
          <w:szCs w:val="28"/>
          <w:lang w:eastAsia="ru-RU"/>
        </w:rPr>
      </w:pPr>
      <w:r w:rsidRPr="005C4610">
        <w:rPr>
          <w:rFonts w:ascii="Times New Roman" w:hAnsi="Times New Roman"/>
          <w:sz w:val="28"/>
          <w:szCs w:val="28"/>
        </w:rPr>
        <w:t xml:space="preserve"> </w:t>
      </w:r>
      <w:r w:rsidRPr="005C4610">
        <w:rPr>
          <w:rFonts w:ascii="Times New Roman" w:hAnsi="Times New Roman"/>
          <w:color w:val="202122"/>
          <w:sz w:val="28"/>
          <w:szCs w:val="28"/>
          <w:lang w:eastAsia="ru-RU"/>
        </w:rPr>
        <w:t>Камінська О. Розвиток емоційної сфери, пізнавальних психічних процесів. Соціалізація старших дошкільників</w:t>
      </w:r>
      <w:r w:rsidR="002C4F9E" w:rsidRPr="005C4610">
        <w:rPr>
          <w:rFonts w:ascii="Times New Roman" w:hAnsi="Times New Roman"/>
          <w:color w:val="202122"/>
          <w:sz w:val="28"/>
          <w:szCs w:val="28"/>
          <w:lang w:val="uk-UA" w:eastAsia="ru-RU"/>
        </w:rPr>
        <w:t>.</w:t>
      </w:r>
      <w:r w:rsidRPr="005C4610">
        <w:rPr>
          <w:rFonts w:ascii="Times New Roman" w:hAnsi="Times New Roman"/>
          <w:color w:val="202122"/>
          <w:sz w:val="28"/>
          <w:szCs w:val="28"/>
          <w:lang w:eastAsia="ru-RU"/>
        </w:rPr>
        <w:t xml:space="preserve"> </w:t>
      </w:r>
      <w:r w:rsidR="002C4F9E" w:rsidRPr="005C4610">
        <w:rPr>
          <w:rFonts w:ascii="Times New Roman" w:hAnsi="Times New Roman"/>
          <w:i/>
          <w:color w:val="202122"/>
          <w:sz w:val="28"/>
          <w:szCs w:val="28"/>
          <w:lang w:eastAsia="ru-RU"/>
        </w:rPr>
        <w:t>Психолог довкілля</w:t>
      </w:r>
      <w:r w:rsidR="002C4F9E" w:rsidRPr="005C4610">
        <w:rPr>
          <w:rFonts w:ascii="Times New Roman" w:hAnsi="Times New Roman"/>
          <w:color w:val="202122"/>
          <w:sz w:val="28"/>
          <w:szCs w:val="28"/>
          <w:lang w:eastAsia="ru-RU"/>
        </w:rPr>
        <w:t>.</w:t>
      </w:r>
      <w:r w:rsidR="002C4F9E" w:rsidRPr="005C4610">
        <w:rPr>
          <w:rFonts w:ascii="Times New Roman" w:hAnsi="Times New Roman"/>
          <w:color w:val="202122"/>
          <w:sz w:val="28"/>
          <w:szCs w:val="28"/>
          <w:lang w:val="uk-UA" w:eastAsia="ru-RU"/>
        </w:rPr>
        <w:t xml:space="preserve"> </w:t>
      </w:r>
      <w:r w:rsidRPr="005C4610">
        <w:rPr>
          <w:rFonts w:ascii="Times New Roman" w:hAnsi="Times New Roman"/>
          <w:color w:val="202122"/>
          <w:sz w:val="28"/>
          <w:szCs w:val="28"/>
          <w:lang w:eastAsia="ru-RU"/>
        </w:rPr>
        <w:t xml:space="preserve"> 2010. №2. С. 1 – 40.</w:t>
      </w:r>
    </w:p>
    <w:p w14:paraId="6A914E01" w14:textId="77777777" w:rsidR="00F93828" w:rsidRPr="005C4610" w:rsidRDefault="00F93828" w:rsidP="0043095A">
      <w:pPr>
        <w:numPr>
          <w:ilvl w:val="0"/>
          <w:numId w:val="1"/>
        </w:numPr>
        <w:shd w:val="clear" w:color="auto" w:fill="FFFFFF"/>
        <w:spacing w:after="0" w:line="360" w:lineRule="auto"/>
        <w:ind w:left="0" w:firstLine="709"/>
        <w:jc w:val="both"/>
        <w:rPr>
          <w:rFonts w:ascii="Times New Roman" w:hAnsi="Times New Roman"/>
          <w:color w:val="202122"/>
          <w:sz w:val="28"/>
          <w:szCs w:val="28"/>
          <w:lang w:eastAsia="ru-RU"/>
        </w:rPr>
      </w:pPr>
      <w:r w:rsidRPr="005C4610">
        <w:rPr>
          <w:rFonts w:ascii="Times New Roman" w:hAnsi="Times New Roman"/>
          <w:sz w:val="28"/>
          <w:szCs w:val="28"/>
        </w:rPr>
        <w:t xml:space="preserve"> </w:t>
      </w:r>
      <w:r w:rsidRPr="005C4610">
        <w:rPr>
          <w:rFonts w:ascii="Times New Roman" w:hAnsi="Times New Roman"/>
          <w:color w:val="202122"/>
          <w:sz w:val="28"/>
          <w:szCs w:val="28"/>
          <w:lang w:eastAsia="ru-RU"/>
        </w:rPr>
        <w:t>Русинка І.</w:t>
      </w:r>
      <w:r w:rsidR="003D374B" w:rsidRPr="005C4610">
        <w:rPr>
          <w:rFonts w:ascii="Times New Roman" w:hAnsi="Times New Roman"/>
          <w:color w:val="202122"/>
          <w:sz w:val="28"/>
          <w:szCs w:val="28"/>
          <w:lang w:eastAsia="ru-RU"/>
        </w:rPr>
        <w:t xml:space="preserve"> І. Психологія : навч. посіб</w:t>
      </w:r>
      <w:r w:rsidR="003D374B" w:rsidRPr="005C4610">
        <w:rPr>
          <w:rFonts w:ascii="Times New Roman" w:hAnsi="Times New Roman"/>
          <w:color w:val="202122"/>
          <w:sz w:val="28"/>
          <w:szCs w:val="28"/>
          <w:lang w:val="uk-UA" w:eastAsia="ru-RU"/>
        </w:rPr>
        <w:t xml:space="preserve">. </w:t>
      </w:r>
      <w:r w:rsidRPr="005C4610">
        <w:rPr>
          <w:rFonts w:ascii="Times New Roman" w:hAnsi="Times New Roman"/>
          <w:color w:val="202122"/>
          <w:sz w:val="28"/>
          <w:szCs w:val="28"/>
          <w:lang w:eastAsia="ru-RU"/>
        </w:rPr>
        <w:t>К</w:t>
      </w:r>
      <w:r w:rsidR="003D374B" w:rsidRPr="005C4610">
        <w:rPr>
          <w:rFonts w:ascii="Times New Roman" w:hAnsi="Times New Roman"/>
          <w:color w:val="202122"/>
          <w:sz w:val="28"/>
          <w:szCs w:val="28"/>
          <w:lang w:val="uk-UA" w:eastAsia="ru-RU"/>
        </w:rPr>
        <w:t>иїв</w:t>
      </w:r>
      <w:r w:rsidRPr="005C4610">
        <w:rPr>
          <w:rFonts w:ascii="Times New Roman" w:hAnsi="Times New Roman"/>
          <w:color w:val="202122"/>
          <w:sz w:val="28"/>
          <w:szCs w:val="28"/>
          <w:lang w:eastAsia="ru-RU"/>
        </w:rPr>
        <w:t xml:space="preserve"> : Знання, 2007. 367 с.</w:t>
      </w:r>
    </w:p>
    <w:p w14:paraId="636A7E96" w14:textId="77777777" w:rsidR="00F93828" w:rsidRPr="005C4610" w:rsidRDefault="00F93828" w:rsidP="0043095A">
      <w:pPr>
        <w:pStyle w:val="13"/>
        <w:numPr>
          <w:ilvl w:val="0"/>
          <w:numId w:val="1"/>
        </w:numPr>
        <w:spacing w:after="0" w:line="360" w:lineRule="auto"/>
        <w:ind w:left="0" w:firstLine="709"/>
        <w:jc w:val="both"/>
        <w:rPr>
          <w:rFonts w:ascii="Times New Roman" w:hAnsi="Times New Roman"/>
          <w:sz w:val="28"/>
          <w:szCs w:val="28"/>
          <w:lang w:val="uk-UA"/>
        </w:rPr>
      </w:pPr>
      <w:r w:rsidRPr="005C4610">
        <w:rPr>
          <w:rFonts w:ascii="Times New Roman" w:hAnsi="Times New Roman"/>
          <w:sz w:val="28"/>
          <w:szCs w:val="28"/>
        </w:rPr>
        <w:t xml:space="preserve"> </w:t>
      </w:r>
      <w:r w:rsidRPr="005C4610">
        <w:rPr>
          <w:rFonts w:ascii="Times New Roman" w:hAnsi="Times New Roman"/>
          <w:sz w:val="28"/>
          <w:szCs w:val="28"/>
          <w:lang w:val="uk-UA"/>
        </w:rPr>
        <w:t>Філоненко М. М. Пс</w:t>
      </w:r>
      <w:r w:rsidR="00946232" w:rsidRPr="005C4610">
        <w:rPr>
          <w:rFonts w:ascii="Times New Roman" w:hAnsi="Times New Roman"/>
          <w:sz w:val="28"/>
          <w:szCs w:val="28"/>
          <w:lang w:val="uk-UA"/>
        </w:rPr>
        <w:t>ихологія спілкування: підручник.</w:t>
      </w:r>
      <w:r w:rsidRPr="005C4610">
        <w:rPr>
          <w:rFonts w:ascii="Times New Roman" w:hAnsi="Times New Roman"/>
          <w:sz w:val="28"/>
          <w:szCs w:val="28"/>
          <w:lang w:val="uk-UA"/>
        </w:rPr>
        <w:t xml:space="preserve"> Київ</w:t>
      </w:r>
      <w:r w:rsidR="00946232" w:rsidRPr="005C4610">
        <w:rPr>
          <w:rFonts w:ascii="Times New Roman" w:hAnsi="Times New Roman"/>
          <w:sz w:val="28"/>
          <w:szCs w:val="28"/>
          <w:lang w:val="uk-UA"/>
        </w:rPr>
        <w:t xml:space="preserve"> </w:t>
      </w:r>
      <w:r w:rsidRPr="005C4610">
        <w:rPr>
          <w:rFonts w:ascii="Times New Roman" w:hAnsi="Times New Roman"/>
          <w:sz w:val="28"/>
          <w:szCs w:val="28"/>
          <w:lang w:val="uk-UA"/>
        </w:rPr>
        <w:t>: Це</w:t>
      </w:r>
      <w:r w:rsidR="00946232" w:rsidRPr="005C4610">
        <w:rPr>
          <w:rFonts w:ascii="Times New Roman" w:hAnsi="Times New Roman"/>
          <w:sz w:val="28"/>
          <w:szCs w:val="28"/>
          <w:lang w:val="uk-UA"/>
        </w:rPr>
        <w:t>нтр навчальної літератури, 2008.</w:t>
      </w:r>
      <w:r w:rsidRPr="005C4610">
        <w:rPr>
          <w:rFonts w:ascii="Times New Roman" w:hAnsi="Times New Roman"/>
          <w:sz w:val="28"/>
          <w:szCs w:val="28"/>
          <w:lang w:val="uk-UA"/>
        </w:rPr>
        <w:t xml:space="preserve"> 224 с.</w:t>
      </w:r>
    </w:p>
    <w:p w14:paraId="078734DC" w14:textId="77777777" w:rsidR="00F93828" w:rsidRPr="005C4610" w:rsidRDefault="00F93828" w:rsidP="0043095A">
      <w:pPr>
        <w:pStyle w:val="13"/>
        <w:numPr>
          <w:ilvl w:val="0"/>
          <w:numId w:val="1"/>
        </w:numPr>
        <w:spacing w:after="0" w:line="360" w:lineRule="auto"/>
        <w:ind w:left="0" w:firstLine="709"/>
        <w:jc w:val="both"/>
        <w:rPr>
          <w:rFonts w:ascii="Times New Roman" w:hAnsi="Times New Roman"/>
          <w:sz w:val="28"/>
          <w:szCs w:val="28"/>
          <w:lang w:val="uk-UA"/>
        </w:rPr>
      </w:pPr>
      <w:r w:rsidRPr="005C4610">
        <w:rPr>
          <w:rFonts w:ascii="Times New Roman" w:hAnsi="Times New Roman"/>
          <w:sz w:val="28"/>
          <w:szCs w:val="28"/>
          <w:lang w:val="uk-UA"/>
        </w:rPr>
        <w:t xml:space="preserve"> Китаева М.</w:t>
      </w:r>
      <w:r w:rsidR="00E53E4B" w:rsidRPr="005C4610">
        <w:rPr>
          <w:rFonts w:ascii="Times New Roman" w:hAnsi="Times New Roman"/>
          <w:sz w:val="28"/>
          <w:szCs w:val="28"/>
          <w:lang w:val="uk-UA"/>
        </w:rPr>
        <w:t xml:space="preserve"> </w:t>
      </w:r>
      <w:r w:rsidRPr="005C4610">
        <w:rPr>
          <w:rFonts w:ascii="Times New Roman" w:hAnsi="Times New Roman"/>
          <w:sz w:val="28"/>
          <w:szCs w:val="28"/>
          <w:lang w:val="uk-UA"/>
        </w:rPr>
        <w:t>А., Русинова С.</w:t>
      </w:r>
      <w:r w:rsidR="00E53E4B" w:rsidRPr="005C4610">
        <w:rPr>
          <w:rFonts w:ascii="Times New Roman" w:hAnsi="Times New Roman"/>
          <w:sz w:val="28"/>
          <w:szCs w:val="28"/>
          <w:lang w:val="uk-UA"/>
        </w:rPr>
        <w:t xml:space="preserve"> </w:t>
      </w:r>
      <w:r w:rsidRPr="005C4610">
        <w:rPr>
          <w:rFonts w:ascii="Times New Roman" w:hAnsi="Times New Roman"/>
          <w:sz w:val="28"/>
          <w:szCs w:val="28"/>
          <w:lang w:val="uk-UA"/>
        </w:rPr>
        <w:t xml:space="preserve">И. Показатели сердечно-сосудистой системы подростков 11-17 </w:t>
      </w:r>
      <w:r w:rsidR="00E53E4B" w:rsidRPr="005C4610">
        <w:rPr>
          <w:rFonts w:ascii="Times New Roman" w:hAnsi="Times New Roman"/>
          <w:sz w:val="28"/>
          <w:szCs w:val="28"/>
          <w:lang w:val="uk-UA"/>
        </w:rPr>
        <w:t>лет с разным типом темперамента.</w:t>
      </w:r>
      <w:r w:rsidRPr="005C4610">
        <w:rPr>
          <w:rFonts w:ascii="Times New Roman" w:hAnsi="Times New Roman"/>
          <w:sz w:val="28"/>
          <w:szCs w:val="28"/>
          <w:lang w:val="uk-UA"/>
        </w:rPr>
        <w:t xml:space="preserve"> </w:t>
      </w:r>
      <w:r w:rsidRPr="005C4610">
        <w:rPr>
          <w:rFonts w:ascii="Times New Roman" w:hAnsi="Times New Roman"/>
          <w:i/>
          <w:sz w:val="28"/>
          <w:szCs w:val="28"/>
          <w:lang w:val="uk-UA"/>
        </w:rPr>
        <w:t>Успехи современного естествознания</w:t>
      </w:r>
      <w:r w:rsidR="00E53E4B" w:rsidRPr="005C4610">
        <w:rPr>
          <w:rFonts w:ascii="Times New Roman" w:hAnsi="Times New Roman"/>
          <w:sz w:val="28"/>
          <w:szCs w:val="28"/>
          <w:lang w:val="uk-UA"/>
        </w:rPr>
        <w:t>.</w:t>
      </w:r>
      <w:r w:rsidRPr="005C4610">
        <w:rPr>
          <w:rFonts w:ascii="Times New Roman" w:hAnsi="Times New Roman"/>
          <w:sz w:val="28"/>
          <w:szCs w:val="28"/>
          <w:lang w:val="uk-UA"/>
        </w:rPr>
        <w:t xml:space="preserve"> 2014. № 5-1. С. 77-80.</w:t>
      </w:r>
    </w:p>
    <w:p w14:paraId="690392C4" w14:textId="77777777" w:rsidR="00F93828" w:rsidRPr="005C4610" w:rsidRDefault="00F93828" w:rsidP="0043095A">
      <w:pPr>
        <w:pStyle w:val="13"/>
        <w:numPr>
          <w:ilvl w:val="0"/>
          <w:numId w:val="1"/>
        </w:numPr>
        <w:spacing w:after="0" w:line="360" w:lineRule="auto"/>
        <w:ind w:left="0" w:firstLine="709"/>
        <w:jc w:val="both"/>
        <w:rPr>
          <w:rFonts w:ascii="Times New Roman" w:hAnsi="Times New Roman"/>
          <w:sz w:val="28"/>
          <w:szCs w:val="28"/>
          <w:lang w:val="uk-UA"/>
        </w:rPr>
      </w:pPr>
      <w:r w:rsidRPr="005C4610">
        <w:rPr>
          <w:rFonts w:ascii="Times New Roman" w:hAnsi="Times New Roman"/>
          <w:sz w:val="28"/>
          <w:szCs w:val="28"/>
          <w:lang w:val="uk-UA"/>
        </w:rPr>
        <w:t xml:space="preserve"> Леонтьева И.</w:t>
      </w:r>
      <w:r w:rsidR="00B038A2">
        <w:rPr>
          <w:rFonts w:ascii="Times New Roman" w:hAnsi="Times New Roman"/>
          <w:sz w:val="28"/>
          <w:szCs w:val="28"/>
          <w:lang w:val="uk-UA"/>
        </w:rPr>
        <w:t xml:space="preserve"> </w:t>
      </w:r>
      <w:r w:rsidRPr="005C4610">
        <w:rPr>
          <w:rFonts w:ascii="Times New Roman" w:hAnsi="Times New Roman"/>
          <w:sz w:val="28"/>
          <w:szCs w:val="28"/>
          <w:lang w:val="uk-UA"/>
        </w:rPr>
        <w:t>В. Лекции п</w:t>
      </w:r>
      <w:r w:rsidR="00082868" w:rsidRPr="005C4610">
        <w:rPr>
          <w:rFonts w:ascii="Times New Roman" w:hAnsi="Times New Roman"/>
          <w:sz w:val="28"/>
          <w:szCs w:val="28"/>
          <w:lang w:val="uk-UA"/>
        </w:rPr>
        <w:t xml:space="preserve">о кардиологии детского возраста. </w:t>
      </w:r>
      <w:r w:rsidRPr="005C4610">
        <w:rPr>
          <w:rFonts w:ascii="Times New Roman" w:hAnsi="Times New Roman"/>
          <w:sz w:val="28"/>
          <w:szCs w:val="28"/>
          <w:lang w:val="uk-UA"/>
        </w:rPr>
        <w:t>М</w:t>
      </w:r>
      <w:r w:rsidR="00082868" w:rsidRPr="005C4610">
        <w:rPr>
          <w:rFonts w:ascii="Times New Roman" w:hAnsi="Times New Roman"/>
          <w:sz w:val="28"/>
          <w:szCs w:val="28"/>
          <w:lang w:val="uk-UA"/>
        </w:rPr>
        <w:t xml:space="preserve">осква </w:t>
      </w:r>
      <w:r w:rsidRPr="005C4610">
        <w:rPr>
          <w:rFonts w:ascii="Times New Roman" w:hAnsi="Times New Roman"/>
          <w:sz w:val="28"/>
          <w:szCs w:val="28"/>
          <w:lang w:val="uk-UA"/>
        </w:rPr>
        <w:t>:</w:t>
      </w:r>
      <w:r w:rsidR="00082868" w:rsidRPr="005C4610">
        <w:rPr>
          <w:rFonts w:ascii="Times New Roman" w:hAnsi="Times New Roman"/>
          <w:sz w:val="28"/>
          <w:szCs w:val="28"/>
          <w:lang w:val="uk-UA"/>
        </w:rPr>
        <w:t xml:space="preserve"> </w:t>
      </w:r>
      <w:r w:rsidRPr="005C4610">
        <w:rPr>
          <w:rFonts w:ascii="Times New Roman" w:hAnsi="Times New Roman"/>
          <w:sz w:val="28"/>
          <w:szCs w:val="28"/>
          <w:lang w:val="uk-UA"/>
        </w:rPr>
        <w:t>Медпрактика, 2005. С. 421-492.</w:t>
      </w:r>
    </w:p>
    <w:p w14:paraId="492267E8" w14:textId="77777777" w:rsidR="00F93828" w:rsidRPr="005C4610" w:rsidRDefault="00F93828" w:rsidP="0043095A">
      <w:pPr>
        <w:pStyle w:val="14"/>
        <w:numPr>
          <w:ilvl w:val="0"/>
          <w:numId w:val="1"/>
        </w:numPr>
        <w:spacing w:after="0" w:line="360" w:lineRule="auto"/>
        <w:ind w:left="0" w:firstLine="709"/>
        <w:jc w:val="both"/>
        <w:rPr>
          <w:rFonts w:ascii="Times New Roman" w:hAnsi="Times New Roman"/>
          <w:sz w:val="28"/>
          <w:szCs w:val="28"/>
          <w:lang w:val="uk-UA"/>
        </w:rPr>
      </w:pPr>
      <w:r w:rsidRPr="005C4610">
        <w:rPr>
          <w:rFonts w:ascii="Times New Roman" w:hAnsi="Times New Roman"/>
          <w:sz w:val="28"/>
          <w:szCs w:val="28"/>
          <w:lang w:val="uk-UA"/>
        </w:rPr>
        <w:t xml:space="preserve"> </w:t>
      </w:r>
      <w:r w:rsidRPr="005C4610">
        <w:rPr>
          <w:rFonts w:ascii="Times New Roman" w:hAnsi="Times New Roman"/>
          <w:sz w:val="28"/>
          <w:szCs w:val="28"/>
        </w:rPr>
        <w:t>Круцевич Т.</w:t>
      </w:r>
      <w:r w:rsidR="00B038A2">
        <w:rPr>
          <w:rFonts w:ascii="Times New Roman" w:hAnsi="Times New Roman"/>
          <w:sz w:val="28"/>
          <w:szCs w:val="28"/>
          <w:lang w:val="uk-UA"/>
        </w:rPr>
        <w:t xml:space="preserve"> </w:t>
      </w:r>
      <w:r w:rsidRPr="005C4610">
        <w:rPr>
          <w:rFonts w:ascii="Times New Roman" w:hAnsi="Times New Roman"/>
          <w:sz w:val="28"/>
          <w:szCs w:val="28"/>
        </w:rPr>
        <w:t>Ю. Методы исследования индивидуального здоровья детей и подростков в про</w:t>
      </w:r>
      <w:r w:rsidR="00E843B1" w:rsidRPr="005C4610">
        <w:rPr>
          <w:rFonts w:ascii="Times New Roman" w:hAnsi="Times New Roman"/>
          <w:sz w:val="28"/>
          <w:szCs w:val="28"/>
        </w:rPr>
        <w:t xml:space="preserve">цессе физического воспитания: </w:t>
      </w:r>
      <w:r w:rsidR="00E843B1" w:rsidRPr="005C4610">
        <w:rPr>
          <w:rFonts w:ascii="Times New Roman" w:hAnsi="Times New Roman"/>
          <w:sz w:val="28"/>
          <w:szCs w:val="28"/>
          <w:lang w:val="uk-UA"/>
        </w:rPr>
        <w:t>у</w:t>
      </w:r>
      <w:r w:rsidRPr="005C4610">
        <w:rPr>
          <w:rFonts w:ascii="Times New Roman" w:hAnsi="Times New Roman"/>
          <w:sz w:val="28"/>
          <w:szCs w:val="28"/>
        </w:rPr>
        <w:t>чеб</w:t>
      </w:r>
      <w:r w:rsidR="00E843B1" w:rsidRPr="005C4610">
        <w:rPr>
          <w:rFonts w:ascii="Times New Roman" w:hAnsi="Times New Roman"/>
          <w:sz w:val="28"/>
          <w:szCs w:val="28"/>
          <w:lang w:val="uk-UA"/>
        </w:rPr>
        <w:t>.</w:t>
      </w:r>
      <w:r w:rsidRPr="005C4610">
        <w:rPr>
          <w:rFonts w:ascii="Times New Roman" w:hAnsi="Times New Roman"/>
          <w:sz w:val="28"/>
          <w:szCs w:val="28"/>
        </w:rPr>
        <w:t xml:space="preserve"> пособ. К</w:t>
      </w:r>
      <w:r w:rsidR="00E843B1" w:rsidRPr="005C4610">
        <w:rPr>
          <w:rFonts w:ascii="Times New Roman" w:hAnsi="Times New Roman"/>
          <w:sz w:val="28"/>
          <w:szCs w:val="28"/>
          <w:lang w:val="uk-UA"/>
        </w:rPr>
        <w:t xml:space="preserve">иев </w:t>
      </w:r>
      <w:r w:rsidRPr="005C4610">
        <w:rPr>
          <w:rFonts w:ascii="Times New Roman" w:hAnsi="Times New Roman"/>
          <w:sz w:val="28"/>
          <w:szCs w:val="28"/>
        </w:rPr>
        <w:t>: Олимпийская литература, 1999. 232 с.</w:t>
      </w:r>
    </w:p>
    <w:p w14:paraId="47F90F0A" w14:textId="77777777" w:rsidR="00F93828" w:rsidRPr="005C4610" w:rsidRDefault="00F93828" w:rsidP="0043095A">
      <w:pPr>
        <w:pStyle w:val="14"/>
        <w:numPr>
          <w:ilvl w:val="0"/>
          <w:numId w:val="1"/>
        </w:numPr>
        <w:spacing w:after="0" w:line="360" w:lineRule="auto"/>
        <w:ind w:left="0" w:firstLine="709"/>
        <w:jc w:val="both"/>
        <w:rPr>
          <w:rFonts w:ascii="Times New Roman" w:hAnsi="Times New Roman"/>
          <w:sz w:val="28"/>
          <w:szCs w:val="28"/>
          <w:lang w:val="uk-UA"/>
        </w:rPr>
      </w:pPr>
      <w:r w:rsidRPr="005C4610">
        <w:rPr>
          <w:rFonts w:ascii="Times New Roman" w:hAnsi="Times New Roman"/>
          <w:sz w:val="28"/>
          <w:szCs w:val="28"/>
          <w:lang w:val="uk-UA"/>
        </w:rPr>
        <w:t xml:space="preserve"> </w:t>
      </w:r>
      <w:r w:rsidRPr="005C4610">
        <w:rPr>
          <w:rFonts w:ascii="Times New Roman" w:hAnsi="Times New Roman"/>
          <w:sz w:val="28"/>
          <w:szCs w:val="28"/>
        </w:rPr>
        <w:t xml:space="preserve">Виноградов О. О. Вікова фізіологія : метод. рек. до практ. робіт / </w:t>
      </w:r>
      <w:r w:rsidR="00342CCD" w:rsidRPr="00342CCD">
        <w:rPr>
          <w:rFonts w:ascii="Times New Roman" w:hAnsi="Times New Roman"/>
          <w:sz w:val="28"/>
          <w:szCs w:val="28"/>
          <w:lang w:val="uk-UA"/>
        </w:rPr>
        <w:t>за ред.</w:t>
      </w:r>
      <w:r w:rsidR="00342CCD">
        <w:rPr>
          <w:rFonts w:ascii="Times New Roman" w:hAnsi="Times New Roman"/>
          <w:sz w:val="28"/>
          <w:szCs w:val="28"/>
          <w:lang w:val="uk-UA"/>
        </w:rPr>
        <w:t>:</w:t>
      </w:r>
      <w:r w:rsidR="00342CCD" w:rsidRPr="00342CCD">
        <w:rPr>
          <w:rFonts w:ascii="Times New Roman" w:hAnsi="Times New Roman"/>
          <w:sz w:val="28"/>
          <w:szCs w:val="28"/>
          <w:lang w:val="uk-UA"/>
        </w:rPr>
        <w:t xml:space="preserve"> </w:t>
      </w:r>
      <w:r w:rsidRPr="005C4610">
        <w:rPr>
          <w:rFonts w:ascii="Times New Roman" w:hAnsi="Times New Roman"/>
          <w:sz w:val="28"/>
          <w:szCs w:val="28"/>
        </w:rPr>
        <w:t>О. О. Виноградов, О</w:t>
      </w:r>
      <w:r w:rsidR="00D44A30" w:rsidRPr="005C4610">
        <w:rPr>
          <w:rFonts w:ascii="Times New Roman" w:hAnsi="Times New Roman"/>
          <w:sz w:val="28"/>
          <w:szCs w:val="28"/>
        </w:rPr>
        <w:t>. А. Виноградов, О. Д. Боярчук</w:t>
      </w:r>
      <w:r w:rsidRPr="005C4610">
        <w:rPr>
          <w:rFonts w:ascii="Times New Roman" w:hAnsi="Times New Roman"/>
          <w:sz w:val="28"/>
          <w:szCs w:val="28"/>
        </w:rPr>
        <w:t>. Луганськ : Вид–во ДЗ «ЛНУ імені Тараса Шевченка», 2010. 50 с.</w:t>
      </w:r>
    </w:p>
    <w:p w14:paraId="38C2D1B8" w14:textId="77777777" w:rsidR="00F93828" w:rsidRPr="005C4610" w:rsidRDefault="00F93828" w:rsidP="0043095A">
      <w:pPr>
        <w:pStyle w:val="13"/>
        <w:numPr>
          <w:ilvl w:val="0"/>
          <w:numId w:val="1"/>
        </w:numPr>
        <w:spacing w:after="0" w:line="360" w:lineRule="auto"/>
        <w:ind w:left="0" w:firstLine="709"/>
        <w:jc w:val="both"/>
        <w:rPr>
          <w:rFonts w:ascii="Times New Roman" w:hAnsi="Times New Roman"/>
          <w:sz w:val="28"/>
          <w:szCs w:val="28"/>
          <w:lang w:val="uk-UA"/>
        </w:rPr>
      </w:pPr>
      <w:r w:rsidRPr="005C4610">
        <w:rPr>
          <w:rFonts w:ascii="Times New Roman" w:hAnsi="Times New Roman"/>
          <w:sz w:val="28"/>
          <w:szCs w:val="28"/>
          <w:lang w:val="uk-UA"/>
        </w:rPr>
        <w:t xml:space="preserve"> Хурова О.</w:t>
      </w:r>
      <w:r w:rsidR="00B038A2">
        <w:rPr>
          <w:rFonts w:ascii="Times New Roman" w:hAnsi="Times New Roman"/>
          <w:sz w:val="28"/>
          <w:szCs w:val="28"/>
          <w:lang w:val="uk-UA"/>
        </w:rPr>
        <w:t xml:space="preserve"> </w:t>
      </w:r>
      <w:r w:rsidRPr="005C4610">
        <w:rPr>
          <w:rFonts w:ascii="Times New Roman" w:hAnsi="Times New Roman"/>
          <w:sz w:val="28"/>
          <w:szCs w:val="28"/>
          <w:lang w:val="uk-UA"/>
        </w:rPr>
        <w:t>А. Вариабельность сердечного ритма у детей дошкольного воз</w:t>
      </w:r>
      <w:r w:rsidR="000023C8" w:rsidRPr="005C4610">
        <w:rPr>
          <w:rFonts w:ascii="Times New Roman" w:hAnsi="Times New Roman"/>
          <w:sz w:val="28"/>
          <w:szCs w:val="28"/>
          <w:lang w:val="uk-UA"/>
        </w:rPr>
        <w:t xml:space="preserve">раста. Киев, 2009. С. </w:t>
      </w:r>
      <w:r w:rsidRPr="005C4610">
        <w:rPr>
          <w:rFonts w:ascii="Times New Roman" w:hAnsi="Times New Roman"/>
          <w:sz w:val="28"/>
          <w:szCs w:val="28"/>
          <w:lang w:val="uk-UA"/>
        </w:rPr>
        <w:t>33-37.</w:t>
      </w:r>
    </w:p>
    <w:p w14:paraId="24F44694" w14:textId="77777777" w:rsidR="009C2BEC" w:rsidRPr="005C4610" w:rsidRDefault="009C2BEC" w:rsidP="0043095A">
      <w:pPr>
        <w:pStyle w:val="14"/>
        <w:numPr>
          <w:ilvl w:val="0"/>
          <w:numId w:val="1"/>
        </w:numPr>
        <w:spacing w:after="0" w:line="360" w:lineRule="auto"/>
        <w:ind w:left="0" w:firstLine="709"/>
        <w:jc w:val="both"/>
        <w:rPr>
          <w:rFonts w:ascii="Times New Roman" w:hAnsi="Times New Roman"/>
          <w:sz w:val="28"/>
          <w:szCs w:val="28"/>
          <w:lang w:val="uk-UA"/>
        </w:rPr>
      </w:pPr>
      <w:r w:rsidRPr="005C4610">
        <w:rPr>
          <w:rFonts w:ascii="Times New Roman" w:hAnsi="Times New Roman"/>
          <w:sz w:val="28"/>
          <w:szCs w:val="28"/>
          <w:lang w:val="uk-UA"/>
        </w:rPr>
        <w:t xml:space="preserve"> Маліков М.</w:t>
      </w:r>
      <w:r w:rsidR="00B038A2">
        <w:rPr>
          <w:rFonts w:ascii="Times New Roman" w:hAnsi="Times New Roman"/>
          <w:sz w:val="28"/>
          <w:szCs w:val="28"/>
          <w:lang w:val="uk-UA"/>
        </w:rPr>
        <w:t xml:space="preserve"> </w:t>
      </w:r>
      <w:r w:rsidRPr="005C4610">
        <w:rPr>
          <w:rFonts w:ascii="Times New Roman" w:hAnsi="Times New Roman"/>
          <w:sz w:val="28"/>
          <w:szCs w:val="28"/>
          <w:lang w:val="uk-UA"/>
        </w:rPr>
        <w:t>В. Оцінка стану здоров`я організму з допомогою модификовано</w:t>
      </w:r>
      <w:r w:rsidR="002F4CDA">
        <w:rPr>
          <w:rFonts w:ascii="Times New Roman" w:hAnsi="Times New Roman"/>
          <w:sz w:val="28"/>
          <w:szCs w:val="28"/>
          <w:lang w:val="uk-UA"/>
        </w:rPr>
        <w:t>ї варіацій</w:t>
      </w:r>
      <w:r w:rsidR="00BC653D" w:rsidRPr="005C4610">
        <w:rPr>
          <w:rFonts w:ascii="Times New Roman" w:hAnsi="Times New Roman"/>
          <w:sz w:val="28"/>
          <w:szCs w:val="28"/>
          <w:lang w:val="uk-UA"/>
        </w:rPr>
        <w:t xml:space="preserve">ної пульсометрії. </w:t>
      </w:r>
      <w:r w:rsidR="00BC653D" w:rsidRPr="005C4610">
        <w:rPr>
          <w:rFonts w:ascii="Times New Roman" w:hAnsi="Times New Roman"/>
          <w:i/>
          <w:sz w:val="28"/>
          <w:szCs w:val="28"/>
          <w:lang w:val="uk-UA"/>
        </w:rPr>
        <w:t>Валеологічна освіта як шлях до формування здоров’я сучасної людини</w:t>
      </w:r>
      <w:r w:rsidR="00BC653D" w:rsidRPr="005C4610">
        <w:rPr>
          <w:rFonts w:ascii="Times New Roman" w:hAnsi="Times New Roman"/>
          <w:sz w:val="28"/>
          <w:szCs w:val="28"/>
          <w:lang w:val="uk-UA"/>
        </w:rPr>
        <w:t xml:space="preserve">: тези доп. Респуб. конф. </w:t>
      </w:r>
      <w:r w:rsidRPr="005C4610">
        <w:rPr>
          <w:rFonts w:ascii="Times New Roman" w:hAnsi="Times New Roman"/>
          <w:sz w:val="28"/>
          <w:szCs w:val="28"/>
          <w:lang w:val="uk-UA"/>
        </w:rPr>
        <w:t>Полтава, 1999. С.131–133.</w:t>
      </w:r>
    </w:p>
    <w:p w14:paraId="4A446139" w14:textId="77777777" w:rsidR="009C2BEC" w:rsidRPr="005C4610" w:rsidRDefault="009C2BEC" w:rsidP="0043095A">
      <w:pPr>
        <w:pStyle w:val="14"/>
        <w:numPr>
          <w:ilvl w:val="0"/>
          <w:numId w:val="1"/>
        </w:numPr>
        <w:spacing w:after="0" w:line="360" w:lineRule="auto"/>
        <w:ind w:left="0" w:firstLine="709"/>
        <w:jc w:val="both"/>
        <w:rPr>
          <w:rFonts w:ascii="Times New Roman" w:hAnsi="Times New Roman"/>
          <w:sz w:val="28"/>
          <w:szCs w:val="28"/>
          <w:lang w:val="uk-UA"/>
        </w:rPr>
      </w:pPr>
      <w:r w:rsidRPr="005C4610">
        <w:rPr>
          <w:rFonts w:ascii="Times New Roman" w:hAnsi="Times New Roman"/>
          <w:sz w:val="28"/>
          <w:szCs w:val="28"/>
          <w:lang w:val="uk-UA"/>
        </w:rPr>
        <w:t xml:space="preserve"> </w:t>
      </w:r>
      <w:r w:rsidRPr="005C4610">
        <w:rPr>
          <w:rFonts w:ascii="Times New Roman" w:hAnsi="Times New Roman"/>
          <w:sz w:val="28"/>
          <w:szCs w:val="28"/>
        </w:rPr>
        <w:t>Маликов Н.</w:t>
      </w:r>
      <w:r w:rsidR="00B52329">
        <w:rPr>
          <w:rFonts w:ascii="Times New Roman" w:hAnsi="Times New Roman"/>
          <w:sz w:val="28"/>
          <w:szCs w:val="28"/>
          <w:lang w:val="uk-UA"/>
        </w:rPr>
        <w:t xml:space="preserve"> </w:t>
      </w:r>
      <w:r w:rsidRPr="005C4610">
        <w:rPr>
          <w:rFonts w:ascii="Times New Roman" w:hAnsi="Times New Roman"/>
          <w:sz w:val="28"/>
          <w:szCs w:val="28"/>
        </w:rPr>
        <w:t>В., Сватьев А.</w:t>
      </w:r>
      <w:r w:rsidR="00B52329">
        <w:rPr>
          <w:rFonts w:ascii="Times New Roman" w:hAnsi="Times New Roman"/>
          <w:sz w:val="28"/>
          <w:szCs w:val="28"/>
          <w:lang w:val="uk-UA"/>
        </w:rPr>
        <w:t xml:space="preserve"> </w:t>
      </w:r>
      <w:r w:rsidRPr="005C4610">
        <w:rPr>
          <w:rFonts w:ascii="Times New Roman" w:hAnsi="Times New Roman"/>
          <w:sz w:val="28"/>
          <w:szCs w:val="28"/>
        </w:rPr>
        <w:t>В. Комплексная программа экспресс-оценки функциональ</w:t>
      </w:r>
      <w:r w:rsidR="00DD7FB7" w:rsidRPr="005C4610">
        <w:rPr>
          <w:rFonts w:ascii="Times New Roman" w:hAnsi="Times New Roman"/>
          <w:sz w:val="28"/>
          <w:szCs w:val="28"/>
        </w:rPr>
        <w:t xml:space="preserve">ной подготовленности организма </w:t>
      </w:r>
      <w:r w:rsidRPr="005C4610">
        <w:rPr>
          <w:rFonts w:ascii="Times New Roman" w:hAnsi="Times New Roman"/>
          <w:sz w:val="28"/>
          <w:szCs w:val="28"/>
        </w:rPr>
        <w:t>«ШВСМ». Запорожье, 2003. 75 с.</w:t>
      </w:r>
    </w:p>
    <w:p w14:paraId="3C52B028" w14:textId="77777777" w:rsidR="009C2BEC" w:rsidRPr="005C4610" w:rsidRDefault="009C2BEC" w:rsidP="0043095A">
      <w:pPr>
        <w:numPr>
          <w:ilvl w:val="0"/>
          <w:numId w:val="1"/>
        </w:numPr>
        <w:shd w:val="clear" w:color="auto" w:fill="FFFFFF"/>
        <w:spacing w:after="0" w:line="360" w:lineRule="auto"/>
        <w:ind w:left="0" w:firstLine="709"/>
        <w:jc w:val="both"/>
        <w:rPr>
          <w:rFonts w:ascii="Times New Roman" w:hAnsi="Times New Roman"/>
          <w:color w:val="202122"/>
          <w:sz w:val="28"/>
          <w:szCs w:val="28"/>
          <w:lang w:eastAsia="ru-RU"/>
        </w:rPr>
      </w:pPr>
      <w:r w:rsidRPr="005C4610">
        <w:rPr>
          <w:rFonts w:ascii="Times New Roman" w:hAnsi="Times New Roman"/>
          <w:sz w:val="28"/>
          <w:szCs w:val="28"/>
          <w:lang w:val="uk-UA"/>
        </w:rPr>
        <w:t xml:space="preserve"> </w:t>
      </w:r>
      <w:r w:rsidRPr="005C4610">
        <w:rPr>
          <w:rFonts w:ascii="Times New Roman" w:hAnsi="Times New Roman"/>
          <w:color w:val="202122"/>
          <w:sz w:val="28"/>
          <w:szCs w:val="28"/>
          <w:lang w:eastAsia="ru-RU"/>
        </w:rPr>
        <w:t>Нормал</w:t>
      </w:r>
      <w:r w:rsidR="00F71355" w:rsidRPr="005C4610">
        <w:rPr>
          <w:rFonts w:ascii="Times New Roman" w:hAnsi="Times New Roman"/>
          <w:color w:val="202122"/>
          <w:sz w:val="28"/>
          <w:szCs w:val="28"/>
          <w:lang w:eastAsia="ru-RU"/>
        </w:rPr>
        <w:t xml:space="preserve">ьна фізіологія / </w:t>
      </w:r>
      <w:r w:rsidR="00F71355" w:rsidRPr="005C4610">
        <w:rPr>
          <w:rFonts w:ascii="Times New Roman" w:hAnsi="Times New Roman"/>
          <w:color w:val="202122"/>
          <w:sz w:val="28"/>
          <w:szCs w:val="28"/>
          <w:lang w:val="uk-UA" w:eastAsia="ru-RU"/>
        </w:rPr>
        <w:t>з</w:t>
      </w:r>
      <w:r w:rsidRPr="005C4610">
        <w:rPr>
          <w:rFonts w:ascii="Times New Roman" w:hAnsi="Times New Roman"/>
          <w:color w:val="202122"/>
          <w:sz w:val="28"/>
          <w:szCs w:val="28"/>
          <w:lang w:eastAsia="ru-RU"/>
        </w:rPr>
        <w:t>а ред. В.</w:t>
      </w:r>
      <w:r w:rsidR="00F71355" w:rsidRPr="005C4610">
        <w:rPr>
          <w:rFonts w:ascii="Times New Roman" w:hAnsi="Times New Roman"/>
          <w:color w:val="202122"/>
          <w:sz w:val="28"/>
          <w:szCs w:val="28"/>
          <w:lang w:val="uk-UA" w:eastAsia="ru-RU"/>
        </w:rPr>
        <w:t xml:space="preserve"> </w:t>
      </w:r>
      <w:r w:rsidRPr="005C4610">
        <w:rPr>
          <w:rFonts w:ascii="Times New Roman" w:hAnsi="Times New Roman"/>
          <w:color w:val="202122"/>
          <w:sz w:val="28"/>
          <w:szCs w:val="28"/>
          <w:lang w:eastAsia="ru-RU"/>
        </w:rPr>
        <w:t>І.</w:t>
      </w:r>
      <w:r w:rsidR="00B52329">
        <w:rPr>
          <w:rFonts w:ascii="Times New Roman" w:hAnsi="Times New Roman"/>
          <w:color w:val="202122"/>
          <w:sz w:val="28"/>
          <w:szCs w:val="28"/>
          <w:lang w:val="uk-UA" w:eastAsia="ru-RU"/>
        </w:rPr>
        <w:t xml:space="preserve"> </w:t>
      </w:r>
      <w:r w:rsidRPr="005C4610">
        <w:rPr>
          <w:rFonts w:ascii="Times New Roman" w:hAnsi="Times New Roman"/>
          <w:color w:val="202122"/>
          <w:sz w:val="28"/>
          <w:szCs w:val="28"/>
          <w:lang w:eastAsia="ru-RU"/>
        </w:rPr>
        <w:t>Філімонова. К</w:t>
      </w:r>
      <w:r w:rsidR="00F71355" w:rsidRPr="005C4610">
        <w:rPr>
          <w:rFonts w:ascii="Times New Roman" w:hAnsi="Times New Roman"/>
          <w:color w:val="202122"/>
          <w:sz w:val="28"/>
          <w:szCs w:val="28"/>
          <w:lang w:val="uk-UA" w:eastAsia="ru-RU"/>
        </w:rPr>
        <w:t xml:space="preserve">иїв </w:t>
      </w:r>
      <w:r w:rsidRPr="005C4610">
        <w:rPr>
          <w:rFonts w:ascii="Times New Roman" w:hAnsi="Times New Roman"/>
          <w:color w:val="202122"/>
          <w:sz w:val="28"/>
          <w:szCs w:val="28"/>
          <w:lang w:eastAsia="ru-RU"/>
        </w:rPr>
        <w:t xml:space="preserve">: Здоров’я, 1994. </w:t>
      </w:r>
      <w:r w:rsidR="00F71355" w:rsidRPr="005C4610">
        <w:rPr>
          <w:rFonts w:ascii="Times New Roman" w:hAnsi="Times New Roman"/>
          <w:color w:val="202122"/>
          <w:sz w:val="28"/>
          <w:szCs w:val="28"/>
          <w:lang w:val="uk-UA" w:eastAsia="ru-RU"/>
        </w:rPr>
        <w:t xml:space="preserve">  </w:t>
      </w:r>
      <w:r w:rsidRPr="005C4610">
        <w:rPr>
          <w:rFonts w:ascii="Times New Roman" w:hAnsi="Times New Roman"/>
          <w:color w:val="202122"/>
          <w:sz w:val="28"/>
          <w:szCs w:val="28"/>
          <w:lang w:eastAsia="ru-RU"/>
        </w:rPr>
        <w:t>608 с.</w:t>
      </w:r>
    </w:p>
    <w:p w14:paraId="4B3CD050" w14:textId="77777777" w:rsidR="009C2BEC" w:rsidRPr="005C4610" w:rsidRDefault="009C2BEC" w:rsidP="0043095A">
      <w:pPr>
        <w:pStyle w:val="14"/>
        <w:numPr>
          <w:ilvl w:val="0"/>
          <w:numId w:val="1"/>
        </w:numPr>
        <w:spacing w:after="0" w:line="360" w:lineRule="auto"/>
        <w:ind w:left="0" w:firstLine="709"/>
        <w:jc w:val="both"/>
        <w:rPr>
          <w:rFonts w:ascii="Times New Roman" w:hAnsi="Times New Roman"/>
          <w:sz w:val="28"/>
          <w:szCs w:val="28"/>
          <w:lang w:val="uk-UA"/>
        </w:rPr>
      </w:pPr>
      <w:r w:rsidRPr="005C4610">
        <w:rPr>
          <w:rFonts w:ascii="Times New Roman" w:hAnsi="Times New Roman"/>
          <w:sz w:val="28"/>
          <w:szCs w:val="28"/>
          <w:lang w:val="uk-UA"/>
        </w:rPr>
        <w:lastRenderedPageBreak/>
        <w:t xml:space="preserve"> Завацький </w:t>
      </w:r>
      <w:r w:rsidR="004678A4" w:rsidRPr="005C4610">
        <w:rPr>
          <w:rFonts w:ascii="Times New Roman" w:hAnsi="Times New Roman"/>
          <w:sz w:val="28"/>
          <w:szCs w:val="28"/>
          <w:lang w:val="uk-UA"/>
        </w:rPr>
        <w:t>В.</w:t>
      </w:r>
      <w:r w:rsidR="006B7936">
        <w:rPr>
          <w:rFonts w:ascii="Times New Roman" w:hAnsi="Times New Roman"/>
          <w:sz w:val="28"/>
          <w:szCs w:val="28"/>
          <w:lang w:val="uk-UA"/>
        </w:rPr>
        <w:t xml:space="preserve"> </w:t>
      </w:r>
      <w:r w:rsidR="004678A4" w:rsidRPr="005C4610">
        <w:rPr>
          <w:rFonts w:ascii="Times New Roman" w:hAnsi="Times New Roman"/>
          <w:sz w:val="28"/>
          <w:szCs w:val="28"/>
          <w:lang w:val="uk-UA"/>
        </w:rPr>
        <w:t>І. Курс лекцій з фізіології: н</w:t>
      </w:r>
      <w:r w:rsidRPr="005C4610">
        <w:rPr>
          <w:rFonts w:ascii="Times New Roman" w:hAnsi="Times New Roman"/>
          <w:sz w:val="28"/>
          <w:szCs w:val="28"/>
          <w:lang w:val="uk-UA"/>
        </w:rPr>
        <w:t>авч</w:t>
      </w:r>
      <w:r w:rsidR="004678A4" w:rsidRPr="005C4610">
        <w:rPr>
          <w:rFonts w:ascii="Times New Roman" w:hAnsi="Times New Roman"/>
          <w:sz w:val="28"/>
          <w:szCs w:val="28"/>
          <w:lang w:val="uk-UA"/>
        </w:rPr>
        <w:t>.</w:t>
      </w:r>
      <w:r w:rsidRPr="005C4610">
        <w:rPr>
          <w:rFonts w:ascii="Times New Roman" w:hAnsi="Times New Roman"/>
          <w:sz w:val="28"/>
          <w:szCs w:val="28"/>
          <w:lang w:val="uk-UA"/>
        </w:rPr>
        <w:t xml:space="preserve"> посіб. Рівне</w:t>
      </w:r>
      <w:r w:rsidR="004678A4" w:rsidRPr="005C4610">
        <w:rPr>
          <w:rFonts w:ascii="Times New Roman" w:hAnsi="Times New Roman"/>
          <w:sz w:val="28"/>
          <w:szCs w:val="28"/>
          <w:lang w:val="uk-UA"/>
        </w:rPr>
        <w:t xml:space="preserve"> </w:t>
      </w:r>
      <w:r w:rsidRPr="005C4610">
        <w:rPr>
          <w:rFonts w:ascii="Times New Roman" w:hAnsi="Times New Roman"/>
          <w:sz w:val="28"/>
          <w:szCs w:val="28"/>
          <w:lang w:val="uk-UA"/>
        </w:rPr>
        <w:t>: Волинські обереги, 2001. 160 с.</w:t>
      </w:r>
    </w:p>
    <w:p w14:paraId="77106879" w14:textId="77777777" w:rsidR="007D7230" w:rsidRPr="005C4610" w:rsidRDefault="009C2BEC" w:rsidP="0043095A">
      <w:pPr>
        <w:pStyle w:val="13"/>
        <w:numPr>
          <w:ilvl w:val="0"/>
          <w:numId w:val="1"/>
        </w:numPr>
        <w:spacing w:after="0" w:line="360" w:lineRule="auto"/>
        <w:ind w:left="0" w:firstLine="709"/>
        <w:jc w:val="both"/>
        <w:rPr>
          <w:rFonts w:ascii="Times New Roman" w:hAnsi="Times New Roman"/>
          <w:sz w:val="28"/>
          <w:szCs w:val="28"/>
          <w:lang w:val="uk-UA"/>
        </w:rPr>
      </w:pPr>
      <w:r w:rsidRPr="005C4610">
        <w:rPr>
          <w:rFonts w:ascii="Times New Roman" w:hAnsi="Times New Roman"/>
          <w:sz w:val="28"/>
          <w:szCs w:val="28"/>
          <w:lang w:val="uk-UA"/>
        </w:rPr>
        <w:t xml:space="preserve"> Ильина Г.</w:t>
      </w:r>
      <w:r w:rsidR="006B7936">
        <w:rPr>
          <w:rFonts w:ascii="Times New Roman" w:hAnsi="Times New Roman"/>
          <w:sz w:val="28"/>
          <w:szCs w:val="28"/>
          <w:lang w:val="uk-UA"/>
        </w:rPr>
        <w:t xml:space="preserve"> </w:t>
      </w:r>
      <w:r w:rsidRPr="005C4610">
        <w:rPr>
          <w:rFonts w:ascii="Times New Roman" w:hAnsi="Times New Roman"/>
          <w:sz w:val="28"/>
          <w:szCs w:val="28"/>
          <w:lang w:val="uk-UA"/>
        </w:rPr>
        <w:t>В. Взаимосвязь развития познавательных способностей и физических качеств у старших дошкольников и младших школьников</w:t>
      </w:r>
      <w:r w:rsidR="00E97E78" w:rsidRPr="005C4610">
        <w:rPr>
          <w:rFonts w:ascii="Times New Roman" w:hAnsi="Times New Roman"/>
          <w:sz w:val="28"/>
          <w:szCs w:val="28"/>
          <w:lang w:val="uk-UA"/>
        </w:rPr>
        <w:t xml:space="preserve">. </w:t>
      </w:r>
      <w:r w:rsidR="00E97E78" w:rsidRPr="005C4610">
        <w:rPr>
          <w:rFonts w:ascii="Times New Roman" w:hAnsi="Times New Roman"/>
          <w:i/>
          <w:sz w:val="28"/>
          <w:szCs w:val="28"/>
          <w:lang w:val="uk-UA"/>
        </w:rPr>
        <w:t>Сибирский педагогический журнал</w:t>
      </w:r>
      <w:r w:rsidR="00E97E78" w:rsidRPr="005C4610">
        <w:rPr>
          <w:rFonts w:ascii="Times New Roman" w:hAnsi="Times New Roman"/>
          <w:sz w:val="28"/>
          <w:szCs w:val="28"/>
          <w:lang w:val="uk-UA"/>
        </w:rPr>
        <w:t xml:space="preserve">.  </w:t>
      </w:r>
      <w:r w:rsidRPr="005C4610">
        <w:rPr>
          <w:rFonts w:ascii="Times New Roman" w:hAnsi="Times New Roman"/>
          <w:sz w:val="28"/>
          <w:szCs w:val="28"/>
          <w:lang w:val="uk-UA"/>
        </w:rPr>
        <w:t>2011. №</w:t>
      </w:r>
      <w:r w:rsidR="00E97E78" w:rsidRPr="005C4610">
        <w:rPr>
          <w:rFonts w:ascii="Times New Roman" w:hAnsi="Times New Roman"/>
          <w:sz w:val="28"/>
          <w:szCs w:val="28"/>
          <w:lang w:val="uk-UA"/>
        </w:rPr>
        <w:t xml:space="preserve"> </w:t>
      </w:r>
      <w:r w:rsidRPr="005C4610">
        <w:rPr>
          <w:rFonts w:ascii="Times New Roman" w:hAnsi="Times New Roman"/>
          <w:sz w:val="28"/>
          <w:szCs w:val="28"/>
          <w:lang w:val="uk-UA"/>
        </w:rPr>
        <w:t>10. С.197-203</w:t>
      </w:r>
      <w:r w:rsidR="00DA4380" w:rsidRPr="005C4610">
        <w:rPr>
          <w:rFonts w:ascii="Times New Roman" w:hAnsi="Times New Roman"/>
          <w:sz w:val="28"/>
          <w:szCs w:val="28"/>
          <w:lang w:val="uk-UA"/>
        </w:rPr>
        <w:t>.</w:t>
      </w:r>
      <w:r w:rsidRPr="005C4610">
        <w:rPr>
          <w:rFonts w:ascii="Times New Roman" w:hAnsi="Times New Roman"/>
          <w:sz w:val="28"/>
          <w:szCs w:val="28"/>
          <w:lang w:val="uk-UA"/>
        </w:rPr>
        <w:t xml:space="preserve"> </w:t>
      </w:r>
    </w:p>
    <w:p w14:paraId="4B84DAE0" w14:textId="77777777" w:rsidR="0043095A" w:rsidRPr="0043095A" w:rsidRDefault="007D7230" w:rsidP="00F45553">
      <w:pPr>
        <w:pStyle w:val="af2"/>
        <w:numPr>
          <w:ilvl w:val="0"/>
          <w:numId w:val="1"/>
        </w:numPr>
        <w:spacing w:after="0" w:line="360" w:lineRule="auto"/>
        <w:ind w:left="0" w:firstLine="709"/>
        <w:jc w:val="both"/>
        <w:rPr>
          <w:rFonts w:ascii="Times New Roman" w:hAnsi="Times New Roman"/>
          <w:sz w:val="28"/>
          <w:szCs w:val="28"/>
          <w:lang w:val="uk-UA"/>
        </w:rPr>
      </w:pPr>
      <w:r w:rsidRPr="0043095A">
        <w:rPr>
          <w:rFonts w:ascii="Times New Roman" w:hAnsi="Times New Roman"/>
          <w:sz w:val="28"/>
          <w:szCs w:val="28"/>
          <w:lang w:val="uk-UA"/>
        </w:rPr>
        <w:t xml:space="preserve"> </w:t>
      </w:r>
      <w:r w:rsidR="0043095A" w:rsidRPr="0043095A">
        <w:rPr>
          <w:rFonts w:ascii="Times New Roman" w:hAnsi="Times New Roman"/>
          <w:sz w:val="28"/>
          <w:szCs w:val="28"/>
          <w:lang w:val="uk-UA"/>
        </w:rPr>
        <w:t>Панок В. Основи практичної психології : підручник</w:t>
      </w:r>
      <w:r w:rsidR="00F45553">
        <w:rPr>
          <w:rFonts w:ascii="Times New Roman" w:hAnsi="Times New Roman"/>
          <w:sz w:val="28"/>
          <w:szCs w:val="28"/>
          <w:lang w:val="uk-UA"/>
        </w:rPr>
        <w:t xml:space="preserve"> / за ред.:      В. Панок,   Т. Тита</w:t>
      </w:r>
      <w:r w:rsidR="0043095A" w:rsidRPr="0043095A">
        <w:rPr>
          <w:rFonts w:ascii="Times New Roman" w:hAnsi="Times New Roman"/>
          <w:sz w:val="28"/>
          <w:szCs w:val="28"/>
          <w:lang w:val="uk-UA"/>
        </w:rPr>
        <w:t>ренко, Н. Чепелєва та ін. Київ : Либідь, 2003. 536 с.</w:t>
      </w:r>
    </w:p>
    <w:p w14:paraId="42CD9306" w14:textId="77777777" w:rsidR="00F93828" w:rsidRPr="0043095A" w:rsidRDefault="00A1459C" w:rsidP="00F45553">
      <w:pPr>
        <w:pStyle w:val="13"/>
        <w:numPr>
          <w:ilvl w:val="0"/>
          <w:numId w:val="1"/>
        </w:numPr>
        <w:spacing w:after="0" w:line="360" w:lineRule="auto"/>
        <w:ind w:left="0" w:firstLine="709"/>
        <w:jc w:val="both"/>
        <w:rPr>
          <w:rFonts w:ascii="Times New Roman" w:hAnsi="Times New Roman"/>
          <w:sz w:val="28"/>
          <w:szCs w:val="28"/>
          <w:lang w:val="uk-UA"/>
        </w:rPr>
      </w:pPr>
      <w:r>
        <w:rPr>
          <w:rFonts w:ascii="Times New Roman" w:hAnsi="Times New Roman"/>
          <w:color w:val="202122"/>
          <w:sz w:val="28"/>
          <w:szCs w:val="28"/>
          <w:lang w:val="uk-UA" w:eastAsia="ru-RU"/>
        </w:rPr>
        <w:t xml:space="preserve"> </w:t>
      </w:r>
      <w:r w:rsidR="007D7230" w:rsidRPr="005C4610">
        <w:rPr>
          <w:rFonts w:ascii="Times New Roman" w:hAnsi="Times New Roman"/>
          <w:color w:val="202122"/>
          <w:sz w:val="28"/>
          <w:szCs w:val="28"/>
          <w:lang w:val="uk-UA" w:eastAsia="ru-RU"/>
        </w:rPr>
        <w:t>Маліков М.</w:t>
      </w:r>
      <w:r w:rsidR="006B7936">
        <w:rPr>
          <w:rFonts w:ascii="Times New Roman" w:hAnsi="Times New Roman"/>
          <w:color w:val="202122"/>
          <w:sz w:val="28"/>
          <w:szCs w:val="28"/>
          <w:lang w:val="uk-UA" w:eastAsia="ru-RU"/>
        </w:rPr>
        <w:t xml:space="preserve"> </w:t>
      </w:r>
      <w:r w:rsidR="007D7230" w:rsidRPr="005C4610">
        <w:rPr>
          <w:rFonts w:ascii="Times New Roman" w:hAnsi="Times New Roman"/>
          <w:color w:val="202122"/>
          <w:sz w:val="28"/>
          <w:szCs w:val="28"/>
          <w:lang w:val="uk-UA" w:eastAsia="ru-RU"/>
        </w:rPr>
        <w:t>В. Оцінка стану здоров`я організму з допомогою модификованої варіацііної пульсометрії. Валеологічна освіта як шлях до формування здоров’я сучасної людини: тези доп. Респуб. конф. Полтава, 1999. С.131–133.</w:t>
      </w:r>
      <w:r w:rsidR="009C2BEC" w:rsidRPr="0043095A">
        <w:rPr>
          <w:rFonts w:ascii="Times New Roman" w:hAnsi="Times New Roman"/>
          <w:sz w:val="28"/>
          <w:szCs w:val="28"/>
          <w:lang w:val="uk-UA"/>
        </w:rPr>
        <w:t xml:space="preserve"> </w:t>
      </w:r>
    </w:p>
    <w:p w14:paraId="638E2A3D" w14:textId="77777777" w:rsidR="0057749E" w:rsidRPr="005C4610" w:rsidRDefault="009C2BEC" w:rsidP="0043095A">
      <w:pPr>
        <w:pStyle w:val="14"/>
        <w:numPr>
          <w:ilvl w:val="0"/>
          <w:numId w:val="1"/>
        </w:numPr>
        <w:spacing w:after="0" w:line="360" w:lineRule="auto"/>
        <w:ind w:left="0" w:firstLine="709"/>
        <w:jc w:val="both"/>
        <w:rPr>
          <w:rFonts w:ascii="Times New Roman" w:hAnsi="Times New Roman"/>
          <w:sz w:val="28"/>
          <w:szCs w:val="28"/>
          <w:lang w:val="uk-UA"/>
        </w:rPr>
      </w:pPr>
      <w:r w:rsidRPr="005C4610">
        <w:rPr>
          <w:rFonts w:ascii="Times New Roman" w:hAnsi="Times New Roman"/>
          <w:sz w:val="28"/>
          <w:szCs w:val="28"/>
          <w:lang w:val="uk-UA"/>
        </w:rPr>
        <w:t xml:space="preserve"> </w:t>
      </w:r>
      <w:r w:rsidR="0057749E" w:rsidRPr="005C4610">
        <w:rPr>
          <w:rFonts w:ascii="Times New Roman" w:hAnsi="Times New Roman"/>
          <w:sz w:val="28"/>
          <w:szCs w:val="28"/>
          <w:lang w:val="uk-UA"/>
        </w:rPr>
        <w:t xml:space="preserve">Плахтій П. Вікова фізіологія і валеологія : лаборатор. практикум: навч. посіб. / </w:t>
      </w:r>
      <w:r w:rsidR="007F1181" w:rsidRPr="005C4610">
        <w:rPr>
          <w:rFonts w:ascii="Times New Roman" w:hAnsi="Times New Roman"/>
          <w:sz w:val="28"/>
          <w:szCs w:val="28"/>
          <w:lang w:val="uk-UA"/>
        </w:rPr>
        <w:t>за ред.</w:t>
      </w:r>
      <w:r w:rsidR="00292D5F">
        <w:rPr>
          <w:rFonts w:ascii="Times New Roman" w:hAnsi="Times New Roman"/>
          <w:sz w:val="28"/>
          <w:szCs w:val="28"/>
          <w:lang w:val="uk-UA"/>
        </w:rPr>
        <w:t>:</w:t>
      </w:r>
      <w:r w:rsidR="007F1181" w:rsidRPr="005C4610">
        <w:rPr>
          <w:rFonts w:ascii="Times New Roman" w:hAnsi="Times New Roman"/>
          <w:sz w:val="28"/>
          <w:szCs w:val="28"/>
          <w:lang w:val="uk-UA"/>
        </w:rPr>
        <w:t xml:space="preserve"> </w:t>
      </w:r>
      <w:r w:rsidR="0057749E" w:rsidRPr="005C4610">
        <w:rPr>
          <w:rFonts w:ascii="Times New Roman" w:hAnsi="Times New Roman"/>
          <w:sz w:val="28"/>
          <w:szCs w:val="28"/>
          <w:lang w:val="uk-UA"/>
        </w:rPr>
        <w:t>П. Плахтій, С. Страшко, В. Підгорний. Кам'янець-Поділ</w:t>
      </w:r>
      <w:r w:rsidR="006B7936">
        <w:rPr>
          <w:rFonts w:ascii="Times New Roman" w:hAnsi="Times New Roman"/>
          <w:sz w:val="28"/>
          <w:szCs w:val="28"/>
          <w:lang w:val="uk-UA"/>
        </w:rPr>
        <w:t>ьський</w:t>
      </w:r>
      <w:r w:rsidR="0057749E" w:rsidRPr="005C4610">
        <w:rPr>
          <w:rFonts w:ascii="Times New Roman" w:hAnsi="Times New Roman"/>
          <w:sz w:val="28"/>
          <w:szCs w:val="28"/>
          <w:lang w:val="uk-UA"/>
        </w:rPr>
        <w:t xml:space="preserve"> : Абетка, 2006. 207 с.</w:t>
      </w:r>
    </w:p>
    <w:p w14:paraId="5FF756ED" w14:textId="77777777" w:rsidR="00566A89" w:rsidRDefault="009C2BEC" w:rsidP="008B3463">
      <w:pPr>
        <w:pStyle w:val="13"/>
        <w:numPr>
          <w:ilvl w:val="0"/>
          <w:numId w:val="1"/>
        </w:numPr>
        <w:spacing w:after="0" w:line="360" w:lineRule="auto"/>
        <w:ind w:left="0" w:firstLine="709"/>
        <w:jc w:val="both"/>
        <w:rPr>
          <w:rFonts w:ascii="Times New Roman" w:hAnsi="Times New Roman"/>
          <w:sz w:val="28"/>
          <w:szCs w:val="28"/>
          <w:lang w:val="uk-UA"/>
        </w:rPr>
      </w:pPr>
      <w:r w:rsidRPr="005C4610">
        <w:rPr>
          <w:rFonts w:ascii="Times New Roman" w:hAnsi="Times New Roman"/>
          <w:sz w:val="28"/>
          <w:szCs w:val="28"/>
          <w:lang w:val="uk-UA"/>
        </w:rPr>
        <w:t xml:space="preserve"> </w:t>
      </w:r>
      <w:r w:rsidR="00566A89" w:rsidRPr="00566A89">
        <w:rPr>
          <w:rFonts w:ascii="Times New Roman" w:hAnsi="Times New Roman"/>
          <w:sz w:val="28"/>
          <w:szCs w:val="28"/>
        </w:rPr>
        <w:t xml:space="preserve">Дмитроца О. Р. Вікова фізіологія : метод. рек. до проведення лаборатор. та практич. занять / </w:t>
      </w:r>
      <w:r w:rsidR="00566A89" w:rsidRPr="00566A89">
        <w:rPr>
          <w:rFonts w:ascii="Times New Roman" w:hAnsi="Times New Roman"/>
          <w:sz w:val="28"/>
          <w:szCs w:val="28"/>
          <w:lang w:val="uk-UA"/>
        </w:rPr>
        <w:t xml:space="preserve">за ред. О. Р. Дмитроца, С. Є. Швайко, </w:t>
      </w:r>
      <w:r w:rsidR="005014D5">
        <w:rPr>
          <w:rFonts w:ascii="Times New Roman" w:hAnsi="Times New Roman"/>
          <w:sz w:val="28"/>
          <w:szCs w:val="28"/>
          <w:lang w:val="uk-UA"/>
        </w:rPr>
        <w:t xml:space="preserve">           </w:t>
      </w:r>
      <w:r w:rsidR="00566A89" w:rsidRPr="00566A89">
        <w:rPr>
          <w:rFonts w:ascii="Times New Roman" w:hAnsi="Times New Roman"/>
          <w:sz w:val="28"/>
          <w:szCs w:val="28"/>
          <w:lang w:val="uk-UA"/>
        </w:rPr>
        <w:t xml:space="preserve">Л. М. Гінайло. Луцьк : ПП Іванюк П. В., 2007. </w:t>
      </w:r>
      <w:r w:rsidR="00566A89" w:rsidRPr="00566A89">
        <w:rPr>
          <w:rFonts w:ascii="Times New Roman" w:hAnsi="Times New Roman"/>
          <w:sz w:val="28"/>
          <w:szCs w:val="28"/>
        </w:rPr>
        <w:t>176 с.</w:t>
      </w:r>
    </w:p>
    <w:p w14:paraId="2ECEAA19" w14:textId="77777777" w:rsidR="0057749E" w:rsidRPr="005C4610" w:rsidRDefault="0057749E" w:rsidP="008B3463">
      <w:pPr>
        <w:pStyle w:val="14"/>
        <w:numPr>
          <w:ilvl w:val="0"/>
          <w:numId w:val="1"/>
        </w:numPr>
        <w:spacing w:after="0" w:line="360" w:lineRule="auto"/>
        <w:ind w:left="0" w:firstLine="709"/>
        <w:jc w:val="both"/>
        <w:rPr>
          <w:rFonts w:ascii="Times New Roman" w:hAnsi="Times New Roman"/>
          <w:sz w:val="28"/>
          <w:szCs w:val="28"/>
          <w:lang w:val="uk-UA"/>
        </w:rPr>
      </w:pPr>
      <w:r w:rsidRPr="005C4610">
        <w:rPr>
          <w:rFonts w:ascii="Times New Roman" w:hAnsi="Times New Roman"/>
          <w:sz w:val="28"/>
          <w:szCs w:val="28"/>
          <w:lang w:val="uk-UA"/>
        </w:rPr>
        <w:t>Теплов Б.</w:t>
      </w:r>
      <w:r w:rsidR="005014D5">
        <w:rPr>
          <w:rFonts w:ascii="Times New Roman" w:hAnsi="Times New Roman"/>
          <w:sz w:val="28"/>
          <w:szCs w:val="28"/>
          <w:lang w:val="uk-UA"/>
        </w:rPr>
        <w:t xml:space="preserve"> </w:t>
      </w:r>
      <w:r w:rsidRPr="005C4610">
        <w:rPr>
          <w:rFonts w:ascii="Times New Roman" w:hAnsi="Times New Roman"/>
          <w:sz w:val="28"/>
          <w:szCs w:val="28"/>
          <w:lang w:val="uk-UA"/>
        </w:rPr>
        <w:t xml:space="preserve">М. Психология и психофизиология индивидуальных различий / </w:t>
      </w:r>
      <w:r w:rsidR="00DD6EB9" w:rsidRPr="005C4610">
        <w:rPr>
          <w:rFonts w:ascii="Times New Roman" w:hAnsi="Times New Roman"/>
          <w:sz w:val="28"/>
          <w:szCs w:val="28"/>
          <w:lang w:val="uk-UA"/>
        </w:rPr>
        <w:t xml:space="preserve">за ред. </w:t>
      </w:r>
      <w:r w:rsidRPr="005C4610">
        <w:rPr>
          <w:rFonts w:ascii="Times New Roman" w:hAnsi="Times New Roman"/>
          <w:sz w:val="28"/>
          <w:szCs w:val="28"/>
          <w:lang w:val="uk-UA"/>
        </w:rPr>
        <w:t>Б.</w:t>
      </w:r>
      <w:r w:rsidR="00DD6EB9" w:rsidRPr="005C4610">
        <w:rPr>
          <w:rFonts w:ascii="Times New Roman" w:hAnsi="Times New Roman"/>
          <w:sz w:val="28"/>
          <w:szCs w:val="28"/>
          <w:lang w:val="uk-UA"/>
        </w:rPr>
        <w:t xml:space="preserve"> </w:t>
      </w:r>
      <w:r w:rsidRPr="005C4610">
        <w:rPr>
          <w:rFonts w:ascii="Times New Roman" w:hAnsi="Times New Roman"/>
          <w:sz w:val="28"/>
          <w:szCs w:val="28"/>
          <w:lang w:val="uk-UA"/>
        </w:rPr>
        <w:t>М. Теплов. Воронеж</w:t>
      </w:r>
      <w:r w:rsidRPr="005C4610">
        <w:rPr>
          <w:rFonts w:ascii="Times New Roman" w:hAnsi="Times New Roman"/>
          <w:sz w:val="28"/>
          <w:szCs w:val="28"/>
        </w:rPr>
        <w:t xml:space="preserve"> </w:t>
      </w:r>
      <w:r w:rsidRPr="005C4610">
        <w:rPr>
          <w:rFonts w:ascii="Times New Roman" w:hAnsi="Times New Roman"/>
          <w:sz w:val="28"/>
          <w:szCs w:val="28"/>
          <w:lang w:val="uk-UA"/>
        </w:rPr>
        <w:t xml:space="preserve">: НПО «МОДЭК», 2003. 640 с. </w:t>
      </w:r>
    </w:p>
    <w:p w14:paraId="49605F6B" w14:textId="77777777" w:rsidR="00566A89" w:rsidRPr="00566A89" w:rsidRDefault="0057749E" w:rsidP="00A1459C">
      <w:pPr>
        <w:pStyle w:val="14"/>
        <w:numPr>
          <w:ilvl w:val="0"/>
          <w:numId w:val="1"/>
        </w:numPr>
        <w:spacing w:after="0" w:line="360" w:lineRule="auto"/>
        <w:ind w:left="0" w:firstLine="709"/>
        <w:contextualSpacing/>
        <w:jc w:val="both"/>
        <w:rPr>
          <w:rFonts w:ascii="Times New Roman" w:hAnsi="Times New Roman"/>
          <w:sz w:val="28"/>
          <w:szCs w:val="28"/>
          <w:lang w:val="uk-UA"/>
        </w:rPr>
      </w:pPr>
      <w:r w:rsidRPr="005C4610">
        <w:rPr>
          <w:rFonts w:ascii="Times New Roman" w:hAnsi="Times New Roman"/>
          <w:sz w:val="28"/>
          <w:szCs w:val="28"/>
          <w:lang w:val="uk-UA"/>
        </w:rPr>
        <w:t xml:space="preserve"> </w:t>
      </w:r>
      <w:r w:rsidR="00566A89" w:rsidRPr="005C4610">
        <w:rPr>
          <w:rFonts w:ascii="Times New Roman" w:hAnsi="Times New Roman"/>
          <w:sz w:val="28"/>
          <w:szCs w:val="28"/>
          <w:lang w:val="uk-UA"/>
        </w:rPr>
        <w:t xml:space="preserve">Шлык и др. Типологические особенности функционального состояния регуляторных систем у школьников и юных спортсменов (по данным вариабельности сердечного ритма). </w:t>
      </w:r>
      <w:r w:rsidR="00566A89" w:rsidRPr="005C4610">
        <w:rPr>
          <w:rFonts w:ascii="Times New Roman" w:hAnsi="Times New Roman"/>
          <w:i/>
          <w:sz w:val="28"/>
          <w:szCs w:val="28"/>
          <w:lang w:val="uk-UA"/>
        </w:rPr>
        <w:t>Физиология человека</w:t>
      </w:r>
      <w:r w:rsidR="00566A89" w:rsidRPr="005C4610">
        <w:rPr>
          <w:rFonts w:ascii="Times New Roman" w:hAnsi="Times New Roman"/>
          <w:sz w:val="28"/>
          <w:szCs w:val="28"/>
          <w:lang w:val="uk-UA"/>
        </w:rPr>
        <w:t>.  2009. №6. С. 1-9.</w:t>
      </w:r>
    </w:p>
    <w:p w14:paraId="113959A6" w14:textId="77777777" w:rsidR="001C4E90" w:rsidRDefault="00D77B98" w:rsidP="00A1459C">
      <w:pPr>
        <w:numPr>
          <w:ilvl w:val="0"/>
          <w:numId w:val="1"/>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00B800BF" w:rsidRPr="00B800BF">
        <w:rPr>
          <w:rFonts w:ascii="Times New Roman" w:hAnsi="Times New Roman"/>
          <w:sz w:val="28"/>
          <w:szCs w:val="28"/>
          <w:lang w:val="uk-UA"/>
        </w:rPr>
        <w:t xml:space="preserve">Закон України </w:t>
      </w:r>
      <w:r w:rsidR="00B800BF">
        <w:rPr>
          <w:rFonts w:ascii="Times New Roman" w:hAnsi="Times New Roman"/>
          <w:sz w:val="28"/>
          <w:szCs w:val="28"/>
          <w:lang w:val="uk-UA"/>
        </w:rPr>
        <w:t>«</w:t>
      </w:r>
      <w:r w:rsidR="00B800BF" w:rsidRPr="00B800BF">
        <w:rPr>
          <w:rFonts w:ascii="Times New Roman" w:hAnsi="Times New Roman"/>
          <w:sz w:val="28"/>
          <w:szCs w:val="28"/>
          <w:lang w:val="uk-UA"/>
        </w:rPr>
        <w:t>Про охорону праці</w:t>
      </w:r>
      <w:r w:rsidR="00B800BF">
        <w:rPr>
          <w:rFonts w:ascii="Times New Roman" w:hAnsi="Times New Roman"/>
          <w:sz w:val="28"/>
          <w:szCs w:val="28"/>
          <w:lang w:val="uk-UA"/>
        </w:rPr>
        <w:t>».</w:t>
      </w:r>
      <w:r w:rsidR="00B800BF" w:rsidRPr="00B800BF">
        <w:rPr>
          <w:rFonts w:ascii="Times New Roman" w:hAnsi="Times New Roman"/>
          <w:sz w:val="28"/>
          <w:szCs w:val="28"/>
          <w:lang w:val="uk-UA"/>
        </w:rPr>
        <w:t xml:space="preserve"> </w:t>
      </w:r>
      <w:r w:rsidR="00B800BF" w:rsidRPr="00B800BF">
        <w:rPr>
          <w:rFonts w:ascii="Times New Roman" w:hAnsi="Times New Roman"/>
          <w:i/>
          <w:sz w:val="28"/>
          <w:szCs w:val="28"/>
          <w:lang w:val="uk-UA"/>
        </w:rPr>
        <w:t>Законодавство України про охорону праці</w:t>
      </w:r>
      <w:r w:rsidR="00B800BF">
        <w:rPr>
          <w:rFonts w:ascii="Times New Roman" w:hAnsi="Times New Roman"/>
          <w:sz w:val="28"/>
          <w:szCs w:val="28"/>
          <w:lang w:val="uk-UA"/>
        </w:rPr>
        <w:t xml:space="preserve">. </w:t>
      </w:r>
      <w:r w:rsidR="00B800BF" w:rsidRPr="00B800BF">
        <w:rPr>
          <w:rFonts w:ascii="Times New Roman" w:hAnsi="Times New Roman"/>
          <w:sz w:val="28"/>
          <w:szCs w:val="28"/>
          <w:lang w:val="uk-UA"/>
        </w:rPr>
        <w:t>К</w:t>
      </w:r>
      <w:r w:rsidR="00B800BF">
        <w:rPr>
          <w:rFonts w:ascii="Times New Roman" w:hAnsi="Times New Roman"/>
          <w:sz w:val="28"/>
          <w:szCs w:val="28"/>
          <w:lang w:val="uk-UA"/>
        </w:rPr>
        <w:t xml:space="preserve">иїв, </w:t>
      </w:r>
      <w:r w:rsidR="00B800BF" w:rsidRPr="00B800BF">
        <w:rPr>
          <w:rFonts w:ascii="Times New Roman" w:hAnsi="Times New Roman"/>
          <w:sz w:val="28"/>
          <w:szCs w:val="28"/>
          <w:lang w:val="uk-UA"/>
        </w:rPr>
        <w:t xml:space="preserve">2002 р. </w:t>
      </w:r>
      <w:r w:rsidR="001C4E90" w:rsidRPr="00B800BF">
        <w:rPr>
          <w:rFonts w:ascii="Times New Roman" w:hAnsi="Times New Roman"/>
          <w:sz w:val="28"/>
          <w:szCs w:val="28"/>
          <w:lang w:val="uk-UA"/>
        </w:rPr>
        <w:t>С</w:t>
      </w:r>
      <w:r w:rsidRPr="00B800BF">
        <w:rPr>
          <w:rFonts w:ascii="Times New Roman" w:hAnsi="Times New Roman"/>
          <w:sz w:val="28"/>
          <w:szCs w:val="28"/>
          <w:lang w:val="uk-UA"/>
        </w:rPr>
        <w:t>.</w:t>
      </w:r>
      <w:r w:rsidR="001C4E90" w:rsidRPr="00B800BF">
        <w:rPr>
          <w:rFonts w:ascii="Times New Roman" w:hAnsi="Times New Roman"/>
          <w:sz w:val="28"/>
          <w:szCs w:val="28"/>
          <w:lang w:val="uk-UA"/>
        </w:rPr>
        <w:t xml:space="preserve"> </w:t>
      </w:r>
      <w:r w:rsidRPr="00B800BF">
        <w:rPr>
          <w:rFonts w:ascii="Times New Roman" w:hAnsi="Times New Roman"/>
          <w:sz w:val="28"/>
          <w:szCs w:val="28"/>
          <w:lang w:val="uk-UA"/>
        </w:rPr>
        <w:t>668</w:t>
      </w:r>
      <w:r w:rsidR="001C4E90" w:rsidRPr="00B800BF">
        <w:rPr>
          <w:rFonts w:ascii="Times New Roman" w:hAnsi="Times New Roman"/>
          <w:sz w:val="28"/>
          <w:szCs w:val="28"/>
          <w:lang w:val="uk-UA"/>
        </w:rPr>
        <w:t>.</w:t>
      </w:r>
    </w:p>
    <w:p w14:paraId="6030FD9C" w14:textId="77777777" w:rsidR="00FC02E4" w:rsidRDefault="00FC02E4" w:rsidP="00A1459C">
      <w:pPr>
        <w:pStyle w:val="af2"/>
        <w:numPr>
          <w:ilvl w:val="0"/>
          <w:numId w:val="1"/>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FC02E4">
        <w:rPr>
          <w:rFonts w:ascii="Times New Roman" w:hAnsi="Times New Roman"/>
          <w:sz w:val="28"/>
          <w:szCs w:val="28"/>
          <w:lang w:val="uk-UA"/>
        </w:rPr>
        <w:t>Про охорону праці : Закон України від 02.06.2014 р. № v0409734-14. Верховна Рада України. 1992, № 49. С. 668.</w:t>
      </w:r>
    </w:p>
    <w:p w14:paraId="527E2E60" w14:textId="77777777" w:rsidR="006811EA" w:rsidRDefault="006811EA" w:rsidP="00A1459C">
      <w:pPr>
        <w:pStyle w:val="af2"/>
        <w:numPr>
          <w:ilvl w:val="0"/>
          <w:numId w:val="1"/>
        </w:numPr>
        <w:spacing w:after="0" w:line="360" w:lineRule="auto"/>
        <w:ind w:left="0" w:firstLine="709"/>
        <w:jc w:val="both"/>
        <w:rPr>
          <w:rFonts w:ascii="Times New Roman" w:hAnsi="Times New Roman"/>
          <w:sz w:val="28"/>
          <w:szCs w:val="28"/>
          <w:lang w:val="uk-UA"/>
        </w:rPr>
      </w:pPr>
      <w:r w:rsidRPr="006811EA">
        <w:rPr>
          <w:rFonts w:ascii="Times New Roman" w:hAnsi="Times New Roman"/>
          <w:sz w:val="28"/>
          <w:szCs w:val="28"/>
          <w:lang w:val="uk-UA"/>
        </w:rPr>
        <w:t xml:space="preserve"> НАПБ Б.03.002-2007. Норми визначення категорій приміщень, будинків та зовнішніх установок за вибухопожежною та пожежною небезпекою. </w:t>
      </w:r>
      <w:r w:rsidRPr="00293656">
        <w:rPr>
          <w:rFonts w:ascii="Times New Roman" w:hAnsi="Times New Roman"/>
          <w:i/>
          <w:sz w:val="28"/>
          <w:szCs w:val="28"/>
          <w:lang w:val="uk-UA"/>
        </w:rPr>
        <w:t>Бізнес и безпека.</w:t>
      </w:r>
      <w:r w:rsidRPr="006811EA">
        <w:rPr>
          <w:rFonts w:ascii="Times New Roman" w:hAnsi="Times New Roman"/>
          <w:sz w:val="28"/>
          <w:szCs w:val="28"/>
          <w:lang w:val="uk-UA"/>
        </w:rPr>
        <w:t xml:space="preserve"> Київ, 2007. № 1/2008. 86 с.</w:t>
      </w:r>
    </w:p>
    <w:p w14:paraId="4DC5F782" w14:textId="77777777" w:rsidR="001A22DC" w:rsidRDefault="001A22DC" w:rsidP="00A1459C">
      <w:pPr>
        <w:pStyle w:val="af2"/>
        <w:numPr>
          <w:ilvl w:val="0"/>
          <w:numId w:val="1"/>
        </w:numPr>
        <w:spacing w:after="0" w:line="360" w:lineRule="auto"/>
        <w:ind w:left="0" w:firstLine="709"/>
        <w:jc w:val="both"/>
        <w:rPr>
          <w:rFonts w:ascii="Times New Roman" w:hAnsi="Times New Roman"/>
          <w:sz w:val="28"/>
          <w:szCs w:val="28"/>
          <w:lang w:val="uk-UA"/>
        </w:rPr>
      </w:pPr>
      <w:r w:rsidRPr="001A22DC">
        <w:rPr>
          <w:rFonts w:ascii="Times New Roman" w:hAnsi="Times New Roman"/>
          <w:sz w:val="28"/>
          <w:szCs w:val="28"/>
          <w:lang w:val="uk-UA"/>
        </w:rPr>
        <w:lastRenderedPageBreak/>
        <w:t xml:space="preserve"> Основи законодавства України про охорону здоров’я : Закон України від 19.11.1992 р. № 2801-XII (зі змінами та доповненнями).           URL: http://zakon4.rada.gov.ua/laws/ show/ 2801-12.</w:t>
      </w:r>
    </w:p>
    <w:p w14:paraId="3EB51FE0" w14:textId="77777777" w:rsidR="006D1321" w:rsidRDefault="006D1321" w:rsidP="00A1459C">
      <w:pPr>
        <w:pStyle w:val="af2"/>
        <w:numPr>
          <w:ilvl w:val="0"/>
          <w:numId w:val="1"/>
        </w:numPr>
        <w:spacing w:after="0" w:line="360" w:lineRule="auto"/>
        <w:ind w:left="0" w:firstLine="709"/>
        <w:jc w:val="both"/>
        <w:rPr>
          <w:rFonts w:ascii="Times New Roman" w:hAnsi="Times New Roman"/>
          <w:sz w:val="28"/>
          <w:szCs w:val="28"/>
          <w:lang w:val="uk-UA"/>
        </w:rPr>
      </w:pPr>
      <w:r w:rsidRPr="006D1321">
        <w:rPr>
          <w:rFonts w:ascii="Times New Roman" w:hAnsi="Times New Roman"/>
          <w:sz w:val="28"/>
          <w:szCs w:val="28"/>
          <w:lang w:val="uk-UA"/>
        </w:rPr>
        <w:t xml:space="preserve"> ДБН В.1.1- 7- 2002. Захист від пожежі. Пожежна безпека об’єктів будівництва. Київ, 2002. 41 с.</w:t>
      </w:r>
    </w:p>
    <w:p w14:paraId="4594B28F" w14:textId="77777777" w:rsidR="00F51FFE" w:rsidRPr="00F51FFE" w:rsidRDefault="00F51FFE" w:rsidP="00A1459C">
      <w:pPr>
        <w:pStyle w:val="af2"/>
        <w:numPr>
          <w:ilvl w:val="0"/>
          <w:numId w:val="1"/>
        </w:numPr>
        <w:spacing w:after="0" w:line="360" w:lineRule="auto"/>
        <w:ind w:left="0" w:firstLine="709"/>
        <w:jc w:val="both"/>
        <w:rPr>
          <w:rFonts w:ascii="Times New Roman" w:hAnsi="Times New Roman"/>
          <w:sz w:val="28"/>
          <w:szCs w:val="28"/>
          <w:lang w:val="uk-UA"/>
        </w:rPr>
      </w:pPr>
      <w:r w:rsidRPr="00F51FFE">
        <w:rPr>
          <w:rFonts w:ascii="Times New Roman" w:hAnsi="Times New Roman"/>
          <w:sz w:val="28"/>
          <w:szCs w:val="28"/>
          <w:lang w:val="uk-UA"/>
        </w:rPr>
        <w:t xml:space="preserve"> Про пожежну безпеку : Закон України від 17.12.1993 р. № 3745-XII.  URL: http://zakon1.rada.gov.ua/laws/show/3745-12.</w:t>
      </w:r>
    </w:p>
    <w:p w14:paraId="7492FE26" w14:textId="77777777" w:rsidR="000B724A" w:rsidRDefault="000B724A" w:rsidP="00A1459C">
      <w:pPr>
        <w:pStyle w:val="af2"/>
        <w:numPr>
          <w:ilvl w:val="0"/>
          <w:numId w:val="1"/>
        </w:numPr>
        <w:spacing w:after="0" w:line="360" w:lineRule="auto"/>
        <w:ind w:left="0" w:firstLine="709"/>
        <w:jc w:val="both"/>
        <w:rPr>
          <w:rFonts w:ascii="Times New Roman" w:hAnsi="Times New Roman"/>
          <w:sz w:val="28"/>
          <w:szCs w:val="28"/>
          <w:lang w:val="uk-UA"/>
        </w:rPr>
      </w:pPr>
      <w:r w:rsidRPr="000B724A">
        <w:rPr>
          <w:rFonts w:ascii="Times New Roman" w:hAnsi="Times New Roman"/>
          <w:sz w:val="28"/>
          <w:szCs w:val="28"/>
          <w:lang w:val="uk-UA"/>
        </w:rPr>
        <w:t xml:space="preserve"> ДБН.В.2.5-28-2006. Природне і штучне освітлення. Київ : Мінбуд України,  2008. 74 с.</w:t>
      </w:r>
    </w:p>
    <w:p w14:paraId="462CEEB7" w14:textId="77777777" w:rsidR="00B800BF" w:rsidRPr="00F51FFE" w:rsidRDefault="000B724A" w:rsidP="00A1459C">
      <w:pPr>
        <w:pStyle w:val="af2"/>
        <w:numPr>
          <w:ilvl w:val="0"/>
          <w:numId w:val="1"/>
        </w:numPr>
        <w:spacing w:after="0" w:line="360" w:lineRule="auto"/>
        <w:ind w:left="0" w:firstLine="709"/>
        <w:jc w:val="both"/>
        <w:rPr>
          <w:rFonts w:ascii="Times New Roman" w:hAnsi="Times New Roman"/>
          <w:sz w:val="28"/>
          <w:szCs w:val="28"/>
          <w:lang w:val="uk-UA"/>
        </w:rPr>
      </w:pPr>
      <w:r w:rsidRPr="000B724A">
        <w:rPr>
          <w:rFonts w:ascii="Times New Roman" w:hAnsi="Times New Roman"/>
          <w:sz w:val="28"/>
          <w:szCs w:val="28"/>
          <w:lang w:val="uk-UA"/>
        </w:rPr>
        <w:t xml:space="preserve"> ДСанПін 3.3.2.007-98. Державні санитарні правила і норми роботи з візуальними дисплейними терміналами електронно-обчислювальних машин. Київ : Головне санітарно-епідеміологічне управління України, 1998. 21 с.</w:t>
      </w:r>
    </w:p>
    <w:p w14:paraId="44CEC683" w14:textId="77777777" w:rsidR="00F51FFE" w:rsidRPr="001A22DC" w:rsidRDefault="00F51FFE" w:rsidP="00A1459C">
      <w:pPr>
        <w:numPr>
          <w:ilvl w:val="0"/>
          <w:numId w:val="1"/>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Закон України</w:t>
      </w:r>
      <w:r w:rsidRPr="00F51FFE">
        <w:rPr>
          <w:rFonts w:ascii="Times New Roman" w:hAnsi="Times New Roman"/>
          <w:sz w:val="28"/>
          <w:szCs w:val="28"/>
          <w:lang w:val="uk-UA"/>
        </w:rPr>
        <w:t xml:space="preserve"> </w:t>
      </w:r>
      <w:r>
        <w:rPr>
          <w:rFonts w:ascii="Times New Roman" w:hAnsi="Times New Roman"/>
          <w:sz w:val="28"/>
          <w:szCs w:val="28"/>
          <w:lang w:val="uk-UA"/>
        </w:rPr>
        <w:t>«</w:t>
      </w:r>
      <w:r w:rsidRPr="00F51FFE">
        <w:rPr>
          <w:rFonts w:ascii="Times New Roman" w:hAnsi="Times New Roman"/>
          <w:sz w:val="28"/>
          <w:szCs w:val="28"/>
          <w:lang w:val="uk-UA"/>
        </w:rPr>
        <w:t>Про екстрену медичну допомогу</w:t>
      </w:r>
      <w:r>
        <w:rPr>
          <w:rFonts w:ascii="Times New Roman" w:hAnsi="Times New Roman"/>
          <w:sz w:val="28"/>
          <w:szCs w:val="28"/>
          <w:lang w:val="uk-UA"/>
        </w:rPr>
        <w:t xml:space="preserve">». </w:t>
      </w:r>
      <w:r w:rsidRPr="00F51FFE">
        <w:rPr>
          <w:rFonts w:ascii="Times New Roman" w:hAnsi="Times New Roman"/>
          <w:i/>
          <w:sz w:val="28"/>
          <w:szCs w:val="28"/>
          <w:lang w:val="uk-UA"/>
        </w:rPr>
        <w:t>Відомості Верховної Ради</w:t>
      </w:r>
      <w:r>
        <w:rPr>
          <w:rFonts w:ascii="Times New Roman" w:hAnsi="Times New Roman"/>
          <w:sz w:val="28"/>
          <w:szCs w:val="28"/>
          <w:lang w:val="uk-UA"/>
        </w:rPr>
        <w:t>. 2013. № 30. 340 с.</w:t>
      </w:r>
    </w:p>
    <w:p w14:paraId="4BA255DF" w14:textId="77777777" w:rsidR="00695876" w:rsidRDefault="00695876" w:rsidP="0005152B">
      <w:pPr>
        <w:spacing w:after="0" w:line="360" w:lineRule="auto"/>
        <w:ind w:firstLine="709"/>
        <w:jc w:val="both"/>
        <w:rPr>
          <w:rFonts w:ascii="Times New Roman" w:hAnsi="Times New Roman"/>
          <w:sz w:val="28"/>
          <w:szCs w:val="28"/>
          <w:lang w:val="uk-UA"/>
        </w:rPr>
      </w:pPr>
    </w:p>
    <w:p w14:paraId="2DC53463" w14:textId="77777777" w:rsidR="00F51FFE" w:rsidRPr="00D77B98" w:rsidRDefault="00F51FFE" w:rsidP="0005152B">
      <w:pPr>
        <w:spacing w:after="0" w:line="360" w:lineRule="auto"/>
        <w:ind w:firstLine="709"/>
        <w:jc w:val="both"/>
        <w:rPr>
          <w:rFonts w:ascii="Times New Roman" w:hAnsi="Times New Roman"/>
          <w:sz w:val="28"/>
          <w:szCs w:val="28"/>
          <w:lang w:val="uk-UA"/>
        </w:rPr>
        <w:sectPr w:rsidR="00F51FFE" w:rsidRPr="00D77B98" w:rsidSect="00E4149F">
          <w:pgSz w:w="11906" w:h="16838"/>
          <w:pgMar w:top="1134" w:right="850" w:bottom="1134" w:left="1701" w:header="708" w:footer="708" w:gutter="0"/>
          <w:cols w:space="708"/>
          <w:docGrid w:linePitch="360"/>
        </w:sectPr>
      </w:pPr>
    </w:p>
    <w:p w14:paraId="017794C8" w14:textId="77777777" w:rsidR="00DE6D46" w:rsidRDefault="00DE6D46" w:rsidP="005E68CF">
      <w:pPr>
        <w:pStyle w:val="1"/>
        <w:spacing w:before="0" w:line="360" w:lineRule="auto"/>
        <w:ind w:firstLine="709"/>
        <w:jc w:val="center"/>
        <w:rPr>
          <w:rFonts w:ascii="Times New Roman" w:hAnsi="Times New Roman"/>
          <w:b w:val="0"/>
          <w:color w:val="auto"/>
          <w:szCs w:val="28"/>
          <w:lang w:val="uk-UA"/>
        </w:rPr>
      </w:pPr>
      <w:bookmarkStart w:id="47" w:name="_Toc90286159"/>
      <w:bookmarkStart w:id="48" w:name="_Toc90068747"/>
      <w:r>
        <w:rPr>
          <w:rFonts w:ascii="Times New Roman" w:hAnsi="Times New Roman"/>
          <w:b w:val="0"/>
          <w:color w:val="auto"/>
          <w:szCs w:val="28"/>
          <w:lang w:val="uk-UA"/>
        </w:rPr>
        <w:lastRenderedPageBreak/>
        <w:t>ДОДАТКИ</w:t>
      </w:r>
      <w:bookmarkEnd w:id="47"/>
    </w:p>
    <w:bookmarkEnd w:id="48"/>
    <w:p w14:paraId="639375D3" w14:textId="77777777" w:rsidR="00C9338F" w:rsidRDefault="00097C34" w:rsidP="00097C34">
      <w:pPr>
        <w:spacing w:after="0" w:line="360" w:lineRule="auto"/>
        <w:ind w:firstLine="709"/>
        <w:jc w:val="center"/>
        <w:rPr>
          <w:lang w:val="uk-UA"/>
        </w:rPr>
      </w:pPr>
      <w:r w:rsidRPr="00097C34">
        <w:rPr>
          <w:rFonts w:ascii="Times New Roman" w:eastAsia="Calibri" w:hAnsi="Times New Roman"/>
          <w:sz w:val="28"/>
          <w:szCs w:val="28"/>
          <w:lang w:val="uk-UA"/>
        </w:rPr>
        <w:t xml:space="preserve">Додаток </w:t>
      </w:r>
      <w:r>
        <w:rPr>
          <w:rFonts w:ascii="Times New Roman" w:eastAsia="Calibri" w:hAnsi="Times New Roman"/>
          <w:sz w:val="28"/>
          <w:szCs w:val="28"/>
          <w:lang w:val="uk-UA"/>
        </w:rPr>
        <w:t>А</w:t>
      </w:r>
    </w:p>
    <w:p w14:paraId="2B1C1033" w14:textId="77777777" w:rsidR="00F03B90" w:rsidRPr="007A1D08" w:rsidRDefault="00F03B90" w:rsidP="005E68CF">
      <w:pPr>
        <w:spacing w:after="0" w:line="360" w:lineRule="auto"/>
        <w:ind w:firstLine="709"/>
        <w:rPr>
          <w:lang w:val="uk-UA"/>
        </w:rPr>
      </w:pPr>
    </w:p>
    <w:p w14:paraId="6EA62CB9" w14:textId="77777777" w:rsidR="00B960DE" w:rsidRPr="005C4610" w:rsidRDefault="00B960DE" w:rsidP="0005152B">
      <w:pPr>
        <w:spacing w:after="0" w:line="360" w:lineRule="auto"/>
        <w:ind w:firstLine="709"/>
        <w:jc w:val="center"/>
        <w:rPr>
          <w:rFonts w:ascii="Times New Roman" w:hAnsi="Times New Roman"/>
          <w:sz w:val="28"/>
          <w:szCs w:val="28"/>
          <w:lang w:val="uk-UA"/>
        </w:rPr>
      </w:pPr>
      <w:r w:rsidRPr="005C4610">
        <w:rPr>
          <w:rFonts w:ascii="Times New Roman" w:hAnsi="Times New Roman"/>
          <w:sz w:val="28"/>
          <w:szCs w:val="28"/>
          <w:lang w:val="uk-UA"/>
        </w:rPr>
        <w:t>Тест Айзенка для визначення типу темпераменту</w:t>
      </w:r>
    </w:p>
    <w:p w14:paraId="780E97E2" w14:textId="77777777" w:rsidR="00E21275" w:rsidRPr="005C4610" w:rsidRDefault="00E21275" w:rsidP="0005152B">
      <w:pPr>
        <w:pStyle w:val="ac"/>
        <w:spacing w:before="0" w:beforeAutospacing="0" w:after="0" w:afterAutospacing="0" w:line="360" w:lineRule="auto"/>
        <w:ind w:firstLine="709"/>
        <w:jc w:val="both"/>
        <w:rPr>
          <w:color w:val="000000"/>
          <w:sz w:val="28"/>
          <w:szCs w:val="28"/>
        </w:rPr>
      </w:pPr>
      <w:r w:rsidRPr="00F03B90">
        <w:rPr>
          <w:color w:val="000000"/>
          <w:sz w:val="28"/>
          <w:szCs w:val="28"/>
        </w:rPr>
        <w:t>Інструкція:</w:t>
      </w:r>
      <w:r w:rsidRPr="005C4610">
        <w:rPr>
          <w:color w:val="000000"/>
          <w:sz w:val="28"/>
          <w:szCs w:val="28"/>
        </w:rPr>
        <w:t xml:space="preserve"> вам пропонується кілька запитань. На кожне запитання відповідайте тільки «так» або «ні». Не витрачайте час на об</w:t>
      </w:r>
      <w:r w:rsidR="00280B55" w:rsidRPr="005C4610">
        <w:rPr>
          <w:color w:val="000000"/>
          <w:sz w:val="28"/>
          <w:szCs w:val="28"/>
          <w:lang w:val="uk-UA"/>
        </w:rPr>
        <w:t>думування</w:t>
      </w:r>
      <w:r w:rsidRPr="005C4610">
        <w:rPr>
          <w:color w:val="000000"/>
          <w:sz w:val="28"/>
          <w:szCs w:val="28"/>
        </w:rPr>
        <w:t xml:space="preserve"> запитань, тут не може бути гарних або поганих відповідей, бо це не випробування розумових здібностей.</w:t>
      </w:r>
    </w:p>
    <w:p w14:paraId="62E5C1D8" w14:textId="77777777" w:rsidR="00E21275" w:rsidRPr="00F03B90" w:rsidRDefault="00E21275" w:rsidP="0005152B">
      <w:pPr>
        <w:pStyle w:val="ac"/>
        <w:spacing w:before="0" w:beforeAutospacing="0" w:after="0" w:afterAutospacing="0" w:line="360" w:lineRule="auto"/>
        <w:ind w:firstLine="709"/>
        <w:jc w:val="center"/>
        <w:rPr>
          <w:color w:val="000000"/>
          <w:sz w:val="28"/>
          <w:szCs w:val="28"/>
          <w:lang w:val="uk-UA"/>
        </w:rPr>
      </w:pPr>
      <w:r w:rsidRPr="00F03B90">
        <w:rPr>
          <w:bCs/>
          <w:i/>
          <w:iCs/>
          <w:color w:val="000000"/>
          <w:sz w:val="28"/>
          <w:szCs w:val="28"/>
        </w:rPr>
        <w:t>Запитання</w:t>
      </w:r>
    </w:p>
    <w:p w14:paraId="234A6857" w14:textId="77777777" w:rsidR="00E21275" w:rsidRPr="005C4610" w:rsidRDefault="00E21275" w:rsidP="0005152B">
      <w:pPr>
        <w:pStyle w:val="ac"/>
        <w:numPr>
          <w:ilvl w:val="0"/>
          <w:numId w:val="18"/>
        </w:numPr>
        <w:tabs>
          <w:tab w:val="clear" w:pos="720"/>
          <w:tab w:val="num" w:pos="426"/>
        </w:tabs>
        <w:spacing w:before="0" w:beforeAutospacing="0" w:after="0" w:afterAutospacing="0" w:line="360" w:lineRule="auto"/>
        <w:ind w:left="0" w:firstLine="709"/>
        <w:jc w:val="both"/>
        <w:rPr>
          <w:color w:val="000000"/>
          <w:sz w:val="28"/>
          <w:szCs w:val="28"/>
        </w:rPr>
      </w:pPr>
      <w:r w:rsidRPr="005C4610">
        <w:rPr>
          <w:color w:val="000000"/>
          <w:sz w:val="28"/>
          <w:szCs w:val="28"/>
        </w:rPr>
        <w:t>Чи часто ви відчуваєте потребу в нових враженнях, для того щоб відволіктися, випробувати сильні відчуття?</w:t>
      </w:r>
    </w:p>
    <w:p w14:paraId="7891A885" w14:textId="77777777" w:rsidR="00E21275" w:rsidRPr="005C4610" w:rsidRDefault="00E21275" w:rsidP="0005152B">
      <w:pPr>
        <w:pStyle w:val="ac"/>
        <w:numPr>
          <w:ilvl w:val="0"/>
          <w:numId w:val="18"/>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часто ви відчуваєте потребу в друзях, які можуть вас зрозуміти, підбадьорити, поспівчувати?</w:t>
      </w:r>
    </w:p>
    <w:p w14:paraId="06FAEB22" w14:textId="77777777" w:rsidR="00E21275" w:rsidRPr="005C4610" w:rsidRDefault="00E21275" w:rsidP="0005152B">
      <w:pPr>
        <w:pStyle w:val="ac"/>
        <w:numPr>
          <w:ilvl w:val="0"/>
          <w:numId w:val="18"/>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вважаєте ви себе безтурботною людиною?</w:t>
      </w:r>
    </w:p>
    <w:p w14:paraId="631B31B8" w14:textId="77777777" w:rsidR="00E21275" w:rsidRPr="005C4610" w:rsidRDefault="00E21275" w:rsidP="0005152B">
      <w:pPr>
        <w:pStyle w:val="ac"/>
        <w:numPr>
          <w:ilvl w:val="0"/>
          <w:numId w:val="18"/>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важко вам відмовитися від своїх намірів?</w:t>
      </w:r>
    </w:p>
    <w:p w14:paraId="254F4CCB" w14:textId="77777777" w:rsidR="00E21275" w:rsidRPr="005C4610" w:rsidRDefault="00E21275" w:rsidP="0005152B">
      <w:pPr>
        <w:pStyle w:val="ac"/>
        <w:numPr>
          <w:ilvl w:val="0"/>
          <w:numId w:val="18"/>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Свої справи ви обмірковуєте не поспішаючи?</w:t>
      </w:r>
    </w:p>
    <w:p w14:paraId="6E41BF44" w14:textId="77777777" w:rsidR="00E21275" w:rsidRPr="005C4610" w:rsidRDefault="00E21275" w:rsidP="0005152B">
      <w:pPr>
        <w:pStyle w:val="ac"/>
        <w:numPr>
          <w:ilvl w:val="0"/>
          <w:numId w:val="18"/>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завжди ви виконуєте свої обіцянки, навіть якщо це вам невигідно?</w:t>
      </w:r>
    </w:p>
    <w:p w14:paraId="6B538465" w14:textId="77777777" w:rsidR="00E21275" w:rsidRPr="005C4610" w:rsidRDefault="00E21275" w:rsidP="0005152B">
      <w:pPr>
        <w:pStyle w:val="ac"/>
        <w:numPr>
          <w:ilvl w:val="0"/>
          <w:numId w:val="18"/>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часто у вас бувають спади або підйоми настрою?</w:t>
      </w:r>
    </w:p>
    <w:p w14:paraId="7E0AF7B8" w14:textId="77777777" w:rsidR="00E21275" w:rsidRPr="005C4610" w:rsidRDefault="00E21275" w:rsidP="0005152B">
      <w:pPr>
        <w:pStyle w:val="ac"/>
        <w:numPr>
          <w:ilvl w:val="0"/>
          <w:numId w:val="18"/>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швидко ви звичайно дієте та говорите?</w:t>
      </w:r>
    </w:p>
    <w:p w14:paraId="05CE56BE" w14:textId="77777777" w:rsidR="00E21275" w:rsidRPr="006D6D8B" w:rsidRDefault="00E21275" w:rsidP="006D6D8B">
      <w:pPr>
        <w:pStyle w:val="ac"/>
        <w:numPr>
          <w:ilvl w:val="0"/>
          <w:numId w:val="18"/>
        </w:numPr>
        <w:tabs>
          <w:tab w:val="clear" w:pos="720"/>
          <w:tab w:val="num" w:pos="142"/>
        </w:tabs>
        <w:spacing w:before="0" w:beforeAutospacing="0" w:after="0" w:afterAutospacing="0" w:line="360" w:lineRule="auto"/>
        <w:ind w:left="0" w:firstLine="709"/>
        <w:jc w:val="both"/>
        <w:rPr>
          <w:color w:val="000000"/>
          <w:sz w:val="28"/>
          <w:szCs w:val="28"/>
          <w:lang w:val="uk-UA"/>
        </w:rPr>
      </w:pPr>
      <w:r w:rsidRPr="005C4610">
        <w:rPr>
          <w:color w:val="000000"/>
          <w:sz w:val="28"/>
          <w:szCs w:val="28"/>
        </w:rPr>
        <w:t xml:space="preserve">Чи виникало у вас почуття, що ви нещасливі, хоча ніякої серйозної </w:t>
      </w:r>
      <w:r w:rsidRPr="006D6D8B">
        <w:rPr>
          <w:color w:val="000000"/>
          <w:sz w:val="28"/>
          <w:szCs w:val="28"/>
        </w:rPr>
        <w:t>причини для цього не було?</w:t>
      </w:r>
    </w:p>
    <w:p w14:paraId="57E2651A" w14:textId="77777777" w:rsidR="00E21275" w:rsidRPr="005C4610" w:rsidRDefault="00E21275" w:rsidP="0005152B">
      <w:pPr>
        <w:pStyle w:val="ac"/>
        <w:numPr>
          <w:ilvl w:val="0"/>
          <w:numId w:val="19"/>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 xml:space="preserve">Чи правильно, що </w:t>
      </w:r>
      <w:r w:rsidR="0092279E" w:rsidRPr="005C4610">
        <w:rPr>
          <w:color w:val="000000"/>
          <w:sz w:val="28"/>
          <w:szCs w:val="28"/>
          <w:lang w:val="uk-UA"/>
        </w:rPr>
        <w:t>наспір</w:t>
      </w:r>
      <w:r w:rsidRPr="005C4610">
        <w:rPr>
          <w:color w:val="000000"/>
          <w:sz w:val="28"/>
          <w:szCs w:val="28"/>
        </w:rPr>
        <w:t xml:space="preserve"> ви здатні зважитися на все?</w:t>
      </w:r>
    </w:p>
    <w:p w14:paraId="234D8B7C" w14:textId="77777777" w:rsidR="00E21275" w:rsidRPr="005C4610" w:rsidRDefault="00E21275" w:rsidP="0005152B">
      <w:pPr>
        <w:pStyle w:val="ac"/>
        <w:numPr>
          <w:ilvl w:val="0"/>
          <w:numId w:val="19"/>
        </w:numPr>
        <w:tabs>
          <w:tab w:val="clear" w:pos="720"/>
        </w:tabs>
        <w:spacing w:before="0" w:beforeAutospacing="0" w:after="0" w:afterAutospacing="0" w:line="360" w:lineRule="auto"/>
        <w:ind w:left="0" w:firstLine="709"/>
        <w:jc w:val="both"/>
        <w:rPr>
          <w:color w:val="000000"/>
          <w:sz w:val="28"/>
          <w:szCs w:val="28"/>
        </w:rPr>
      </w:pPr>
      <w:r w:rsidRPr="005C4610">
        <w:rPr>
          <w:color w:val="000000"/>
          <w:sz w:val="28"/>
          <w:szCs w:val="28"/>
        </w:rPr>
        <w:t>Чи бентежитеся ви, якщо хочете познайомитися з людиною протилежної статі, яка вам симпатична?</w:t>
      </w:r>
    </w:p>
    <w:p w14:paraId="70ECE33E" w14:textId="77777777" w:rsidR="00E21275" w:rsidRPr="005C4610" w:rsidRDefault="00E21275" w:rsidP="0005152B">
      <w:pPr>
        <w:pStyle w:val="ac"/>
        <w:numPr>
          <w:ilvl w:val="0"/>
          <w:numId w:val="19"/>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буває, що ви виходите з себе, розлютившись?</w:t>
      </w:r>
    </w:p>
    <w:p w14:paraId="4AD6C180" w14:textId="77777777" w:rsidR="00E21275" w:rsidRPr="005C4610" w:rsidRDefault="00E21275" w:rsidP="0005152B">
      <w:pPr>
        <w:pStyle w:val="ac"/>
        <w:numPr>
          <w:ilvl w:val="0"/>
          <w:numId w:val="19"/>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часто буває, що ви дієте необдумано, під впливом моменту?</w:t>
      </w:r>
    </w:p>
    <w:p w14:paraId="2BCA2EA2" w14:textId="77777777" w:rsidR="00E21275" w:rsidRPr="005C4610" w:rsidRDefault="00E21275" w:rsidP="0005152B">
      <w:pPr>
        <w:pStyle w:val="ac"/>
        <w:numPr>
          <w:ilvl w:val="0"/>
          <w:numId w:val="19"/>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часто вас непокоїть думка про те, що вам потрібно що-небудь робити або говорити?</w:t>
      </w:r>
    </w:p>
    <w:p w14:paraId="066BBC3F" w14:textId="77777777" w:rsidR="00E21275" w:rsidRPr="005C4610" w:rsidRDefault="00E21275" w:rsidP="0005152B">
      <w:pPr>
        <w:pStyle w:val="ac"/>
        <w:numPr>
          <w:ilvl w:val="0"/>
          <w:numId w:val="19"/>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віддаєте ви перевагу читанню книг зустрічам із людьми?</w:t>
      </w:r>
    </w:p>
    <w:p w14:paraId="6E21639F" w14:textId="77777777" w:rsidR="00E21275" w:rsidRPr="005C4610" w:rsidRDefault="00E21275" w:rsidP="0005152B">
      <w:pPr>
        <w:pStyle w:val="ac"/>
        <w:numPr>
          <w:ilvl w:val="0"/>
          <w:numId w:val="19"/>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lastRenderedPageBreak/>
        <w:t>Чи правильно, що вас легко зачепити?</w:t>
      </w:r>
    </w:p>
    <w:p w14:paraId="11F7C772" w14:textId="77777777" w:rsidR="00E21275" w:rsidRPr="005C4610" w:rsidRDefault="00E21275" w:rsidP="0005152B">
      <w:pPr>
        <w:pStyle w:val="ac"/>
        <w:tabs>
          <w:tab w:val="num" w:pos="142"/>
        </w:tabs>
        <w:spacing w:before="0" w:beforeAutospacing="0" w:after="0" w:afterAutospacing="0" w:line="360" w:lineRule="auto"/>
        <w:ind w:firstLine="709"/>
        <w:jc w:val="both"/>
        <w:rPr>
          <w:color w:val="000000"/>
          <w:sz w:val="28"/>
          <w:szCs w:val="28"/>
        </w:rPr>
      </w:pPr>
      <w:r w:rsidRPr="005C4610">
        <w:rPr>
          <w:color w:val="000000"/>
          <w:sz w:val="28"/>
          <w:szCs w:val="28"/>
        </w:rPr>
        <w:t xml:space="preserve">17. </w:t>
      </w:r>
      <w:r w:rsidR="00063FB5">
        <w:rPr>
          <w:color w:val="000000"/>
          <w:sz w:val="28"/>
          <w:szCs w:val="28"/>
          <w:lang w:val="uk-UA"/>
        </w:rPr>
        <w:t xml:space="preserve">   </w:t>
      </w:r>
      <w:r w:rsidRPr="005C4610">
        <w:rPr>
          <w:color w:val="000000"/>
          <w:sz w:val="28"/>
          <w:szCs w:val="28"/>
        </w:rPr>
        <w:t>Чи любите ви часто бувати в компанії?</w:t>
      </w:r>
    </w:p>
    <w:p w14:paraId="69AB1D7A" w14:textId="77777777" w:rsidR="00E21275" w:rsidRPr="005C4610" w:rsidRDefault="00E21275" w:rsidP="0005152B">
      <w:pPr>
        <w:pStyle w:val="ac"/>
        <w:numPr>
          <w:ilvl w:val="0"/>
          <w:numId w:val="20"/>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бувають у вас такі думки, якими вам не хотілося б ділитися з іншими?</w:t>
      </w:r>
    </w:p>
    <w:p w14:paraId="6496D2F2" w14:textId="77777777" w:rsidR="00E21275" w:rsidRPr="005C4610" w:rsidRDefault="00E21275" w:rsidP="0005152B">
      <w:pPr>
        <w:pStyle w:val="ac"/>
        <w:numPr>
          <w:ilvl w:val="0"/>
          <w:numId w:val="20"/>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правильно, що іноді ви настільки повні енергії, що все горить в руках, а іноді відчуваєте втому?</w:t>
      </w:r>
    </w:p>
    <w:p w14:paraId="092770E6" w14:textId="77777777" w:rsidR="00E21275" w:rsidRPr="005C4610" w:rsidRDefault="00E21275" w:rsidP="0005152B">
      <w:pPr>
        <w:pStyle w:val="ac"/>
        <w:numPr>
          <w:ilvl w:val="0"/>
          <w:numId w:val="20"/>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намагаєтеся ви обмежити коло своїх знайомств невеликою кількістю найближчих друзів?</w:t>
      </w:r>
    </w:p>
    <w:p w14:paraId="4922D902" w14:textId="77777777" w:rsidR="00E21275" w:rsidRPr="005C4610" w:rsidRDefault="00E21275" w:rsidP="0005152B">
      <w:pPr>
        <w:pStyle w:val="ac"/>
        <w:numPr>
          <w:ilvl w:val="0"/>
          <w:numId w:val="20"/>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багато ви мрієте?</w:t>
      </w:r>
    </w:p>
    <w:p w14:paraId="58EBF712" w14:textId="77777777" w:rsidR="00E21275" w:rsidRPr="005C4610" w:rsidRDefault="00E21275" w:rsidP="0005152B">
      <w:pPr>
        <w:pStyle w:val="ac"/>
        <w:numPr>
          <w:ilvl w:val="0"/>
          <w:numId w:val="20"/>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Якщо на вас кричать, ви відповідаєте тим же?</w:t>
      </w:r>
    </w:p>
    <w:p w14:paraId="6F72431B" w14:textId="77777777" w:rsidR="00E21275" w:rsidRPr="005C4610" w:rsidRDefault="00E21275" w:rsidP="0005152B">
      <w:pPr>
        <w:pStyle w:val="ac"/>
        <w:numPr>
          <w:ilvl w:val="0"/>
          <w:numId w:val="20"/>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вважаєте ви всі свої звички гарними?</w:t>
      </w:r>
    </w:p>
    <w:p w14:paraId="0D854D49" w14:textId="77777777" w:rsidR="00E21275" w:rsidRPr="005C4610" w:rsidRDefault="00E21275" w:rsidP="0005152B">
      <w:pPr>
        <w:pStyle w:val="ac"/>
        <w:numPr>
          <w:ilvl w:val="0"/>
          <w:numId w:val="20"/>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часто у вас з</w:t>
      </w:r>
      <w:r w:rsidR="00063FB5">
        <w:rPr>
          <w:color w:val="000000"/>
          <w:sz w:val="28"/>
          <w:szCs w:val="28"/>
        </w:rPr>
        <w:t>ʼ</w:t>
      </w:r>
      <w:r w:rsidRPr="005C4610">
        <w:rPr>
          <w:color w:val="000000"/>
          <w:sz w:val="28"/>
          <w:szCs w:val="28"/>
        </w:rPr>
        <w:t>являється відчуття, що ви в чомусь винні?</w:t>
      </w:r>
    </w:p>
    <w:p w14:paraId="4DF2A157" w14:textId="77777777" w:rsidR="00E21275" w:rsidRPr="005C4610" w:rsidRDefault="00E21275" w:rsidP="0005152B">
      <w:pPr>
        <w:pStyle w:val="ac"/>
        <w:numPr>
          <w:ilvl w:val="0"/>
          <w:numId w:val="20"/>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здатні ви іноді дати волю своїм почуттям і безтурботно розважатися в веселій компанії?</w:t>
      </w:r>
    </w:p>
    <w:p w14:paraId="70246CCE" w14:textId="77777777" w:rsidR="00E21275" w:rsidRPr="005C4610" w:rsidRDefault="00E21275" w:rsidP="0005152B">
      <w:pPr>
        <w:pStyle w:val="ac"/>
        <w:numPr>
          <w:ilvl w:val="0"/>
          <w:numId w:val="20"/>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можна сказати, що нерви у вас часто бувають натягнуті до краю?</w:t>
      </w:r>
    </w:p>
    <w:p w14:paraId="406F11BF" w14:textId="77777777" w:rsidR="00E21275" w:rsidRPr="005C4610" w:rsidRDefault="00E21275" w:rsidP="0005152B">
      <w:pPr>
        <w:pStyle w:val="ac"/>
        <w:numPr>
          <w:ilvl w:val="0"/>
          <w:numId w:val="20"/>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вважаєтеся ви людиною живою і веселою?</w:t>
      </w:r>
    </w:p>
    <w:p w14:paraId="0008B06C" w14:textId="77777777" w:rsidR="00E21275" w:rsidRPr="005C4610" w:rsidRDefault="00E21275" w:rsidP="0005152B">
      <w:pPr>
        <w:pStyle w:val="ac"/>
        <w:numPr>
          <w:ilvl w:val="0"/>
          <w:numId w:val="20"/>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Після того, як справу зроблено, чи часто ви в думках повертаєтеся до неї і думаєте, що змогли б зробити краще?</w:t>
      </w:r>
    </w:p>
    <w:p w14:paraId="6864BF27" w14:textId="77777777" w:rsidR="00E21275" w:rsidRPr="005C4610" w:rsidRDefault="00E21275" w:rsidP="0005152B">
      <w:pPr>
        <w:pStyle w:val="ac"/>
        <w:numPr>
          <w:ilvl w:val="0"/>
          <w:numId w:val="20"/>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почуваєте ви себе неспокійно, перебуваючи у великій компанії?</w:t>
      </w:r>
    </w:p>
    <w:p w14:paraId="7C06238B" w14:textId="77777777" w:rsidR="00E21275" w:rsidRPr="005C4610" w:rsidRDefault="00E21275" w:rsidP="0005152B">
      <w:pPr>
        <w:pStyle w:val="ac"/>
        <w:numPr>
          <w:ilvl w:val="0"/>
          <w:numId w:val="20"/>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буває, що ви передаєте слухи?</w:t>
      </w:r>
    </w:p>
    <w:p w14:paraId="128E73F3" w14:textId="77777777" w:rsidR="00E21275" w:rsidRPr="005C4610" w:rsidRDefault="00E21275" w:rsidP="0005152B">
      <w:pPr>
        <w:pStyle w:val="ac"/>
        <w:numPr>
          <w:ilvl w:val="0"/>
          <w:numId w:val="20"/>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буває, що вас сон не бере через те, що в голову лізуть різні думки?</w:t>
      </w:r>
    </w:p>
    <w:p w14:paraId="7E02ECD8" w14:textId="77777777" w:rsidR="00E21275" w:rsidRPr="005C4610" w:rsidRDefault="00E21275" w:rsidP="0005152B">
      <w:pPr>
        <w:pStyle w:val="ac"/>
        <w:numPr>
          <w:ilvl w:val="0"/>
          <w:numId w:val="20"/>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Якщо ви хочете про щось довідатися, ви вважаєте за краще знайти це в книзі, а не запитати у людей?</w:t>
      </w:r>
    </w:p>
    <w:p w14:paraId="514503D1" w14:textId="77777777" w:rsidR="00E21275" w:rsidRPr="005C4610" w:rsidRDefault="00E21275" w:rsidP="0005152B">
      <w:pPr>
        <w:pStyle w:val="ac"/>
        <w:numPr>
          <w:ilvl w:val="0"/>
          <w:numId w:val="20"/>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буває у вас сильне серцебиття?</w:t>
      </w:r>
    </w:p>
    <w:p w14:paraId="5FB051C0" w14:textId="77777777" w:rsidR="00E21275" w:rsidRPr="005C4610" w:rsidRDefault="00E21275" w:rsidP="0005152B">
      <w:pPr>
        <w:pStyle w:val="ac"/>
        <w:numPr>
          <w:ilvl w:val="0"/>
          <w:numId w:val="20"/>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подобається вам робота, що потребує зосередження?</w:t>
      </w:r>
    </w:p>
    <w:p w14:paraId="0A3D1103" w14:textId="77777777" w:rsidR="00E21275" w:rsidRPr="005C4610" w:rsidRDefault="00E21275" w:rsidP="0005152B">
      <w:pPr>
        <w:pStyle w:val="ac"/>
        <w:numPr>
          <w:ilvl w:val="0"/>
          <w:numId w:val="20"/>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бувають у вас напади тремтіння?</w:t>
      </w:r>
    </w:p>
    <w:p w14:paraId="63C266E5" w14:textId="77777777" w:rsidR="00E21275" w:rsidRPr="005C4610" w:rsidRDefault="00E21275" w:rsidP="0005152B">
      <w:pPr>
        <w:pStyle w:val="ac"/>
        <w:numPr>
          <w:ilvl w:val="0"/>
          <w:numId w:val="20"/>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завжди ви говорите правду?</w:t>
      </w:r>
    </w:p>
    <w:p w14:paraId="33F251FC" w14:textId="77777777" w:rsidR="00E21275" w:rsidRPr="005C4610" w:rsidRDefault="00E21275" w:rsidP="0005152B">
      <w:pPr>
        <w:pStyle w:val="ac"/>
        <w:numPr>
          <w:ilvl w:val="0"/>
          <w:numId w:val="20"/>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lastRenderedPageBreak/>
        <w:t>Чи буває вам неприємно перебувати в компанії, де жартують один над одним?</w:t>
      </w:r>
    </w:p>
    <w:p w14:paraId="723FEE83" w14:textId="77777777" w:rsidR="00E21275" w:rsidRPr="005C4610" w:rsidRDefault="00E21275" w:rsidP="0005152B">
      <w:pPr>
        <w:pStyle w:val="ac"/>
        <w:numPr>
          <w:ilvl w:val="0"/>
          <w:numId w:val="20"/>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дратівливі ви?</w:t>
      </w:r>
    </w:p>
    <w:p w14:paraId="19ADF9C0" w14:textId="77777777" w:rsidR="00E21275" w:rsidRPr="005C4610" w:rsidRDefault="00E21275" w:rsidP="0005152B">
      <w:pPr>
        <w:pStyle w:val="ac"/>
        <w:numPr>
          <w:ilvl w:val="0"/>
          <w:numId w:val="20"/>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подобається вам робота, що потребує швидкодії?</w:t>
      </w:r>
    </w:p>
    <w:p w14:paraId="4252EC6D" w14:textId="77777777" w:rsidR="00E21275" w:rsidRPr="005C4610" w:rsidRDefault="00E21275" w:rsidP="0005152B">
      <w:pPr>
        <w:pStyle w:val="ac"/>
        <w:numPr>
          <w:ilvl w:val="0"/>
          <w:numId w:val="21"/>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правильно, що вам часто не дають спокою думки про різні неприємності і жахи, які могли б відбутися, хоча все скінчилося благополучно?</w:t>
      </w:r>
    </w:p>
    <w:p w14:paraId="0244FBDA" w14:textId="77777777" w:rsidR="00E21275" w:rsidRPr="005C4610" w:rsidRDefault="00E21275" w:rsidP="0005152B">
      <w:pPr>
        <w:pStyle w:val="ac"/>
        <w:numPr>
          <w:ilvl w:val="0"/>
          <w:numId w:val="21"/>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правильно, що ви неквапл</w:t>
      </w:r>
      <w:r w:rsidR="00082FA0">
        <w:rPr>
          <w:color w:val="000000"/>
          <w:sz w:val="28"/>
          <w:szCs w:val="28"/>
        </w:rPr>
        <w:t>иві в рухах (дещо повільні)</w:t>
      </w:r>
      <w:r w:rsidRPr="005C4610">
        <w:rPr>
          <w:color w:val="000000"/>
          <w:sz w:val="28"/>
          <w:szCs w:val="28"/>
        </w:rPr>
        <w:t>?</w:t>
      </w:r>
    </w:p>
    <w:p w14:paraId="2B7E7D0A" w14:textId="77777777" w:rsidR="00E21275" w:rsidRPr="005C4610" w:rsidRDefault="00E21275" w:rsidP="0005152B">
      <w:pPr>
        <w:pStyle w:val="ac"/>
        <w:numPr>
          <w:ilvl w:val="0"/>
          <w:numId w:val="21"/>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спізнюєтеся ви коли-небудь на роботу або на зустріч з будь-ким?</w:t>
      </w:r>
    </w:p>
    <w:p w14:paraId="2E8FADDF" w14:textId="77777777" w:rsidR="00E21275" w:rsidRPr="005C4610" w:rsidRDefault="00E21275" w:rsidP="0005152B">
      <w:pPr>
        <w:pStyle w:val="ac"/>
        <w:numPr>
          <w:ilvl w:val="0"/>
          <w:numId w:val="21"/>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часто вам сняться кошмари?</w:t>
      </w:r>
    </w:p>
    <w:p w14:paraId="590E0832" w14:textId="77777777" w:rsidR="00E21275" w:rsidRPr="005C4610" w:rsidRDefault="00E21275" w:rsidP="0005152B">
      <w:pPr>
        <w:pStyle w:val="ac"/>
        <w:numPr>
          <w:ilvl w:val="0"/>
          <w:numId w:val="21"/>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правильно, що ви так любите поговорити, що не втрачаєте будь-якого випадку поговорити з новою людиною?</w:t>
      </w:r>
    </w:p>
    <w:p w14:paraId="0A5D4B3F" w14:textId="77777777" w:rsidR="00E21275" w:rsidRPr="005C4610" w:rsidRDefault="00E21275" w:rsidP="0005152B">
      <w:pPr>
        <w:pStyle w:val="ac"/>
        <w:numPr>
          <w:ilvl w:val="0"/>
          <w:numId w:val="21"/>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турбують вас які-небудь болі?</w:t>
      </w:r>
    </w:p>
    <w:p w14:paraId="381C64A3" w14:textId="77777777" w:rsidR="00E21275" w:rsidRPr="005C4610" w:rsidRDefault="00E21275" w:rsidP="0005152B">
      <w:pPr>
        <w:pStyle w:val="ac"/>
        <w:numPr>
          <w:ilvl w:val="0"/>
          <w:numId w:val="21"/>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переживали б ви, якщо довго не могли бачитися з друзями?</w:t>
      </w:r>
    </w:p>
    <w:p w14:paraId="344D9642" w14:textId="77777777" w:rsidR="00E21275" w:rsidRPr="005C4610" w:rsidRDefault="00E21275" w:rsidP="0005152B">
      <w:pPr>
        <w:pStyle w:val="ac"/>
        <w:numPr>
          <w:ilvl w:val="0"/>
          <w:numId w:val="21"/>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Ви нервова людина?</w:t>
      </w:r>
    </w:p>
    <w:p w14:paraId="1F8A4209" w14:textId="77777777" w:rsidR="00E21275" w:rsidRPr="005C4610" w:rsidRDefault="00E21275" w:rsidP="0005152B">
      <w:pPr>
        <w:pStyle w:val="ac"/>
        <w:numPr>
          <w:ilvl w:val="0"/>
          <w:numId w:val="21"/>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є серед ваших знайомих ті, що явно вам не подобаються?</w:t>
      </w:r>
    </w:p>
    <w:p w14:paraId="161427DE" w14:textId="77777777" w:rsidR="00E21275" w:rsidRPr="005C4610" w:rsidRDefault="00E21275" w:rsidP="0005152B">
      <w:pPr>
        <w:pStyle w:val="ac"/>
        <w:numPr>
          <w:ilvl w:val="0"/>
          <w:numId w:val="21"/>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Ви впевнена в собі людина?</w:t>
      </w:r>
    </w:p>
    <w:p w14:paraId="1E4A25E6" w14:textId="77777777" w:rsidR="00E21275" w:rsidRPr="005C4610" w:rsidRDefault="00E21275" w:rsidP="0005152B">
      <w:pPr>
        <w:pStyle w:val="ac"/>
        <w:numPr>
          <w:ilvl w:val="0"/>
          <w:numId w:val="21"/>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легко вас зачіпає критика ваших вад чи вашої роботи?</w:t>
      </w:r>
    </w:p>
    <w:p w14:paraId="1D9CAF84" w14:textId="77777777" w:rsidR="00E21275" w:rsidRPr="005C4610" w:rsidRDefault="00E21275" w:rsidP="0005152B">
      <w:pPr>
        <w:pStyle w:val="ac"/>
        <w:numPr>
          <w:ilvl w:val="0"/>
          <w:numId w:val="21"/>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важко вам отримати дійсне задоволення від заходів, у яких бере участь багато людей?</w:t>
      </w:r>
    </w:p>
    <w:p w14:paraId="1F060EF5" w14:textId="77777777" w:rsidR="00E21275" w:rsidRPr="005C4610" w:rsidRDefault="00E21275" w:rsidP="0005152B">
      <w:pPr>
        <w:pStyle w:val="ac"/>
        <w:numPr>
          <w:ilvl w:val="0"/>
          <w:numId w:val="21"/>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непокоїть вас почуття, що ви чимось гірші за інших?</w:t>
      </w:r>
    </w:p>
    <w:p w14:paraId="467882BA" w14:textId="77777777" w:rsidR="00E21275" w:rsidRPr="005C4610" w:rsidRDefault="00E21275" w:rsidP="0005152B">
      <w:pPr>
        <w:pStyle w:val="ac"/>
        <w:numPr>
          <w:ilvl w:val="0"/>
          <w:numId w:val="21"/>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Зуміли б ви внести пожвавлення в нудну компанію?</w:t>
      </w:r>
    </w:p>
    <w:p w14:paraId="183BFC7A" w14:textId="77777777" w:rsidR="00E21275" w:rsidRPr="005C4610" w:rsidRDefault="00E21275" w:rsidP="0005152B">
      <w:pPr>
        <w:pStyle w:val="ac"/>
        <w:numPr>
          <w:ilvl w:val="0"/>
          <w:numId w:val="21"/>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буває, що ви говорите і про речі, на яких зовсім не розумієтеся?</w:t>
      </w:r>
    </w:p>
    <w:p w14:paraId="5051A52B" w14:textId="77777777" w:rsidR="00E21275" w:rsidRPr="005C4610" w:rsidRDefault="00E21275" w:rsidP="0005152B">
      <w:pPr>
        <w:pStyle w:val="ac"/>
        <w:numPr>
          <w:ilvl w:val="0"/>
          <w:numId w:val="21"/>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турбуєтеся ви про своє здоров'я?</w:t>
      </w:r>
    </w:p>
    <w:p w14:paraId="673A3C15" w14:textId="77777777" w:rsidR="00E21275" w:rsidRPr="005C4610" w:rsidRDefault="00E21275" w:rsidP="0005152B">
      <w:pPr>
        <w:pStyle w:val="ac"/>
        <w:numPr>
          <w:ilvl w:val="0"/>
          <w:numId w:val="21"/>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любите ви пожартувати над іншими?</w:t>
      </w:r>
    </w:p>
    <w:p w14:paraId="401FED30" w14:textId="77777777" w:rsidR="00280B55" w:rsidRPr="00B0253D" w:rsidRDefault="00E21275" w:rsidP="00B0253D">
      <w:pPr>
        <w:pStyle w:val="ac"/>
        <w:numPr>
          <w:ilvl w:val="0"/>
          <w:numId w:val="21"/>
        </w:numPr>
        <w:tabs>
          <w:tab w:val="clear" w:pos="720"/>
          <w:tab w:val="num" w:pos="142"/>
        </w:tabs>
        <w:spacing w:before="0" w:beforeAutospacing="0" w:after="0" w:afterAutospacing="0" w:line="360" w:lineRule="auto"/>
        <w:ind w:left="0" w:firstLine="709"/>
        <w:jc w:val="both"/>
        <w:rPr>
          <w:color w:val="000000"/>
          <w:sz w:val="28"/>
          <w:szCs w:val="28"/>
        </w:rPr>
      </w:pPr>
      <w:r w:rsidRPr="005C4610">
        <w:rPr>
          <w:color w:val="000000"/>
          <w:sz w:val="28"/>
          <w:szCs w:val="28"/>
        </w:rPr>
        <w:t>Чи страждаєте ви від безсоння?</w:t>
      </w:r>
    </w:p>
    <w:p w14:paraId="23DB1212" w14:textId="77777777" w:rsidR="008F6498" w:rsidRDefault="008F6498" w:rsidP="0005152B">
      <w:pPr>
        <w:pStyle w:val="ac"/>
        <w:spacing w:before="0" w:beforeAutospacing="0" w:after="0" w:afterAutospacing="0" w:line="360" w:lineRule="auto"/>
        <w:ind w:firstLine="709"/>
        <w:jc w:val="center"/>
        <w:rPr>
          <w:bCs/>
          <w:i/>
          <w:color w:val="000000"/>
          <w:sz w:val="28"/>
          <w:szCs w:val="28"/>
          <w:lang w:val="uk-UA"/>
        </w:rPr>
      </w:pPr>
    </w:p>
    <w:p w14:paraId="265108E5" w14:textId="77777777" w:rsidR="006D6D8B" w:rsidRDefault="006D6D8B" w:rsidP="0005152B">
      <w:pPr>
        <w:pStyle w:val="ac"/>
        <w:spacing w:before="0" w:beforeAutospacing="0" w:after="0" w:afterAutospacing="0" w:line="360" w:lineRule="auto"/>
        <w:ind w:firstLine="709"/>
        <w:jc w:val="center"/>
        <w:rPr>
          <w:bCs/>
          <w:i/>
          <w:color w:val="000000"/>
          <w:sz w:val="28"/>
          <w:szCs w:val="28"/>
        </w:rPr>
      </w:pPr>
    </w:p>
    <w:p w14:paraId="0DCEF031" w14:textId="77777777" w:rsidR="00E21275" w:rsidRPr="00B0253D" w:rsidRDefault="00E21275" w:rsidP="0005152B">
      <w:pPr>
        <w:pStyle w:val="ac"/>
        <w:spacing w:before="0" w:beforeAutospacing="0" w:after="0" w:afterAutospacing="0" w:line="360" w:lineRule="auto"/>
        <w:ind w:firstLine="709"/>
        <w:jc w:val="center"/>
        <w:rPr>
          <w:i/>
          <w:color w:val="000000"/>
          <w:sz w:val="28"/>
          <w:szCs w:val="28"/>
        </w:rPr>
      </w:pPr>
      <w:r w:rsidRPr="00B0253D">
        <w:rPr>
          <w:bCs/>
          <w:i/>
          <w:color w:val="000000"/>
          <w:sz w:val="28"/>
          <w:szCs w:val="28"/>
        </w:rPr>
        <w:lastRenderedPageBreak/>
        <w:t>Оцінка результатів</w:t>
      </w:r>
    </w:p>
    <w:p w14:paraId="56E147B7" w14:textId="77777777" w:rsidR="00E21275" w:rsidRPr="00F03B90" w:rsidRDefault="00E21275" w:rsidP="0005152B">
      <w:pPr>
        <w:pStyle w:val="ac"/>
        <w:spacing w:before="0" w:beforeAutospacing="0" w:after="0" w:afterAutospacing="0" w:line="360" w:lineRule="auto"/>
        <w:ind w:firstLine="709"/>
        <w:jc w:val="both"/>
        <w:rPr>
          <w:color w:val="000000"/>
          <w:sz w:val="28"/>
          <w:szCs w:val="28"/>
        </w:rPr>
      </w:pPr>
      <w:r w:rsidRPr="00F03B90">
        <w:rPr>
          <w:bCs/>
          <w:color w:val="000000"/>
          <w:sz w:val="28"/>
          <w:szCs w:val="28"/>
        </w:rPr>
        <w:t>Екстраверсія</w:t>
      </w:r>
      <w:r w:rsidRPr="00F03B90">
        <w:rPr>
          <w:color w:val="000000"/>
          <w:sz w:val="28"/>
          <w:szCs w:val="28"/>
        </w:rPr>
        <w:t> – сума балів відповідей «так» міститься в запитаннях: 1, 3, 8, 10, 13, 17, 22, 25, 27, 39, 44, 46, 49, 53, 56 і відповідей «ні» в запитаннях: 5, 15, 20, 29, 32, 37 41, 51.</w:t>
      </w:r>
    </w:p>
    <w:p w14:paraId="1B890F00" w14:textId="77777777" w:rsidR="00E21275" w:rsidRPr="00F03B90" w:rsidRDefault="00E21275" w:rsidP="0005152B">
      <w:pPr>
        <w:pStyle w:val="ac"/>
        <w:numPr>
          <w:ilvl w:val="0"/>
          <w:numId w:val="22"/>
        </w:numPr>
        <w:spacing w:before="0" w:beforeAutospacing="0" w:after="0" w:afterAutospacing="0" w:line="360" w:lineRule="auto"/>
        <w:ind w:left="0" w:firstLine="709"/>
        <w:jc w:val="both"/>
        <w:rPr>
          <w:color w:val="000000"/>
          <w:sz w:val="28"/>
          <w:szCs w:val="28"/>
        </w:rPr>
      </w:pPr>
      <w:r w:rsidRPr="00F03B90">
        <w:rPr>
          <w:color w:val="000000"/>
          <w:sz w:val="28"/>
          <w:szCs w:val="28"/>
        </w:rPr>
        <w:t>Якщо сума балів складає 0–10, то ви </w:t>
      </w:r>
      <w:r w:rsidRPr="00F03B90">
        <w:rPr>
          <w:bCs/>
          <w:color w:val="000000"/>
          <w:sz w:val="28"/>
          <w:szCs w:val="28"/>
        </w:rPr>
        <w:t>інтроверт</w:t>
      </w:r>
      <w:r w:rsidRPr="00F03B90">
        <w:rPr>
          <w:color w:val="000000"/>
          <w:sz w:val="28"/>
          <w:szCs w:val="28"/>
        </w:rPr>
        <w:t>, замкнуті усередині себе.</w:t>
      </w:r>
    </w:p>
    <w:p w14:paraId="74112C78" w14:textId="77777777" w:rsidR="00E21275" w:rsidRPr="00F03B90" w:rsidRDefault="00E21275" w:rsidP="0005152B">
      <w:pPr>
        <w:pStyle w:val="ac"/>
        <w:numPr>
          <w:ilvl w:val="0"/>
          <w:numId w:val="22"/>
        </w:numPr>
        <w:spacing w:before="0" w:beforeAutospacing="0" w:after="0" w:afterAutospacing="0" w:line="360" w:lineRule="auto"/>
        <w:ind w:left="0" w:firstLine="709"/>
        <w:jc w:val="both"/>
        <w:rPr>
          <w:color w:val="000000"/>
          <w:sz w:val="28"/>
          <w:szCs w:val="28"/>
        </w:rPr>
      </w:pPr>
      <w:r w:rsidRPr="00F03B90">
        <w:rPr>
          <w:color w:val="000000"/>
          <w:sz w:val="28"/>
          <w:szCs w:val="28"/>
        </w:rPr>
        <w:t>Якщо 15–24, то ви </w:t>
      </w:r>
      <w:r w:rsidRPr="00F03B90">
        <w:rPr>
          <w:bCs/>
          <w:color w:val="000000"/>
          <w:sz w:val="28"/>
          <w:szCs w:val="28"/>
        </w:rPr>
        <w:t>екстравер</w:t>
      </w:r>
      <w:r w:rsidRPr="00F03B90">
        <w:rPr>
          <w:color w:val="000000"/>
          <w:sz w:val="28"/>
          <w:szCs w:val="28"/>
        </w:rPr>
        <w:t>т, товариські, звернені до зовнішнього світу.</w:t>
      </w:r>
    </w:p>
    <w:p w14:paraId="51E3DDA5" w14:textId="77777777" w:rsidR="00E21275" w:rsidRPr="00F03B90" w:rsidRDefault="00E21275" w:rsidP="0005152B">
      <w:pPr>
        <w:pStyle w:val="ac"/>
        <w:numPr>
          <w:ilvl w:val="0"/>
          <w:numId w:val="22"/>
        </w:numPr>
        <w:spacing w:before="0" w:beforeAutospacing="0" w:after="0" w:afterAutospacing="0" w:line="360" w:lineRule="auto"/>
        <w:ind w:left="0" w:firstLine="709"/>
        <w:jc w:val="both"/>
        <w:rPr>
          <w:color w:val="000000"/>
          <w:sz w:val="28"/>
          <w:szCs w:val="28"/>
        </w:rPr>
      </w:pPr>
      <w:r w:rsidRPr="00F03B90">
        <w:rPr>
          <w:color w:val="000000"/>
          <w:sz w:val="28"/>
          <w:szCs w:val="28"/>
        </w:rPr>
        <w:t>Якщо 11–14, то ви </w:t>
      </w:r>
      <w:r w:rsidRPr="00F03B90">
        <w:rPr>
          <w:bCs/>
          <w:color w:val="000000"/>
          <w:sz w:val="28"/>
          <w:szCs w:val="28"/>
        </w:rPr>
        <w:t>амбіверт</w:t>
      </w:r>
      <w:r w:rsidRPr="00F03B90">
        <w:rPr>
          <w:color w:val="000000"/>
          <w:sz w:val="28"/>
          <w:szCs w:val="28"/>
        </w:rPr>
        <w:t>, спілкуєтеся, якщо вам це потрібно.</w:t>
      </w:r>
    </w:p>
    <w:p w14:paraId="2DBAEC11" w14:textId="77777777" w:rsidR="00E21275" w:rsidRPr="005C4610" w:rsidRDefault="00E21275" w:rsidP="0005152B">
      <w:pPr>
        <w:pStyle w:val="ac"/>
        <w:spacing w:before="0" w:beforeAutospacing="0" w:after="0" w:afterAutospacing="0" w:line="360" w:lineRule="auto"/>
        <w:ind w:firstLine="709"/>
        <w:jc w:val="both"/>
        <w:rPr>
          <w:color w:val="000000"/>
          <w:sz w:val="28"/>
          <w:szCs w:val="28"/>
        </w:rPr>
      </w:pPr>
      <w:r w:rsidRPr="00F03B90">
        <w:rPr>
          <w:bCs/>
          <w:color w:val="000000"/>
          <w:sz w:val="28"/>
          <w:szCs w:val="28"/>
        </w:rPr>
        <w:t>Невротизм </w:t>
      </w:r>
      <w:r w:rsidRPr="00F03B90">
        <w:rPr>
          <w:color w:val="000000"/>
          <w:sz w:val="28"/>
          <w:szCs w:val="28"/>
        </w:rPr>
        <w:t xml:space="preserve">– кількість балів відповідей «так» міститься в запитаннях: 2,4,7,9,11,14, 16,19, 21, 23, 26, 28, 31, 33, </w:t>
      </w:r>
      <w:r w:rsidRPr="005C4610">
        <w:rPr>
          <w:color w:val="000000"/>
          <w:sz w:val="28"/>
          <w:szCs w:val="28"/>
        </w:rPr>
        <w:t>35, 38, 40, 43, 45, 47,50,52,55,57.</w:t>
      </w:r>
    </w:p>
    <w:p w14:paraId="76FF1BF1" w14:textId="77777777" w:rsidR="00E21275" w:rsidRPr="005C4610" w:rsidRDefault="00E21275" w:rsidP="0005152B">
      <w:pPr>
        <w:pStyle w:val="ac"/>
        <w:numPr>
          <w:ilvl w:val="0"/>
          <w:numId w:val="23"/>
        </w:numPr>
        <w:spacing w:before="0" w:beforeAutospacing="0" w:after="0" w:afterAutospacing="0" w:line="360" w:lineRule="auto"/>
        <w:ind w:left="0" w:firstLine="709"/>
        <w:jc w:val="both"/>
        <w:rPr>
          <w:color w:val="000000"/>
          <w:sz w:val="28"/>
          <w:szCs w:val="28"/>
        </w:rPr>
      </w:pPr>
      <w:r w:rsidRPr="005C4610">
        <w:rPr>
          <w:color w:val="000000"/>
          <w:sz w:val="28"/>
          <w:szCs w:val="28"/>
        </w:rPr>
        <w:t>Якщо сума балів складає 0–10, то – емоційна стійкість.</w:t>
      </w:r>
    </w:p>
    <w:p w14:paraId="33DFEF9A" w14:textId="77777777" w:rsidR="00E21275" w:rsidRPr="005C4610" w:rsidRDefault="00E21275" w:rsidP="0005152B">
      <w:pPr>
        <w:pStyle w:val="ac"/>
        <w:numPr>
          <w:ilvl w:val="0"/>
          <w:numId w:val="23"/>
        </w:numPr>
        <w:spacing w:before="0" w:beforeAutospacing="0" w:after="0" w:afterAutospacing="0" w:line="360" w:lineRule="auto"/>
        <w:ind w:left="0" w:firstLine="709"/>
        <w:jc w:val="both"/>
        <w:rPr>
          <w:color w:val="000000"/>
          <w:sz w:val="28"/>
          <w:szCs w:val="28"/>
        </w:rPr>
      </w:pPr>
      <w:r w:rsidRPr="005C4610">
        <w:rPr>
          <w:color w:val="000000"/>
          <w:sz w:val="28"/>
          <w:szCs w:val="28"/>
        </w:rPr>
        <w:t>Якщо 11–16, то — емоційна вразливість.</w:t>
      </w:r>
    </w:p>
    <w:p w14:paraId="30F7B4F2" w14:textId="77777777" w:rsidR="00E21275" w:rsidRPr="005C4610" w:rsidRDefault="00E21275" w:rsidP="0005152B">
      <w:pPr>
        <w:pStyle w:val="ac"/>
        <w:numPr>
          <w:ilvl w:val="0"/>
          <w:numId w:val="23"/>
        </w:numPr>
        <w:spacing w:before="0" w:beforeAutospacing="0" w:after="0" w:afterAutospacing="0" w:line="360" w:lineRule="auto"/>
        <w:ind w:left="0" w:firstLine="709"/>
        <w:jc w:val="both"/>
        <w:rPr>
          <w:color w:val="000000"/>
          <w:sz w:val="28"/>
          <w:szCs w:val="28"/>
        </w:rPr>
      </w:pPr>
      <w:r w:rsidRPr="005C4610">
        <w:rPr>
          <w:color w:val="000000"/>
          <w:sz w:val="28"/>
          <w:szCs w:val="28"/>
        </w:rPr>
        <w:t>Якщо 17–22, то з’являються окремі ознаки розхитаності нервової системи.</w:t>
      </w:r>
    </w:p>
    <w:p w14:paraId="29E58520" w14:textId="77777777" w:rsidR="00E21275" w:rsidRPr="005C4610" w:rsidRDefault="00E21275" w:rsidP="0005152B">
      <w:pPr>
        <w:pStyle w:val="ac"/>
        <w:numPr>
          <w:ilvl w:val="0"/>
          <w:numId w:val="23"/>
        </w:numPr>
        <w:spacing w:before="0" w:beforeAutospacing="0" w:after="0" w:afterAutospacing="0" w:line="360" w:lineRule="auto"/>
        <w:ind w:left="0" w:firstLine="709"/>
        <w:jc w:val="both"/>
        <w:rPr>
          <w:color w:val="000000"/>
          <w:sz w:val="28"/>
          <w:szCs w:val="28"/>
        </w:rPr>
      </w:pPr>
      <w:r w:rsidRPr="005C4610">
        <w:rPr>
          <w:color w:val="000000"/>
          <w:sz w:val="28"/>
          <w:szCs w:val="28"/>
        </w:rPr>
        <w:t>Якщо 23–24, то невротикам, що межує з патологією, можливий зрив, невроз.</w:t>
      </w:r>
    </w:p>
    <w:p w14:paraId="6530F4F7" w14:textId="77777777" w:rsidR="00E21275" w:rsidRPr="005C4610" w:rsidRDefault="00E21275" w:rsidP="0005152B">
      <w:pPr>
        <w:pStyle w:val="ac"/>
        <w:spacing w:before="0" w:beforeAutospacing="0" w:after="0" w:afterAutospacing="0" w:line="360" w:lineRule="auto"/>
        <w:ind w:firstLine="709"/>
        <w:jc w:val="both"/>
        <w:rPr>
          <w:color w:val="000000"/>
          <w:sz w:val="28"/>
          <w:szCs w:val="28"/>
        </w:rPr>
      </w:pPr>
      <w:r w:rsidRPr="00F03B90">
        <w:rPr>
          <w:bCs/>
          <w:color w:val="000000"/>
          <w:sz w:val="28"/>
          <w:szCs w:val="28"/>
          <w:lang w:val="uk-UA"/>
        </w:rPr>
        <w:t>Правдивість</w:t>
      </w:r>
      <w:r w:rsidRPr="00F03B90">
        <w:rPr>
          <w:bCs/>
          <w:color w:val="000000"/>
          <w:sz w:val="28"/>
          <w:szCs w:val="28"/>
        </w:rPr>
        <w:t> </w:t>
      </w:r>
      <w:r w:rsidRPr="00F03B90">
        <w:rPr>
          <w:color w:val="000000"/>
          <w:sz w:val="28"/>
          <w:szCs w:val="28"/>
        </w:rPr>
        <w:t>— суму</w:t>
      </w:r>
      <w:r w:rsidRPr="005C4610">
        <w:rPr>
          <w:color w:val="000000"/>
          <w:sz w:val="28"/>
          <w:szCs w:val="28"/>
        </w:rPr>
        <w:t xml:space="preserve"> балів відповідей «так» містять запитання: 6, 24, 36 і відповідей «ні» в запитаннях: 12, 18, 30, 42, 48, 54.</w:t>
      </w:r>
    </w:p>
    <w:p w14:paraId="2232877E" w14:textId="77777777" w:rsidR="00E21275" w:rsidRPr="005C4610" w:rsidRDefault="00E21275" w:rsidP="0005152B">
      <w:pPr>
        <w:pStyle w:val="ac"/>
        <w:numPr>
          <w:ilvl w:val="0"/>
          <w:numId w:val="24"/>
        </w:numPr>
        <w:spacing w:before="0" w:beforeAutospacing="0" w:after="0" w:afterAutospacing="0" w:line="360" w:lineRule="auto"/>
        <w:ind w:left="0" w:firstLine="709"/>
        <w:jc w:val="both"/>
        <w:rPr>
          <w:color w:val="000000"/>
          <w:sz w:val="28"/>
          <w:szCs w:val="28"/>
        </w:rPr>
      </w:pPr>
      <w:r w:rsidRPr="005C4610">
        <w:rPr>
          <w:color w:val="000000"/>
          <w:sz w:val="28"/>
          <w:szCs w:val="28"/>
        </w:rPr>
        <w:t>Якщо набрана кількість балів 0–3–норма людської брехні, відповідям можна довіряти.</w:t>
      </w:r>
    </w:p>
    <w:p w14:paraId="0784A57F" w14:textId="77777777" w:rsidR="00E21275" w:rsidRPr="005C4610" w:rsidRDefault="00E21275" w:rsidP="0005152B">
      <w:pPr>
        <w:pStyle w:val="ac"/>
        <w:numPr>
          <w:ilvl w:val="0"/>
          <w:numId w:val="25"/>
        </w:numPr>
        <w:spacing w:before="0" w:beforeAutospacing="0" w:after="0" w:afterAutospacing="0" w:line="360" w:lineRule="auto"/>
        <w:ind w:left="0" w:firstLine="709"/>
        <w:jc w:val="both"/>
        <w:rPr>
          <w:color w:val="000000"/>
          <w:sz w:val="28"/>
          <w:szCs w:val="28"/>
        </w:rPr>
      </w:pPr>
      <w:r w:rsidRPr="005C4610">
        <w:rPr>
          <w:color w:val="000000"/>
          <w:sz w:val="28"/>
          <w:szCs w:val="28"/>
        </w:rPr>
        <w:t>Якщо 4–5, то сумнівно.</w:t>
      </w:r>
    </w:p>
    <w:p w14:paraId="06CDBFDF" w14:textId="77777777" w:rsidR="00E21275" w:rsidRPr="005C4610" w:rsidRDefault="00E21275" w:rsidP="0005152B">
      <w:pPr>
        <w:pStyle w:val="ac"/>
        <w:numPr>
          <w:ilvl w:val="0"/>
          <w:numId w:val="25"/>
        </w:numPr>
        <w:spacing w:before="0" w:beforeAutospacing="0" w:after="0" w:afterAutospacing="0" w:line="360" w:lineRule="auto"/>
        <w:ind w:left="0" w:firstLine="709"/>
        <w:jc w:val="both"/>
        <w:rPr>
          <w:color w:val="000000"/>
          <w:sz w:val="28"/>
          <w:szCs w:val="28"/>
        </w:rPr>
      </w:pPr>
      <w:r w:rsidRPr="005C4610">
        <w:rPr>
          <w:color w:val="000000"/>
          <w:sz w:val="28"/>
          <w:szCs w:val="28"/>
        </w:rPr>
        <w:t>Якщо 6–9, то відповіді недостовірні.</w:t>
      </w:r>
    </w:p>
    <w:p w14:paraId="1E469379" w14:textId="77777777" w:rsidR="00B960DE" w:rsidRPr="005C4610" w:rsidRDefault="00B960DE" w:rsidP="0005152B">
      <w:pPr>
        <w:spacing w:after="0" w:line="360" w:lineRule="auto"/>
        <w:ind w:firstLine="709"/>
        <w:jc w:val="both"/>
        <w:rPr>
          <w:rFonts w:ascii="Times New Roman" w:hAnsi="Times New Roman"/>
          <w:sz w:val="28"/>
          <w:szCs w:val="28"/>
          <w:lang w:val="uk-UA"/>
        </w:rPr>
      </w:pPr>
    </w:p>
    <w:p w14:paraId="14944B0C" w14:textId="77777777" w:rsidR="00633C50" w:rsidRDefault="00633C50" w:rsidP="0005152B">
      <w:pPr>
        <w:spacing w:after="0" w:line="360" w:lineRule="auto"/>
        <w:ind w:firstLine="709"/>
        <w:jc w:val="both"/>
        <w:rPr>
          <w:rFonts w:ascii="Times New Roman" w:hAnsi="Times New Roman"/>
          <w:sz w:val="28"/>
          <w:szCs w:val="28"/>
          <w:lang w:val="uk-UA"/>
        </w:rPr>
      </w:pPr>
    </w:p>
    <w:p w14:paraId="180FC6C8" w14:textId="77777777" w:rsidR="00B960DE" w:rsidRPr="00206786" w:rsidRDefault="00633C50" w:rsidP="007E6C39">
      <w:pPr>
        <w:spacing w:after="0" w:line="360" w:lineRule="auto"/>
        <w:jc w:val="center"/>
        <w:rPr>
          <w:rFonts w:ascii="Times New Roman" w:hAnsi="Times New Roman"/>
          <w:b/>
          <w:sz w:val="28"/>
          <w:szCs w:val="28"/>
          <w:lang w:val="uk-UA"/>
        </w:rPr>
      </w:pPr>
      <w:r>
        <w:br w:type="page"/>
      </w:r>
      <w:bookmarkStart w:id="49" w:name="_Toc90068748"/>
      <w:r w:rsidR="00B0253D" w:rsidRPr="00206786">
        <w:rPr>
          <w:rFonts w:ascii="Times New Roman" w:hAnsi="Times New Roman"/>
          <w:sz w:val="28"/>
          <w:szCs w:val="28"/>
          <w:lang w:val="uk-UA"/>
        </w:rPr>
        <w:lastRenderedPageBreak/>
        <w:t xml:space="preserve">Додаток </w:t>
      </w:r>
      <w:bookmarkEnd w:id="49"/>
      <w:r w:rsidR="00954486" w:rsidRPr="00206786">
        <w:rPr>
          <w:rFonts w:ascii="Times New Roman" w:hAnsi="Times New Roman"/>
          <w:sz w:val="28"/>
          <w:szCs w:val="28"/>
          <w:lang w:val="uk-UA"/>
        </w:rPr>
        <w:t>Б</w:t>
      </w:r>
    </w:p>
    <w:p w14:paraId="30499BB5" w14:textId="77777777" w:rsidR="007A1D08" w:rsidRDefault="007A1D08" w:rsidP="007E6C39">
      <w:pPr>
        <w:spacing w:after="0" w:line="360" w:lineRule="auto"/>
        <w:ind w:firstLine="709"/>
        <w:rPr>
          <w:lang w:val="uk-UA"/>
        </w:rPr>
      </w:pPr>
    </w:p>
    <w:p w14:paraId="12E73950" w14:textId="77777777" w:rsidR="007A1D08" w:rsidRPr="007A1D08" w:rsidRDefault="007A1D08" w:rsidP="007E6C39">
      <w:pPr>
        <w:spacing w:after="0" w:line="360" w:lineRule="auto"/>
        <w:ind w:firstLine="709"/>
        <w:rPr>
          <w:lang w:val="uk-UA"/>
        </w:rPr>
      </w:pPr>
    </w:p>
    <w:p w14:paraId="4B8E5B46" w14:textId="77777777" w:rsidR="00633C50" w:rsidRDefault="00633C50" w:rsidP="007E6C39">
      <w:pPr>
        <w:spacing w:after="0" w:line="360" w:lineRule="auto"/>
        <w:ind w:firstLine="709"/>
        <w:jc w:val="both"/>
        <w:rPr>
          <w:rFonts w:ascii="Times New Roman" w:hAnsi="Times New Roman"/>
          <w:sz w:val="28"/>
          <w:szCs w:val="28"/>
          <w:lang w:val="uk-UA"/>
        </w:rPr>
      </w:pPr>
      <w:r w:rsidRPr="002536D3">
        <w:rPr>
          <w:rFonts w:ascii="Times New Roman" w:hAnsi="Times New Roman"/>
          <w:sz w:val="28"/>
          <w:szCs w:val="28"/>
          <w:lang w:val="uk-UA"/>
        </w:rPr>
        <w:t>Таблиця</w:t>
      </w:r>
      <w:r w:rsidR="002536D3" w:rsidRPr="002536D3">
        <w:rPr>
          <w:rFonts w:ascii="Times New Roman" w:hAnsi="Times New Roman"/>
          <w:sz w:val="28"/>
          <w:szCs w:val="28"/>
          <w:lang w:val="uk-UA"/>
        </w:rPr>
        <w:t xml:space="preserve"> </w:t>
      </w:r>
      <w:r w:rsidR="007A1D08" w:rsidRPr="002536D3">
        <w:rPr>
          <w:rFonts w:ascii="Times New Roman" w:hAnsi="Times New Roman"/>
          <w:sz w:val="28"/>
          <w:szCs w:val="28"/>
          <w:lang w:val="uk-UA"/>
        </w:rPr>
        <w:t>1</w:t>
      </w:r>
      <w:r w:rsidRPr="002536D3">
        <w:rPr>
          <w:rFonts w:ascii="Times New Roman" w:hAnsi="Times New Roman"/>
          <w:sz w:val="28"/>
          <w:szCs w:val="28"/>
          <w:lang w:val="uk-UA"/>
        </w:rPr>
        <w:t xml:space="preserve"> – Первинні дані показників </w:t>
      </w:r>
      <w:r w:rsidR="002536D3" w:rsidRPr="002536D3">
        <w:rPr>
          <w:rFonts w:ascii="Times New Roman" w:hAnsi="Times New Roman"/>
          <w:sz w:val="28"/>
          <w:szCs w:val="28"/>
          <w:lang w:val="uk-UA"/>
        </w:rPr>
        <w:t>серцево-судинної системи</w:t>
      </w:r>
      <w:r w:rsidR="002536D3">
        <w:rPr>
          <w:rFonts w:ascii="Times New Roman" w:hAnsi="Times New Roman"/>
          <w:sz w:val="28"/>
          <w:szCs w:val="28"/>
          <w:lang w:val="uk-UA"/>
        </w:rPr>
        <w:t xml:space="preserve"> </w:t>
      </w:r>
      <w:r>
        <w:rPr>
          <w:rFonts w:ascii="Times New Roman" w:hAnsi="Times New Roman"/>
          <w:sz w:val="28"/>
          <w:szCs w:val="28"/>
          <w:lang w:val="uk-UA"/>
        </w:rPr>
        <w:t>хлопчиків-сангвініків шкільного віку, залежно від темпераменту</w:t>
      </w:r>
    </w:p>
    <w:p w14:paraId="2F506286" w14:textId="77777777" w:rsidR="00633C50" w:rsidRDefault="00633C50" w:rsidP="0005152B">
      <w:pPr>
        <w:spacing w:after="0" w:line="360" w:lineRule="auto"/>
        <w:ind w:firstLine="709"/>
        <w:jc w:val="both"/>
        <w:rPr>
          <w:rFonts w:ascii="Times New Roman" w:hAnsi="Times New Roman"/>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1532"/>
        <w:gridCol w:w="1381"/>
        <w:gridCol w:w="1241"/>
        <w:gridCol w:w="1947"/>
        <w:gridCol w:w="1421"/>
        <w:gridCol w:w="1078"/>
      </w:tblGrid>
      <w:tr w:rsidR="002536D3" w:rsidRPr="002536D3" w14:paraId="7716AD1F" w14:textId="77777777" w:rsidTr="0052333A">
        <w:trPr>
          <w:trHeight w:val="450"/>
          <w:jc w:val="center"/>
        </w:trPr>
        <w:tc>
          <w:tcPr>
            <w:tcW w:w="1095" w:type="dxa"/>
            <w:vMerge w:val="restart"/>
            <w:shd w:val="clear" w:color="auto" w:fill="auto"/>
          </w:tcPr>
          <w:p w14:paraId="39E07D35" w14:textId="77777777" w:rsidR="001374CE" w:rsidRPr="002536D3" w:rsidRDefault="001374CE"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w:t>
            </w:r>
          </w:p>
          <w:p w14:paraId="74301B83" w14:textId="77777777" w:rsidR="001374CE" w:rsidRPr="002536D3" w:rsidRDefault="001374CE"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з/п</w:t>
            </w:r>
          </w:p>
        </w:tc>
        <w:tc>
          <w:tcPr>
            <w:tcW w:w="1539" w:type="dxa"/>
            <w:vMerge w:val="restart"/>
            <w:shd w:val="clear" w:color="auto" w:fill="auto"/>
          </w:tcPr>
          <w:p w14:paraId="749C78CE" w14:textId="77777777" w:rsidR="001374CE" w:rsidRPr="002536D3" w:rsidRDefault="001374CE"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Частота</w:t>
            </w:r>
          </w:p>
          <w:p w14:paraId="31D37FBB" w14:textId="77777777" w:rsidR="001374CE" w:rsidRPr="002536D3" w:rsidRDefault="001374CE"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серцевих</w:t>
            </w:r>
          </w:p>
          <w:p w14:paraId="19D7FD61" w14:textId="77777777" w:rsidR="001374CE" w:rsidRPr="002536D3" w:rsidRDefault="001374CE"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скорочень,</w:t>
            </w:r>
          </w:p>
          <w:p w14:paraId="0E2040EB" w14:textId="77777777" w:rsidR="001374CE" w:rsidRPr="002536D3" w:rsidRDefault="001374CE"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уд./хв</w:t>
            </w:r>
          </w:p>
        </w:tc>
        <w:tc>
          <w:tcPr>
            <w:tcW w:w="2641" w:type="dxa"/>
            <w:gridSpan w:val="2"/>
            <w:shd w:val="clear" w:color="auto" w:fill="auto"/>
          </w:tcPr>
          <w:p w14:paraId="06672036" w14:textId="77777777" w:rsidR="001374CE" w:rsidRPr="002536D3" w:rsidRDefault="001374CE"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Артеріальний</w:t>
            </w:r>
          </w:p>
          <w:p w14:paraId="3D4B6ADE" w14:textId="77777777" w:rsidR="001374CE" w:rsidRPr="002536D3" w:rsidRDefault="001374CE"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тиск,</w:t>
            </w:r>
            <w:r w:rsidR="002536D3">
              <w:rPr>
                <w:rFonts w:ascii="Times New Roman" w:hAnsi="Times New Roman"/>
                <w:sz w:val="28"/>
                <w:szCs w:val="28"/>
                <w:lang w:val="uk-UA"/>
              </w:rPr>
              <w:t xml:space="preserve"> </w:t>
            </w:r>
            <w:r w:rsidRPr="002536D3">
              <w:rPr>
                <w:rFonts w:ascii="Times New Roman" w:hAnsi="Times New Roman"/>
                <w:sz w:val="28"/>
                <w:szCs w:val="28"/>
                <w:lang w:val="uk-UA"/>
              </w:rPr>
              <w:t>мм рт. ст.</w:t>
            </w:r>
          </w:p>
        </w:tc>
        <w:tc>
          <w:tcPr>
            <w:tcW w:w="1956" w:type="dxa"/>
            <w:vMerge w:val="restart"/>
            <w:shd w:val="clear" w:color="auto" w:fill="auto"/>
          </w:tcPr>
          <w:p w14:paraId="114FA9C8" w14:textId="77777777" w:rsidR="001374CE" w:rsidRPr="002536D3" w:rsidRDefault="001374CE"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Коефіцієнт економічності кровообігу,</w:t>
            </w:r>
          </w:p>
          <w:p w14:paraId="38311D0C" w14:textId="77777777" w:rsidR="001374CE" w:rsidRPr="002536D3" w:rsidRDefault="001374CE"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ум. од.</w:t>
            </w:r>
          </w:p>
        </w:tc>
        <w:tc>
          <w:tcPr>
            <w:tcW w:w="1421" w:type="dxa"/>
            <w:vMerge w:val="restart"/>
            <w:shd w:val="clear" w:color="auto" w:fill="auto"/>
          </w:tcPr>
          <w:p w14:paraId="4F342276" w14:textId="77777777" w:rsidR="001374CE" w:rsidRPr="002536D3" w:rsidRDefault="001374CE"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Індекс</w:t>
            </w:r>
          </w:p>
          <w:p w14:paraId="1E1ADF30" w14:textId="77777777" w:rsidR="001374CE" w:rsidRPr="002536D3" w:rsidRDefault="001374CE"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Робінсона</w:t>
            </w:r>
          </w:p>
        </w:tc>
        <w:tc>
          <w:tcPr>
            <w:tcW w:w="1095" w:type="dxa"/>
            <w:vMerge w:val="restart"/>
            <w:shd w:val="clear" w:color="auto" w:fill="auto"/>
          </w:tcPr>
          <w:p w14:paraId="07F0F182" w14:textId="77777777" w:rsidR="001374CE" w:rsidRPr="002536D3" w:rsidRDefault="001374CE"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Індекс</w:t>
            </w:r>
          </w:p>
          <w:p w14:paraId="416DBD20" w14:textId="77777777" w:rsidR="001374CE" w:rsidRDefault="001374CE"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Кердо</w:t>
            </w:r>
            <w:r w:rsidR="00FE59F7">
              <w:rPr>
                <w:rFonts w:ascii="Times New Roman" w:hAnsi="Times New Roman"/>
                <w:sz w:val="28"/>
                <w:szCs w:val="28"/>
                <w:lang w:val="uk-UA"/>
              </w:rPr>
              <w:t>,</w:t>
            </w:r>
          </w:p>
          <w:p w14:paraId="29FD579B" w14:textId="77777777" w:rsidR="00FE59F7" w:rsidRPr="002536D3" w:rsidRDefault="00FE59F7" w:rsidP="002536D3">
            <w:pPr>
              <w:spacing w:after="0" w:line="360" w:lineRule="auto"/>
              <w:jc w:val="center"/>
              <w:rPr>
                <w:rFonts w:ascii="Times New Roman" w:hAnsi="Times New Roman"/>
                <w:sz w:val="28"/>
                <w:szCs w:val="28"/>
                <w:lang w:val="uk-UA"/>
              </w:rPr>
            </w:pPr>
            <w:r>
              <w:rPr>
                <w:rFonts w:ascii="Times New Roman" w:hAnsi="Times New Roman"/>
                <w:sz w:val="28"/>
                <w:szCs w:val="28"/>
                <w:lang w:val="uk-UA"/>
              </w:rPr>
              <w:t>%</w:t>
            </w:r>
          </w:p>
        </w:tc>
      </w:tr>
      <w:tr w:rsidR="002536D3" w:rsidRPr="002536D3" w14:paraId="5E957EEF" w14:textId="77777777" w:rsidTr="0052333A">
        <w:trPr>
          <w:trHeight w:val="510"/>
          <w:jc w:val="center"/>
        </w:trPr>
        <w:tc>
          <w:tcPr>
            <w:tcW w:w="1095" w:type="dxa"/>
            <w:vMerge/>
            <w:shd w:val="clear" w:color="auto" w:fill="auto"/>
          </w:tcPr>
          <w:p w14:paraId="3BFC79F8" w14:textId="77777777" w:rsidR="001374CE" w:rsidRPr="002536D3" w:rsidRDefault="001374CE" w:rsidP="0005152B">
            <w:pPr>
              <w:spacing w:after="0" w:line="360" w:lineRule="auto"/>
              <w:ind w:firstLine="709"/>
              <w:jc w:val="center"/>
              <w:rPr>
                <w:rFonts w:ascii="Times New Roman" w:hAnsi="Times New Roman"/>
                <w:sz w:val="28"/>
                <w:szCs w:val="28"/>
                <w:lang w:val="uk-UA"/>
              </w:rPr>
            </w:pPr>
          </w:p>
        </w:tc>
        <w:tc>
          <w:tcPr>
            <w:tcW w:w="1539" w:type="dxa"/>
            <w:vMerge/>
            <w:shd w:val="clear" w:color="auto" w:fill="auto"/>
          </w:tcPr>
          <w:p w14:paraId="5FDFF4BC" w14:textId="77777777" w:rsidR="001374CE" w:rsidRPr="002536D3" w:rsidRDefault="001374CE" w:rsidP="0005152B">
            <w:pPr>
              <w:spacing w:after="0" w:line="360" w:lineRule="auto"/>
              <w:ind w:firstLine="709"/>
              <w:jc w:val="center"/>
              <w:rPr>
                <w:rFonts w:ascii="Times New Roman" w:hAnsi="Times New Roman"/>
                <w:sz w:val="28"/>
                <w:szCs w:val="28"/>
                <w:lang w:val="uk-UA"/>
              </w:rPr>
            </w:pPr>
          </w:p>
        </w:tc>
        <w:tc>
          <w:tcPr>
            <w:tcW w:w="1391" w:type="dxa"/>
            <w:shd w:val="clear" w:color="auto" w:fill="auto"/>
          </w:tcPr>
          <w:p w14:paraId="2DBCC1BD" w14:textId="77777777" w:rsidR="001374CE" w:rsidRPr="002536D3" w:rsidRDefault="001374CE"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АТ сист.</w:t>
            </w:r>
          </w:p>
        </w:tc>
        <w:tc>
          <w:tcPr>
            <w:tcW w:w="1250" w:type="dxa"/>
            <w:shd w:val="clear" w:color="auto" w:fill="auto"/>
          </w:tcPr>
          <w:p w14:paraId="3D6149A6" w14:textId="77777777" w:rsidR="001374CE" w:rsidRPr="002536D3" w:rsidRDefault="001374CE"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АТ діаст.</w:t>
            </w:r>
          </w:p>
        </w:tc>
        <w:tc>
          <w:tcPr>
            <w:tcW w:w="1956" w:type="dxa"/>
            <w:vMerge/>
            <w:shd w:val="clear" w:color="auto" w:fill="auto"/>
          </w:tcPr>
          <w:p w14:paraId="585344E9" w14:textId="77777777" w:rsidR="001374CE" w:rsidRPr="002536D3" w:rsidRDefault="001374CE" w:rsidP="002536D3">
            <w:pPr>
              <w:spacing w:after="0" w:line="360" w:lineRule="auto"/>
              <w:jc w:val="center"/>
              <w:rPr>
                <w:rFonts w:ascii="Times New Roman" w:hAnsi="Times New Roman"/>
                <w:sz w:val="28"/>
                <w:szCs w:val="28"/>
                <w:lang w:val="uk-UA"/>
              </w:rPr>
            </w:pPr>
          </w:p>
        </w:tc>
        <w:tc>
          <w:tcPr>
            <w:tcW w:w="1421" w:type="dxa"/>
            <w:vMerge/>
            <w:shd w:val="clear" w:color="auto" w:fill="auto"/>
          </w:tcPr>
          <w:p w14:paraId="0D879629" w14:textId="77777777" w:rsidR="001374CE" w:rsidRPr="002536D3" w:rsidRDefault="001374CE" w:rsidP="002536D3">
            <w:pPr>
              <w:spacing w:after="0" w:line="360" w:lineRule="auto"/>
              <w:jc w:val="center"/>
              <w:rPr>
                <w:rFonts w:ascii="Times New Roman" w:hAnsi="Times New Roman"/>
                <w:sz w:val="28"/>
                <w:szCs w:val="28"/>
                <w:lang w:val="uk-UA"/>
              </w:rPr>
            </w:pPr>
          </w:p>
        </w:tc>
        <w:tc>
          <w:tcPr>
            <w:tcW w:w="1095" w:type="dxa"/>
            <w:vMerge/>
            <w:shd w:val="clear" w:color="auto" w:fill="auto"/>
          </w:tcPr>
          <w:p w14:paraId="25984B82" w14:textId="77777777" w:rsidR="001374CE" w:rsidRPr="002536D3" w:rsidRDefault="001374CE" w:rsidP="0005152B">
            <w:pPr>
              <w:spacing w:after="0" w:line="360" w:lineRule="auto"/>
              <w:ind w:firstLine="709"/>
              <w:jc w:val="center"/>
              <w:rPr>
                <w:rFonts w:ascii="Times New Roman" w:hAnsi="Times New Roman"/>
                <w:sz w:val="28"/>
                <w:szCs w:val="28"/>
                <w:lang w:val="uk-UA"/>
              </w:rPr>
            </w:pPr>
          </w:p>
        </w:tc>
      </w:tr>
      <w:tr w:rsidR="002536D3" w:rsidRPr="002536D3" w14:paraId="51A1F7FF" w14:textId="77777777" w:rsidTr="0052333A">
        <w:trPr>
          <w:jc w:val="center"/>
        </w:trPr>
        <w:tc>
          <w:tcPr>
            <w:tcW w:w="1095" w:type="dxa"/>
            <w:shd w:val="clear" w:color="auto" w:fill="auto"/>
          </w:tcPr>
          <w:p w14:paraId="28338652" w14:textId="77777777" w:rsidR="001374CE" w:rsidRPr="002536D3" w:rsidRDefault="001374CE" w:rsidP="00636BA8">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1</w:t>
            </w:r>
          </w:p>
        </w:tc>
        <w:tc>
          <w:tcPr>
            <w:tcW w:w="1539" w:type="dxa"/>
            <w:shd w:val="clear" w:color="auto" w:fill="auto"/>
          </w:tcPr>
          <w:p w14:paraId="5BB4B60E" w14:textId="77777777" w:rsidR="001374CE" w:rsidRPr="002536D3" w:rsidRDefault="004C7CDF"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83</w:t>
            </w:r>
          </w:p>
        </w:tc>
        <w:tc>
          <w:tcPr>
            <w:tcW w:w="1391" w:type="dxa"/>
            <w:shd w:val="clear" w:color="auto" w:fill="auto"/>
          </w:tcPr>
          <w:p w14:paraId="3EB90EC1" w14:textId="77777777" w:rsidR="001374CE" w:rsidRPr="002536D3" w:rsidRDefault="004C7CDF"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124</w:t>
            </w:r>
          </w:p>
        </w:tc>
        <w:tc>
          <w:tcPr>
            <w:tcW w:w="1250" w:type="dxa"/>
            <w:shd w:val="clear" w:color="auto" w:fill="auto"/>
          </w:tcPr>
          <w:p w14:paraId="5C77C985" w14:textId="77777777" w:rsidR="001374CE" w:rsidRPr="002536D3" w:rsidRDefault="009F7289"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82</w:t>
            </w:r>
          </w:p>
        </w:tc>
        <w:tc>
          <w:tcPr>
            <w:tcW w:w="1956" w:type="dxa"/>
            <w:shd w:val="clear" w:color="auto" w:fill="auto"/>
          </w:tcPr>
          <w:p w14:paraId="7A7AD120" w14:textId="77777777" w:rsidR="001374CE" w:rsidRPr="002536D3" w:rsidRDefault="009F7289"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3486</w:t>
            </w:r>
          </w:p>
        </w:tc>
        <w:tc>
          <w:tcPr>
            <w:tcW w:w="1421" w:type="dxa"/>
            <w:shd w:val="clear" w:color="auto" w:fill="auto"/>
          </w:tcPr>
          <w:p w14:paraId="54B5A259" w14:textId="77777777" w:rsidR="001374CE" w:rsidRPr="002536D3" w:rsidRDefault="005B525E"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102,9</w:t>
            </w:r>
          </w:p>
        </w:tc>
        <w:tc>
          <w:tcPr>
            <w:tcW w:w="1095" w:type="dxa"/>
            <w:shd w:val="clear" w:color="auto" w:fill="auto"/>
          </w:tcPr>
          <w:p w14:paraId="5722158F" w14:textId="77777777" w:rsidR="001374CE" w:rsidRPr="002536D3" w:rsidRDefault="00211635" w:rsidP="00636BA8">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1,2</w:t>
            </w:r>
          </w:p>
        </w:tc>
      </w:tr>
      <w:tr w:rsidR="002536D3" w:rsidRPr="002536D3" w14:paraId="172CD46D" w14:textId="77777777" w:rsidTr="0052333A">
        <w:trPr>
          <w:jc w:val="center"/>
        </w:trPr>
        <w:tc>
          <w:tcPr>
            <w:tcW w:w="1095" w:type="dxa"/>
            <w:shd w:val="clear" w:color="auto" w:fill="auto"/>
          </w:tcPr>
          <w:p w14:paraId="4DB3E4CD" w14:textId="77777777" w:rsidR="001374CE" w:rsidRPr="002536D3" w:rsidRDefault="001374CE" w:rsidP="00636BA8">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2</w:t>
            </w:r>
          </w:p>
        </w:tc>
        <w:tc>
          <w:tcPr>
            <w:tcW w:w="1539" w:type="dxa"/>
            <w:shd w:val="clear" w:color="auto" w:fill="auto"/>
          </w:tcPr>
          <w:p w14:paraId="095D6D49" w14:textId="77777777" w:rsidR="001374CE" w:rsidRPr="002536D3" w:rsidRDefault="004C7CDF"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82</w:t>
            </w:r>
          </w:p>
        </w:tc>
        <w:tc>
          <w:tcPr>
            <w:tcW w:w="1391" w:type="dxa"/>
            <w:shd w:val="clear" w:color="auto" w:fill="auto"/>
          </w:tcPr>
          <w:p w14:paraId="603630B5" w14:textId="77777777" w:rsidR="001374CE" w:rsidRPr="002536D3" w:rsidRDefault="004C7CDF"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122</w:t>
            </w:r>
          </w:p>
        </w:tc>
        <w:tc>
          <w:tcPr>
            <w:tcW w:w="1250" w:type="dxa"/>
            <w:shd w:val="clear" w:color="auto" w:fill="auto"/>
          </w:tcPr>
          <w:p w14:paraId="19F76985" w14:textId="77777777" w:rsidR="001374CE" w:rsidRPr="002536D3" w:rsidRDefault="009F7289"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81</w:t>
            </w:r>
          </w:p>
        </w:tc>
        <w:tc>
          <w:tcPr>
            <w:tcW w:w="1956" w:type="dxa"/>
            <w:shd w:val="clear" w:color="auto" w:fill="auto"/>
          </w:tcPr>
          <w:p w14:paraId="4397DE05" w14:textId="77777777" w:rsidR="001374CE" w:rsidRPr="002536D3" w:rsidRDefault="009F7289"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3362</w:t>
            </w:r>
          </w:p>
        </w:tc>
        <w:tc>
          <w:tcPr>
            <w:tcW w:w="1421" w:type="dxa"/>
            <w:shd w:val="clear" w:color="auto" w:fill="auto"/>
          </w:tcPr>
          <w:p w14:paraId="342D4354" w14:textId="77777777" w:rsidR="001374CE" w:rsidRPr="002536D3" w:rsidRDefault="005B525E"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100</w:t>
            </w:r>
          </w:p>
        </w:tc>
        <w:tc>
          <w:tcPr>
            <w:tcW w:w="1095" w:type="dxa"/>
            <w:shd w:val="clear" w:color="auto" w:fill="auto"/>
          </w:tcPr>
          <w:p w14:paraId="477CBB5E" w14:textId="77777777" w:rsidR="001374CE" w:rsidRPr="002536D3" w:rsidRDefault="00211635" w:rsidP="00636BA8">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1,2</w:t>
            </w:r>
          </w:p>
        </w:tc>
      </w:tr>
      <w:tr w:rsidR="002536D3" w:rsidRPr="002536D3" w14:paraId="1B32E80C" w14:textId="77777777" w:rsidTr="0052333A">
        <w:trPr>
          <w:jc w:val="center"/>
        </w:trPr>
        <w:tc>
          <w:tcPr>
            <w:tcW w:w="1095" w:type="dxa"/>
            <w:shd w:val="clear" w:color="auto" w:fill="auto"/>
          </w:tcPr>
          <w:p w14:paraId="2DDE13D2" w14:textId="77777777" w:rsidR="001374CE" w:rsidRPr="002536D3" w:rsidRDefault="001374CE" w:rsidP="00636BA8">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3</w:t>
            </w:r>
          </w:p>
        </w:tc>
        <w:tc>
          <w:tcPr>
            <w:tcW w:w="1539" w:type="dxa"/>
            <w:shd w:val="clear" w:color="auto" w:fill="auto"/>
          </w:tcPr>
          <w:p w14:paraId="3BAB17EF" w14:textId="77777777" w:rsidR="001374CE" w:rsidRPr="002536D3" w:rsidRDefault="004C7CDF"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83</w:t>
            </w:r>
          </w:p>
        </w:tc>
        <w:tc>
          <w:tcPr>
            <w:tcW w:w="1391" w:type="dxa"/>
            <w:shd w:val="clear" w:color="auto" w:fill="auto"/>
          </w:tcPr>
          <w:p w14:paraId="2DC211F4" w14:textId="77777777" w:rsidR="001374CE" w:rsidRPr="002536D3" w:rsidRDefault="004C7CDF"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124</w:t>
            </w:r>
          </w:p>
        </w:tc>
        <w:tc>
          <w:tcPr>
            <w:tcW w:w="1250" w:type="dxa"/>
            <w:shd w:val="clear" w:color="auto" w:fill="auto"/>
          </w:tcPr>
          <w:p w14:paraId="09378739" w14:textId="77777777" w:rsidR="001374CE" w:rsidRPr="002536D3" w:rsidRDefault="009F7289"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80</w:t>
            </w:r>
          </w:p>
        </w:tc>
        <w:tc>
          <w:tcPr>
            <w:tcW w:w="1956" w:type="dxa"/>
            <w:shd w:val="clear" w:color="auto" w:fill="auto"/>
          </w:tcPr>
          <w:p w14:paraId="324B576C" w14:textId="77777777" w:rsidR="001374CE" w:rsidRPr="002536D3" w:rsidRDefault="009F7289"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3652</w:t>
            </w:r>
          </w:p>
        </w:tc>
        <w:tc>
          <w:tcPr>
            <w:tcW w:w="1421" w:type="dxa"/>
            <w:shd w:val="clear" w:color="auto" w:fill="auto"/>
          </w:tcPr>
          <w:p w14:paraId="0F65892D" w14:textId="77777777" w:rsidR="001374CE" w:rsidRPr="002536D3" w:rsidRDefault="005B525E"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102,9</w:t>
            </w:r>
          </w:p>
        </w:tc>
        <w:tc>
          <w:tcPr>
            <w:tcW w:w="1095" w:type="dxa"/>
            <w:shd w:val="clear" w:color="auto" w:fill="auto"/>
          </w:tcPr>
          <w:p w14:paraId="454C4D01" w14:textId="77777777" w:rsidR="001374CE" w:rsidRPr="002536D3" w:rsidRDefault="00211635" w:rsidP="00636BA8">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3,6</w:t>
            </w:r>
          </w:p>
        </w:tc>
      </w:tr>
      <w:tr w:rsidR="002536D3" w:rsidRPr="002536D3" w14:paraId="2F57CE6D" w14:textId="77777777" w:rsidTr="0052333A">
        <w:trPr>
          <w:jc w:val="center"/>
        </w:trPr>
        <w:tc>
          <w:tcPr>
            <w:tcW w:w="1095" w:type="dxa"/>
            <w:shd w:val="clear" w:color="auto" w:fill="auto"/>
          </w:tcPr>
          <w:p w14:paraId="0AFCCF2F" w14:textId="77777777" w:rsidR="001374CE" w:rsidRPr="002536D3" w:rsidRDefault="001374CE" w:rsidP="00636BA8">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4</w:t>
            </w:r>
          </w:p>
        </w:tc>
        <w:tc>
          <w:tcPr>
            <w:tcW w:w="1539" w:type="dxa"/>
            <w:shd w:val="clear" w:color="auto" w:fill="auto"/>
          </w:tcPr>
          <w:p w14:paraId="1FA4E1BE" w14:textId="77777777" w:rsidR="001374CE" w:rsidRPr="002536D3" w:rsidRDefault="004C7CDF"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80</w:t>
            </w:r>
          </w:p>
        </w:tc>
        <w:tc>
          <w:tcPr>
            <w:tcW w:w="1391" w:type="dxa"/>
            <w:shd w:val="clear" w:color="auto" w:fill="auto"/>
          </w:tcPr>
          <w:p w14:paraId="1374FB2F" w14:textId="77777777" w:rsidR="001374CE" w:rsidRPr="002536D3" w:rsidRDefault="004C7CDF"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120</w:t>
            </w:r>
          </w:p>
        </w:tc>
        <w:tc>
          <w:tcPr>
            <w:tcW w:w="1250" w:type="dxa"/>
            <w:shd w:val="clear" w:color="auto" w:fill="auto"/>
          </w:tcPr>
          <w:p w14:paraId="09D506A8" w14:textId="77777777" w:rsidR="001374CE" w:rsidRPr="002536D3" w:rsidRDefault="009F7289"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80</w:t>
            </w:r>
          </w:p>
        </w:tc>
        <w:tc>
          <w:tcPr>
            <w:tcW w:w="1956" w:type="dxa"/>
            <w:shd w:val="clear" w:color="auto" w:fill="auto"/>
          </w:tcPr>
          <w:p w14:paraId="4C6D0092" w14:textId="77777777" w:rsidR="001374CE" w:rsidRPr="002536D3" w:rsidRDefault="009F7289"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3200</w:t>
            </w:r>
          </w:p>
        </w:tc>
        <w:tc>
          <w:tcPr>
            <w:tcW w:w="1421" w:type="dxa"/>
            <w:shd w:val="clear" w:color="auto" w:fill="auto"/>
          </w:tcPr>
          <w:p w14:paraId="0CBBBAF5" w14:textId="77777777" w:rsidR="001374CE" w:rsidRPr="002536D3" w:rsidRDefault="005B525E"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96</w:t>
            </w:r>
          </w:p>
        </w:tc>
        <w:tc>
          <w:tcPr>
            <w:tcW w:w="1095" w:type="dxa"/>
            <w:shd w:val="clear" w:color="auto" w:fill="auto"/>
          </w:tcPr>
          <w:p w14:paraId="18FFFB49" w14:textId="77777777" w:rsidR="001374CE" w:rsidRPr="002536D3" w:rsidRDefault="00211635" w:rsidP="00636BA8">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0</w:t>
            </w:r>
          </w:p>
        </w:tc>
      </w:tr>
      <w:tr w:rsidR="002536D3" w:rsidRPr="002536D3" w14:paraId="45BF04B3" w14:textId="77777777" w:rsidTr="0052333A">
        <w:trPr>
          <w:jc w:val="center"/>
        </w:trPr>
        <w:tc>
          <w:tcPr>
            <w:tcW w:w="1095" w:type="dxa"/>
            <w:shd w:val="clear" w:color="auto" w:fill="auto"/>
          </w:tcPr>
          <w:p w14:paraId="5696FA32" w14:textId="77777777" w:rsidR="001374CE" w:rsidRPr="002536D3" w:rsidRDefault="001374CE" w:rsidP="00636BA8">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5</w:t>
            </w:r>
          </w:p>
        </w:tc>
        <w:tc>
          <w:tcPr>
            <w:tcW w:w="1539" w:type="dxa"/>
            <w:shd w:val="clear" w:color="auto" w:fill="auto"/>
          </w:tcPr>
          <w:p w14:paraId="79093EC1" w14:textId="77777777" w:rsidR="001374CE" w:rsidRPr="002536D3" w:rsidRDefault="004C7CDF"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82</w:t>
            </w:r>
          </w:p>
        </w:tc>
        <w:tc>
          <w:tcPr>
            <w:tcW w:w="1391" w:type="dxa"/>
            <w:shd w:val="clear" w:color="auto" w:fill="auto"/>
          </w:tcPr>
          <w:p w14:paraId="72B97636" w14:textId="77777777" w:rsidR="001374CE" w:rsidRPr="002536D3" w:rsidRDefault="004C7CDF"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123</w:t>
            </w:r>
          </w:p>
        </w:tc>
        <w:tc>
          <w:tcPr>
            <w:tcW w:w="1250" w:type="dxa"/>
            <w:shd w:val="clear" w:color="auto" w:fill="auto"/>
          </w:tcPr>
          <w:p w14:paraId="4FF8D872" w14:textId="77777777" w:rsidR="001374CE" w:rsidRPr="002536D3" w:rsidRDefault="009F7289"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82</w:t>
            </w:r>
          </w:p>
        </w:tc>
        <w:tc>
          <w:tcPr>
            <w:tcW w:w="1956" w:type="dxa"/>
            <w:shd w:val="clear" w:color="auto" w:fill="auto"/>
          </w:tcPr>
          <w:p w14:paraId="18947DBC" w14:textId="77777777" w:rsidR="001374CE" w:rsidRPr="002536D3" w:rsidRDefault="009F7289"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3362</w:t>
            </w:r>
          </w:p>
        </w:tc>
        <w:tc>
          <w:tcPr>
            <w:tcW w:w="1421" w:type="dxa"/>
            <w:shd w:val="clear" w:color="auto" w:fill="auto"/>
          </w:tcPr>
          <w:p w14:paraId="13A8537E" w14:textId="77777777" w:rsidR="001374CE" w:rsidRPr="002536D3" w:rsidRDefault="005B525E"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100,9</w:t>
            </w:r>
          </w:p>
        </w:tc>
        <w:tc>
          <w:tcPr>
            <w:tcW w:w="1095" w:type="dxa"/>
            <w:shd w:val="clear" w:color="auto" w:fill="auto"/>
          </w:tcPr>
          <w:p w14:paraId="3B97B31C" w14:textId="77777777" w:rsidR="001374CE" w:rsidRPr="002536D3" w:rsidRDefault="00211635" w:rsidP="00636BA8">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0</w:t>
            </w:r>
          </w:p>
        </w:tc>
      </w:tr>
      <w:tr w:rsidR="002536D3" w:rsidRPr="002536D3" w14:paraId="4F018DAB" w14:textId="77777777" w:rsidTr="0052333A">
        <w:trPr>
          <w:jc w:val="center"/>
        </w:trPr>
        <w:tc>
          <w:tcPr>
            <w:tcW w:w="1095" w:type="dxa"/>
            <w:shd w:val="clear" w:color="auto" w:fill="auto"/>
          </w:tcPr>
          <w:p w14:paraId="4C242476" w14:textId="77777777" w:rsidR="001374CE" w:rsidRPr="002536D3" w:rsidRDefault="001374CE" w:rsidP="00636BA8">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6</w:t>
            </w:r>
          </w:p>
        </w:tc>
        <w:tc>
          <w:tcPr>
            <w:tcW w:w="1539" w:type="dxa"/>
            <w:shd w:val="clear" w:color="auto" w:fill="auto"/>
          </w:tcPr>
          <w:p w14:paraId="2197B01D" w14:textId="77777777" w:rsidR="001374CE" w:rsidRPr="002536D3" w:rsidRDefault="004C7CDF"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81</w:t>
            </w:r>
          </w:p>
        </w:tc>
        <w:tc>
          <w:tcPr>
            <w:tcW w:w="1391" w:type="dxa"/>
            <w:shd w:val="clear" w:color="auto" w:fill="auto"/>
          </w:tcPr>
          <w:p w14:paraId="534C1BEE" w14:textId="77777777" w:rsidR="001374CE" w:rsidRPr="002536D3" w:rsidRDefault="004C7CDF"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121</w:t>
            </w:r>
          </w:p>
        </w:tc>
        <w:tc>
          <w:tcPr>
            <w:tcW w:w="1250" w:type="dxa"/>
            <w:shd w:val="clear" w:color="auto" w:fill="auto"/>
          </w:tcPr>
          <w:p w14:paraId="29D859AC" w14:textId="77777777" w:rsidR="001374CE" w:rsidRPr="002536D3" w:rsidRDefault="009F7289"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81</w:t>
            </w:r>
          </w:p>
        </w:tc>
        <w:tc>
          <w:tcPr>
            <w:tcW w:w="1956" w:type="dxa"/>
            <w:shd w:val="clear" w:color="auto" w:fill="auto"/>
          </w:tcPr>
          <w:p w14:paraId="6BF4D7A6" w14:textId="77777777" w:rsidR="001374CE" w:rsidRPr="002536D3" w:rsidRDefault="009F7289"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3240</w:t>
            </w:r>
          </w:p>
        </w:tc>
        <w:tc>
          <w:tcPr>
            <w:tcW w:w="1421" w:type="dxa"/>
            <w:shd w:val="clear" w:color="auto" w:fill="auto"/>
          </w:tcPr>
          <w:p w14:paraId="2B01F60A" w14:textId="77777777" w:rsidR="001374CE" w:rsidRPr="002536D3" w:rsidRDefault="005B525E"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98</w:t>
            </w:r>
          </w:p>
        </w:tc>
        <w:tc>
          <w:tcPr>
            <w:tcW w:w="1095" w:type="dxa"/>
            <w:shd w:val="clear" w:color="auto" w:fill="auto"/>
          </w:tcPr>
          <w:p w14:paraId="0548A57E" w14:textId="77777777" w:rsidR="001374CE" w:rsidRPr="002536D3" w:rsidRDefault="00211635" w:rsidP="00636BA8">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0</w:t>
            </w:r>
          </w:p>
        </w:tc>
      </w:tr>
      <w:tr w:rsidR="002536D3" w:rsidRPr="002536D3" w14:paraId="460BB124" w14:textId="77777777" w:rsidTr="0052333A">
        <w:trPr>
          <w:jc w:val="center"/>
        </w:trPr>
        <w:tc>
          <w:tcPr>
            <w:tcW w:w="1095" w:type="dxa"/>
            <w:shd w:val="clear" w:color="auto" w:fill="auto"/>
          </w:tcPr>
          <w:p w14:paraId="09A4AA1F" w14:textId="77777777" w:rsidR="001374CE" w:rsidRPr="002536D3" w:rsidRDefault="001374CE" w:rsidP="00636BA8">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7</w:t>
            </w:r>
          </w:p>
        </w:tc>
        <w:tc>
          <w:tcPr>
            <w:tcW w:w="1539" w:type="dxa"/>
            <w:shd w:val="clear" w:color="auto" w:fill="auto"/>
          </w:tcPr>
          <w:p w14:paraId="0D1F284E" w14:textId="77777777" w:rsidR="001374CE" w:rsidRPr="002536D3" w:rsidRDefault="004C7CDF"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80</w:t>
            </w:r>
          </w:p>
        </w:tc>
        <w:tc>
          <w:tcPr>
            <w:tcW w:w="1391" w:type="dxa"/>
            <w:shd w:val="clear" w:color="auto" w:fill="auto"/>
          </w:tcPr>
          <w:p w14:paraId="7F59DEEC" w14:textId="77777777" w:rsidR="001374CE" w:rsidRPr="002536D3" w:rsidRDefault="004C7CDF"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120</w:t>
            </w:r>
          </w:p>
        </w:tc>
        <w:tc>
          <w:tcPr>
            <w:tcW w:w="1250" w:type="dxa"/>
            <w:shd w:val="clear" w:color="auto" w:fill="auto"/>
          </w:tcPr>
          <w:p w14:paraId="35C9F27B" w14:textId="77777777" w:rsidR="001374CE" w:rsidRPr="002536D3" w:rsidRDefault="009F7289"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83</w:t>
            </w:r>
          </w:p>
        </w:tc>
        <w:tc>
          <w:tcPr>
            <w:tcW w:w="1956" w:type="dxa"/>
            <w:shd w:val="clear" w:color="auto" w:fill="auto"/>
          </w:tcPr>
          <w:p w14:paraId="1F681E25" w14:textId="77777777" w:rsidR="001374CE" w:rsidRPr="002536D3" w:rsidRDefault="009F7289"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2960</w:t>
            </w:r>
          </w:p>
        </w:tc>
        <w:tc>
          <w:tcPr>
            <w:tcW w:w="1421" w:type="dxa"/>
            <w:shd w:val="clear" w:color="auto" w:fill="auto"/>
          </w:tcPr>
          <w:p w14:paraId="78593386" w14:textId="77777777" w:rsidR="001374CE" w:rsidRPr="002536D3" w:rsidRDefault="005B525E"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96</w:t>
            </w:r>
          </w:p>
        </w:tc>
        <w:tc>
          <w:tcPr>
            <w:tcW w:w="1095" w:type="dxa"/>
            <w:shd w:val="clear" w:color="auto" w:fill="auto"/>
          </w:tcPr>
          <w:p w14:paraId="111AA3D4" w14:textId="77777777" w:rsidR="001374CE" w:rsidRPr="002536D3" w:rsidRDefault="00211635" w:rsidP="00636BA8">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-3,8</w:t>
            </w:r>
          </w:p>
        </w:tc>
      </w:tr>
      <w:tr w:rsidR="002536D3" w:rsidRPr="002536D3" w14:paraId="34403238" w14:textId="77777777" w:rsidTr="0052333A">
        <w:trPr>
          <w:jc w:val="center"/>
        </w:trPr>
        <w:tc>
          <w:tcPr>
            <w:tcW w:w="1095" w:type="dxa"/>
            <w:shd w:val="clear" w:color="auto" w:fill="auto"/>
          </w:tcPr>
          <w:p w14:paraId="4997839A" w14:textId="77777777" w:rsidR="001374CE" w:rsidRPr="002536D3" w:rsidRDefault="001374CE" w:rsidP="00636BA8">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8</w:t>
            </w:r>
          </w:p>
        </w:tc>
        <w:tc>
          <w:tcPr>
            <w:tcW w:w="1539" w:type="dxa"/>
            <w:shd w:val="clear" w:color="auto" w:fill="auto"/>
          </w:tcPr>
          <w:p w14:paraId="54A07666" w14:textId="77777777" w:rsidR="001374CE" w:rsidRPr="002536D3" w:rsidRDefault="004C7CDF"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91</w:t>
            </w:r>
          </w:p>
        </w:tc>
        <w:tc>
          <w:tcPr>
            <w:tcW w:w="1391" w:type="dxa"/>
            <w:shd w:val="clear" w:color="auto" w:fill="auto"/>
          </w:tcPr>
          <w:p w14:paraId="2AEAFD86" w14:textId="77777777" w:rsidR="001374CE" w:rsidRPr="002536D3" w:rsidRDefault="004C7CDF"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128</w:t>
            </w:r>
          </w:p>
        </w:tc>
        <w:tc>
          <w:tcPr>
            <w:tcW w:w="1250" w:type="dxa"/>
            <w:shd w:val="clear" w:color="auto" w:fill="auto"/>
          </w:tcPr>
          <w:p w14:paraId="140CC8B0" w14:textId="77777777" w:rsidR="001374CE" w:rsidRPr="002536D3" w:rsidRDefault="009F7289"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84</w:t>
            </w:r>
          </w:p>
        </w:tc>
        <w:tc>
          <w:tcPr>
            <w:tcW w:w="1956" w:type="dxa"/>
            <w:shd w:val="clear" w:color="auto" w:fill="auto"/>
          </w:tcPr>
          <w:p w14:paraId="497BB498" w14:textId="77777777" w:rsidR="001374CE" w:rsidRPr="002536D3" w:rsidRDefault="009F7289"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4004</w:t>
            </w:r>
          </w:p>
        </w:tc>
        <w:tc>
          <w:tcPr>
            <w:tcW w:w="1421" w:type="dxa"/>
            <w:shd w:val="clear" w:color="auto" w:fill="auto"/>
          </w:tcPr>
          <w:p w14:paraId="29CC0EF3" w14:textId="77777777" w:rsidR="001374CE" w:rsidRPr="002536D3" w:rsidRDefault="005B525E"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116,5</w:t>
            </w:r>
          </w:p>
        </w:tc>
        <w:tc>
          <w:tcPr>
            <w:tcW w:w="1095" w:type="dxa"/>
            <w:shd w:val="clear" w:color="auto" w:fill="auto"/>
          </w:tcPr>
          <w:p w14:paraId="1466510E" w14:textId="77777777" w:rsidR="001374CE" w:rsidRPr="002536D3" w:rsidRDefault="00211635" w:rsidP="00636BA8">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7,7</w:t>
            </w:r>
          </w:p>
        </w:tc>
      </w:tr>
      <w:tr w:rsidR="002536D3" w:rsidRPr="002536D3" w14:paraId="1DCCD014" w14:textId="77777777" w:rsidTr="0052333A">
        <w:trPr>
          <w:jc w:val="center"/>
        </w:trPr>
        <w:tc>
          <w:tcPr>
            <w:tcW w:w="1095" w:type="dxa"/>
            <w:shd w:val="clear" w:color="auto" w:fill="auto"/>
          </w:tcPr>
          <w:p w14:paraId="1DD367A9" w14:textId="77777777" w:rsidR="001374CE" w:rsidRPr="002536D3" w:rsidRDefault="001374CE" w:rsidP="00636BA8">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9</w:t>
            </w:r>
          </w:p>
        </w:tc>
        <w:tc>
          <w:tcPr>
            <w:tcW w:w="1539" w:type="dxa"/>
            <w:shd w:val="clear" w:color="auto" w:fill="auto"/>
          </w:tcPr>
          <w:p w14:paraId="523C85A7" w14:textId="77777777" w:rsidR="001374CE" w:rsidRPr="002536D3" w:rsidRDefault="004C7CDF"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84</w:t>
            </w:r>
          </w:p>
        </w:tc>
        <w:tc>
          <w:tcPr>
            <w:tcW w:w="1391" w:type="dxa"/>
            <w:shd w:val="clear" w:color="auto" w:fill="auto"/>
          </w:tcPr>
          <w:p w14:paraId="76E0278A" w14:textId="77777777" w:rsidR="001374CE" w:rsidRPr="002536D3" w:rsidRDefault="004C7CDF"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125</w:t>
            </w:r>
          </w:p>
        </w:tc>
        <w:tc>
          <w:tcPr>
            <w:tcW w:w="1250" w:type="dxa"/>
            <w:shd w:val="clear" w:color="auto" w:fill="auto"/>
          </w:tcPr>
          <w:p w14:paraId="1059CB1A" w14:textId="77777777" w:rsidR="001374CE" w:rsidRPr="002536D3" w:rsidRDefault="009F7289"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80</w:t>
            </w:r>
          </w:p>
        </w:tc>
        <w:tc>
          <w:tcPr>
            <w:tcW w:w="1956" w:type="dxa"/>
            <w:shd w:val="clear" w:color="auto" w:fill="auto"/>
          </w:tcPr>
          <w:p w14:paraId="5FD1628F" w14:textId="77777777" w:rsidR="001374CE" w:rsidRPr="002536D3" w:rsidRDefault="009F7289"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3780</w:t>
            </w:r>
          </w:p>
        </w:tc>
        <w:tc>
          <w:tcPr>
            <w:tcW w:w="1421" w:type="dxa"/>
            <w:shd w:val="clear" w:color="auto" w:fill="auto"/>
          </w:tcPr>
          <w:p w14:paraId="7EBEF80A" w14:textId="77777777" w:rsidR="001374CE" w:rsidRPr="002536D3" w:rsidRDefault="005B525E"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105</w:t>
            </w:r>
          </w:p>
        </w:tc>
        <w:tc>
          <w:tcPr>
            <w:tcW w:w="1095" w:type="dxa"/>
            <w:shd w:val="clear" w:color="auto" w:fill="auto"/>
          </w:tcPr>
          <w:p w14:paraId="7F3E8DA4" w14:textId="77777777" w:rsidR="001374CE" w:rsidRPr="002536D3" w:rsidRDefault="00211635" w:rsidP="00636BA8">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4,8</w:t>
            </w:r>
          </w:p>
        </w:tc>
      </w:tr>
      <w:tr w:rsidR="002536D3" w:rsidRPr="002536D3" w14:paraId="5D2F7A3B" w14:textId="77777777" w:rsidTr="0052333A">
        <w:trPr>
          <w:jc w:val="center"/>
        </w:trPr>
        <w:tc>
          <w:tcPr>
            <w:tcW w:w="1095" w:type="dxa"/>
            <w:shd w:val="clear" w:color="auto" w:fill="auto"/>
          </w:tcPr>
          <w:p w14:paraId="555760B6" w14:textId="77777777" w:rsidR="001374CE" w:rsidRPr="002536D3" w:rsidRDefault="002536D3" w:rsidP="00636BA8">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r w:rsidR="001374CE" w:rsidRPr="002536D3">
              <w:rPr>
                <w:rFonts w:ascii="Times New Roman" w:hAnsi="Times New Roman"/>
                <w:sz w:val="28"/>
                <w:szCs w:val="28"/>
                <w:lang w:val="uk-UA"/>
              </w:rPr>
              <w:t>0</w:t>
            </w:r>
          </w:p>
        </w:tc>
        <w:tc>
          <w:tcPr>
            <w:tcW w:w="1539" w:type="dxa"/>
            <w:shd w:val="clear" w:color="auto" w:fill="auto"/>
          </w:tcPr>
          <w:p w14:paraId="142610F8" w14:textId="77777777" w:rsidR="001374CE" w:rsidRPr="002536D3" w:rsidRDefault="004C7CDF"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82</w:t>
            </w:r>
          </w:p>
        </w:tc>
        <w:tc>
          <w:tcPr>
            <w:tcW w:w="1391" w:type="dxa"/>
            <w:shd w:val="clear" w:color="auto" w:fill="auto"/>
          </w:tcPr>
          <w:p w14:paraId="1365AE52" w14:textId="77777777" w:rsidR="001374CE" w:rsidRPr="002536D3" w:rsidRDefault="004C7CDF"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122</w:t>
            </w:r>
          </w:p>
        </w:tc>
        <w:tc>
          <w:tcPr>
            <w:tcW w:w="1250" w:type="dxa"/>
            <w:shd w:val="clear" w:color="auto" w:fill="auto"/>
          </w:tcPr>
          <w:p w14:paraId="3EDD4A6B" w14:textId="77777777" w:rsidR="001374CE" w:rsidRPr="002536D3" w:rsidRDefault="009F7289"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84</w:t>
            </w:r>
          </w:p>
        </w:tc>
        <w:tc>
          <w:tcPr>
            <w:tcW w:w="1956" w:type="dxa"/>
            <w:shd w:val="clear" w:color="auto" w:fill="auto"/>
          </w:tcPr>
          <w:p w14:paraId="4A7CC16A" w14:textId="77777777" w:rsidR="001374CE" w:rsidRPr="002536D3" w:rsidRDefault="009F7289"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3116</w:t>
            </w:r>
          </w:p>
        </w:tc>
        <w:tc>
          <w:tcPr>
            <w:tcW w:w="1421" w:type="dxa"/>
            <w:shd w:val="clear" w:color="auto" w:fill="auto"/>
          </w:tcPr>
          <w:p w14:paraId="2F14D17B" w14:textId="77777777" w:rsidR="001374CE" w:rsidRPr="002536D3" w:rsidRDefault="005B525E"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102,5</w:t>
            </w:r>
          </w:p>
        </w:tc>
        <w:tc>
          <w:tcPr>
            <w:tcW w:w="1095" w:type="dxa"/>
            <w:shd w:val="clear" w:color="auto" w:fill="auto"/>
          </w:tcPr>
          <w:p w14:paraId="4CB52A95" w14:textId="77777777" w:rsidR="001374CE" w:rsidRPr="002536D3" w:rsidRDefault="00211635" w:rsidP="00636BA8">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-2,4</w:t>
            </w:r>
          </w:p>
        </w:tc>
      </w:tr>
      <w:tr w:rsidR="002536D3" w:rsidRPr="002536D3" w14:paraId="11AACFE5" w14:textId="77777777" w:rsidTr="0052333A">
        <w:trPr>
          <w:jc w:val="center"/>
        </w:trPr>
        <w:tc>
          <w:tcPr>
            <w:tcW w:w="1095" w:type="dxa"/>
            <w:shd w:val="clear" w:color="auto" w:fill="auto"/>
          </w:tcPr>
          <w:p w14:paraId="01711D0D" w14:textId="77777777" w:rsidR="001374CE" w:rsidRPr="002536D3" w:rsidRDefault="002536D3" w:rsidP="00636BA8">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r w:rsidR="001374CE" w:rsidRPr="002536D3">
              <w:rPr>
                <w:rFonts w:ascii="Times New Roman" w:hAnsi="Times New Roman"/>
                <w:sz w:val="28"/>
                <w:szCs w:val="28"/>
                <w:lang w:val="uk-UA"/>
              </w:rPr>
              <w:t>1</w:t>
            </w:r>
          </w:p>
        </w:tc>
        <w:tc>
          <w:tcPr>
            <w:tcW w:w="1539" w:type="dxa"/>
            <w:shd w:val="clear" w:color="auto" w:fill="auto"/>
          </w:tcPr>
          <w:p w14:paraId="6B74399C" w14:textId="77777777" w:rsidR="001374CE" w:rsidRPr="002536D3" w:rsidRDefault="004C7CDF"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80</w:t>
            </w:r>
          </w:p>
        </w:tc>
        <w:tc>
          <w:tcPr>
            <w:tcW w:w="1391" w:type="dxa"/>
            <w:shd w:val="clear" w:color="auto" w:fill="auto"/>
          </w:tcPr>
          <w:p w14:paraId="64D31739" w14:textId="77777777" w:rsidR="001374CE" w:rsidRPr="002536D3" w:rsidRDefault="004C7CDF"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120</w:t>
            </w:r>
          </w:p>
        </w:tc>
        <w:tc>
          <w:tcPr>
            <w:tcW w:w="1250" w:type="dxa"/>
            <w:shd w:val="clear" w:color="auto" w:fill="auto"/>
          </w:tcPr>
          <w:p w14:paraId="112ECD56" w14:textId="77777777" w:rsidR="001374CE" w:rsidRPr="002536D3" w:rsidRDefault="009F7289"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80</w:t>
            </w:r>
          </w:p>
        </w:tc>
        <w:tc>
          <w:tcPr>
            <w:tcW w:w="1956" w:type="dxa"/>
            <w:shd w:val="clear" w:color="auto" w:fill="auto"/>
          </w:tcPr>
          <w:p w14:paraId="4B8817BC" w14:textId="77777777" w:rsidR="001374CE" w:rsidRPr="002536D3" w:rsidRDefault="009F7289"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3200</w:t>
            </w:r>
          </w:p>
        </w:tc>
        <w:tc>
          <w:tcPr>
            <w:tcW w:w="1421" w:type="dxa"/>
            <w:shd w:val="clear" w:color="auto" w:fill="auto"/>
          </w:tcPr>
          <w:p w14:paraId="3F0369AE" w14:textId="77777777" w:rsidR="001374CE" w:rsidRPr="002536D3" w:rsidRDefault="005B525E"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96</w:t>
            </w:r>
          </w:p>
        </w:tc>
        <w:tc>
          <w:tcPr>
            <w:tcW w:w="1095" w:type="dxa"/>
            <w:shd w:val="clear" w:color="auto" w:fill="auto"/>
          </w:tcPr>
          <w:p w14:paraId="00F9FEA6" w14:textId="77777777" w:rsidR="001374CE" w:rsidRPr="002536D3" w:rsidRDefault="00211635" w:rsidP="00636BA8">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0</w:t>
            </w:r>
          </w:p>
        </w:tc>
      </w:tr>
      <w:tr w:rsidR="002536D3" w:rsidRPr="002536D3" w14:paraId="0204570F" w14:textId="77777777" w:rsidTr="0052333A">
        <w:trPr>
          <w:jc w:val="center"/>
        </w:trPr>
        <w:tc>
          <w:tcPr>
            <w:tcW w:w="1095" w:type="dxa"/>
            <w:shd w:val="clear" w:color="auto" w:fill="auto"/>
          </w:tcPr>
          <w:p w14:paraId="60F63066" w14:textId="77777777" w:rsidR="001374CE" w:rsidRPr="002536D3" w:rsidRDefault="002536D3" w:rsidP="00636BA8">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r w:rsidR="001374CE" w:rsidRPr="002536D3">
              <w:rPr>
                <w:rFonts w:ascii="Times New Roman" w:hAnsi="Times New Roman"/>
                <w:sz w:val="28"/>
                <w:szCs w:val="28"/>
                <w:lang w:val="uk-UA"/>
              </w:rPr>
              <w:t>2</w:t>
            </w:r>
          </w:p>
        </w:tc>
        <w:tc>
          <w:tcPr>
            <w:tcW w:w="1539" w:type="dxa"/>
            <w:shd w:val="clear" w:color="auto" w:fill="auto"/>
          </w:tcPr>
          <w:p w14:paraId="5FABA4D6" w14:textId="77777777" w:rsidR="001374CE" w:rsidRPr="002536D3" w:rsidRDefault="004C7CDF"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89</w:t>
            </w:r>
          </w:p>
        </w:tc>
        <w:tc>
          <w:tcPr>
            <w:tcW w:w="1391" w:type="dxa"/>
            <w:shd w:val="clear" w:color="auto" w:fill="auto"/>
          </w:tcPr>
          <w:p w14:paraId="56DF9DED" w14:textId="77777777" w:rsidR="001374CE" w:rsidRPr="002536D3" w:rsidRDefault="004C7CDF"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126</w:t>
            </w:r>
          </w:p>
        </w:tc>
        <w:tc>
          <w:tcPr>
            <w:tcW w:w="1250" w:type="dxa"/>
            <w:shd w:val="clear" w:color="auto" w:fill="auto"/>
          </w:tcPr>
          <w:p w14:paraId="5BBA746C" w14:textId="77777777" w:rsidR="001374CE" w:rsidRPr="002536D3" w:rsidRDefault="009F7289"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83</w:t>
            </w:r>
          </w:p>
        </w:tc>
        <w:tc>
          <w:tcPr>
            <w:tcW w:w="1956" w:type="dxa"/>
            <w:shd w:val="clear" w:color="auto" w:fill="auto"/>
          </w:tcPr>
          <w:p w14:paraId="1B113F95" w14:textId="77777777" w:rsidR="001374CE" w:rsidRPr="002536D3" w:rsidRDefault="009F7289"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3827</w:t>
            </w:r>
          </w:p>
        </w:tc>
        <w:tc>
          <w:tcPr>
            <w:tcW w:w="1421" w:type="dxa"/>
            <w:shd w:val="clear" w:color="auto" w:fill="auto"/>
          </w:tcPr>
          <w:p w14:paraId="7FC103A1" w14:textId="77777777" w:rsidR="001374CE" w:rsidRPr="002536D3" w:rsidRDefault="005B525E"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112,1</w:t>
            </w:r>
          </w:p>
        </w:tc>
        <w:tc>
          <w:tcPr>
            <w:tcW w:w="1095" w:type="dxa"/>
            <w:shd w:val="clear" w:color="auto" w:fill="auto"/>
          </w:tcPr>
          <w:p w14:paraId="2AB522CA" w14:textId="77777777" w:rsidR="001374CE" w:rsidRPr="002536D3" w:rsidRDefault="00211635" w:rsidP="00636BA8">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6,7</w:t>
            </w:r>
          </w:p>
        </w:tc>
      </w:tr>
      <w:tr w:rsidR="002536D3" w:rsidRPr="002536D3" w14:paraId="721D01BD" w14:textId="77777777" w:rsidTr="0052333A">
        <w:trPr>
          <w:jc w:val="center"/>
        </w:trPr>
        <w:tc>
          <w:tcPr>
            <w:tcW w:w="1095" w:type="dxa"/>
            <w:shd w:val="clear" w:color="auto" w:fill="auto"/>
          </w:tcPr>
          <w:p w14:paraId="7B8C8C59" w14:textId="77777777" w:rsidR="001374CE" w:rsidRPr="002536D3" w:rsidRDefault="002536D3" w:rsidP="00636BA8">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r w:rsidR="001374CE" w:rsidRPr="002536D3">
              <w:rPr>
                <w:rFonts w:ascii="Times New Roman" w:hAnsi="Times New Roman"/>
                <w:sz w:val="28"/>
                <w:szCs w:val="28"/>
                <w:lang w:val="uk-UA"/>
              </w:rPr>
              <w:t>3</w:t>
            </w:r>
          </w:p>
        </w:tc>
        <w:tc>
          <w:tcPr>
            <w:tcW w:w="1539" w:type="dxa"/>
            <w:shd w:val="clear" w:color="auto" w:fill="auto"/>
          </w:tcPr>
          <w:p w14:paraId="59F1317D" w14:textId="77777777" w:rsidR="001374CE" w:rsidRPr="002536D3" w:rsidRDefault="004C7CDF"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81</w:t>
            </w:r>
          </w:p>
        </w:tc>
        <w:tc>
          <w:tcPr>
            <w:tcW w:w="1391" w:type="dxa"/>
            <w:shd w:val="clear" w:color="auto" w:fill="auto"/>
          </w:tcPr>
          <w:p w14:paraId="15045C42" w14:textId="77777777" w:rsidR="001374CE" w:rsidRPr="002536D3" w:rsidRDefault="004C7CDF"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120</w:t>
            </w:r>
          </w:p>
        </w:tc>
        <w:tc>
          <w:tcPr>
            <w:tcW w:w="1250" w:type="dxa"/>
            <w:shd w:val="clear" w:color="auto" w:fill="auto"/>
          </w:tcPr>
          <w:p w14:paraId="63540D44" w14:textId="77777777" w:rsidR="001374CE" w:rsidRPr="002536D3" w:rsidRDefault="009F7289"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84</w:t>
            </w:r>
          </w:p>
        </w:tc>
        <w:tc>
          <w:tcPr>
            <w:tcW w:w="1956" w:type="dxa"/>
            <w:shd w:val="clear" w:color="auto" w:fill="auto"/>
          </w:tcPr>
          <w:p w14:paraId="2A8DD9DF" w14:textId="77777777" w:rsidR="001374CE" w:rsidRPr="002536D3" w:rsidRDefault="009F7289"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2916</w:t>
            </w:r>
          </w:p>
        </w:tc>
        <w:tc>
          <w:tcPr>
            <w:tcW w:w="1421" w:type="dxa"/>
            <w:shd w:val="clear" w:color="auto" w:fill="auto"/>
          </w:tcPr>
          <w:p w14:paraId="1EEC16A2" w14:textId="77777777" w:rsidR="001374CE" w:rsidRPr="002536D3" w:rsidRDefault="005B525E"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97,2</w:t>
            </w:r>
          </w:p>
        </w:tc>
        <w:tc>
          <w:tcPr>
            <w:tcW w:w="1095" w:type="dxa"/>
            <w:shd w:val="clear" w:color="auto" w:fill="auto"/>
          </w:tcPr>
          <w:p w14:paraId="622CF76D" w14:textId="77777777" w:rsidR="001374CE" w:rsidRPr="002536D3" w:rsidRDefault="00211635" w:rsidP="00636BA8">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-3,7</w:t>
            </w:r>
          </w:p>
        </w:tc>
      </w:tr>
      <w:tr w:rsidR="002536D3" w:rsidRPr="002536D3" w14:paraId="197853CC" w14:textId="77777777" w:rsidTr="0052333A">
        <w:trPr>
          <w:jc w:val="center"/>
        </w:trPr>
        <w:tc>
          <w:tcPr>
            <w:tcW w:w="1095" w:type="dxa"/>
            <w:shd w:val="clear" w:color="auto" w:fill="auto"/>
          </w:tcPr>
          <w:p w14:paraId="5DD89423" w14:textId="77777777" w:rsidR="001374CE" w:rsidRPr="002536D3" w:rsidRDefault="001374CE" w:rsidP="00636BA8">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14</w:t>
            </w:r>
          </w:p>
        </w:tc>
        <w:tc>
          <w:tcPr>
            <w:tcW w:w="1539" w:type="dxa"/>
            <w:shd w:val="clear" w:color="auto" w:fill="auto"/>
          </w:tcPr>
          <w:p w14:paraId="58B7F2E2" w14:textId="77777777" w:rsidR="001374CE" w:rsidRPr="002536D3" w:rsidRDefault="004C7CDF"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85</w:t>
            </w:r>
          </w:p>
        </w:tc>
        <w:tc>
          <w:tcPr>
            <w:tcW w:w="1391" w:type="dxa"/>
            <w:shd w:val="clear" w:color="auto" w:fill="auto"/>
          </w:tcPr>
          <w:p w14:paraId="23ED9EB9" w14:textId="77777777" w:rsidR="001374CE" w:rsidRPr="002536D3" w:rsidRDefault="004C7CDF"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125</w:t>
            </w:r>
          </w:p>
        </w:tc>
        <w:tc>
          <w:tcPr>
            <w:tcW w:w="1250" w:type="dxa"/>
            <w:shd w:val="clear" w:color="auto" w:fill="auto"/>
          </w:tcPr>
          <w:p w14:paraId="6DEED1C8" w14:textId="77777777" w:rsidR="001374CE" w:rsidRPr="002536D3" w:rsidRDefault="009F7289"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82</w:t>
            </w:r>
          </w:p>
        </w:tc>
        <w:tc>
          <w:tcPr>
            <w:tcW w:w="1956" w:type="dxa"/>
            <w:shd w:val="clear" w:color="auto" w:fill="auto"/>
          </w:tcPr>
          <w:p w14:paraId="7DF2D6CB" w14:textId="77777777" w:rsidR="001374CE" w:rsidRPr="002536D3" w:rsidRDefault="009F7289"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3655</w:t>
            </w:r>
          </w:p>
        </w:tc>
        <w:tc>
          <w:tcPr>
            <w:tcW w:w="1421" w:type="dxa"/>
            <w:shd w:val="clear" w:color="auto" w:fill="auto"/>
          </w:tcPr>
          <w:p w14:paraId="682734BC" w14:textId="77777777" w:rsidR="001374CE" w:rsidRPr="002536D3" w:rsidRDefault="005B525E" w:rsidP="002536D3">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106,3</w:t>
            </w:r>
          </w:p>
        </w:tc>
        <w:tc>
          <w:tcPr>
            <w:tcW w:w="1095" w:type="dxa"/>
            <w:shd w:val="clear" w:color="auto" w:fill="auto"/>
          </w:tcPr>
          <w:p w14:paraId="431F0E67" w14:textId="77777777" w:rsidR="001374CE" w:rsidRPr="002536D3" w:rsidRDefault="00211635" w:rsidP="00636BA8">
            <w:pPr>
              <w:spacing w:after="0" w:line="360" w:lineRule="auto"/>
              <w:jc w:val="center"/>
              <w:rPr>
                <w:rFonts w:ascii="Times New Roman" w:hAnsi="Times New Roman"/>
                <w:sz w:val="28"/>
                <w:szCs w:val="28"/>
                <w:lang w:val="uk-UA"/>
              </w:rPr>
            </w:pPr>
            <w:r w:rsidRPr="002536D3">
              <w:rPr>
                <w:rFonts w:ascii="Times New Roman" w:hAnsi="Times New Roman"/>
                <w:sz w:val="28"/>
                <w:szCs w:val="28"/>
                <w:lang w:val="uk-UA"/>
              </w:rPr>
              <w:t>3,5</w:t>
            </w:r>
          </w:p>
        </w:tc>
      </w:tr>
      <w:tr w:rsidR="002536D3" w:rsidRPr="002536D3" w14:paraId="4DFC0272" w14:textId="77777777" w:rsidTr="0052333A">
        <w:trPr>
          <w:jc w:val="center"/>
        </w:trPr>
        <w:tc>
          <w:tcPr>
            <w:tcW w:w="1095" w:type="dxa"/>
            <w:shd w:val="clear" w:color="auto" w:fill="auto"/>
          </w:tcPr>
          <w:p w14:paraId="38336C70" w14:textId="77777777" w:rsidR="001374CE" w:rsidRPr="002536D3" w:rsidRDefault="005C0758" w:rsidP="002536D3">
            <w:pPr>
              <w:spacing w:after="0" w:line="360" w:lineRule="auto"/>
              <w:rPr>
                <w:rFonts w:ascii="Times New Roman" w:hAnsi="Times New Roman"/>
                <w:sz w:val="28"/>
                <w:szCs w:val="28"/>
                <w:lang w:val="uk-UA"/>
              </w:rPr>
            </w:pPr>
            <w:r w:rsidRPr="002536D3">
              <w:rPr>
                <w:rFonts w:ascii="Times New Roman" w:hAnsi="Times New Roman"/>
                <w:bCs/>
                <w:sz w:val="28"/>
                <w:szCs w:val="28"/>
                <w:lang w:val="uk-UA"/>
              </w:rPr>
              <w:t>Х ± m</w:t>
            </w:r>
            <w:r w:rsidRPr="002536D3">
              <w:rPr>
                <w:rFonts w:ascii="Times New Roman" w:hAnsi="Times New Roman"/>
                <w:bCs/>
                <w:sz w:val="28"/>
                <w:szCs w:val="28"/>
                <w:vertAlign w:val="subscript"/>
                <w:lang w:val="uk-UA"/>
              </w:rPr>
              <w:t>Х</w:t>
            </w:r>
          </w:p>
        </w:tc>
        <w:tc>
          <w:tcPr>
            <w:tcW w:w="1539" w:type="dxa"/>
            <w:shd w:val="clear" w:color="auto" w:fill="auto"/>
          </w:tcPr>
          <w:p w14:paraId="27D3C86D" w14:textId="77777777" w:rsidR="001374CE" w:rsidRPr="002536D3" w:rsidRDefault="0050499A" w:rsidP="002536D3">
            <w:pPr>
              <w:spacing w:after="0" w:line="360" w:lineRule="auto"/>
              <w:jc w:val="both"/>
              <w:rPr>
                <w:rFonts w:ascii="Times New Roman" w:hAnsi="Times New Roman"/>
                <w:sz w:val="28"/>
                <w:szCs w:val="28"/>
                <w:lang w:val="uk-UA"/>
              </w:rPr>
            </w:pPr>
            <w:r w:rsidRPr="002536D3">
              <w:rPr>
                <w:rFonts w:ascii="Times New Roman" w:hAnsi="Times New Roman"/>
                <w:sz w:val="28"/>
                <w:szCs w:val="28"/>
                <w:lang w:val="uk-UA"/>
              </w:rPr>
              <w:t>83,1</w:t>
            </w:r>
            <w:r w:rsidR="00A87A4B">
              <w:rPr>
                <w:rFonts w:ascii="Times New Roman" w:hAnsi="Times New Roman"/>
                <w:bCs/>
                <w:sz w:val="28"/>
                <w:szCs w:val="28"/>
                <w:lang w:val="uk-UA"/>
              </w:rPr>
              <w:t>±0,9</w:t>
            </w:r>
          </w:p>
        </w:tc>
        <w:tc>
          <w:tcPr>
            <w:tcW w:w="1391" w:type="dxa"/>
            <w:shd w:val="clear" w:color="auto" w:fill="auto"/>
          </w:tcPr>
          <w:p w14:paraId="02BCB8DF" w14:textId="77777777" w:rsidR="001374CE" w:rsidRPr="002536D3" w:rsidRDefault="004C7CDF" w:rsidP="002536D3">
            <w:pPr>
              <w:spacing w:after="0" w:line="360" w:lineRule="auto"/>
              <w:jc w:val="both"/>
              <w:rPr>
                <w:rFonts w:ascii="Times New Roman" w:hAnsi="Times New Roman"/>
                <w:sz w:val="28"/>
                <w:szCs w:val="28"/>
                <w:lang w:val="uk-UA"/>
              </w:rPr>
            </w:pPr>
            <w:r w:rsidRPr="002536D3">
              <w:rPr>
                <w:rFonts w:ascii="Times New Roman" w:hAnsi="Times New Roman"/>
                <w:sz w:val="28"/>
                <w:szCs w:val="28"/>
                <w:lang w:val="uk-UA"/>
              </w:rPr>
              <w:t>122,9</w:t>
            </w:r>
            <w:r w:rsidR="00AE4478" w:rsidRPr="002536D3">
              <w:rPr>
                <w:rFonts w:ascii="Times New Roman" w:hAnsi="Times New Roman"/>
                <w:bCs/>
                <w:sz w:val="28"/>
                <w:szCs w:val="28"/>
                <w:lang w:val="uk-UA"/>
              </w:rPr>
              <w:t>±</w:t>
            </w:r>
            <w:r w:rsidR="00A87A4B">
              <w:rPr>
                <w:rFonts w:ascii="Times New Roman" w:hAnsi="Times New Roman"/>
                <w:bCs/>
                <w:sz w:val="28"/>
                <w:szCs w:val="28"/>
                <w:lang w:val="uk-UA"/>
              </w:rPr>
              <w:t>0,7</w:t>
            </w:r>
          </w:p>
        </w:tc>
        <w:tc>
          <w:tcPr>
            <w:tcW w:w="1250" w:type="dxa"/>
            <w:shd w:val="clear" w:color="auto" w:fill="auto"/>
          </w:tcPr>
          <w:p w14:paraId="1D0CEA20" w14:textId="77777777" w:rsidR="001374CE" w:rsidRPr="002536D3" w:rsidRDefault="009F7289" w:rsidP="002536D3">
            <w:pPr>
              <w:spacing w:after="0" w:line="360" w:lineRule="auto"/>
              <w:jc w:val="both"/>
              <w:rPr>
                <w:rFonts w:ascii="Times New Roman" w:hAnsi="Times New Roman"/>
                <w:sz w:val="28"/>
                <w:szCs w:val="28"/>
                <w:lang w:val="uk-UA"/>
              </w:rPr>
            </w:pPr>
            <w:r w:rsidRPr="002536D3">
              <w:rPr>
                <w:rFonts w:ascii="Times New Roman" w:hAnsi="Times New Roman"/>
                <w:sz w:val="28"/>
                <w:szCs w:val="28"/>
                <w:lang w:val="uk-UA"/>
              </w:rPr>
              <w:t>81,9</w:t>
            </w:r>
            <w:r w:rsidR="0050499A" w:rsidRPr="002536D3">
              <w:rPr>
                <w:rFonts w:ascii="Times New Roman" w:hAnsi="Times New Roman"/>
                <w:bCs/>
                <w:sz w:val="28"/>
                <w:szCs w:val="28"/>
                <w:lang w:val="uk-UA"/>
              </w:rPr>
              <w:t>±</w:t>
            </w:r>
            <w:r w:rsidR="00A87A4B">
              <w:rPr>
                <w:rFonts w:ascii="Times New Roman" w:hAnsi="Times New Roman"/>
                <w:bCs/>
                <w:sz w:val="28"/>
                <w:szCs w:val="28"/>
                <w:lang w:val="uk-UA"/>
              </w:rPr>
              <w:t>0,4</w:t>
            </w:r>
          </w:p>
        </w:tc>
        <w:tc>
          <w:tcPr>
            <w:tcW w:w="1956" w:type="dxa"/>
            <w:shd w:val="clear" w:color="auto" w:fill="auto"/>
          </w:tcPr>
          <w:p w14:paraId="137EA06D" w14:textId="77777777" w:rsidR="001374CE" w:rsidRPr="002536D3" w:rsidRDefault="009F7289" w:rsidP="00A87A4B">
            <w:pPr>
              <w:spacing w:after="0" w:line="360" w:lineRule="auto"/>
              <w:jc w:val="both"/>
              <w:rPr>
                <w:rFonts w:ascii="Times New Roman" w:hAnsi="Times New Roman"/>
                <w:sz w:val="28"/>
                <w:szCs w:val="28"/>
                <w:lang w:val="uk-UA"/>
              </w:rPr>
            </w:pPr>
            <w:r w:rsidRPr="002536D3">
              <w:rPr>
                <w:rFonts w:ascii="Times New Roman" w:hAnsi="Times New Roman"/>
                <w:sz w:val="28"/>
                <w:szCs w:val="28"/>
                <w:lang w:val="uk-UA"/>
              </w:rPr>
              <w:t>3411,4</w:t>
            </w:r>
            <w:r w:rsidR="00AE4478" w:rsidRPr="002536D3">
              <w:rPr>
                <w:rFonts w:ascii="Times New Roman" w:hAnsi="Times New Roman"/>
                <w:bCs/>
                <w:sz w:val="28"/>
                <w:szCs w:val="28"/>
                <w:lang w:val="uk-UA"/>
              </w:rPr>
              <w:t>±</w:t>
            </w:r>
            <w:r w:rsidR="00A87A4B">
              <w:rPr>
                <w:rFonts w:ascii="Times New Roman" w:hAnsi="Times New Roman"/>
                <w:bCs/>
                <w:sz w:val="28"/>
                <w:szCs w:val="28"/>
                <w:lang w:val="uk-UA"/>
              </w:rPr>
              <w:t>92,5</w:t>
            </w:r>
          </w:p>
        </w:tc>
        <w:tc>
          <w:tcPr>
            <w:tcW w:w="1421" w:type="dxa"/>
            <w:shd w:val="clear" w:color="auto" w:fill="auto"/>
          </w:tcPr>
          <w:p w14:paraId="7BDD350F" w14:textId="77777777" w:rsidR="001374CE" w:rsidRPr="002536D3" w:rsidRDefault="005B525E" w:rsidP="002536D3">
            <w:pPr>
              <w:spacing w:after="0" w:line="360" w:lineRule="auto"/>
              <w:jc w:val="both"/>
              <w:rPr>
                <w:rFonts w:ascii="Times New Roman" w:hAnsi="Times New Roman"/>
                <w:sz w:val="28"/>
                <w:szCs w:val="28"/>
                <w:lang w:val="uk-UA"/>
              </w:rPr>
            </w:pPr>
            <w:r w:rsidRPr="002536D3">
              <w:rPr>
                <w:rFonts w:ascii="Times New Roman" w:hAnsi="Times New Roman"/>
                <w:sz w:val="28"/>
                <w:szCs w:val="28"/>
                <w:lang w:val="uk-UA"/>
              </w:rPr>
              <w:t>102,3</w:t>
            </w:r>
            <w:r w:rsidR="00A87A4B">
              <w:rPr>
                <w:rFonts w:ascii="Times New Roman" w:hAnsi="Times New Roman"/>
                <w:bCs/>
                <w:sz w:val="28"/>
                <w:szCs w:val="28"/>
                <w:lang w:val="uk-UA"/>
              </w:rPr>
              <w:t>±1,7</w:t>
            </w:r>
          </w:p>
        </w:tc>
        <w:tc>
          <w:tcPr>
            <w:tcW w:w="1095" w:type="dxa"/>
            <w:shd w:val="clear" w:color="auto" w:fill="auto"/>
          </w:tcPr>
          <w:p w14:paraId="70497AE1" w14:textId="77777777" w:rsidR="001374CE" w:rsidRPr="002536D3" w:rsidRDefault="00211635" w:rsidP="002536D3">
            <w:pPr>
              <w:spacing w:after="0" w:line="360" w:lineRule="auto"/>
              <w:jc w:val="both"/>
              <w:rPr>
                <w:rFonts w:ascii="Times New Roman" w:hAnsi="Times New Roman"/>
                <w:sz w:val="28"/>
                <w:szCs w:val="28"/>
                <w:lang w:val="uk-UA"/>
              </w:rPr>
            </w:pPr>
            <w:r w:rsidRPr="002536D3">
              <w:rPr>
                <w:rFonts w:ascii="Times New Roman" w:hAnsi="Times New Roman"/>
                <w:sz w:val="28"/>
                <w:szCs w:val="28"/>
                <w:lang w:val="uk-UA"/>
              </w:rPr>
              <w:t>1,3</w:t>
            </w:r>
            <w:r w:rsidR="00AE4478" w:rsidRPr="002536D3">
              <w:rPr>
                <w:rFonts w:ascii="Times New Roman" w:hAnsi="Times New Roman"/>
                <w:bCs/>
                <w:sz w:val="28"/>
                <w:szCs w:val="28"/>
                <w:lang w:val="uk-UA"/>
              </w:rPr>
              <w:t>±</w:t>
            </w:r>
            <w:r w:rsidR="00A87A4B">
              <w:rPr>
                <w:rFonts w:ascii="Times New Roman" w:hAnsi="Times New Roman"/>
                <w:bCs/>
                <w:sz w:val="28"/>
                <w:szCs w:val="28"/>
                <w:lang w:val="uk-UA"/>
              </w:rPr>
              <w:t>1</w:t>
            </w:r>
          </w:p>
        </w:tc>
      </w:tr>
    </w:tbl>
    <w:p w14:paraId="57F6C13B" w14:textId="77777777" w:rsidR="00633C50" w:rsidRDefault="00633C50" w:rsidP="0005152B">
      <w:pPr>
        <w:spacing w:after="0" w:line="360" w:lineRule="auto"/>
        <w:ind w:firstLine="709"/>
        <w:jc w:val="both"/>
        <w:rPr>
          <w:rFonts w:ascii="Times New Roman" w:hAnsi="Times New Roman"/>
          <w:sz w:val="28"/>
          <w:szCs w:val="28"/>
          <w:lang w:val="uk-UA"/>
        </w:rPr>
      </w:pPr>
    </w:p>
    <w:p w14:paraId="305FCAE7" w14:textId="77777777" w:rsidR="007A1D08" w:rsidRDefault="007A1D08" w:rsidP="0005152B">
      <w:pPr>
        <w:spacing w:after="0" w:line="360" w:lineRule="auto"/>
        <w:ind w:firstLine="709"/>
        <w:jc w:val="both"/>
        <w:rPr>
          <w:rFonts w:ascii="Times New Roman" w:hAnsi="Times New Roman"/>
          <w:sz w:val="28"/>
          <w:szCs w:val="28"/>
          <w:lang w:val="uk-UA"/>
        </w:rPr>
      </w:pPr>
    </w:p>
    <w:p w14:paraId="65F7CAEB" w14:textId="77777777" w:rsidR="00636BA8" w:rsidRDefault="00636BA8" w:rsidP="0005152B">
      <w:pPr>
        <w:spacing w:after="0" w:line="360" w:lineRule="auto"/>
        <w:ind w:firstLine="709"/>
        <w:jc w:val="both"/>
        <w:rPr>
          <w:rFonts w:ascii="Times New Roman" w:hAnsi="Times New Roman"/>
          <w:sz w:val="28"/>
          <w:szCs w:val="28"/>
          <w:lang w:val="uk-UA"/>
        </w:rPr>
      </w:pPr>
    </w:p>
    <w:p w14:paraId="6E3092C1" w14:textId="77777777" w:rsidR="00636BA8" w:rsidRDefault="00636BA8" w:rsidP="0005152B">
      <w:pPr>
        <w:spacing w:after="0" w:line="360" w:lineRule="auto"/>
        <w:ind w:firstLine="709"/>
        <w:jc w:val="both"/>
        <w:rPr>
          <w:rFonts w:ascii="Times New Roman" w:hAnsi="Times New Roman"/>
          <w:sz w:val="28"/>
          <w:szCs w:val="28"/>
          <w:lang w:val="uk-UA"/>
        </w:rPr>
      </w:pPr>
    </w:p>
    <w:p w14:paraId="587AD9D7" w14:textId="77777777" w:rsidR="005C0758" w:rsidRPr="005C0758" w:rsidRDefault="005C0758" w:rsidP="0005152B">
      <w:pPr>
        <w:spacing w:after="0" w:line="360" w:lineRule="auto"/>
        <w:ind w:firstLine="709"/>
        <w:jc w:val="both"/>
        <w:rPr>
          <w:rFonts w:ascii="Times New Roman" w:hAnsi="Times New Roman"/>
          <w:sz w:val="28"/>
          <w:szCs w:val="28"/>
          <w:lang w:val="uk-UA"/>
        </w:rPr>
      </w:pPr>
      <w:r w:rsidRPr="005C0758">
        <w:rPr>
          <w:rFonts w:ascii="Times New Roman" w:hAnsi="Times New Roman"/>
          <w:sz w:val="28"/>
          <w:szCs w:val="28"/>
          <w:lang w:val="uk-UA"/>
        </w:rPr>
        <w:lastRenderedPageBreak/>
        <w:t>Таблиця</w:t>
      </w:r>
      <w:r w:rsidR="00636BA8">
        <w:rPr>
          <w:rFonts w:ascii="Times New Roman" w:hAnsi="Times New Roman"/>
          <w:sz w:val="28"/>
          <w:szCs w:val="28"/>
          <w:lang w:val="uk-UA"/>
        </w:rPr>
        <w:t xml:space="preserve"> </w:t>
      </w:r>
      <w:r w:rsidR="007A1D08">
        <w:rPr>
          <w:rFonts w:ascii="Times New Roman" w:hAnsi="Times New Roman"/>
          <w:sz w:val="28"/>
          <w:szCs w:val="28"/>
          <w:lang w:val="uk-UA"/>
        </w:rPr>
        <w:t>2</w:t>
      </w:r>
      <w:r w:rsidR="00636BA8">
        <w:rPr>
          <w:rFonts w:ascii="Times New Roman" w:hAnsi="Times New Roman"/>
          <w:sz w:val="28"/>
          <w:szCs w:val="28"/>
          <w:lang w:val="uk-UA"/>
        </w:rPr>
        <w:t xml:space="preserve"> </w:t>
      </w:r>
      <w:r w:rsidRPr="005C0758">
        <w:rPr>
          <w:rFonts w:ascii="Times New Roman" w:hAnsi="Times New Roman"/>
          <w:sz w:val="28"/>
          <w:szCs w:val="28"/>
          <w:lang w:val="uk-UA"/>
        </w:rPr>
        <w:t>– Первинні дані показників</w:t>
      </w:r>
      <w:r w:rsidR="00636BA8">
        <w:rPr>
          <w:rFonts w:ascii="Times New Roman" w:hAnsi="Times New Roman"/>
          <w:sz w:val="28"/>
          <w:szCs w:val="28"/>
          <w:lang w:val="uk-UA"/>
        </w:rPr>
        <w:t xml:space="preserve"> </w:t>
      </w:r>
      <w:r w:rsidR="00636BA8" w:rsidRPr="002536D3">
        <w:rPr>
          <w:rFonts w:ascii="Times New Roman" w:hAnsi="Times New Roman"/>
          <w:sz w:val="28"/>
          <w:szCs w:val="28"/>
          <w:lang w:val="uk-UA"/>
        </w:rPr>
        <w:t>серцево-судинної системи</w:t>
      </w:r>
      <w:r w:rsidRPr="005C0758">
        <w:rPr>
          <w:rFonts w:ascii="Times New Roman" w:hAnsi="Times New Roman"/>
          <w:sz w:val="28"/>
          <w:szCs w:val="28"/>
          <w:lang w:val="uk-UA"/>
        </w:rPr>
        <w:t xml:space="preserve"> хлопчиків-</w:t>
      </w:r>
      <w:r>
        <w:rPr>
          <w:rFonts w:ascii="Times New Roman" w:hAnsi="Times New Roman"/>
          <w:sz w:val="28"/>
          <w:szCs w:val="28"/>
          <w:lang w:val="uk-UA"/>
        </w:rPr>
        <w:t>холериків</w:t>
      </w:r>
      <w:r w:rsidRPr="005C0758">
        <w:rPr>
          <w:rFonts w:ascii="Times New Roman" w:hAnsi="Times New Roman"/>
          <w:sz w:val="28"/>
          <w:szCs w:val="28"/>
          <w:lang w:val="uk-UA"/>
        </w:rPr>
        <w:t xml:space="preserve"> шкільного віку, залежно від темпераменту</w:t>
      </w:r>
    </w:p>
    <w:p w14:paraId="7C040450" w14:textId="77777777" w:rsidR="005C0758" w:rsidRPr="005C4610" w:rsidRDefault="005C0758" w:rsidP="0005152B">
      <w:pPr>
        <w:spacing w:after="0" w:line="360" w:lineRule="auto"/>
        <w:ind w:firstLine="709"/>
        <w:jc w:val="both"/>
        <w:rPr>
          <w:rFonts w:ascii="Times New Roman" w:hAnsi="Times New Roman"/>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528"/>
        <w:gridCol w:w="1271"/>
        <w:gridCol w:w="1199"/>
        <w:gridCol w:w="2063"/>
        <w:gridCol w:w="1398"/>
        <w:gridCol w:w="1108"/>
      </w:tblGrid>
      <w:tr w:rsidR="005C0758" w:rsidRPr="007922BB" w14:paraId="2EB466D4" w14:textId="77777777" w:rsidTr="00636BA8">
        <w:trPr>
          <w:trHeight w:val="450"/>
          <w:jc w:val="center"/>
        </w:trPr>
        <w:tc>
          <w:tcPr>
            <w:tcW w:w="1145" w:type="dxa"/>
            <w:vMerge w:val="restart"/>
            <w:shd w:val="clear" w:color="auto" w:fill="auto"/>
          </w:tcPr>
          <w:p w14:paraId="412670E4" w14:textId="77777777" w:rsidR="005C0758" w:rsidRPr="007922BB" w:rsidRDefault="005C0758"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w:t>
            </w:r>
          </w:p>
          <w:p w14:paraId="7AC5B02B" w14:textId="77777777" w:rsidR="005C0758" w:rsidRPr="007922BB" w:rsidRDefault="005C0758"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з/п</w:t>
            </w:r>
          </w:p>
        </w:tc>
        <w:tc>
          <w:tcPr>
            <w:tcW w:w="1559" w:type="dxa"/>
            <w:vMerge w:val="restart"/>
            <w:shd w:val="clear" w:color="auto" w:fill="auto"/>
          </w:tcPr>
          <w:p w14:paraId="0D045D8E" w14:textId="77777777" w:rsidR="005C0758" w:rsidRPr="007922BB" w:rsidRDefault="005C0758"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Частота</w:t>
            </w:r>
          </w:p>
          <w:p w14:paraId="7B85D4D8" w14:textId="77777777" w:rsidR="005C0758" w:rsidRPr="007922BB" w:rsidRDefault="005C0758"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серцевих</w:t>
            </w:r>
          </w:p>
          <w:p w14:paraId="58434E84" w14:textId="77777777" w:rsidR="005C0758" w:rsidRPr="007922BB" w:rsidRDefault="005C0758"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скорочень,</w:t>
            </w:r>
          </w:p>
          <w:p w14:paraId="2927F519" w14:textId="77777777" w:rsidR="005C0758" w:rsidRPr="007922BB" w:rsidRDefault="005C0758"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уд./хв</w:t>
            </w:r>
          </w:p>
        </w:tc>
        <w:tc>
          <w:tcPr>
            <w:tcW w:w="2552" w:type="dxa"/>
            <w:gridSpan w:val="2"/>
            <w:shd w:val="clear" w:color="auto" w:fill="auto"/>
          </w:tcPr>
          <w:p w14:paraId="7CF27D12" w14:textId="77777777" w:rsidR="005C0758" w:rsidRPr="007922BB" w:rsidRDefault="005C0758"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Артеріальний</w:t>
            </w:r>
          </w:p>
          <w:p w14:paraId="7DB51631" w14:textId="77777777" w:rsidR="005C0758" w:rsidRPr="007922BB" w:rsidRDefault="005C0758"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тиск,</w:t>
            </w:r>
          </w:p>
          <w:p w14:paraId="27216358" w14:textId="77777777" w:rsidR="005C0758" w:rsidRPr="007922BB" w:rsidRDefault="005C0758"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мм рт. ст.</w:t>
            </w:r>
          </w:p>
        </w:tc>
        <w:tc>
          <w:tcPr>
            <w:tcW w:w="2126" w:type="dxa"/>
            <w:vMerge w:val="restart"/>
            <w:shd w:val="clear" w:color="auto" w:fill="auto"/>
          </w:tcPr>
          <w:p w14:paraId="46ECDF17" w14:textId="77777777" w:rsidR="005C0758" w:rsidRPr="007922BB" w:rsidRDefault="005C0758"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Коефіцієнт економічності кровообігу,</w:t>
            </w:r>
          </w:p>
          <w:p w14:paraId="08375112" w14:textId="77777777" w:rsidR="005C0758" w:rsidRPr="007922BB" w:rsidRDefault="005C0758"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ум. од.</w:t>
            </w:r>
          </w:p>
        </w:tc>
        <w:tc>
          <w:tcPr>
            <w:tcW w:w="1417" w:type="dxa"/>
            <w:vMerge w:val="restart"/>
            <w:shd w:val="clear" w:color="auto" w:fill="auto"/>
          </w:tcPr>
          <w:p w14:paraId="4D2DDF9A" w14:textId="77777777" w:rsidR="005C0758" w:rsidRPr="007922BB" w:rsidRDefault="005C0758"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Індекс</w:t>
            </w:r>
          </w:p>
          <w:p w14:paraId="73E7FC65" w14:textId="77777777" w:rsidR="005C0758" w:rsidRPr="007922BB" w:rsidRDefault="005C0758"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Робінсона</w:t>
            </w:r>
          </w:p>
        </w:tc>
        <w:tc>
          <w:tcPr>
            <w:tcW w:w="1143" w:type="dxa"/>
            <w:vMerge w:val="restart"/>
            <w:shd w:val="clear" w:color="auto" w:fill="auto"/>
          </w:tcPr>
          <w:p w14:paraId="25CAACA6" w14:textId="77777777" w:rsidR="005C0758" w:rsidRPr="007922BB" w:rsidRDefault="005C0758"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 xml:space="preserve">Індекс </w:t>
            </w:r>
          </w:p>
          <w:p w14:paraId="6B4E1CD1" w14:textId="77777777" w:rsidR="005C0758" w:rsidRPr="007922BB" w:rsidRDefault="005C0758"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Кердо</w:t>
            </w:r>
            <w:r w:rsidR="00FE59F7">
              <w:rPr>
                <w:rFonts w:ascii="Times New Roman" w:hAnsi="Times New Roman"/>
                <w:sz w:val="28"/>
                <w:szCs w:val="28"/>
                <w:lang w:val="uk-UA"/>
              </w:rPr>
              <w:t>, %</w:t>
            </w:r>
          </w:p>
        </w:tc>
      </w:tr>
      <w:tr w:rsidR="005C0758" w:rsidRPr="007922BB" w14:paraId="5797C40D" w14:textId="77777777" w:rsidTr="00636BA8">
        <w:trPr>
          <w:trHeight w:val="510"/>
          <w:jc w:val="center"/>
        </w:trPr>
        <w:tc>
          <w:tcPr>
            <w:tcW w:w="1145" w:type="dxa"/>
            <w:vMerge/>
            <w:shd w:val="clear" w:color="auto" w:fill="auto"/>
          </w:tcPr>
          <w:p w14:paraId="59D991E1" w14:textId="77777777" w:rsidR="005C0758" w:rsidRPr="007922BB" w:rsidRDefault="005C0758" w:rsidP="00636BA8">
            <w:pPr>
              <w:spacing w:after="0" w:line="360" w:lineRule="auto"/>
              <w:ind w:left="-98"/>
              <w:jc w:val="center"/>
              <w:rPr>
                <w:rFonts w:ascii="Times New Roman" w:hAnsi="Times New Roman"/>
                <w:sz w:val="28"/>
                <w:szCs w:val="28"/>
                <w:lang w:val="uk-UA"/>
              </w:rPr>
            </w:pPr>
          </w:p>
        </w:tc>
        <w:tc>
          <w:tcPr>
            <w:tcW w:w="1559" w:type="dxa"/>
            <w:vMerge/>
            <w:shd w:val="clear" w:color="auto" w:fill="auto"/>
          </w:tcPr>
          <w:p w14:paraId="0ABE4DCB" w14:textId="77777777" w:rsidR="005C0758" w:rsidRPr="007922BB" w:rsidRDefault="005C0758" w:rsidP="00636BA8">
            <w:pPr>
              <w:spacing w:after="0" w:line="360" w:lineRule="auto"/>
              <w:ind w:left="-98"/>
              <w:jc w:val="center"/>
              <w:rPr>
                <w:rFonts w:ascii="Times New Roman" w:hAnsi="Times New Roman"/>
                <w:sz w:val="28"/>
                <w:szCs w:val="28"/>
                <w:lang w:val="uk-UA"/>
              </w:rPr>
            </w:pPr>
          </w:p>
        </w:tc>
        <w:tc>
          <w:tcPr>
            <w:tcW w:w="1276" w:type="dxa"/>
            <w:shd w:val="clear" w:color="auto" w:fill="auto"/>
          </w:tcPr>
          <w:p w14:paraId="41BB0B2F" w14:textId="77777777" w:rsidR="005C0758" w:rsidRPr="007922BB" w:rsidRDefault="005C0758"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АТ сист.</w:t>
            </w:r>
          </w:p>
        </w:tc>
        <w:tc>
          <w:tcPr>
            <w:tcW w:w="1276" w:type="dxa"/>
            <w:shd w:val="clear" w:color="auto" w:fill="auto"/>
          </w:tcPr>
          <w:p w14:paraId="3FA8EAE2" w14:textId="77777777" w:rsidR="005C0758" w:rsidRPr="007922BB" w:rsidRDefault="005C0758"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АТ діаст.</w:t>
            </w:r>
          </w:p>
        </w:tc>
        <w:tc>
          <w:tcPr>
            <w:tcW w:w="2126" w:type="dxa"/>
            <w:vMerge/>
            <w:shd w:val="clear" w:color="auto" w:fill="auto"/>
          </w:tcPr>
          <w:p w14:paraId="4E47ADA7" w14:textId="77777777" w:rsidR="005C0758" w:rsidRPr="007922BB" w:rsidRDefault="005C0758" w:rsidP="00636BA8">
            <w:pPr>
              <w:spacing w:after="0" w:line="360" w:lineRule="auto"/>
              <w:ind w:left="-98"/>
              <w:jc w:val="center"/>
              <w:rPr>
                <w:rFonts w:ascii="Times New Roman" w:hAnsi="Times New Roman"/>
                <w:sz w:val="28"/>
                <w:szCs w:val="28"/>
                <w:lang w:val="uk-UA"/>
              </w:rPr>
            </w:pPr>
          </w:p>
        </w:tc>
        <w:tc>
          <w:tcPr>
            <w:tcW w:w="1417" w:type="dxa"/>
            <w:vMerge/>
            <w:shd w:val="clear" w:color="auto" w:fill="auto"/>
          </w:tcPr>
          <w:p w14:paraId="2EDDB96F" w14:textId="77777777" w:rsidR="005C0758" w:rsidRPr="007922BB" w:rsidRDefault="005C0758" w:rsidP="00636BA8">
            <w:pPr>
              <w:spacing w:after="0" w:line="360" w:lineRule="auto"/>
              <w:ind w:left="-98"/>
              <w:jc w:val="center"/>
              <w:rPr>
                <w:rFonts w:ascii="Times New Roman" w:hAnsi="Times New Roman"/>
                <w:sz w:val="28"/>
                <w:szCs w:val="28"/>
                <w:lang w:val="uk-UA"/>
              </w:rPr>
            </w:pPr>
          </w:p>
        </w:tc>
        <w:tc>
          <w:tcPr>
            <w:tcW w:w="1143" w:type="dxa"/>
            <w:vMerge/>
            <w:shd w:val="clear" w:color="auto" w:fill="auto"/>
          </w:tcPr>
          <w:p w14:paraId="0B1FA208" w14:textId="77777777" w:rsidR="005C0758" w:rsidRPr="007922BB" w:rsidRDefault="005C0758" w:rsidP="00636BA8">
            <w:pPr>
              <w:spacing w:after="0" w:line="360" w:lineRule="auto"/>
              <w:ind w:left="-98"/>
              <w:jc w:val="center"/>
              <w:rPr>
                <w:rFonts w:ascii="Times New Roman" w:hAnsi="Times New Roman"/>
                <w:sz w:val="28"/>
                <w:szCs w:val="28"/>
                <w:lang w:val="uk-UA"/>
              </w:rPr>
            </w:pPr>
          </w:p>
        </w:tc>
      </w:tr>
      <w:tr w:rsidR="005C0758" w:rsidRPr="007922BB" w14:paraId="0973F3F8" w14:textId="77777777" w:rsidTr="00636BA8">
        <w:trPr>
          <w:jc w:val="center"/>
        </w:trPr>
        <w:tc>
          <w:tcPr>
            <w:tcW w:w="1145" w:type="dxa"/>
            <w:shd w:val="clear" w:color="auto" w:fill="auto"/>
          </w:tcPr>
          <w:p w14:paraId="74491AEF" w14:textId="77777777" w:rsidR="005C0758" w:rsidRPr="007922BB" w:rsidRDefault="005C0758"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1</w:t>
            </w:r>
          </w:p>
        </w:tc>
        <w:tc>
          <w:tcPr>
            <w:tcW w:w="1559" w:type="dxa"/>
            <w:shd w:val="clear" w:color="auto" w:fill="auto"/>
          </w:tcPr>
          <w:p w14:paraId="339B3876" w14:textId="77777777" w:rsidR="005C0758" w:rsidRPr="007922BB" w:rsidRDefault="004C7CDF"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77</w:t>
            </w:r>
          </w:p>
        </w:tc>
        <w:tc>
          <w:tcPr>
            <w:tcW w:w="1276" w:type="dxa"/>
            <w:shd w:val="clear" w:color="auto" w:fill="auto"/>
          </w:tcPr>
          <w:p w14:paraId="64D1E799" w14:textId="77777777" w:rsidR="005C0758" w:rsidRPr="007922BB" w:rsidRDefault="004C7CDF"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120</w:t>
            </w:r>
          </w:p>
        </w:tc>
        <w:tc>
          <w:tcPr>
            <w:tcW w:w="1276" w:type="dxa"/>
            <w:shd w:val="clear" w:color="auto" w:fill="auto"/>
          </w:tcPr>
          <w:p w14:paraId="63AEC587" w14:textId="77777777" w:rsidR="005C0758" w:rsidRPr="007922BB" w:rsidRDefault="009F7289"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70</w:t>
            </w:r>
          </w:p>
        </w:tc>
        <w:tc>
          <w:tcPr>
            <w:tcW w:w="2126" w:type="dxa"/>
            <w:shd w:val="clear" w:color="auto" w:fill="auto"/>
          </w:tcPr>
          <w:p w14:paraId="42DCA9EE" w14:textId="77777777" w:rsidR="005C0758" w:rsidRPr="007922BB" w:rsidRDefault="00BC26A5"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3850</w:t>
            </w:r>
          </w:p>
        </w:tc>
        <w:tc>
          <w:tcPr>
            <w:tcW w:w="1417" w:type="dxa"/>
            <w:shd w:val="clear" w:color="auto" w:fill="auto"/>
          </w:tcPr>
          <w:p w14:paraId="266FD9CB" w14:textId="77777777" w:rsidR="005C0758" w:rsidRPr="007922BB" w:rsidRDefault="00D74AC5"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92,4</w:t>
            </w:r>
          </w:p>
        </w:tc>
        <w:tc>
          <w:tcPr>
            <w:tcW w:w="1143" w:type="dxa"/>
            <w:shd w:val="clear" w:color="auto" w:fill="auto"/>
          </w:tcPr>
          <w:p w14:paraId="2C02FB6B" w14:textId="77777777" w:rsidR="005C0758" w:rsidRPr="007922BB" w:rsidRDefault="00211635"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9,1</w:t>
            </w:r>
          </w:p>
        </w:tc>
      </w:tr>
      <w:tr w:rsidR="005C0758" w:rsidRPr="007922BB" w14:paraId="39311A26" w14:textId="77777777" w:rsidTr="00636BA8">
        <w:trPr>
          <w:jc w:val="center"/>
        </w:trPr>
        <w:tc>
          <w:tcPr>
            <w:tcW w:w="1145" w:type="dxa"/>
            <w:shd w:val="clear" w:color="auto" w:fill="auto"/>
          </w:tcPr>
          <w:p w14:paraId="40631822" w14:textId="77777777" w:rsidR="005C0758" w:rsidRPr="007922BB" w:rsidRDefault="005C0758"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2</w:t>
            </w:r>
          </w:p>
        </w:tc>
        <w:tc>
          <w:tcPr>
            <w:tcW w:w="1559" w:type="dxa"/>
            <w:shd w:val="clear" w:color="auto" w:fill="auto"/>
          </w:tcPr>
          <w:p w14:paraId="34A19C2E" w14:textId="77777777" w:rsidR="005C0758" w:rsidRPr="007922BB" w:rsidRDefault="004C7CDF"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78</w:t>
            </w:r>
          </w:p>
        </w:tc>
        <w:tc>
          <w:tcPr>
            <w:tcW w:w="1276" w:type="dxa"/>
            <w:shd w:val="clear" w:color="auto" w:fill="auto"/>
          </w:tcPr>
          <w:p w14:paraId="36F163A8" w14:textId="77777777" w:rsidR="005C0758" w:rsidRPr="007922BB" w:rsidRDefault="004C7CDF"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122</w:t>
            </w:r>
          </w:p>
        </w:tc>
        <w:tc>
          <w:tcPr>
            <w:tcW w:w="1276" w:type="dxa"/>
            <w:shd w:val="clear" w:color="auto" w:fill="auto"/>
          </w:tcPr>
          <w:p w14:paraId="658900CA" w14:textId="77777777" w:rsidR="005C0758" w:rsidRPr="007922BB" w:rsidRDefault="009F7289"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70</w:t>
            </w:r>
          </w:p>
        </w:tc>
        <w:tc>
          <w:tcPr>
            <w:tcW w:w="2126" w:type="dxa"/>
            <w:shd w:val="clear" w:color="auto" w:fill="auto"/>
          </w:tcPr>
          <w:p w14:paraId="53F040A4" w14:textId="77777777" w:rsidR="005C0758" w:rsidRPr="007922BB" w:rsidRDefault="00BC26A5"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4056</w:t>
            </w:r>
          </w:p>
        </w:tc>
        <w:tc>
          <w:tcPr>
            <w:tcW w:w="1417" w:type="dxa"/>
            <w:shd w:val="clear" w:color="auto" w:fill="auto"/>
          </w:tcPr>
          <w:p w14:paraId="42ECA5B3" w14:textId="77777777" w:rsidR="005C0758" w:rsidRPr="007922BB" w:rsidRDefault="00D74AC5"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95,2</w:t>
            </w:r>
          </w:p>
        </w:tc>
        <w:tc>
          <w:tcPr>
            <w:tcW w:w="1143" w:type="dxa"/>
            <w:shd w:val="clear" w:color="auto" w:fill="auto"/>
          </w:tcPr>
          <w:p w14:paraId="0B9DA0DE" w14:textId="77777777" w:rsidR="005C0758" w:rsidRPr="007922BB" w:rsidRDefault="00211635"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10,3</w:t>
            </w:r>
          </w:p>
        </w:tc>
      </w:tr>
      <w:tr w:rsidR="005C0758" w:rsidRPr="007922BB" w14:paraId="27322D18" w14:textId="77777777" w:rsidTr="00636BA8">
        <w:trPr>
          <w:jc w:val="center"/>
        </w:trPr>
        <w:tc>
          <w:tcPr>
            <w:tcW w:w="1145" w:type="dxa"/>
            <w:shd w:val="clear" w:color="auto" w:fill="auto"/>
          </w:tcPr>
          <w:p w14:paraId="2BC4F1CE" w14:textId="77777777" w:rsidR="005C0758" w:rsidRPr="007922BB" w:rsidRDefault="005C0758"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3</w:t>
            </w:r>
          </w:p>
        </w:tc>
        <w:tc>
          <w:tcPr>
            <w:tcW w:w="1559" w:type="dxa"/>
            <w:shd w:val="clear" w:color="auto" w:fill="auto"/>
          </w:tcPr>
          <w:p w14:paraId="3D7D490C" w14:textId="77777777" w:rsidR="005C0758" w:rsidRPr="007922BB" w:rsidRDefault="004C7CDF"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76</w:t>
            </w:r>
          </w:p>
        </w:tc>
        <w:tc>
          <w:tcPr>
            <w:tcW w:w="1276" w:type="dxa"/>
            <w:shd w:val="clear" w:color="auto" w:fill="auto"/>
          </w:tcPr>
          <w:p w14:paraId="0A6829B4" w14:textId="77777777" w:rsidR="005C0758" w:rsidRPr="007922BB" w:rsidRDefault="004C7CDF"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117</w:t>
            </w:r>
          </w:p>
        </w:tc>
        <w:tc>
          <w:tcPr>
            <w:tcW w:w="1276" w:type="dxa"/>
            <w:shd w:val="clear" w:color="auto" w:fill="auto"/>
          </w:tcPr>
          <w:p w14:paraId="591497C9" w14:textId="77777777" w:rsidR="005C0758" w:rsidRPr="007922BB" w:rsidRDefault="009F7289"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75</w:t>
            </w:r>
          </w:p>
        </w:tc>
        <w:tc>
          <w:tcPr>
            <w:tcW w:w="2126" w:type="dxa"/>
            <w:shd w:val="clear" w:color="auto" w:fill="auto"/>
          </w:tcPr>
          <w:p w14:paraId="060FD91B" w14:textId="77777777" w:rsidR="005C0758" w:rsidRPr="007922BB" w:rsidRDefault="00BC26A5"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3192</w:t>
            </w:r>
          </w:p>
        </w:tc>
        <w:tc>
          <w:tcPr>
            <w:tcW w:w="1417" w:type="dxa"/>
            <w:shd w:val="clear" w:color="auto" w:fill="auto"/>
          </w:tcPr>
          <w:p w14:paraId="2908A78B" w14:textId="77777777" w:rsidR="005C0758" w:rsidRPr="007922BB" w:rsidRDefault="00D74AC5"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88,9</w:t>
            </w:r>
          </w:p>
        </w:tc>
        <w:tc>
          <w:tcPr>
            <w:tcW w:w="1143" w:type="dxa"/>
            <w:shd w:val="clear" w:color="auto" w:fill="auto"/>
          </w:tcPr>
          <w:p w14:paraId="4C1044F4" w14:textId="77777777" w:rsidR="005C0758" w:rsidRPr="007922BB" w:rsidRDefault="00211635"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1,3</w:t>
            </w:r>
          </w:p>
        </w:tc>
      </w:tr>
      <w:tr w:rsidR="005C0758" w:rsidRPr="007922BB" w14:paraId="59142C3F" w14:textId="77777777" w:rsidTr="00636BA8">
        <w:trPr>
          <w:jc w:val="center"/>
        </w:trPr>
        <w:tc>
          <w:tcPr>
            <w:tcW w:w="1145" w:type="dxa"/>
            <w:shd w:val="clear" w:color="auto" w:fill="auto"/>
          </w:tcPr>
          <w:p w14:paraId="4AF8AD23" w14:textId="77777777" w:rsidR="005C0758" w:rsidRPr="007922BB" w:rsidRDefault="005C0758"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4</w:t>
            </w:r>
          </w:p>
        </w:tc>
        <w:tc>
          <w:tcPr>
            <w:tcW w:w="1559" w:type="dxa"/>
            <w:shd w:val="clear" w:color="auto" w:fill="auto"/>
          </w:tcPr>
          <w:p w14:paraId="4116F321" w14:textId="77777777" w:rsidR="005C0758" w:rsidRPr="007922BB" w:rsidRDefault="004C7CDF"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76</w:t>
            </w:r>
          </w:p>
        </w:tc>
        <w:tc>
          <w:tcPr>
            <w:tcW w:w="1276" w:type="dxa"/>
            <w:shd w:val="clear" w:color="auto" w:fill="auto"/>
          </w:tcPr>
          <w:p w14:paraId="287A038B" w14:textId="77777777" w:rsidR="005C0758" w:rsidRPr="007922BB" w:rsidRDefault="004C7CDF"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118</w:t>
            </w:r>
          </w:p>
        </w:tc>
        <w:tc>
          <w:tcPr>
            <w:tcW w:w="1276" w:type="dxa"/>
            <w:shd w:val="clear" w:color="auto" w:fill="auto"/>
          </w:tcPr>
          <w:p w14:paraId="6BE6BB11" w14:textId="77777777" w:rsidR="005C0758" w:rsidRPr="007922BB" w:rsidRDefault="009F7289"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80</w:t>
            </w:r>
          </w:p>
        </w:tc>
        <w:tc>
          <w:tcPr>
            <w:tcW w:w="2126" w:type="dxa"/>
            <w:shd w:val="clear" w:color="auto" w:fill="auto"/>
          </w:tcPr>
          <w:p w14:paraId="0DA377A3" w14:textId="77777777" w:rsidR="005C0758" w:rsidRPr="007922BB" w:rsidRDefault="00BC26A5"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2888</w:t>
            </w:r>
          </w:p>
        </w:tc>
        <w:tc>
          <w:tcPr>
            <w:tcW w:w="1417" w:type="dxa"/>
            <w:shd w:val="clear" w:color="auto" w:fill="auto"/>
          </w:tcPr>
          <w:p w14:paraId="53315073" w14:textId="77777777" w:rsidR="005C0758" w:rsidRPr="007922BB" w:rsidRDefault="00D74AC5"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89,7</w:t>
            </w:r>
          </w:p>
        </w:tc>
        <w:tc>
          <w:tcPr>
            <w:tcW w:w="1143" w:type="dxa"/>
            <w:shd w:val="clear" w:color="auto" w:fill="auto"/>
          </w:tcPr>
          <w:p w14:paraId="25E83A60" w14:textId="77777777" w:rsidR="005C0758" w:rsidRPr="007922BB" w:rsidRDefault="00211635"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-5,3</w:t>
            </w:r>
          </w:p>
        </w:tc>
      </w:tr>
      <w:tr w:rsidR="005C0758" w:rsidRPr="007922BB" w14:paraId="168696E2" w14:textId="77777777" w:rsidTr="00636BA8">
        <w:trPr>
          <w:jc w:val="center"/>
        </w:trPr>
        <w:tc>
          <w:tcPr>
            <w:tcW w:w="1145" w:type="dxa"/>
            <w:shd w:val="clear" w:color="auto" w:fill="auto"/>
          </w:tcPr>
          <w:p w14:paraId="75F24FA4" w14:textId="77777777" w:rsidR="005C0758" w:rsidRPr="007922BB" w:rsidRDefault="005C0758"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5</w:t>
            </w:r>
          </w:p>
        </w:tc>
        <w:tc>
          <w:tcPr>
            <w:tcW w:w="1559" w:type="dxa"/>
            <w:shd w:val="clear" w:color="auto" w:fill="auto"/>
          </w:tcPr>
          <w:p w14:paraId="6BE62FDA" w14:textId="77777777" w:rsidR="005C0758" w:rsidRPr="007922BB" w:rsidRDefault="004C7CDF"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77</w:t>
            </w:r>
          </w:p>
        </w:tc>
        <w:tc>
          <w:tcPr>
            <w:tcW w:w="1276" w:type="dxa"/>
            <w:shd w:val="clear" w:color="auto" w:fill="auto"/>
          </w:tcPr>
          <w:p w14:paraId="78C69FF9" w14:textId="77777777" w:rsidR="005C0758" w:rsidRPr="007922BB" w:rsidRDefault="004C7CDF"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120</w:t>
            </w:r>
          </w:p>
        </w:tc>
        <w:tc>
          <w:tcPr>
            <w:tcW w:w="1276" w:type="dxa"/>
            <w:shd w:val="clear" w:color="auto" w:fill="auto"/>
          </w:tcPr>
          <w:p w14:paraId="76F4154E" w14:textId="77777777" w:rsidR="005C0758" w:rsidRPr="007922BB" w:rsidRDefault="009F7289"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80</w:t>
            </w:r>
          </w:p>
        </w:tc>
        <w:tc>
          <w:tcPr>
            <w:tcW w:w="2126" w:type="dxa"/>
            <w:shd w:val="clear" w:color="auto" w:fill="auto"/>
          </w:tcPr>
          <w:p w14:paraId="0CE2494D" w14:textId="77777777" w:rsidR="005C0758" w:rsidRPr="007922BB" w:rsidRDefault="00BC26A5"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6930</w:t>
            </w:r>
          </w:p>
        </w:tc>
        <w:tc>
          <w:tcPr>
            <w:tcW w:w="1417" w:type="dxa"/>
            <w:shd w:val="clear" w:color="auto" w:fill="auto"/>
          </w:tcPr>
          <w:p w14:paraId="6022BB1B" w14:textId="77777777" w:rsidR="005C0758" w:rsidRPr="007922BB" w:rsidRDefault="00D74AC5"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92,4</w:t>
            </w:r>
          </w:p>
        </w:tc>
        <w:tc>
          <w:tcPr>
            <w:tcW w:w="1143" w:type="dxa"/>
            <w:shd w:val="clear" w:color="auto" w:fill="auto"/>
          </w:tcPr>
          <w:p w14:paraId="2F70D420" w14:textId="77777777" w:rsidR="005C0758" w:rsidRPr="007922BB" w:rsidRDefault="00211635"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-3,9</w:t>
            </w:r>
          </w:p>
        </w:tc>
      </w:tr>
      <w:tr w:rsidR="005C0758" w:rsidRPr="007922BB" w14:paraId="71182266" w14:textId="77777777" w:rsidTr="00636BA8">
        <w:trPr>
          <w:jc w:val="center"/>
        </w:trPr>
        <w:tc>
          <w:tcPr>
            <w:tcW w:w="1145" w:type="dxa"/>
            <w:shd w:val="clear" w:color="auto" w:fill="auto"/>
          </w:tcPr>
          <w:p w14:paraId="44572BFA" w14:textId="77777777" w:rsidR="005C0758" w:rsidRPr="007922BB" w:rsidRDefault="005C0758"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6</w:t>
            </w:r>
          </w:p>
        </w:tc>
        <w:tc>
          <w:tcPr>
            <w:tcW w:w="1559" w:type="dxa"/>
            <w:shd w:val="clear" w:color="auto" w:fill="auto"/>
          </w:tcPr>
          <w:p w14:paraId="5F3EE16C" w14:textId="77777777" w:rsidR="005C0758" w:rsidRPr="007922BB" w:rsidRDefault="004C7CDF"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78</w:t>
            </w:r>
          </w:p>
        </w:tc>
        <w:tc>
          <w:tcPr>
            <w:tcW w:w="1276" w:type="dxa"/>
            <w:shd w:val="clear" w:color="auto" w:fill="auto"/>
          </w:tcPr>
          <w:p w14:paraId="0A5AD0A4" w14:textId="77777777" w:rsidR="005C0758" w:rsidRPr="007922BB" w:rsidRDefault="004C7CDF"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121</w:t>
            </w:r>
          </w:p>
        </w:tc>
        <w:tc>
          <w:tcPr>
            <w:tcW w:w="1276" w:type="dxa"/>
            <w:shd w:val="clear" w:color="auto" w:fill="auto"/>
          </w:tcPr>
          <w:p w14:paraId="5902E657" w14:textId="77777777" w:rsidR="005C0758" w:rsidRPr="007922BB" w:rsidRDefault="009F7289"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81</w:t>
            </w:r>
          </w:p>
        </w:tc>
        <w:tc>
          <w:tcPr>
            <w:tcW w:w="2126" w:type="dxa"/>
            <w:shd w:val="clear" w:color="auto" w:fill="auto"/>
          </w:tcPr>
          <w:p w14:paraId="5F4B6B60" w14:textId="77777777" w:rsidR="005C0758" w:rsidRPr="007922BB" w:rsidRDefault="00BC26A5"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3120</w:t>
            </w:r>
          </w:p>
        </w:tc>
        <w:tc>
          <w:tcPr>
            <w:tcW w:w="1417" w:type="dxa"/>
            <w:shd w:val="clear" w:color="auto" w:fill="auto"/>
          </w:tcPr>
          <w:p w14:paraId="6B631E8F" w14:textId="77777777" w:rsidR="005C0758" w:rsidRPr="007922BB" w:rsidRDefault="00D74AC5"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94,4</w:t>
            </w:r>
          </w:p>
        </w:tc>
        <w:tc>
          <w:tcPr>
            <w:tcW w:w="1143" w:type="dxa"/>
            <w:shd w:val="clear" w:color="auto" w:fill="auto"/>
          </w:tcPr>
          <w:p w14:paraId="5498483D" w14:textId="77777777" w:rsidR="005C0758" w:rsidRPr="007922BB" w:rsidRDefault="00211635"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-3,8</w:t>
            </w:r>
          </w:p>
        </w:tc>
      </w:tr>
      <w:tr w:rsidR="005C0758" w:rsidRPr="007922BB" w14:paraId="09091471" w14:textId="77777777" w:rsidTr="00636BA8">
        <w:trPr>
          <w:jc w:val="center"/>
        </w:trPr>
        <w:tc>
          <w:tcPr>
            <w:tcW w:w="1145" w:type="dxa"/>
            <w:shd w:val="clear" w:color="auto" w:fill="auto"/>
          </w:tcPr>
          <w:p w14:paraId="45ECA5E1" w14:textId="77777777" w:rsidR="005C0758" w:rsidRPr="007922BB" w:rsidRDefault="005C0758"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7</w:t>
            </w:r>
          </w:p>
        </w:tc>
        <w:tc>
          <w:tcPr>
            <w:tcW w:w="1559" w:type="dxa"/>
            <w:shd w:val="clear" w:color="auto" w:fill="auto"/>
          </w:tcPr>
          <w:p w14:paraId="22A48846" w14:textId="77777777" w:rsidR="005C0758" w:rsidRPr="007922BB" w:rsidRDefault="004C7CDF"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76</w:t>
            </w:r>
          </w:p>
        </w:tc>
        <w:tc>
          <w:tcPr>
            <w:tcW w:w="1276" w:type="dxa"/>
            <w:shd w:val="clear" w:color="auto" w:fill="auto"/>
          </w:tcPr>
          <w:p w14:paraId="1D0CAF9C" w14:textId="77777777" w:rsidR="005C0758" w:rsidRPr="007922BB" w:rsidRDefault="004C7CDF"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121</w:t>
            </w:r>
          </w:p>
        </w:tc>
        <w:tc>
          <w:tcPr>
            <w:tcW w:w="1276" w:type="dxa"/>
            <w:shd w:val="clear" w:color="auto" w:fill="auto"/>
          </w:tcPr>
          <w:p w14:paraId="0AB9C6C5" w14:textId="77777777" w:rsidR="005C0758" w:rsidRPr="007922BB" w:rsidRDefault="009F7289"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78</w:t>
            </w:r>
          </w:p>
        </w:tc>
        <w:tc>
          <w:tcPr>
            <w:tcW w:w="2126" w:type="dxa"/>
            <w:shd w:val="clear" w:color="auto" w:fill="auto"/>
          </w:tcPr>
          <w:p w14:paraId="140B37E7" w14:textId="77777777" w:rsidR="005C0758" w:rsidRPr="007922BB" w:rsidRDefault="00BC26A5"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3268</w:t>
            </w:r>
          </w:p>
        </w:tc>
        <w:tc>
          <w:tcPr>
            <w:tcW w:w="1417" w:type="dxa"/>
            <w:shd w:val="clear" w:color="auto" w:fill="auto"/>
          </w:tcPr>
          <w:p w14:paraId="0D6C6593" w14:textId="77777777" w:rsidR="005C0758" w:rsidRPr="007922BB" w:rsidRDefault="00D74AC5"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92</w:t>
            </w:r>
          </w:p>
        </w:tc>
        <w:tc>
          <w:tcPr>
            <w:tcW w:w="1143" w:type="dxa"/>
            <w:shd w:val="clear" w:color="auto" w:fill="auto"/>
          </w:tcPr>
          <w:p w14:paraId="128164EA" w14:textId="77777777" w:rsidR="005C0758" w:rsidRPr="007922BB" w:rsidRDefault="00211635"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-2,6</w:t>
            </w:r>
          </w:p>
        </w:tc>
      </w:tr>
      <w:tr w:rsidR="005C0758" w:rsidRPr="007922BB" w14:paraId="2CEF5154" w14:textId="77777777" w:rsidTr="00636BA8">
        <w:trPr>
          <w:jc w:val="center"/>
        </w:trPr>
        <w:tc>
          <w:tcPr>
            <w:tcW w:w="1145" w:type="dxa"/>
            <w:shd w:val="clear" w:color="auto" w:fill="auto"/>
          </w:tcPr>
          <w:p w14:paraId="3C61E5B4" w14:textId="77777777" w:rsidR="005C0758" w:rsidRPr="007922BB" w:rsidRDefault="005C0758"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8</w:t>
            </w:r>
          </w:p>
        </w:tc>
        <w:tc>
          <w:tcPr>
            <w:tcW w:w="1559" w:type="dxa"/>
            <w:shd w:val="clear" w:color="auto" w:fill="auto"/>
          </w:tcPr>
          <w:p w14:paraId="12B5FC24" w14:textId="77777777" w:rsidR="005C0758" w:rsidRPr="007922BB" w:rsidRDefault="004C7CDF"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79</w:t>
            </w:r>
          </w:p>
        </w:tc>
        <w:tc>
          <w:tcPr>
            <w:tcW w:w="1276" w:type="dxa"/>
            <w:shd w:val="clear" w:color="auto" w:fill="auto"/>
          </w:tcPr>
          <w:p w14:paraId="6A96AB12" w14:textId="77777777" w:rsidR="005C0758" w:rsidRPr="007922BB" w:rsidRDefault="004C7CDF"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123</w:t>
            </w:r>
          </w:p>
        </w:tc>
        <w:tc>
          <w:tcPr>
            <w:tcW w:w="1276" w:type="dxa"/>
            <w:shd w:val="clear" w:color="auto" w:fill="auto"/>
          </w:tcPr>
          <w:p w14:paraId="312DC202" w14:textId="77777777" w:rsidR="005C0758" w:rsidRPr="007922BB" w:rsidRDefault="009F7289"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79</w:t>
            </w:r>
          </w:p>
        </w:tc>
        <w:tc>
          <w:tcPr>
            <w:tcW w:w="2126" w:type="dxa"/>
            <w:shd w:val="clear" w:color="auto" w:fill="auto"/>
          </w:tcPr>
          <w:p w14:paraId="437892DB" w14:textId="77777777" w:rsidR="005C0758" w:rsidRPr="007922BB" w:rsidRDefault="00BC26A5"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3476</w:t>
            </w:r>
          </w:p>
        </w:tc>
        <w:tc>
          <w:tcPr>
            <w:tcW w:w="1417" w:type="dxa"/>
            <w:shd w:val="clear" w:color="auto" w:fill="auto"/>
          </w:tcPr>
          <w:p w14:paraId="03A6A405" w14:textId="77777777" w:rsidR="005C0758" w:rsidRPr="007922BB" w:rsidRDefault="00D74AC5"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97,2</w:t>
            </w:r>
          </w:p>
        </w:tc>
        <w:tc>
          <w:tcPr>
            <w:tcW w:w="1143" w:type="dxa"/>
            <w:shd w:val="clear" w:color="auto" w:fill="auto"/>
          </w:tcPr>
          <w:p w14:paraId="2AEEF9BB" w14:textId="77777777" w:rsidR="005C0758" w:rsidRPr="007922BB" w:rsidRDefault="00211635"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0</w:t>
            </w:r>
          </w:p>
        </w:tc>
      </w:tr>
      <w:tr w:rsidR="005C0758" w:rsidRPr="007922BB" w14:paraId="68E7870B" w14:textId="77777777" w:rsidTr="00636BA8">
        <w:trPr>
          <w:jc w:val="center"/>
        </w:trPr>
        <w:tc>
          <w:tcPr>
            <w:tcW w:w="1145" w:type="dxa"/>
            <w:shd w:val="clear" w:color="auto" w:fill="auto"/>
          </w:tcPr>
          <w:p w14:paraId="740FC78C" w14:textId="77777777" w:rsidR="005C0758" w:rsidRPr="007922BB" w:rsidRDefault="005C0758"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9</w:t>
            </w:r>
          </w:p>
        </w:tc>
        <w:tc>
          <w:tcPr>
            <w:tcW w:w="1559" w:type="dxa"/>
            <w:shd w:val="clear" w:color="auto" w:fill="auto"/>
          </w:tcPr>
          <w:p w14:paraId="1C67435E" w14:textId="77777777" w:rsidR="005C0758" w:rsidRPr="007922BB" w:rsidRDefault="004C7CDF"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78</w:t>
            </w:r>
          </w:p>
        </w:tc>
        <w:tc>
          <w:tcPr>
            <w:tcW w:w="1276" w:type="dxa"/>
            <w:shd w:val="clear" w:color="auto" w:fill="auto"/>
          </w:tcPr>
          <w:p w14:paraId="40902A37" w14:textId="77777777" w:rsidR="005C0758" w:rsidRPr="007922BB" w:rsidRDefault="004C7CDF"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121</w:t>
            </w:r>
          </w:p>
        </w:tc>
        <w:tc>
          <w:tcPr>
            <w:tcW w:w="1276" w:type="dxa"/>
            <w:shd w:val="clear" w:color="auto" w:fill="auto"/>
          </w:tcPr>
          <w:p w14:paraId="75B05B3D" w14:textId="77777777" w:rsidR="005C0758" w:rsidRPr="007922BB" w:rsidRDefault="009F7289"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80</w:t>
            </w:r>
          </w:p>
        </w:tc>
        <w:tc>
          <w:tcPr>
            <w:tcW w:w="2126" w:type="dxa"/>
            <w:shd w:val="clear" w:color="auto" w:fill="auto"/>
          </w:tcPr>
          <w:p w14:paraId="09A93C82" w14:textId="77777777" w:rsidR="005C0758" w:rsidRPr="007922BB" w:rsidRDefault="00BC26A5"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3198</w:t>
            </w:r>
          </w:p>
        </w:tc>
        <w:tc>
          <w:tcPr>
            <w:tcW w:w="1417" w:type="dxa"/>
            <w:shd w:val="clear" w:color="auto" w:fill="auto"/>
          </w:tcPr>
          <w:p w14:paraId="3C82F8C1" w14:textId="77777777" w:rsidR="005C0758" w:rsidRPr="007922BB" w:rsidRDefault="00D74AC5"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94,4</w:t>
            </w:r>
          </w:p>
        </w:tc>
        <w:tc>
          <w:tcPr>
            <w:tcW w:w="1143" w:type="dxa"/>
            <w:shd w:val="clear" w:color="auto" w:fill="auto"/>
          </w:tcPr>
          <w:p w14:paraId="078DE06E" w14:textId="77777777" w:rsidR="005C0758" w:rsidRPr="007922BB" w:rsidRDefault="00211635"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-2,6</w:t>
            </w:r>
          </w:p>
        </w:tc>
      </w:tr>
      <w:tr w:rsidR="004C7CDF" w:rsidRPr="007922BB" w14:paraId="0DFDF082" w14:textId="77777777" w:rsidTr="00636BA8">
        <w:trPr>
          <w:jc w:val="center"/>
        </w:trPr>
        <w:tc>
          <w:tcPr>
            <w:tcW w:w="1145" w:type="dxa"/>
            <w:shd w:val="clear" w:color="auto" w:fill="auto"/>
          </w:tcPr>
          <w:p w14:paraId="15349BD9" w14:textId="77777777" w:rsidR="004C7CDF" w:rsidRPr="007922BB" w:rsidRDefault="004C7CDF" w:rsidP="00636BA8">
            <w:pPr>
              <w:spacing w:after="0" w:line="360" w:lineRule="auto"/>
              <w:ind w:left="-98"/>
              <w:jc w:val="center"/>
              <w:rPr>
                <w:rFonts w:ascii="Times New Roman" w:hAnsi="Times New Roman"/>
                <w:sz w:val="28"/>
                <w:szCs w:val="28"/>
                <w:lang w:val="uk-UA"/>
              </w:rPr>
            </w:pPr>
            <w:r w:rsidRPr="007922BB">
              <w:rPr>
                <w:rFonts w:ascii="Times New Roman" w:hAnsi="Times New Roman"/>
                <w:bCs/>
                <w:sz w:val="28"/>
                <w:szCs w:val="28"/>
                <w:lang w:val="uk-UA"/>
              </w:rPr>
              <w:t>Х ± m</w:t>
            </w:r>
            <w:r w:rsidRPr="007922BB">
              <w:rPr>
                <w:rFonts w:ascii="Times New Roman" w:hAnsi="Times New Roman"/>
                <w:bCs/>
                <w:sz w:val="28"/>
                <w:szCs w:val="28"/>
                <w:vertAlign w:val="subscript"/>
                <w:lang w:val="uk-UA"/>
              </w:rPr>
              <w:t>Х</w:t>
            </w:r>
          </w:p>
        </w:tc>
        <w:tc>
          <w:tcPr>
            <w:tcW w:w="1559" w:type="dxa"/>
            <w:shd w:val="clear" w:color="auto" w:fill="auto"/>
          </w:tcPr>
          <w:p w14:paraId="1E4B880F" w14:textId="77777777" w:rsidR="004C7CDF" w:rsidRPr="007922BB" w:rsidRDefault="004C7CDF" w:rsidP="00D16A5D">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77,2</w:t>
            </w:r>
            <w:r w:rsidR="00670F77" w:rsidRPr="007922BB">
              <w:rPr>
                <w:rFonts w:ascii="Times New Roman" w:hAnsi="Times New Roman"/>
                <w:bCs/>
                <w:sz w:val="28"/>
                <w:szCs w:val="28"/>
                <w:lang w:val="uk-UA"/>
              </w:rPr>
              <w:t>±</w:t>
            </w:r>
            <w:r w:rsidR="00264057" w:rsidRPr="007922BB">
              <w:rPr>
                <w:rFonts w:ascii="Times New Roman" w:hAnsi="Times New Roman"/>
                <w:bCs/>
                <w:sz w:val="28"/>
                <w:szCs w:val="28"/>
                <w:lang w:val="uk-UA"/>
              </w:rPr>
              <w:t>0,</w:t>
            </w:r>
            <w:r w:rsidR="00D16A5D">
              <w:rPr>
                <w:rFonts w:ascii="Times New Roman" w:hAnsi="Times New Roman"/>
                <w:bCs/>
                <w:sz w:val="28"/>
                <w:szCs w:val="28"/>
                <w:lang w:val="uk-UA"/>
              </w:rPr>
              <w:t>4</w:t>
            </w:r>
          </w:p>
        </w:tc>
        <w:tc>
          <w:tcPr>
            <w:tcW w:w="1276" w:type="dxa"/>
            <w:shd w:val="clear" w:color="auto" w:fill="auto"/>
          </w:tcPr>
          <w:p w14:paraId="52AF7214" w14:textId="77777777" w:rsidR="004C7CDF" w:rsidRPr="007922BB" w:rsidRDefault="004C7CDF" w:rsidP="00D16A5D">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120,3</w:t>
            </w:r>
            <w:r w:rsidR="00670F77" w:rsidRPr="007922BB">
              <w:rPr>
                <w:rFonts w:ascii="Times New Roman" w:hAnsi="Times New Roman"/>
                <w:bCs/>
                <w:sz w:val="28"/>
                <w:szCs w:val="28"/>
                <w:lang w:val="uk-UA"/>
              </w:rPr>
              <w:t>±</w:t>
            </w:r>
            <w:r w:rsidR="00D16A5D">
              <w:rPr>
                <w:rFonts w:ascii="Times New Roman" w:hAnsi="Times New Roman"/>
                <w:bCs/>
                <w:sz w:val="28"/>
                <w:szCs w:val="28"/>
                <w:lang w:val="uk-UA"/>
              </w:rPr>
              <w:t>0,7</w:t>
            </w:r>
          </w:p>
        </w:tc>
        <w:tc>
          <w:tcPr>
            <w:tcW w:w="1276" w:type="dxa"/>
            <w:shd w:val="clear" w:color="auto" w:fill="auto"/>
          </w:tcPr>
          <w:p w14:paraId="2FB83FCF" w14:textId="77777777" w:rsidR="004C7CDF" w:rsidRPr="007922BB" w:rsidRDefault="009F7289" w:rsidP="00636BA8">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77</w:t>
            </w:r>
            <w:r w:rsidR="00670F77" w:rsidRPr="007922BB">
              <w:rPr>
                <w:rFonts w:ascii="Times New Roman" w:hAnsi="Times New Roman"/>
                <w:bCs/>
                <w:sz w:val="28"/>
                <w:szCs w:val="28"/>
                <w:lang w:val="uk-UA"/>
              </w:rPr>
              <w:t>±</w:t>
            </w:r>
            <w:r w:rsidR="00D16A5D">
              <w:rPr>
                <w:rFonts w:ascii="Times New Roman" w:hAnsi="Times New Roman"/>
                <w:bCs/>
                <w:sz w:val="28"/>
                <w:szCs w:val="28"/>
                <w:lang w:val="uk-UA"/>
              </w:rPr>
              <w:t>1,5</w:t>
            </w:r>
          </w:p>
        </w:tc>
        <w:tc>
          <w:tcPr>
            <w:tcW w:w="2126" w:type="dxa"/>
            <w:shd w:val="clear" w:color="auto" w:fill="auto"/>
          </w:tcPr>
          <w:p w14:paraId="4A74BA2C" w14:textId="77777777" w:rsidR="004C7CDF" w:rsidRPr="007922BB" w:rsidRDefault="00BC26A5" w:rsidP="00D16A5D">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3775,3</w:t>
            </w:r>
            <w:r w:rsidR="00670F77" w:rsidRPr="007922BB">
              <w:rPr>
                <w:rFonts w:ascii="Times New Roman" w:hAnsi="Times New Roman"/>
                <w:bCs/>
                <w:sz w:val="28"/>
                <w:szCs w:val="28"/>
                <w:lang w:val="uk-UA"/>
              </w:rPr>
              <w:t>±</w:t>
            </w:r>
            <w:r w:rsidR="00D16A5D">
              <w:rPr>
                <w:rFonts w:ascii="Times New Roman" w:hAnsi="Times New Roman"/>
                <w:bCs/>
                <w:sz w:val="28"/>
                <w:szCs w:val="28"/>
                <w:lang w:val="uk-UA"/>
              </w:rPr>
              <w:t>442,4</w:t>
            </w:r>
          </w:p>
        </w:tc>
        <w:tc>
          <w:tcPr>
            <w:tcW w:w="1417" w:type="dxa"/>
            <w:shd w:val="clear" w:color="auto" w:fill="auto"/>
          </w:tcPr>
          <w:p w14:paraId="7B16F8E1" w14:textId="77777777" w:rsidR="004C7CDF" w:rsidRPr="007922BB" w:rsidRDefault="00D74AC5" w:rsidP="00D16A5D">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93</w:t>
            </w:r>
            <w:r w:rsidR="00670F77" w:rsidRPr="007922BB">
              <w:rPr>
                <w:rFonts w:ascii="Times New Roman" w:hAnsi="Times New Roman"/>
                <w:bCs/>
                <w:sz w:val="28"/>
                <w:szCs w:val="28"/>
                <w:lang w:val="uk-UA"/>
              </w:rPr>
              <w:t>±</w:t>
            </w:r>
            <w:r w:rsidR="00D16A5D">
              <w:rPr>
                <w:rFonts w:ascii="Times New Roman" w:hAnsi="Times New Roman"/>
                <w:bCs/>
                <w:sz w:val="28"/>
                <w:szCs w:val="28"/>
                <w:lang w:val="uk-UA"/>
              </w:rPr>
              <w:t>0,9</w:t>
            </w:r>
          </w:p>
        </w:tc>
        <w:tc>
          <w:tcPr>
            <w:tcW w:w="1143" w:type="dxa"/>
            <w:shd w:val="clear" w:color="auto" w:fill="auto"/>
          </w:tcPr>
          <w:p w14:paraId="3B56DA35" w14:textId="77777777" w:rsidR="004C7CDF" w:rsidRPr="007922BB" w:rsidRDefault="00211635" w:rsidP="00D16A5D">
            <w:pPr>
              <w:spacing w:after="0" w:line="360" w:lineRule="auto"/>
              <w:ind w:left="-98"/>
              <w:jc w:val="center"/>
              <w:rPr>
                <w:rFonts w:ascii="Times New Roman" w:hAnsi="Times New Roman"/>
                <w:sz w:val="28"/>
                <w:szCs w:val="28"/>
                <w:lang w:val="uk-UA"/>
              </w:rPr>
            </w:pPr>
            <w:r w:rsidRPr="007922BB">
              <w:rPr>
                <w:rFonts w:ascii="Times New Roman" w:hAnsi="Times New Roman"/>
                <w:sz w:val="28"/>
                <w:szCs w:val="28"/>
                <w:lang w:val="uk-UA"/>
              </w:rPr>
              <w:t>2,5</w:t>
            </w:r>
            <w:r w:rsidR="00670F77" w:rsidRPr="007922BB">
              <w:rPr>
                <w:rFonts w:ascii="Times New Roman" w:hAnsi="Times New Roman"/>
                <w:bCs/>
                <w:sz w:val="28"/>
                <w:szCs w:val="28"/>
                <w:lang w:val="uk-UA"/>
              </w:rPr>
              <w:t>±</w:t>
            </w:r>
            <w:r w:rsidR="00D16A5D">
              <w:rPr>
                <w:rFonts w:ascii="Times New Roman" w:hAnsi="Times New Roman"/>
                <w:bCs/>
                <w:sz w:val="28"/>
                <w:szCs w:val="28"/>
                <w:lang w:val="uk-UA"/>
              </w:rPr>
              <w:t>2,2</w:t>
            </w:r>
          </w:p>
        </w:tc>
      </w:tr>
    </w:tbl>
    <w:p w14:paraId="6200691E" w14:textId="77777777" w:rsidR="00B960DE" w:rsidRDefault="00B960DE" w:rsidP="0005152B">
      <w:pPr>
        <w:spacing w:after="0" w:line="360" w:lineRule="auto"/>
        <w:ind w:firstLine="709"/>
        <w:jc w:val="both"/>
        <w:rPr>
          <w:rFonts w:ascii="Times New Roman" w:hAnsi="Times New Roman"/>
          <w:sz w:val="28"/>
          <w:szCs w:val="28"/>
          <w:lang w:val="uk-UA"/>
        </w:rPr>
      </w:pPr>
    </w:p>
    <w:p w14:paraId="44CD7F16" w14:textId="77777777" w:rsidR="007F6CAF" w:rsidRDefault="007F6CAF" w:rsidP="0005152B">
      <w:pPr>
        <w:spacing w:after="0" w:line="360" w:lineRule="auto"/>
        <w:ind w:firstLine="709"/>
        <w:jc w:val="both"/>
        <w:rPr>
          <w:rFonts w:ascii="Times New Roman" w:hAnsi="Times New Roman"/>
          <w:sz w:val="28"/>
          <w:szCs w:val="28"/>
          <w:lang w:val="uk-UA"/>
        </w:rPr>
      </w:pPr>
    </w:p>
    <w:p w14:paraId="1A914B02" w14:textId="77777777" w:rsidR="007F6CAF" w:rsidRDefault="007F6CAF" w:rsidP="0005152B">
      <w:pPr>
        <w:spacing w:after="0" w:line="360" w:lineRule="auto"/>
        <w:ind w:firstLine="709"/>
        <w:jc w:val="both"/>
        <w:rPr>
          <w:rFonts w:ascii="Times New Roman" w:hAnsi="Times New Roman"/>
          <w:sz w:val="28"/>
          <w:szCs w:val="28"/>
          <w:lang w:val="uk-UA"/>
        </w:rPr>
      </w:pPr>
    </w:p>
    <w:p w14:paraId="52F7414D" w14:textId="77777777" w:rsidR="007F6CAF" w:rsidRDefault="007F6CAF" w:rsidP="0005152B">
      <w:pPr>
        <w:spacing w:after="0" w:line="360" w:lineRule="auto"/>
        <w:ind w:firstLine="709"/>
        <w:jc w:val="both"/>
        <w:rPr>
          <w:rFonts w:ascii="Times New Roman" w:hAnsi="Times New Roman"/>
          <w:sz w:val="28"/>
          <w:szCs w:val="28"/>
          <w:lang w:val="uk-UA"/>
        </w:rPr>
      </w:pPr>
    </w:p>
    <w:p w14:paraId="7290FBF0" w14:textId="77777777" w:rsidR="007F6CAF" w:rsidRDefault="007F6CAF" w:rsidP="0005152B">
      <w:pPr>
        <w:spacing w:after="0" w:line="360" w:lineRule="auto"/>
        <w:ind w:firstLine="709"/>
        <w:jc w:val="both"/>
        <w:rPr>
          <w:rFonts w:ascii="Times New Roman" w:hAnsi="Times New Roman"/>
          <w:sz w:val="28"/>
          <w:szCs w:val="28"/>
          <w:lang w:val="uk-UA"/>
        </w:rPr>
      </w:pPr>
    </w:p>
    <w:p w14:paraId="3F1E25A4" w14:textId="77777777" w:rsidR="007F6CAF" w:rsidRDefault="007F6CAF" w:rsidP="0005152B">
      <w:pPr>
        <w:spacing w:after="0" w:line="360" w:lineRule="auto"/>
        <w:ind w:firstLine="709"/>
        <w:jc w:val="both"/>
        <w:rPr>
          <w:rFonts w:ascii="Times New Roman" w:hAnsi="Times New Roman"/>
          <w:sz w:val="28"/>
          <w:szCs w:val="28"/>
          <w:lang w:val="uk-UA"/>
        </w:rPr>
      </w:pPr>
    </w:p>
    <w:p w14:paraId="0296DD5F" w14:textId="77777777" w:rsidR="007F6CAF" w:rsidRDefault="007F6CAF" w:rsidP="0005152B">
      <w:pPr>
        <w:spacing w:after="0" w:line="360" w:lineRule="auto"/>
        <w:ind w:firstLine="709"/>
        <w:jc w:val="both"/>
        <w:rPr>
          <w:rFonts w:ascii="Times New Roman" w:hAnsi="Times New Roman"/>
          <w:sz w:val="28"/>
          <w:szCs w:val="28"/>
          <w:lang w:val="uk-UA"/>
        </w:rPr>
      </w:pPr>
    </w:p>
    <w:p w14:paraId="70B7425A" w14:textId="77777777" w:rsidR="007F6CAF" w:rsidRDefault="007F6CAF" w:rsidP="0005152B">
      <w:pPr>
        <w:spacing w:after="0" w:line="360" w:lineRule="auto"/>
        <w:ind w:firstLine="709"/>
        <w:jc w:val="both"/>
        <w:rPr>
          <w:rFonts w:ascii="Times New Roman" w:hAnsi="Times New Roman"/>
          <w:sz w:val="28"/>
          <w:szCs w:val="28"/>
          <w:lang w:val="uk-UA"/>
        </w:rPr>
      </w:pPr>
    </w:p>
    <w:p w14:paraId="4179636B" w14:textId="77777777" w:rsidR="007F6CAF" w:rsidRDefault="007F6CAF" w:rsidP="0005152B">
      <w:pPr>
        <w:spacing w:after="0" w:line="360" w:lineRule="auto"/>
        <w:ind w:firstLine="709"/>
        <w:jc w:val="both"/>
        <w:rPr>
          <w:rFonts w:ascii="Times New Roman" w:hAnsi="Times New Roman"/>
          <w:sz w:val="28"/>
          <w:szCs w:val="28"/>
          <w:lang w:val="uk-UA"/>
        </w:rPr>
      </w:pPr>
    </w:p>
    <w:p w14:paraId="68E7DFDA" w14:textId="77777777" w:rsidR="007F6CAF" w:rsidRDefault="007F6CAF" w:rsidP="0005152B">
      <w:pPr>
        <w:spacing w:after="0" w:line="360" w:lineRule="auto"/>
        <w:ind w:firstLine="709"/>
        <w:jc w:val="both"/>
        <w:rPr>
          <w:rFonts w:ascii="Times New Roman" w:hAnsi="Times New Roman"/>
          <w:sz w:val="28"/>
          <w:szCs w:val="28"/>
          <w:lang w:val="uk-UA"/>
        </w:rPr>
      </w:pPr>
    </w:p>
    <w:p w14:paraId="2283A230" w14:textId="77777777" w:rsidR="007F6CAF" w:rsidRDefault="007F6CAF" w:rsidP="0005152B">
      <w:pPr>
        <w:spacing w:after="0" w:line="360" w:lineRule="auto"/>
        <w:ind w:firstLine="709"/>
        <w:jc w:val="both"/>
        <w:rPr>
          <w:rFonts w:ascii="Times New Roman" w:hAnsi="Times New Roman"/>
          <w:sz w:val="28"/>
          <w:szCs w:val="28"/>
          <w:lang w:val="uk-UA"/>
        </w:rPr>
      </w:pPr>
    </w:p>
    <w:p w14:paraId="2EF1C5CF" w14:textId="77777777" w:rsidR="005C0758" w:rsidRPr="005C0758" w:rsidRDefault="005C0758" w:rsidP="0005152B">
      <w:pPr>
        <w:spacing w:after="0" w:line="360" w:lineRule="auto"/>
        <w:ind w:firstLine="709"/>
        <w:jc w:val="both"/>
        <w:rPr>
          <w:rFonts w:ascii="Times New Roman" w:hAnsi="Times New Roman"/>
          <w:sz w:val="28"/>
          <w:szCs w:val="28"/>
          <w:lang w:val="uk-UA"/>
        </w:rPr>
      </w:pPr>
      <w:r w:rsidRPr="005C0758">
        <w:rPr>
          <w:rFonts w:ascii="Times New Roman" w:hAnsi="Times New Roman"/>
          <w:sz w:val="28"/>
          <w:szCs w:val="28"/>
          <w:lang w:val="uk-UA"/>
        </w:rPr>
        <w:lastRenderedPageBreak/>
        <w:t>Таблиця</w:t>
      </w:r>
      <w:r w:rsidR="007F6CAF">
        <w:rPr>
          <w:rFonts w:ascii="Times New Roman" w:hAnsi="Times New Roman"/>
          <w:sz w:val="28"/>
          <w:szCs w:val="28"/>
          <w:lang w:val="uk-UA"/>
        </w:rPr>
        <w:t xml:space="preserve"> </w:t>
      </w:r>
      <w:r w:rsidR="007A1D08">
        <w:rPr>
          <w:rFonts w:ascii="Times New Roman" w:hAnsi="Times New Roman"/>
          <w:sz w:val="28"/>
          <w:szCs w:val="28"/>
          <w:lang w:val="uk-UA"/>
        </w:rPr>
        <w:t>3</w:t>
      </w:r>
      <w:r w:rsidRPr="005C0758">
        <w:rPr>
          <w:rFonts w:ascii="Times New Roman" w:hAnsi="Times New Roman"/>
          <w:sz w:val="28"/>
          <w:szCs w:val="28"/>
          <w:lang w:val="uk-UA"/>
        </w:rPr>
        <w:t xml:space="preserve"> – Первинні дані показників</w:t>
      </w:r>
      <w:r w:rsidR="007F6CAF">
        <w:rPr>
          <w:rFonts w:ascii="Times New Roman" w:hAnsi="Times New Roman"/>
          <w:sz w:val="28"/>
          <w:szCs w:val="28"/>
          <w:lang w:val="uk-UA"/>
        </w:rPr>
        <w:t xml:space="preserve"> </w:t>
      </w:r>
      <w:r w:rsidR="007F6CAF" w:rsidRPr="002536D3">
        <w:rPr>
          <w:rFonts w:ascii="Times New Roman" w:hAnsi="Times New Roman"/>
          <w:sz w:val="28"/>
          <w:szCs w:val="28"/>
          <w:lang w:val="uk-UA"/>
        </w:rPr>
        <w:t>серцево-судинної системи</w:t>
      </w:r>
      <w:r w:rsidRPr="005C0758">
        <w:rPr>
          <w:rFonts w:ascii="Times New Roman" w:hAnsi="Times New Roman"/>
          <w:sz w:val="28"/>
          <w:szCs w:val="28"/>
          <w:lang w:val="uk-UA"/>
        </w:rPr>
        <w:t xml:space="preserve"> хлопчиків-</w:t>
      </w:r>
      <w:r>
        <w:rPr>
          <w:rFonts w:ascii="Times New Roman" w:hAnsi="Times New Roman"/>
          <w:sz w:val="28"/>
          <w:szCs w:val="28"/>
          <w:lang w:val="uk-UA"/>
        </w:rPr>
        <w:t>флегматиків</w:t>
      </w:r>
      <w:r w:rsidRPr="005C0758">
        <w:rPr>
          <w:rFonts w:ascii="Times New Roman" w:hAnsi="Times New Roman"/>
          <w:sz w:val="28"/>
          <w:szCs w:val="28"/>
          <w:lang w:val="uk-UA"/>
        </w:rPr>
        <w:t xml:space="preserve"> шкільного віку, залежно від темпераменту</w:t>
      </w:r>
    </w:p>
    <w:p w14:paraId="0C3E5CC9" w14:textId="77777777" w:rsidR="005C0758" w:rsidRPr="005C4610" w:rsidRDefault="005C0758" w:rsidP="0005152B">
      <w:pPr>
        <w:spacing w:after="0" w:line="360" w:lineRule="auto"/>
        <w:ind w:firstLine="709"/>
        <w:jc w:val="both"/>
        <w:rPr>
          <w:rFonts w:ascii="Times New Roman" w:hAnsi="Times New Roman"/>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447"/>
        <w:gridCol w:w="1384"/>
        <w:gridCol w:w="1290"/>
        <w:gridCol w:w="1855"/>
        <w:gridCol w:w="1402"/>
        <w:gridCol w:w="1107"/>
      </w:tblGrid>
      <w:tr w:rsidR="005C0758" w:rsidRPr="007922BB" w14:paraId="57BF26C3" w14:textId="77777777" w:rsidTr="00245937">
        <w:trPr>
          <w:trHeight w:val="450"/>
          <w:jc w:val="center"/>
        </w:trPr>
        <w:tc>
          <w:tcPr>
            <w:tcW w:w="1101" w:type="dxa"/>
            <w:vMerge w:val="restart"/>
            <w:shd w:val="clear" w:color="auto" w:fill="auto"/>
          </w:tcPr>
          <w:p w14:paraId="4F7A428A" w14:textId="77777777" w:rsidR="005C0758" w:rsidRPr="007922BB" w:rsidRDefault="005C0758"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w:t>
            </w:r>
          </w:p>
          <w:p w14:paraId="205798D4" w14:textId="77777777" w:rsidR="005C0758" w:rsidRPr="007922BB" w:rsidRDefault="005C0758"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з/п</w:t>
            </w:r>
          </w:p>
        </w:tc>
        <w:tc>
          <w:tcPr>
            <w:tcW w:w="1417" w:type="dxa"/>
            <w:vMerge w:val="restart"/>
            <w:shd w:val="clear" w:color="auto" w:fill="auto"/>
          </w:tcPr>
          <w:p w14:paraId="5B8EB7AF" w14:textId="77777777" w:rsidR="005C0758" w:rsidRPr="007922BB" w:rsidRDefault="005C0758"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Частота</w:t>
            </w:r>
          </w:p>
          <w:p w14:paraId="0D299709" w14:textId="77777777" w:rsidR="005C0758" w:rsidRPr="007922BB" w:rsidRDefault="005C0758"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серцевих</w:t>
            </w:r>
          </w:p>
          <w:p w14:paraId="0F93DB4F" w14:textId="77777777" w:rsidR="005C0758" w:rsidRPr="007922BB" w:rsidRDefault="005C0758"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скорочень,</w:t>
            </w:r>
          </w:p>
          <w:p w14:paraId="36513187" w14:textId="77777777" w:rsidR="005C0758" w:rsidRPr="007922BB" w:rsidRDefault="005C0758"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уд./хв</w:t>
            </w:r>
          </w:p>
        </w:tc>
        <w:tc>
          <w:tcPr>
            <w:tcW w:w="2685" w:type="dxa"/>
            <w:gridSpan w:val="2"/>
            <w:shd w:val="clear" w:color="auto" w:fill="auto"/>
          </w:tcPr>
          <w:p w14:paraId="63E5DAFD" w14:textId="77777777" w:rsidR="005C0758" w:rsidRPr="007922BB" w:rsidRDefault="005C0758"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Артеріальний</w:t>
            </w:r>
          </w:p>
          <w:p w14:paraId="040EF8AD" w14:textId="77777777" w:rsidR="005C0758" w:rsidRPr="007922BB" w:rsidRDefault="005C0758"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тиск,</w:t>
            </w:r>
          </w:p>
          <w:p w14:paraId="4D66B361" w14:textId="77777777" w:rsidR="005C0758" w:rsidRPr="007922BB" w:rsidRDefault="005C0758"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мм рт. ст.</w:t>
            </w:r>
          </w:p>
        </w:tc>
        <w:tc>
          <w:tcPr>
            <w:tcW w:w="1855" w:type="dxa"/>
            <w:vMerge w:val="restart"/>
            <w:shd w:val="clear" w:color="auto" w:fill="auto"/>
          </w:tcPr>
          <w:p w14:paraId="77FC625B" w14:textId="77777777" w:rsidR="005C0758" w:rsidRPr="007922BB" w:rsidRDefault="005C0758"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Коефіцієнт економічності кровообігу,</w:t>
            </w:r>
          </w:p>
          <w:p w14:paraId="28564043" w14:textId="77777777" w:rsidR="005C0758" w:rsidRPr="007922BB" w:rsidRDefault="005C0758"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ум. од.</w:t>
            </w:r>
          </w:p>
        </w:tc>
        <w:tc>
          <w:tcPr>
            <w:tcW w:w="1403" w:type="dxa"/>
            <w:vMerge w:val="restart"/>
            <w:shd w:val="clear" w:color="auto" w:fill="auto"/>
          </w:tcPr>
          <w:p w14:paraId="0FEBFFEB" w14:textId="77777777" w:rsidR="005C0758" w:rsidRPr="007922BB" w:rsidRDefault="005C0758"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Індекс</w:t>
            </w:r>
          </w:p>
          <w:p w14:paraId="6BC588F9" w14:textId="77777777" w:rsidR="005C0758" w:rsidRPr="007922BB" w:rsidRDefault="005C0758"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Робінсона</w:t>
            </w:r>
          </w:p>
        </w:tc>
        <w:tc>
          <w:tcPr>
            <w:tcW w:w="1110" w:type="dxa"/>
            <w:vMerge w:val="restart"/>
            <w:shd w:val="clear" w:color="auto" w:fill="auto"/>
          </w:tcPr>
          <w:p w14:paraId="1424B7EA" w14:textId="77777777" w:rsidR="005C0758" w:rsidRPr="007922BB" w:rsidRDefault="005C0758"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 xml:space="preserve">Індекс </w:t>
            </w:r>
          </w:p>
          <w:p w14:paraId="5FB03E6F" w14:textId="77777777" w:rsidR="005C0758" w:rsidRDefault="005C0758"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Кердо</w:t>
            </w:r>
            <w:r w:rsidR="00FE59F7">
              <w:rPr>
                <w:rFonts w:ascii="Times New Roman" w:hAnsi="Times New Roman"/>
                <w:sz w:val="28"/>
                <w:szCs w:val="28"/>
                <w:lang w:val="uk-UA"/>
              </w:rPr>
              <w:t>,</w:t>
            </w:r>
          </w:p>
          <w:p w14:paraId="07580B88" w14:textId="77777777" w:rsidR="00FE59F7" w:rsidRPr="007922BB" w:rsidRDefault="00FE59F7" w:rsidP="00D10707">
            <w:pPr>
              <w:spacing w:after="0" w:line="360" w:lineRule="auto"/>
              <w:ind w:left="-46" w:hanging="16"/>
              <w:jc w:val="center"/>
              <w:rPr>
                <w:rFonts w:ascii="Times New Roman" w:hAnsi="Times New Roman"/>
                <w:sz w:val="28"/>
                <w:szCs w:val="28"/>
                <w:lang w:val="uk-UA"/>
              </w:rPr>
            </w:pPr>
            <w:r>
              <w:rPr>
                <w:rFonts w:ascii="Times New Roman" w:hAnsi="Times New Roman"/>
                <w:sz w:val="28"/>
                <w:szCs w:val="28"/>
                <w:lang w:val="uk-UA"/>
              </w:rPr>
              <w:t>%</w:t>
            </w:r>
          </w:p>
        </w:tc>
      </w:tr>
      <w:tr w:rsidR="00D10707" w:rsidRPr="007922BB" w14:paraId="19012A9D" w14:textId="77777777" w:rsidTr="00245937">
        <w:trPr>
          <w:trHeight w:val="510"/>
          <w:jc w:val="center"/>
        </w:trPr>
        <w:tc>
          <w:tcPr>
            <w:tcW w:w="1101" w:type="dxa"/>
            <w:vMerge/>
            <w:shd w:val="clear" w:color="auto" w:fill="auto"/>
          </w:tcPr>
          <w:p w14:paraId="5B3EF62F" w14:textId="77777777" w:rsidR="005C0758" w:rsidRPr="007922BB" w:rsidRDefault="005C0758" w:rsidP="00D10707">
            <w:pPr>
              <w:spacing w:after="0" w:line="360" w:lineRule="auto"/>
              <w:ind w:left="-46" w:hanging="16"/>
              <w:jc w:val="center"/>
              <w:rPr>
                <w:rFonts w:ascii="Times New Roman" w:hAnsi="Times New Roman"/>
                <w:sz w:val="28"/>
                <w:szCs w:val="28"/>
                <w:lang w:val="uk-UA"/>
              </w:rPr>
            </w:pPr>
          </w:p>
        </w:tc>
        <w:tc>
          <w:tcPr>
            <w:tcW w:w="1417" w:type="dxa"/>
            <w:vMerge/>
            <w:shd w:val="clear" w:color="auto" w:fill="auto"/>
          </w:tcPr>
          <w:p w14:paraId="19773FC5" w14:textId="77777777" w:rsidR="005C0758" w:rsidRPr="007922BB" w:rsidRDefault="005C0758" w:rsidP="00D10707">
            <w:pPr>
              <w:spacing w:after="0" w:line="360" w:lineRule="auto"/>
              <w:ind w:left="-46" w:hanging="16"/>
              <w:jc w:val="center"/>
              <w:rPr>
                <w:rFonts w:ascii="Times New Roman" w:hAnsi="Times New Roman"/>
                <w:sz w:val="28"/>
                <w:szCs w:val="28"/>
                <w:lang w:val="uk-UA"/>
              </w:rPr>
            </w:pPr>
          </w:p>
        </w:tc>
        <w:tc>
          <w:tcPr>
            <w:tcW w:w="1386" w:type="dxa"/>
            <w:shd w:val="clear" w:color="auto" w:fill="auto"/>
          </w:tcPr>
          <w:p w14:paraId="0ED6221D" w14:textId="77777777" w:rsidR="005C0758" w:rsidRPr="007922BB" w:rsidRDefault="005C0758"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АТ сист.</w:t>
            </w:r>
          </w:p>
        </w:tc>
        <w:tc>
          <w:tcPr>
            <w:tcW w:w="1299" w:type="dxa"/>
            <w:shd w:val="clear" w:color="auto" w:fill="auto"/>
          </w:tcPr>
          <w:p w14:paraId="47E77931" w14:textId="77777777" w:rsidR="005C0758" w:rsidRPr="007922BB" w:rsidRDefault="005C0758"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АТ діаст.</w:t>
            </w:r>
          </w:p>
        </w:tc>
        <w:tc>
          <w:tcPr>
            <w:tcW w:w="1855" w:type="dxa"/>
            <w:vMerge/>
            <w:shd w:val="clear" w:color="auto" w:fill="auto"/>
          </w:tcPr>
          <w:p w14:paraId="162131A8" w14:textId="77777777" w:rsidR="005C0758" w:rsidRPr="007922BB" w:rsidRDefault="005C0758" w:rsidP="00D10707">
            <w:pPr>
              <w:spacing w:after="0" w:line="360" w:lineRule="auto"/>
              <w:ind w:left="-46" w:hanging="16"/>
              <w:jc w:val="center"/>
              <w:rPr>
                <w:rFonts w:ascii="Times New Roman" w:hAnsi="Times New Roman"/>
                <w:sz w:val="28"/>
                <w:szCs w:val="28"/>
                <w:lang w:val="uk-UA"/>
              </w:rPr>
            </w:pPr>
          </w:p>
        </w:tc>
        <w:tc>
          <w:tcPr>
            <w:tcW w:w="1403" w:type="dxa"/>
            <w:vMerge/>
            <w:shd w:val="clear" w:color="auto" w:fill="auto"/>
          </w:tcPr>
          <w:p w14:paraId="127AC03E" w14:textId="77777777" w:rsidR="005C0758" w:rsidRPr="007922BB" w:rsidRDefault="005C0758" w:rsidP="00D10707">
            <w:pPr>
              <w:spacing w:after="0" w:line="360" w:lineRule="auto"/>
              <w:ind w:left="-46" w:hanging="16"/>
              <w:jc w:val="center"/>
              <w:rPr>
                <w:rFonts w:ascii="Times New Roman" w:hAnsi="Times New Roman"/>
                <w:sz w:val="28"/>
                <w:szCs w:val="28"/>
                <w:lang w:val="uk-UA"/>
              </w:rPr>
            </w:pPr>
          </w:p>
        </w:tc>
        <w:tc>
          <w:tcPr>
            <w:tcW w:w="1110" w:type="dxa"/>
            <w:vMerge/>
            <w:shd w:val="clear" w:color="auto" w:fill="auto"/>
          </w:tcPr>
          <w:p w14:paraId="0A2DC592" w14:textId="77777777" w:rsidR="005C0758" w:rsidRPr="007922BB" w:rsidRDefault="005C0758" w:rsidP="00D10707">
            <w:pPr>
              <w:spacing w:after="0" w:line="360" w:lineRule="auto"/>
              <w:ind w:left="-46" w:hanging="16"/>
              <w:jc w:val="center"/>
              <w:rPr>
                <w:rFonts w:ascii="Times New Roman" w:hAnsi="Times New Roman"/>
                <w:sz w:val="28"/>
                <w:szCs w:val="28"/>
                <w:lang w:val="uk-UA"/>
              </w:rPr>
            </w:pPr>
          </w:p>
        </w:tc>
      </w:tr>
      <w:tr w:rsidR="00D10707" w:rsidRPr="007922BB" w14:paraId="1EFBC6B2" w14:textId="77777777" w:rsidTr="00245937">
        <w:trPr>
          <w:jc w:val="center"/>
        </w:trPr>
        <w:tc>
          <w:tcPr>
            <w:tcW w:w="1101" w:type="dxa"/>
            <w:shd w:val="clear" w:color="auto" w:fill="auto"/>
          </w:tcPr>
          <w:p w14:paraId="5CCC81D4" w14:textId="77777777" w:rsidR="005C0758" w:rsidRPr="007922BB" w:rsidRDefault="005C0758"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1</w:t>
            </w:r>
          </w:p>
        </w:tc>
        <w:tc>
          <w:tcPr>
            <w:tcW w:w="1417" w:type="dxa"/>
            <w:shd w:val="clear" w:color="auto" w:fill="auto"/>
          </w:tcPr>
          <w:p w14:paraId="2C9D9615" w14:textId="77777777" w:rsidR="005C0758" w:rsidRPr="007922BB" w:rsidRDefault="004C7CDF"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68</w:t>
            </w:r>
          </w:p>
        </w:tc>
        <w:tc>
          <w:tcPr>
            <w:tcW w:w="1386" w:type="dxa"/>
            <w:shd w:val="clear" w:color="auto" w:fill="auto"/>
          </w:tcPr>
          <w:p w14:paraId="349364F8" w14:textId="77777777" w:rsidR="005C0758" w:rsidRPr="007922BB" w:rsidRDefault="004C7CDF"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114</w:t>
            </w:r>
          </w:p>
        </w:tc>
        <w:tc>
          <w:tcPr>
            <w:tcW w:w="1299" w:type="dxa"/>
            <w:shd w:val="clear" w:color="auto" w:fill="auto"/>
          </w:tcPr>
          <w:p w14:paraId="1595408F" w14:textId="77777777" w:rsidR="005C0758" w:rsidRPr="007922BB" w:rsidRDefault="009F7289"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72</w:t>
            </w:r>
          </w:p>
        </w:tc>
        <w:tc>
          <w:tcPr>
            <w:tcW w:w="1855" w:type="dxa"/>
            <w:shd w:val="clear" w:color="auto" w:fill="auto"/>
          </w:tcPr>
          <w:p w14:paraId="19DA65D9" w14:textId="77777777" w:rsidR="005C0758" w:rsidRPr="007922BB" w:rsidRDefault="004D0321"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2856</w:t>
            </w:r>
          </w:p>
        </w:tc>
        <w:tc>
          <w:tcPr>
            <w:tcW w:w="1403" w:type="dxa"/>
            <w:shd w:val="clear" w:color="auto" w:fill="auto"/>
          </w:tcPr>
          <w:p w14:paraId="6A81FCA3" w14:textId="77777777" w:rsidR="005C0758" w:rsidRPr="007922BB" w:rsidRDefault="0058147B"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77,5</w:t>
            </w:r>
          </w:p>
        </w:tc>
        <w:tc>
          <w:tcPr>
            <w:tcW w:w="1110" w:type="dxa"/>
            <w:shd w:val="clear" w:color="auto" w:fill="auto"/>
          </w:tcPr>
          <w:p w14:paraId="17C5EC02" w14:textId="77777777" w:rsidR="005C0758" w:rsidRPr="007922BB" w:rsidRDefault="00C72FD1"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-5,9</w:t>
            </w:r>
          </w:p>
        </w:tc>
      </w:tr>
      <w:tr w:rsidR="00D10707" w:rsidRPr="007922BB" w14:paraId="6155FD06" w14:textId="77777777" w:rsidTr="00245937">
        <w:trPr>
          <w:jc w:val="center"/>
        </w:trPr>
        <w:tc>
          <w:tcPr>
            <w:tcW w:w="1101" w:type="dxa"/>
            <w:shd w:val="clear" w:color="auto" w:fill="auto"/>
          </w:tcPr>
          <w:p w14:paraId="3C025675"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2</w:t>
            </w:r>
          </w:p>
        </w:tc>
        <w:tc>
          <w:tcPr>
            <w:tcW w:w="1417" w:type="dxa"/>
            <w:shd w:val="clear" w:color="auto" w:fill="auto"/>
          </w:tcPr>
          <w:p w14:paraId="40BB9E65"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68</w:t>
            </w:r>
          </w:p>
        </w:tc>
        <w:tc>
          <w:tcPr>
            <w:tcW w:w="1386" w:type="dxa"/>
            <w:shd w:val="clear" w:color="auto" w:fill="auto"/>
          </w:tcPr>
          <w:p w14:paraId="78B86500"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110</w:t>
            </w:r>
          </w:p>
        </w:tc>
        <w:tc>
          <w:tcPr>
            <w:tcW w:w="1299" w:type="dxa"/>
            <w:shd w:val="clear" w:color="auto" w:fill="auto"/>
          </w:tcPr>
          <w:p w14:paraId="5507A8CF"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70</w:t>
            </w:r>
          </w:p>
        </w:tc>
        <w:tc>
          <w:tcPr>
            <w:tcW w:w="1855" w:type="dxa"/>
            <w:shd w:val="clear" w:color="auto" w:fill="auto"/>
          </w:tcPr>
          <w:p w14:paraId="21E3F820"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2720</w:t>
            </w:r>
          </w:p>
        </w:tc>
        <w:tc>
          <w:tcPr>
            <w:tcW w:w="1403" w:type="dxa"/>
            <w:shd w:val="clear" w:color="auto" w:fill="auto"/>
          </w:tcPr>
          <w:p w14:paraId="41B29ED2"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74,8</w:t>
            </w:r>
          </w:p>
        </w:tc>
        <w:tc>
          <w:tcPr>
            <w:tcW w:w="1110" w:type="dxa"/>
            <w:shd w:val="clear" w:color="auto" w:fill="auto"/>
          </w:tcPr>
          <w:p w14:paraId="7C83A4CB"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-2,9</w:t>
            </w:r>
          </w:p>
        </w:tc>
      </w:tr>
      <w:tr w:rsidR="00D10707" w:rsidRPr="007922BB" w14:paraId="55B02C06" w14:textId="77777777" w:rsidTr="00245937">
        <w:trPr>
          <w:jc w:val="center"/>
        </w:trPr>
        <w:tc>
          <w:tcPr>
            <w:tcW w:w="1101" w:type="dxa"/>
            <w:shd w:val="clear" w:color="auto" w:fill="auto"/>
          </w:tcPr>
          <w:p w14:paraId="3AD8C3FE"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3</w:t>
            </w:r>
          </w:p>
        </w:tc>
        <w:tc>
          <w:tcPr>
            <w:tcW w:w="1417" w:type="dxa"/>
            <w:shd w:val="clear" w:color="auto" w:fill="auto"/>
          </w:tcPr>
          <w:p w14:paraId="28E3C7EF"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69</w:t>
            </w:r>
          </w:p>
        </w:tc>
        <w:tc>
          <w:tcPr>
            <w:tcW w:w="1386" w:type="dxa"/>
            <w:shd w:val="clear" w:color="auto" w:fill="auto"/>
          </w:tcPr>
          <w:p w14:paraId="4579DB70"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115</w:t>
            </w:r>
          </w:p>
        </w:tc>
        <w:tc>
          <w:tcPr>
            <w:tcW w:w="1299" w:type="dxa"/>
            <w:shd w:val="clear" w:color="auto" w:fill="auto"/>
          </w:tcPr>
          <w:p w14:paraId="6EE439B1"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70</w:t>
            </w:r>
          </w:p>
        </w:tc>
        <w:tc>
          <w:tcPr>
            <w:tcW w:w="1855" w:type="dxa"/>
            <w:shd w:val="clear" w:color="auto" w:fill="auto"/>
          </w:tcPr>
          <w:p w14:paraId="44862B9E"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3105</w:t>
            </w:r>
          </w:p>
        </w:tc>
        <w:tc>
          <w:tcPr>
            <w:tcW w:w="1403" w:type="dxa"/>
            <w:shd w:val="clear" w:color="auto" w:fill="auto"/>
          </w:tcPr>
          <w:p w14:paraId="6A443106"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79,4</w:t>
            </w:r>
          </w:p>
        </w:tc>
        <w:tc>
          <w:tcPr>
            <w:tcW w:w="1110" w:type="dxa"/>
            <w:shd w:val="clear" w:color="auto" w:fill="auto"/>
          </w:tcPr>
          <w:p w14:paraId="5519B135"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-1,4</w:t>
            </w:r>
          </w:p>
        </w:tc>
      </w:tr>
      <w:tr w:rsidR="00D10707" w:rsidRPr="007922BB" w14:paraId="024941F3" w14:textId="77777777" w:rsidTr="00245937">
        <w:trPr>
          <w:jc w:val="center"/>
        </w:trPr>
        <w:tc>
          <w:tcPr>
            <w:tcW w:w="1101" w:type="dxa"/>
            <w:shd w:val="clear" w:color="auto" w:fill="auto"/>
          </w:tcPr>
          <w:p w14:paraId="6295BFFD"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4</w:t>
            </w:r>
          </w:p>
        </w:tc>
        <w:tc>
          <w:tcPr>
            <w:tcW w:w="1417" w:type="dxa"/>
            <w:shd w:val="clear" w:color="auto" w:fill="auto"/>
          </w:tcPr>
          <w:p w14:paraId="25F336A3"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68</w:t>
            </w:r>
          </w:p>
        </w:tc>
        <w:tc>
          <w:tcPr>
            <w:tcW w:w="1386" w:type="dxa"/>
            <w:shd w:val="clear" w:color="auto" w:fill="auto"/>
          </w:tcPr>
          <w:p w14:paraId="7E83CA00"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110</w:t>
            </w:r>
          </w:p>
        </w:tc>
        <w:tc>
          <w:tcPr>
            <w:tcW w:w="1299" w:type="dxa"/>
            <w:shd w:val="clear" w:color="auto" w:fill="auto"/>
          </w:tcPr>
          <w:p w14:paraId="20E96A72"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73</w:t>
            </w:r>
          </w:p>
        </w:tc>
        <w:tc>
          <w:tcPr>
            <w:tcW w:w="1855" w:type="dxa"/>
            <w:shd w:val="clear" w:color="auto" w:fill="auto"/>
          </w:tcPr>
          <w:p w14:paraId="35A5686A"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2516</w:t>
            </w:r>
          </w:p>
        </w:tc>
        <w:tc>
          <w:tcPr>
            <w:tcW w:w="1403" w:type="dxa"/>
            <w:shd w:val="clear" w:color="auto" w:fill="auto"/>
          </w:tcPr>
          <w:p w14:paraId="25A36B8C"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74,8</w:t>
            </w:r>
          </w:p>
        </w:tc>
        <w:tc>
          <w:tcPr>
            <w:tcW w:w="1110" w:type="dxa"/>
            <w:shd w:val="clear" w:color="auto" w:fill="auto"/>
          </w:tcPr>
          <w:p w14:paraId="0961A6D0"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-7,4</w:t>
            </w:r>
          </w:p>
        </w:tc>
      </w:tr>
      <w:tr w:rsidR="00D10707" w:rsidRPr="007922BB" w14:paraId="5A6B3595" w14:textId="77777777" w:rsidTr="00245937">
        <w:trPr>
          <w:jc w:val="center"/>
        </w:trPr>
        <w:tc>
          <w:tcPr>
            <w:tcW w:w="1101" w:type="dxa"/>
            <w:shd w:val="clear" w:color="auto" w:fill="auto"/>
          </w:tcPr>
          <w:p w14:paraId="4F73A639"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5</w:t>
            </w:r>
          </w:p>
        </w:tc>
        <w:tc>
          <w:tcPr>
            <w:tcW w:w="1417" w:type="dxa"/>
            <w:shd w:val="clear" w:color="auto" w:fill="auto"/>
          </w:tcPr>
          <w:p w14:paraId="22BCB33A"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72</w:t>
            </w:r>
          </w:p>
        </w:tc>
        <w:tc>
          <w:tcPr>
            <w:tcW w:w="1386" w:type="dxa"/>
            <w:shd w:val="clear" w:color="auto" w:fill="auto"/>
          </w:tcPr>
          <w:p w14:paraId="3C346C5F"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115</w:t>
            </w:r>
          </w:p>
        </w:tc>
        <w:tc>
          <w:tcPr>
            <w:tcW w:w="1299" w:type="dxa"/>
            <w:shd w:val="clear" w:color="auto" w:fill="auto"/>
          </w:tcPr>
          <w:p w14:paraId="422E4A1C"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72</w:t>
            </w:r>
          </w:p>
        </w:tc>
        <w:tc>
          <w:tcPr>
            <w:tcW w:w="1855" w:type="dxa"/>
            <w:shd w:val="clear" w:color="auto" w:fill="auto"/>
          </w:tcPr>
          <w:p w14:paraId="04DDE699"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3096</w:t>
            </w:r>
          </w:p>
        </w:tc>
        <w:tc>
          <w:tcPr>
            <w:tcW w:w="1403" w:type="dxa"/>
            <w:shd w:val="clear" w:color="auto" w:fill="auto"/>
          </w:tcPr>
          <w:p w14:paraId="4FE42790"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82,8</w:t>
            </w:r>
          </w:p>
        </w:tc>
        <w:tc>
          <w:tcPr>
            <w:tcW w:w="1110" w:type="dxa"/>
            <w:shd w:val="clear" w:color="auto" w:fill="auto"/>
          </w:tcPr>
          <w:p w14:paraId="7ECEB10D"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0</w:t>
            </w:r>
          </w:p>
        </w:tc>
      </w:tr>
      <w:tr w:rsidR="00D10707" w:rsidRPr="007922BB" w14:paraId="5ECEBD4C" w14:textId="77777777" w:rsidTr="00245937">
        <w:trPr>
          <w:jc w:val="center"/>
        </w:trPr>
        <w:tc>
          <w:tcPr>
            <w:tcW w:w="1101" w:type="dxa"/>
            <w:shd w:val="clear" w:color="auto" w:fill="auto"/>
          </w:tcPr>
          <w:p w14:paraId="5DF38AB1"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6</w:t>
            </w:r>
          </w:p>
        </w:tc>
        <w:tc>
          <w:tcPr>
            <w:tcW w:w="1417" w:type="dxa"/>
            <w:shd w:val="clear" w:color="auto" w:fill="auto"/>
          </w:tcPr>
          <w:p w14:paraId="631C81EA"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75</w:t>
            </w:r>
          </w:p>
        </w:tc>
        <w:tc>
          <w:tcPr>
            <w:tcW w:w="1386" w:type="dxa"/>
            <w:shd w:val="clear" w:color="auto" w:fill="auto"/>
          </w:tcPr>
          <w:p w14:paraId="57B0D123"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116</w:t>
            </w:r>
          </w:p>
        </w:tc>
        <w:tc>
          <w:tcPr>
            <w:tcW w:w="1299" w:type="dxa"/>
            <w:shd w:val="clear" w:color="auto" w:fill="auto"/>
          </w:tcPr>
          <w:p w14:paraId="35541178"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70</w:t>
            </w:r>
          </w:p>
        </w:tc>
        <w:tc>
          <w:tcPr>
            <w:tcW w:w="1855" w:type="dxa"/>
            <w:shd w:val="clear" w:color="auto" w:fill="auto"/>
          </w:tcPr>
          <w:p w14:paraId="752EF5B1"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3450</w:t>
            </w:r>
          </w:p>
        </w:tc>
        <w:tc>
          <w:tcPr>
            <w:tcW w:w="1403" w:type="dxa"/>
            <w:shd w:val="clear" w:color="auto" w:fill="auto"/>
          </w:tcPr>
          <w:p w14:paraId="259483FC"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87</w:t>
            </w:r>
          </w:p>
        </w:tc>
        <w:tc>
          <w:tcPr>
            <w:tcW w:w="1110" w:type="dxa"/>
            <w:shd w:val="clear" w:color="auto" w:fill="auto"/>
          </w:tcPr>
          <w:p w14:paraId="4D98179D"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2,8</w:t>
            </w:r>
          </w:p>
        </w:tc>
      </w:tr>
      <w:tr w:rsidR="00D10707" w:rsidRPr="007922BB" w14:paraId="3C58FA75" w14:textId="77777777" w:rsidTr="00245937">
        <w:trPr>
          <w:jc w:val="center"/>
        </w:trPr>
        <w:tc>
          <w:tcPr>
            <w:tcW w:w="1101" w:type="dxa"/>
            <w:shd w:val="clear" w:color="auto" w:fill="auto"/>
          </w:tcPr>
          <w:p w14:paraId="3C40EF97"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7</w:t>
            </w:r>
          </w:p>
        </w:tc>
        <w:tc>
          <w:tcPr>
            <w:tcW w:w="1417" w:type="dxa"/>
            <w:shd w:val="clear" w:color="auto" w:fill="auto"/>
          </w:tcPr>
          <w:p w14:paraId="22344BAC"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75</w:t>
            </w:r>
          </w:p>
        </w:tc>
        <w:tc>
          <w:tcPr>
            <w:tcW w:w="1386" w:type="dxa"/>
            <w:shd w:val="clear" w:color="auto" w:fill="auto"/>
          </w:tcPr>
          <w:p w14:paraId="4B47DAD4"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120</w:t>
            </w:r>
          </w:p>
        </w:tc>
        <w:tc>
          <w:tcPr>
            <w:tcW w:w="1299" w:type="dxa"/>
            <w:shd w:val="clear" w:color="auto" w:fill="auto"/>
          </w:tcPr>
          <w:p w14:paraId="1EA2CC96"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70</w:t>
            </w:r>
          </w:p>
        </w:tc>
        <w:tc>
          <w:tcPr>
            <w:tcW w:w="1855" w:type="dxa"/>
            <w:shd w:val="clear" w:color="auto" w:fill="auto"/>
          </w:tcPr>
          <w:p w14:paraId="668F5A9A"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3750</w:t>
            </w:r>
          </w:p>
        </w:tc>
        <w:tc>
          <w:tcPr>
            <w:tcW w:w="1403" w:type="dxa"/>
            <w:shd w:val="clear" w:color="auto" w:fill="auto"/>
          </w:tcPr>
          <w:p w14:paraId="2493A40F"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90</w:t>
            </w:r>
          </w:p>
        </w:tc>
        <w:tc>
          <w:tcPr>
            <w:tcW w:w="1110" w:type="dxa"/>
            <w:shd w:val="clear" w:color="auto" w:fill="auto"/>
          </w:tcPr>
          <w:p w14:paraId="4F098C52"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6,7</w:t>
            </w:r>
          </w:p>
        </w:tc>
      </w:tr>
      <w:tr w:rsidR="00D10707" w:rsidRPr="007922BB" w14:paraId="46A270A1" w14:textId="77777777" w:rsidTr="00245937">
        <w:trPr>
          <w:jc w:val="center"/>
        </w:trPr>
        <w:tc>
          <w:tcPr>
            <w:tcW w:w="1101" w:type="dxa"/>
            <w:shd w:val="clear" w:color="auto" w:fill="auto"/>
          </w:tcPr>
          <w:p w14:paraId="3C8D3E16"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bCs/>
                <w:sz w:val="28"/>
                <w:szCs w:val="28"/>
                <w:lang w:val="uk-UA"/>
              </w:rPr>
              <w:t>Х ± m</w:t>
            </w:r>
            <w:r w:rsidRPr="007922BB">
              <w:rPr>
                <w:rFonts w:ascii="Times New Roman" w:hAnsi="Times New Roman"/>
                <w:bCs/>
                <w:sz w:val="28"/>
                <w:szCs w:val="28"/>
                <w:vertAlign w:val="subscript"/>
                <w:lang w:val="uk-UA"/>
              </w:rPr>
              <w:t>Х</w:t>
            </w:r>
          </w:p>
        </w:tc>
        <w:tc>
          <w:tcPr>
            <w:tcW w:w="1417" w:type="dxa"/>
            <w:shd w:val="clear" w:color="auto" w:fill="auto"/>
          </w:tcPr>
          <w:p w14:paraId="119394D5"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70,7</w:t>
            </w:r>
            <w:r>
              <w:rPr>
                <w:rFonts w:ascii="Times New Roman" w:hAnsi="Times New Roman"/>
                <w:bCs/>
                <w:sz w:val="28"/>
                <w:szCs w:val="28"/>
                <w:lang w:val="uk-UA"/>
              </w:rPr>
              <w:t>±1,3</w:t>
            </w:r>
          </w:p>
        </w:tc>
        <w:tc>
          <w:tcPr>
            <w:tcW w:w="1386" w:type="dxa"/>
            <w:shd w:val="clear" w:color="auto" w:fill="auto"/>
          </w:tcPr>
          <w:p w14:paraId="65C163C0" w14:textId="77777777" w:rsidR="00D10707" w:rsidRPr="007922BB" w:rsidRDefault="00D10707" w:rsidP="00D10707">
            <w:pPr>
              <w:spacing w:after="0" w:line="360" w:lineRule="auto"/>
              <w:ind w:left="-46" w:hanging="16"/>
              <w:jc w:val="center"/>
              <w:rPr>
                <w:rFonts w:ascii="Times New Roman" w:hAnsi="Times New Roman"/>
                <w:sz w:val="28"/>
                <w:szCs w:val="28"/>
                <w:u w:val="single"/>
                <w:lang w:val="uk-UA"/>
              </w:rPr>
            </w:pPr>
            <w:r w:rsidRPr="007922BB">
              <w:rPr>
                <w:rFonts w:ascii="Times New Roman" w:hAnsi="Times New Roman"/>
                <w:sz w:val="28"/>
                <w:szCs w:val="28"/>
                <w:lang w:val="uk-UA"/>
              </w:rPr>
              <w:t>114,3</w:t>
            </w:r>
            <w:r w:rsidRPr="007922BB">
              <w:rPr>
                <w:rFonts w:ascii="Times New Roman" w:hAnsi="Times New Roman"/>
                <w:bCs/>
                <w:sz w:val="28"/>
                <w:szCs w:val="28"/>
                <w:lang w:val="uk-UA"/>
              </w:rPr>
              <w:t>±</w:t>
            </w:r>
            <w:r>
              <w:rPr>
                <w:rFonts w:ascii="Times New Roman" w:hAnsi="Times New Roman"/>
                <w:bCs/>
                <w:sz w:val="28"/>
                <w:szCs w:val="28"/>
                <w:lang w:val="uk-UA"/>
              </w:rPr>
              <w:t>1,4</w:t>
            </w:r>
          </w:p>
        </w:tc>
        <w:tc>
          <w:tcPr>
            <w:tcW w:w="1299" w:type="dxa"/>
            <w:shd w:val="clear" w:color="auto" w:fill="auto"/>
          </w:tcPr>
          <w:p w14:paraId="471CBBAE"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71</w:t>
            </w:r>
            <w:r w:rsidRPr="007922BB">
              <w:rPr>
                <w:rFonts w:ascii="Times New Roman" w:hAnsi="Times New Roman"/>
                <w:bCs/>
                <w:sz w:val="28"/>
                <w:szCs w:val="28"/>
                <w:lang w:val="uk-UA"/>
              </w:rPr>
              <w:t>±</w:t>
            </w:r>
            <w:r>
              <w:rPr>
                <w:rFonts w:ascii="Times New Roman" w:hAnsi="Times New Roman"/>
                <w:bCs/>
                <w:sz w:val="28"/>
                <w:szCs w:val="28"/>
                <w:lang w:val="uk-UA"/>
              </w:rPr>
              <w:t>0,5</w:t>
            </w:r>
          </w:p>
        </w:tc>
        <w:tc>
          <w:tcPr>
            <w:tcW w:w="1855" w:type="dxa"/>
            <w:shd w:val="clear" w:color="auto" w:fill="auto"/>
          </w:tcPr>
          <w:p w14:paraId="3458D083"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3070,4</w:t>
            </w:r>
            <w:r w:rsidRPr="007922BB">
              <w:rPr>
                <w:rFonts w:ascii="Times New Roman" w:hAnsi="Times New Roman"/>
                <w:bCs/>
                <w:sz w:val="28"/>
                <w:szCs w:val="28"/>
                <w:lang w:val="uk-UA"/>
              </w:rPr>
              <w:t>±</w:t>
            </w:r>
            <w:r>
              <w:rPr>
                <w:rFonts w:ascii="Times New Roman" w:hAnsi="Times New Roman"/>
                <w:bCs/>
                <w:sz w:val="28"/>
                <w:szCs w:val="28"/>
                <w:lang w:val="uk-UA"/>
              </w:rPr>
              <w:t>184,3</w:t>
            </w:r>
          </w:p>
        </w:tc>
        <w:tc>
          <w:tcPr>
            <w:tcW w:w="1403" w:type="dxa"/>
            <w:shd w:val="clear" w:color="auto" w:fill="auto"/>
          </w:tcPr>
          <w:p w14:paraId="4E44044F"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80,9</w:t>
            </w:r>
            <w:r>
              <w:rPr>
                <w:rFonts w:ascii="Times New Roman" w:hAnsi="Times New Roman"/>
                <w:bCs/>
                <w:sz w:val="28"/>
                <w:szCs w:val="28"/>
                <w:lang w:val="uk-UA"/>
              </w:rPr>
              <w:t>±2,5</w:t>
            </w:r>
          </w:p>
        </w:tc>
        <w:tc>
          <w:tcPr>
            <w:tcW w:w="1110" w:type="dxa"/>
            <w:shd w:val="clear" w:color="auto" w:fill="auto"/>
          </w:tcPr>
          <w:p w14:paraId="226638EC" w14:textId="77777777" w:rsidR="00D10707" w:rsidRPr="007922BB" w:rsidRDefault="00D10707" w:rsidP="00D10707">
            <w:pPr>
              <w:spacing w:after="0" w:line="360" w:lineRule="auto"/>
              <w:ind w:left="-46" w:hanging="16"/>
              <w:jc w:val="center"/>
              <w:rPr>
                <w:rFonts w:ascii="Times New Roman" w:hAnsi="Times New Roman"/>
                <w:sz w:val="28"/>
                <w:szCs w:val="28"/>
                <w:lang w:val="uk-UA"/>
              </w:rPr>
            </w:pPr>
            <w:r w:rsidRPr="007922BB">
              <w:rPr>
                <w:rFonts w:ascii="Times New Roman" w:hAnsi="Times New Roman"/>
                <w:sz w:val="28"/>
                <w:szCs w:val="28"/>
                <w:lang w:val="uk-UA"/>
              </w:rPr>
              <w:t>-8,1</w:t>
            </w:r>
            <w:r w:rsidRPr="007922BB">
              <w:rPr>
                <w:rFonts w:ascii="Times New Roman" w:hAnsi="Times New Roman"/>
                <w:bCs/>
                <w:sz w:val="28"/>
                <w:szCs w:val="28"/>
                <w:lang w:val="uk-UA"/>
              </w:rPr>
              <w:t>±</w:t>
            </w:r>
            <w:r>
              <w:rPr>
                <w:rFonts w:ascii="Times New Roman" w:hAnsi="Times New Roman"/>
                <w:bCs/>
                <w:sz w:val="28"/>
                <w:szCs w:val="28"/>
                <w:lang w:val="uk-UA"/>
              </w:rPr>
              <w:t>3,7</w:t>
            </w:r>
          </w:p>
        </w:tc>
      </w:tr>
    </w:tbl>
    <w:p w14:paraId="60C7A17C" w14:textId="77777777" w:rsidR="007A1D08" w:rsidRDefault="007A1D08" w:rsidP="007E6C39">
      <w:pPr>
        <w:spacing w:after="0" w:line="360" w:lineRule="auto"/>
        <w:jc w:val="both"/>
        <w:rPr>
          <w:rFonts w:ascii="Times New Roman" w:hAnsi="Times New Roman"/>
          <w:sz w:val="28"/>
          <w:szCs w:val="28"/>
          <w:lang w:val="uk-UA"/>
        </w:rPr>
      </w:pPr>
    </w:p>
    <w:p w14:paraId="658AF972" w14:textId="77777777" w:rsidR="005C0758" w:rsidRPr="005C0758" w:rsidRDefault="005C0758" w:rsidP="0005152B">
      <w:pPr>
        <w:spacing w:after="0" w:line="360" w:lineRule="auto"/>
        <w:ind w:firstLine="709"/>
        <w:jc w:val="both"/>
        <w:rPr>
          <w:rFonts w:ascii="Times New Roman" w:hAnsi="Times New Roman"/>
          <w:sz w:val="28"/>
          <w:szCs w:val="28"/>
          <w:lang w:val="uk-UA"/>
        </w:rPr>
      </w:pPr>
      <w:r w:rsidRPr="005C0758">
        <w:rPr>
          <w:rFonts w:ascii="Times New Roman" w:hAnsi="Times New Roman"/>
          <w:sz w:val="28"/>
          <w:szCs w:val="28"/>
          <w:lang w:val="uk-UA"/>
        </w:rPr>
        <w:t>Таблиця</w:t>
      </w:r>
      <w:r w:rsidR="00234274">
        <w:rPr>
          <w:rFonts w:ascii="Times New Roman" w:hAnsi="Times New Roman"/>
          <w:sz w:val="28"/>
          <w:szCs w:val="28"/>
          <w:lang w:val="uk-UA"/>
        </w:rPr>
        <w:t xml:space="preserve"> </w:t>
      </w:r>
      <w:r w:rsidR="007A1D08">
        <w:rPr>
          <w:rFonts w:ascii="Times New Roman" w:hAnsi="Times New Roman"/>
          <w:sz w:val="28"/>
          <w:szCs w:val="28"/>
          <w:lang w:val="uk-UA"/>
        </w:rPr>
        <w:t>4</w:t>
      </w:r>
      <w:r w:rsidRPr="005C0758">
        <w:rPr>
          <w:rFonts w:ascii="Times New Roman" w:hAnsi="Times New Roman"/>
          <w:sz w:val="28"/>
          <w:szCs w:val="28"/>
          <w:lang w:val="uk-UA"/>
        </w:rPr>
        <w:t xml:space="preserve"> – Первинні дані показників</w:t>
      </w:r>
      <w:r w:rsidR="00D10707">
        <w:rPr>
          <w:rFonts w:ascii="Times New Roman" w:hAnsi="Times New Roman"/>
          <w:sz w:val="28"/>
          <w:szCs w:val="28"/>
          <w:lang w:val="uk-UA"/>
        </w:rPr>
        <w:t xml:space="preserve"> серцево-судинної системи</w:t>
      </w:r>
      <w:r w:rsidRPr="005C0758">
        <w:rPr>
          <w:rFonts w:ascii="Times New Roman" w:hAnsi="Times New Roman"/>
          <w:sz w:val="28"/>
          <w:szCs w:val="28"/>
          <w:lang w:val="uk-UA"/>
        </w:rPr>
        <w:t xml:space="preserve"> хлопчиків-</w:t>
      </w:r>
      <w:r w:rsidR="004C7CDF">
        <w:rPr>
          <w:rFonts w:ascii="Times New Roman" w:hAnsi="Times New Roman"/>
          <w:sz w:val="28"/>
          <w:szCs w:val="28"/>
          <w:lang w:val="uk-UA"/>
        </w:rPr>
        <w:t>меланхоліків</w:t>
      </w:r>
      <w:r w:rsidRPr="005C0758">
        <w:rPr>
          <w:rFonts w:ascii="Times New Roman" w:hAnsi="Times New Roman"/>
          <w:sz w:val="28"/>
          <w:szCs w:val="28"/>
          <w:lang w:val="uk-UA"/>
        </w:rPr>
        <w:t xml:space="preserve"> шкільного віку, залежно від темпераменту</w:t>
      </w:r>
    </w:p>
    <w:p w14:paraId="1F907DBB" w14:textId="77777777" w:rsidR="005C0758" w:rsidRPr="005C4610" w:rsidRDefault="005C0758" w:rsidP="0005152B">
      <w:pPr>
        <w:spacing w:after="0" w:line="360" w:lineRule="auto"/>
        <w:ind w:firstLine="709"/>
        <w:jc w:val="both"/>
        <w:rPr>
          <w:rFonts w:ascii="Times New Roman" w:hAnsi="Times New Roman"/>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57"/>
        <w:gridCol w:w="1060"/>
        <w:gridCol w:w="1168"/>
        <w:gridCol w:w="1843"/>
        <w:gridCol w:w="1417"/>
        <w:gridCol w:w="1525"/>
      </w:tblGrid>
      <w:tr w:rsidR="00D10707" w:rsidRPr="007922BB" w14:paraId="3ED69DAF" w14:textId="77777777" w:rsidTr="00245937">
        <w:trPr>
          <w:trHeight w:val="450"/>
          <w:jc w:val="center"/>
        </w:trPr>
        <w:tc>
          <w:tcPr>
            <w:tcW w:w="1101" w:type="dxa"/>
            <w:vMerge w:val="restart"/>
            <w:shd w:val="clear" w:color="auto" w:fill="auto"/>
          </w:tcPr>
          <w:p w14:paraId="05343751" w14:textId="77777777" w:rsidR="005C0758" w:rsidRPr="007922BB" w:rsidRDefault="005C0758"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w:t>
            </w:r>
          </w:p>
          <w:p w14:paraId="3F3AE3BC" w14:textId="77777777" w:rsidR="005C0758" w:rsidRPr="007922BB" w:rsidRDefault="005C0758"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з/п</w:t>
            </w:r>
          </w:p>
        </w:tc>
        <w:tc>
          <w:tcPr>
            <w:tcW w:w="1457" w:type="dxa"/>
            <w:vMerge w:val="restart"/>
            <w:shd w:val="clear" w:color="auto" w:fill="auto"/>
          </w:tcPr>
          <w:p w14:paraId="513F7DCF" w14:textId="77777777" w:rsidR="005C0758" w:rsidRPr="007922BB" w:rsidRDefault="005C0758"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Частота</w:t>
            </w:r>
          </w:p>
          <w:p w14:paraId="0BCA583A" w14:textId="77777777" w:rsidR="005C0758" w:rsidRPr="007922BB" w:rsidRDefault="005C0758"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серцевих</w:t>
            </w:r>
          </w:p>
          <w:p w14:paraId="6CA75D5E" w14:textId="77777777" w:rsidR="005C0758" w:rsidRPr="007922BB" w:rsidRDefault="00BA4794" w:rsidP="00D10707">
            <w:pPr>
              <w:spacing w:after="0" w:line="360" w:lineRule="auto"/>
              <w:ind w:firstLine="36"/>
              <w:jc w:val="center"/>
              <w:rPr>
                <w:rFonts w:ascii="Times New Roman" w:hAnsi="Times New Roman"/>
                <w:sz w:val="28"/>
                <w:szCs w:val="28"/>
                <w:lang w:val="uk-UA"/>
              </w:rPr>
            </w:pPr>
            <w:r>
              <w:rPr>
                <w:rFonts w:ascii="Times New Roman" w:hAnsi="Times New Roman"/>
                <w:sz w:val="28"/>
                <w:szCs w:val="28"/>
                <w:lang w:val="uk-UA"/>
              </w:rPr>
              <w:t>скоро</w:t>
            </w:r>
            <w:r w:rsidR="00AB072E">
              <w:rPr>
                <w:rFonts w:ascii="Times New Roman" w:hAnsi="Times New Roman"/>
                <w:sz w:val="28"/>
                <w:szCs w:val="28"/>
                <w:lang w:val="uk-UA"/>
              </w:rPr>
              <w:t>-</w:t>
            </w:r>
            <w:r>
              <w:rPr>
                <w:rFonts w:ascii="Times New Roman" w:hAnsi="Times New Roman"/>
                <w:sz w:val="28"/>
                <w:szCs w:val="28"/>
                <w:lang w:val="uk-UA"/>
              </w:rPr>
              <w:t>чень</w:t>
            </w:r>
            <w:r w:rsidR="005C0758" w:rsidRPr="007922BB">
              <w:rPr>
                <w:rFonts w:ascii="Times New Roman" w:hAnsi="Times New Roman"/>
                <w:sz w:val="28"/>
                <w:szCs w:val="28"/>
                <w:lang w:val="uk-UA"/>
              </w:rPr>
              <w:t>,</w:t>
            </w:r>
          </w:p>
          <w:p w14:paraId="6BB5D71B" w14:textId="77777777" w:rsidR="005C0758" w:rsidRPr="007922BB" w:rsidRDefault="005C0758"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уд./хв</w:t>
            </w:r>
          </w:p>
        </w:tc>
        <w:tc>
          <w:tcPr>
            <w:tcW w:w="2228" w:type="dxa"/>
            <w:gridSpan w:val="2"/>
            <w:shd w:val="clear" w:color="auto" w:fill="auto"/>
          </w:tcPr>
          <w:p w14:paraId="3A0A1FAB" w14:textId="77777777" w:rsidR="005C0758" w:rsidRPr="007922BB" w:rsidRDefault="005C0758"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Артеріальний</w:t>
            </w:r>
          </w:p>
          <w:p w14:paraId="316DBC83" w14:textId="77777777" w:rsidR="005C0758" w:rsidRPr="007922BB" w:rsidRDefault="005C0758"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тиск,</w:t>
            </w:r>
          </w:p>
          <w:p w14:paraId="59E5BBD0" w14:textId="77777777" w:rsidR="005C0758" w:rsidRPr="007922BB" w:rsidRDefault="005C0758"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мм рт. ст.</w:t>
            </w:r>
          </w:p>
        </w:tc>
        <w:tc>
          <w:tcPr>
            <w:tcW w:w="1843" w:type="dxa"/>
            <w:vMerge w:val="restart"/>
            <w:shd w:val="clear" w:color="auto" w:fill="auto"/>
          </w:tcPr>
          <w:p w14:paraId="5D630CAD" w14:textId="77777777" w:rsidR="005C0758" w:rsidRPr="007922BB" w:rsidRDefault="005C0758"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Коефіцієнт економічності кровообігу,</w:t>
            </w:r>
          </w:p>
          <w:p w14:paraId="3BEA3B30" w14:textId="77777777" w:rsidR="005C0758" w:rsidRPr="007922BB" w:rsidRDefault="005C0758"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ум. од.</w:t>
            </w:r>
          </w:p>
        </w:tc>
        <w:tc>
          <w:tcPr>
            <w:tcW w:w="1417" w:type="dxa"/>
            <w:vMerge w:val="restart"/>
            <w:shd w:val="clear" w:color="auto" w:fill="auto"/>
          </w:tcPr>
          <w:p w14:paraId="23ED8152" w14:textId="77777777" w:rsidR="005C0758" w:rsidRPr="007922BB" w:rsidRDefault="005C0758"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Індекс</w:t>
            </w:r>
          </w:p>
          <w:p w14:paraId="6986FB4E" w14:textId="77777777" w:rsidR="005C0758" w:rsidRPr="007922BB" w:rsidRDefault="005C0758"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Робінсо</w:t>
            </w:r>
            <w:r w:rsidR="00245937">
              <w:rPr>
                <w:rFonts w:ascii="Times New Roman" w:hAnsi="Times New Roman"/>
                <w:sz w:val="28"/>
                <w:szCs w:val="28"/>
                <w:lang w:val="uk-UA"/>
              </w:rPr>
              <w:t>-</w:t>
            </w:r>
            <w:r w:rsidRPr="007922BB">
              <w:rPr>
                <w:rFonts w:ascii="Times New Roman" w:hAnsi="Times New Roman"/>
                <w:sz w:val="28"/>
                <w:szCs w:val="28"/>
                <w:lang w:val="uk-UA"/>
              </w:rPr>
              <w:t>на</w:t>
            </w:r>
          </w:p>
        </w:tc>
        <w:tc>
          <w:tcPr>
            <w:tcW w:w="1525" w:type="dxa"/>
            <w:vMerge w:val="restart"/>
            <w:shd w:val="clear" w:color="auto" w:fill="auto"/>
          </w:tcPr>
          <w:p w14:paraId="7A63DB57" w14:textId="77777777" w:rsidR="005C0758" w:rsidRPr="007922BB" w:rsidRDefault="005C0758"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 xml:space="preserve">Індекс </w:t>
            </w:r>
          </w:p>
          <w:p w14:paraId="63E28A0C" w14:textId="77777777" w:rsidR="005C0758" w:rsidRDefault="005C0758"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Кердо</w:t>
            </w:r>
            <w:r w:rsidR="00FE59F7">
              <w:rPr>
                <w:rFonts w:ascii="Times New Roman" w:hAnsi="Times New Roman"/>
                <w:sz w:val="28"/>
                <w:szCs w:val="28"/>
                <w:lang w:val="uk-UA"/>
              </w:rPr>
              <w:t>,</w:t>
            </w:r>
          </w:p>
          <w:p w14:paraId="04D6C881" w14:textId="77777777" w:rsidR="00FE59F7" w:rsidRPr="007922BB" w:rsidRDefault="00FE59F7" w:rsidP="00D10707">
            <w:pPr>
              <w:spacing w:after="0" w:line="360" w:lineRule="auto"/>
              <w:ind w:firstLine="36"/>
              <w:jc w:val="center"/>
              <w:rPr>
                <w:rFonts w:ascii="Times New Roman" w:hAnsi="Times New Roman"/>
                <w:sz w:val="28"/>
                <w:szCs w:val="28"/>
                <w:lang w:val="uk-UA"/>
              </w:rPr>
            </w:pPr>
            <w:r>
              <w:rPr>
                <w:rFonts w:ascii="Times New Roman" w:hAnsi="Times New Roman"/>
                <w:sz w:val="28"/>
                <w:szCs w:val="28"/>
                <w:lang w:val="uk-UA"/>
              </w:rPr>
              <w:t>%</w:t>
            </w:r>
          </w:p>
        </w:tc>
      </w:tr>
      <w:tr w:rsidR="00D10707" w:rsidRPr="007922BB" w14:paraId="24D1D8C1" w14:textId="77777777" w:rsidTr="00245937">
        <w:trPr>
          <w:trHeight w:val="510"/>
          <w:jc w:val="center"/>
        </w:trPr>
        <w:tc>
          <w:tcPr>
            <w:tcW w:w="1101" w:type="dxa"/>
            <w:vMerge/>
            <w:shd w:val="clear" w:color="auto" w:fill="auto"/>
          </w:tcPr>
          <w:p w14:paraId="4A6C0B7B" w14:textId="77777777" w:rsidR="005C0758" w:rsidRPr="007922BB" w:rsidRDefault="005C0758" w:rsidP="00D10707">
            <w:pPr>
              <w:spacing w:after="0" w:line="360" w:lineRule="auto"/>
              <w:ind w:firstLine="36"/>
              <w:jc w:val="center"/>
              <w:rPr>
                <w:rFonts w:ascii="Times New Roman" w:hAnsi="Times New Roman"/>
                <w:sz w:val="28"/>
                <w:szCs w:val="28"/>
                <w:lang w:val="uk-UA"/>
              </w:rPr>
            </w:pPr>
          </w:p>
        </w:tc>
        <w:tc>
          <w:tcPr>
            <w:tcW w:w="1457" w:type="dxa"/>
            <w:vMerge/>
            <w:shd w:val="clear" w:color="auto" w:fill="auto"/>
          </w:tcPr>
          <w:p w14:paraId="2E013D69" w14:textId="77777777" w:rsidR="005C0758" w:rsidRPr="007922BB" w:rsidRDefault="005C0758" w:rsidP="00D10707">
            <w:pPr>
              <w:spacing w:after="0" w:line="360" w:lineRule="auto"/>
              <w:ind w:firstLine="36"/>
              <w:jc w:val="center"/>
              <w:rPr>
                <w:rFonts w:ascii="Times New Roman" w:hAnsi="Times New Roman"/>
                <w:sz w:val="28"/>
                <w:szCs w:val="28"/>
                <w:lang w:val="uk-UA"/>
              </w:rPr>
            </w:pPr>
          </w:p>
        </w:tc>
        <w:tc>
          <w:tcPr>
            <w:tcW w:w="1060" w:type="dxa"/>
            <w:shd w:val="clear" w:color="auto" w:fill="auto"/>
          </w:tcPr>
          <w:p w14:paraId="009DA2D1" w14:textId="77777777" w:rsidR="005C0758" w:rsidRPr="007922BB" w:rsidRDefault="005C0758"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АТ сист.</w:t>
            </w:r>
          </w:p>
        </w:tc>
        <w:tc>
          <w:tcPr>
            <w:tcW w:w="1168" w:type="dxa"/>
            <w:shd w:val="clear" w:color="auto" w:fill="auto"/>
          </w:tcPr>
          <w:p w14:paraId="3A7BCBD9" w14:textId="77777777" w:rsidR="005C0758" w:rsidRPr="007922BB" w:rsidRDefault="005C0758"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АТ діаст.</w:t>
            </w:r>
          </w:p>
        </w:tc>
        <w:tc>
          <w:tcPr>
            <w:tcW w:w="1843" w:type="dxa"/>
            <w:vMerge/>
            <w:shd w:val="clear" w:color="auto" w:fill="auto"/>
          </w:tcPr>
          <w:p w14:paraId="3A4805D8" w14:textId="77777777" w:rsidR="005C0758" w:rsidRPr="007922BB" w:rsidRDefault="005C0758" w:rsidP="00D10707">
            <w:pPr>
              <w:spacing w:after="0" w:line="360" w:lineRule="auto"/>
              <w:ind w:firstLine="36"/>
              <w:jc w:val="center"/>
              <w:rPr>
                <w:rFonts w:ascii="Times New Roman" w:hAnsi="Times New Roman"/>
                <w:sz w:val="28"/>
                <w:szCs w:val="28"/>
                <w:lang w:val="uk-UA"/>
              </w:rPr>
            </w:pPr>
          </w:p>
        </w:tc>
        <w:tc>
          <w:tcPr>
            <w:tcW w:w="1417" w:type="dxa"/>
            <w:vMerge/>
            <w:shd w:val="clear" w:color="auto" w:fill="auto"/>
          </w:tcPr>
          <w:p w14:paraId="781515BE" w14:textId="77777777" w:rsidR="005C0758" w:rsidRPr="007922BB" w:rsidRDefault="005C0758" w:rsidP="00D10707">
            <w:pPr>
              <w:spacing w:after="0" w:line="360" w:lineRule="auto"/>
              <w:ind w:firstLine="36"/>
              <w:jc w:val="center"/>
              <w:rPr>
                <w:rFonts w:ascii="Times New Roman" w:hAnsi="Times New Roman"/>
                <w:sz w:val="28"/>
                <w:szCs w:val="28"/>
                <w:lang w:val="uk-UA"/>
              </w:rPr>
            </w:pPr>
          </w:p>
        </w:tc>
        <w:tc>
          <w:tcPr>
            <w:tcW w:w="1525" w:type="dxa"/>
            <w:vMerge/>
            <w:shd w:val="clear" w:color="auto" w:fill="auto"/>
          </w:tcPr>
          <w:p w14:paraId="5BF017E7" w14:textId="77777777" w:rsidR="005C0758" w:rsidRPr="007922BB" w:rsidRDefault="005C0758" w:rsidP="00D10707">
            <w:pPr>
              <w:spacing w:after="0" w:line="360" w:lineRule="auto"/>
              <w:ind w:firstLine="36"/>
              <w:jc w:val="center"/>
              <w:rPr>
                <w:rFonts w:ascii="Times New Roman" w:hAnsi="Times New Roman"/>
                <w:sz w:val="28"/>
                <w:szCs w:val="28"/>
                <w:lang w:val="uk-UA"/>
              </w:rPr>
            </w:pPr>
          </w:p>
        </w:tc>
      </w:tr>
      <w:tr w:rsidR="00D10707" w:rsidRPr="007922BB" w14:paraId="004DD043" w14:textId="77777777" w:rsidTr="00245937">
        <w:trPr>
          <w:jc w:val="center"/>
        </w:trPr>
        <w:tc>
          <w:tcPr>
            <w:tcW w:w="1101" w:type="dxa"/>
            <w:shd w:val="clear" w:color="auto" w:fill="auto"/>
          </w:tcPr>
          <w:p w14:paraId="217523CE" w14:textId="77777777" w:rsidR="005C0758" w:rsidRPr="007922BB" w:rsidRDefault="005C0758"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1</w:t>
            </w:r>
          </w:p>
        </w:tc>
        <w:tc>
          <w:tcPr>
            <w:tcW w:w="1457" w:type="dxa"/>
            <w:shd w:val="clear" w:color="auto" w:fill="auto"/>
          </w:tcPr>
          <w:p w14:paraId="25EB5873" w14:textId="77777777" w:rsidR="005C0758" w:rsidRPr="007922BB" w:rsidRDefault="004C7CDF"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52</w:t>
            </w:r>
          </w:p>
        </w:tc>
        <w:tc>
          <w:tcPr>
            <w:tcW w:w="1060" w:type="dxa"/>
            <w:shd w:val="clear" w:color="auto" w:fill="auto"/>
          </w:tcPr>
          <w:p w14:paraId="50ACF99C" w14:textId="77777777" w:rsidR="005C0758" w:rsidRPr="007922BB" w:rsidRDefault="009F7289"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106</w:t>
            </w:r>
          </w:p>
        </w:tc>
        <w:tc>
          <w:tcPr>
            <w:tcW w:w="1168" w:type="dxa"/>
            <w:shd w:val="clear" w:color="auto" w:fill="auto"/>
          </w:tcPr>
          <w:p w14:paraId="16F0BA9A" w14:textId="77777777" w:rsidR="005C0758" w:rsidRPr="007922BB" w:rsidRDefault="009F7289"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63</w:t>
            </w:r>
          </w:p>
        </w:tc>
        <w:tc>
          <w:tcPr>
            <w:tcW w:w="1843" w:type="dxa"/>
            <w:shd w:val="clear" w:color="auto" w:fill="auto"/>
          </w:tcPr>
          <w:p w14:paraId="2C33731F" w14:textId="77777777" w:rsidR="005C0758" w:rsidRPr="007922BB" w:rsidRDefault="005B525E"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2236</w:t>
            </w:r>
          </w:p>
        </w:tc>
        <w:tc>
          <w:tcPr>
            <w:tcW w:w="1417" w:type="dxa"/>
            <w:shd w:val="clear" w:color="auto" w:fill="auto"/>
          </w:tcPr>
          <w:p w14:paraId="4CD4498C" w14:textId="77777777" w:rsidR="005C0758" w:rsidRPr="007922BB" w:rsidRDefault="00E9526C"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55,1</w:t>
            </w:r>
          </w:p>
        </w:tc>
        <w:tc>
          <w:tcPr>
            <w:tcW w:w="1525" w:type="dxa"/>
            <w:shd w:val="clear" w:color="auto" w:fill="auto"/>
          </w:tcPr>
          <w:p w14:paraId="07165F2C" w14:textId="77777777" w:rsidR="005C0758" w:rsidRPr="007922BB" w:rsidRDefault="00FE1902"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-21,2</w:t>
            </w:r>
          </w:p>
        </w:tc>
      </w:tr>
      <w:tr w:rsidR="00D10707" w:rsidRPr="007922BB" w14:paraId="6B9AE5D1" w14:textId="77777777" w:rsidTr="00245937">
        <w:trPr>
          <w:jc w:val="center"/>
        </w:trPr>
        <w:tc>
          <w:tcPr>
            <w:tcW w:w="1101" w:type="dxa"/>
            <w:shd w:val="clear" w:color="auto" w:fill="auto"/>
          </w:tcPr>
          <w:p w14:paraId="443B536F" w14:textId="77777777" w:rsidR="005C0758" w:rsidRPr="007922BB" w:rsidRDefault="005C0758"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2</w:t>
            </w:r>
          </w:p>
        </w:tc>
        <w:tc>
          <w:tcPr>
            <w:tcW w:w="1457" w:type="dxa"/>
            <w:shd w:val="clear" w:color="auto" w:fill="auto"/>
          </w:tcPr>
          <w:p w14:paraId="32FCB2E7" w14:textId="77777777" w:rsidR="005C0758" w:rsidRPr="007922BB" w:rsidRDefault="004C7CDF"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59</w:t>
            </w:r>
          </w:p>
        </w:tc>
        <w:tc>
          <w:tcPr>
            <w:tcW w:w="1060" w:type="dxa"/>
            <w:shd w:val="clear" w:color="auto" w:fill="auto"/>
          </w:tcPr>
          <w:p w14:paraId="23680729" w14:textId="77777777" w:rsidR="005C0758" w:rsidRPr="007922BB" w:rsidRDefault="009F7289"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108</w:t>
            </w:r>
          </w:p>
        </w:tc>
        <w:tc>
          <w:tcPr>
            <w:tcW w:w="1168" w:type="dxa"/>
            <w:shd w:val="clear" w:color="auto" w:fill="auto"/>
          </w:tcPr>
          <w:p w14:paraId="68E76F0F" w14:textId="77777777" w:rsidR="005C0758" w:rsidRPr="007922BB" w:rsidRDefault="009F7289"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63</w:t>
            </w:r>
          </w:p>
        </w:tc>
        <w:tc>
          <w:tcPr>
            <w:tcW w:w="1843" w:type="dxa"/>
            <w:shd w:val="clear" w:color="auto" w:fill="auto"/>
          </w:tcPr>
          <w:p w14:paraId="119C7103" w14:textId="77777777" w:rsidR="005C0758" w:rsidRPr="007922BB" w:rsidRDefault="005B525E"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2596</w:t>
            </w:r>
          </w:p>
        </w:tc>
        <w:tc>
          <w:tcPr>
            <w:tcW w:w="1417" w:type="dxa"/>
            <w:shd w:val="clear" w:color="auto" w:fill="auto"/>
          </w:tcPr>
          <w:p w14:paraId="39A83C68" w14:textId="77777777" w:rsidR="005C0758" w:rsidRPr="007922BB" w:rsidRDefault="00E9526C"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63,7</w:t>
            </w:r>
          </w:p>
        </w:tc>
        <w:tc>
          <w:tcPr>
            <w:tcW w:w="1525" w:type="dxa"/>
            <w:shd w:val="clear" w:color="auto" w:fill="auto"/>
          </w:tcPr>
          <w:p w14:paraId="06224417" w14:textId="77777777" w:rsidR="005C0758" w:rsidRPr="007922BB" w:rsidRDefault="00FE1902"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-8,5</w:t>
            </w:r>
          </w:p>
        </w:tc>
      </w:tr>
      <w:tr w:rsidR="00D10707" w:rsidRPr="007922BB" w14:paraId="6094E49D" w14:textId="77777777" w:rsidTr="00245937">
        <w:trPr>
          <w:jc w:val="center"/>
        </w:trPr>
        <w:tc>
          <w:tcPr>
            <w:tcW w:w="1101" w:type="dxa"/>
            <w:shd w:val="clear" w:color="auto" w:fill="auto"/>
          </w:tcPr>
          <w:p w14:paraId="306F7D5C" w14:textId="77777777" w:rsidR="004C7CDF" w:rsidRPr="007922BB" w:rsidRDefault="004C7CDF" w:rsidP="00D10707">
            <w:pPr>
              <w:spacing w:after="0" w:line="360" w:lineRule="auto"/>
              <w:ind w:firstLine="36"/>
              <w:jc w:val="center"/>
              <w:rPr>
                <w:rFonts w:ascii="Times New Roman" w:hAnsi="Times New Roman"/>
                <w:sz w:val="28"/>
                <w:szCs w:val="28"/>
                <w:lang w:val="uk-UA"/>
              </w:rPr>
            </w:pPr>
            <w:r w:rsidRPr="007922BB">
              <w:rPr>
                <w:rFonts w:ascii="Times New Roman" w:hAnsi="Times New Roman"/>
                <w:bCs/>
                <w:sz w:val="28"/>
                <w:szCs w:val="28"/>
                <w:lang w:val="uk-UA"/>
              </w:rPr>
              <w:t>Х ± m</w:t>
            </w:r>
            <w:r w:rsidRPr="007922BB">
              <w:rPr>
                <w:rFonts w:ascii="Times New Roman" w:hAnsi="Times New Roman"/>
                <w:bCs/>
                <w:sz w:val="28"/>
                <w:szCs w:val="28"/>
                <w:vertAlign w:val="subscript"/>
                <w:lang w:val="uk-UA"/>
              </w:rPr>
              <w:t>Х</w:t>
            </w:r>
          </w:p>
        </w:tc>
        <w:tc>
          <w:tcPr>
            <w:tcW w:w="1457" w:type="dxa"/>
            <w:shd w:val="clear" w:color="auto" w:fill="auto"/>
          </w:tcPr>
          <w:p w14:paraId="402904C5" w14:textId="77777777" w:rsidR="004C7CDF" w:rsidRPr="007922BB" w:rsidRDefault="004C7CDF"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55,5</w:t>
            </w:r>
            <w:r w:rsidR="00670F77" w:rsidRPr="007922BB">
              <w:rPr>
                <w:rFonts w:ascii="Times New Roman" w:hAnsi="Times New Roman"/>
                <w:bCs/>
                <w:sz w:val="28"/>
                <w:szCs w:val="28"/>
                <w:lang w:val="uk-UA"/>
              </w:rPr>
              <w:t>±</w:t>
            </w:r>
            <w:r w:rsidR="00D10707">
              <w:rPr>
                <w:rFonts w:ascii="Times New Roman" w:hAnsi="Times New Roman"/>
                <w:bCs/>
                <w:sz w:val="28"/>
                <w:szCs w:val="28"/>
                <w:lang w:val="uk-UA"/>
              </w:rPr>
              <w:t>4,9</w:t>
            </w:r>
          </w:p>
        </w:tc>
        <w:tc>
          <w:tcPr>
            <w:tcW w:w="1060" w:type="dxa"/>
            <w:shd w:val="clear" w:color="auto" w:fill="auto"/>
          </w:tcPr>
          <w:p w14:paraId="00A8C4F3" w14:textId="77777777" w:rsidR="004C7CDF" w:rsidRPr="007922BB" w:rsidRDefault="009F7289"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107</w:t>
            </w:r>
            <w:r w:rsidR="00670F77" w:rsidRPr="007922BB">
              <w:rPr>
                <w:rFonts w:ascii="Times New Roman" w:hAnsi="Times New Roman"/>
                <w:bCs/>
                <w:sz w:val="28"/>
                <w:szCs w:val="28"/>
                <w:lang w:val="uk-UA"/>
              </w:rPr>
              <w:t>±</w:t>
            </w:r>
            <w:r w:rsidR="00715BDF" w:rsidRPr="007922BB">
              <w:rPr>
                <w:rFonts w:ascii="Times New Roman" w:hAnsi="Times New Roman"/>
                <w:bCs/>
                <w:sz w:val="28"/>
                <w:szCs w:val="28"/>
                <w:lang w:val="uk-UA"/>
              </w:rPr>
              <w:t>1</w:t>
            </w:r>
          </w:p>
        </w:tc>
        <w:tc>
          <w:tcPr>
            <w:tcW w:w="1168" w:type="dxa"/>
            <w:shd w:val="clear" w:color="auto" w:fill="auto"/>
          </w:tcPr>
          <w:p w14:paraId="65984769" w14:textId="77777777" w:rsidR="004C7CDF" w:rsidRPr="007922BB" w:rsidRDefault="009F7289"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63,5</w:t>
            </w:r>
            <w:r w:rsidR="00670F77" w:rsidRPr="007922BB">
              <w:rPr>
                <w:rFonts w:ascii="Times New Roman" w:hAnsi="Times New Roman"/>
                <w:bCs/>
                <w:sz w:val="28"/>
                <w:szCs w:val="28"/>
                <w:lang w:val="uk-UA"/>
              </w:rPr>
              <w:t>±</w:t>
            </w:r>
            <w:r w:rsidR="00D10707">
              <w:rPr>
                <w:rFonts w:ascii="Times New Roman" w:hAnsi="Times New Roman"/>
                <w:bCs/>
                <w:sz w:val="28"/>
                <w:szCs w:val="28"/>
                <w:lang w:val="uk-UA"/>
              </w:rPr>
              <w:t>1</w:t>
            </w:r>
          </w:p>
        </w:tc>
        <w:tc>
          <w:tcPr>
            <w:tcW w:w="1843" w:type="dxa"/>
            <w:shd w:val="clear" w:color="auto" w:fill="auto"/>
          </w:tcPr>
          <w:p w14:paraId="1DF87CA3" w14:textId="77777777" w:rsidR="004C7CDF" w:rsidRPr="007922BB" w:rsidRDefault="005B525E"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2416</w:t>
            </w:r>
            <w:r w:rsidR="00670F77" w:rsidRPr="007922BB">
              <w:rPr>
                <w:rFonts w:ascii="Times New Roman" w:hAnsi="Times New Roman"/>
                <w:bCs/>
                <w:sz w:val="28"/>
                <w:szCs w:val="28"/>
                <w:lang w:val="uk-UA"/>
              </w:rPr>
              <w:t>±</w:t>
            </w:r>
            <w:r w:rsidR="00D10707">
              <w:rPr>
                <w:rFonts w:ascii="Times New Roman" w:hAnsi="Times New Roman"/>
                <w:bCs/>
                <w:sz w:val="28"/>
                <w:szCs w:val="28"/>
                <w:lang w:val="uk-UA"/>
              </w:rPr>
              <w:t>254,6</w:t>
            </w:r>
          </w:p>
        </w:tc>
        <w:tc>
          <w:tcPr>
            <w:tcW w:w="1417" w:type="dxa"/>
            <w:shd w:val="clear" w:color="auto" w:fill="auto"/>
          </w:tcPr>
          <w:p w14:paraId="60D230F6" w14:textId="77777777" w:rsidR="004C7CDF" w:rsidRPr="007922BB" w:rsidRDefault="00E9526C" w:rsidP="00D10707">
            <w:pPr>
              <w:spacing w:after="0" w:line="360" w:lineRule="auto"/>
              <w:ind w:firstLine="36"/>
              <w:jc w:val="center"/>
              <w:rPr>
                <w:rFonts w:ascii="Times New Roman" w:hAnsi="Times New Roman"/>
                <w:sz w:val="28"/>
                <w:szCs w:val="28"/>
                <w:lang w:val="uk-UA"/>
              </w:rPr>
            </w:pPr>
            <w:r w:rsidRPr="007922BB">
              <w:rPr>
                <w:rFonts w:ascii="Times New Roman" w:hAnsi="Times New Roman"/>
                <w:sz w:val="28"/>
                <w:szCs w:val="28"/>
                <w:lang w:val="uk-UA"/>
              </w:rPr>
              <w:t>59,4</w:t>
            </w:r>
            <w:r w:rsidR="00670F77" w:rsidRPr="007922BB">
              <w:rPr>
                <w:rFonts w:ascii="Times New Roman" w:hAnsi="Times New Roman"/>
                <w:bCs/>
                <w:sz w:val="28"/>
                <w:szCs w:val="28"/>
                <w:lang w:val="uk-UA"/>
              </w:rPr>
              <w:t>±</w:t>
            </w:r>
            <w:r w:rsidR="00D10707">
              <w:rPr>
                <w:rFonts w:ascii="Times New Roman" w:hAnsi="Times New Roman"/>
                <w:bCs/>
                <w:sz w:val="28"/>
                <w:szCs w:val="28"/>
                <w:lang w:val="uk-UA"/>
              </w:rPr>
              <w:t>6,1</w:t>
            </w:r>
          </w:p>
        </w:tc>
        <w:tc>
          <w:tcPr>
            <w:tcW w:w="1525" w:type="dxa"/>
            <w:shd w:val="clear" w:color="auto" w:fill="auto"/>
          </w:tcPr>
          <w:p w14:paraId="7AAD2C99" w14:textId="77777777" w:rsidR="004C7CDF" w:rsidRPr="007922BB" w:rsidRDefault="00FE1902" w:rsidP="003B452C">
            <w:pPr>
              <w:spacing w:after="0" w:line="360" w:lineRule="auto"/>
              <w:ind w:firstLine="36"/>
              <w:rPr>
                <w:rFonts w:ascii="Times New Roman" w:hAnsi="Times New Roman"/>
                <w:sz w:val="28"/>
                <w:szCs w:val="28"/>
                <w:lang w:val="uk-UA"/>
              </w:rPr>
            </w:pPr>
            <w:r w:rsidRPr="007922BB">
              <w:rPr>
                <w:rFonts w:ascii="Times New Roman" w:hAnsi="Times New Roman"/>
                <w:sz w:val="28"/>
                <w:szCs w:val="28"/>
                <w:lang w:val="uk-UA"/>
              </w:rPr>
              <w:t>-14,9</w:t>
            </w:r>
            <w:r w:rsidR="00670F77" w:rsidRPr="007922BB">
              <w:rPr>
                <w:rFonts w:ascii="Times New Roman" w:hAnsi="Times New Roman"/>
                <w:bCs/>
                <w:sz w:val="28"/>
                <w:szCs w:val="28"/>
                <w:lang w:val="uk-UA"/>
              </w:rPr>
              <w:t>±</w:t>
            </w:r>
            <w:r w:rsidR="00D10707">
              <w:rPr>
                <w:rFonts w:ascii="Times New Roman" w:hAnsi="Times New Roman"/>
                <w:bCs/>
                <w:sz w:val="28"/>
                <w:szCs w:val="28"/>
                <w:lang w:val="uk-UA"/>
              </w:rPr>
              <w:t>8,98</w:t>
            </w:r>
          </w:p>
        </w:tc>
      </w:tr>
    </w:tbl>
    <w:p w14:paraId="4B133EC4" w14:textId="77777777" w:rsidR="005C0758" w:rsidRPr="005C4610" w:rsidRDefault="005C0758" w:rsidP="0005152B">
      <w:pPr>
        <w:spacing w:after="0" w:line="360" w:lineRule="auto"/>
        <w:ind w:firstLine="709"/>
        <w:jc w:val="both"/>
        <w:rPr>
          <w:rFonts w:ascii="Times New Roman" w:hAnsi="Times New Roman"/>
          <w:sz w:val="28"/>
          <w:szCs w:val="28"/>
          <w:lang w:val="uk-UA"/>
        </w:rPr>
      </w:pPr>
    </w:p>
    <w:sectPr w:rsidR="005C0758" w:rsidRPr="005C4610" w:rsidSect="00E414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C5CB7" w14:textId="77777777" w:rsidR="00B01EEE" w:rsidRDefault="00B01EEE" w:rsidP="0071758D">
      <w:pPr>
        <w:spacing w:after="0" w:line="240" w:lineRule="auto"/>
      </w:pPr>
      <w:r>
        <w:separator/>
      </w:r>
    </w:p>
  </w:endnote>
  <w:endnote w:type="continuationSeparator" w:id="0">
    <w:p w14:paraId="1C390BE0" w14:textId="77777777" w:rsidR="00B01EEE" w:rsidRDefault="00B01EEE" w:rsidP="0071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32474" w14:textId="77777777" w:rsidR="00B01EEE" w:rsidRDefault="00B01EEE">
    <w:pPr>
      <w:pStyle w:val="a8"/>
      <w:jc w:val="right"/>
    </w:pPr>
  </w:p>
  <w:p w14:paraId="6B7A5DD7" w14:textId="77777777" w:rsidR="00B01EEE" w:rsidRDefault="00B01E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D3901" w14:textId="77777777" w:rsidR="00B01EEE" w:rsidRDefault="00B01EEE" w:rsidP="0071758D">
      <w:pPr>
        <w:spacing w:after="0" w:line="240" w:lineRule="auto"/>
      </w:pPr>
      <w:r>
        <w:separator/>
      </w:r>
    </w:p>
  </w:footnote>
  <w:footnote w:type="continuationSeparator" w:id="0">
    <w:p w14:paraId="1368F90A" w14:textId="77777777" w:rsidR="00B01EEE" w:rsidRDefault="00B01EEE" w:rsidP="00717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EBAFB" w14:textId="77777777" w:rsidR="00B01EEE" w:rsidRPr="00206786" w:rsidRDefault="00B01EEE">
    <w:pPr>
      <w:pStyle w:val="a6"/>
      <w:jc w:val="right"/>
      <w:rPr>
        <w:rFonts w:ascii="Times New Roman" w:hAnsi="Times New Roman"/>
        <w:sz w:val="28"/>
        <w:szCs w:val="28"/>
        <w:lang w:val="uk-UA"/>
      </w:rPr>
    </w:pPr>
    <w:r w:rsidRPr="00206786">
      <w:rPr>
        <w:rFonts w:ascii="Times New Roman" w:hAnsi="Times New Roman"/>
        <w:sz w:val="28"/>
        <w:szCs w:val="28"/>
      </w:rPr>
      <w:fldChar w:fldCharType="begin"/>
    </w:r>
    <w:r w:rsidRPr="00206786">
      <w:rPr>
        <w:rFonts w:ascii="Times New Roman" w:hAnsi="Times New Roman"/>
        <w:sz w:val="28"/>
        <w:szCs w:val="28"/>
      </w:rPr>
      <w:instrText>PAGE   \* MERGEFORMAT</w:instrText>
    </w:r>
    <w:r w:rsidRPr="00206786">
      <w:rPr>
        <w:rFonts w:ascii="Times New Roman" w:hAnsi="Times New Roman"/>
        <w:sz w:val="28"/>
        <w:szCs w:val="28"/>
      </w:rPr>
      <w:fldChar w:fldCharType="separate"/>
    </w:r>
    <w:r w:rsidRPr="00206786">
      <w:rPr>
        <w:rFonts w:ascii="Times New Roman" w:hAnsi="Times New Roman"/>
        <w:noProof/>
        <w:sz w:val="28"/>
        <w:szCs w:val="28"/>
      </w:rPr>
      <w:t>56</w:t>
    </w:r>
    <w:r w:rsidRPr="00206786">
      <w:rPr>
        <w:rFonts w:ascii="Times New Roman" w:hAnsi="Times New Roman"/>
        <w:sz w:val="28"/>
        <w:szCs w:val="28"/>
      </w:rPr>
      <w:fldChar w:fldCharType="end"/>
    </w:r>
  </w:p>
  <w:p w14:paraId="7438050C" w14:textId="77777777" w:rsidR="00B01EEE" w:rsidRDefault="00B01EE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436"/>
    <w:multiLevelType w:val="hybridMultilevel"/>
    <w:tmpl w:val="D2B4D386"/>
    <w:lvl w:ilvl="0" w:tplc="3752C560">
      <w:start w:val="1"/>
      <w:numFmt w:val="decimal"/>
      <w:lvlText w:val="%1."/>
      <w:lvlJc w:val="left"/>
      <w:pPr>
        <w:ind w:left="928" w:hanging="360"/>
      </w:pPr>
      <w:rPr>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63A1FC7"/>
    <w:multiLevelType w:val="multilevel"/>
    <w:tmpl w:val="A8FAF95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9C1455"/>
    <w:multiLevelType w:val="multilevel"/>
    <w:tmpl w:val="8DA437A6"/>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A6196"/>
    <w:multiLevelType w:val="hybridMultilevel"/>
    <w:tmpl w:val="028C043E"/>
    <w:lvl w:ilvl="0" w:tplc="FE6CF8D8">
      <w:numFmt w:val="bullet"/>
      <w:lvlText w:val="•"/>
      <w:lvlJc w:val="left"/>
      <w:pPr>
        <w:ind w:left="2316" w:hanging="900"/>
      </w:pPr>
      <w:rPr>
        <w:rFonts w:ascii="Times New Roman" w:eastAsia="Times New Roman" w:hAnsi="Times New Roman"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 w15:restartNumberingAfterBreak="0">
    <w:nsid w:val="11714C14"/>
    <w:multiLevelType w:val="hybridMultilevel"/>
    <w:tmpl w:val="7CE8555C"/>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7FD7510"/>
    <w:multiLevelType w:val="hybridMultilevel"/>
    <w:tmpl w:val="7D6868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E0C5FF1"/>
    <w:multiLevelType w:val="multilevel"/>
    <w:tmpl w:val="F0DA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A4788B"/>
    <w:multiLevelType w:val="hybridMultilevel"/>
    <w:tmpl w:val="A2BA2E8C"/>
    <w:lvl w:ilvl="0" w:tplc="0419000F">
      <w:start w:val="1"/>
      <w:numFmt w:val="decimal"/>
      <w:lvlText w:val="%1."/>
      <w:lvlJc w:val="left"/>
      <w:pPr>
        <w:ind w:left="1429" w:hanging="360"/>
      </w:pPr>
      <w:rPr>
        <w:rFonts w:cs="Times New Roman" w:hint="default"/>
      </w:rPr>
    </w:lvl>
    <w:lvl w:ilvl="1" w:tplc="043CBD74">
      <w:start w:val="1"/>
      <w:numFmt w:val="decimal"/>
      <w:lvlText w:val="%2."/>
      <w:lvlJc w:val="left"/>
      <w:pPr>
        <w:ind w:left="2149" w:hanging="360"/>
      </w:pPr>
      <w:rPr>
        <w:rFonts w:cs="Times New Roman" w:hint="default"/>
      </w:rPr>
    </w:lvl>
    <w:lvl w:ilvl="2" w:tplc="B900A6EE">
      <w:start w:val="4"/>
      <w:numFmt w:val="bullet"/>
      <w:lvlText w:val="-"/>
      <w:lvlJc w:val="left"/>
      <w:pPr>
        <w:ind w:left="3589" w:hanging="1080"/>
      </w:pPr>
      <w:rPr>
        <w:rFonts w:ascii="Times New Roman" w:eastAsia="Times New Roman" w:hAnsi="Times New Roman" w:hint="default"/>
      </w:rPr>
    </w:lvl>
    <w:lvl w:ilvl="3" w:tplc="10B441BC">
      <w:start w:val="6"/>
      <w:numFmt w:val="bullet"/>
      <w:lvlText w:val="•"/>
      <w:lvlJc w:val="left"/>
      <w:pPr>
        <w:ind w:left="4129" w:hanging="900"/>
      </w:pPr>
      <w:rPr>
        <w:rFonts w:ascii="Times New Roman" w:eastAsia="Times New Roman" w:hAnsi="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25A0495"/>
    <w:multiLevelType w:val="hybridMultilevel"/>
    <w:tmpl w:val="089E1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971801"/>
    <w:multiLevelType w:val="multilevel"/>
    <w:tmpl w:val="10447D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364974"/>
    <w:multiLevelType w:val="multilevel"/>
    <w:tmpl w:val="50960F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AB97DCF"/>
    <w:multiLevelType w:val="hybridMultilevel"/>
    <w:tmpl w:val="88A48FCE"/>
    <w:lvl w:ilvl="0" w:tplc="04190001">
      <w:start w:val="1"/>
      <w:numFmt w:val="bullet"/>
      <w:lvlText w:val=""/>
      <w:lvlJc w:val="left"/>
      <w:pPr>
        <w:ind w:left="1429" w:hanging="360"/>
      </w:pPr>
      <w:rPr>
        <w:rFonts w:ascii="Symbol" w:hAnsi="Symbol" w:hint="default"/>
      </w:rPr>
    </w:lvl>
    <w:lvl w:ilvl="1" w:tplc="6234C478">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BD01FB"/>
    <w:multiLevelType w:val="hybridMultilevel"/>
    <w:tmpl w:val="631EDB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C4A1684"/>
    <w:multiLevelType w:val="hybridMultilevel"/>
    <w:tmpl w:val="EB6C3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572984"/>
    <w:multiLevelType w:val="multilevel"/>
    <w:tmpl w:val="C30C5A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821E56"/>
    <w:multiLevelType w:val="hybridMultilevel"/>
    <w:tmpl w:val="F8EAEAC8"/>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6106D6"/>
    <w:multiLevelType w:val="hybridMultilevel"/>
    <w:tmpl w:val="D8D632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1755B93"/>
    <w:multiLevelType w:val="multilevel"/>
    <w:tmpl w:val="DF0A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304383"/>
    <w:multiLevelType w:val="hybridMultilevel"/>
    <w:tmpl w:val="53BEFEA0"/>
    <w:lvl w:ilvl="0" w:tplc="04220001">
      <w:start w:val="1"/>
      <w:numFmt w:val="bullet"/>
      <w:lvlText w:val=""/>
      <w:lvlJc w:val="left"/>
      <w:pPr>
        <w:ind w:left="1637" w:hanging="360"/>
      </w:pPr>
      <w:rPr>
        <w:rFonts w:ascii="Symbol" w:hAnsi="Symbol" w:hint="default"/>
      </w:rPr>
    </w:lvl>
    <w:lvl w:ilvl="1" w:tplc="04220003">
      <w:start w:val="1"/>
      <w:numFmt w:val="bullet"/>
      <w:lvlText w:val="o"/>
      <w:lvlJc w:val="left"/>
      <w:pPr>
        <w:ind w:left="2357" w:hanging="360"/>
      </w:pPr>
      <w:rPr>
        <w:rFonts w:ascii="Courier New" w:hAnsi="Courier New" w:cs="Courier New" w:hint="default"/>
      </w:rPr>
    </w:lvl>
    <w:lvl w:ilvl="2" w:tplc="04220005">
      <w:start w:val="1"/>
      <w:numFmt w:val="bullet"/>
      <w:lvlText w:val=""/>
      <w:lvlJc w:val="left"/>
      <w:pPr>
        <w:ind w:left="3077" w:hanging="360"/>
      </w:pPr>
      <w:rPr>
        <w:rFonts w:ascii="Wingdings" w:hAnsi="Wingdings" w:hint="default"/>
      </w:rPr>
    </w:lvl>
    <w:lvl w:ilvl="3" w:tplc="04220001">
      <w:start w:val="1"/>
      <w:numFmt w:val="bullet"/>
      <w:lvlText w:val=""/>
      <w:lvlJc w:val="left"/>
      <w:pPr>
        <w:ind w:left="3797" w:hanging="360"/>
      </w:pPr>
      <w:rPr>
        <w:rFonts w:ascii="Symbol" w:hAnsi="Symbol" w:hint="default"/>
      </w:rPr>
    </w:lvl>
    <w:lvl w:ilvl="4" w:tplc="04220003">
      <w:start w:val="1"/>
      <w:numFmt w:val="bullet"/>
      <w:lvlText w:val="o"/>
      <w:lvlJc w:val="left"/>
      <w:pPr>
        <w:ind w:left="4517" w:hanging="360"/>
      </w:pPr>
      <w:rPr>
        <w:rFonts w:ascii="Courier New" w:hAnsi="Courier New" w:cs="Courier New" w:hint="default"/>
      </w:rPr>
    </w:lvl>
    <w:lvl w:ilvl="5" w:tplc="04220005">
      <w:start w:val="1"/>
      <w:numFmt w:val="bullet"/>
      <w:lvlText w:val=""/>
      <w:lvlJc w:val="left"/>
      <w:pPr>
        <w:ind w:left="5237" w:hanging="360"/>
      </w:pPr>
      <w:rPr>
        <w:rFonts w:ascii="Wingdings" w:hAnsi="Wingdings" w:hint="default"/>
      </w:rPr>
    </w:lvl>
    <w:lvl w:ilvl="6" w:tplc="04220001">
      <w:start w:val="1"/>
      <w:numFmt w:val="bullet"/>
      <w:lvlText w:val=""/>
      <w:lvlJc w:val="left"/>
      <w:pPr>
        <w:ind w:left="5957" w:hanging="360"/>
      </w:pPr>
      <w:rPr>
        <w:rFonts w:ascii="Symbol" w:hAnsi="Symbol" w:hint="default"/>
      </w:rPr>
    </w:lvl>
    <w:lvl w:ilvl="7" w:tplc="04220003">
      <w:start w:val="1"/>
      <w:numFmt w:val="bullet"/>
      <w:lvlText w:val="o"/>
      <w:lvlJc w:val="left"/>
      <w:pPr>
        <w:ind w:left="6677" w:hanging="360"/>
      </w:pPr>
      <w:rPr>
        <w:rFonts w:ascii="Courier New" w:hAnsi="Courier New" w:cs="Courier New" w:hint="default"/>
      </w:rPr>
    </w:lvl>
    <w:lvl w:ilvl="8" w:tplc="04220005">
      <w:start w:val="1"/>
      <w:numFmt w:val="bullet"/>
      <w:lvlText w:val=""/>
      <w:lvlJc w:val="left"/>
      <w:pPr>
        <w:ind w:left="7397" w:hanging="360"/>
      </w:pPr>
      <w:rPr>
        <w:rFonts w:ascii="Wingdings" w:hAnsi="Wingdings" w:hint="default"/>
      </w:rPr>
    </w:lvl>
  </w:abstractNum>
  <w:abstractNum w:abstractNumId="20" w15:restartNumberingAfterBreak="0">
    <w:nsid w:val="44BB74AB"/>
    <w:multiLevelType w:val="hybridMultilevel"/>
    <w:tmpl w:val="36EA268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5F80D53"/>
    <w:multiLevelType w:val="hybridMultilevel"/>
    <w:tmpl w:val="BE30B022"/>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6A44BF6"/>
    <w:multiLevelType w:val="multilevel"/>
    <w:tmpl w:val="A1188CC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7F24CE"/>
    <w:multiLevelType w:val="hybridMultilevel"/>
    <w:tmpl w:val="EA344B1E"/>
    <w:lvl w:ilvl="0" w:tplc="7DD82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C9D6183"/>
    <w:multiLevelType w:val="hybridMultilevel"/>
    <w:tmpl w:val="CE3A17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5" w15:restartNumberingAfterBreak="0">
    <w:nsid w:val="4CEA7D54"/>
    <w:multiLevelType w:val="hybridMultilevel"/>
    <w:tmpl w:val="A7447366"/>
    <w:lvl w:ilvl="0" w:tplc="0419000F">
      <w:start w:val="1"/>
      <w:numFmt w:val="decimal"/>
      <w:lvlText w:val="%1."/>
      <w:lvlJc w:val="left"/>
      <w:pPr>
        <w:ind w:left="1426" w:hanging="360"/>
      </w:pPr>
      <w:rPr>
        <w:rFonts w:cs="Times New Roman"/>
      </w:rPr>
    </w:lvl>
    <w:lvl w:ilvl="1" w:tplc="04190019" w:tentative="1">
      <w:start w:val="1"/>
      <w:numFmt w:val="lowerLetter"/>
      <w:lvlText w:val="%2."/>
      <w:lvlJc w:val="left"/>
      <w:pPr>
        <w:ind w:left="2146" w:hanging="360"/>
      </w:pPr>
      <w:rPr>
        <w:rFonts w:cs="Times New Roman"/>
      </w:rPr>
    </w:lvl>
    <w:lvl w:ilvl="2" w:tplc="0419001B" w:tentative="1">
      <w:start w:val="1"/>
      <w:numFmt w:val="lowerRoman"/>
      <w:lvlText w:val="%3."/>
      <w:lvlJc w:val="right"/>
      <w:pPr>
        <w:ind w:left="2866" w:hanging="180"/>
      </w:pPr>
      <w:rPr>
        <w:rFonts w:cs="Times New Roman"/>
      </w:rPr>
    </w:lvl>
    <w:lvl w:ilvl="3" w:tplc="0419000F" w:tentative="1">
      <w:start w:val="1"/>
      <w:numFmt w:val="decimal"/>
      <w:lvlText w:val="%4."/>
      <w:lvlJc w:val="left"/>
      <w:pPr>
        <w:ind w:left="3586" w:hanging="360"/>
      </w:pPr>
      <w:rPr>
        <w:rFonts w:cs="Times New Roman"/>
      </w:rPr>
    </w:lvl>
    <w:lvl w:ilvl="4" w:tplc="04190019" w:tentative="1">
      <w:start w:val="1"/>
      <w:numFmt w:val="lowerLetter"/>
      <w:lvlText w:val="%5."/>
      <w:lvlJc w:val="left"/>
      <w:pPr>
        <w:ind w:left="4306" w:hanging="360"/>
      </w:pPr>
      <w:rPr>
        <w:rFonts w:cs="Times New Roman"/>
      </w:rPr>
    </w:lvl>
    <w:lvl w:ilvl="5" w:tplc="0419001B" w:tentative="1">
      <w:start w:val="1"/>
      <w:numFmt w:val="lowerRoman"/>
      <w:lvlText w:val="%6."/>
      <w:lvlJc w:val="right"/>
      <w:pPr>
        <w:ind w:left="5026" w:hanging="180"/>
      </w:pPr>
      <w:rPr>
        <w:rFonts w:cs="Times New Roman"/>
      </w:rPr>
    </w:lvl>
    <w:lvl w:ilvl="6" w:tplc="0419000F" w:tentative="1">
      <w:start w:val="1"/>
      <w:numFmt w:val="decimal"/>
      <w:lvlText w:val="%7."/>
      <w:lvlJc w:val="left"/>
      <w:pPr>
        <w:ind w:left="5746" w:hanging="360"/>
      </w:pPr>
      <w:rPr>
        <w:rFonts w:cs="Times New Roman"/>
      </w:rPr>
    </w:lvl>
    <w:lvl w:ilvl="7" w:tplc="04190019" w:tentative="1">
      <w:start w:val="1"/>
      <w:numFmt w:val="lowerLetter"/>
      <w:lvlText w:val="%8."/>
      <w:lvlJc w:val="left"/>
      <w:pPr>
        <w:ind w:left="6466" w:hanging="360"/>
      </w:pPr>
      <w:rPr>
        <w:rFonts w:cs="Times New Roman"/>
      </w:rPr>
    </w:lvl>
    <w:lvl w:ilvl="8" w:tplc="0419001B" w:tentative="1">
      <w:start w:val="1"/>
      <w:numFmt w:val="lowerRoman"/>
      <w:lvlText w:val="%9."/>
      <w:lvlJc w:val="right"/>
      <w:pPr>
        <w:ind w:left="7186" w:hanging="180"/>
      </w:pPr>
      <w:rPr>
        <w:rFonts w:cs="Times New Roman"/>
      </w:rPr>
    </w:lvl>
  </w:abstractNum>
  <w:abstractNum w:abstractNumId="26" w15:restartNumberingAfterBreak="0">
    <w:nsid w:val="4EE913B7"/>
    <w:multiLevelType w:val="hybridMultilevel"/>
    <w:tmpl w:val="1AD02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F1E77F5"/>
    <w:multiLevelType w:val="hybridMultilevel"/>
    <w:tmpl w:val="D83C37C8"/>
    <w:lvl w:ilvl="0" w:tplc="FFFFFFFF">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502145B7"/>
    <w:multiLevelType w:val="multilevel"/>
    <w:tmpl w:val="73F619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9B0B1E"/>
    <w:multiLevelType w:val="multilevel"/>
    <w:tmpl w:val="606A4CA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29577EB"/>
    <w:multiLevelType w:val="hybridMultilevel"/>
    <w:tmpl w:val="D2CC75BA"/>
    <w:lvl w:ilvl="0" w:tplc="C78499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53BD447E"/>
    <w:multiLevelType w:val="hybridMultilevel"/>
    <w:tmpl w:val="F4EA5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883A8B"/>
    <w:multiLevelType w:val="multilevel"/>
    <w:tmpl w:val="3DEA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1068BD"/>
    <w:multiLevelType w:val="multilevel"/>
    <w:tmpl w:val="C0400CAE"/>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D020D0"/>
    <w:multiLevelType w:val="hybridMultilevel"/>
    <w:tmpl w:val="FF2E0CBE"/>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A4976FC"/>
    <w:multiLevelType w:val="hybridMultilevel"/>
    <w:tmpl w:val="C7EAF4E6"/>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B3D7454"/>
    <w:multiLevelType w:val="multilevel"/>
    <w:tmpl w:val="1276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976300"/>
    <w:multiLevelType w:val="hybridMultilevel"/>
    <w:tmpl w:val="337C8B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CE30D91"/>
    <w:multiLevelType w:val="multilevel"/>
    <w:tmpl w:val="48929C5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90376B"/>
    <w:multiLevelType w:val="multilevel"/>
    <w:tmpl w:val="6892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04082"/>
    <w:multiLevelType w:val="hybridMultilevel"/>
    <w:tmpl w:val="4066F176"/>
    <w:lvl w:ilvl="0" w:tplc="ECFAC5F0">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15:restartNumberingAfterBreak="0">
    <w:nsid w:val="77891409"/>
    <w:multiLevelType w:val="hybridMultilevel"/>
    <w:tmpl w:val="57B2DC96"/>
    <w:lvl w:ilvl="0" w:tplc="F808FFA2">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7D02E60"/>
    <w:multiLevelType w:val="hybridMultilevel"/>
    <w:tmpl w:val="9F40EB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C07613D"/>
    <w:multiLevelType w:val="multilevel"/>
    <w:tmpl w:val="7B8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51042E"/>
    <w:multiLevelType w:val="multilevel"/>
    <w:tmpl w:val="2F868B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7C6C1C"/>
    <w:multiLevelType w:val="hybridMultilevel"/>
    <w:tmpl w:val="91CA5B86"/>
    <w:lvl w:ilvl="0" w:tplc="FFFFFFFF">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15:restartNumberingAfterBreak="0">
    <w:nsid w:val="7D6C78EF"/>
    <w:multiLevelType w:val="multilevel"/>
    <w:tmpl w:val="1DD0F9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B96527"/>
    <w:multiLevelType w:val="hybridMultilevel"/>
    <w:tmpl w:val="1B526502"/>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7"/>
  </w:num>
  <w:num w:numId="4">
    <w:abstractNumId w:val="24"/>
  </w:num>
  <w:num w:numId="5">
    <w:abstractNumId w:val="12"/>
  </w:num>
  <w:num w:numId="6">
    <w:abstractNumId w:val="13"/>
  </w:num>
  <w:num w:numId="7">
    <w:abstractNumId w:val="14"/>
  </w:num>
  <w:num w:numId="8">
    <w:abstractNumId w:val="20"/>
  </w:num>
  <w:num w:numId="9">
    <w:abstractNumId w:val="42"/>
  </w:num>
  <w:num w:numId="10">
    <w:abstractNumId w:val="25"/>
  </w:num>
  <w:num w:numId="11">
    <w:abstractNumId w:val="37"/>
  </w:num>
  <w:num w:numId="12">
    <w:abstractNumId w:val="47"/>
  </w:num>
  <w:num w:numId="13">
    <w:abstractNumId w:val="5"/>
  </w:num>
  <w:num w:numId="14">
    <w:abstractNumId w:val="26"/>
  </w:num>
  <w:num w:numId="15">
    <w:abstractNumId w:val="41"/>
  </w:num>
  <w:num w:numId="16">
    <w:abstractNumId w:val="8"/>
  </w:num>
  <w:num w:numId="17">
    <w:abstractNumId w:val="17"/>
  </w:num>
  <w:num w:numId="18">
    <w:abstractNumId w:val="15"/>
  </w:num>
  <w:num w:numId="19">
    <w:abstractNumId w:val="9"/>
  </w:num>
  <w:num w:numId="20">
    <w:abstractNumId w:val="22"/>
  </w:num>
  <w:num w:numId="21">
    <w:abstractNumId w:val="38"/>
  </w:num>
  <w:num w:numId="22">
    <w:abstractNumId w:val="43"/>
  </w:num>
  <w:num w:numId="23">
    <w:abstractNumId w:val="36"/>
  </w:num>
  <w:num w:numId="24">
    <w:abstractNumId w:val="18"/>
  </w:num>
  <w:num w:numId="25">
    <w:abstractNumId w:val="6"/>
  </w:num>
  <w:num w:numId="26">
    <w:abstractNumId w:val="11"/>
  </w:num>
  <w:num w:numId="27">
    <w:abstractNumId w:val="30"/>
  </w:num>
  <w:num w:numId="28">
    <w:abstractNumId w:val="39"/>
  </w:num>
  <w:num w:numId="29">
    <w:abstractNumId w:val="45"/>
  </w:num>
  <w:num w:numId="30">
    <w:abstractNumId w:val="27"/>
  </w:num>
  <w:num w:numId="31">
    <w:abstractNumId w:val="19"/>
  </w:num>
  <w:num w:numId="32">
    <w:abstractNumId w:val="28"/>
  </w:num>
  <w:num w:numId="33">
    <w:abstractNumId w:val="44"/>
  </w:num>
  <w:num w:numId="34">
    <w:abstractNumId w:val="10"/>
  </w:num>
  <w:num w:numId="35">
    <w:abstractNumId w:val="46"/>
  </w:num>
  <w:num w:numId="36">
    <w:abstractNumId w:val="32"/>
  </w:num>
  <w:num w:numId="37">
    <w:abstractNumId w:val="4"/>
  </w:num>
  <w:num w:numId="38">
    <w:abstractNumId w:val="40"/>
  </w:num>
  <w:num w:numId="39">
    <w:abstractNumId w:val="31"/>
  </w:num>
  <w:num w:numId="40">
    <w:abstractNumId w:val="23"/>
  </w:num>
  <w:num w:numId="41">
    <w:abstractNumId w:val="29"/>
  </w:num>
  <w:num w:numId="42">
    <w:abstractNumId w:val="1"/>
  </w:num>
  <w:num w:numId="43">
    <w:abstractNumId w:val="35"/>
  </w:num>
  <w:num w:numId="44">
    <w:abstractNumId w:val="21"/>
  </w:num>
  <w:num w:numId="45">
    <w:abstractNumId w:val="16"/>
  </w:num>
  <w:num w:numId="46">
    <w:abstractNumId w:val="33"/>
  </w:num>
  <w:num w:numId="47">
    <w:abstractNumId w:val="2"/>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hdrShapeDefaults>
    <o:shapedefaults v:ext="edit" spidmax="12289">
      <o:colormenu v:ext="edit" strokecolor="none [3212]"/>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1804"/>
    <w:rsid w:val="0000168B"/>
    <w:rsid w:val="000023C8"/>
    <w:rsid w:val="00003802"/>
    <w:rsid w:val="00011565"/>
    <w:rsid w:val="00015078"/>
    <w:rsid w:val="0001609E"/>
    <w:rsid w:val="00016954"/>
    <w:rsid w:val="00021CEB"/>
    <w:rsid w:val="00025356"/>
    <w:rsid w:val="000312F9"/>
    <w:rsid w:val="000315C3"/>
    <w:rsid w:val="000361B9"/>
    <w:rsid w:val="00044BD7"/>
    <w:rsid w:val="00044D3F"/>
    <w:rsid w:val="00044EFE"/>
    <w:rsid w:val="000458B7"/>
    <w:rsid w:val="0005152B"/>
    <w:rsid w:val="000524D7"/>
    <w:rsid w:val="00053945"/>
    <w:rsid w:val="00053FD3"/>
    <w:rsid w:val="00056A4E"/>
    <w:rsid w:val="00056C69"/>
    <w:rsid w:val="00057AF4"/>
    <w:rsid w:val="00057C38"/>
    <w:rsid w:val="00060736"/>
    <w:rsid w:val="00063FB5"/>
    <w:rsid w:val="000657E1"/>
    <w:rsid w:val="0007612D"/>
    <w:rsid w:val="00076174"/>
    <w:rsid w:val="00076D03"/>
    <w:rsid w:val="0007745F"/>
    <w:rsid w:val="00081553"/>
    <w:rsid w:val="000817B3"/>
    <w:rsid w:val="00082868"/>
    <w:rsid w:val="00082FA0"/>
    <w:rsid w:val="000838CD"/>
    <w:rsid w:val="0008523F"/>
    <w:rsid w:val="00085517"/>
    <w:rsid w:val="00085535"/>
    <w:rsid w:val="000864FA"/>
    <w:rsid w:val="0008681E"/>
    <w:rsid w:val="0009045E"/>
    <w:rsid w:val="00091987"/>
    <w:rsid w:val="00091FBC"/>
    <w:rsid w:val="00097C34"/>
    <w:rsid w:val="000A0405"/>
    <w:rsid w:val="000A2F9D"/>
    <w:rsid w:val="000A78C4"/>
    <w:rsid w:val="000B07BC"/>
    <w:rsid w:val="000B119B"/>
    <w:rsid w:val="000B6325"/>
    <w:rsid w:val="000B724A"/>
    <w:rsid w:val="000C3236"/>
    <w:rsid w:val="000C4679"/>
    <w:rsid w:val="000C736D"/>
    <w:rsid w:val="000D1E1A"/>
    <w:rsid w:val="000D2EEC"/>
    <w:rsid w:val="000D315E"/>
    <w:rsid w:val="000E3364"/>
    <w:rsid w:val="000E341D"/>
    <w:rsid w:val="000E39AD"/>
    <w:rsid w:val="000E4593"/>
    <w:rsid w:val="000E572F"/>
    <w:rsid w:val="000E6D3A"/>
    <w:rsid w:val="000E7562"/>
    <w:rsid w:val="000E75FA"/>
    <w:rsid w:val="000E79D7"/>
    <w:rsid w:val="000F00AC"/>
    <w:rsid w:val="000F3436"/>
    <w:rsid w:val="000F4CF9"/>
    <w:rsid w:val="00100CD3"/>
    <w:rsid w:val="00102011"/>
    <w:rsid w:val="001045DB"/>
    <w:rsid w:val="001118C6"/>
    <w:rsid w:val="00113FAB"/>
    <w:rsid w:val="00116F21"/>
    <w:rsid w:val="0012550B"/>
    <w:rsid w:val="001271C3"/>
    <w:rsid w:val="001271D3"/>
    <w:rsid w:val="0013074B"/>
    <w:rsid w:val="0013160B"/>
    <w:rsid w:val="00136A01"/>
    <w:rsid w:val="001370BC"/>
    <w:rsid w:val="001374CE"/>
    <w:rsid w:val="00140ED5"/>
    <w:rsid w:val="001412A8"/>
    <w:rsid w:val="00143298"/>
    <w:rsid w:val="00150292"/>
    <w:rsid w:val="0015299D"/>
    <w:rsid w:val="00152C88"/>
    <w:rsid w:val="00155E9F"/>
    <w:rsid w:val="00156E2C"/>
    <w:rsid w:val="00161DB8"/>
    <w:rsid w:val="00163D3D"/>
    <w:rsid w:val="001652DF"/>
    <w:rsid w:val="0016540F"/>
    <w:rsid w:val="0016636F"/>
    <w:rsid w:val="00166544"/>
    <w:rsid w:val="001672B2"/>
    <w:rsid w:val="00170798"/>
    <w:rsid w:val="001715FB"/>
    <w:rsid w:val="001717F4"/>
    <w:rsid w:val="00175616"/>
    <w:rsid w:val="00176F2B"/>
    <w:rsid w:val="001808D0"/>
    <w:rsid w:val="00181B15"/>
    <w:rsid w:val="00185AC6"/>
    <w:rsid w:val="00193449"/>
    <w:rsid w:val="00196FC8"/>
    <w:rsid w:val="001A0EDC"/>
    <w:rsid w:val="001A22DC"/>
    <w:rsid w:val="001A26A0"/>
    <w:rsid w:val="001A60B0"/>
    <w:rsid w:val="001A7BA6"/>
    <w:rsid w:val="001B1228"/>
    <w:rsid w:val="001B1F88"/>
    <w:rsid w:val="001B4404"/>
    <w:rsid w:val="001B5928"/>
    <w:rsid w:val="001C0A55"/>
    <w:rsid w:val="001C369A"/>
    <w:rsid w:val="001C3E4C"/>
    <w:rsid w:val="001C4E90"/>
    <w:rsid w:val="001C58EA"/>
    <w:rsid w:val="001C5DC8"/>
    <w:rsid w:val="001D1096"/>
    <w:rsid w:val="001D2816"/>
    <w:rsid w:val="001D4117"/>
    <w:rsid w:val="001D5E4A"/>
    <w:rsid w:val="001D6333"/>
    <w:rsid w:val="001E1947"/>
    <w:rsid w:val="001E36AA"/>
    <w:rsid w:val="001E4E3C"/>
    <w:rsid w:val="001F02D4"/>
    <w:rsid w:val="001F1330"/>
    <w:rsid w:val="001F15E8"/>
    <w:rsid w:val="001F524D"/>
    <w:rsid w:val="00203731"/>
    <w:rsid w:val="00204E53"/>
    <w:rsid w:val="00205AF5"/>
    <w:rsid w:val="00206786"/>
    <w:rsid w:val="002109EC"/>
    <w:rsid w:val="00211635"/>
    <w:rsid w:val="00212E12"/>
    <w:rsid w:val="00221A5C"/>
    <w:rsid w:val="00222548"/>
    <w:rsid w:val="00224A16"/>
    <w:rsid w:val="00231CD7"/>
    <w:rsid w:val="00231DDC"/>
    <w:rsid w:val="00233759"/>
    <w:rsid w:val="00234274"/>
    <w:rsid w:val="00240EAC"/>
    <w:rsid w:val="00242539"/>
    <w:rsid w:val="00242834"/>
    <w:rsid w:val="002437E4"/>
    <w:rsid w:val="002437E5"/>
    <w:rsid w:val="00243B6C"/>
    <w:rsid w:val="00245937"/>
    <w:rsid w:val="00247ED5"/>
    <w:rsid w:val="00251102"/>
    <w:rsid w:val="00251362"/>
    <w:rsid w:val="00251919"/>
    <w:rsid w:val="002536D3"/>
    <w:rsid w:val="002569D3"/>
    <w:rsid w:val="00256F60"/>
    <w:rsid w:val="00260457"/>
    <w:rsid w:val="0026124F"/>
    <w:rsid w:val="002636CA"/>
    <w:rsid w:val="00264057"/>
    <w:rsid w:val="002703F2"/>
    <w:rsid w:val="002705A4"/>
    <w:rsid w:val="002708D4"/>
    <w:rsid w:val="002719AD"/>
    <w:rsid w:val="00272B92"/>
    <w:rsid w:val="00274A1C"/>
    <w:rsid w:val="00274DE2"/>
    <w:rsid w:val="002763B0"/>
    <w:rsid w:val="00277C2F"/>
    <w:rsid w:val="00280B55"/>
    <w:rsid w:val="0028390E"/>
    <w:rsid w:val="0028701C"/>
    <w:rsid w:val="002920AF"/>
    <w:rsid w:val="00292133"/>
    <w:rsid w:val="00292D5F"/>
    <w:rsid w:val="00293656"/>
    <w:rsid w:val="00293F6E"/>
    <w:rsid w:val="0029748A"/>
    <w:rsid w:val="002A21B6"/>
    <w:rsid w:val="002A4092"/>
    <w:rsid w:val="002A5669"/>
    <w:rsid w:val="002A6346"/>
    <w:rsid w:val="002A66F3"/>
    <w:rsid w:val="002A6CF6"/>
    <w:rsid w:val="002B21D4"/>
    <w:rsid w:val="002B4660"/>
    <w:rsid w:val="002B597B"/>
    <w:rsid w:val="002B6AB3"/>
    <w:rsid w:val="002C4658"/>
    <w:rsid w:val="002C4F9E"/>
    <w:rsid w:val="002D2E48"/>
    <w:rsid w:val="002D5450"/>
    <w:rsid w:val="002D5A16"/>
    <w:rsid w:val="002D5B6E"/>
    <w:rsid w:val="002D5CEA"/>
    <w:rsid w:val="002E2DE7"/>
    <w:rsid w:val="002E3016"/>
    <w:rsid w:val="002F2625"/>
    <w:rsid w:val="002F2CE9"/>
    <w:rsid w:val="002F4CDA"/>
    <w:rsid w:val="002F61DD"/>
    <w:rsid w:val="002F7CB7"/>
    <w:rsid w:val="00305E67"/>
    <w:rsid w:val="00320129"/>
    <w:rsid w:val="00321D6F"/>
    <w:rsid w:val="00322091"/>
    <w:rsid w:val="00322D79"/>
    <w:rsid w:val="003315D0"/>
    <w:rsid w:val="0033301E"/>
    <w:rsid w:val="00335D4E"/>
    <w:rsid w:val="00340306"/>
    <w:rsid w:val="00342CCD"/>
    <w:rsid w:val="003435FC"/>
    <w:rsid w:val="0034382E"/>
    <w:rsid w:val="00343FC9"/>
    <w:rsid w:val="00353611"/>
    <w:rsid w:val="00360489"/>
    <w:rsid w:val="00361636"/>
    <w:rsid w:val="00363D90"/>
    <w:rsid w:val="0036763E"/>
    <w:rsid w:val="00370282"/>
    <w:rsid w:val="00370F3E"/>
    <w:rsid w:val="00371157"/>
    <w:rsid w:val="00371E8C"/>
    <w:rsid w:val="003739D9"/>
    <w:rsid w:val="00374722"/>
    <w:rsid w:val="003826A2"/>
    <w:rsid w:val="00390228"/>
    <w:rsid w:val="0039380A"/>
    <w:rsid w:val="0039382C"/>
    <w:rsid w:val="00395605"/>
    <w:rsid w:val="00395C4E"/>
    <w:rsid w:val="003964CB"/>
    <w:rsid w:val="00396A4D"/>
    <w:rsid w:val="003979D4"/>
    <w:rsid w:val="003A0BB0"/>
    <w:rsid w:val="003A5C3B"/>
    <w:rsid w:val="003A5DEE"/>
    <w:rsid w:val="003B2EA3"/>
    <w:rsid w:val="003B3E68"/>
    <w:rsid w:val="003B452C"/>
    <w:rsid w:val="003B679F"/>
    <w:rsid w:val="003C10E2"/>
    <w:rsid w:val="003C11E0"/>
    <w:rsid w:val="003C6AC5"/>
    <w:rsid w:val="003D2D7C"/>
    <w:rsid w:val="003D374B"/>
    <w:rsid w:val="003D5D10"/>
    <w:rsid w:val="003D6B8D"/>
    <w:rsid w:val="003E5E54"/>
    <w:rsid w:val="003F1343"/>
    <w:rsid w:val="003F19E1"/>
    <w:rsid w:val="00403BF8"/>
    <w:rsid w:val="00403F7A"/>
    <w:rsid w:val="0040438D"/>
    <w:rsid w:val="004058FF"/>
    <w:rsid w:val="0040738B"/>
    <w:rsid w:val="00411380"/>
    <w:rsid w:val="004129BF"/>
    <w:rsid w:val="00413F66"/>
    <w:rsid w:val="0041575B"/>
    <w:rsid w:val="004173D6"/>
    <w:rsid w:val="004174E8"/>
    <w:rsid w:val="00421623"/>
    <w:rsid w:val="004228EF"/>
    <w:rsid w:val="00424271"/>
    <w:rsid w:val="00424D26"/>
    <w:rsid w:val="0042616A"/>
    <w:rsid w:val="0043095A"/>
    <w:rsid w:val="0043137D"/>
    <w:rsid w:val="00431911"/>
    <w:rsid w:val="00432341"/>
    <w:rsid w:val="00433A76"/>
    <w:rsid w:val="004342BE"/>
    <w:rsid w:val="004343EC"/>
    <w:rsid w:val="004413DF"/>
    <w:rsid w:val="00441431"/>
    <w:rsid w:val="00450400"/>
    <w:rsid w:val="00451D81"/>
    <w:rsid w:val="004535B4"/>
    <w:rsid w:val="00457AF8"/>
    <w:rsid w:val="00464624"/>
    <w:rsid w:val="00465DCF"/>
    <w:rsid w:val="004678A4"/>
    <w:rsid w:val="00467E6B"/>
    <w:rsid w:val="004757A6"/>
    <w:rsid w:val="004757D7"/>
    <w:rsid w:val="0048239B"/>
    <w:rsid w:val="0048455C"/>
    <w:rsid w:val="00485224"/>
    <w:rsid w:val="00486F16"/>
    <w:rsid w:val="004873B4"/>
    <w:rsid w:val="0048793E"/>
    <w:rsid w:val="0049116A"/>
    <w:rsid w:val="00495D86"/>
    <w:rsid w:val="00497F16"/>
    <w:rsid w:val="004A13BE"/>
    <w:rsid w:val="004A6AFC"/>
    <w:rsid w:val="004B029C"/>
    <w:rsid w:val="004B184B"/>
    <w:rsid w:val="004B527A"/>
    <w:rsid w:val="004B6504"/>
    <w:rsid w:val="004B7407"/>
    <w:rsid w:val="004B7EFA"/>
    <w:rsid w:val="004C2066"/>
    <w:rsid w:val="004C2CE2"/>
    <w:rsid w:val="004C5E6B"/>
    <w:rsid w:val="004C76EE"/>
    <w:rsid w:val="004C7CDF"/>
    <w:rsid w:val="004D0219"/>
    <w:rsid w:val="004D0321"/>
    <w:rsid w:val="004D36B9"/>
    <w:rsid w:val="004D42AE"/>
    <w:rsid w:val="004F1C98"/>
    <w:rsid w:val="004F575F"/>
    <w:rsid w:val="005014D5"/>
    <w:rsid w:val="0050499A"/>
    <w:rsid w:val="00510368"/>
    <w:rsid w:val="005159F8"/>
    <w:rsid w:val="00520A34"/>
    <w:rsid w:val="0052333A"/>
    <w:rsid w:val="005240A4"/>
    <w:rsid w:val="005241A2"/>
    <w:rsid w:val="00526CC9"/>
    <w:rsid w:val="00526E7D"/>
    <w:rsid w:val="005309E4"/>
    <w:rsid w:val="00532ED2"/>
    <w:rsid w:val="005340C1"/>
    <w:rsid w:val="00534570"/>
    <w:rsid w:val="00541FED"/>
    <w:rsid w:val="00546B0A"/>
    <w:rsid w:val="00560629"/>
    <w:rsid w:val="00562065"/>
    <w:rsid w:val="00563801"/>
    <w:rsid w:val="0056514C"/>
    <w:rsid w:val="0056655D"/>
    <w:rsid w:val="00566A89"/>
    <w:rsid w:val="00567B7E"/>
    <w:rsid w:val="0057244C"/>
    <w:rsid w:val="0057749E"/>
    <w:rsid w:val="00580AE1"/>
    <w:rsid w:val="0058147B"/>
    <w:rsid w:val="0058161B"/>
    <w:rsid w:val="00582474"/>
    <w:rsid w:val="00591508"/>
    <w:rsid w:val="00592527"/>
    <w:rsid w:val="0059293A"/>
    <w:rsid w:val="005A3E34"/>
    <w:rsid w:val="005A4430"/>
    <w:rsid w:val="005B2943"/>
    <w:rsid w:val="005B2EDE"/>
    <w:rsid w:val="005B2FFD"/>
    <w:rsid w:val="005B525E"/>
    <w:rsid w:val="005B7D9F"/>
    <w:rsid w:val="005C0758"/>
    <w:rsid w:val="005C139C"/>
    <w:rsid w:val="005C2B1A"/>
    <w:rsid w:val="005C4610"/>
    <w:rsid w:val="005C56F2"/>
    <w:rsid w:val="005D07B2"/>
    <w:rsid w:val="005D0F1A"/>
    <w:rsid w:val="005D150E"/>
    <w:rsid w:val="005D1961"/>
    <w:rsid w:val="005D5A51"/>
    <w:rsid w:val="005D6437"/>
    <w:rsid w:val="005D72B4"/>
    <w:rsid w:val="005E15D5"/>
    <w:rsid w:val="005E2063"/>
    <w:rsid w:val="005E4088"/>
    <w:rsid w:val="005E68CF"/>
    <w:rsid w:val="005E7429"/>
    <w:rsid w:val="005F2539"/>
    <w:rsid w:val="005F29F8"/>
    <w:rsid w:val="005F6A29"/>
    <w:rsid w:val="00601183"/>
    <w:rsid w:val="0060160F"/>
    <w:rsid w:val="006040F9"/>
    <w:rsid w:val="00604B0A"/>
    <w:rsid w:val="00607333"/>
    <w:rsid w:val="0061763D"/>
    <w:rsid w:val="0062046E"/>
    <w:rsid w:val="00624B30"/>
    <w:rsid w:val="00630EC8"/>
    <w:rsid w:val="0063143B"/>
    <w:rsid w:val="00633C50"/>
    <w:rsid w:val="00633FF2"/>
    <w:rsid w:val="00636BA8"/>
    <w:rsid w:val="00641F9A"/>
    <w:rsid w:val="00643CE0"/>
    <w:rsid w:val="00643E3B"/>
    <w:rsid w:val="00646C1A"/>
    <w:rsid w:val="006471E9"/>
    <w:rsid w:val="00651D9B"/>
    <w:rsid w:val="00651E35"/>
    <w:rsid w:val="00653285"/>
    <w:rsid w:val="006575C1"/>
    <w:rsid w:val="00662E28"/>
    <w:rsid w:val="006636BC"/>
    <w:rsid w:val="00664A53"/>
    <w:rsid w:val="00664AD2"/>
    <w:rsid w:val="00666A4A"/>
    <w:rsid w:val="0066755E"/>
    <w:rsid w:val="00670F77"/>
    <w:rsid w:val="006719DA"/>
    <w:rsid w:val="00676AB6"/>
    <w:rsid w:val="0067704F"/>
    <w:rsid w:val="006776FF"/>
    <w:rsid w:val="006811EA"/>
    <w:rsid w:val="0068397C"/>
    <w:rsid w:val="006856EE"/>
    <w:rsid w:val="00687C81"/>
    <w:rsid w:val="00691030"/>
    <w:rsid w:val="006916A1"/>
    <w:rsid w:val="00693828"/>
    <w:rsid w:val="00693BF9"/>
    <w:rsid w:val="00695876"/>
    <w:rsid w:val="00697B0D"/>
    <w:rsid w:val="006A0415"/>
    <w:rsid w:val="006A18BB"/>
    <w:rsid w:val="006A2ED9"/>
    <w:rsid w:val="006B4511"/>
    <w:rsid w:val="006B7936"/>
    <w:rsid w:val="006B79DD"/>
    <w:rsid w:val="006C0FD7"/>
    <w:rsid w:val="006C29AB"/>
    <w:rsid w:val="006C3508"/>
    <w:rsid w:val="006C5417"/>
    <w:rsid w:val="006C6A39"/>
    <w:rsid w:val="006D00BF"/>
    <w:rsid w:val="006D1321"/>
    <w:rsid w:val="006D6D8B"/>
    <w:rsid w:val="006D7C87"/>
    <w:rsid w:val="006E0435"/>
    <w:rsid w:val="006E5344"/>
    <w:rsid w:val="006E6622"/>
    <w:rsid w:val="006F5B82"/>
    <w:rsid w:val="006F6E58"/>
    <w:rsid w:val="006F777A"/>
    <w:rsid w:val="007020B2"/>
    <w:rsid w:val="00702454"/>
    <w:rsid w:val="00704CD8"/>
    <w:rsid w:val="0070517A"/>
    <w:rsid w:val="00705695"/>
    <w:rsid w:val="007058DC"/>
    <w:rsid w:val="00710612"/>
    <w:rsid w:val="00711ECD"/>
    <w:rsid w:val="00712B3B"/>
    <w:rsid w:val="00712C2A"/>
    <w:rsid w:val="00715BDF"/>
    <w:rsid w:val="00716A63"/>
    <w:rsid w:val="0071758D"/>
    <w:rsid w:val="00722D1B"/>
    <w:rsid w:val="00724338"/>
    <w:rsid w:val="00726E55"/>
    <w:rsid w:val="007313E5"/>
    <w:rsid w:val="00732E51"/>
    <w:rsid w:val="007337B8"/>
    <w:rsid w:val="0073751E"/>
    <w:rsid w:val="00741AA5"/>
    <w:rsid w:val="00742F06"/>
    <w:rsid w:val="007434E3"/>
    <w:rsid w:val="00745ABF"/>
    <w:rsid w:val="00750D0B"/>
    <w:rsid w:val="00752813"/>
    <w:rsid w:val="00752B37"/>
    <w:rsid w:val="00757F18"/>
    <w:rsid w:val="00762374"/>
    <w:rsid w:val="00763F24"/>
    <w:rsid w:val="00765477"/>
    <w:rsid w:val="007659D5"/>
    <w:rsid w:val="0076745A"/>
    <w:rsid w:val="00772BFF"/>
    <w:rsid w:val="00772FA7"/>
    <w:rsid w:val="007744C6"/>
    <w:rsid w:val="0079141A"/>
    <w:rsid w:val="00791C29"/>
    <w:rsid w:val="007922BB"/>
    <w:rsid w:val="00793EE1"/>
    <w:rsid w:val="00794804"/>
    <w:rsid w:val="0079613A"/>
    <w:rsid w:val="007A1D08"/>
    <w:rsid w:val="007A52A8"/>
    <w:rsid w:val="007B03E8"/>
    <w:rsid w:val="007B2BB0"/>
    <w:rsid w:val="007B3112"/>
    <w:rsid w:val="007B3999"/>
    <w:rsid w:val="007B5CEA"/>
    <w:rsid w:val="007C185A"/>
    <w:rsid w:val="007C21DD"/>
    <w:rsid w:val="007C4D87"/>
    <w:rsid w:val="007D024D"/>
    <w:rsid w:val="007D420E"/>
    <w:rsid w:val="007D4AF5"/>
    <w:rsid w:val="007D61EE"/>
    <w:rsid w:val="007D6394"/>
    <w:rsid w:val="007D7230"/>
    <w:rsid w:val="007E145A"/>
    <w:rsid w:val="007E2E12"/>
    <w:rsid w:val="007E3ACD"/>
    <w:rsid w:val="007E3B35"/>
    <w:rsid w:val="007E4564"/>
    <w:rsid w:val="007E6685"/>
    <w:rsid w:val="007E6C39"/>
    <w:rsid w:val="007E6FB7"/>
    <w:rsid w:val="007E7257"/>
    <w:rsid w:val="007E7519"/>
    <w:rsid w:val="007F04F7"/>
    <w:rsid w:val="007F0C8F"/>
    <w:rsid w:val="007F1181"/>
    <w:rsid w:val="007F25A4"/>
    <w:rsid w:val="007F6CAF"/>
    <w:rsid w:val="008018F1"/>
    <w:rsid w:val="0080225E"/>
    <w:rsid w:val="00802751"/>
    <w:rsid w:val="00810927"/>
    <w:rsid w:val="008110A1"/>
    <w:rsid w:val="00811135"/>
    <w:rsid w:val="008122E3"/>
    <w:rsid w:val="008139E9"/>
    <w:rsid w:val="008141E7"/>
    <w:rsid w:val="00816E0F"/>
    <w:rsid w:val="00820598"/>
    <w:rsid w:val="008227D1"/>
    <w:rsid w:val="0082368E"/>
    <w:rsid w:val="00824101"/>
    <w:rsid w:val="00824443"/>
    <w:rsid w:val="00825461"/>
    <w:rsid w:val="00834CCB"/>
    <w:rsid w:val="00840B14"/>
    <w:rsid w:val="00846C4F"/>
    <w:rsid w:val="008513CD"/>
    <w:rsid w:val="00852B96"/>
    <w:rsid w:val="00852C53"/>
    <w:rsid w:val="008626C9"/>
    <w:rsid w:val="00866308"/>
    <w:rsid w:val="00870A6C"/>
    <w:rsid w:val="008715F8"/>
    <w:rsid w:val="008742B9"/>
    <w:rsid w:val="00874D05"/>
    <w:rsid w:val="00875A30"/>
    <w:rsid w:val="00883042"/>
    <w:rsid w:val="00885793"/>
    <w:rsid w:val="00891253"/>
    <w:rsid w:val="00893789"/>
    <w:rsid w:val="008A1B49"/>
    <w:rsid w:val="008A2ABC"/>
    <w:rsid w:val="008A76B3"/>
    <w:rsid w:val="008B3463"/>
    <w:rsid w:val="008B46CA"/>
    <w:rsid w:val="008B6B5C"/>
    <w:rsid w:val="008C0060"/>
    <w:rsid w:val="008C1EA8"/>
    <w:rsid w:val="008C6601"/>
    <w:rsid w:val="008D0662"/>
    <w:rsid w:val="008D5E2A"/>
    <w:rsid w:val="008D7AC8"/>
    <w:rsid w:val="008E141B"/>
    <w:rsid w:val="008E1E90"/>
    <w:rsid w:val="008E23E7"/>
    <w:rsid w:val="008E2E17"/>
    <w:rsid w:val="008E3DE0"/>
    <w:rsid w:val="008F50E8"/>
    <w:rsid w:val="008F6498"/>
    <w:rsid w:val="008F67D4"/>
    <w:rsid w:val="00902574"/>
    <w:rsid w:val="00903E25"/>
    <w:rsid w:val="00904A7E"/>
    <w:rsid w:val="009060BB"/>
    <w:rsid w:val="00906D53"/>
    <w:rsid w:val="0090723E"/>
    <w:rsid w:val="00907D34"/>
    <w:rsid w:val="00910609"/>
    <w:rsid w:val="00913D75"/>
    <w:rsid w:val="00913E1F"/>
    <w:rsid w:val="00914053"/>
    <w:rsid w:val="00914290"/>
    <w:rsid w:val="00914380"/>
    <w:rsid w:val="00917517"/>
    <w:rsid w:val="0092125A"/>
    <w:rsid w:val="009212C7"/>
    <w:rsid w:val="009220A2"/>
    <w:rsid w:val="0092279E"/>
    <w:rsid w:val="0092501F"/>
    <w:rsid w:val="00940D6E"/>
    <w:rsid w:val="0094364D"/>
    <w:rsid w:val="0094423B"/>
    <w:rsid w:val="00946232"/>
    <w:rsid w:val="00946D99"/>
    <w:rsid w:val="009470C7"/>
    <w:rsid w:val="0094787E"/>
    <w:rsid w:val="00950AB5"/>
    <w:rsid w:val="00951343"/>
    <w:rsid w:val="009515A1"/>
    <w:rsid w:val="00952EA0"/>
    <w:rsid w:val="0095342A"/>
    <w:rsid w:val="00954486"/>
    <w:rsid w:val="0096052E"/>
    <w:rsid w:val="00977005"/>
    <w:rsid w:val="00977735"/>
    <w:rsid w:val="00980C2B"/>
    <w:rsid w:val="00983455"/>
    <w:rsid w:val="00987A9F"/>
    <w:rsid w:val="00987E7A"/>
    <w:rsid w:val="00991058"/>
    <w:rsid w:val="00994203"/>
    <w:rsid w:val="009952FF"/>
    <w:rsid w:val="00997F31"/>
    <w:rsid w:val="009A1D87"/>
    <w:rsid w:val="009A3EE4"/>
    <w:rsid w:val="009A4472"/>
    <w:rsid w:val="009B0521"/>
    <w:rsid w:val="009B1090"/>
    <w:rsid w:val="009B3121"/>
    <w:rsid w:val="009B384D"/>
    <w:rsid w:val="009C09B6"/>
    <w:rsid w:val="009C214F"/>
    <w:rsid w:val="009C267D"/>
    <w:rsid w:val="009C2BEC"/>
    <w:rsid w:val="009C3771"/>
    <w:rsid w:val="009C42BB"/>
    <w:rsid w:val="009C7510"/>
    <w:rsid w:val="009D163A"/>
    <w:rsid w:val="009E059D"/>
    <w:rsid w:val="009E0973"/>
    <w:rsid w:val="009E332A"/>
    <w:rsid w:val="009E409E"/>
    <w:rsid w:val="009E593F"/>
    <w:rsid w:val="009F3AF7"/>
    <w:rsid w:val="009F3BDF"/>
    <w:rsid w:val="009F6E38"/>
    <w:rsid w:val="009F7289"/>
    <w:rsid w:val="00A03DB3"/>
    <w:rsid w:val="00A052F4"/>
    <w:rsid w:val="00A10005"/>
    <w:rsid w:val="00A128CE"/>
    <w:rsid w:val="00A12DBC"/>
    <w:rsid w:val="00A14502"/>
    <w:rsid w:val="00A1459C"/>
    <w:rsid w:val="00A14DD2"/>
    <w:rsid w:val="00A15545"/>
    <w:rsid w:val="00A22559"/>
    <w:rsid w:val="00A27E1C"/>
    <w:rsid w:val="00A332A9"/>
    <w:rsid w:val="00A342F1"/>
    <w:rsid w:val="00A35828"/>
    <w:rsid w:val="00A414E5"/>
    <w:rsid w:val="00A42CA1"/>
    <w:rsid w:val="00A43183"/>
    <w:rsid w:val="00A43793"/>
    <w:rsid w:val="00A44DD5"/>
    <w:rsid w:val="00A5637D"/>
    <w:rsid w:val="00A704B8"/>
    <w:rsid w:val="00A7058F"/>
    <w:rsid w:val="00A74700"/>
    <w:rsid w:val="00A801EC"/>
    <w:rsid w:val="00A836F1"/>
    <w:rsid w:val="00A83F89"/>
    <w:rsid w:val="00A84AE4"/>
    <w:rsid w:val="00A87007"/>
    <w:rsid w:val="00A87A4B"/>
    <w:rsid w:val="00A96534"/>
    <w:rsid w:val="00A96EAB"/>
    <w:rsid w:val="00A97A30"/>
    <w:rsid w:val="00AA2FE3"/>
    <w:rsid w:val="00AA4817"/>
    <w:rsid w:val="00AA61D7"/>
    <w:rsid w:val="00AB072E"/>
    <w:rsid w:val="00AB3FC0"/>
    <w:rsid w:val="00AB4CF1"/>
    <w:rsid w:val="00AB5DE3"/>
    <w:rsid w:val="00AC02F4"/>
    <w:rsid w:val="00AC3481"/>
    <w:rsid w:val="00AC512D"/>
    <w:rsid w:val="00AC76CF"/>
    <w:rsid w:val="00AD0590"/>
    <w:rsid w:val="00AD30A7"/>
    <w:rsid w:val="00AD3536"/>
    <w:rsid w:val="00AD4E02"/>
    <w:rsid w:val="00AD57D6"/>
    <w:rsid w:val="00AE06A8"/>
    <w:rsid w:val="00AE4478"/>
    <w:rsid w:val="00AE4981"/>
    <w:rsid w:val="00AE583F"/>
    <w:rsid w:val="00AF0275"/>
    <w:rsid w:val="00AF068D"/>
    <w:rsid w:val="00AF329A"/>
    <w:rsid w:val="00AF4B7B"/>
    <w:rsid w:val="00B00579"/>
    <w:rsid w:val="00B01288"/>
    <w:rsid w:val="00B01EEE"/>
    <w:rsid w:val="00B0253D"/>
    <w:rsid w:val="00B02711"/>
    <w:rsid w:val="00B03615"/>
    <w:rsid w:val="00B038A2"/>
    <w:rsid w:val="00B04E18"/>
    <w:rsid w:val="00B117B1"/>
    <w:rsid w:val="00B137D4"/>
    <w:rsid w:val="00B13BB6"/>
    <w:rsid w:val="00B15685"/>
    <w:rsid w:val="00B22C13"/>
    <w:rsid w:val="00B25CD1"/>
    <w:rsid w:val="00B30B12"/>
    <w:rsid w:val="00B33857"/>
    <w:rsid w:val="00B369C9"/>
    <w:rsid w:val="00B4573B"/>
    <w:rsid w:val="00B5058B"/>
    <w:rsid w:val="00B515E4"/>
    <w:rsid w:val="00B52329"/>
    <w:rsid w:val="00B53D90"/>
    <w:rsid w:val="00B54100"/>
    <w:rsid w:val="00B55246"/>
    <w:rsid w:val="00B5537C"/>
    <w:rsid w:val="00B55F17"/>
    <w:rsid w:val="00B627F7"/>
    <w:rsid w:val="00B63D22"/>
    <w:rsid w:val="00B655A2"/>
    <w:rsid w:val="00B65DF4"/>
    <w:rsid w:val="00B668C5"/>
    <w:rsid w:val="00B66E52"/>
    <w:rsid w:val="00B6709D"/>
    <w:rsid w:val="00B701CB"/>
    <w:rsid w:val="00B717CE"/>
    <w:rsid w:val="00B71B23"/>
    <w:rsid w:val="00B72011"/>
    <w:rsid w:val="00B800BF"/>
    <w:rsid w:val="00B84809"/>
    <w:rsid w:val="00B84A3B"/>
    <w:rsid w:val="00B85A52"/>
    <w:rsid w:val="00B907F5"/>
    <w:rsid w:val="00B913F3"/>
    <w:rsid w:val="00B91CF1"/>
    <w:rsid w:val="00B93340"/>
    <w:rsid w:val="00B93FA2"/>
    <w:rsid w:val="00B960DE"/>
    <w:rsid w:val="00B962E9"/>
    <w:rsid w:val="00B97AE0"/>
    <w:rsid w:val="00BA29D3"/>
    <w:rsid w:val="00BA4794"/>
    <w:rsid w:val="00BA5F6A"/>
    <w:rsid w:val="00BA7984"/>
    <w:rsid w:val="00BB2E4B"/>
    <w:rsid w:val="00BB49A3"/>
    <w:rsid w:val="00BB586E"/>
    <w:rsid w:val="00BC26A5"/>
    <w:rsid w:val="00BC4838"/>
    <w:rsid w:val="00BC5753"/>
    <w:rsid w:val="00BC653D"/>
    <w:rsid w:val="00BC752A"/>
    <w:rsid w:val="00BD495A"/>
    <w:rsid w:val="00BE3213"/>
    <w:rsid w:val="00BE379A"/>
    <w:rsid w:val="00BE68B2"/>
    <w:rsid w:val="00BF207F"/>
    <w:rsid w:val="00BF699A"/>
    <w:rsid w:val="00C0019A"/>
    <w:rsid w:val="00C00C9C"/>
    <w:rsid w:val="00C052C9"/>
    <w:rsid w:val="00C05485"/>
    <w:rsid w:val="00C0558B"/>
    <w:rsid w:val="00C07C3F"/>
    <w:rsid w:val="00C137CF"/>
    <w:rsid w:val="00C13870"/>
    <w:rsid w:val="00C151F1"/>
    <w:rsid w:val="00C16133"/>
    <w:rsid w:val="00C16AF3"/>
    <w:rsid w:val="00C17F91"/>
    <w:rsid w:val="00C22AC2"/>
    <w:rsid w:val="00C3171E"/>
    <w:rsid w:val="00C31E9B"/>
    <w:rsid w:val="00C320C3"/>
    <w:rsid w:val="00C332C0"/>
    <w:rsid w:val="00C368E5"/>
    <w:rsid w:val="00C40CD5"/>
    <w:rsid w:val="00C42991"/>
    <w:rsid w:val="00C4705C"/>
    <w:rsid w:val="00C50D93"/>
    <w:rsid w:val="00C52886"/>
    <w:rsid w:val="00C54BDD"/>
    <w:rsid w:val="00C63C65"/>
    <w:rsid w:val="00C673D3"/>
    <w:rsid w:val="00C702E7"/>
    <w:rsid w:val="00C70556"/>
    <w:rsid w:val="00C72EC1"/>
    <w:rsid w:val="00C72FD1"/>
    <w:rsid w:val="00C75AF7"/>
    <w:rsid w:val="00C75D4C"/>
    <w:rsid w:val="00C77002"/>
    <w:rsid w:val="00C77D77"/>
    <w:rsid w:val="00C81804"/>
    <w:rsid w:val="00C82BAC"/>
    <w:rsid w:val="00C84507"/>
    <w:rsid w:val="00C84AF5"/>
    <w:rsid w:val="00C8515A"/>
    <w:rsid w:val="00C87E35"/>
    <w:rsid w:val="00C92F8E"/>
    <w:rsid w:val="00C9338F"/>
    <w:rsid w:val="00C93699"/>
    <w:rsid w:val="00C9549D"/>
    <w:rsid w:val="00C9598D"/>
    <w:rsid w:val="00C96119"/>
    <w:rsid w:val="00C97A44"/>
    <w:rsid w:val="00CA1409"/>
    <w:rsid w:val="00CA1445"/>
    <w:rsid w:val="00CA17AF"/>
    <w:rsid w:val="00CA2138"/>
    <w:rsid w:val="00CA226F"/>
    <w:rsid w:val="00CA30B1"/>
    <w:rsid w:val="00CA32E9"/>
    <w:rsid w:val="00CA63D4"/>
    <w:rsid w:val="00CA663E"/>
    <w:rsid w:val="00CA6A44"/>
    <w:rsid w:val="00CA6BFB"/>
    <w:rsid w:val="00CA6E74"/>
    <w:rsid w:val="00CA7A4B"/>
    <w:rsid w:val="00CB0378"/>
    <w:rsid w:val="00CB1784"/>
    <w:rsid w:val="00CB263A"/>
    <w:rsid w:val="00CB303B"/>
    <w:rsid w:val="00CB59F0"/>
    <w:rsid w:val="00CC2CDE"/>
    <w:rsid w:val="00CC49C0"/>
    <w:rsid w:val="00CD21FA"/>
    <w:rsid w:val="00CD6C8E"/>
    <w:rsid w:val="00CE7A99"/>
    <w:rsid w:val="00CF0CC2"/>
    <w:rsid w:val="00CF1295"/>
    <w:rsid w:val="00CF1603"/>
    <w:rsid w:val="00CF397B"/>
    <w:rsid w:val="00CF551C"/>
    <w:rsid w:val="00D022A9"/>
    <w:rsid w:val="00D05EE4"/>
    <w:rsid w:val="00D063FD"/>
    <w:rsid w:val="00D10707"/>
    <w:rsid w:val="00D12924"/>
    <w:rsid w:val="00D1312E"/>
    <w:rsid w:val="00D13EFE"/>
    <w:rsid w:val="00D15A8E"/>
    <w:rsid w:val="00D161F9"/>
    <w:rsid w:val="00D16A5D"/>
    <w:rsid w:val="00D175B3"/>
    <w:rsid w:val="00D20675"/>
    <w:rsid w:val="00D211A3"/>
    <w:rsid w:val="00D2359E"/>
    <w:rsid w:val="00D35833"/>
    <w:rsid w:val="00D3664E"/>
    <w:rsid w:val="00D37493"/>
    <w:rsid w:val="00D37CB3"/>
    <w:rsid w:val="00D438A3"/>
    <w:rsid w:val="00D43E30"/>
    <w:rsid w:val="00D44A30"/>
    <w:rsid w:val="00D44D5F"/>
    <w:rsid w:val="00D4535F"/>
    <w:rsid w:val="00D513BC"/>
    <w:rsid w:val="00D53A70"/>
    <w:rsid w:val="00D56D9D"/>
    <w:rsid w:val="00D571E0"/>
    <w:rsid w:val="00D57FA6"/>
    <w:rsid w:val="00D61E67"/>
    <w:rsid w:val="00D653E1"/>
    <w:rsid w:val="00D66AB5"/>
    <w:rsid w:val="00D670A4"/>
    <w:rsid w:val="00D67A05"/>
    <w:rsid w:val="00D7033E"/>
    <w:rsid w:val="00D722E1"/>
    <w:rsid w:val="00D74AC5"/>
    <w:rsid w:val="00D75E21"/>
    <w:rsid w:val="00D77B98"/>
    <w:rsid w:val="00D81223"/>
    <w:rsid w:val="00D86955"/>
    <w:rsid w:val="00D87356"/>
    <w:rsid w:val="00D94A8F"/>
    <w:rsid w:val="00D94E8D"/>
    <w:rsid w:val="00D95A99"/>
    <w:rsid w:val="00D95ADA"/>
    <w:rsid w:val="00D95F20"/>
    <w:rsid w:val="00D96555"/>
    <w:rsid w:val="00DA04A3"/>
    <w:rsid w:val="00DA4380"/>
    <w:rsid w:val="00DB1641"/>
    <w:rsid w:val="00DB2400"/>
    <w:rsid w:val="00DB28E7"/>
    <w:rsid w:val="00DB29A4"/>
    <w:rsid w:val="00DB6EFD"/>
    <w:rsid w:val="00DC586A"/>
    <w:rsid w:val="00DC5E33"/>
    <w:rsid w:val="00DD1AD7"/>
    <w:rsid w:val="00DD6127"/>
    <w:rsid w:val="00DD6EB9"/>
    <w:rsid w:val="00DD77A5"/>
    <w:rsid w:val="00DD7FB7"/>
    <w:rsid w:val="00DE6D46"/>
    <w:rsid w:val="00DF1D7E"/>
    <w:rsid w:val="00DF2547"/>
    <w:rsid w:val="00DF3D8A"/>
    <w:rsid w:val="00E00548"/>
    <w:rsid w:val="00E046A2"/>
    <w:rsid w:val="00E04C2D"/>
    <w:rsid w:val="00E078B1"/>
    <w:rsid w:val="00E1031D"/>
    <w:rsid w:val="00E10905"/>
    <w:rsid w:val="00E11658"/>
    <w:rsid w:val="00E11FD4"/>
    <w:rsid w:val="00E12BA1"/>
    <w:rsid w:val="00E13996"/>
    <w:rsid w:val="00E166B1"/>
    <w:rsid w:val="00E172C5"/>
    <w:rsid w:val="00E21275"/>
    <w:rsid w:val="00E25168"/>
    <w:rsid w:val="00E30A91"/>
    <w:rsid w:val="00E3283E"/>
    <w:rsid w:val="00E34D5E"/>
    <w:rsid w:val="00E4149F"/>
    <w:rsid w:val="00E415F5"/>
    <w:rsid w:val="00E435E7"/>
    <w:rsid w:val="00E46731"/>
    <w:rsid w:val="00E4759B"/>
    <w:rsid w:val="00E47CE5"/>
    <w:rsid w:val="00E50F19"/>
    <w:rsid w:val="00E53E4B"/>
    <w:rsid w:val="00E61A14"/>
    <w:rsid w:val="00E6379E"/>
    <w:rsid w:val="00E63A84"/>
    <w:rsid w:val="00E653AD"/>
    <w:rsid w:val="00E67830"/>
    <w:rsid w:val="00E70DB0"/>
    <w:rsid w:val="00E8016B"/>
    <w:rsid w:val="00E843B1"/>
    <w:rsid w:val="00E845E3"/>
    <w:rsid w:val="00E84ED2"/>
    <w:rsid w:val="00E8562B"/>
    <w:rsid w:val="00E86210"/>
    <w:rsid w:val="00E8672F"/>
    <w:rsid w:val="00E87169"/>
    <w:rsid w:val="00E91282"/>
    <w:rsid w:val="00E91F73"/>
    <w:rsid w:val="00E9526C"/>
    <w:rsid w:val="00E96D9E"/>
    <w:rsid w:val="00E97E78"/>
    <w:rsid w:val="00EA14A1"/>
    <w:rsid w:val="00EA3779"/>
    <w:rsid w:val="00EA385B"/>
    <w:rsid w:val="00EA3CA5"/>
    <w:rsid w:val="00EA4A8E"/>
    <w:rsid w:val="00EA6E0F"/>
    <w:rsid w:val="00EA6F06"/>
    <w:rsid w:val="00EA708F"/>
    <w:rsid w:val="00EB33E6"/>
    <w:rsid w:val="00EB51D2"/>
    <w:rsid w:val="00EB52D9"/>
    <w:rsid w:val="00EC07B7"/>
    <w:rsid w:val="00EC5C36"/>
    <w:rsid w:val="00EC6322"/>
    <w:rsid w:val="00ED2CFF"/>
    <w:rsid w:val="00ED3CF2"/>
    <w:rsid w:val="00EE3892"/>
    <w:rsid w:val="00EE54E8"/>
    <w:rsid w:val="00EE5A29"/>
    <w:rsid w:val="00EE5A39"/>
    <w:rsid w:val="00EF4B45"/>
    <w:rsid w:val="00EF7272"/>
    <w:rsid w:val="00F03B90"/>
    <w:rsid w:val="00F057FC"/>
    <w:rsid w:val="00F059A7"/>
    <w:rsid w:val="00F10EDF"/>
    <w:rsid w:val="00F1255A"/>
    <w:rsid w:val="00F133A2"/>
    <w:rsid w:val="00F13F2E"/>
    <w:rsid w:val="00F16A20"/>
    <w:rsid w:val="00F16FE2"/>
    <w:rsid w:val="00F1707B"/>
    <w:rsid w:val="00F36B0D"/>
    <w:rsid w:val="00F37F6F"/>
    <w:rsid w:val="00F42C41"/>
    <w:rsid w:val="00F4307F"/>
    <w:rsid w:val="00F43314"/>
    <w:rsid w:val="00F45553"/>
    <w:rsid w:val="00F45BF6"/>
    <w:rsid w:val="00F4750A"/>
    <w:rsid w:val="00F51FFE"/>
    <w:rsid w:val="00F52A7B"/>
    <w:rsid w:val="00F55A81"/>
    <w:rsid w:val="00F57D22"/>
    <w:rsid w:val="00F60CA0"/>
    <w:rsid w:val="00F62BB0"/>
    <w:rsid w:val="00F64054"/>
    <w:rsid w:val="00F64BAF"/>
    <w:rsid w:val="00F704DE"/>
    <w:rsid w:val="00F71355"/>
    <w:rsid w:val="00F717E7"/>
    <w:rsid w:val="00F733AC"/>
    <w:rsid w:val="00F814BB"/>
    <w:rsid w:val="00F8230C"/>
    <w:rsid w:val="00F832F4"/>
    <w:rsid w:val="00F83BF2"/>
    <w:rsid w:val="00F84579"/>
    <w:rsid w:val="00F8468B"/>
    <w:rsid w:val="00F87C42"/>
    <w:rsid w:val="00F9260E"/>
    <w:rsid w:val="00F92628"/>
    <w:rsid w:val="00F936BA"/>
    <w:rsid w:val="00F93828"/>
    <w:rsid w:val="00F947F7"/>
    <w:rsid w:val="00F949FE"/>
    <w:rsid w:val="00FA3661"/>
    <w:rsid w:val="00FB1102"/>
    <w:rsid w:val="00FB4A45"/>
    <w:rsid w:val="00FB5E34"/>
    <w:rsid w:val="00FB72BC"/>
    <w:rsid w:val="00FC01D8"/>
    <w:rsid w:val="00FC02E4"/>
    <w:rsid w:val="00FC16EC"/>
    <w:rsid w:val="00FC1D59"/>
    <w:rsid w:val="00FC2A56"/>
    <w:rsid w:val="00FC6278"/>
    <w:rsid w:val="00FC7717"/>
    <w:rsid w:val="00FD001E"/>
    <w:rsid w:val="00FE04D6"/>
    <w:rsid w:val="00FE1399"/>
    <w:rsid w:val="00FE1902"/>
    <w:rsid w:val="00FE370B"/>
    <w:rsid w:val="00FE59F7"/>
    <w:rsid w:val="00FE7A01"/>
    <w:rsid w:val="00FE7A77"/>
    <w:rsid w:val="00FF10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enu v:ext="edit" strokecolor="none [3212]"/>
    </o:shapedefaults>
    <o:shapelayout v:ext="edit">
      <o:idmap v:ext="edit" data="1"/>
    </o:shapelayout>
  </w:shapeDefaults>
  <w:decimalSymbol w:val=","/>
  <w:listSeparator w:val=";"/>
  <w14:docId w14:val="298524F4"/>
  <w15:docId w15:val="{A3CA4F9F-16C0-4A93-8523-7114F1D8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C0758"/>
    <w:pPr>
      <w:spacing w:after="200" w:line="276" w:lineRule="auto"/>
    </w:pPr>
    <w:rPr>
      <w:rFonts w:eastAsia="Times New Roman"/>
      <w:sz w:val="22"/>
      <w:szCs w:val="22"/>
      <w:lang w:eastAsia="en-US"/>
    </w:rPr>
  </w:style>
  <w:style w:type="paragraph" w:styleId="1">
    <w:name w:val="heading 1"/>
    <w:basedOn w:val="a"/>
    <w:next w:val="a"/>
    <w:link w:val="10"/>
    <w:qFormat/>
    <w:rsid w:val="0071758D"/>
    <w:pPr>
      <w:keepNext/>
      <w:keepLines/>
      <w:spacing w:before="480" w:after="0"/>
      <w:outlineLvl w:val="0"/>
    </w:pPr>
    <w:rPr>
      <w:rFonts w:ascii="Cambria" w:eastAsia="Calibri" w:hAnsi="Cambria"/>
      <w:b/>
      <w:color w:val="365F91"/>
      <w:sz w:val="28"/>
      <w:szCs w:val="20"/>
    </w:rPr>
  </w:style>
  <w:style w:type="paragraph" w:styleId="2">
    <w:name w:val="heading 2"/>
    <w:basedOn w:val="a"/>
    <w:next w:val="a"/>
    <w:link w:val="20"/>
    <w:qFormat/>
    <w:rsid w:val="0071758D"/>
    <w:pPr>
      <w:keepNext/>
      <w:keepLines/>
      <w:spacing w:before="200" w:after="0"/>
      <w:outlineLvl w:val="1"/>
    </w:pPr>
    <w:rPr>
      <w:rFonts w:ascii="Cambria" w:eastAsia="Calibri" w:hAnsi="Cambria"/>
      <w:b/>
      <w:color w:val="4F81BD"/>
      <w:sz w:val="26"/>
      <w:szCs w:val="20"/>
    </w:rPr>
  </w:style>
  <w:style w:type="paragraph" w:styleId="3">
    <w:name w:val="heading 3"/>
    <w:basedOn w:val="a"/>
    <w:next w:val="a"/>
    <w:link w:val="30"/>
    <w:unhideWhenUsed/>
    <w:qFormat/>
    <w:locked/>
    <w:rsid w:val="00F84579"/>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locked/>
    <w:rsid w:val="00F8457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1758D"/>
    <w:rPr>
      <w:rFonts w:ascii="Cambria" w:hAnsi="Cambria"/>
      <w:b/>
      <w:color w:val="365F91"/>
      <w:sz w:val="28"/>
    </w:rPr>
  </w:style>
  <w:style w:type="character" w:customStyle="1" w:styleId="20">
    <w:name w:val="Заголовок 2 Знак"/>
    <w:link w:val="2"/>
    <w:semiHidden/>
    <w:locked/>
    <w:rsid w:val="0071758D"/>
    <w:rPr>
      <w:rFonts w:ascii="Cambria" w:hAnsi="Cambria"/>
      <w:b/>
      <w:color w:val="4F81BD"/>
      <w:sz w:val="26"/>
    </w:rPr>
  </w:style>
  <w:style w:type="paragraph" w:customStyle="1" w:styleId="11">
    <w:name w:val="Заголовок оглавления1"/>
    <w:basedOn w:val="1"/>
    <w:next w:val="a"/>
    <w:rsid w:val="0071758D"/>
    <w:pPr>
      <w:outlineLvl w:val="9"/>
    </w:pPr>
  </w:style>
  <w:style w:type="paragraph" w:styleId="12">
    <w:name w:val="toc 1"/>
    <w:basedOn w:val="a"/>
    <w:next w:val="a"/>
    <w:autoRedefine/>
    <w:uiPriority w:val="39"/>
    <w:rsid w:val="000B07BC"/>
    <w:pPr>
      <w:tabs>
        <w:tab w:val="right" w:leader="dot" w:pos="9639"/>
      </w:tabs>
      <w:spacing w:after="0" w:line="360" w:lineRule="auto"/>
    </w:pPr>
    <w:rPr>
      <w:rFonts w:ascii="Times New Roman" w:hAnsi="Times New Roman"/>
      <w:noProof/>
      <w:sz w:val="28"/>
      <w:szCs w:val="28"/>
      <w:lang w:val="uk-UA"/>
    </w:rPr>
  </w:style>
  <w:style w:type="paragraph" w:styleId="21">
    <w:name w:val="toc 2"/>
    <w:basedOn w:val="a"/>
    <w:next w:val="a"/>
    <w:autoRedefine/>
    <w:uiPriority w:val="39"/>
    <w:rsid w:val="006776FF"/>
    <w:pPr>
      <w:tabs>
        <w:tab w:val="right" w:leader="dot" w:pos="9628"/>
      </w:tabs>
      <w:spacing w:after="100"/>
    </w:pPr>
  </w:style>
  <w:style w:type="character" w:styleId="a3">
    <w:name w:val="Hyperlink"/>
    <w:uiPriority w:val="99"/>
    <w:rsid w:val="0071758D"/>
    <w:rPr>
      <w:color w:val="0000FF"/>
      <w:u w:val="single"/>
    </w:rPr>
  </w:style>
  <w:style w:type="paragraph" w:styleId="a4">
    <w:name w:val="Balloon Text"/>
    <w:basedOn w:val="a"/>
    <w:link w:val="a5"/>
    <w:semiHidden/>
    <w:rsid w:val="0071758D"/>
    <w:pPr>
      <w:spacing w:after="0" w:line="240" w:lineRule="auto"/>
    </w:pPr>
    <w:rPr>
      <w:rFonts w:ascii="Tahoma" w:eastAsia="Calibri" w:hAnsi="Tahoma"/>
      <w:sz w:val="16"/>
      <w:szCs w:val="20"/>
    </w:rPr>
  </w:style>
  <w:style w:type="character" w:customStyle="1" w:styleId="a5">
    <w:name w:val="Текст выноски Знак"/>
    <w:link w:val="a4"/>
    <w:semiHidden/>
    <w:locked/>
    <w:rsid w:val="0071758D"/>
    <w:rPr>
      <w:rFonts w:ascii="Tahoma" w:hAnsi="Tahoma"/>
      <w:sz w:val="16"/>
    </w:rPr>
  </w:style>
  <w:style w:type="paragraph" w:customStyle="1" w:styleId="13">
    <w:name w:val="Абзац списка1"/>
    <w:basedOn w:val="a"/>
    <w:rsid w:val="0071758D"/>
    <w:pPr>
      <w:ind w:left="720"/>
      <w:contextualSpacing/>
    </w:pPr>
  </w:style>
  <w:style w:type="paragraph" w:styleId="a6">
    <w:name w:val="header"/>
    <w:basedOn w:val="a"/>
    <w:link w:val="a7"/>
    <w:uiPriority w:val="99"/>
    <w:rsid w:val="0071758D"/>
    <w:pPr>
      <w:tabs>
        <w:tab w:val="center" w:pos="4677"/>
        <w:tab w:val="right" w:pos="9355"/>
      </w:tabs>
      <w:spacing w:after="0" w:line="240" w:lineRule="auto"/>
    </w:pPr>
    <w:rPr>
      <w:sz w:val="20"/>
      <w:szCs w:val="20"/>
      <w:lang w:eastAsia="ru-RU"/>
    </w:rPr>
  </w:style>
  <w:style w:type="character" w:customStyle="1" w:styleId="a7">
    <w:name w:val="Верхний колонтитул Знак"/>
    <w:link w:val="a6"/>
    <w:uiPriority w:val="99"/>
    <w:locked/>
    <w:rsid w:val="0071758D"/>
  </w:style>
  <w:style w:type="paragraph" w:styleId="a8">
    <w:name w:val="footer"/>
    <w:basedOn w:val="a"/>
    <w:link w:val="a9"/>
    <w:rsid w:val="0071758D"/>
    <w:pPr>
      <w:tabs>
        <w:tab w:val="center" w:pos="4677"/>
        <w:tab w:val="right" w:pos="9355"/>
      </w:tabs>
      <w:spacing w:after="0" w:line="240" w:lineRule="auto"/>
    </w:pPr>
    <w:rPr>
      <w:sz w:val="20"/>
      <w:szCs w:val="20"/>
      <w:lang w:eastAsia="ru-RU"/>
    </w:rPr>
  </w:style>
  <w:style w:type="character" w:customStyle="1" w:styleId="a9">
    <w:name w:val="Нижний колонтитул Знак"/>
    <w:link w:val="a8"/>
    <w:locked/>
    <w:rsid w:val="0071758D"/>
  </w:style>
  <w:style w:type="paragraph" w:customStyle="1" w:styleId="14">
    <w:name w:val="Абзац списка1"/>
    <w:basedOn w:val="a"/>
    <w:rsid w:val="004C76EE"/>
    <w:pPr>
      <w:ind w:left="720"/>
    </w:pPr>
    <w:rPr>
      <w:rFonts w:eastAsia="Calibri"/>
    </w:rPr>
  </w:style>
  <w:style w:type="table" w:styleId="aa">
    <w:name w:val="Table Grid"/>
    <w:basedOn w:val="a1"/>
    <w:rsid w:val="007E7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4873B4"/>
  </w:style>
  <w:style w:type="paragraph" w:styleId="ac">
    <w:name w:val="Normal (Web)"/>
    <w:basedOn w:val="a"/>
    <w:uiPriority w:val="99"/>
    <w:unhideWhenUsed/>
    <w:rsid w:val="000312F9"/>
    <w:pPr>
      <w:spacing w:before="100" w:beforeAutospacing="1" w:after="100" w:afterAutospacing="1" w:line="240" w:lineRule="auto"/>
    </w:pPr>
    <w:rPr>
      <w:rFonts w:ascii="Times New Roman" w:hAnsi="Times New Roman"/>
      <w:sz w:val="24"/>
      <w:szCs w:val="24"/>
      <w:lang w:eastAsia="ru-RU"/>
    </w:rPr>
  </w:style>
  <w:style w:type="paragraph" w:styleId="ad">
    <w:name w:val="TOC Heading"/>
    <w:basedOn w:val="1"/>
    <w:next w:val="a"/>
    <w:uiPriority w:val="39"/>
    <w:semiHidden/>
    <w:unhideWhenUsed/>
    <w:qFormat/>
    <w:rsid w:val="00D96555"/>
    <w:pPr>
      <w:outlineLvl w:val="9"/>
    </w:pPr>
    <w:rPr>
      <w:rFonts w:eastAsia="Times New Roman"/>
      <w:bCs/>
      <w:szCs w:val="28"/>
    </w:rPr>
  </w:style>
  <w:style w:type="paragraph" w:styleId="ae">
    <w:name w:val="Title"/>
    <w:basedOn w:val="a"/>
    <w:next w:val="a"/>
    <w:link w:val="af"/>
    <w:qFormat/>
    <w:locked/>
    <w:rsid w:val="0092501F"/>
    <w:pPr>
      <w:spacing w:before="240" w:after="60"/>
      <w:jc w:val="center"/>
      <w:outlineLvl w:val="0"/>
    </w:pPr>
    <w:rPr>
      <w:rFonts w:ascii="Cambria" w:hAnsi="Cambria"/>
      <w:b/>
      <w:bCs/>
      <w:kern w:val="28"/>
      <w:sz w:val="32"/>
      <w:szCs w:val="32"/>
    </w:rPr>
  </w:style>
  <w:style w:type="character" w:customStyle="1" w:styleId="af">
    <w:name w:val="Заголовок Знак"/>
    <w:link w:val="ae"/>
    <w:rsid w:val="0092501F"/>
    <w:rPr>
      <w:rFonts w:ascii="Cambria" w:eastAsia="Times New Roman" w:hAnsi="Cambria" w:cs="Times New Roman"/>
      <w:b/>
      <w:bCs/>
      <w:kern w:val="28"/>
      <w:sz w:val="32"/>
      <w:szCs w:val="32"/>
      <w:lang w:eastAsia="en-US"/>
    </w:rPr>
  </w:style>
  <w:style w:type="character" w:customStyle="1" w:styleId="30">
    <w:name w:val="Заголовок 3 Знак"/>
    <w:link w:val="3"/>
    <w:rsid w:val="00F84579"/>
    <w:rPr>
      <w:rFonts w:ascii="Cambria" w:eastAsia="Times New Roman" w:hAnsi="Cambria" w:cs="Times New Roman"/>
      <w:b/>
      <w:bCs/>
      <w:sz w:val="26"/>
      <w:szCs w:val="26"/>
      <w:lang w:eastAsia="en-US"/>
    </w:rPr>
  </w:style>
  <w:style w:type="character" w:customStyle="1" w:styleId="40">
    <w:name w:val="Заголовок 4 Знак"/>
    <w:link w:val="4"/>
    <w:semiHidden/>
    <w:rsid w:val="00F84579"/>
    <w:rPr>
      <w:rFonts w:ascii="Calibri" w:eastAsia="Times New Roman" w:hAnsi="Calibri" w:cs="Times New Roman"/>
      <w:b/>
      <w:bCs/>
      <w:sz w:val="28"/>
      <w:szCs w:val="28"/>
      <w:lang w:eastAsia="en-US"/>
    </w:rPr>
  </w:style>
  <w:style w:type="paragraph" w:styleId="31">
    <w:name w:val="toc 3"/>
    <w:basedOn w:val="a"/>
    <w:next w:val="a"/>
    <w:autoRedefine/>
    <w:uiPriority w:val="39"/>
    <w:locked/>
    <w:rsid w:val="004173D6"/>
    <w:pPr>
      <w:tabs>
        <w:tab w:val="right" w:leader="dot" w:pos="9628"/>
      </w:tabs>
    </w:pPr>
  </w:style>
  <w:style w:type="character" w:styleId="af0">
    <w:name w:val="FollowedHyperlink"/>
    <w:rsid w:val="00F733AC"/>
    <w:rPr>
      <w:color w:val="800080"/>
      <w:u w:val="single"/>
    </w:rPr>
  </w:style>
  <w:style w:type="character" w:styleId="af1">
    <w:name w:val="Placeholder Text"/>
    <w:basedOn w:val="a0"/>
    <w:uiPriority w:val="99"/>
    <w:semiHidden/>
    <w:rsid w:val="00DF2547"/>
    <w:rPr>
      <w:color w:val="808080"/>
    </w:rPr>
  </w:style>
  <w:style w:type="paragraph" w:styleId="af2">
    <w:name w:val="List Paragraph"/>
    <w:basedOn w:val="a"/>
    <w:uiPriority w:val="34"/>
    <w:qFormat/>
    <w:rsid w:val="00430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16367">
      <w:bodyDiv w:val="1"/>
      <w:marLeft w:val="0"/>
      <w:marRight w:val="0"/>
      <w:marTop w:val="0"/>
      <w:marBottom w:val="0"/>
      <w:divBdr>
        <w:top w:val="none" w:sz="0" w:space="0" w:color="auto"/>
        <w:left w:val="none" w:sz="0" w:space="0" w:color="auto"/>
        <w:bottom w:val="none" w:sz="0" w:space="0" w:color="auto"/>
        <w:right w:val="none" w:sz="0" w:space="0" w:color="auto"/>
      </w:divBdr>
    </w:div>
    <w:div w:id="505635522">
      <w:bodyDiv w:val="1"/>
      <w:marLeft w:val="0"/>
      <w:marRight w:val="0"/>
      <w:marTop w:val="0"/>
      <w:marBottom w:val="0"/>
      <w:divBdr>
        <w:top w:val="none" w:sz="0" w:space="0" w:color="auto"/>
        <w:left w:val="none" w:sz="0" w:space="0" w:color="auto"/>
        <w:bottom w:val="none" w:sz="0" w:space="0" w:color="auto"/>
        <w:right w:val="none" w:sz="0" w:space="0" w:color="auto"/>
      </w:divBdr>
    </w:div>
    <w:div w:id="670449077">
      <w:bodyDiv w:val="1"/>
      <w:marLeft w:val="0"/>
      <w:marRight w:val="0"/>
      <w:marTop w:val="0"/>
      <w:marBottom w:val="0"/>
      <w:divBdr>
        <w:top w:val="none" w:sz="0" w:space="0" w:color="auto"/>
        <w:left w:val="none" w:sz="0" w:space="0" w:color="auto"/>
        <w:bottom w:val="none" w:sz="0" w:space="0" w:color="auto"/>
        <w:right w:val="none" w:sz="0" w:space="0" w:color="auto"/>
      </w:divBdr>
    </w:div>
    <w:div w:id="699286484">
      <w:bodyDiv w:val="1"/>
      <w:marLeft w:val="0"/>
      <w:marRight w:val="0"/>
      <w:marTop w:val="0"/>
      <w:marBottom w:val="0"/>
      <w:divBdr>
        <w:top w:val="none" w:sz="0" w:space="0" w:color="auto"/>
        <w:left w:val="none" w:sz="0" w:space="0" w:color="auto"/>
        <w:bottom w:val="none" w:sz="0" w:space="0" w:color="auto"/>
        <w:right w:val="none" w:sz="0" w:space="0" w:color="auto"/>
      </w:divBdr>
    </w:div>
    <w:div w:id="966859045">
      <w:bodyDiv w:val="1"/>
      <w:marLeft w:val="0"/>
      <w:marRight w:val="0"/>
      <w:marTop w:val="0"/>
      <w:marBottom w:val="0"/>
      <w:divBdr>
        <w:top w:val="none" w:sz="0" w:space="0" w:color="auto"/>
        <w:left w:val="none" w:sz="0" w:space="0" w:color="auto"/>
        <w:bottom w:val="none" w:sz="0" w:space="0" w:color="auto"/>
        <w:right w:val="none" w:sz="0" w:space="0" w:color="auto"/>
      </w:divBdr>
    </w:div>
    <w:div w:id="1257786971">
      <w:bodyDiv w:val="1"/>
      <w:marLeft w:val="0"/>
      <w:marRight w:val="0"/>
      <w:marTop w:val="0"/>
      <w:marBottom w:val="0"/>
      <w:divBdr>
        <w:top w:val="none" w:sz="0" w:space="0" w:color="auto"/>
        <w:left w:val="none" w:sz="0" w:space="0" w:color="auto"/>
        <w:bottom w:val="none" w:sz="0" w:space="0" w:color="auto"/>
        <w:right w:val="none" w:sz="0" w:space="0" w:color="auto"/>
      </w:divBdr>
    </w:div>
    <w:div w:id="1293830103">
      <w:bodyDiv w:val="1"/>
      <w:marLeft w:val="0"/>
      <w:marRight w:val="0"/>
      <w:marTop w:val="0"/>
      <w:marBottom w:val="0"/>
      <w:divBdr>
        <w:top w:val="none" w:sz="0" w:space="0" w:color="auto"/>
        <w:left w:val="none" w:sz="0" w:space="0" w:color="auto"/>
        <w:bottom w:val="none" w:sz="0" w:space="0" w:color="auto"/>
        <w:right w:val="none" w:sz="0" w:space="0" w:color="auto"/>
      </w:divBdr>
    </w:div>
    <w:div w:id="1313827059">
      <w:bodyDiv w:val="1"/>
      <w:marLeft w:val="0"/>
      <w:marRight w:val="0"/>
      <w:marTop w:val="0"/>
      <w:marBottom w:val="0"/>
      <w:divBdr>
        <w:top w:val="none" w:sz="0" w:space="0" w:color="auto"/>
        <w:left w:val="none" w:sz="0" w:space="0" w:color="auto"/>
        <w:bottom w:val="none" w:sz="0" w:space="0" w:color="auto"/>
        <w:right w:val="none" w:sz="0" w:space="0" w:color="auto"/>
      </w:divBdr>
    </w:div>
    <w:div w:id="1334911773">
      <w:bodyDiv w:val="1"/>
      <w:marLeft w:val="0"/>
      <w:marRight w:val="0"/>
      <w:marTop w:val="0"/>
      <w:marBottom w:val="0"/>
      <w:divBdr>
        <w:top w:val="none" w:sz="0" w:space="0" w:color="auto"/>
        <w:left w:val="none" w:sz="0" w:space="0" w:color="auto"/>
        <w:bottom w:val="none" w:sz="0" w:space="0" w:color="auto"/>
        <w:right w:val="none" w:sz="0" w:space="0" w:color="auto"/>
      </w:divBdr>
    </w:div>
    <w:div w:id="1359433789">
      <w:bodyDiv w:val="1"/>
      <w:marLeft w:val="0"/>
      <w:marRight w:val="0"/>
      <w:marTop w:val="0"/>
      <w:marBottom w:val="0"/>
      <w:divBdr>
        <w:top w:val="none" w:sz="0" w:space="0" w:color="auto"/>
        <w:left w:val="none" w:sz="0" w:space="0" w:color="auto"/>
        <w:bottom w:val="none" w:sz="0" w:space="0" w:color="auto"/>
        <w:right w:val="none" w:sz="0" w:space="0" w:color="auto"/>
      </w:divBdr>
      <w:divsChild>
        <w:div w:id="1285304879">
          <w:marLeft w:val="0"/>
          <w:marRight w:val="0"/>
          <w:marTop w:val="0"/>
          <w:marBottom w:val="0"/>
          <w:divBdr>
            <w:top w:val="none" w:sz="0" w:space="0" w:color="auto"/>
            <w:left w:val="none" w:sz="0" w:space="0" w:color="auto"/>
            <w:bottom w:val="none" w:sz="0" w:space="0" w:color="auto"/>
            <w:right w:val="none" w:sz="0" w:space="0" w:color="auto"/>
          </w:divBdr>
        </w:div>
        <w:div w:id="1495144865">
          <w:marLeft w:val="0"/>
          <w:marRight w:val="0"/>
          <w:marTop w:val="0"/>
          <w:marBottom w:val="0"/>
          <w:divBdr>
            <w:top w:val="none" w:sz="0" w:space="0" w:color="auto"/>
            <w:left w:val="none" w:sz="0" w:space="0" w:color="auto"/>
            <w:bottom w:val="none" w:sz="0" w:space="0" w:color="auto"/>
            <w:right w:val="none" w:sz="0" w:space="0" w:color="auto"/>
          </w:divBdr>
          <w:divsChild>
            <w:div w:id="4900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2674">
      <w:bodyDiv w:val="1"/>
      <w:marLeft w:val="0"/>
      <w:marRight w:val="0"/>
      <w:marTop w:val="0"/>
      <w:marBottom w:val="0"/>
      <w:divBdr>
        <w:top w:val="none" w:sz="0" w:space="0" w:color="auto"/>
        <w:left w:val="none" w:sz="0" w:space="0" w:color="auto"/>
        <w:bottom w:val="none" w:sz="0" w:space="0" w:color="auto"/>
        <w:right w:val="none" w:sz="0" w:space="0" w:color="auto"/>
      </w:divBdr>
    </w:div>
    <w:div w:id="1765152408">
      <w:bodyDiv w:val="1"/>
      <w:marLeft w:val="0"/>
      <w:marRight w:val="0"/>
      <w:marTop w:val="0"/>
      <w:marBottom w:val="0"/>
      <w:divBdr>
        <w:top w:val="none" w:sz="0" w:space="0" w:color="auto"/>
        <w:left w:val="none" w:sz="0" w:space="0" w:color="auto"/>
        <w:bottom w:val="none" w:sz="0" w:space="0" w:color="auto"/>
        <w:right w:val="none" w:sz="0" w:space="0" w:color="auto"/>
      </w:divBdr>
      <w:divsChild>
        <w:div w:id="823274148">
          <w:marLeft w:val="0"/>
          <w:marRight w:val="0"/>
          <w:marTop w:val="0"/>
          <w:marBottom w:val="0"/>
          <w:divBdr>
            <w:top w:val="none" w:sz="0" w:space="0" w:color="auto"/>
            <w:left w:val="none" w:sz="0" w:space="0" w:color="auto"/>
            <w:bottom w:val="none" w:sz="0" w:space="0" w:color="auto"/>
            <w:right w:val="none" w:sz="0" w:space="0" w:color="auto"/>
          </w:divBdr>
          <w:divsChild>
            <w:div w:id="2103604130">
              <w:marLeft w:val="0"/>
              <w:marRight w:val="0"/>
              <w:marTop w:val="0"/>
              <w:marBottom w:val="0"/>
              <w:divBdr>
                <w:top w:val="none" w:sz="0" w:space="0" w:color="auto"/>
                <w:left w:val="none" w:sz="0" w:space="0" w:color="auto"/>
                <w:bottom w:val="none" w:sz="0" w:space="0" w:color="auto"/>
                <w:right w:val="none" w:sz="0" w:space="0" w:color="auto"/>
              </w:divBdr>
            </w:div>
          </w:divsChild>
        </w:div>
        <w:div w:id="1622345284">
          <w:marLeft w:val="0"/>
          <w:marRight w:val="0"/>
          <w:marTop w:val="0"/>
          <w:marBottom w:val="0"/>
          <w:divBdr>
            <w:top w:val="none" w:sz="0" w:space="0" w:color="auto"/>
            <w:left w:val="none" w:sz="0" w:space="0" w:color="auto"/>
            <w:bottom w:val="none" w:sz="0" w:space="0" w:color="auto"/>
            <w:right w:val="none" w:sz="0" w:space="0" w:color="auto"/>
          </w:divBdr>
        </w:div>
      </w:divsChild>
    </w:div>
    <w:div w:id="1804273173">
      <w:bodyDiv w:val="1"/>
      <w:marLeft w:val="0"/>
      <w:marRight w:val="0"/>
      <w:marTop w:val="0"/>
      <w:marBottom w:val="0"/>
      <w:divBdr>
        <w:top w:val="none" w:sz="0" w:space="0" w:color="auto"/>
        <w:left w:val="none" w:sz="0" w:space="0" w:color="auto"/>
        <w:bottom w:val="none" w:sz="0" w:space="0" w:color="auto"/>
        <w:right w:val="none" w:sz="0" w:space="0" w:color="auto"/>
      </w:divBdr>
    </w:div>
    <w:div w:id="2131702301">
      <w:bodyDiv w:val="1"/>
      <w:marLeft w:val="0"/>
      <w:marRight w:val="0"/>
      <w:marTop w:val="0"/>
      <w:marBottom w:val="0"/>
      <w:divBdr>
        <w:top w:val="none" w:sz="0" w:space="0" w:color="auto"/>
        <w:left w:val="none" w:sz="0" w:space="0" w:color="auto"/>
        <w:bottom w:val="none" w:sz="0" w:space="0" w:color="auto"/>
        <w:right w:val="none" w:sz="0" w:space="0" w:color="auto"/>
      </w:divBdr>
    </w:div>
    <w:div w:id="213702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hyperlink" Target="https://ru.osvita.ua/vnz/reports/psychology/100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6554534849810441"/>
          <c:y val="7.5558055243094613E-2"/>
          <c:w val="0.42261300670749491"/>
          <c:h val="0.72447944006999121"/>
        </c:manualLayout>
      </c:layout>
      <c:pieChart>
        <c:varyColors val="1"/>
        <c:ser>
          <c:idx val="0"/>
          <c:order val="0"/>
          <c:tx>
            <c:strRef>
              <c:f>Лист1!$B$1</c:f>
              <c:strCache>
                <c:ptCount val="1"/>
                <c:pt idx="0">
                  <c:v>Столбец1</c:v>
                </c:pt>
              </c:strCache>
            </c:strRef>
          </c:tx>
          <c:dPt>
            <c:idx val="0"/>
            <c:bubble3D val="0"/>
            <c:spPr>
              <a:solidFill>
                <a:schemeClr val="tx1"/>
              </a:solidFill>
            </c:spPr>
            <c:extLst>
              <c:ext xmlns:c16="http://schemas.microsoft.com/office/drawing/2014/chart" uri="{C3380CC4-5D6E-409C-BE32-E72D297353CC}">
                <c16:uniqueId val="{00000001-21DD-42F6-9755-28AE6C52113D}"/>
              </c:ext>
            </c:extLst>
          </c:dPt>
          <c:dPt>
            <c:idx val="1"/>
            <c:bubble3D val="0"/>
            <c:spPr>
              <a:solidFill>
                <a:schemeClr val="tx1">
                  <a:lumMod val="50000"/>
                  <a:lumOff val="50000"/>
                </a:schemeClr>
              </a:solidFill>
              <a:ln>
                <a:solidFill>
                  <a:schemeClr val="tx1"/>
                </a:solidFill>
              </a:ln>
            </c:spPr>
            <c:extLst>
              <c:ext xmlns:c16="http://schemas.microsoft.com/office/drawing/2014/chart" uri="{C3380CC4-5D6E-409C-BE32-E72D297353CC}">
                <c16:uniqueId val="{00000003-21DD-42F6-9755-28AE6C52113D}"/>
              </c:ext>
            </c:extLst>
          </c:dPt>
          <c:dPt>
            <c:idx val="2"/>
            <c:bubble3D val="0"/>
            <c:spPr>
              <a:solidFill>
                <a:schemeClr val="bg1">
                  <a:lumMod val="75000"/>
                </a:schemeClr>
              </a:solidFill>
              <a:ln>
                <a:solidFill>
                  <a:schemeClr val="tx1"/>
                </a:solidFill>
              </a:ln>
            </c:spPr>
            <c:extLst>
              <c:ext xmlns:c16="http://schemas.microsoft.com/office/drawing/2014/chart" uri="{C3380CC4-5D6E-409C-BE32-E72D297353CC}">
                <c16:uniqueId val="{00000005-21DD-42F6-9755-28AE6C52113D}"/>
              </c:ext>
            </c:extLst>
          </c:dPt>
          <c:dPt>
            <c:idx val="3"/>
            <c:bubble3D val="0"/>
            <c:spPr>
              <a:pattFill prst="pct5">
                <a:fgClr>
                  <a:schemeClr val="tx1"/>
                </a:fgClr>
                <a:bgClr>
                  <a:schemeClr val="bg1">
                    <a:lumMod val="95000"/>
                  </a:schemeClr>
                </a:bgClr>
              </a:pattFill>
              <a:ln>
                <a:solidFill>
                  <a:schemeClr val="tx1"/>
                </a:solidFill>
              </a:ln>
            </c:spPr>
            <c:extLst>
              <c:ext xmlns:c16="http://schemas.microsoft.com/office/drawing/2014/chart" uri="{C3380CC4-5D6E-409C-BE32-E72D297353CC}">
                <c16:uniqueId val="{00000007-21DD-42F6-9755-28AE6C52113D}"/>
              </c:ext>
            </c:extLst>
          </c:dPt>
          <c:dLbls>
            <c:dLbl>
              <c:idx val="0"/>
              <c:layout>
                <c:manualLayout>
                  <c:x val="6.7217118693496669E-3"/>
                  <c:y val="-0.12322647169103865"/>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1DD-42F6-9755-28AE6C52113D}"/>
                </c:ext>
              </c:extLst>
            </c:dLbl>
            <c:dLbl>
              <c:idx val="1"/>
              <c:layout>
                <c:manualLayout>
                  <c:x val="-2.2724190726159239E-2"/>
                  <c:y val="-2.873297087864018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1DD-42F6-9755-28AE6C52113D}"/>
                </c:ext>
              </c:extLst>
            </c:dLbl>
            <c:dLbl>
              <c:idx val="2"/>
              <c:layout>
                <c:manualLayout>
                  <c:x val="-2.3751184747739861E-2"/>
                  <c:y val="-1.232127234095738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1DD-42F6-9755-28AE6C52113D}"/>
                </c:ext>
              </c:extLst>
            </c:dLbl>
            <c:dLbl>
              <c:idx val="3"/>
              <c:layout>
                <c:manualLayout>
                  <c:x val="-6.1580453484981042E-2"/>
                  <c:y val="0"/>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1DD-42F6-9755-28AE6C52113D}"/>
                </c:ext>
              </c:extLst>
            </c:dLbl>
            <c:spPr>
              <a:noFill/>
              <a:ln>
                <a:noFill/>
              </a:ln>
              <a:effectLst/>
            </c:spPr>
            <c:txPr>
              <a:bodyPr/>
              <a:lstStyle/>
              <a:p>
                <a:pPr>
                  <a:defRPr sz="14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Сангвініки</c:v>
                </c:pt>
                <c:pt idx="1">
                  <c:v>Холерики</c:v>
                </c:pt>
                <c:pt idx="2">
                  <c:v>Флегматики</c:v>
                </c:pt>
                <c:pt idx="3">
                  <c:v>Меланхоліки</c:v>
                </c:pt>
              </c:strCache>
            </c:strRef>
          </c:cat>
          <c:val>
            <c:numRef>
              <c:f>Лист1!$B$2:$B$5</c:f>
              <c:numCache>
                <c:formatCode>0.00%</c:formatCode>
                <c:ptCount val="4"/>
                <c:pt idx="0">
                  <c:v>0.43800000000000011</c:v>
                </c:pt>
                <c:pt idx="1">
                  <c:v>0.28100000000000008</c:v>
                </c:pt>
                <c:pt idx="2">
                  <c:v>0.21900000000000006</c:v>
                </c:pt>
                <c:pt idx="3">
                  <c:v>6.200000000000002E-2</c:v>
                </c:pt>
              </c:numCache>
            </c:numRef>
          </c:val>
          <c:extLst>
            <c:ext xmlns:c16="http://schemas.microsoft.com/office/drawing/2014/chart" uri="{C3380CC4-5D6E-409C-BE32-E72D297353CC}">
              <c16:uniqueId val="{00000008-21DD-42F6-9755-28AE6C52113D}"/>
            </c:ext>
          </c:extLst>
        </c:ser>
        <c:dLbls>
          <c:showLegendKey val="0"/>
          <c:showVal val="0"/>
          <c:showCatName val="0"/>
          <c:showSerName val="0"/>
          <c:showPercent val="1"/>
          <c:showBubbleSize val="0"/>
          <c:showLeaderLines val="1"/>
        </c:dLbls>
        <c:firstSliceAng val="0"/>
      </c:pieChart>
    </c:plotArea>
    <c:legend>
      <c:legendPos val="b"/>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91151919866444"/>
          <c:y val="7.3107049608355096E-2"/>
          <c:w val="0.79298831385642743"/>
          <c:h val="0.74412532637075746"/>
        </c:manualLayout>
      </c:layout>
      <c:barChart>
        <c:barDir val="col"/>
        <c:grouping val="clustered"/>
        <c:varyColors val="0"/>
        <c:ser>
          <c:idx val="0"/>
          <c:order val="0"/>
          <c:tx>
            <c:strRef>
              <c:f>Sheet1!$A$2</c:f>
              <c:strCache>
                <c:ptCount val="1"/>
                <c:pt idx="0">
                  <c:v>Сангвініки</c:v>
                </c:pt>
              </c:strCache>
            </c:strRef>
          </c:tx>
          <c:spPr>
            <a:pattFill prst="pct10">
              <a:fgClr>
                <a:schemeClr val="bg1"/>
              </a:fgClr>
              <a:bgClr>
                <a:schemeClr val="tx1"/>
              </a:bgClr>
            </a:pattFill>
            <a:ln w="12679">
              <a:solidFill>
                <a:srgbClr val="000000"/>
              </a:solidFill>
              <a:prstDash val="solid"/>
            </a:ln>
          </c:spPr>
          <c:invertIfNegative val="0"/>
          <c:dPt>
            <c:idx val="2"/>
            <c:invertIfNegative val="0"/>
            <c:bubble3D val="0"/>
            <c:spPr>
              <a:pattFill prst="pct10">
                <a:fgClr>
                  <a:schemeClr val="bg1"/>
                </a:fgClr>
                <a:bgClr>
                  <a:schemeClr val="tx1"/>
                </a:bgClr>
              </a:pattFill>
              <a:ln w="12679">
                <a:solidFill>
                  <a:srgbClr val="000000"/>
                </a:solidFill>
                <a:prstDash val="solid"/>
              </a:ln>
            </c:spPr>
            <c:extLst>
              <c:ext xmlns:c16="http://schemas.microsoft.com/office/drawing/2014/chart" uri="{C3380CC4-5D6E-409C-BE32-E72D297353CC}">
                <c16:uniqueId val="{00000001-21DE-4B0C-9B0F-AAE1F24A0EE2}"/>
              </c:ext>
            </c:extLst>
          </c:dPt>
          <c:dPt>
            <c:idx val="3"/>
            <c:invertIfNegative val="0"/>
            <c:bubble3D val="0"/>
            <c:spPr>
              <a:pattFill prst="pct10">
                <a:fgClr>
                  <a:schemeClr val="bg1"/>
                </a:fgClr>
                <a:bgClr>
                  <a:schemeClr val="tx1"/>
                </a:bgClr>
              </a:pattFill>
              <a:ln w="12679">
                <a:solidFill>
                  <a:srgbClr val="000000"/>
                </a:solidFill>
                <a:prstDash val="solid"/>
              </a:ln>
            </c:spPr>
            <c:extLst>
              <c:ext xmlns:c16="http://schemas.microsoft.com/office/drawing/2014/chart" uri="{C3380CC4-5D6E-409C-BE32-E72D297353CC}">
                <c16:uniqueId val="{00000003-21DE-4B0C-9B0F-AAE1F24A0EE2}"/>
              </c:ext>
            </c:extLst>
          </c:dPt>
          <c:dLbls>
            <c:delete val="1"/>
          </c:dLbls>
          <c:errBars>
            <c:errBarType val="both"/>
            <c:errValType val="percentage"/>
            <c:noEndCap val="0"/>
            <c:val val="5"/>
            <c:spPr>
              <a:ln w="12679">
                <a:solidFill>
                  <a:srgbClr val="000000"/>
                </a:solidFill>
                <a:prstDash val="solid"/>
              </a:ln>
            </c:spPr>
          </c:errBars>
          <c:cat>
            <c:numRef>
              <c:f>Sheet1!$B$1:$B$1</c:f>
              <c:numCache>
                <c:formatCode>General</c:formatCode>
                <c:ptCount val="1"/>
              </c:numCache>
            </c:numRef>
          </c:cat>
          <c:val>
            <c:numRef>
              <c:f>Sheet1!$B$2:$B$2</c:f>
              <c:numCache>
                <c:formatCode>General</c:formatCode>
                <c:ptCount val="1"/>
                <c:pt idx="0">
                  <c:v>83.1</c:v>
                </c:pt>
              </c:numCache>
            </c:numRef>
          </c:val>
          <c:extLst>
            <c:ext xmlns:c16="http://schemas.microsoft.com/office/drawing/2014/chart" uri="{C3380CC4-5D6E-409C-BE32-E72D297353CC}">
              <c16:uniqueId val="{00000004-21DE-4B0C-9B0F-AAE1F24A0EE2}"/>
            </c:ext>
          </c:extLst>
        </c:ser>
        <c:ser>
          <c:idx val="1"/>
          <c:order val="1"/>
          <c:tx>
            <c:strRef>
              <c:f>Sheet1!$A$3</c:f>
              <c:strCache>
                <c:ptCount val="1"/>
                <c:pt idx="0">
                  <c:v>Холерики</c:v>
                </c:pt>
              </c:strCache>
            </c:strRef>
          </c:tx>
          <c:spPr>
            <a:pattFill prst="ltDnDiag">
              <a:fgClr>
                <a:schemeClr val="tx1"/>
              </a:fgClr>
              <a:bgClr>
                <a:schemeClr val="bg1"/>
              </a:bgClr>
            </a:pattFill>
            <a:ln w="12679">
              <a:solidFill>
                <a:srgbClr val="000000"/>
              </a:solidFill>
              <a:prstDash val="solid"/>
            </a:ln>
          </c:spPr>
          <c:invertIfNegative val="0"/>
          <c:dLbls>
            <c:delete val="1"/>
          </c:dLbls>
          <c:errBars>
            <c:errBarType val="both"/>
            <c:errValType val="percentage"/>
            <c:noEndCap val="0"/>
            <c:val val="5"/>
            <c:spPr>
              <a:ln w="12679">
                <a:solidFill>
                  <a:srgbClr val="000000"/>
                </a:solidFill>
                <a:prstDash val="solid"/>
              </a:ln>
            </c:spPr>
          </c:errBars>
          <c:cat>
            <c:numRef>
              <c:f>Sheet1!$B$1:$B$1</c:f>
              <c:numCache>
                <c:formatCode>General</c:formatCode>
                <c:ptCount val="1"/>
              </c:numCache>
            </c:numRef>
          </c:cat>
          <c:val>
            <c:numRef>
              <c:f>Sheet1!$B$3:$B$3</c:f>
              <c:numCache>
                <c:formatCode>General</c:formatCode>
                <c:ptCount val="1"/>
                <c:pt idx="0">
                  <c:v>77.2</c:v>
                </c:pt>
              </c:numCache>
            </c:numRef>
          </c:val>
          <c:extLst>
            <c:ext xmlns:c16="http://schemas.microsoft.com/office/drawing/2014/chart" uri="{C3380CC4-5D6E-409C-BE32-E72D297353CC}">
              <c16:uniqueId val="{00000005-21DE-4B0C-9B0F-AAE1F24A0EE2}"/>
            </c:ext>
          </c:extLst>
        </c:ser>
        <c:ser>
          <c:idx val="2"/>
          <c:order val="2"/>
          <c:tx>
            <c:strRef>
              <c:f>Sheet1!$A$4</c:f>
              <c:strCache>
                <c:ptCount val="1"/>
                <c:pt idx="0">
                  <c:v>Флегматики</c:v>
                </c:pt>
              </c:strCache>
            </c:strRef>
          </c:tx>
          <c:spPr>
            <a:pattFill prst="wdUpDiag">
              <a:fgClr>
                <a:schemeClr val="tx1"/>
              </a:fgClr>
              <a:bgClr>
                <a:schemeClr val="bg1"/>
              </a:bgClr>
            </a:pattFill>
            <a:ln w="12679">
              <a:solidFill>
                <a:srgbClr val="000000"/>
              </a:solidFill>
              <a:prstDash val="solid"/>
            </a:ln>
          </c:spPr>
          <c:invertIfNegative val="0"/>
          <c:dLbls>
            <c:delete val="1"/>
          </c:dLbls>
          <c:errBars>
            <c:errBarType val="both"/>
            <c:errValType val="percentage"/>
            <c:noEndCap val="0"/>
            <c:val val="5"/>
            <c:spPr>
              <a:ln w="12679">
                <a:solidFill>
                  <a:srgbClr val="000000"/>
                </a:solidFill>
                <a:prstDash val="solid"/>
              </a:ln>
            </c:spPr>
          </c:errBars>
          <c:cat>
            <c:numRef>
              <c:f>Sheet1!$B$1:$B$1</c:f>
              <c:numCache>
                <c:formatCode>General</c:formatCode>
                <c:ptCount val="1"/>
              </c:numCache>
            </c:numRef>
          </c:cat>
          <c:val>
            <c:numRef>
              <c:f>Sheet1!$B$4:$B$4</c:f>
              <c:numCache>
                <c:formatCode>General</c:formatCode>
                <c:ptCount val="1"/>
                <c:pt idx="0">
                  <c:v>70.7</c:v>
                </c:pt>
              </c:numCache>
            </c:numRef>
          </c:val>
          <c:extLst>
            <c:ext xmlns:c16="http://schemas.microsoft.com/office/drawing/2014/chart" uri="{C3380CC4-5D6E-409C-BE32-E72D297353CC}">
              <c16:uniqueId val="{00000006-21DE-4B0C-9B0F-AAE1F24A0EE2}"/>
            </c:ext>
          </c:extLst>
        </c:ser>
        <c:ser>
          <c:idx val="3"/>
          <c:order val="3"/>
          <c:tx>
            <c:strRef>
              <c:f>Sheet1!$A$5</c:f>
              <c:strCache>
                <c:ptCount val="1"/>
                <c:pt idx="0">
                  <c:v>Меланхоліки</c:v>
                </c:pt>
              </c:strCache>
            </c:strRef>
          </c:tx>
          <c:spPr>
            <a:pattFill prst="divot">
              <a:fgClr>
                <a:schemeClr val="tx1"/>
              </a:fgClr>
              <a:bgClr>
                <a:schemeClr val="bg1"/>
              </a:bgClr>
            </a:pattFill>
            <a:ln w="12679">
              <a:solidFill>
                <a:srgbClr val="000000"/>
              </a:solidFill>
              <a:prstDash val="solid"/>
            </a:ln>
          </c:spPr>
          <c:invertIfNegative val="0"/>
          <c:dLbls>
            <c:delete val="1"/>
          </c:dLbls>
          <c:errBars>
            <c:errBarType val="both"/>
            <c:errValType val="percentage"/>
            <c:noEndCap val="0"/>
            <c:val val="5"/>
            <c:spPr>
              <a:ln w="12679">
                <a:solidFill>
                  <a:srgbClr val="000000"/>
                </a:solidFill>
                <a:prstDash val="solid"/>
              </a:ln>
            </c:spPr>
          </c:errBars>
          <c:cat>
            <c:numRef>
              <c:f>Sheet1!$B$1:$B$1</c:f>
              <c:numCache>
                <c:formatCode>General</c:formatCode>
                <c:ptCount val="1"/>
              </c:numCache>
            </c:numRef>
          </c:cat>
          <c:val>
            <c:numRef>
              <c:f>Sheet1!$B$5:$B$5</c:f>
              <c:numCache>
                <c:formatCode>General</c:formatCode>
                <c:ptCount val="1"/>
                <c:pt idx="0">
                  <c:v>55.5</c:v>
                </c:pt>
              </c:numCache>
            </c:numRef>
          </c:val>
          <c:extLst>
            <c:ext xmlns:c16="http://schemas.microsoft.com/office/drawing/2014/chart" uri="{C3380CC4-5D6E-409C-BE32-E72D297353CC}">
              <c16:uniqueId val="{00000007-21DE-4B0C-9B0F-AAE1F24A0EE2}"/>
            </c:ext>
          </c:extLst>
        </c:ser>
        <c:dLbls>
          <c:showLegendKey val="0"/>
          <c:showVal val="1"/>
          <c:showCatName val="0"/>
          <c:showSerName val="0"/>
          <c:showPercent val="0"/>
          <c:showBubbleSize val="0"/>
        </c:dLbls>
        <c:gapWidth val="150"/>
        <c:axId val="83800448"/>
        <c:axId val="83801984"/>
      </c:barChart>
      <c:catAx>
        <c:axId val="83800448"/>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1398" b="0" i="0" u="none" strike="noStrike" baseline="0">
                <a:solidFill>
                  <a:srgbClr val="000000"/>
                </a:solidFill>
                <a:latin typeface="Times New Roman"/>
                <a:ea typeface="Times New Roman"/>
                <a:cs typeface="Times New Roman"/>
              </a:defRPr>
            </a:pPr>
            <a:endParaRPr lang="ru-RU"/>
          </a:p>
        </c:txPr>
        <c:crossAx val="83801984"/>
        <c:crosses val="autoZero"/>
        <c:auto val="1"/>
        <c:lblAlgn val="ctr"/>
        <c:lblOffset val="100"/>
        <c:tickLblSkip val="1"/>
        <c:tickMarkSkip val="1"/>
        <c:noMultiLvlLbl val="0"/>
      </c:catAx>
      <c:valAx>
        <c:axId val="83801984"/>
        <c:scaling>
          <c:orientation val="minMax"/>
          <c:max val="91"/>
          <c:min val="0"/>
        </c:scaling>
        <c:delete val="0"/>
        <c:axPos val="l"/>
        <c:majorGridlines>
          <c:spPr>
            <a:ln w="3170">
              <a:solidFill>
                <a:srgbClr val="000000"/>
              </a:solidFill>
              <a:prstDash val="solid"/>
            </a:ln>
          </c:spPr>
        </c:majorGridlines>
        <c:title>
          <c:tx>
            <c:rich>
              <a:bodyPr/>
              <a:lstStyle/>
              <a:p>
                <a:pPr algn="ctr" rtl="0">
                  <a:defRPr sz="1398" b="0" i="0" u="none" strike="noStrike" baseline="0">
                    <a:solidFill>
                      <a:srgbClr val="000000"/>
                    </a:solidFill>
                    <a:latin typeface="Times New Roman"/>
                    <a:ea typeface="Times New Roman"/>
                    <a:cs typeface="Times New Roman"/>
                  </a:defRPr>
                </a:pPr>
                <a:r>
                  <a:rPr lang="ru-RU"/>
                  <a:t>Частота серцевих скорочень, 
уд./хв</a:t>
                </a:r>
              </a:p>
            </c:rich>
          </c:tx>
          <c:layout>
            <c:manualLayout>
              <c:xMode val="edge"/>
              <c:yMode val="edge"/>
              <c:x val="0"/>
              <c:y val="0.12532637075718014"/>
            </c:manualLayout>
          </c:layout>
          <c:overlay val="0"/>
          <c:spPr>
            <a:noFill/>
            <a:ln w="25358">
              <a:noFill/>
            </a:ln>
          </c:spPr>
        </c:title>
        <c:numFmt formatCode="General" sourceLinked="1"/>
        <c:majorTickMark val="out"/>
        <c:minorTickMark val="none"/>
        <c:tickLblPos val="nextTo"/>
        <c:spPr>
          <a:ln w="3170">
            <a:solidFill>
              <a:srgbClr val="000000"/>
            </a:solidFill>
            <a:prstDash val="solid"/>
          </a:ln>
        </c:spPr>
        <c:txPr>
          <a:bodyPr rot="0" vert="horz"/>
          <a:lstStyle/>
          <a:p>
            <a:pPr>
              <a:defRPr sz="1398" b="0" i="0" u="none" strike="noStrike" baseline="0">
                <a:solidFill>
                  <a:srgbClr val="000000"/>
                </a:solidFill>
                <a:latin typeface="Times New Roman"/>
                <a:ea typeface="Times New Roman"/>
                <a:cs typeface="Times New Roman"/>
              </a:defRPr>
            </a:pPr>
            <a:endParaRPr lang="ru-RU"/>
          </a:p>
        </c:txPr>
        <c:crossAx val="83800448"/>
        <c:crosses val="autoZero"/>
        <c:crossBetween val="between"/>
      </c:valAx>
      <c:spPr>
        <a:solidFill>
          <a:srgbClr val="FFFFFF"/>
        </a:solidFill>
        <a:ln w="12679">
          <a:solidFill>
            <a:srgbClr val="808080"/>
          </a:solidFill>
          <a:prstDash val="solid"/>
        </a:ln>
      </c:spPr>
    </c:plotArea>
    <c:legend>
      <c:legendPos val="b"/>
      <c:layout>
        <c:manualLayout>
          <c:xMode val="edge"/>
          <c:yMode val="edge"/>
          <c:x val="9.5158597662771294E-2"/>
          <c:y val="0.91122715404699739"/>
          <c:w val="0.78297161936560955"/>
          <c:h val="7.5718015665796376E-2"/>
        </c:manualLayout>
      </c:layout>
      <c:overlay val="0"/>
      <c:spPr>
        <a:solidFill>
          <a:srgbClr val="FFFFFF"/>
        </a:solidFill>
        <a:ln w="25358">
          <a:noFill/>
        </a:ln>
      </c:spPr>
      <c:txPr>
        <a:bodyPr/>
        <a:lstStyle/>
        <a:p>
          <a:pPr>
            <a:defRPr sz="14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398"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6538461538462"/>
          <c:y val="3.2989690721649492E-2"/>
          <c:w val="0.84134615384615363"/>
          <c:h val="0.7360824742268044"/>
        </c:manualLayout>
      </c:layout>
      <c:barChart>
        <c:barDir val="col"/>
        <c:grouping val="clustered"/>
        <c:varyColors val="0"/>
        <c:ser>
          <c:idx val="0"/>
          <c:order val="0"/>
          <c:tx>
            <c:strRef>
              <c:f>Sheet1!$A$2</c:f>
              <c:strCache>
                <c:ptCount val="1"/>
                <c:pt idx="0">
                  <c:v>АТ сист.</c:v>
                </c:pt>
              </c:strCache>
            </c:strRef>
          </c:tx>
          <c:spPr>
            <a:solidFill>
              <a:srgbClr val="333333"/>
            </a:solidFill>
            <a:ln w="12680">
              <a:solidFill>
                <a:srgbClr val="000000"/>
              </a:solidFill>
              <a:prstDash val="solid"/>
            </a:ln>
          </c:spPr>
          <c:invertIfNegative val="0"/>
          <c:errBars>
            <c:errBarType val="both"/>
            <c:errValType val="percentage"/>
            <c:noEndCap val="0"/>
            <c:val val="5"/>
            <c:spPr>
              <a:ln w="12680">
                <a:solidFill>
                  <a:srgbClr val="000000"/>
                </a:solidFill>
                <a:prstDash val="solid"/>
              </a:ln>
            </c:spPr>
          </c:errBars>
          <c:cat>
            <c:strRef>
              <c:f>Sheet1!$B$1:$E$1</c:f>
              <c:strCache>
                <c:ptCount val="4"/>
                <c:pt idx="0">
                  <c:v>Сангвініки</c:v>
                </c:pt>
                <c:pt idx="1">
                  <c:v>Холерики</c:v>
                </c:pt>
                <c:pt idx="2">
                  <c:v>Флегматики</c:v>
                </c:pt>
                <c:pt idx="3">
                  <c:v>Меланхоліки</c:v>
                </c:pt>
              </c:strCache>
            </c:strRef>
          </c:cat>
          <c:val>
            <c:numRef>
              <c:f>Sheet1!$B$2:$E$2</c:f>
              <c:numCache>
                <c:formatCode>General</c:formatCode>
                <c:ptCount val="4"/>
                <c:pt idx="0">
                  <c:v>122.9</c:v>
                </c:pt>
                <c:pt idx="1">
                  <c:v>120.3</c:v>
                </c:pt>
                <c:pt idx="2">
                  <c:v>114.3</c:v>
                </c:pt>
                <c:pt idx="3">
                  <c:v>107</c:v>
                </c:pt>
              </c:numCache>
            </c:numRef>
          </c:val>
          <c:extLst>
            <c:ext xmlns:c16="http://schemas.microsoft.com/office/drawing/2014/chart" uri="{C3380CC4-5D6E-409C-BE32-E72D297353CC}">
              <c16:uniqueId val="{00000000-6B5D-4FB0-B0E7-5A1FE39703FE}"/>
            </c:ext>
          </c:extLst>
        </c:ser>
        <c:ser>
          <c:idx val="1"/>
          <c:order val="1"/>
          <c:tx>
            <c:strRef>
              <c:f>Sheet1!$A$3</c:f>
              <c:strCache>
                <c:ptCount val="1"/>
                <c:pt idx="0">
                  <c:v>АТ діаст.</c:v>
                </c:pt>
              </c:strCache>
            </c:strRef>
          </c:tx>
          <c:spPr>
            <a:solidFill>
              <a:schemeClr val="bg1">
                <a:lumMod val="75000"/>
              </a:schemeClr>
            </a:solidFill>
            <a:ln w="12680">
              <a:solidFill>
                <a:srgbClr val="000000"/>
              </a:solidFill>
              <a:prstDash val="solid"/>
            </a:ln>
          </c:spPr>
          <c:invertIfNegative val="0"/>
          <c:errBars>
            <c:errBarType val="both"/>
            <c:errValType val="percentage"/>
            <c:noEndCap val="0"/>
            <c:val val="5"/>
            <c:spPr>
              <a:ln w="12680">
                <a:solidFill>
                  <a:srgbClr val="000000"/>
                </a:solidFill>
                <a:prstDash val="solid"/>
              </a:ln>
            </c:spPr>
          </c:errBars>
          <c:cat>
            <c:strRef>
              <c:f>Sheet1!$B$1:$E$1</c:f>
              <c:strCache>
                <c:ptCount val="4"/>
                <c:pt idx="0">
                  <c:v>Сангвініки</c:v>
                </c:pt>
                <c:pt idx="1">
                  <c:v>Холерики</c:v>
                </c:pt>
                <c:pt idx="2">
                  <c:v>Флегматики</c:v>
                </c:pt>
                <c:pt idx="3">
                  <c:v>Меланхоліки</c:v>
                </c:pt>
              </c:strCache>
            </c:strRef>
          </c:cat>
          <c:val>
            <c:numRef>
              <c:f>Sheet1!$B$3:$E$3</c:f>
              <c:numCache>
                <c:formatCode>General</c:formatCode>
                <c:ptCount val="4"/>
                <c:pt idx="0">
                  <c:v>81.900000000000006</c:v>
                </c:pt>
                <c:pt idx="1">
                  <c:v>77</c:v>
                </c:pt>
                <c:pt idx="2">
                  <c:v>71</c:v>
                </c:pt>
                <c:pt idx="3">
                  <c:v>63.5</c:v>
                </c:pt>
              </c:numCache>
            </c:numRef>
          </c:val>
          <c:extLst>
            <c:ext xmlns:c16="http://schemas.microsoft.com/office/drawing/2014/chart" uri="{C3380CC4-5D6E-409C-BE32-E72D297353CC}">
              <c16:uniqueId val="{00000001-6B5D-4FB0-B0E7-5A1FE39703FE}"/>
            </c:ext>
          </c:extLst>
        </c:ser>
        <c:dLbls>
          <c:showLegendKey val="0"/>
          <c:showVal val="0"/>
          <c:showCatName val="0"/>
          <c:showSerName val="0"/>
          <c:showPercent val="0"/>
          <c:showBubbleSize val="0"/>
        </c:dLbls>
        <c:gapWidth val="200"/>
        <c:axId val="83840384"/>
        <c:axId val="83842560"/>
      </c:barChart>
      <c:catAx>
        <c:axId val="83840384"/>
        <c:scaling>
          <c:orientation val="minMax"/>
        </c:scaling>
        <c:delete val="0"/>
        <c:axPos val="b"/>
        <c:title>
          <c:tx>
            <c:rich>
              <a:bodyPr/>
              <a:lstStyle/>
              <a:p>
                <a:pPr>
                  <a:defRPr sz="1398" b="0" i="0" u="none" strike="noStrike" baseline="0">
                    <a:solidFill>
                      <a:srgbClr val="000000"/>
                    </a:solidFill>
                    <a:latin typeface="Times New Roman"/>
                    <a:ea typeface="Times New Roman"/>
                    <a:cs typeface="Times New Roman"/>
                  </a:defRPr>
                </a:pPr>
                <a:r>
                  <a:rPr lang="ru-RU"/>
                  <a:t>Типи темпераменту</a:t>
                </a:r>
              </a:p>
            </c:rich>
          </c:tx>
          <c:layout>
            <c:manualLayout>
              <c:xMode val="edge"/>
              <c:yMode val="edge"/>
              <c:x val="0.44551282051282065"/>
              <c:y val="0.8556701030927838"/>
            </c:manualLayout>
          </c:layout>
          <c:overlay val="0"/>
          <c:spPr>
            <a:noFill/>
            <a:ln w="25360">
              <a:noFill/>
            </a:ln>
          </c:spPr>
        </c:title>
        <c:numFmt formatCode="General" sourceLinked="1"/>
        <c:majorTickMark val="out"/>
        <c:minorTickMark val="none"/>
        <c:tickLblPos val="nextTo"/>
        <c:spPr>
          <a:ln w="3170">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83842560"/>
        <c:crosses val="autoZero"/>
        <c:auto val="1"/>
        <c:lblAlgn val="ctr"/>
        <c:lblOffset val="100"/>
        <c:tickLblSkip val="1"/>
        <c:tickMarkSkip val="1"/>
        <c:noMultiLvlLbl val="0"/>
      </c:catAx>
      <c:valAx>
        <c:axId val="83842560"/>
        <c:scaling>
          <c:orientation val="minMax"/>
        </c:scaling>
        <c:delete val="0"/>
        <c:axPos val="l"/>
        <c:majorGridlines>
          <c:spPr>
            <a:ln w="3170">
              <a:solidFill>
                <a:srgbClr val="000000"/>
              </a:solidFill>
              <a:prstDash val="solid"/>
            </a:ln>
          </c:spPr>
        </c:majorGridlines>
        <c:title>
          <c:tx>
            <c:rich>
              <a:bodyPr/>
              <a:lstStyle/>
              <a:p>
                <a:pPr>
                  <a:defRPr sz="1398" b="0" i="0" u="none" strike="noStrike" baseline="0">
                    <a:solidFill>
                      <a:srgbClr val="000000"/>
                    </a:solidFill>
                    <a:latin typeface="Times New Roman"/>
                    <a:ea typeface="Times New Roman"/>
                    <a:cs typeface="Times New Roman"/>
                  </a:defRPr>
                </a:pPr>
                <a:r>
                  <a:rPr lang="ru-RU"/>
                  <a:t>Артеріальний тиск, мм рт. ст.</a:t>
                </a:r>
              </a:p>
            </c:rich>
          </c:tx>
          <c:layout>
            <c:manualLayout>
              <c:xMode val="edge"/>
              <c:yMode val="edge"/>
              <c:x val="2.8846153846153848E-2"/>
              <c:y val="0.14639175257731968"/>
            </c:manualLayout>
          </c:layout>
          <c:overlay val="0"/>
          <c:spPr>
            <a:noFill/>
            <a:ln w="25360">
              <a:noFill/>
            </a:ln>
          </c:spPr>
        </c:title>
        <c:numFmt formatCode="General" sourceLinked="1"/>
        <c:majorTickMark val="out"/>
        <c:minorTickMark val="none"/>
        <c:tickLblPos val="nextTo"/>
        <c:spPr>
          <a:ln w="3170">
            <a:solidFill>
              <a:srgbClr val="000000"/>
            </a:solidFill>
            <a:prstDash val="solid"/>
          </a:ln>
        </c:spPr>
        <c:txPr>
          <a:bodyPr rot="0" vert="horz"/>
          <a:lstStyle/>
          <a:p>
            <a:pPr>
              <a:defRPr sz="1373" b="0" i="0" u="none" strike="noStrike" baseline="0">
                <a:solidFill>
                  <a:srgbClr val="000000"/>
                </a:solidFill>
                <a:latin typeface="Times New Roman"/>
                <a:ea typeface="Times New Roman"/>
                <a:cs typeface="Times New Roman"/>
              </a:defRPr>
            </a:pPr>
            <a:endParaRPr lang="ru-RU"/>
          </a:p>
        </c:txPr>
        <c:crossAx val="83840384"/>
        <c:crosses val="autoZero"/>
        <c:crossBetween val="between"/>
      </c:valAx>
      <c:spPr>
        <a:solidFill>
          <a:srgbClr val="FFFFFF"/>
        </a:solidFill>
        <a:ln w="12680">
          <a:solidFill>
            <a:srgbClr val="808080"/>
          </a:solidFill>
          <a:prstDash val="solid"/>
        </a:ln>
      </c:spPr>
    </c:plotArea>
    <c:legend>
      <c:legendPos val="r"/>
      <c:layout>
        <c:manualLayout>
          <c:xMode val="edge"/>
          <c:yMode val="edge"/>
          <c:x val="0.32211538461538475"/>
          <c:y val="0.94845360824742253"/>
          <c:w val="0.51908633042491292"/>
          <c:h val="5.3608247422680395E-2"/>
        </c:manualLayout>
      </c:layout>
      <c:overlay val="0"/>
      <c:spPr>
        <a:noFill/>
        <a:ln w="25360">
          <a:noFill/>
        </a:ln>
      </c:spPr>
      <c:txPr>
        <a:bodyPr/>
        <a:lstStyle/>
        <a:p>
          <a:pPr>
            <a:defRPr sz="14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298"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79470198675497"/>
          <c:y val="4.8648648648648651E-2"/>
          <c:w val="0.80960264900662249"/>
          <c:h val="0.69189189189189215"/>
        </c:manualLayout>
      </c:layout>
      <c:barChart>
        <c:barDir val="col"/>
        <c:grouping val="clustered"/>
        <c:varyColors val="0"/>
        <c:ser>
          <c:idx val="0"/>
          <c:order val="0"/>
          <c:tx>
            <c:strRef>
              <c:f>Sheet1!$A$2</c:f>
              <c:strCache>
                <c:ptCount val="1"/>
                <c:pt idx="0">
                  <c:v>Сангвініки</c:v>
                </c:pt>
              </c:strCache>
            </c:strRef>
          </c:tx>
          <c:spPr>
            <a:solidFill>
              <a:schemeClr val="tx1"/>
            </a:solidFill>
            <a:ln w="12679">
              <a:solidFill>
                <a:srgbClr val="000000"/>
              </a:solidFill>
              <a:prstDash val="solid"/>
            </a:ln>
          </c:spPr>
          <c:invertIfNegative val="0"/>
          <c:errBars>
            <c:errBarType val="both"/>
            <c:errValType val="percentage"/>
            <c:noEndCap val="0"/>
            <c:val val="5"/>
            <c:spPr>
              <a:ln w="12679">
                <a:solidFill>
                  <a:srgbClr val="000000"/>
                </a:solidFill>
                <a:prstDash val="solid"/>
              </a:ln>
            </c:spPr>
          </c:errBars>
          <c:cat>
            <c:numRef>
              <c:f>Sheet1!$B$1:$B$1</c:f>
              <c:numCache>
                <c:formatCode>General</c:formatCode>
                <c:ptCount val="1"/>
              </c:numCache>
            </c:numRef>
          </c:cat>
          <c:val>
            <c:numRef>
              <c:f>Sheet1!$B$2:$B$2</c:f>
              <c:numCache>
                <c:formatCode>General</c:formatCode>
                <c:ptCount val="1"/>
                <c:pt idx="0">
                  <c:v>102.3</c:v>
                </c:pt>
              </c:numCache>
            </c:numRef>
          </c:val>
          <c:extLst>
            <c:ext xmlns:c16="http://schemas.microsoft.com/office/drawing/2014/chart" uri="{C3380CC4-5D6E-409C-BE32-E72D297353CC}">
              <c16:uniqueId val="{00000000-1CCE-47B8-92C4-64013E544F88}"/>
            </c:ext>
          </c:extLst>
        </c:ser>
        <c:ser>
          <c:idx val="1"/>
          <c:order val="1"/>
          <c:tx>
            <c:strRef>
              <c:f>Sheet1!$A$3</c:f>
              <c:strCache>
                <c:ptCount val="1"/>
                <c:pt idx="0">
                  <c:v>Холерики</c:v>
                </c:pt>
              </c:strCache>
            </c:strRef>
          </c:tx>
          <c:spPr>
            <a:solidFill>
              <a:schemeClr val="tx1">
                <a:lumMod val="65000"/>
                <a:lumOff val="35000"/>
              </a:schemeClr>
            </a:solidFill>
            <a:ln w="12679">
              <a:solidFill>
                <a:srgbClr val="000000"/>
              </a:solidFill>
              <a:prstDash val="solid"/>
            </a:ln>
          </c:spPr>
          <c:invertIfNegative val="0"/>
          <c:errBars>
            <c:errBarType val="both"/>
            <c:errValType val="percentage"/>
            <c:noEndCap val="0"/>
            <c:val val="5"/>
            <c:spPr>
              <a:ln w="12679">
                <a:solidFill>
                  <a:srgbClr val="000000"/>
                </a:solidFill>
                <a:prstDash val="solid"/>
              </a:ln>
            </c:spPr>
          </c:errBars>
          <c:cat>
            <c:numRef>
              <c:f>Sheet1!$B$1:$B$1</c:f>
              <c:numCache>
                <c:formatCode>General</c:formatCode>
                <c:ptCount val="1"/>
              </c:numCache>
            </c:numRef>
          </c:cat>
          <c:val>
            <c:numRef>
              <c:f>Sheet1!$B$3:$B$3</c:f>
              <c:numCache>
                <c:formatCode>General</c:formatCode>
                <c:ptCount val="1"/>
                <c:pt idx="0">
                  <c:v>93</c:v>
                </c:pt>
              </c:numCache>
            </c:numRef>
          </c:val>
          <c:extLst>
            <c:ext xmlns:c16="http://schemas.microsoft.com/office/drawing/2014/chart" uri="{C3380CC4-5D6E-409C-BE32-E72D297353CC}">
              <c16:uniqueId val="{00000001-1CCE-47B8-92C4-64013E544F88}"/>
            </c:ext>
          </c:extLst>
        </c:ser>
        <c:ser>
          <c:idx val="2"/>
          <c:order val="2"/>
          <c:tx>
            <c:strRef>
              <c:f>Sheet1!$A$4</c:f>
              <c:strCache>
                <c:ptCount val="1"/>
                <c:pt idx="0">
                  <c:v>Флегматики</c:v>
                </c:pt>
              </c:strCache>
            </c:strRef>
          </c:tx>
          <c:spPr>
            <a:solidFill>
              <a:srgbClr val="969696"/>
            </a:solidFill>
            <a:ln w="12679">
              <a:solidFill>
                <a:srgbClr val="000000"/>
              </a:solidFill>
              <a:prstDash val="solid"/>
            </a:ln>
          </c:spPr>
          <c:invertIfNegative val="0"/>
          <c:dPt>
            <c:idx val="0"/>
            <c:invertIfNegative val="0"/>
            <c:bubble3D val="0"/>
            <c:spPr>
              <a:solidFill>
                <a:schemeClr val="bg1">
                  <a:lumMod val="50000"/>
                </a:schemeClr>
              </a:solidFill>
              <a:ln w="12679">
                <a:solidFill>
                  <a:srgbClr val="000000"/>
                </a:solidFill>
                <a:prstDash val="solid"/>
              </a:ln>
            </c:spPr>
            <c:extLst>
              <c:ext xmlns:c16="http://schemas.microsoft.com/office/drawing/2014/chart" uri="{C3380CC4-5D6E-409C-BE32-E72D297353CC}">
                <c16:uniqueId val="{00000003-1CCE-47B8-92C4-64013E544F88}"/>
              </c:ext>
            </c:extLst>
          </c:dPt>
          <c:errBars>
            <c:errBarType val="both"/>
            <c:errValType val="percentage"/>
            <c:noEndCap val="0"/>
            <c:val val="5"/>
            <c:spPr>
              <a:ln w="12679">
                <a:solidFill>
                  <a:srgbClr val="000000"/>
                </a:solidFill>
                <a:prstDash val="solid"/>
              </a:ln>
            </c:spPr>
          </c:errBars>
          <c:cat>
            <c:numRef>
              <c:f>Sheet1!$B$1:$B$1</c:f>
              <c:numCache>
                <c:formatCode>General</c:formatCode>
                <c:ptCount val="1"/>
              </c:numCache>
            </c:numRef>
          </c:cat>
          <c:val>
            <c:numRef>
              <c:f>Sheet1!$B$4:$B$4</c:f>
              <c:numCache>
                <c:formatCode>General</c:formatCode>
                <c:ptCount val="1"/>
                <c:pt idx="0">
                  <c:v>79.400000000000006</c:v>
                </c:pt>
              </c:numCache>
            </c:numRef>
          </c:val>
          <c:extLst>
            <c:ext xmlns:c16="http://schemas.microsoft.com/office/drawing/2014/chart" uri="{C3380CC4-5D6E-409C-BE32-E72D297353CC}">
              <c16:uniqueId val="{00000004-1CCE-47B8-92C4-64013E544F88}"/>
            </c:ext>
          </c:extLst>
        </c:ser>
        <c:ser>
          <c:idx val="3"/>
          <c:order val="3"/>
          <c:tx>
            <c:strRef>
              <c:f>Sheet1!$A$5</c:f>
              <c:strCache>
                <c:ptCount val="1"/>
                <c:pt idx="0">
                  <c:v>Меланхоліки</c:v>
                </c:pt>
              </c:strCache>
            </c:strRef>
          </c:tx>
          <c:spPr>
            <a:solidFill>
              <a:srgbClr val="C0C0C0"/>
            </a:solidFill>
            <a:ln w="12679">
              <a:solidFill>
                <a:srgbClr val="000000"/>
              </a:solidFill>
              <a:prstDash val="solid"/>
            </a:ln>
          </c:spPr>
          <c:invertIfNegative val="0"/>
          <c:dPt>
            <c:idx val="0"/>
            <c:invertIfNegative val="0"/>
            <c:bubble3D val="0"/>
            <c:spPr>
              <a:solidFill>
                <a:srgbClr val="D3D3D3"/>
              </a:solidFill>
              <a:ln w="12679">
                <a:solidFill>
                  <a:srgbClr val="000000"/>
                </a:solidFill>
                <a:prstDash val="solid"/>
              </a:ln>
            </c:spPr>
            <c:extLst>
              <c:ext xmlns:c16="http://schemas.microsoft.com/office/drawing/2014/chart" uri="{C3380CC4-5D6E-409C-BE32-E72D297353CC}">
                <c16:uniqueId val="{00000006-1CCE-47B8-92C4-64013E544F88}"/>
              </c:ext>
            </c:extLst>
          </c:dPt>
          <c:errBars>
            <c:errBarType val="both"/>
            <c:errValType val="percentage"/>
            <c:noEndCap val="0"/>
            <c:val val="5"/>
            <c:spPr>
              <a:ln w="12679">
                <a:solidFill>
                  <a:srgbClr val="000000"/>
                </a:solidFill>
                <a:prstDash val="solid"/>
              </a:ln>
            </c:spPr>
          </c:errBars>
          <c:cat>
            <c:numRef>
              <c:f>Sheet1!$B$1:$B$1</c:f>
              <c:numCache>
                <c:formatCode>General</c:formatCode>
                <c:ptCount val="1"/>
              </c:numCache>
            </c:numRef>
          </c:cat>
          <c:val>
            <c:numRef>
              <c:f>Sheet1!$B$5:$B$5</c:f>
              <c:numCache>
                <c:formatCode>General</c:formatCode>
                <c:ptCount val="1"/>
                <c:pt idx="0">
                  <c:v>59.4</c:v>
                </c:pt>
              </c:numCache>
            </c:numRef>
          </c:val>
          <c:extLst>
            <c:ext xmlns:c16="http://schemas.microsoft.com/office/drawing/2014/chart" uri="{C3380CC4-5D6E-409C-BE32-E72D297353CC}">
              <c16:uniqueId val="{00000007-1CCE-47B8-92C4-64013E544F88}"/>
            </c:ext>
          </c:extLst>
        </c:ser>
        <c:dLbls>
          <c:showLegendKey val="0"/>
          <c:showVal val="0"/>
          <c:showCatName val="0"/>
          <c:showSerName val="0"/>
          <c:showPercent val="0"/>
          <c:showBubbleSize val="0"/>
        </c:dLbls>
        <c:gapWidth val="200"/>
        <c:axId val="94513408"/>
        <c:axId val="94515584"/>
      </c:barChart>
      <c:catAx>
        <c:axId val="94513408"/>
        <c:scaling>
          <c:orientation val="minMax"/>
        </c:scaling>
        <c:delete val="0"/>
        <c:axPos val="b"/>
        <c:title>
          <c:tx>
            <c:rich>
              <a:bodyPr/>
              <a:lstStyle/>
              <a:p>
                <a:pPr>
                  <a:defRPr sz="1398" b="0" i="0" u="none" strike="noStrike" baseline="0">
                    <a:solidFill>
                      <a:srgbClr val="000000"/>
                    </a:solidFill>
                    <a:latin typeface="Times New Roman"/>
                    <a:ea typeface="Times New Roman"/>
                    <a:cs typeface="Times New Roman"/>
                  </a:defRPr>
                </a:pPr>
                <a:r>
                  <a:rPr lang="ru-RU"/>
                  <a:t>Типи темпераменту</a:t>
                </a:r>
              </a:p>
            </c:rich>
          </c:tx>
          <c:layout>
            <c:manualLayout>
              <c:xMode val="edge"/>
              <c:yMode val="edge"/>
              <c:x val="0.39735099337748381"/>
              <c:y val="0.77297297297297318"/>
            </c:manualLayout>
          </c:layout>
          <c:overlay val="0"/>
          <c:spPr>
            <a:noFill/>
            <a:ln w="25359">
              <a:noFill/>
            </a:ln>
          </c:spPr>
        </c:title>
        <c:numFmt formatCode="General" sourceLinked="1"/>
        <c:majorTickMark val="out"/>
        <c:minorTickMark val="none"/>
        <c:tickLblPos val="nextTo"/>
        <c:spPr>
          <a:ln w="3170">
            <a:solidFill>
              <a:srgbClr val="000000"/>
            </a:solidFill>
            <a:prstDash val="solid"/>
          </a:ln>
        </c:spPr>
        <c:txPr>
          <a:bodyPr rot="0" vert="horz"/>
          <a:lstStyle/>
          <a:p>
            <a:pPr>
              <a:defRPr sz="2122" b="1" i="0" u="none" strike="noStrike" baseline="0">
                <a:solidFill>
                  <a:srgbClr val="000000"/>
                </a:solidFill>
                <a:latin typeface="Calibri"/>
                <a:ea typeface="Calibri"/>
                <a:cs typeface="Calibri"/>
              </a:defRPr>
            </a:pPr>
            <a:endParaRPr lang="ru-RU"/>
          </a:p>
        </c:txPr>
        <c:crossAx val="94515584"/>
        <c:crosses val="autoZero"/>
        <c:auto val="1"/>
        <c:lblAlgn val="ctr"/>
        <c:lblOffset val="100"/>
        <c:tickLblSkip val="1"/>
        <c:tickMarkSkip val="1"/>
        <c:noMultiLvlLbl val="0"/>
      </c:catAx>
      <c:valAx>
        <c:axId val="94515584"/>
        <c:scaling>
          <c:orientation val="minMax"/>
        </c:scaling>
        <c:delete val="0"/>
        <c:axPos val="l"/>
        <c:majorGridlines>
          <c:spPr>
            <a:ln w="3170">
              <a:solidFill>
                <a:srgbClr val="000000"/>
              </a:solidFill>
              <a:prstDash val="solid"/>
            </a:ln>
          </c:spPr>
        </c:majorGridlines>
        <c:title>
          <c:tx>
            <c:rich>
              <a:bodyPr/>
              <a:lstStyle/>
              <a:p>
                <a:pPr>
                  <a:defRPr sz="1398" b="0" i="0" u="none" strike="noStrike" baseline="0">
                    <a:solidFill>
                      <a:srgbClr val="000000"/>
                    </a:solidFill>
                    <a:latin typeface="Times New Roman"/>
                    <a:ea typeface="Times New Roman"/>
                    <a:cs typeface="Times New Roman"/>
                  </a:defRPr>
                </a:pPr>
                <a:r>
                  <a:rPr lang="ru-RU"/>
                  <a:t>Індекс РобІнсона, ум. од.</a:t>
                </a:r>
              </a:p>
            </c:rich>
          </c:tx>
          <c:layout>
            <c:manualLayout>
              <c:xMode val="edge"/>
              <c:yMode val="edge"/>
              <c:x val="0"/>
              <c:y val="0.10540540540540544"/>
            </c:manualLayout>
          </c:layout>
          <c:overlay val="0"/>
          <c:spPr>
            <a:noFill/>
            <a:ln w="25359">
              <a:noFill/>
            </a:ln>
          </c:spPr>
        </c:title>
        <c:numFmt formatCode="General" sourceLinked="1"/>
        <c:majorTickMark val="out"/>
        <c:minorTickMark val="none"/>
        <c:tickLblPos val="nextTo"/>
        <c:spPr>
          <a:ln w="3170">
            <a:solidFill>
              <a:srgbClr val="000000"/>
            </a:solidFill>
            <a:prstDash val="solid"/>
          </a:ln>
        </c:spPr>
        <c:txPr>
          <a:bodyPr rot="0" vert="horz"/>
          <a:lstStyle/>
          <a:p>
            <a:pPr>
              <a:defRPr sz="1398" b="0" i="0" u="none" strike="noStrike" baseline="0">
                <a:solidFill>
                  <a:srgbClr val="000000"/>
                </a:solidFill>
                <a:latin typeface="Times New Roman"/>
                <a:ea typeface="Times New Roman"/>
                <a:cs typeface="Times New Roman"/>
              </a:defRPr>
            </a:pPr>
            <a:endParaRPr lang="ru-RU"/>
          </a:p>
        </c:txPr>
        <c:crossAx val="94513408"/>
        <c:crosses val="autoZero"/>
        <c:crossBetween val="between"/>
      </c:valAx>
      <c:spPr>
        <a:solidFill>
          <a:srgbClr val="FFFFFF"/>
        </a:solidFill>
        <a:ln w="12679">
          <a:solidFill>
            <a:srgbClr val="808080"/>
          </a:solidFill>
          <a:prstDash val="solid"/>
        </a:ln>
      </c:spPr>
    </c:plotArea>
    <c:legend>
      <c:legendPos val="b"/>
      <c:layout>
        <c:manualLayout>
          <c:xMode val="edge"/>
          <c:yMode val="edge"/>
          <c:x val="0.11423841059602648"/>
          <c:y val="0.90810810810810838"/>
          <c:w val="0.77649006622516592"/>
          <c:h val="7.8378378378378383E-2"/>
        </c:manualLayout>
      </c:layout>
      <c:overlay val="0"/>
      <c:spPr>
        <a:noFill/>
        <a:ln w="25359">
          <a:noFill/>
        </a:ln>
      </c:spPr>
      <c:txPr>
        <a:bodyPr/>
        <a:lstStyle/>
        <a:p>
          <a:pPr>
            <a:defRPr sz="14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62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601699641346002"/>
          <c:y val="5.3160116999105091E-2"/>
          <c:w val="0.55416678178385592"/>
          <c:h val="0.65054361339843958"/>
        </c:manualLayout>
      </c:layout>
      <c:pieChart>
        <c:varyColors val="1"/>
        <c:ser>
          <c:idx val="0"/>
          <c:order val="0"/>
          <c:tx>
            <c:strRef>
              <c:f>Sheet1!$A$2</c:f>
              <c:strCache>
                <c:ptCount val="1"/>
              </c:strCache>
            </c:strRef>
          </c:tx>
          <c:spPr>
            <a:solidFill>
              <a:srgbClr val="333333"/>
            </a:solidFill>
            <a:ln w="12700">
              <a:solidFill>
                <a:srgbClr val="000000"/>
              </a:solidFill>
              <a:prstDash val="solid"/>
            </a:ln>
          </c:spPr>
          <c:dPt>
            <c:idx val="1"/>
            <c:bubble3D val="0"/>
            <c:spPr>
              <a:solidFill>
                <a:srgbClr val="969696"/>
              </a:solidFill>
              <a:ln w="12700">
                <a:solidFill>
                  <a:srgbClr val="000000"/>
                </a:solidFill>
                <a:prstDash val="solid"/>
              </a:ln>
            </c:spPr>
            <c:extLst>
              <c:ext xmlns:c16="http://schemas.microsoft.com/office/drawing/2014/chart" uri="{C3380CC4-5D6E-409C-BE32-E72D297353CC}">
                <c16:uniqueId val="{00000001-96AD-429A-86AA-68878B38938E}"/>
              </c:ext>
            </c:extLst>
          </c:dPt>
          <c:dPt>
            <c:idx val="2"/>
            <c:bubble3D val="0"/>
            <c:spPr>
              <a:pattFill prst="pct10">
                <a:fgClr>
                  <a:schemeClr val="tx1"/>
                </a:fgClr>
                <a:bgClr>
                  <a:schemeClr val="bg1">
                    <a:lumMod val="85000"/>
                  </a:schemeClr>
                </a:bgClr>
              </a:pattFill>
              <a:ln w="12700">
                <a:solidFill>
                  <a:srgbClr val="000000"/>
                </a:solidFill>
                <a:prstDash val="solid"/>
              </a:ln>
            </c:spPr>
            <c:extLst>
              <c:ext xmlns:c16="http://schemas.microsoft.com/office/drawing/2014/chart" uri="{C3380CC4-5D6E-409C-BE32-E72D297353CC}">
                <c16:uniqueId val="{00000003-96AD-429A-86AA-68878B38938E}"/>
              </c:ext>
            </c:extLst>
          </c:dPt>
          <c:dLbls>
            <c:dLbl>
              <c:idx val="0"/>
              <c:layout>
                <c:manualLayout>
                  <c:x val="7.7836899601033049E-3"/>
                  <c:y val="-2.842928216062545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6AD-429A-86AA-68878B38938E}"/>
                </c:ext>
              </c:extLst>
            </c:dLbl>
            <c:dLbl>
              <c:idx val="1"/>
              <c:layout>
                <c:manualLayout>
                  <c:x val="5.0627267097230824E-2"/>
                  <c:y val="-2.274342572850036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AD-429A-86AA-68878B38938E}"/>
                </c:ext>
              </c:extLst>
            </c:dLbl>
            <c:dLbl>
              <c:idx val="2"/>
              <c:layout>
                <c:manualLayout>
                  <c:x val="-3.4942833020728592E-2"/>
                  <c:y val="2.615395200270731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AD-429A-86AA-68878B38938E}"/>
                </c:ext>
              </c:extLst>
            </c:dLbl>
            <c:dLbl>
              <c:idx val="3"/>
              <c:delete val="1"/>
              <c:extLst>
                <c:ext xmlns:c15="http://schemas.microsoft.com/office/drawing/2012/chart" uri="{CE6537A1-D6FC-4f65-9D91-7224C49458BB}"/>
                <c:ext xmlns:c16="http://schemas.microsoft.com/office/drawing/2014/chart" uri="{C3380CC4-5D6E-409C-BE32-E72D297353CC}">
                  <c16:uniqueId val="{00000005-96AD-429A-86AA-68878B38938E}"/>
                </c:ext>
              </c:extLst>
            </c:dLbl>
            <c:spPr>
              <a:noFill/>
              <a:ln w="25400">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3"/>
                <c:pt idx="0">
                  <c:v>Парасимпатичні впливи</c:v>
                </c:pt>
                <c:pt idx="1">
                  <c:v>Симпатичні впливи</c:v>
                </c:pt>
                <c:pt idx="2">
                  <c:v>Рівновага</c:v>
                </c:pt>
              </c:strCache>
            </c:strRef>
          </c:cat>
          <c:val>
            <c:numRef>
              <c:f>Sheet1!$B$2:$E$2</c:f>
              <c:numCache>
                <c:formatCode>0%</c:formatCode>
                <c:ptCount val="4"/>
                <c:pt idx="0">
                  <c:v>3.0000000000000002E-2</c:v>
                </c:pt>
                <c:pt idx="1">
                  <c:v>3.0000000000000002E-2</c:v>
                </c:pt>
                <c:pt idx="2">
                  <c:v>0.94000000000000017</c:v>
                </c:pt>
              </c:numCache>
            </c:numRef>
          </c:val>
          <c:extLst>
            <c:ext xmlns:c16="http://schemas.microsoft.com/office/drawing/2014/chart" uri="{C3380CC4-5D6E-409C-BE32-E72D297353CC}">
              <c16:uniqueId val="{00000006-96AD-429A-86AA-68878B38938E}"/>
            </c:ext>
          </c:extLst>
        </c:ser>
        <c:ser>
          <c:idx val="2"/>
          <c:order val="1"/>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8-96AD-429A-86AA-68878B38938E}"/>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A-96AD-429A-86AA-68878B38938E}"/>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C-96AD-429A-86AA-68878B38938E}"/>
              </c:ext>
            </c:extLst>
          </c:dPt>
          <c:cat>
            <c:strRef>
              <c:f>Sheet1!$B$1:$E$1</c:f>
              <c:strCache>
                <c:ptCount val="3"/>
                <c:pt idx="0">
                  <c:v>Парасимпатичні впливи</c:v>
                </c:pt>
                <c:pt idx="1">
                  <c:v>Симпатичні впливи</c:v>
                </c:pt>
                <c:pt idx="2">
                  <c:v>Рівновага</c:v>
                </c:pt>
              </c:strCache>
            </c:strRef>
          </c:cat>
          <c:val>
            <c:numRef>
              <c:f>Sheet1!$B$4:$E$4</c:f>
              <c:numCache>
                <c:formatCode>General</c:formatCode>
                <c:ptCount val="4"/>
              </c:numCache>
            </c:numRef>
          </c:val>
          <c:extLst>
            <c:ext xmlns:c16="http://schemas.microsoft.com/office/drawing/2014/chart" uri="{C3380CC4-5D6E-409C-BE32-E72D297353CC}">
              <c16:uniqueId val="{0000000D-96AD-429A-86AA-68878B38938E}"/>
            </c:ext>
          </c:extLst>
        </c:ser>
        <c:dLbls>
          <c:showLegendKey val="0"/>
          <c:showVal val="0"/>
          <c:showCatName val="0"/>
          <c:showSerName val="0"/>
          <c:showPercent val="0"/>
          <c:showBubbleSize val="0"/>
          <c:showLeaderLines val="1"/>
        </c:dLbls>
        <c:firstSliceAng val="39"/>
      </c:pieChart>
      <c:spPr>
        <a:solidFill>
          <a:srgbClr val="FFFFFF"/>
        </a:solidFill>
        <a:ln w="25400">
          <a:noFill/>
        </a:ln>
      </c:spPr>
    </c:plotArea>
    <c:legend>
      <c:legendPos val="b"/>
      <c:legendEntry>
        <c:idx val="3"/>
        <c:delete val="1"/>
      </c:legendEntry>
      <c:layout>
        <c:manualLayout>
          <c:xMode val="edge"/>
          <c:yMode val="edge"/>
          <c:x val="2.225021872265967E-2"/>
          <c:y val="0.86238048368953879"/>
          <c:w val="0.95121951219512213"/>
          <c:h val="6.318082788671027E-2"/>
        </c:manualLayout>
      </c:layout>
      <c:overlay val="0"/>
      <c:spPr>
        <a:solidFill>
          <a:srgbClr val="FFFFFF"/>
        </a:solidFill>
        <a:ln w="25400">
          <a:noFill/>
        </a:ln>
      </c:spPr>
    </c:legend>
    <c:plotVisOnly val="1"/>
    <c:dispBlanksAs val="zero"/>
    <c:showDLblsOverMax val="0"/>
  </c:chart>
  <c:spPr>
    <a:noFill/>
    <a:ln>
      <a:noFill/>
    </a:ln>
  </c:spPr>
  <c:txPr>
    <a:bodyPr/>
    <a:lstStyle/>
    <a:p>
      <a:pPr>
        <a:defRPr sz="1400" b="0" i="0" u="none" strike="noStrike" baseline="0">
          <a:solidFill>
            <a:srgbClr val="000000"/>
          </a:solidFill>
          <a:latin typeface="Times New Roman" pitchFamily="18" charset="0"/>
          <a:ea typeface="Calibri"/>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74509803921569"/>
          <c:y val="6.7796610169491581E-2"/>
          <c:w val="0.7663398692810458"/>
          <c:h val="0.74576271186440679"/>
        </c:manualLayout>
      </c:layout>
      <c:barChart>
        <c:barDir val="col"/>
        <c:grouping val="clustered"/>
        <c:varyColors val="0"/>
        <c:ser>
          <c:idx val="0"/>
          <c:order val="0"/>
          <c:tx>
            <c:strRef>
              <c:f>Sheet1!$A$2</c:f>
              <c:strCache>
                <c:ptCount val="1"/>
                <c:pt idx="0">
                  <c:v>Сангвініки</c:v>
                </c:pt>
              </c:strCache>
            </c:strRef>
          </c:tx>
          <c:spPr>
            <a:solidFill>
              <a:srgbClr val="333333"/>
            </a:solidFill>
            <a:ln w="12680">
              <a:solidFill>
                <a:srgbClr val="000000"/>
              </a:solidFill>
              <a:prstDash val="solid"/>
            </a:ln>
          </c:spPr>
          <c:invertIfNegative val="0"/>
          <c:dLbls>
            <c:spPr>
              <a:noFill/>
              <a:ln w="25359">
                <a:noFill/>
              </a:ln>
            </c:spPr>
            <c:txPr>
              <a:bodyPr/>
              <a:lstStyle/>
              <a:p>
                <a:pPr>
                  <a:defRPr sz="139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1.3</c:v>
                </c:pt>
              </c:numCache>
            </c:numRef>
          </c:val>
          <c:extLst>
            <c:ext xmlns:c16="http://schemas.microsoft.com/office/drawing/2014/chart" uri="{C3380CC4-5D6E-409C-BE32-E72D297353CC}">
              <c16:uniqueId val="{00000000-CED9-4124-B15A-D70961BC120E}"/>
            </c:ext>
          </c:extLst>
        </c:ser>
        <c:ser>
          <c:idx val="1"/>
          <c:order val="1"/>
          <c:tx>
            <c:strRef>
              <c:f>Sheet1!$A$3</c:f>
              <c:strCache>
                <c:ptCount val="1"/>
                <c:pt idx="0">
                  <c:v>Холерики</c:v>
                </c:pt>
              </c:strCache>
            </c:strRef>
          </c:tx>
          <c:spPr>
            <a:solidFill>
              <a:srgbClr val="808080"/>
            </a:solidFill>
            <a:ln w="12680">
              <a:solidFill>
                <a:srgbClr val="000000"/>
              </a:solidFill>
              <a:prstDash val="solid"/>
            </a:ln>
          </c:spPr>
          <c:invertIfNegative val="0"/>
          <c:dLbls>
            <c:spPr>
              <a:noFill/>
              <a:ln w="25359">
                <a:noFill/>
              </a:ln>
            </c:spPr>
            <c:txPr>
              <a:bodyPr/>
              <a:lstStyle/>
              <a:p>
                <a:pPr>
                  <a:defRPr sz="139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2.5</c:v>
                </c:pt>
              </c:numCache>
            </c:numRef>
          </c:val>
          <c:extLst>
            <c:ext xmlns:c16="http://schemas.microsoft.com/office/drawing/2014/chart" uri="{C3380CC4-5D6E-409C-BE32-E72D297353CC}">
              <c16:uniqueId val="{00000001-CED9-4124-B15A-D70961BC120E}"/>
            </c:ext>
          </c:extLst>
        </c:ser>
        <c:ser>
          <c:idx val="2"/>
          <c:order val="2"/>
          <c:tx>
            <c:strRef>
              <c:f>Sheet1!$A$4</c:f>
              <c:strCache>
                <c:ptCount val="1"/>
                <c:pt idx="0">
                  <c:v>Флегматики</c:v>
                </c:pt>
              </c:strCache>
            </c:strRef>
          </c:tx>
          <c:spPr>
            <a:pattFill prst="pct10">
              <a:fgClr>
                <a:srgbClr val="969696"/>
              </a:fgClr>
              <a:bgClr>
                <a:schemeClr val="bg1"/>
              </a:bgClr>
            </a:pattFill>
            <a:ln w="12680">
              <a:solidFill>
                <a:srgbClr val="000000"/>
              </a:solidFill>
              <a:prstDash val="solid"/>
            </a:ln>
          </c:spPr>
          <c:invertIfNegative val="0"/>
          <c:dLbls>
            <c:spPr>
              <a:noFill/>
              <a:ln w="25359">
                <a:noFill/>
              </a:ln>
            </c:spPr>
            <c:txPr>
              <a:bodyPr/>
              <a:lstStyle/>
              <a:p>
                <a:pPr>
                  <a:defRPr sz="139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-8.1</c:v>
                </c:pt>
              </c:numCache>
            </c:numRef>
          </c:val>
          <c:extLst>
            <c:ext xmlns:c16="http://schemas.microsoft.com/office/drawing/2014/chart" uri="{C3380CC4-5D6E-409C-BE32-E72D297353CC}">
              <c16:uniqueId val="{00000002-CED9-4124-B15A-D70961BC120E}"/>
            </c:ext>
          </c:extLst>
        </c:ser>
        <c:ser>
          <c:idx val="3"/>
          <c:order val="3"/>
          <c:tx>
            <c:strRef>
              <c:f>Sheet1!$A$5</c:f>
              <c:strCache>
                <c:ptCount val="1"/>
                <c:pt idx="0">
                  <c:v>Меланхоліки</c:v>
                </c:pt>
              </c:strCache>
            </c:strRef>
          </c:tx>
          <c:spPr>
            <a:pattFill prst="pct40">
              <a:fgClr>
                <a:schemeClr val="tx1"/>
              </a:fgClr>
              <a:bgClr>
                <a:schemeClr val="bg1"/>
              </a:bgClr>
            </a:pattFill>
            <a:ln w="12680">
              <a:solidFill>
                <a:srgbClr val="000000"/>
              </a:solidFill>
              <a:prstDash val="solid"/>
            </a:ln>
          </c:spPr>
          <c:invertIfNegative val="0"/>
          <c:dLbls>
            <c:spPr>
              <a:noFill/>
              <a:ln w="25359">
                <a:noFill/>
              </a:ln>
            </c:spPr>
            <c:txPr>
              <a:bodyPr/>
              <a:lstStyle/>
              <a:p>
                <a:pPr>
                  <a:defRPr sz="139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General</c:formatCode>
                <c:ptCount val="1"/>
                <c:pt idx="0">
                  <c:v>-14.9</c:v>
                </c:pt>
              </c:numCache>
            </c:numRef>
          </c:val>
          <c:extLst>
            <c:ext xmlns:c16="http://schemas.microsoft.com/office/drawing/2014/chart" uri="{C3380CC4-5D6E-409C-BE32-E72D297353CC}">
              <c16:uniqueId val="{00000003-CED9-4124-B15A-D70961BC120E}"/>
            </c:ext>
          </c:extLst>
        </c:ser>
        <c:dLbls>
          <c:showLegendKey val="0"/>
          <c:showVal val="0"/>
          <c:showCatName val="0"/>
          <c:showSerName val="0"/>
          <c:showPercent val="0"/>
          <c:showBubbleSize val="0"/>
        </c:dLbls>
        <c:gapWidth val="150"/>
        <c:axId val="94378240"/>
        <c:axId val="94400896"/>
      </c:barChart>
      <c:catAx>
        <c:axId val="94378240"/>
        <c:scaling>
          <c:orientation val="minMax"/>
        </c:scaling>
        <c:delete val="0"/>
        <c:axPos val="b"/>
        <c:title>
          <c:tx>
            <c:rich>
              <a:bodyPr/>
              <a:lstStyle/>
              <a:p>
                <a:pPr>
                  <a:defRPr sz="1398" b="0" i="0" u="none" strike="noStrike" baseline="0">
                    <a:solidFill>
                      <a:srgbClr val="000000"/>
                    </a:solidFill>
                    <a:latin typeface="Times New Roman"/>
                    <a:ea typeface="Times New Roman"/>
                    <a:cs typeface="Times New Roman"/>
                  </a:defRPr>
                </a:pPr>
                <a:r>
                  <a:rPr lang="ru-RU"/>
                  <a:t>Типи темпераменту</a:t>
                </a:r>
              </a:p>
            </c:rich>
          </c:tx>
          <c:layout>
            <c:manualLayout>
              <c:xMode val="edge"/>
              <c:yMode val="edge"/>
              <c:x val="0.35947712418300665"/>
              <c:y val="0.85230024213075062"/>
            </c:manualLayout>
          </c:layout>
          <c:overlay val="0"/>
          <c:spPr>
            <a:noFill/>
            <a:ln w="25359">
              <a:noFill/>
            </a:ln>
          </c:spPr>
        </c:title>
        <c:numFmt formatCode="General" sourceLinked="1"/>
        <c:majorTickMark val="out"/>
        <c:minorTickMark val="none"/>
        <c:tickLblPos val="nextTo"/>
        <c:spPr>
          <a:ln w="3170">
            <a:solidFill>
              <a:srgbClr val="000000"/>
            </a:solidFill>
            <a:prstDash val="solid"/>
          </a:ln>
        </c:spPr>
        <c:txPr>
          <a:bodyPr rot="0" vert="horz"/>
          <a:lstStyle/>
          <a:p>
            <a:pPr>
              <a:defRPr sz="1398" b="0" i="0" u="none" strike="noStrike" baseline="0">
                <a:solidFill>
                  <a:srgbClr val="000000"/>
                </a:solidFill>
                <a:latin typeface="Times New Roman"/>
                <a:ea typeface="Times New Roman"/>
                <a:cs typeface="Times New Roman"/>
              </a:defRPr>
            </a:pPr>
            <a:endParaRPr lang="ru-RU"/>
          </a:p>
        </c:txPr>
        <c:crossAx val="94400896"/>
        <c:crossesAt val="0"/>
        <c:auto val="1"/>
        <c:lblAlgn val="ctr"/>
        <c:lblOffset val="100"/>
        <c:tickLblSkip val="1"/>
        <c:tickMarkSkip val="1"/>
        <c:noMultiLvlLbl val="0"/>
      </c:catAx>
      <c:valAx>
        <c:axId val="94400896"/>
        <c:scaling>
          <c:orientation val="minMax"/>
          <c:max val="4"/>
          <c:min val="-16"/>
        </c:scaling>
        <c:delete val="0"/>
        <c:axPos val="l"/>
        <c:majorGridlines>
          <c:spPr>
            <a:ln w="3170">
              <a:solidFill>
                <a:srgbClr val="000000"/>
              </a:solidFill>
              <a:prstDash val="solid"/>
            </a:ln>
          </c:spPr>
        </c:majorGridlines>
        <c:title>
          <c:tx>
            <c:rich>
              <a:bodyPr/>
              <a:lstStyle/>
              <a:p>
                <a:pPr>
                  <a:defRPr sz="1400" b="0" i="0" u="none" strike="noStrike" baseline="0">
                    <a:solidFill>
                      <a:srgbClr val="000000"/>
                    </a:solidFill>
                    <a:latin typeface="Times New Roman"/>
                    <a:ea typeface="Times New Roman"/>
                    <a:cs typeface="Times New Roman"/>
                  </a:defRPr>
                </a:pPr>
                <a:r>
                  <a:rPr lang="ru-RU" sz="1400"/>
                  <a:t>Індекс Кердо</a:t>
                </a:r>
              </a:p>
            </c:rich>
          </c:tx>
          <c:layout>
            <c:manualLayout>
              <c:xMode val="edge"/>
              <c:yMode val="edge"/>
              <c:x val="0"/>
              <c:y val="0.32687651331719153"/>
            </c:manualLayout>
          </c:layout>
          <c:overlay val="0"/>
          <c:spPr>
            <a:noFill/>
            <a:ln w="25359">
              <a:noFill/>
            </a:ln>
          </c:spPr>
        </c:title>
        <c:numFmt formatCode="General" sourceLinked="1"/>
        <c:majorTickMark val="out"/>
        <c:minorTickMark val="none"/>
        <c:tickLblPos val="nextTo"/>
        <c:spPr>
          <a:ln w="3170">
            <a:solidFill>
              <a:srgbClr val="000000"/>
            </a:solidFill>
            <a:prstDash val="solid"/>
          </a:ln>
        </c:spPr>
        <c:txPr>
          <a:bodyPr rot="0" vert="horz"/>
          <a:lstStyle/>
          <a:p>
            <a:pPr>
              <a:defRPr sz="1398" b="0" i="0" u="none" strike="noStrike" baseline="0">
                <a:solidFill>
                  <a:srgbClr val="000000"/>
                </a:solidFill>
                <a:latin typeface="Times New Roman"/>
                <a:ea typeface="Times New Roman"/>
                <a:cs typeface="Times New Roman"/>
              </a:defRPr>
            </a:pPr>
            <a:endParaRPr lang="ru-RU"/>
          </a:p>
        </c:txPr>
        <c:crossAx val="94378240"/>
        <c:crosses val="autoZero"/>
        <c:crossBetween val="between"/>
        <c:majorUnit val="2"/>
      </c:valAx>
      <c:spPr>
        <a:solidFill>
          <a:srgbClr val="FFFFFF"/>
        </a:solidFill>
        <a:ln w="12680">
          <a:solidFill>
            <a:srgbClr val="808080"/>
          </a:solidFill>
          <a:prstDash val="solid"/>
        </a:ln>
      </c:spPr>
    </c:plotArea>
    <c:legend>
      <c:legendPos val="b"/>
      <c:layout>
        <c:manualLayout>
          <c:xMode val="edge"/>
          <c:yMode val="edge"/>
          <c:x val="0.10294117647058826"/>
          <c:y val="0.92493946731234866"/>
          <c:w val="0.7663398692810458"/>
          <c:h val="7.0217917675544791E-2"/>
        </c:manualLayout>
      </c:layout>
      <c:overlay val="0"/>
      <c:spPr>
        <a:noFill/>
        <a:ln w="25359">
          <a:noFill/>
        </a:ln>
      </c:spPr>
      <c:txPr>
        <a:bodyPr/>
        <a:lstStyle/>
        <a:p>
          <a:pPr>
            <a:defRPr sz="14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398"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50AC8-2858-464F-97C1-7ADF0CB9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56</Pages>
  <Words>11203</Words>
  <Characters>63861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RePack by SPecialiST</Company>
  <LinksUpToDate>false</LinksUpToDate>
  <CharactersWithSpaces>74915</CharactersWithSpaces>
  <SharedDoc>false</SharedDoc>
  <HLinks>
    <vt:vector size="138" baseType="variant">
      <vt:variant>
        <vt:i4>2162803</vt:i4>
      </vt:variant>
      <vt:variant>
        <vt:i4>153</vt:i4>
      </vt:variant>
      <vt:variant>
        <vt:i4>0</vt:i4>
      </vt:variant>
      <vt:variant>
        <vt:i4>5</vt:i4>
      </vt:variant>
      <vt:variant>
        <vt:lpwstr>https://ru.osvita.ua/vnz/reports/psychology/10026/</vt:lpwstr>
      </vt:variant>
      <vt:variant>
        <vt:lpwstr/>
      </vt:variant>
      <vt:variant>
        <vt:i4>1769530</vt:i4>
      </vt:variant>
      <vt:variant>
        <vt:i4>128</vt:i4>
      </vt:variant>
      <vt:variant>
        <vt:i4>0</vt:i4>
      </vt:variant>
      <vt:variant>
        <vt:i4>5</vt:i4>
      </vt:variant>
      <vt:variant>
        <vt:lpwstr/>
      </vt:variant>
      <vt:variant>
        <vt:lpwstr>_Toc89898428</vt:lpwstr>
      </vt:variant>
      <vt:variant>
        <vt:i4>1310778</vt:i4>
      </vt:variant>
      <vt:variant>
        <vt:i4>122</vt:i4>
      </vt:variant>
      <vt:variant>
        <vt:i4>0</vt:i4>
      </vt:variant>
      <vt:variant>
        <vt:i4>5</vt:i4>
      </vt:variant>
      <vt:variant>
        <vt:lpwstr/>
      </vt:variant>
      <vt:variant>
        <vt:lpwstr>_Toc89898427</vt:lpwstr>
      </vt:variant>
      <vt:variant>
        <vt:i4>1376314</vt:i4>
      </vt:variant>
      <vt:variant>
        <vt:i4>116</vt:i4>
      </vt:variant>
      <vt:variant>
        <vt:i4>0</vt:i4>
      </vt:variant>
      <vt:variant>
        <vt:i4>5</vt:i4>
      </vt:variant>
      <vt:variant>
        <vt:lpwstr/>
      </vt:variant>
      <vt:variant>
        <vt:lpwstr>_Toc89898426</vt:lpwstr>
      </vt:variant>
      <vt:variant>
        <vt:i4>1441850</vt:i4>
      </vt:variant>
      <vt:variant>
        <vt:i4>110</vt:i4>
      </vt:variant>
      <vt:variant>
        <vt:i4>0</vt:i4>
      </vt:variant>
      <vt:variant>
        <vt:i4>5</vt:i4>
      </vt:variant>
      <vt:variant>
        <vt:lpwstr/>
      </vt:variant>
      <vt:variant>
        <vt:lpwstr>_Toc89898425</vt:lpwstr>
      </vt:variant>
      <vt:variant>
        <vt:i4>1507386</vt:i4>
      </vt:variant>
      <vt:variant>
        <vt:i4>104</vt:i4>
      </vt:variant>
      <vt:variant>
        <vt:i4>0</vt:i4>
      </vt:variant>
      <vt:variant>
        <vt:i4>5</vt:i4>
      </vt:variant>
      <vt:variant>
        <vt:lpwstr/>
      </vt:variant>
      <vt:variant>
        <vt:lpwstr>_Toc89898424</vt:lpwstr>
      </vt:variant>
      <vt:variant>
        <vt:i4>1048634</vt:i4>
      </vt:variant>
      <vt:variant>
        <vt:i4>98</vt:i4>
      </vt:variant>
      <vt:variant>
        <vt:i4>0</vt:i4>
      </vt:variant>
      <vt:variant>
        <vt:i4>5</vt:i4>
      </vt:variant>
      <vt:variant>
        <vt:lpwstr/>
      </vt:variant>
      <vt:variant>
        <vt:lpwstr>_Toc89898423</vt:lpwstr>
      </vt:variant>
      <vt:variant>
        <vt:i4>1114170</vt:i4>
      </vt:variant>
      <vt:variant>
        <vt:i4>92</vt:i4>
      </vt:variant>
      <vt:variant>
        <vt:i4>0</vt:i4>
      </vt:variant>
      <vt:variant>
        <vt:i4>5</vt:i4>
      </vt:variant>
      <vt:variant>
        <vt:lpwstr/>
      </vt:variant>
      <vt:variant>
        <vt:lpwstr>_Toc89898422</vt:lpwstr>
      </vt:variant>
      <vt:variant>
        <vt:i4>1179706</vt:i4>
      </vt:variant>
      <vt:variant>
        <vt:i4>86</vt:i4>
      </vt:variant>
      <vt:variant>
        <vt:i4>0</vt:i4>
      </vt:variant>
      <vt:variant>
        <vt:i4>5</vt:i4>
      </vt:variant>
      <vt:variant>
        <vt:lpwstr/>
      </vt:variant>
      <vt:variant>
        <vt:lpwstr>_Toc89898421</vt:lpwstr>
      </vt:variant>
      <vt:variant>
        <vt:i4>1245242</vt:i4>
      </vt:variant>
      <vt:variant>
        <vt:i4>80</vt:i4>
      </vt:variant>
      <vt:variant>
        <vt:i4>0</vt:i4>
      </vt:variant>
      <vt:variant>
        <vt:i4>5</vt:i4>
      </vt:variant>
      <vt:variant>
        <vt:lpwstr/>
      </vt:variant>
      <vt:variant>
        <vt:lpwstr>_Toc89898420</vt:lpwstr>
      </vt:variant>
      <vt:variant>
        <vt:i4>1703993</vt:i4>
      </vt:variant>
      <vt:variant>
        <vt:i4>74</vt:i4>
      </vt:variant>
      <vt:variant>
        <vt:i4>0</vt:i4>
      </vt:variant>
      <vt:variant>
        <vt:i4>5</vt:i4>
      </vt:variant>
      <vt:variant>
        <vt:lpwstr/>
      </vt:variant>
      <vt:variant>
        <vt:lpwstr>_Toc89898419</vt:lpwstr>
      </vt:variant>
      <vt:variant>
        <vt:i4>1769529</vt:i4>
      </vt:variant>
      <vt:variant>
        <vt:i4>68</vt:i4>
      </vt:variant>
      <vt:variant>
        <vt:i4>0</vt:i4>
      </vt:variant>
      <vt:variant>
        <vt:i4>5</vt:i4>
      </vt:variant>
      <vt:variant>
        <vt:lpwstr/>
      </vt:variant>
      <vt:variant>
        <vt:lpwstr>_Toc89898418</vt:lpwstr>
      </vt:variant>
      <vt:variant>
        <vt:i4>1310777</vt:i4>
      </vt:variant>
      <vt:variant>
        <vt:i4>62</vt:i4>
      </vt:variant>
      <vt:variant>
        <vt:i4>0</vt:i4>
      </vt:variant>
      <vt:variant>
        <vt:i4>5</vt:i4>
      </vt:variant>
      <vt:variant>
        <vt:lpwstr/>
      </vt:variant>
      <vt:variant>
        <vt:lpwstr>_Toc89898417</vt:lpwstr>
      </vt:variant>
      <vt:variant>
        <vt:i4>1376313</vt:i4>
      </vt:variant>
      <vt:variant>
        <vt:i4>56</vt:i4>
      </vt:variant>
      <vt:variant>
        <vt:i4>0</vt:i4>
      </vt:variant>
      <vt:variant>
        <vt:i4>5</vt:i4>
      </vt:variant>
      <vt:variant>
        <vt:lpwstr/>
      </vt:variant>
      <vt:variant>
        <vt:lpwstr>_Toc89898416</vt:lpwstr>
      </vt:variant>
      <vt:variant>
        <vt:i4>1441849</vt:i4>
      </vt:variant>
      <vt:variant>
        <vt:i4>50</vt:i4>
      </vt:variant>
      <vt:variant>
        <vt:i4>0</vt:i4>
      </vt:variant>
      <vt:variant>
        <vt:i4>5</vt:i4>
      </vt:variant>
      <vt:variant>
        <vt:lpwstr/>
      </vt:variant>
      <vt:variant>
        <vt:lpwstr>_Toc89898415</vt:lpwstr>
      </vt:variant>
      <vt:variant>
        <vt:i4>1507385</vt:i4>
      </vt:variant>
      <vt:variant>
        <vt:i4>44</vt:i4>
      </vt:variant>
      <vt:variant>
        <vt:i4>0</vt:i4>
      </vt:variant>
      <vt:variant>
        <vt:i4>5</vt:i4>
      </vt:variant>
      <vt:variant>
        <vt:lpwstr/>
      </vt:variant>
      <vt:variant>
        <vt:lpwstr>_Toc89898414</vt:lpwstr>
      </vt:variant>
      <vt:variant>
        <vt:i4>1048633</vt:i4>
      </vt:variant>
      <vt:variant>
        <vt:i4>38</vt:i4>
      </vt:variant>
      <vt:variant>
        <vt:i4>0</vt:i4>
      </vt:variant>
      <vt:variant>
        <vt:i4>5</vt:i4>
      </vt:variant>
      <vt:variant>
        <vt:lpwstr/>
      </vt:variant>
      <vt:variant>
        <vt:lpwstr>_Toc89898413</vt:lpwstr>
      </vt:variant>
      <vt:variant>
        <vt:i4>1114169</vt:i4>
      </vt:variant>
      <vt:variant>
        <vt:i4>32</vt:i4>
      </vt:variant>
      <vt:variant>
        <vt:i4>0</vt:i4>
      </vt:variant>
      <vt:variant>
        <vt:i4>5</vt:i4>
      </vt:variant>
      <vt:variant>
        <vt:lpwstr/>
      </vt:variant>
      <vt:variant>
        <vt:lpwstr>_Toc89898412</vt:lpwstr>
      </vt:variant>
      <vt:variant>
        <vt:i4>1179705</vt:i4>
      </vt:variant>
      <vt:variant>
        <vt:i4>26</vt:i4>
      </vt:variant>
      <vt:variant>
        <vt:i4>0</vt:i4>
      </vt:variant>
      <vt:variant>
        <vt:i4>5</vt:i4>
      </vt:variant>
      <vt:variant>
        <vt:lpwstr/>
      </vt:variant>
      <vt:variant>
        <vt:lpwstr>_Toc89898411</vt:lpwstr>
      </vt:variant>
      <vt:variant>
        <vt:i4>1245241</vt:i4>
      </vt:variant>
      <vt:variant>
        <vt:i4>20</vt:i4>
      </vt:variant>
      <vt:variant>
        <vt:i4>0</vt:i4>
      </vt:variant>
      <vt:variant>
        <vt:i4>5</vt:i4>
      </vt:variant>
      <vt:variant>
        <vt:lpwstr/>
      </vt:variant>
      <vt:variant>
        <vt:lpwstr>_Toc89898410</vt:lpwstr>
      </vt:variant>
      <vt:variant>
        <vt:i4>1703992</vt:i4>
      </vt:variant>
      <vt:variant>
        <vt:i4>14</vt:i4>
      </vt:variant>
      <vt:variant>
        <vt:i4>0</vt:i4>
      </vt:variant>
      <vt:variant>
        <vt:i4>5</vt:i4>
      </vt:variant>
      <vt:variant>
        <vt:lpwstr/>
      </vt:variant>
      <vt:variant>
        <vt:lpwstr>_Toc89898409</vt:lpwstr>
      </vt:variant>
      <vt:variant>
        <vt:i4>1769528</vt:i4>
      </vt:variant>
      <vt:variant>
        <vt:i4>8</vt:i4>
      </vt:variant>
      <vt:variant>
        <vt:i4>0</vt:i4>
      </vt:variant>
      <vt:variant>
        <vt:i4>5</vt:i4>
      </vt:variant>
      <vt:variant>
        <vt:lpwstr/>
      </vt:variant>
      <vt:variant>
        <vt:lpwstr>_Toc89898408</vt:lpwstr>
      </vt:variant>
      <vt:variant>
        <vt:i4>1310776</vt:i4>
      </vt:variant>
      <vt:variant>
        <vt:i4>2</vt:i4>
      </vt:variant>
      <vt:variant>
        <vt:i4>0</vt:i4>
      </vt:variant>
      <vt:variant>
        <vt:i4>5</vt:i4>
      </vt:variant>
      <vt:variant>
        <vt:lpwstr/>
      </vt:variant>
      <vt:variant>
        <vt:lpwstr>_Toc89898407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cp:lastModifiedBy>ASUS</cp:lastModifiedBy>
  <cp:revision>232</cp:revision>
  <cp:lastPrinted>2021-12-13T09:17:00Z</cp:lastPrinted>
  <dcterms:created xsi:type="dcterms:W3CDTF">2021-12-09T07:32:00Z</dcterms:created>
  <dcterms:modified xsi:type="dcterms:W3CDTF">2021-12-13T09:19:00Z</dcterms:modified>
</cp:coreProperties>
</file>