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8751F" w14:textId="77777777" w:rsidR="006730EE" w:rsidRPr="005942BC" w:rsidRDefault="006730EE" w:rsidP="006730EE">
      <w:pPr>
        <w:spacing w:after="0" w:line="240" w:lineRule="auto"/>
        <w:jc w:val="center"/>
        <w:rPr>
          <w:rFonts w:ascii="Times New Roman" w:eastAsia="Times New Roman" w:hAnsi="Times New Roman" w:cs="Times New Roman"/>
          <w:b/>
          <w:sz w:val="28"/>
          <w:szCs w:val="28"/>
          <w:lang w:val="uk-UA" w:eastAsia="ru-RU"/>
        </w:rPr>
      </w:pPr>
      <w:r w:rsidRPr="005942BC">
        <w:rPr>
          <w:rFonts w:ascii="Times New Roman" w:eastAsia="Times New Roman" w:hAnsi="Times New Roman" w:cs="Times New Roman"/>
          <w:b/>
          <w:sz w:val="28"/>
          <w:szCs w:val="28"/>
          <w:lang w:val="uk-UA" w:eastAsia="ru-RU"/>
        </w:rPr>
        <w:t>МІНІСТЕРСТВО ОСВІТИ І НАУКИ УКРАЇНИ</w:t>
      </w:r>
    </w:p>
    <w:p w14:paraId="1C520127" w14:textId="77777777" w:rsidR="006730EE" w:rsidRPr="005942BC" w:rsidRDefault="006730EE" w:rsidP="006730EE">
      <w:pPr>
        <w:spacing w:after="0" w:line="240" w:lineRule="auto"/>
        <w:jc w:val="center"/>
        <w:rPr>
          <w:rFonts w:ascii="Times New Roman" w:eastAsia="Times New Roman" w:hAnsi="Times New Roman" w:cs="Times New Roman"/>
          <w:b/>
          <w:sz w:val="28"/>
          <w:szCs w:val="28"/>
          <w:lang w:val="uk-UA" w:eastAsia="ru-RU"/>
        </w:rPr>
      </w:pPr>
      <w:r w:rsidRPr="005942BC">
        <w:rPr>
          <w:rFonts w:ascii="Times New Roman" w:eastAsia="Times New Roman" w:hAnsi="Times New Roman" w:cs="Times New Roman"/>
          <w:b/>
          <w:sz w:val="28"/>
          <w:szCs w:val="28"/>
          <w:lang w:val="uk-UA" w:eastAsia="ru-RU"/>
        </w:rPr>
        <w:t>ЗАПОРІЗЬКИЙ НАЦІОНАЛЬНИЙ УНІВЕРСИТЕТ</w:t>
      </w:r>
    </w:p>
    <w:p w14:paraId="1102F54F" w14:textId="77777777" w:rsidR="006730EE" w:rsidRPr="005942BC" w:rsidRDefault="006730EE" w:rsidP="006730EE">
      <w:pPr>
        <w:spacing w:after="0" w:line="240" w:lineRule="auto"/>
        <w:jc w:val="center"/>
        <w:rPr>
          <w:rFonts w:ascii="Times New Roman" w:eastAsia="Times New Roman" w:hAnsi="Times New Roman" w:cs="Times New Roman"/>
          <w:sz w:val="28"/>
          <w:szCs w:val="28"/>
          <w:lang w:val="uk-UA" w:eastAsia="ru-RU"/>
        </w:rPr>
      </w:pPr>
    </w:p>
    <w:p w14:paraId="39899DC2" w14:textId="77777777" w:rsidR="006730EE" w:rsidRPr="005942BC" w:rsidRDefault="006730EE" w:rsidP="006730EE">
      <w:pPr>
        <w:spacing w:after="0" w:line="240" w:lineRule="auto"/>
        <w:jc w:val="center"/>
        <w:rPr>
          <w:rFonts w:ascii="Times New Roman" w:eastAsia="Times New Roman" w:hAnsi="Times New Roman" w:cs="Times New Roman"/>
          <w:b/>
          <w:sz w:val="28"/>
          <w:szCs w:val="28"/>
          <w:lang w:val="uk-UA" w:eastAsia="ru-RU"/>
        </w:rPr>
      </w:pPr>
      <w:r w:rsidRPr="005942BC">
        <w:rPr>
          <w:rFonts w:ascii="Times New Roman" w:eastAsia="Times New Roman" w:hAnsi="Times New Roman" w:cs="Times New Roman"/>
          <w:b/>
          <w:sz w:val="28"/>
          <w:szCs w:val="28"/>
          <w:lang w:val="uk-UA" w:eastAsia="ru-RU"/>
        </w:rPr>
        <w:t>ФАКУЛЬТЕТ СОЦІОЛОГІЇ ТА УПРАВЛІННЯ</w:t>
      </w:r>
    </w:p>
    <w:p w14:paraId="6F75EEF2" w14:textId="77777777" w:rsidR="006730EE" w:rsidRPr="005942BC" w:rsidRDefault="006730EE" w:rsidP="006730EE">
      <w:pPr>
        <w:spacing w:after="0" w:line="240" w:lineRule="auto"/>
        <w:jc w:val="center"/>
        <w:rPr>
          <w:rFonts w:ascii="Times New Roman" w:eastAsia="Times New Roman" w:hAnsi="Times New Roman" w:cs="Times New Roman"/>
          <w:sz w:val="28"/>
          <w:szCs w:val="28"/>
          <w:lang w:val="uk-UA" w:eastAsia="ru-RU"/>
        </w:rPr>
      </w:pPr>
    </w:p>
    <w:p w14:paraId="1A5CA118" w14:textId="77777777" w:rsidR="006730EE" w:rsidRPr="005942BC" w:rsidRDefault="006730EE" w:rsidP="006730EE">
      <w:pPr>
        <w:spacing w:after="0" w:line="240" w:lineRule="auto"/>
        <w:jc w:val="center"/>
        <w:rPr>
          <w:rFonts w:ascii="Times New Roman" w:eastAsia="Times New Roman" w:hAnsi="Times New Roman" w:cs="Times New Roman"/>
          <w:b/>
          <w:sz w:val="28"/>
          <w:szCs w:val="28"/>
          <w:lang w:val="uk-UA" w:eastAsia="ru-RU"/>
        </w:rPr>
      </w:pPr>
      <w:r w:rsidRPr="005942BC">
        <w:rPr>
          <w:rFonts w:ascii="Times New Roman" w:eastAsia="Times New Roman" w:hAnsi="Times New Roman" w:cs="Times New Roman"/>
          <w:b/>
          <w:sz w:val="28"/>
          <w:szCs w:val="28"/>
          <w:lang w:val="uk-UA" w:eastAsia="ru-RU"/>
        </w:rPr>
        <w:t>КАФЕДРА ПОЛІТОЛОГІЇ</w:t>
      </w:r>
    </w:p>
    <w:p w14:paraId="6E9CCDD6" w14:textId="77777777" w:rsidR="006730EE" w:rsidRPr="005942BC" w:rsidRDefault="006730EE" w:rsidP="006730EE">
      <w:pPr>
        <w:spacing w:after="0" w:line="240" w:lineRule="auto"/>
        <w:jc w:val="center"/>
        <w:rPr>
          <w:rFonts w:ascii="Times New Roman" w:eastAsia="Times New Roman" w:hAnsi="Times New Roman" w:cs="Times New Roman"/>
          <w:sz w:val="28"/>
          <w:szCs w:val="28"/>
          <w:lang w:val="uk-UA" w:eastAsia="ru-RU"/>
        </w:rPr>
      </w:pPr>
    </w:p>
    <w:p w14:paraId="10918CD2" w14:textId="77777777" w:rsidR="006730EE" w:rsidRPr="005942BC" w:rsidRDefault="006730EE" w:rsidP="006730EE">
      <w:pPr>
        <w:spacing w:after="0" w:line="240" w:lineRule="auto"/>
        <w:jc w:val="center"/>
        <w:rPr>
          <w:rFonts w:ascii="Times New Roman" w:eastAsia="Times New Roman" w:hAnsi="Times New Roman" w:cs="Times New Roman"/>
          <w:sz w:val="28"/>
          <w:szCs w:val="28"/>
          <w:highlight w:val="yellow"/>
          <w:lang w:val="uk-UA" w:eastAsia="ru-RU"/>
        </w:rPr>
      </w:pPr>
    </w:p>
    <w:p w14:paraId="3AD4145A" w14:textId="77777777" w:rsidR="006730EE" w:rsidRPr="005942BC" w:rsidRDefault="006730EE" w:rsidP="006730EE">
      <w:pPr>
        <w:spacing w:after="0" w:line="240" w:lineRule="auto"/>
        <w:rPr>
          <w:rFonts w:ascii="Times New Roman" w:eastAsia="Times New Roman" w:hAnsi="Times New Roman" w:cs="Times New Roman"/>
          <w:sz w:val="28"/>
          <w:szCs w:val="28"/>
          <w:highlight w:val="yellow"/>
          <w:lang w:val="uk-UA" w:eastAsia="ru-RU"/>
        </w:rPr>
      </w:pPr>
    </w:p>
    <w:p w14:paraId="751DA625" w14:textId="77777777" w:rsidR="006730EE" w:rsidRPr="005942BC" w:rsidRDefault="006730EE" w:rsidP="006730EE">
      <w:pPr>
        <w:spacing w:after="0" w:line="240" w:lineRule="auto"/>
        <w:jc w:val="center"/>
        <w:rPr>
          <w:rFonts w:ascii="Times New Roman" w:eastAsia="Times New Roman" w:hAnsi="Times New Roman" w:cs="Times New Roman"/>
          <w:sz w:val="28"/>
          <w:szCs w:val="28"/>
          <w:highlight w:val="yellow"/>
          <w:lang w:val="uk-UA" w:eastAsia="ru-RU"/>
        </w:rPr>
      </w:pPr>
    </w:p>
    <w:p w14:paraId="0D7BD766" w14:textId="77777777" w:rsidR="006730EE" w:rsidRPr="005942BC" w:rsidRDefault="006730EE" w:rsidP="006730EE">
      <w:pPr>
        <w:spacing w:after="0" w:line="240" w:lineRule="auto"/>
        <w:jc w:val="center"/>
        <w:rPr>
          <w:rFonts w:ascii="Times New Roman" w:eastAsia="Times New Roman" w:hAnsi="Times New Roman" w:cs="Times New Roman"/>
          <w:sz w:val="28"/>
          <w:szCs w:val="28"/>
          <w:highlight w:val="yellow"/>
          <w:lang w:val="uk-UA" w:eastAsia="ru-RU"/>
        </w:rPr>
      </w:pPr>
    </w:p>
    <w:p w14:paraId="63032491" w14:textId="77777777" w:rsidR="006730EE" w:rsidRPr="005942BC" w:rsidRDefault="006730EE" w:rsidP="006730EE">
      <w:pPr>
        <w:spacing w:after="0" w:line="240" w:lineRule="auto"/>
        <w:jc w:val="center"/>
        <w:rPr>
          <w:rFonts w:ascii="Times New Roman" w:eastAsia="Times New Roman" w:hAnsi="Times New Roman" w:cs="Times New Roman"/>
          <w:sz w:val="28"/>
          <w:szCs w:val="28"/>
          <w:highlight w:val="yellow"/>
          <w:lang w:val="uk-UA" w:eastAsia="ru-RU"/>
        </w:rPr>
      </w:pPr>
    </w:p>
    <w:p w14:paraId="0A9EB794" w14:textId="77777777" w:rsidR="006730EE" w:rsidRPr="005942BC" w:rsidRDefault="006730EE" w:rsidP="006730EE">
      <w:pPr>
        <w:spacing w:after="0" w:line="240" w:lineRule="auto"/>
        <w:jc w:val="center"/>
        <w:rPr>
          <w:rFonts w:ascii="Times New Roman" w:eastAsia="Times New Roman" w:hAnsi="Times New Roman" w:cs="Times New Roman"/>
          <w:sz w:val="28"/>
          <w:szCs w:val="28"/>
          <w:highlight w:val="yellow"/>
          <w:lang w:val="uk-UA" w:eastAsia="ru-RU"/>
        </w:rPr>
      </w:pPr>
    </w:p>
    <w:p w14:paraId="05F567A2" w14:textId="77777777" w:rsidR="006730EE" w:rsidRPr="005942BC" w:rsidRDefault="006730EE" w:rsidP="006730EE">
      <w:pPr>
        <w:spacing w:after="0" w:line="240" w:lineRule="auto"/>
        <w:jc w:val="center"/>
        <w:rPr>
          <w:rFonts w:ascii="Times New Roman" w:eastAsia="Times New Roman" w:hAnsi="Times New Roman" w:cs="Times New Roman"/>
          <w:b/>
          <w:sz w:val="28"/>
          <w:szCs w:val="28"/>
          <w:lang w:val="uk-UA" w:eastAsia="ru-RU"/>
        </w:rPr>
      </w:pPr>
      <w:r w:rsidRPr="005942BC">
        <w:rPr>
          <w:rFonts w:ascii="Times New Roman" w:eastAsia="Times New Roman" w:hAnsi="Times New Roman" w:cs="Times New Roman"/>
          <w:b/>
          <w:sz w:val="28"/>
          <w:szCs w:val="28"/>
          <w:lang w:val="uk-UA" w:eastAsia="ru-RU"/>
        </w:rPr>
        <w:t xml:space="preserve">Кваліфікаційна робота </w:t>
      </w:r>
    </w:p>
    <w:p w14:paraId="3295748A" w14:textId="77777777" w:rsidR="006730EE" w:rsidRPr="005942BC" w:rsidRDefault="006730EE" w:rsidP="006730EE">
      <w:pPr>
        <w:spacing w:after="0" w:line="240" w:lineRule="auto"/>
        <w:jc w:val="center"/>
        <w:rPr>
          <w:rFonts w:ascii="Times New Roman" w:eastAsia="Times New Roman" w:hAnsi="Times New Roman" w:cs="Times New Roman"/>
          <w:b/>
          <w:bCs/>
          <w:sz w:val="28"/>
          <w:szCs w:val="28"/>
          <w:lang w:val="uk-UA" w:eastAsia="ru-RU"/>
        </w:rPr>
      </w:pPr>
      <w:r w:rsidRPr="005942BC">
        <w:rPr>
          <w:rFonts w:ascii="Times New Roman" w:eastAsia="Times New Roman" w:hAnsi="Times New Roman" w:cs="Times New Roman"/>
          <w:b/>
          <w:bCs/>
          <w:sz w:val="28"/>
          <w:szCs w:val="28"/>
          <w:lang w:val="uk-UA" w:eastAsia="ru-RU"/>
        </w:rPr>
        <w:t>магістра</w:t>
      </w:r>
    </w:p>
    <w:p w14:paraId="2AA49EF0" w14:textId="77777777" w:rsidR="006730EE" w:rsidRPr="005942BC" w:rsidRDefault="006730EE" w:rsidP="006730EE">
      <w:pPr>
        <w:spacing w:after="0" w:line="240" w:lineRule="auto"/>
        <w:jc w:val="center"/>
        <w:rPr>
          <w:rFonts w:ascii="Times New Roman" w:eastAsia="Times New Roman" w:hAnsi="Times New Roman" w:cs="Times New Roman"/>
          <w:b/>
          <w:bCs/>
          <w:sz w:val="28"/>
          <w:szCs w:val="28"/>
          <w:lang w:val="uk-UA" w:eastAsia="ru-RU"/>
        </w:rPr>
      </w:pPr>
    </w:p>
    <w:p w14:paraId="087217A3" w14:textId="77777777" w:rsidR="006730EE" w:rsidRPr="005942BC" w:rsidRDefault="006730EE" w:rsidP="006730EE">
      <w:pPr>
        <w:spacing w:after="0" w:line="240" w:lineRule="auto"/>
        <w:jc w:val="center"/>
        <w:rPr>
          <w:rFonts w:ascii="Times New Roman" w:eastAsia="Times New Roman" w:hAnsi="Times New Roman" w:cs="Times New Roman"/>
          <w:b/>
          <w:bCs/>
          <w:sz w:val="28"/>
          <w:szCs w:val="28"/>
          <w:lang w:val="uk-UA" w:eastAsia="ru-RU"/>
        </w:rPr>
      </w:pPr>
    </w:p>
    <w:p w14:paraId="1C016F68" w14:textId="77777777" w:rsidR="006730EE" w:rsidRPr="005942BC" w:rsidRDefault="006730EE" w:rsidP="006730EE">
      <w:pPr>
        <w:spacing w:after="0" w:line="240" w:lineRule="auto"/>
        <w:jc w:val="center"/>
        <w:rPr>
          <w:rFonts w:ascii="Times New Roman" w:eastAsia="Times New Roman" w:hAnsi="Times New Roman" w:cs="Times New Roman"/>
          <w:sz w:val="28"/>
          <w:szCs w:val="28"/>
          <w:lang w:val="uk-UA" w:eastAsia="ru-RU"/>
        </w:rPr>
      </w:pPr>
    </w:p>
    <w:p w14:paraId="7E1B9C2E" w14:textId="77777777" w:rsidR="006730EE" w:rsidRPr="005942BC" w:rsidRDefault="006730EE" w:rsidP="006730EE">
      <w:pPr>
        <w:spacing w:after="0" w:line="240" w:lineRule="auto"/>
        <w:ind w:firstLine="709"/>
        <w:contextualSpacing/>
        <w:jc w:val="center"/>
        <w:rPr>
          <w:rFonts w:ascii="Times New Roman" w:eastAsia="Times New Roman" w:hAnsi="Times New Roman" w:cs="Times New Roman"/>
          <w:b/>
          <w:sz w:val="28"/>
          <w:szCs w:val="28"/>
          <w:lang w:val="uk-UA" w:eastAsia="ru-RU"/>
        </w:rPr>
      </w:pPr>
      <w:r w:rsidRPr="005942BC">
        <w:rPr>
          <w:rFonts w:ascii="Times New Roman" w:eastAsia="Times New Roman" w:hAnsi="Times New Roman" w:cs="Times New Roman"/>
          <w:b/>
          <w:sz w:val="28"/>
          <w:szCs w:val="28"/>
          <w:lang w:val="uk-UA" w:eastAsia="ru-RU"/>
        </w:rPr>
        <w:t>МОЖЛИВОСТІ ТА ПЕРСПЕКТИВИ РЕАЛІЗАЦІЇ ПАРТИСИПАТИВНОЇ ФУНКЦІЇ ПАРЛАМЕНТУ УКРАЇНИ</w:t>
      </w:r>
    </w:p>
    <w:p w14:paraId="044381C8" w14:textId="77777777" w:rsidR="006730EE" w:rsidRPr="005942BC" w:rsidRDefault="006730EE" w:rsidP="006730EE">
      <w:pPr>
        <w:spacing w:after="0" w:line="240" w:lineRule="auto"/>
        <w:jc w:val="center"/>
        <w:rPr>
          <w:rFonts w:ascii="Times New Roman" w:eastAsia="Times New Roman" w:hAnsi="Times New Roman" w:cs="Times New Roman"/>
          <w:sz w:val="28"/>
          <w:szCs w:val="28"/>
          <w:highlight w:val="yellow"/>
          <w:lang w:val="uk-UA" w:eastAsia="ru-RU"/>
        </w:rPr>
      </w:pPr>
    </w:p>
    <w:p w14:paraId="2CD68CE1" w14:textId="77777777" w:rsidR="006730EE" w:rsidRPr="005942BC" w:rsidRDefault="006730EE" w:rsidP="006730EE">
      <w:pPr>
        <w:spacing w:after="0" w:line="240" w:lineRule="auto"/>
        <w:jc w:val="center"/>
        <w:rPr>
          <w:rFonts w:ascii="Times New Roman" w:eastAsia="Times New Roman" w:hAnsi="Times New Roman" w:cs="Times New Roman"/>
          <w:sz w:val="28"/>
          <w:szCs w:val="28"/>
          <w:highlight w:val="yellow"/>
          <w:lang w:val="uk-UA" w:eastAsia="ru-RU"/>
        </w:rPr>
      </w:pPr>
    </w:p>
    <w:p w14:paraId="3DE7688F" w14:textId="77777777" w:rsidR="006730EE" w:rsidRPr="005942BC" w:rsidRDefault="006730EE" w:rsidP="006730EE">
      <w:pPr>
        <w:spacing w:after="0" w:line="240" w:lineRule="auto"/>
        <w:jc w:val="center"/>
        <w:rPr>
          <w:rFonts w:ascii="Times New Roman" w:eastAsia="Times New Roman" w:hAnsi="Times New Roman" w:cs="Times New Roman"/>
          <w:sz w:val="28"/>
          <w:szCs w:val="28"/>
          <w:highlight w:val="yellow"/>
          <w:lang w:val="uk-UA" w:eastAsia="ru-RU"/>
        </w:rPr>
      </w:pPr>
    </w:p>
    <w:p w14:paraId="71A30119" w14:textId="77777777" w:rsidR="006730EE" w:rsidRPr="005942BC" w:rsidRDefault="006730EE" w:rsidP="006730EE">
      <w:pPr>
        <w:spacing w:after="0" w:line="240" w:lineRule="auto"/>
        <w:jc w:val="center"/>
        <w:rPr>
          <w:rFonts w:ascii="Times New Roman" w:eastAsia="Times New Roman" w:hAnsi="Times New Roman" w:cs="Times New Roman"/>
          <w:sz w:val="28"/>
          <w:szCs w:val="28"/>
          <w:highlight w:val="yellow"/>
          <w:lang w:val="uk-UA" w:eastAsia="ru-RU"/>
        </w:rPr>
      </w:pPr>
    </w:p>
    <w:p w14:paraId="156E2368" w14:textId="77777777" w:rsidR="006730EE" w:rsidRPr="005942BC" w:rsidRDefault="006730EE" w:rsidP="006730EE">
      <w:pPr>
        <w:spacing w:after="0" w:line="240" w:lineRule="auto"/>
        <w:jc w:val="center"/>
        <w:rPr>
          <w:rFonts w:ascii="Times New Roman" w:eastAsia="Times New Roman" w:hAnsi="Times New Roman" w:cs="Times New Roman"/>
          <w:sz w:val="28"/>
          <w:szCs w:val="28"/>
          <w:highlight w:val="yellow"/>
          <w:lang w:val="uk-UA" w:eastAsia="ru-RU"/>
        </w:rPr>
      </w:pPr>
    </w:p>
    <w:p w14:paraId="3D51020E" w14:textId="77777777" w:rsidR="006730EE" w:rsidRPr="005942BC" w:rsidRDefault="006730EE" w:rsidP="006730EE">
      <w:pPr>
        <w:spacing w:after="0" w:line="240" w:lineRule="auto"/>
        <w:jc w:val="center"/>
        <w:rPr>
          <w:rFonts w:ascii="Times New Roman" w:eastAsia="Times New Roman" w:hAnsi="Times New Roman" w:cs="Times New Roman"/>
          <w:sz w:val="28"/>
          <w:szCs w:val="28"/>
          <w:highlight w:val="yellow"/>
          <w:lang w:val="uk-UA" w:eastAsia="ru-RU"/>
        </w:rPr>
      </w:pPr>
    </w:p>
    <w:p w14:paraId="67C8B28B" w14:textId="77777777" w:rsidR="006730EE" w:rsidRPr="005942BC" w:rsidRDefault="006730EE" w:rsidP="006730EE">
      <w:pPr>
        <w:spacing w:after="0" w:line="240" w:lineRule="auto"/>
        <w:ind w:left="3544"/>
        <w:rPr>
          <w:rFonts w:ascii="Times New Roman" w:eastAsia="Times New Roman" w:hAnsi="Times New Roman" w:cs="Times New Roman"/>
          <w:sz w:val="28"/>
          <w:szCs w:val="28"/>
          <w:lang w:val="uk-UA" w:eastAsia="ru-RU"/>
        </w:rPr>
      </w:pPr>
      <w:r w:rsidRPr="005942BC">
        <w:rPr>
          <w:rFonts w:ascii="Times New Roman" w:eastAsia="Times New Roman" w:hAnsi="Times New Roman" w:cs="Times New Roman"/>
          <w:sz w:val="28"/>
          <w:szCs w:val="28"/>
          <w:lang w:val="uk-UA" w:eastAsia="ru-RU"/>
        </w:rPr>
        <w:t xml:space="preserve">Виконала: студентка групи </w:t>
      </w:r>
      <w:r w:rsidRPr="005942BC">
        <w:rPr>
          <w:rFonts w:ascii="Times New Roman" w:eastAsia="Calibri" w:hAnsi="Times New Roman" w:cs="Times New Roman"/>
          <w:sz w:val="28"/>
          <w:szCs w:val="28"/>
        </w:rPr>
        <w:t>8.0520-з</w:t>
      </w:r>
    </w:p>
    <w:p w14:paraId="19766813" w14:textId="77777777" w:rsidR="006730EE" w:rsidRPr="005942BC" w:rsidRDefault="006730EE" w:rsidP="006730EE">
      <w:pPr>
        <w:spacing w:after="0" w:line="240" w:lineRule="auto"/>
        <w:ind w:left="3544"/>
        <w:rPr>
          <w:rFonts w:ascii="Times New Roman" w:eastAsia="Times New Roman" w:hAnsi="Times New Roman" w:cs="Times New Roman"/>
          <w:sz w:val="28"/>
          <w:szCs w:val="28"/>
          <w:lang w:val="uk-UA" w:eastAsia="ru-RU"/>
        </w:rPr>
      </w:pPr>
      <w:r w:rsidRPr="005942BC">
        <w:rPr>
          <w:rFonts w:ascii="Times New Roman" w:eastAsia="Times New Roman" w:hAnsi="Times New Roman" w:cs="Times New Roman"/>
          <w:sz w:val="28"/>
          <w:szCs w:val="28"/>
          <w:lang w:val="uk-UA" w:eastAsia="ru-RU"/>
        </w:rPr>
        <w:t xml:space="preserve">спеціальності 052 Політологія </w:t>
      </w:r>
    </w:p>
    <w:p w14:paraId="6E8351C1" w14:textId="77777777" w:rsidR="006730EE" w:rsidRPr="005942BC" w:rsidRDefault="006730EE" w:rsidP="006730EE">
      <w:pPr>
        <w:spacing w:after="0" w:line="240" w:lineRule="auto"/>
        <w:ind w:left="3544"/>
        <w:rPr>
          <w:rFonts w:ascii="Times New Roman" w:eastAsia="Times New Roman" w:hAnsi="Times New Roman" w:cs="Times New Roman"/>
          <w:sz w:val="28"/>
          <w:szCs w:val="28"/>
          <w:lang w:val="uk-UA" w:eastAsia="ru-RU"/>
        </w:rPr>
      </w:pPr>
      <w:r w:rsidRPr="005942BC">
        <w:rPr>
          <w:rFonts w:ascii="Times New Roman" w:eastAsia="Times New Roman" w:hAnsi="Times New Roman" w:cs="Times New Roman"/>
          <w:sz w:val="28"/>
          <w:szCs w:val="28"/>
          <w:lang w:val="uk-UA" w:eastAsia="ru-RU"/>
        </w:rPr>
        <w:t xml:space="preserve">освітньої програми 052 Політологія </w:t>
      </w:r>
    </w:p>
    <w:p w14:paraId="3EE44370" w14:textId="77777777" w:rsidR="006730EE" w:rsidRPr="005942BC" w:rsidRDefault="006730EE" w:rsidP="006730EE">
      <w:pPr>
        <w:spacing w:after="0" w:line="240" w:lineRule="auto"/>
        <w:ind w:left="3544"/>
        <w:rPr>
          <w:rFonts w:ascii="Times New Roman" w:eastAsia="Times New Roman" w:hAnsi="Times New Roman" w:cs="Times New Roman"/>
          <w:sz w:val="28"/>
          <w:szCs w:val="28"/>
          <w:lang w:val="uk-UA" w:eastAsia="ru-RU"/>
        </w:rPr>
      </w:pPr>
      <w:r w:rsidRPr="005942BC">
        <w:rPr>
          <w:rFonts w:ascii="Times New Roman" w:eastAsia="Times New Roman" w:hAnsi="Times New Roman" w:cs="Times New Roman"/>
          <w:sz w:val="28"/>
          <w:szCs w:val="28"/>
          <w:lang w:val="uk-UA" w:eastAsia="ru-RU"/>
        </w:rPr>
        <w:t>Д.Д. Чупіс</w:t>
      </w:r>
    </w:p>
    <w:p w14:paraId="55FBEFEF" w14:textId="77777777" w:rsidR="006730EE" w:rsidRPr="005942BC" w:rsidRDefault="006730EE" w:rsidP="006730EE">
      <w:pPr>
        <w:spacing w:after="0" w:line="240" w:lineRule="auto"/>
        <w:ind w:left="3544"/>
        <w:rPr>
          <w:rFonts w:ascii="Times New Roman" w:eastAsia="Times New Roman" w:hAnsi="Times New Roman" w:cs="Times New Roman"/>
          <w:sz w:val="28"/>
          <w:szCs w:val="28"/>
          <w:lang w:val="uk-UA" w:eastAsia="ru-RU"/>
        </w:rPr>
      </w:pPr>
    </w:p>
    <w:p w14:paraId="3D309245" w14:textId="77777777" w:rsidR="006730EE" w:rsidRPr="005942BC" w:rsidRDefault="006730EE" w:rsidP="006730EE">
      <w:pPr>
        <w:spacing w:after="0" w:line="240" w:lineRule="auto"/>
        <w:ind w:left="3544"/>
        <w:rPr>
          <w:rFonts w:ascii="Times New Roman" w:eastAsia="Times New Roman" w:hAnsi="Times New Roman" w:cs="Times New Roman"/>
          <w:sz w:val="28"/>
          <w:szCs w:val="28"/>
          <w:lang w:val="uk-UA" w:eastAsia="ru-RU"/>
        </w:rPr>
      </w:pPr>
      <w:r w:rsidRPr="005942BC">
        <w:rPr>
          <w:rFonts w:ascii="Times New Roman" w:eastAsia="Times New Roman" w:hAnsi="Times New Roman" w:cs="Times New Roman"/>
          <w:sz w:val="28"/>
          <w:szCs w:val="28"/>
          <w:lang w:val="uk-UA" w:eastAsia="ru-RU"/>
        </w:rPr>
        <w:t xml:space="preserve">Керівник доцент кафедри політології, к.політ.н. Н. В. Лепська </w:t>
      </w:r>
    </w:p>
    <w:p w14:paraId="0B6830DE" w14:textId="77777777" w:rsidR="006730EE" w:rsidRPr="005942BC" w:rsidRDefault="006730EE" w:rsidP="006730EE">
      <w:pPr>
        <w:spacing w:after="0" w:line="240" w:lineRule="auto"/>
        <w:ind w:left="3544"/>
        <w:rPr>
          <w:rFonts w:ascii="Times New Roman" w:eastAsia="Times New Roman" w:hAnsi="Times New Roman" w:cs="Times New Roman"/>
          <w:sz w:val="28"/>
          <w:szCs w:val="28"/>
          <w:lang w:val="uk-UA" w:eastAsia="ru-RU"/>
        </w:rPr>
      </w:pPr>
    </w:p>
    <w:p w14:paraId="37277949" w14:textId="77777777" w:rsidR="006730EE" w:rsidRPr="005942BC" w:rsidRDefault="006730EE" w:rsidP="006730EE">
      <w:pPr>
        <w:spacing w:after="0" w:line="240" w:lineRule="auto"/>
        <w:ind w:left="3544"/>
        <w:rPr>
          <w:rFonts w:ascii="Times New Roman" w:eastAsia="Times New Roman" w:hAnsi="Times New Roman" w:cs="Times New Roman"/>
          <w:sz w:val="28"/>
          <w:szCs w:val="28"/>
          <w:lang w:val="uk-UA" w:eastAsia="ru-RU"/>
        </w:rPr>
      </w:pPr>
    </w:p>
    <w:p w14:paraId="0064A7AF" w14:textId="77777777" w:rsidR="006730EE" w:rsidRPr="005942BC" w:rsidRDefault="006730EE" w:rsidP="006730EE">
      <w:pPr>
        <w:tabs>
          <w:tab w:val="left" w:pos="4536"/>
          <w:tab w:val="left" w:pos="9214"/>
        </w:tabs>
        <w:spacing w:after="0" w:line="240" w:lineRule="auto"/>
        <w:ind w:left="4395" w:hanging="851"/>
        <w:jc w:val="both"/>
        <w:rPr>
          <w:rFonts w:ascii="Times New Roman" w:eastAsia="Times New Roman" w:hAnsi="Times New Roman" w:cs="Times New Roman"/>
          <w:sz w:val="28"/>
          <w:szCs w:val="28"/>
          <w:lang w:val="uk-UA" w:eastAsia="ru-RU"/>
        </w:rPr>
      </w:pPr>
      <w:r w:rsidRPr="005942BC">
        <w:rPr>
          <w:rFonts w:ascii="Times New Roman" w:eastAsia="Times New Roman" w:hAnsi="Times New Roman" w:cs="Times New Roman"/>
          <w:sz w:val="28"/>
          <w:szCs w:val="28"/>
          <w:lang w:val="uk-UA" w:eastAsia="ru-RU"/>
        </w:rPr>
        <w:t xml:space="preserve">Рецензент професор кафедри політології, </w:t>
      </w:r>
    </w:p>
    <w:p w14:paraId="3081A6F6" w14:textId="77777777" w:rsidR="006730EE" w:rsidRPr="005942BC" w:rsidRDefault="006730EE" w:rsidP="006730EE">
      <w:pPr>
        <w:tabs>
          <w:tab w:val="left" w:pos="4536"/>
          <w:tab w:val="left" w:pos="9214"/>
        </w:tabs>
        <w:spacing w:after="0" w:line="240" w:lineRule="auto"/>
        <w:ind w:left="4395" w:hanging="851"/>
        <w:jc w:val="both"/>
        <w:rPr>
          <w:rFonts w:ascii="Times New Roman" w:eastAsia="Times New Roman" w:hAnsi="Times New Roman" w:cs="Times New Roman"/>
          <w:sz w:val="28"/>
          <w:szCs w:val="28"/>
          <w:lang w:val="uk-UA" w:eastAsia="ru-RU"/>
        </w:rPr>
      </w:pPr>
      <w:r w:rsidRPr="005942BC">
        <w:rPr>
          <w:rFonts w:ascii="Times New Roman" w:eastAsia="Times New Roman" w:hAnsi="Times New Roman" w:cs="Times New Roman"/>
          <w:sz w:val="28"/>
          <w:szCs w:val="28"/>
          <w:lang w:val="uk-UA" w:eastAsia="ru-RU"/>
        </w:rPr>
        <w:t>д.політ.н. О.М. Кіндратець</w:t>
      </w:r>
    </w:p>
    <w:p w14:paraId="78EF02A8" w14:textId="77777777" w:rsidR="006730EE" w:rsidRPr="005942BC" w:rsidRDefault="006730EE" w:rsidP="006730EE">
      <w:pPr>
        <w:spacing w:after="0" w:line="240" w:lineRule="auto"/>
        <w:ind w:left="3544"/>
        <w:rPr>
          <w:rFonts w:ascii="Times New Roman" w:eastAsia="Times New Roman" w:hAnsi="Times New Roman" w:cs="Times New Roman"/>
          <w:sz w:val="28"/>
          <w:szCs w:val="28"/>
          <w:lang w:val="uk-UA" w:eastAsia="ru-RU"/>
        </w:rPr>
      </w:pPr>
    </w:p>
    <w:p w14:paraId="0445E6B7" w14:textId="77777777" w:rsidR="006730EE" w:rsidRPr="005942BC" w:rsidRDefault="006730EE" w:rsidP="006730EE">
      <w:pPr>
        <w:spacing w:after="0" w:line="240" w:lineRule="auto"/>
        <w:jc w:val="right"/>
        <w:rPr>
          <w:rFonts w:ascii="Times New Roman" w:eastAsia="Times New Roman" w:hAnsi="Times New Roman" w:cs="Times New Roman"/>
          <w:sz w:val="28"/>
          <w:szCs w:val="28"/>
          <w:lang w:val="uk-UA" w:eastAsia="ru-RU"/>
        </w:rPr>
      </w:pPr>
    </w:p>
    <w:p w14:paraId="08B09B61" w14:textId="77777777" w:rsidR="006730EE" w:rsidRPr="005942BC" w:rsidRDefault="006730EE" w:rsidP="006730EE">
      <w:pPr>
        <w:spacing w:after="0" w:line="240" w:lineRule="auto"/>
        <w:jc w:val="center"/>
        <w:rPr>
          <w:rFonts w:ascii="Times New Roman" w:eastAsia="Times New Roman" w:hAnsi="Times New Roman" w:cs="Times New Roman"/>
          <w:sz w:val="28"/>
          <w:szCs w:val="28"/>
          <w:lang w:val="uk-UA" w:eastAsia="ru-RU"/>
        </w:rPr>
      </w:pPr>
    </w:p>
    <w:p w14:paraId="7A4581BF" w14:textId="77777777" w:rsidR="006730EE" w:rsidRPr="005942BC" w:rsidRDefault="006730EE" w:rsidP="006730EE">
      <w:pPr>
        <w:spacing w:after="0" w:line="240" w:lineRule="auto"/>
        <w:jc w:val="center"/>
        <w:rPr>
          <w:rFonts w:ascii="Times New Roman" w:eastAsia="Times New Roman" w:hAnsi="Times New Roman" w:cs="Times New Roman"/>
          <w:sz w:val="28"/>
          <w:szCs w:val="28"/>
          <w:lang w:val="uk-UA" w:eastAsia="ru-RU"/>
        </w:rPr>
      </w:pPr>
    </w:p>
    <w:p w14:paraId="578F6E5A" w14:textId="77777777" w:rsidR="006730EE" w:rsidRPr="005942BC" w:rsidRDefault="006730EE" w:rsidP="006730EE">
      <w:pPr>
        <w:spacing w:after="0" w:line="240" w:lineRule="auto"/>
        <w:rPr>
          <w:rFonts w:ascii="Times New Roman" w:eastAsia="Times New Roman" w:hAnsi="Times New Roman" w:cs="Times New Roman"/>
          <w:sz w:val="28"/>
          <w:szCs w:val="28"/>
          <w:lang w:val="uk-UA" w:eastAsia="ru-RU"/>
        </w:rPr>
      </w:pPr>
    </w:p>
    <w:p w14:paraId="3489572D" w14:textId="77777777" w:rsidR="006730EE" w:rsidRPr="005942BC" w:rsidRDefault="006730EE" w:rsidP="006730EE">
      <w:pPr>
        <w:spacing w:after="0" w:line="240" w:lineRule="auto"/>
        <w:jc w:val="center"/>
        <w:rPr>
          <w:rFonts w:ascii="Times New Roman" w:eastAsia="Times New Roman" w:hAnsi="Times New Roman" w:cs="Times New Roman"/>
          <w:sz w:val="28"/>
          <w:szCs w:val="28"/>
          <w:lang w:val="uk-UA" w:eastAsia="ru-RU"/>
        </w:rPr>
      </w:pPr>
    </w:p>
    <w:p w14:paraId="5A535BBD" w14:textId="5434695A" w:rsidR="006730EE" w:rsidRPr="005942BC" w:rsidRDefault="006730EE" w:rsidP="005942BC">
      <w:pPr>
        <w:spacing w:after="0" w:line="240" w:lineRule="auto"/>
        <w:jc w:val="center"/>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val="uk-UA" w:eastAsia="ru-RU"/>
        </w:rPr>
        <w:t>Запоріжжя</w:t>
      </w:r>
      <w:r w:rsidRPr="005942BC">
        <w:rPr>
          <w:rFonts w:ascii="Times New Roman" w:eastAsia="Times New Roman" w:hAnsi="Times New Roman" w:cs="Times New Roman"/>
          <w:sz w:val="28"/>
          <w:szCs w:val="28"/>
          <w:lang w:eastAsia="ru-RU"/>
        </w:rPr>
        <w:t xml:space="preserve"> </w:t>
      </w:r>
      <w:r w:rsidRPr="005942BC">
        <w:rPr>
          <w:rFonts w:ascii="Times New Roman" w:hAnsi="Times New Roman" w:cs="Times New Roman"/>
          <w:sz w:val="28"/>
          <w:szCs w:val="28"/>
        </w:rPr>
        <w:t xml:space="preserve">– </w:t>
      </w:r>
      <w:r w:rsidRPr="005942BC">
        <w:rPr>
          <w:rFonts w:ascii="Times New Roman" w:eastAsia="Times New Roman" w:hAnsi="Times New Roman" w:cs="Times New Roman"/>
          <w:sz w:val="28"/>
          <w:szCs w:val="28"/>
          <w:lang w:val="uk-UA" w:eastAsia="ru-RU"/>
        </w:rPr>
        <w:t>202</w:t>
      </w:r>
      <w:r w:rsidRPr="005942BC">
        <w:rPr>
          <w:rFonts w:ascii="Times New Roman" w:eastAsia="Times New Roman" w:hAnsi="Times New Roman" w:cs="Times New Roman"/>
          <w:sz w:val="28"/>
          <w:szCs w:val="28"/>
          <w:lang w:eastAsia="ru-RU"/>
        </w:rPr>
        <w:t>1</w:t>
      </w:r>
    </w:p>
    <w:p w14:paraId="6CB6E7C9" w14:textId="77777777" w:rsidR="006730EE" w:rsidRPr="005942BC" w:rsidRDefault="006730EE" w:rsidP="006730EE">
      <w:pPr>
        <w:spacing w:after="0" w:line="240" w:lineRule="auto"/>
        <w:jc w:val="center"/>
        <w:rPr>
          <w:rFonts w:ascii="Times New Roman" w:eastAsia="Calibri" w:hAnsi="Times New Roman" w:cs="Times New Roman"/>
          <w:b/>
          <w:sz w:val="28"/>
          <w:szCs w:val="28"/>
          <w:lang w:val="uk-UA"/>
        </w:rPr>
      </w:pPr>
      <w:r w:rsidRPr="005942BC">
        <w:rPr>
          <w:rFonts w:ascii="Times New Roman" w:eastAsia="Calibri" w:hAnsi="Times New Roman" w:cs="Times New Roman"/>
          <w:b/>
          <w:sz w:val="28"/>
          <w:szCs w:val="28"/>
          <w:lang w:val="uk-UA"/>
        </w:rPr>
        <w:lastRenderedPageBreak/>
        <w:t>З</w:t>
      </w:r>
      <w:bookmarkStart w:id="0" w:name="_GoBack"/>
      <w:bookmarkEnd w:id="0"/>
      <w:r w:rsidRPr="005942BC">
        <w:rPr>
          <w:rFonts w:ascii="Times New Roman" w:eastAsia="Calibri" w:hAnsi="Times New Roman" w:cs="Times New Roman"/>
          <w:b/>
          <w:sz w:val="28"/>
          <w:szCs w:val="28"/>
          <w:lang w:val="uk-UA"/>
        </w:rPr>
        <w:t>МІСТ</w:t>
      </w:r>
    </w:p>
    <w:p w14:paraId="3FE6F7B7" w14:textId="77777777" w:rsidR="006730EE" w:rsidRPr="005942BC" w:rsidRDefault="006730EE" w:rsidP="006730EE">
      <w:pPr>
        <w:spacing w:after="0" w:line="240" w:lineRule="auto"/>
        <w:jc w:val="center"/>
        <w:rPr>
          <w:rFonts w:ascii="Times New Roman" w:eastAsia="Calibri" w:hAnsi="Times New Roman" w:cs="Times New Roman"/>
          <w:b/>
          <w:sz w:val="28"/>
          <w:szCs w:val="28"/>
          <w:lang w:val="uk-UA"/>
        </w:rPr>
      </w:pPr>
    </w:p>
    <w:p w14:paraId="1AB9FE53" w14:textId="77777777" w:rsidR="006730EE" w:rsidRPr="005942BC" w:rsidRDefault="006730EE" w:rsidP="006730EE">
      <w:pPr>
        <w:spacing w:after="0" w:line="240" w:lineRule="auto"/>
        <w:jc w:val="center"/>
        <w:rPr>
          <w:rFonts w:ascii="Times New Roman" w:eastAsia="Calibri" w:hAnsi="Times New Roman" w:cs="Times New Roman"/>
          <w:b/>
          <w:sz w:val="28"/>
          <w:szCs w:val="28"/>
          <w:lang w:val="uk-UA"/>
        </w:rPr>
      </w:pPr>
    </w:p>
    <w:p w14:paraId="6C5E7DA2"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ВСТУП……………………………………………………………………………..4</w:t>
      </w:r>
    </w:p>
    <w:p w14:paraId="000694A2"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РОЗДІЛ 1. ТЕОРЕТИКО-МЕТОДОЛОГІЧНІ ОСНОВИ ДОСЛІДЖЕННЯ………………………………………………..............................7</w:t>
      </w:r>
    </w:p>
    <w:p w14:paraId="1780CA2B"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1.1. Визначення понятійно-категоріального апарату дослідження………………………………………………………………………..7</w:t>
      </w:r>
    </w:p>
    <w:p w14:paraId="42D899C1"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1.2. Науково-теоретичні концепції вивчення питань дослідження……………………………………………………………........……12</w:t>
      </w:r>
    </w:p>
    <w:p w14:paraId="0A8F6936"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1.3. Принципи та методи дослідження………………………………….……...17</w:t>
      </w:r>
    </w:p>
    <w:p w14:paraId="3AC3F3B1"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РОЗДІЛ 2. ПАРТИСИПАТИВНІСТЬ ЯК МЕХАНІЗМ ВЗАЄМОДІЇ ЗАКОНОДАВЧОЇ ВЛАДИ ТА ГРОМАДЯНСЬКОГО </w:t>
      </w:r>
    </w:p>
    <w:p w14:paraId="0A689430"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СУСПІЛЬСТВА……………………………………………………………….....24</w:t>
      </w:r>
    </w:p>
    <w:p w14:paraId="6909A278"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2.1. Партисипативність як аспект комунікаційної стратегії діяльності парламенту……………………………………………………………………….24</w:t>
      </w:r>
    </w:p>
    <w:p w14:paraId="31AAB5CE"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2.2. Інструменти партисипативності в парламентських практиках…………………………………………………………………………29</w:t>
      </w:r>
    </w:p>
    <w:p w14:paraId="7D0D5C00"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2.3. Ключові напрями реформування Верховної Ради України...………………….………...……………………………………………36</w:t>
      </w:r>
    </w:p>
    <w:p w14:paraId="048F66BD"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РОЗДІЛ 3. ПРАКСЕОЛОГІЧНИЙ ДОСВІД ПАРТИСИПАТИВНОСТІ В РОЗРІЗІ РЕФОРМИ ВЕРХОВНОЇ РАДИ УКРАЇНИ …………………..…….46</w:t>
      </w:r>
    </w:p>
    <w:p w14:paraId="0C650228"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3.1. Комунікаційна стратегія Верховної Ради України 2016-2021 як інструмент відкритості парламенту…..………………………………………...46</w:t>
      </w:r>
    </w:p>
    <w:p w14:paraId="1A10736D"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3.2. Парламентсько-громадянська просвіта в Україні..……………………….53</w:t>
      </w:r>
    </w:p>
    <w:p w14:paraId="0428ED99"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3.3. Електронний інструмент в реалізації громадянської функції прозорості, підзвітності та доступності Верховної Ради України...................................................................................................................58</w:t>
      </w:r>
    </w:p>
    <w:p w14:paraId="312FC79F"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ВИСНОВКИ……………………………………………………...……………....65</w:t>
      </w:r>
    </w:p>
    <w:p w14:paraId="1109EBB7" w14:textId="77777777" w:rsidR="006730EE" w:rsidRPr="005942BC" w:rsidRDefault="006730EE" w:rsidP="006730EE">
      <w:pPr>
        <w:spacing w:after="0" w:line="360" w:lineRule="auto"/>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СПИСОК ВИКОРИСТАНИХ ДЖЕРЕЛ І ЛІТЕРАТУРИ……...…….………..70</w:t>
      </w:r>
    </w:p>
    <w:p w14:paraId="44A493DC" w14:textId="77777777" w:rsidR="006730EE" w:rsidRPr="005942BC" w:rsidRDefault="006730EE" w:rsidP="006730EE">
      <w:pPr>
        <w:jc w:val="both"/>
        <w:rPr>
          <w:sz w:val="28"/>
          <w:szCs w:val="28"/>
          <w:lang w:val="uk-UA"/>
        </w:rPr>
      </w:pPr>
    </w:p>
    <w:p w14:paraId="359C6830" w14:textId="75B27585" w:rsidR="007F29C2" w:rsidRPr="005942BC" w:rsidRDefault="007F29C2" w:rsidP="006730EE">
      <w:pPr>
        <w:spacing w:line="360" w:lineRule="auto"/>
        <w:ind w:firstLine="709"/>
        <w:jc w:val="center"/>
        <w:rPr>
          <w:rFonts w:ascii="Times New Roman" w:hAnsi="Times New Roman" w:cs="Times New Roman"/>
          <w:b/>
          <w:sz w:val="28"/>
          <w:szCs w:val="28"/>
          <w:lang w:val="uk-UA"/>
        </w:rPr>
      </w:pPr>
      <w:r w:rsidRPr="005942BC">
        <w:rPr>
          <w:rFonts w:ascii="Times New Roman" w:hAnsi="Times New Roman" w:cs="Times New Roman"/>
          <w:b/>
          <w:sz w:val="28"/>
          <w:szCs w:val="28"/>
          <w:lang w:val="uk-UA"/>
        </w:rPr>
        <w:t>ВСТУП</w:t>
      </w:r>
    </w:p>
    <w:p w14:paraId="4C55C5DD" w14:textId="77777777" w:rsidR="007F29C2" w:rsidRPr="005942BC" w:rsidRDefault="007F29C2" w:rsidP="006730EE">
      <w:pPr>
        <w:spacing w:line="360" w:lineRule="auto"/>
        <w:ind w:firstLine="709"/>
        <w:jc w:val="both"/>
        <w:rPr>
          <w:rFonts w:ascii="Times New Roman" w:hAnsi="Times New Roman" w:cs="Times New Roman"/>
          <w:b/>
          <w:sz w:val="28"/>
          <w:szCs w:val="28"/>
          <w:lang w:val="uk-UA"/>
        </w:rPr>
      </w:pPr>
      <w:r w:rsidRPr="005942BC">
        <w:rPr>
          <w:rFonts w:ascii="Times New Roman" w:hAnsi="Times New Roman" w:cs="Times New Roman"/>
          <w:i/>
          <w:iCs/>
          <w:sz w:val="28"/>
          <w:szCs w:val="28"/>
          <w:lang w:val="uk-UA"/>
        </w:rPr>
        <w:t>Актуальність теми дослідження.</w:t>
      </w:r>
      <w:r w:rsidRPr="005942BC">
        <w:rPr>
          <w:rFonts w:ascii="Times New Roman" w:hAnsi="Times New Roman" w:cs="Times New Roman"/>
          <w:sz w:val="28"/>
          <w:szCs w:val="28"/>
          <w:lang w:val="uk-UA"/>
        </w:rPr>
        <w:t xml:space="preserve"> Основою будь-якої демократичної держави є активне, впливове та розвинене громадянське суспільство, яке відіграє одну з ключових ролей у впровадженні суспільних змін, в ефективному урядуванні, управлінні державними справами.</w:t>
      </w:r>
      <w:r w:rsidRPr="005942BC">
        <w:rPr>
          <w:rFonts w:ascii="Times New Roman" w:hAnsi="Times New Roman" w:cs="Times New Roman"/>
          <w:b/>
          <w:sz w:val="28"/>
          <w:szCs w:val="28"/>
          <w:lang w:val="uk-UA"/>
        </w:rPr>
        <w:t xml:space="preserve"> </w:t>
      </w:r>
      <w:r w:rsidRPr="005942BC">
        <w:rPr>
          <w:rFonts w:ascii="Times New Roman" w:hAnsi="Times New Roman" w:cs="Times New Roman"/>
          <w:sz w:val="28"/>
          <w:szCs w:val="28"/>
        </w:rPr>
        <w:t>Сучасне українське суспільство демонструє все зростаючий запит щодо посилення громадського впливу на вироблення та реалізацію публічно-владних рішен</w:t>
      </w:r>
      <w:r w:rsidRPr="005942BC">
        <w:rPr>
          <w:rFonts w:ascii="Times New Roman" w:hAnsi="Times New Roman" w:cs="Times New Roman"/>
          <w:sz w:val="28"/>
          <w:szCs w:val="28"/>
          <w:lang w:val="uk-UA"/>
        </w:rPr>
        <w:t xml:space="preserve">ь. Розглядаючи громадянське суспільство як простір, де громадяни здійснюють представництво своїх інтересів та ведуть суспільно значущу діяльність, стає очевидним впровадження заходів, спрямованих на підвищення рівня довіри до Верховної Ради України та сприйняття її як ефективної інституції серед громадян, організацій громадянського суспільства, засобів масової інформації та міжнародних аудиторій. </w:t>
      </w:r>
    </w:p>
    <w:p w14:paraId="1194939E" w14:textId="77777777" w:rsidR="007F29C2" w:rsidRPr="005942BC" w:rsidRDefault="007F29C2"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i/>
          <w:sz w:val="28"/>
          <w:szCs w:val="28"/>
          <w:lang w:val="uk-UA"/>
        </w:rPr>
        <w:t>Проблемна ситуація</w:t>
      </w:r>
      <w:r w:rsidRPr="005942BC">
        <w:rPr>
          <w:rFonts w:ascii="Times New Roman" w:hAnsi="Times New Roman" w:cs="Times New Roman"/>
          <w:sz w:val="28"/>
          <w:szCs w:val="28"/>
          <w:lang w:val="uk-UA"/>
        </w:rPr>
        <w:t xml:space="preserve"> полягає у тому, що розвиток української державності з кінця ХХ сторіччя, процеси трансформації та демократизації суспільства, пошуки основних векторів розвитку, потреба усвідомлення статусу та ролі у глобальній міжнародній системі, а також позиціонування держави у глобальному ринку зумовлюють необхідність проведення реформування державних і громадських інститутів. Ефективне реформування єдиного органу законодавчої влади та подальше формування позитивного образу, актуалізується потребами, по-перше, формування у політичній свідомості українських громадян уявлень про роль та значення сучасної партисипативної держави в житті суспільства, міру її відповідальності перед ними; по-друге, консолідації українського суспільства, зміцненню підтримки влади, політичного режиму та правлячих еліт громадянами, а отже їх легітимації та ефективності функціонування. </w:t>
      </w:r>
    </w:p>
    <w:p w14:paraId="0BEFD032" w14:textId="77777777" w:rsidR="007F29C2" w:rsidRPr="005942BC" w:rsidRDefault="007F29C2"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i/>
          <w:iCs/>
          <w:sz w:val="28"/>
          <w:szCs w:val="28"/>
          <w:lang w:val="uk-UA"/>
        </w:rPr>
        <w:lastRenderedPageBreak/>
        <w:t>Об</w:t>
      </w:r>
      <w:r w:rsidRPr="005942BC">
        <w:rPr>
          <w:rFonts w:ascii="Times New Roman" w:eastAsia="Calibri" w:hAnsi="Times New Roman" w:cs="Times New Roman"/>
          <w:i/>
          <w:iCs/>
          <w:sz w:val="28"/>
          <w:szCs w:val="28"/>
        </w:rPr>
        <w:t>’</w:t>
      </w:r>
      <w:r w:rsidRPr="005942BC">
        <w:rPr>
          <w:rFonts w:ascii="Times New Roman" w:hAnsi="Times New Roman" w:cs="Times New Roman"/>
          <w:i/>
          <w:iCs/>
          <w:sz w:val="28"/>
          <w:szCs w:val="28"/>
          <w:lang w:val="uk-UA"/>
        </w:rPr>
        <w:t>єкт дослідження</w:t>
      </w:r>
      <w:r w:rsidRPr="005942BC">
        <w:rPr>
          <w:rFonts w:ascii="Times New Roman" w:hAnsi="Times New Roman" w:cs="Times New Roman"/>
          <w:sz w:val="28"/>
          <w:szCs w:val="28"/>
          <w:lang w:val="uk-UA"/>
        </w:rPr>
        <w:t>: партисипативний функціонал парламенту в політичному просторі.</w:t>
      </w:r>
    </w:p>
    <w:p w14:paraId="0A12BFB2" w14:textId="77777777" w:rsidR="007F29C2" w:rsidRPr="005942BC" w:rsidRDefault="007F29C2"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i/>
          <w:iCs/>
          <w:sz w:val="28"/>
          <w:szCs w:val="28"/>
          <w:lang w:val="uk-UA"/>
        </w:rPr>
        <w:t>Предмет дослідження</w:t>
      </w:r>
      <w:r w:rsidRPr="005942BC">
        <w:rPr>
          <w:rFonts w:ascii="Times New Roman" w:hAnsi="Times New Roman" w:cs="Times New Roman"/>
          <w:sz w:val="28"/>
          <w:szCs w:val="28"/>
          <w:lang w:val="uk-UA"/>
        </w:rPr>
        <w:t xml:space="preserve">: можливості та перспективи використання інструментарію партисипативності парламенту </w:t>
      </w:r>
      <w:r w:rsidRPr="005942BC">
        <w:rPr>
          <w:rFonts w:ascii="Times New Roman" w:eastAsia="Calibri" w:hAnsi="Times New Roman" w:cs="Times New Roman"/>
          <w:sz w:val="28"/>
          <w:szCs w:val="28"/>
        </w:rPr>
        <w:t xml:space="preserve">в </w:t>
      </w:r>
      <w:r w:rsidRPr="005942BC">
        <w:rPr>
          <w:rFonts w:ascii="Times New Roman" w:eastAsia="Calibri" w:hAnsi="Times New Roman" w:cs="Times New Roman"/>
          <w:sz w:val="28"/>
          <w:szCs w:val="28"/>
          <w:lang w:val="uk-UA"/>
        </w:rPr>
        <w:t>контексті</w:t>
      </w:r>
      <w:r w:rsidRPr="005942BC">
        <w:rPr>
          <w:rFonts w:ascii="Times New Roman" w:eastAsia="Calibri" w:hAnsi="Times New Roman" w:cs="Times New Roman"/>
          <w:sz w:val="28"/>
          <w:szCs w:val="28"/>
        </w:rPr>
        <w:t xml:space="preserve"> реформи Верховно</w:t>
      </w:r>
      <w:r w:rsidRPr="005942BC">
        <w:rPr>
          <w:rFonts w:ascii="Times New Roman" w:eastAsia="Calibri" w:hAnsi="Times New Roman" w:cs="Times New Roman"/>
          <w:sz w:val="28"/>
          <w:szCs w:val="28"/>
          <w:lang w:val="uk-UA"/>
        </w:rPr>
        <w:t>ї</w:t>
      </w:r>
      <w:r w:rsidRPr="005942BC">
        <w:rPr>
          <w:rFonts w:ascii="Times New Roman" w:eastAsia="Calibri" w:hAnsi="Times New Roman" w:cs="Times New Roman"/>
          <w:sz w:val="28"/>
          <w:szCs w:val="28"/>
        </w:rPr>
        <w:t xml:space="preserve"> Ради Укр</w:t>
      </w:r>
      <w:r w:rsidRPr="005942BC">
        <w:rPr>
          <w:rFonts w:ascii="Times New Roman" w:eastAsia="Calibri" w:hAnsi="Times New Roman" w:cs="Times New Roman"/>
          <w:sz w:val="28"/>
          <w:szCs w:val="28"/>
          <w:lang w:val="uk-UA"/>
        </w:rPr>
        <w:t>а</w:t>
      </w:r>
      <w:r w:rsidRPr="005942BC">
        <w:rPr>
          <w:rFonts w:ascii="Times New Roman" w:eastAsia="Calibri" w:hAnsi="Times New Roman" w:cs="Times New Roman"/>
          <w:sz w:val="28"/>
          <w:szCs w:val="28"/>
        </w:rPr>
        <w:t>їни 2016-2021</w:t>
      </w:r>
      <w:r w:rsidRPr="005942BC">
        <w:rPr>
          <w:rFonts w:ascii="Times New Roman" w:eastAsia="Calibri" w:hAnsi="Times New Roman" w:cs="Times New Roman"/>
          <w:sz w:val="28"/>
          <w:szCs w:val="28"/>
          <w:lang w:val="uk-UA"/>
        </w:rPr>
        <w:t xml:space="preserve"> років.</w:t>
      </w:r>
    </w:p>
    <w:p w14:paraId="0C50C59E" w14:textId="77777777" w:rsidR="007F29C2" w:rsidRPr="005942BC" w:rsidRDefault="007F29C2" w:rsidP="006730EE">
      <w:pPr>
        <w:spacing w:line="360" w:lineRule="auto"/>
        <w:ind w:firstLine="709"/>
        <w:contextualSpacing/>
        <w:jc w:val="both"/>
        <w:rPr>
          <w:sz w:val="28"/>
          <w:szCs w:val="28"/>
          <w:lang w:val="uk-UA"/>
        </w:rPr>
      </w:pPr>
      <w:r w:rsidRPr="005942BC">
        <w:rPr>
          <w:rFonts w:ascii="Times New Roman" w:hAnsi="Times New Roman" w:cs="Times New Roman"/>
          <w:i/>
          <w:iCs/>
          <w:sz w:val="28"/>
          <w:szCs w:val="28"/>
          <w:lang w:val="uk-UA"/>
        </w:rPr>
        <w:t>Мета дослідження</w:t>
      </w:r>
      <w:r w:rsidRPr="005942BC">
        <w:rPr>
          <w:rFonts w:ascii="Times New Roman" w:hAnsi="Times New Roman" w:cs="Times New Roman"/>
          <w:sz w:val="28"/>
          <w:szCs w:val="28"/>
          <w:lang w:val="uk-UA"/>
        </w:rPr>
        <w:t>: аналіз вдосконалення інструментів партисипативності Верховної Ради України та перспектив налагодження системи доступності громадян до діяльності парламенту як ефективного органу законодавчої влади</w:t>
      </w:r>
      <w:r w:rsidRPr="005942BC">
        <w:rPr>
          <w:rFonts w:ascii="Times New Roman" w:eastAsia="Calibri" w:hAnsi="Times New Roman" w:cs="Times New Roman"/>
          <w:sz w:val="28"/>
          <w:szCs w:val="28"/>
          <w:lang w:val="uk-UA"/>
        </w:rPr>
        <w:t xml:space="preserve"> в розрізі реформи Верховної Ради України.</w:t>
      </w:r>
    </w:p>
    <w:p w14:paraId="11B9E97C" w14:textId="77777777" w:rsidR="007F29C2" w:rsidRPr="005942BC" w:rsidRDefault="007F29C2" w:rsidP="006730EE">
      <w:pPr>
        <w:spacing w:line="360" w:lineRule="auto"/>
        <w:ind w:firstLine="709"/>
        <w:contextualSpacing/>
        <w:jc w:val="both"/>
        <w:rPr>
          <w:rFonts w:ascii="Times New Roman" w:hAnsi="Times New Roman" w:cs="Times New Roman"/>
          <w:sz w:val="28"/>
          <w:szCs w:val="28"/>
        </w:rPr>
      </w:pPr>
      <w:r w:rsidRPr="005942BC">
        <w:rPr>
          <w:rFonts w:ascii="Times New Roman" w:eastAsia="Times New Roman" w:hAnsi="Times New Roman" w:cs="Times New Roman"/>
          <w:sz w:val="28"/>
          <w:szCs w:val="28"/>
          <w:lang w:val="uk-UA" w:eastAsia="uk-UA"/>
        </w:rPr>
        <w:t xml:space="preserve">Для досягнення мети дослідження необхідно виконати такі </w:t>
      </w:r>
      <w:r w:rsidRPr="005942BC">
        <w:rPr>
          <w:rFonts w:ascii="Times New Roman" w:eastAsia="Times New Roman" w:hAnsi="Times New Roman" w:cs="Times New Roman"/>
          <w:i/>
          <w:iCs/>
          <w:sz w:val="28"/>
          <w:szCs w:val="28"/>
          <w:lang w:val="uk-UA" w:eastAsia="uk-UA"/>
        </w:rPr>
        <w:t>завдання</w:t>
      </w:r>
      <w:r w:rsidRPr="005942BC">
        <w:rPr>
          <w:rFonts w:ascii="Times New Roman" w:eastAsia="Times New Roman" w:hAnsi="Times New Roman" w:cs="Times New Roman"/>
          <w:sz w:val="28"/>
          <w:szCs w:val="28"/>
          <w:lang w:val="uk-UA" w:eastAsia="uk-UA"/>
        </w:rPr>
        <w:t>:</w:t>
      </w:r>
    </w:p>
    <w:p w14:paraId="243EFE89" w14:textId="77777777" w:rsidR="007F29C2" w:rsidRPr="005942BC" w:rsidRDefault="007F29C2" w:rsidP="006730EE">
      <w:pPr>
        <w:numPr>
          <w:ilvl w:val="0"/>
          <w:numId w:val="1"/>
        </w:numPr>
        <w:tabs>
          <w:tab w:val="num" w:pos="720"/>
          <w:tab w:val="left" w:pos="1080"/>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5942BC">
        <w:rPr>
          <w:rFonts w:ascii="Times New Roman" w:eastAsia="Times New Roman" w:hAnsi="Times New Roman" w:cs="Times New Roman"/>
          <w:sz w:val="28"/>
          <w:szCs w:val="28"/>
          <w:lang w:val="uk-UA" w:eastAsia="uk-UA"/>
        </w:rPr>
        <w:t>уточнити основні поняття дослідження;</w:t>
      </w:r>
    </w:p>
    <w:p w14:paraId="1FB781FF" w14:textId="77777777" w:rsidR="007F29C2" w:rsidRPr="005942BC" w:rsidRDefault="007F29C2" w:rsidP="006730EE">
      <w:pPr>
        <w:numPr>
          <w:ilvl w:val="0"/>
          <w:numId w:val="1"/>
        </w:numPr>
        <w:tabs>
          <w:tab w:val="num" w:pos="720"/>
          <w:tab w:val="left" w:pos="1080"/>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5942BC">
        <w:rPr>
          <w:rFonts w:ascii="Times New Roman" w:eastAsia="Times New Roman" w:hAnsi="Times New Roman" w:cs="Times New Roman"/>
          <w:sz w:val="28"/>
          <w:szCs w:val="28"/>
          <w:lang w:val="uk-UA" w:eastAsia="uk-UA"/>
        </w:rPr>
        <w:t>визначити принципи та методи дослідження;</w:t>
      </w:r>
    </w:p>
    <w:p w14:paraId="5E02DE44" w14:textId="77777777" w:rsidR="007F29C2" w:rsidRPr="005942BC" w:rsidRDefault="007F29C2" w:rsidP="006730EE">
      <w:pPr>
        <w:numPr>
          <w:ilvl w:val="0"/>
          <w:numId w:val="1"/>
        </w:numPr>
        <w:tabs>
          <w:tab w:val="num" w:pos="720"/>
          <w:tab w:val="left" w:pos="1080"/>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5942BC">
        <w:rPr>
          <w:rFonts w:ascii="Times New Roman" w:eastAsia="Times New Roman" w:hAnsi="Times New Roman" w:cs="Times New Roman"/>
          <w:sz w:val="28"/>
          <w:szCs w:val="28"/>
          <w:lang w:val="uk-UA" w:eastAsia="uk-UA"/>
        </w:rPr>
        <w:t>розглянути науково-теоретичні концепції партисипативності парламентської діяльності;</w:t>
      </w:r>
    </w:p>
    <w:p w14:paraId="2F15AD3F" w14:textId="77777777" w:rsidR="007F29C2" w:rsidRPr="005942BC" w:rsidRDefault="007F29C2" w:rsidP="006730EE">
      <w:pPr>
        <w:numPr>
          <w:ilvl w:val="0"/>
          <w:numId w:val="1"/>
        </w:numPr>
        <w:tabs>
          <w:tab w:val="num" w:pos="720"/>
          <w:tab w:val="left" w:pos="1080"/>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5942BC">
        <w:rPr>
          <w:rFonts w:ascii="Times New Roman" w:eastAsia="Times New Roman" w:hAnsi="Times New Roman" w:cs="Times New Roman"/>
          <w:sz w:val="28"/>
          <w:szCs w:val="28"/>
          <w:lang w:val="uk-UA" w:eastAsia="uk-UA"/>
        </w:rPr>
        <w:t xml:space="preserve">дослідити реалізацію </w:t>
      </w:r>
      <w:r w:rsidRPr="005942BC">
        <w:rPr>
          <w:rFonts w:ascii="Times New Roman" w:eastAsia="Calibri" w:hAnsi="Times New Roman" w:cs="Times New Roman"/>
          <w:sz w:val="28"/>
          <w:szCs w:val="28"/>
          <w:lang w:val="uk-UA"/>
        </w:rPr>
        <w:t>партисипативності як аспекту комунікаційної стратегії діяльності парламенту</w:t>
      </w:r>
      <w:r w:rsidRPr="005942BC">
        <w:rPr>
          <w:rFonts w:ascii="Times New Roman" w:eastAsia="Times New Roman" w:hAnsi="Times New Roman" w:cs="Times New Roman"/>
          <w:sz w:val="28"/>
          <w:szCs w:val="28"/>
          <w:lang w:val="uk-UA" w:eastAsia="uk-UA"/>
        </w:rPr>
        <w:t xml:space="preserve">; </w:t>
      </w:r>
    </w:p>
    <w:p w14:paraId="6DA41BDB" w14:textId="77777777" w:rsidR="007F29C2" w:rsidRPr="005942BC" w:rsidRDefault="007F29C2" w:rsidP="006730EE">
      <w:pPr>
        <w:numPr>
          <w:ilvl w:val="0"/>
          <w:numId w:val="1"/>
        </w:numPr>
        <w:tabs>
          <w:tab w:val="num" w:pos="720"/>
          <w:tab w:val="left" w:pos="1080"/>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5942BC">
        <w:rPr>
          <w:rFonts w:ascii="Times New Roman" w:eastAsia="Times New Roman" w:hAnsi="Times New Roman" w:cs="Times New Roman"/>
          <w:sz w:val="28"/>
          <w:szCs w:val="28"/>
          <w:lang w:val="uk-UA" w:eastAsia="uk-UA"/>
        </w:rPr>
        <w:t xml:space="preserve">проаналізувати </w:t>
      </w:r>
      <w:r w:rsidRPr="005942BC">
        <w:rPr>
          <w:rFonts w:ascii="Times New Roman" w:eastAsia="Calibri" w:hAnsi="Times New Roman" w:cs="Times New Roman"/>
          <w:sz w:val="28"/>
          <w:szCs w:val="28"/>
          <w:lang w:val="uk-UA"/>
        </w:rPr>
        <w:t>інструментарій партисипативності в парламентських практиках</w:t>
      </w:r>
      <w:r w:rsidRPr="005942BC">
        <w:rPr>
          <w:rFonts w:ascii="Times New Roman" w:eastAsia="Times New Roman" w:hAnsi="Times New Roman" w:cs="Times New Roman"/>
          <w:sz w:val="28"/>
          <w:szCs w:val="28"/>
          <w:lang w:val="uk-UA" w:eastAsia="uk-UA"/>
        </w:rPr>
        <w:t>;</w:t>
      </w:r>
    </w:p>
    <w:p w14:paraId="4BCD95D2" w14:textId="77777777" w:rsidR="007F29C2" w:rsidRPr="005942BC" w:rsidRDefault="007F29C2" w:rsidP="006730EE">
      <w:pPr>
        <w:numPr>
          <w:ilvl w:val="0"/>
          <w:numId w:val="1"/>
        </w:numPr>
        <w:tabs>
          <w:tab w:val="num" w:pos="720"/>
          <w:tab w:val="left" w:pos="1080"/>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5942BC">
        <w:rPr>
          <w:rFonts w:ascii="Times New Roman" w:eastAsia="Calibri" w:hAnsi="Times New Roman" w:cs="Times New Roman"/>
          <w:sz w:val="28"/>
          <w:szCs w:val="28"/>
          <w:lang w:val="uk-UA"/>
        </w:rPr>
        <w:t>розглянути роль партисипативної функції парламенту в розрізі реформи Верховної Ради України 2016-2021 років;</w:t>
      </w:r>
    </w:p>
    <w:p w14:paraId="28F97D78" w14:textId="77777777" w:rsidR="007F29C2" w:rsidRPr="005942BC" w:rsidRDefault="007F29C2" w:rsidP="006730EE">
      <w:pPr>
        <w:numPr>
          <w:ilvl w:val="0"/>
          <w:numId w:val="1"/>
        </w:numPr>
        <w:tabs>
          <w:tab w:val="num" w:pos="720"/>
          <w:tab w:val="left" w:pos="1080"/>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5942BC">
        <w:rPr>
          <w:rFonts w:ascii="Times New Roman" w:eastAsia="Times New Roman" w:hAnsi="Times New Roman" w:cs="Times New Roman"/>
          <w:sz w:val="28"/>
          <w:szCs w:val="28"/>
          <w:lang w:val="uk-UA" w:eastAsia="uk-UA"/>
        </w:rPr>
        <w:t>визначити ключові напрями реформування Верховної Ради України 2016-2021 років;</w:t>
      </w:r>
    </w:p>
    <w:p w14:paraId="064F38D1" w14:textId="77777777" w:rsidR="007F29C2" w:rsidRPr="005942BC" w:rsidRDefault="007F29C2" w:rsidP="006730EE">
      <w:pPr>
        <w:numPr>
          <w:ilvl w:val="0"/>
          <w:numId w:val="1"/>
        </w:numPr>
        <w:tabs>
          <w:tab w:val="num" w:pos="720"/>
          <w:tab w:val="left" w:pos="1080"/>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5942BC">
        <w:rPr>
          <w:rFonts w:ascii="Times New Roman" w:eastAsia="Times New Roman" w:hAnsi="Times New Roman" w:cs="Times New Roman"/>
          <w:sz w:val="28"/>
          <w:szCs w:val="28"/>
          <w:lang w:val="uk-UA" w:eastAsia="uk-UA"/>
        </w:rPr>
        <w:t xml:space="preserve">проаналізувати </w:t>
      </w:r>
      <w:r w:rsidRPr="005942BC">
        <w:rPr>
          <w:rFonts w:ascii="Times New Roman" w:eastAsia="Calibri" w:hAnsi="Times New Roman" w:cs="Times New Roman"/>
          <w:sz w:val="28"/>
          <w:szCs w:val="28"/>
          <w:lang w:val="uk-UA"/>
        </w:rPr>
        <w:t>Комунікаційну стратегію Верховної Ради України 2016-2021 року;</w:t>
      </w:r>
    </w:p>
    <w:p w14:paraId="284363B3" w14:textId="77777777" w:rsidR="007F29C2" w:rsidRPr="005942BC" w:rsidRDefault="007F29C2" w:rsidP="006730EE">
      <w:pPr>
        <w:numPr>
          <w:ilvl w:val="0"/>
          <w:numId w:val="1"/>
        </w:numPr>
        <w:tabs>
          <w:tab w:val="num" w:pos="720"/>
          <w:tab w:val="left" w:pos="1080"/>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5942BC">
        <w:rPr>
          <w:rFonts w:ascii="Times New Roman" w:eastAsia="Calibri" w:hAnsi="Times New Roman" w:cs="Times New Roman"/>
          <w:sz w:val="28"/>
          <w:szCs w:val="28"/>
          <w:lang w:val="uk-UA"/>
        </w:rPr>
        <w:t>розглянути парламентсько-громадянську просвіту в Україні;</w:t>
      </w:r>
    </w:p>
    <w:p w14:paraId="3C547F3A" w14:textId="77777777" w:rsidR="007F29C2" w:rsidRPr="005942BC" w:rsidRDefault="007F29C2" w:rsidP="006730EE">
      <w:pPr>
        <w:numPr>
          <w:ilvl w:val="0"/>
          <w:numId w:val="1"/>
        </w:numPr>
        <w:tabs>
          <w:tab w:val="num" w:pos="720"/>
          <w:tab w:val="left" w:pos="1080"/>
        </w:tabs>
        <w:spacing w:after="0" w:line="360" w:lineRule="auto"/>
        <w:ind w:left="0" w:firstLine="709"/>
        <w:contextualSpacing/>
        <w:jc w:val="both"/>
        <w:rPr>
          <w:rFonts w:ascii="Times New Roman" w:eastAsia="Times New Roman" w:hAnsi="Times New Roman" w:cs="Times New Roman"/>
          <w:sz w:val="28"/>
          <w:szCs w:val="28"/>
          <w:lang w:val="uk-UA" w:eastAsia="uk-UA"/>
        </w:rPr>
      </w:pPr>
      <w:r w:rsidRPr="005942BC">
        <w:rPr>
          <w:rFonts w:ascii="Times New Roman" w:eastAsia="Times New Roman" w:hAnsi="Times New Roman" w:cs="Times New Roman"/>
          <w:sz w:val="28"/>
          <w:szCs w:val="28"/>
          <w:lang w:val="uk-UA" w:eastAsia="uk-UA"/>
        </w:rPr>
        <w:t xml:space="preserve">розглянути </w:t>
      </w:r>
      <w:r w:rsidRPr="005942BC">
        <w:rPr>
          <w:rFonts w:ascii="Times New Roman" w:eastAsia="Calibri" w:hAnsi="Times New Roman" w:cs="Times New Roman"/>
          <w:sz w:val="28"/>
          <w:szCs w:val="28"/>
          <w:lang w:val="uk-UA"/>
        </w:rPr>
        <w:t>електронні інструменти в реалізації громадянської функції прозорості, підзвітності та доступності Верховної Ради України.</w:t>
      </w:r>
    </w:p>
    <w:p w14:paraId="10A1AC90" w14:textId="77777777" w:rsidR="007F29C2" w:rsidRPr="005942BC" w:rsidRDefault="007F29C2"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i/>
          <w:iCs/>
          <w:sz w:val="28"/>
          <w:szCs w:val="28"/>
          <w:lang w:val="uk-UA"/>
        </w:rPr>
        <w:t>Основна гіпотеза</w:t>
      </w:r>
      <w:r w:rsidRPr="005942BC">
        <w:rPr>
          <w:sz w:val="28"/>
          <w:szCs w:val="28"/>
          <w:lang w:val="uk-UA"/>
        </w:rPr>
        <w:t>:</w:t>
      </w:r>
      <w:r w:rsidRPr="005942BC">
        <w:rPr>
          <w:rFonts w:ascii="Times New Roman" w:hAnsi="Times New Roman" w:cs="Times New Roman"/>
          <w:sz w:val="28"/>
          <w:szCs w:val="28"/>
          <w:lang w:val="uk-UA"/>
        </w:rPr>
        <w:t xml:space="preserve"> </w:t>
      </w:r>
      <w:r w:rsidRPr="005942BC">
        <w:rPr>
          <w:rFonts w:ascii="Times New Roman" w:eastAsia="Calibri" w:hAnsi="Times New Roman" w:cs="Times New Roman"/>
          <w:sz w:val="28"/>
          <w:szCs w:val="28"/>
          <w:lang w:val="uk-UA"/>
        </w:rPr>
        <w:t>розвиток партисипативної функції парламенту</w:t>
      </w:r>
      <w:r w:rsidRPr="005942BC">
        <w:rPr>
          <w:rFonts w:ascii="Times New Roman" w:hAnsi="Times New Roman" w:cs="Times New Roman"/>
          <w:sz w:val="28"/>
          <w:szCs w:val="28"/>
          <w:lang w:val="uk-UA"/>
        </w:rPr>
        <w:t xml:space="preserve"> та застосування інструментів партисипативності гарантує високу </w:t>
      </w:r>
      <w:r w:rsidRPr="005942BC">
        <w:rPr>
          <w:rFonts w:ascii="Times New Roman" w:hAnsi="Times New Roman" w:cs="Times New Roman"/>
          <w:sz w:val="28"/>
          <w:szCs w:val="28"/>
          <w:lang w:val="uk-UA"/>
        </w:rPr>
        <w:lastRenderedPageBreak/>
        <w:t xml:space="preserve">результативність комунікації між владою та громадянським суспільством у розбудові українського парламентаризму </w:t>
      </w:r>
      <w:r w:rsidRPr="005942BC">
        <w:rPr>
          <w:rFonts w:ascii="Times New Roman" w:eastAsia="Calibri" w:hAnsi="Times New Roman" w:cs="Times New Roman"/>
          <w:sz w:val="28"/>
          <w:szCs w:val="28"/>
          <w:lang w:val="uk-UA"/>
        </w:rPr>
        <w:t>в розрізі реформи Верховної Ради України 2016-2021 років</w:t>
      </w:r>
      <w:r w:rsidRPr="005942BC">
        <w:rPr>
          <w:rFonts w:ascii="Times New Roman" w:hAnsi="Times New Roman" w:cs="Times New Roman"/>
          <w:sz w:val="28"/>
          <w:szCs w:val="28"/>
          <w:lang w:val="uk-UA"/>
        </w:rPr>
        <w:t>.</w:t>
      </w:r>
    </w:p>
    <w:p w14:paraId="2565D7A5" w14:textId="77777777" w:rsidR="007F29C2" w:rsidRPr="005942BC" w:rsidRDefault="007F29C2" w:rsidP="006730EE">
      <w:pPr>
        <w:spacing w:line="360" w:lineRule="auto"/>
        <w:ind w:firstLine="709"/>
        <w:contextualSpacing/>
        <w:jc w:val="both"/>
        <w:rPr>
          <w:rFonts w:ascii="Times New Roman" w:hAnsi="Times New Roman" w:cs="Times New Roman"/>
          <w:i/>
          <w:sz w:val="28"/>
          <w:szCs w:val="28"/>
          <w:lang w:val="uk-UA"/>
        </w:rPr>
      </w:pPr>
      <w:r w:rsidRPr="005942BC">
        <w:rPr>
          <w:rFonts w:ascii="Times New Roman" w:hAnsi="Times New Roman" w:cs="Times New Roman"/>
          <w:i/>
          <w:sz w:val="28"/>
          <w:szCs w:val="28"/>
          <w:lang w:val="uk-UA"/>
        </w:rPr>
        <w:t xml:space="preserve">Додаткова гіпотеза: </w:t>
      </w:r>
      <w:r w:rsidRPr="005942BC">
        <w:rPr>
          <w:rFonts w:ascii="Times New Roman" w:hAnsi="Times New Roman" w:cs="Times New Roman"/>
          <w:sz w:val="28"/>
          <w:szCs w:val="28"/>
          <w:lang w:val="uk-UA"/>
        </w:rPr>
        <w:t>ключові аспекти реформування Верховної Ради України впливають на формування довіри громадськості, формують позитивний імідж установи та діють на позитивний розвиток інституції вцілому.</w:t>
      </w:r>
    </w:p>
    <w:p w14:paraId="4F0EABC8" w14:textId="77777777" w:rsidR="007F29C2" w:rsidRPr="005942BC" w:rsidRDefault="007F29C2"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i/>
          <w:iCs/>
          <w:sz w:val="28"/>
          <w:szCs w:val="28"/>
          <w:lang w:val="uk-UA"/>
        </w:rPr>
        <w:t>Методи дослідження</w:t>
      </w:r>
      <w:r w:rsidRPr="005942BC">
        <w:rPr>
          <w:rFonts w:ascii="Times New Roman" w:hAnsi="Times New Roman" w:cs="Times New Roman"/>
          <w:sz w:val="28"/>
          <w:szCs w:val="28"/>
          <w:lang w:val="uk-UA"/>
        </w:rPr>
        <w:t>: при написанні даної роботи використовувалися методи абстрагування, індукція, метод термінологічного аналізу понять, аналіз, синтез, систематизація, узагальнення, правовий метод, історичного методу, бібліографічний метод.</w:t>
      </w:r>
    </w:p>
    <w:p w14:paraId="00E10581" w14:textId="77777777" w:rsidR="007F29C2" w:rsidRPr="005942BC" w:rsidRDefault="007F29C2"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i/>
          <w:sz w:val="28"/>
          <w:szCs w:val="28"/>
          <w:lang w:val="uk-UA"/>
        </w:rPr>
        <w:t xml:space="preserve">Структура роботи: </w:t>
      </w:r>
      <w:r w:rsidRPr="005942BC">
        <w:rPr>
          <w:rFonts w:ascii="Times New Roman" w:hAnsi="Times New Roman" w:cs="Times New Roman"/>
          <w:sz w:val="28"/>
          <w:szCs w:val="28"/>
          <w:lang w:val="uk-UA"/>
        </w:rPr>
        <w:t>кваліфікаційна робота складається зі вступу, трьох розділів, висновків, списку літератури і</w:t>
      </w:r>
      <w:r w:rsidRPr="005942BC">
        <w:rPr>
          <w:sz w:val="28"/>
          <w:szCs w:val="28"/>
          <w:lang w:val="uk-UA"/>
        </w:rPr>
        <w:t xml:space="preserve"> </w:t>
      </w:r>
      <w:r w:rsidRPr="005942BC">
        <w:rPr>
          <w:rFonts w:ascii="Times New Roman" w:hAnsi="Times New Roman" w:cs="Times New Roman"/>
          <w:sz w:val="28"/>
          <w:szCs w:val="28"/>
          <w:lang w:val="uk-UA"/>
        </w:rPr>
        <w:t>додатків.</w:t>
      </w:r>
    </w:p>
    <w:p w14:paraId="37DA5288" w14:textId="2A7EFA4C" w:rsidR="009F135E" w:rsidRPr="005942BC" w:rsidRDefault="009F135E" w:rsidP="006730EE">
      <w:pPr>
        <w:spacing w:line="360" w:lineRule="auto"/>
        <w:rPr>
          <w:rFonts w:ascii="Times New Roman" w:eastAsia="Calibri" w:hAnsi="Times New Roman" w:cs="Times New Roman"/>
          <w:b/>
          <w:sz w:val="28"/>
          <w:szCs w:val="28"/>
          <w:lang w:val="uk-UA"/>
        </w:rPr>
      </w:pPr>
    </w:p>
    <w:p w14:paraId="44EE5D66" w14:textId="77777777" w:rsidR="007F29C2" w:rsidRPr="005942BC" w:rsidRDefault="007F29C2" w:rsidP="006730EE">
      <w:pPr>
        <w:spacing w:line="360" w:lineRule="auto"/>
        <w:ind w:firstLine="709"/>
        <w:jc w:val="center"/>
        <w:rPr>
          <w:rFonts w:ascii="Times New Roman" w:eastAsia="Calibri" w:hAnsi="Times New Roman" w:cs="Times New Roman"/>
          <w:b/>
          <w:sz w:val="28"/>
          <w:szCs w:val="28"/>
          <w:lang w:val="uk-UA"/>
        </w:rPr>
      </w:pPr>
    </w:p>
    <w:p w14:paraId="1BFBFC1E" w14:textId="77777777" w:rsidR="007F29C2" w:rsidRPr="005942BC" w:rsidRDefault="007F29C2" w:rsidP="006730EE">
      <w:pPr>
        <w:spacing w:line="360" w:lineRule="auto"/>
        <w:ind w:firstLine="709"/>
        <w:jc w:val="center"/>
        <w:rPr>
          <w:rFonts w:ascii="Times New Roman" w:eastAsia="Calibri" w:hAnsi="Times New Roman" w:cs="Times New Roman"/>
          <w:b/>
          <w:sz w:val="28"/>
          <w:szCs w:val="28"/>
          <w:lang w:val="uk-UA"/>
        </w:rPr>
      </w:pPr>
    </w:p>
    <w:p w14:paraId="083D25EA" w14:textId="77777777" w:rsidR="007F29C2" w:rsidRPr="005942BC" w:rsidRDefault="007F29C2" w:rsidP="006730EE">
      <w:pPr>
        <w:spacing w:line="360" w:lineRule="auto"/>
        <w:ind w:firstLine="709"/>
        <w:jc w:val="center"/>
        <w:rPr>
          <w:rFonts w:ascii="Times New Roman" w:eastAsia="Calibri" w:hAnsi="Times New Roman" w:cs="Times New Roman"/>
          <w:b/>
          <w:sz w:val="28"/>
          <w:szCs w:val="28"/>
          <w:lang w:val="uk-UA"/>
        </w:rPr>
      </w:pPr>
    </w:p>
    <w:p w14:paraId="4B6E7600" w14:textId="77777777" w:rsidR="007F29C2" w:rsidRPr="005942BC" w:rsidRDefault="007F29C2" w:rsidP="006730EE">
      <w:pPr>
        <w:spacing w:line="360" w:lineRule="auto"/>
        <w:ind w:firstLine="709"/>
        <w:jc w:val="center"/>
        <w:rPr>
          <w:rFonts w:ascii="Times New Roman" w:eastAsia="Calibri" w:hAnsi="Times New Roman" w:cs="Times New Roman"/>
          <w:b/>
          <w:sz w:val="28"/>
          <w:szCs w:val="28"/>
          <w:lang w:val="uk-UA"/>
        </w:rPr>
      </w:pPr>
    </w:p>
    <w:p w14:paraId="297612CD" w14:textId="77777777" w:rsidR="007F29C2" w:rsidRPr="005942BC" w:rsidRDefault="007F29C2" w:rsidP="006730EE">
      <w:pPr>
        <w:spacing w:line="360" w:lineRule="auto"/>
        <w:ind w:firstLine="709"/>
        <w:jc w:val="center"/>
        <w:rPr>
          <w:rFonts w:ascii="Times New Roman" w:eastAsia="Calibri" w:hAnsi="Times New Roman" w:cs="Times New Roman"/>
          <w:b/>
          <w:sz w:val="28"/>
          <w:szCs w:val="28"/>
          <w:lang w:val="uk-UA"/>
        </w:rPr>
      </w:pPr>
    </w:p>
    <w:p w14:paraId="18EA56FD" w14:textId="77777777" w:rsidR="007F29C2" w:rsidRPr="005942BC" w:rsidRDefault="007F29C2" w:rsidP="006730EE">
      <w:pPr>
        <w:spacing w:line="360" w:lineRule="auto"/>
        <w:ind w:firstLine="709"/>
        <w:jc w:val="center"/>
        <w:rPr>
          <w:rFonts w:ascii="Times New Roman" w:eastAsia="Calibri" w:hAnsi="Times New Roman" w:cs="Times New Roman"/>
          <w:b/>
          <w:sz w:val="28"/>
          <w:szCs w:val="28"/>
          <w:lang w:val="uk-UA"/>
        </w:rPr>
      </w:pPr>
    </w:p>
    <w:p w14:paraId="3A8D5F0B" w14:textId="77777777" w:rsidR="007F29C2" w:rsidRPr="005942BC" w:rsidRDefault="007F29C2" w:rsidP="006730EE">
      <w:pPr>
        <w:spacing w:line="360" w:lineRule="auto"/>
        <w:ind w:firstLine="709"/>
        <w:jc w:val="center"/>
        <w:rPr>
          <w:rFonts w:ascii="Times New Roman" w:eastAsia="Calibri" w:hAnsi="Times New Roman" w:cs="Times New Roman"/>
          <w:b/>
          <w:sz w:val="28"/>
          <w:szCs w:val="28"/>
          <w:lang w:val="uk-UA"/>
        </w:rPr>
      </w:pPr>
    </w:p>
    <w:p w14:paraId="4F455F39" w14:textId="77777777" w:rsidR="007F29C2" w:rsidRPr="005942BC" w:rsidRDefault="007F29C2" w:rsidP="006730EE">
      <w:pPr>
        <w:spacing w:line="360" w:lineRule="auto"/>
        <w:ind w:firstLine="709"/>
        <w:jc w:val="center"/>
        <w:rPr>
          <w:rFonts w:ascii="Times New Roman" w:eastAsia="Calibri" w:hAnsi="Times New Roman" w:cs="Times New Roman"/>
          <w:b/>
          <w:sz w:val="28"/>
          <w:szCs w:val="28"/>
          <w:lang w:val="uk-UA"/>
        </w:rPr>
      </w:pPr>
    </w:p>
    <w:p w14:paraId="772E16F0" w14:textId="77777777" w:rsidR="007F29C2" w:rsidRPr="005942BC" w:rsidRDefault="007F29C2" w:rsidP="006730EE">
      <w:pPr>
        <w:spacing w:line="360" w:lineRule="auto"/>
        <w:ind w:firstLine="709"/>
        <w:jc w:val="center"/>
        <w:rPr>
          <w:rFonts w:ascii="Times New Roman" w:eastAsia="Calibri" w:hAnsi="Times New Roman" w:cs="Times New Roman"/>
          <w:b/>
          <w:sz w:val="28"/>
          <w:szCs w:val="28"/>
          <w:lang w:val="uk-UA"/>
        </w:rPr>
      </w:pPr>
    </w:p>
    <w:p w14:paraId="43841482" w14:textId="77777777" w:rsidR="007F29C2" w:rsidRPr="005942BC" w:rsidRDefault="007F29C2" w:rsidP="006730EE">
      <w:pPr>
        <w:spacing w:line="360" w:lineRule="auto"/>
        <w:ind w:firstLine="709"/>
        <w:jc w:val="center"/>
        <w:rPr>
          <w:rFonts w:ascii="Times New Roman" w:eastAsia="Calibri" w:hAnsi="Times New Roman" w:cs="Times New Roman"/>
          <w:b/>
          <w:sz w:val="28"/>
          <w:szCs w:val="28"/>
          <w:lang w:val="uk-UA"/>
        </w:rPr>
      </w:pPr>
    </w:p>
    <w:p w14:paraId="320F67EE" w14:textId="77777777" w:rsidR="007F29C2" w:rsidRPr="005942BC" w:rsidRDefault="007F29C2" w:rsidP="006730EE">
      <w:pPr>
        <w:spacing w:line="360" w:lineRule="auto"/>
        <w:ind w:firstLine="709"/>
        <w:jc w:val="center"/>
        <w:rPr>
          <w:rFonts w:ascii="Times New Roman" w:eastAsia="Calibri" w:hAnsi="Times New Roman" w:cs="Times New Roman"/>
          <w:b/>
          <w:sz w:val="28"/>
          <w:szCs w:val="28"/>
          <w:lang w:val="uk-UA"/>
        </w:rPr>
      </w:pPr>
    </w:p>
    <w:p w14:paraId="32906FE2" w14:textId="77777777" w:rsidR="007F29C2" w:rsidRPr="005942BC" w:rsidRDefault="007F29C2" w:rsidP="006730EE">
      <w:pPr>
        <w:spacing w:line="360" w:lineRule="auto"/>
        <w:ind w:firstLine="709"/>
        <w:jc w:val="center"/>
        <w:rPr>
          <w:rFonts w:ascii="Times New Roman" w:eastAsia="Calibri" w:hAnsi="Times New Roman" w:cs="Times New Roman"/>
          <w:b/>
          <w:sz w:val="28"/>
          <w:szCs w:val="28"/>
          <w:lang w:val="uk-UA"/>
        </w:rPr>
      </w:pPr>
    </w:p>
    <w:p w14:paraId="31041F48" w14:textId="1412DC0C" w:rsidR="009F135E" w:rsidRPr="005942BC" w:rsidRDefault="000F4281" w:rsidP="006730EE">
      <w:pPr>
        <w:spacing w:line="360" w:lineRule="auto"/>
        <w:ind w:firstLine="709"/>
        <w:jc w:val="center"/>
        <w:rPr>
          <w:rFonts w:ascii="Times New Roman" w:eastAsia="Calibri" w:hAnsi="Times New Roman" w:cs="Times New Roman"/>
          <w:b/>
          <w:sz w:val="28"/>
          <w:szCs w:val="28"/>
          <w:lang w:val="uk-UA"/>
        </w:rPr>
      </w:pPr>
      <w:r w:rsidRPr="005942BC">
        <w:rPr>
          <w:rFonts w:ascii="Times New Roman" w:eastAsia="Calibri" w:hAnsi="Times New Roman" w:cs="Times New Roman"/>
          <w:b/>
          <w:sz w:val="28"/>
          <w:szCs w:val="28"/>
          <w:lang w:val="uk-UA"/>
        </w:rPr>
        <w:t>РОЗДІЛ 1</w:t>
      </w:r>
      <w:r w:rsidR="001B35E0" w:rsidRPr="005942BC">
        <w:rPr>
          <w:rFonts w:ascii="Times New Roman" w:eastAsia="Calibri" w:hAnsi="Times New Roman" w:cs="Times New Roman"/>
          <w:b/>
          <w:sz w:val="28"/>
          <w:szCs w:val="28"/>
          <w:lang w:val="uk-UA"/>
        </w:rPr>
        <w:t xml:space="preserve"> </w:t>
      </w:r>
    </w:p>
    <w:p w14:paraId="10AA6E6A" w14:textId="4B24CC4A" w:rsidR="001B35E0" w:rsidRPr="005942BC" w:rsidRDefault="001B35E0" w:rsidP="006730EE">
      <w:pPr>
        <w:spacing w:line="360" w:lineRule="auto"/>
        <w:ind w:firstLine="709"/>
        <w:jc w:val="center"/>
        <w:rPr>
          <w:rFonts w:ascii="Times New Roman" w:eastAsia="Calibri" w:hAnsi="Times New Roman" w:cs="Times New Roman"/>
          <w:b/>
          <w:sz w:val="28"/>
          <w:szCs w:val="28"/>
          <w:lang w:val="uk-UA"/>
        </w:rPr>
      </w:pPr>
      <w:r w:rsidRPr="005942BC">
        <w:rPr>
          <w:rFonts w:ascii="Times New Roman" w:eastAsia="Calibri" w:hAnsi="Times New Roman" w:cs="Times New Roman"/>
          <w:b/>
          <w:sz w:val="28"/>
          <w:szCs w:val="28"/>
          <w:lang w:val="uk-UA"/>
        </w:rPr>
        <w:t>ТЕОРЕТИКО-МЕТОДОЛОГІЧНІ ОСНОВИ ДОСЛІДЖЕННЯ</w:t>
      </w:r>
    </w:p>
    <w:p w14:paraId="5DBE0634" w14:textId="77777777" w:rsidR="000F4281" w:rsidRPr="005942BC" w:rsidRDefault="000F4281" w:rsidP="006730EE">
      <w:pPr>
        <w:spacing w:line="360" w:lineRule="auto"/>
        <w:ind w:firstLine="709"/>
        <w:jc w:val="center"/>
        <w:rPr>
          <w:rFonts w:ascii="Times New Roman" w:eastAsia="Calibri" w:hAnsi="Times New Roman" w:cs="Times New Roman"/>
          <w:b/>
          <w:sz w:val="28"/>
          <w:szCs w:val="28"/>
          <w:lang w:val="uk-UA"/>
        </w:rPr>
      </w:pPr>
    </w:p>
    <w:p w14:paraId="1CE14512" w14:textId="77777777" w:rsidR="00543FED" w:rsidRPr="005942BC" w:rsidRDefault="001B35E0" w:rsidP="006730EE">
      <w:pPr>
        <w:spacing w:line="360" w:lineRule="auto"/>
        <w:ind w:firstLine="709"/>
        <w:jc w:val="both"/>
        <w:rPr>
          <w:rFonts w:ascii="Times New Roman" w:hAnsi="Times New Roman" w:cs="Times New Roman"/>
          <w:b/>
          <w:sz w:val="28"/>
          <w:szCs w:val="28"/>
          <w:lang w:val="uk-UA"/>
        </w:rPr>
      </w:pPr>
      <w:r w:rsidRPr="005942BC">
        <w:rPr>
          <w:rFonts w:ascii="Times New Roman" w:hAnsi="Times New Roman" w:cs="Times New Roman"/>
          <w:b/>
          <w:sz w:val="28"/>
          <w:szCs w:val="28"/>
          <w:lang w:val="uk-UA"/>
        </w:rPr>
        <w:t>1.1</w:t>
      </w:r>
      <w:r w:rsidR="009F135E" w:rsidRPr="005942BC">
        <w:rPr>
          <w:rFonts w:ascii="Times New Roman" w:hAnsi="Times New Roman" w:cs="Times New Roman"/>
          <w:b/>
          <w:sz w:val="28"/>
          <w:szCs w:val="28"/>
          <w:lang w:val="uk-UA"/>
        </w:rPr>
        <w:t>.</w:t>
      </w:r>
      <w:r w:rsidRPr="005942BC">
        <w:rPr>
          <w:rFonts w:ascii="Times New Roman" w:hAnsi="Times New Roman" w:cs="Times New Roman"/>
          <w:b/>
          <w:sz w:val="28"/>
          <w:szCs w:val="28"/>
          <w:lang w:val="uk-UA"/>
        </w:rPr>
        <w:t xml:space="preserve"> Визначення понятійно-категоріального апарату дослідження</w:t>
      </w:r>
    </w:p>
    <w:p w14:paraId="2F821FA8" w14:textId="10B8409B" w:rsidR="001B35E0" w:rsidRPr="005942BC" w:rsidRDefault="001B35E0" w:rsidP="006730EE">
      <w:pPr>
        <w:spacing w:line="360" w:lineRule="auto"/>
        <w:ind w:firstLine="709"/>
        <w:jc w:val="both"/>
        <w:rPr>
          <w:rFonts w:ascii="Times New Roman" w:hAnsi="Times New Roman" w:cs="Times New Roman"/>
          <w:b/>
          <w:sz w:val="28"/>
          <w:szCs w:val="28"/>
          <w:lang w:val="uk-UA"/>
        </w:rPr>
      </w:pPr>
      <w:r w:rsidRPr="005942BC">
        <w:rPr>
          <w:rFonts w:ascii="Times New Roman" w:hAnsi="Times New Roman" w:cs="Times New Roman"/>
          <w:sz w:val="28"/>
          <w:szCs w:val="28"/>
          <w:lang w:val="uk-UA"/>
        </w:rPr>
        <w:t>Найбільш важливими, на нашу думку, при дослідженні вдосконалення інструментів партисипативності у парламенті України,</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 xml:space="preserve">є такі поняття: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демократія участі</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партисипативна демократія</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політична участь</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громадянська участь</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«реформа», «залучення»,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комунікаційна стратегія</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комунікація</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парламент</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громадянин</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У даному дослідже</w:t>
      </w:r>
      <w:r w:rsidR="003E0158" w:rsidRPr="005942BC">
        <w:rPr>
          <w:rFonts w:ascii="Times New Roman" w:hAnsi="Times New Roman" w:cs="Times New Roman"/>
          <w:sz w:val="28"/>
          <w:szCs w:val="28"/>
          <w:lang w:val="uk-UA"/>
        </w:rPr>
        <w:t>н</w:t>
      </w:r>
      <w:r w:rsidRPr="005942BC">
        <w:rPr>
          <w:rFonts w:ascii="Times New Roman" w:hAnsi="Times New Roman" w:cs="Times New Roman"/>
          <w:sz w:val="28"/>
          <w:szCs w:val="28"/>
        </w:rPr>
        <w:t xml:space="preserve">ні наукові дефініції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партисипативна демократія</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 xml:space="preserve"> та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демократія участі</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 xml:space="preserve"> будуть вживатися як синоніми.</w:t>
      </w:r>
    </w:p>
    <w:p w14:paraId="2E05466D" w14:textId="16EBAD10" w:rsidR="001B35E0"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rPr>
        <w:t xml:space="preserve">Досить важливим є визначення поняття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партисипативна демократія</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 xml:space="preserve">, яке є одним з ключових у нашій роботі. </w:t>
      </w:r>
      <w:proofErr w:type="gramStart"/>
      <w:r w:rsidRPr="005942BC">
        <w:rPr>
          <w:rFonts w:ascii="Times New Roman" w:hAnsi="Times New Roman" w:cs="Times New Roman"/>
          <w:sz w:val="28"/>
          <w:szCs w:val="28"/>
        </w:rPr>
        <w:t>У словниках</w:t>
      </w:r>
      <w:proofErr w:type="gramEnd"/>
      <w:r w:rsidRPr="005942BC">
        <w:rPr>
          <w:rFonts w:ascii="Times New Roman" w:hAnsi="Times New Roman" w:cs="Times New Roman"/>
          <w:sz w:val="28"/>
          <w:szCs w:val="28"/>
        </w:rPr>
        <w:t xml:space="preserve"> і довідниках з політології та історії політичних вчень, термін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партисипативна демократія</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 xml:space="preserve"> (Participatory Democracy) розглядається як процес залучення широкого кола учасників до формування та функціонування відповідних пол</w:t>
      </w:r>
      <w:r w:rsidR="00C57C61" w:rsidRPr="005942BC">
        <w:rPr>
          <w:rFonts w:ascii="Times New Roman" w:hAnsi="Times New Roman" w:cs="Times New Roman"/>
          <w:sz w:val="28"/>
          <w:szCs w:val="28"/>
        </w:rPr>
        <w:t xml:space="preserve">ітичних систем [14, </w:t>
      </w:r>
      <w:r w:rsidR="00C57C61" w:rsidRPr="005942BC">
        <w:rPr>
          <w:rFonts w:ascii="Times New Roman" w:hAnsi="Times New Roman" w:cs="Times New Roman"/>
          <w:sz w:val="28"/>
          <w:szCs w:val="28"/>
          <w:lang w:val="uk-UA"/>
        </w:rPr>
        <w:t xml:space="preserve">с. </w:t>
      </w:r>
      <w:r w:rsidR="00C57C61" w:rsidRPr="005942BC">
        <w:rPr>
          <w:rFonts w:ascii="Times New Roman" w:eastAsia="Times New Roman" w:hAnsi="Times New Roman" w:cs="Arial"/>
          <w:bCs/>
          <w:kern w:val="32"/>
          <w:sz w:val="28"/>
          <w:szCs w:val="28"/>
          <w:lang w:val="uk-UA" w:eastAsia="uk-UA"/>
        </w:rPr>
        <w:t>749</w:t>
      </w:r>
      <w:r w:rsidRPr="005942BC">
        <w:rPr>
          <w:rFonts w:ascii="Times New Roman" w:hAnsi="Times New Roman" w:cs="Times New Roman"/>
          <w:sz w:val="28"/>
          <w:szCs w:val="28"/>
        </w:rPr>
        <w:t xml:space="preserve">]. </w:t>
      </w:r>
    </w:p>
    <w:p w14:paraId="1B6B87A3" w14:textId="4B1BA8F6" w:rsidR="001B35E0"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lang w:val="uk-UA"/>
        </w:rPr>
        <w:t xml:space="preserve">Демократія участі на сучасному етапі розвитку державотворення в Україні посідає головну роль, а саме реформування місцевого самоврядування та територіальної організації влади в Україні підіймає питання підвищення рівня зацікавленості громадян до вирішення питань місцевого та національного значення. </w:t>
      </w:r>
      <w:r w:rsidRPr="005942BC">
        <w:rPr>
          <w:rFonts w:ascii="Times New Roman" w:hAnsi="Times New Roman" w:cs="Times New Roman"/>
          <w:sz w:val="28"/>
          <w:szCs w:val="28"/>
        </w:rPr>
        <w:t>Досить ґрунтовно трактує поняття партисипативна демократія Р. Даль</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 xml:space="preserve"> який вважає, що </w:t>
      </w:r>
      <w:r w:rsidR="003E0158" w:rsidRPr="005942BC">
        <w:rPr>
          <w:rFonts w:ascii="Times New Roman" w:hAnsi="Times New Roman" w:cs="Times New Roman"/>
          <w:sz w:val="28"/>
          <w:szCs w:val="28"/>
          <w:lang w:val="uk-UA"/>
        </w:rPr>
        <w:t>вона</w:t>
      </w:r>
      <w:r w:rsidRPr="005942BC">
        <w:rPr>
          <w:rFonts w:ascii="Times New Roman" w:hAnsi="Times New Roman" w:cs="Times New Roman"/>
          <w:sz w:val="28"/>
          <w:szCs w:val="28"/>
        </w:rPr>
        <w:t xml:space="preserve"> передбачає широкі можливості для участі громадян у законотворчій діяльності, а тому система державного управління може успішно розвиватись, якщо громадяни є політично активними та здатні нести відповідальність за наслідки своїх рішень, а головне пості</w:t>
      </w:r>
      <w:r w:rsidR="003E0158" w:rsidRPr="005942BC">
        <w:rPr>
          <w:rFonts w:ascii="Times New Roman" w:hAnsi="Times New Roman" w:cs="Times New Roman"/>
          <w:sz w:val="28"/>
          <w:szCs w:val="28"/>
          <w:lang w:val="uk-UA"/>
        </w:rPr>
        <w:t>й</w:t>
      </w:r>
      <w:r w:rsidRPr="005942BC">
        <w:rPr>
          <w:rFonts w:ascii="Times New Roman" w:hAnsi="Times New Roman" w:cs="Times New Roman"/>
          <w:sz w:val="28"/>
          <w:szCs w:val="28"/>
        </w:rPr>
        <w:t>но включені у за</w:t>
      </w:r>
      <w:r w:rsidR="00C57C61" w:rsidRPr="005942BC">
        <w:rPr>
          <w:rFonts w:ascii="Times New Roman" w:hAnsi="Times New Roman" w:cs="Times New Roman"/>
          <w:sz w:val="28"/>
          <w:szCs w:val="28"/>
        </w:rPr>
        <w:t xml:space="preserve">конотворчу діяльність держави [36, </w:t>
      </w:r>
      <w:r w:rsidR="00C57C61" w:rsidRPr="005942BC">
        <w:rPr>
          <w:rFonts w:ascii="Times New Roman" w:hAnsi="Times New Roman" w:cs="Times New Roman"/>
          <w:sz w:val="28"/>
          <w:szCs w:val="28"/>
          <w:lang w:val="uk-UA"/>
        </w:rPr>
        <w:t>с. 458</w:t>
      </w:r>
      <w:r w:rsidRPr="005942BC">
        <w:rPr>
          <w:rFonts w:ascii="Times New Roman" w:hAnsi="Times New Roman" w:cs="Times New Roman"/>
          <w:sz w:val="28"/>
          <w:szCs w:val="28"/>
        </w:rPr>
        <w:t xml:space="preserve">]. </w:t>
      </w:r>
    </w:p>
    <w:p w14:paraId="073F28FF" w14:textId="77777777" w:rsidR="001B35E0"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rPr>
        <w:lastRenderedPageBreak/>
        <w:t xml:space="preserve">Демократія участі не може і не повинна замінити представницьку демократію – ефективне управління може бути лише тоді, коли ці два демократичні механізми збалансовані. Демократія участі ґрунтується на участі громадськості, тобто громадяни (члени регіональної громади) беруть участь </w:t>
      </w:r>
      <w:proofErr w:type="gramStart"/>
      <w:r w:rsidRPr="005942BC">
        <w:rPr>
          <w:rFonts w:ascii="Times New Roman" w:hAnsi="Times New Roman" w:cs="Times New Roman"/>
          <w:sz w:val="28"/>
          <w:szCs w:val="28"/>
        </w:rPr>
        <w:t>у справах</w:t>
      </w:r>
      <w:proofErr w:type="gramEnd"/>
      <w:r w:rsidRPr="005942BC">
        <w:rPr>
          <w:rFonts w:ascii="Times New Roman" w:hAnsi="Times New Roman" w:cs="Times New Roman"/>
          <w:sz w:val="28"/>
          <w:szCs w:val="28"/>
        </w:rPr>
        <w:t xml:space="preserve"> громади. </w:t>
      </w:r>
      <w:proofErr w:type="gramStart"/>
      <w:r w:rsidRPr="005942BC">
        <w:rPr>
          <w:rFonts w:ascii="Times New Roman" w:hAnsi="Times New Roman" w:cs="Times New Roman"/>
          <w:sz w:val="28"/>
          <w:szCs w:val="28"/>
        </w:rPr>
        <w:t>У рамках</w:t>
      </w:r>
      <w:proofErr w:type="gramEnd"/>
      <w:r w:rsidRPr="005942BC">
        <w:rPr>
          <w:rFonts w:ascii="Times New Roman" w:hAnsi="Times New Roman" w:cs="Times New Roman"/>
          <w:sz w:val="28"/>
          <w:szCs w:val="28"/>
        </w:rPr>
        <w:t xml:space="preserve"> участі громадськості часто виділяють поняття політичної участі, а політичну участь часто розуміють як один із можливих проявів участі громадян.</w:t>
      </w:r>
    </w:p>
    <w:p w14:paraId="1D147BA1" w14:textId="694BB6D5" w:rsidR="001B35E0"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rPr>
        <w:t xml:space="preserve">Хоча тут багато залежить від змісту, який вкладається у той чи інший термін. У вузькому розумінні політики як відносин осіб і груп осіб щодо боротьби за владу та розподілу влади (відповідник англійського терміну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politics</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 під політичною участю можна розуміти участь громадян виключно у політичних процесах і заходах. Якщо ж широко розуміти політику як мистецтво управління державою, то політична участь фактично те ж саме, що і громадська участь.</w:t>
      </w:r>
      <w:r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 xml:space="preserve">Політична участь включає будь-яку поведінку звичайних членів політичної системи з метою впливу або спроби вплинути на результати їх діяльності. </w:t>
      </w:r>
    </w:p>
    <w:p w14:paraId="35D7A3C9" w14:textId="27A7A3A5" w:rsidR="001B35E0"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rPr>
        <w:t>На думку Дж. Нагеля участь громадян у політичному процесі часто розглядають як важливий критерій та показник функціональної якості демократії [3</w:t>
      </w:r>
      <w:r w:rsidR="00C57C61" w:rsidRPr="005942BC">
        <w:rPr>
          <w:rFonts w:ascii="Times New Roman" w:hAnsi="Times New Roman" w:cs="Times New Roman"/>
          <w:sz w:val="28"/>
          <w:szCs w:val="28"/>
          <w:lang w:val="uk-UA"/>
        </w:rPr>
        <w:t>5, с. 199</w:t>
      </w:r>
      <w:r w:rsidRPr="005942BC">
        <w:rPr>
          <w:rFonts w:ascii="Times New Roman" w:hAnsi="Times New Roman" w:cs="Times New Roman"/>
          <w:sz w:val="28"/>
          <w:szCs w:val="28"/>
        </w:rPr>
        <w:t>].</w:t>
      </w:r>
    </w:p>
    <w:p w14:paraId="2CB316C2" w14:textId="77777777" w:rsidR="001B35E0"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rPr>
        <w:t>Досвід розвинених демократій і вимоги часу зумовлюють участь громадськості. Це необхідний, корисний і надзвичайно важливий механізм, який може позитивно впливати на діяльність національної влади та благо громадян. З іншого боку, участь громадськості є джерелом додаткових інтелектуальних ресурсів для органів державної влади, тому вона також корисна і потрібна для неї (звичайно, якщо чиновники знають цей незаперечний факт).</w:t>
      </w:r>
    </w:p>
    <w:p w14:paraId="6D7CE7EA" w14:textId="6612C07E" w:rsidR="001B35E0"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rPr>
        <w:t xml:space="preserve">Використовуються різні підходи трактування, поняття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громадянська участь</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 тому їх можна визначити як систему дій, методів, механізмів участі людей у визначенні та вирішенні їх проблем у суспільстві.</w:t>
      </w:r>
    </w:p>
    <w:p w14:paraId="6BD9FB3C" w14:textId="414C88E3" w:rsidR="001B35E0"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rPr>
        <w:lastRenderedPageBreak/>
        <w:t>Залучення – участь громадян у формуванні громадської позиції, соціальної політики, її реалізації, експертизі, прогнозі та оцінці. Даний вид взаємодії двосторонній, а приписи, набуті пануваннями у процесі залучення, мають бути оглянуті та передбачені за конкретною відомою вправою. Саме це вважається аспектом зворотного зв</w:t>
      </w:r>
      <w:r w:rsidR="003E0158" w:rsidRPr="005942BC">
        <w:rPr>
          <w:rFonts w:ascii="Times New Roman" w:hAnsi="Times New Roman" w:cs="Times New Roman"/>
          <w:sz w:val="28"/>
          <w:szCs w:val="28"/>
        </w:rPr>
        <w:t>’</w:t>
      </w:r>
      <w:r w:rsidRPr="005942BC">
        <w:rPr>
          <w:rFonts w:ascii="Times New Roman" w:hAnsi="Times New Roman" w:cs="Times New Roman"/>
          <w:sz w:val="28"/>
          <w:szCs w:val="28"/>
        </w:rPr>
        <w:t>язку, тому що краще написані згадані вправи, тим більше можливість реального обліку позиції популяції, тим реальніша сама роль. Без зворотного зв</w:t>
      </w:r>
      <w:r w:rsidR="003E0158" w:rsidRPr="005942BC">
        <w:rPr>
          <w:rFonts w:ascii="Times New Roman" w:hAnsi="Times New Roman" w:cs="Times New Roman"/>
          <w:sz w:val="28"/>
          <w:szCs w:val="28"/>
        </w:rPr>
        <w:t>’</w:t>
      </w:r>
      <w:r w:rsidRPr="005942BC">
        <w:rPr>
          <w:rFonts w:ascii="Times New Roman" w:hAnsi="Times New Roman" w:cs="Times New Roman"/>
          <w:sz w:val="28"/>
          <w:szCs w:val="28"/>
        </w:rPr>
        <w:t>язку навіть залучення не перетворюється на реальну роль. Для збільшення значення довіри до сильних інститутів, як суб</w:t>
      </w:r>
      <w:r w:rsidR="003E0158" w:rsidRPr="005942BC">
        <w:rPr>
          <w:rFonts w:ascii="Times New Roman" w:hAnsi="Times New Roman" w:cs="Times New Roman"/>
          <w:sz w:val="28"/>
          <w:szCs w:val="28"/>
        </w:rPr>
        <w:t>’</w:t>
      </w:r>
      <w:r w:rsidRPr="005942BC">
        <w:rPr>
          <w:rFonts w:ascii="Times New Roman" w:hAnsi="Times New Roman" w:cs="Times New Roman"/>
          <w:sz w:val="28"/>
          <w:szCs w:val="28"/>
        </w:rPr>
        <w:t>єктів соціального управління серед громадян держави, організацій соціальної спільноти, засобів глобальної інформації, міжнародних аудиторій, формується комунікаційна стратегія суб</w:t>
      </w:r>
      <w:r w:rsidR="003E0158" w:rsidRPr="005942BC">
        <w:rPr>
          <w:rFonts w:ascii="Times New Roman" w:hAnsi="Times New Roman" w:cs="Times New Roman"/>
          <w:sz w:val="28"/>
          <w:szCs w:val="28"/>
        </w:rPr>
        <w:t>’</w:t>
      </w:r>
      <w:r w:rsidRPr="005942BC">
        <w:rPr>
          <w:rFonts w:ascii="Times New Roman" w:hAnsi="Times New Roman" w:cs="Times New Roman"/>
          <w:sz w:val="28"/>
          <w:szCs w:val="28"/>
        </w:rPr>
        <w:t>єкта управління.</w:t>
      </w:r>
    </w:p>
    <w:p w14:paraId="2488171F" w14:textId="6A4E1FF3"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rPr>
        <w:t xml:space="preserve"> </w:t>
      </w:r>
      <w:r w:rsidRPr="005942BC">
        <w:rPr>
          <w:rFonts w:ascii="Times New Roman" w:hAnsi="Times New Roman" w:cs="Times New Roman"/>
          <w:sz w:val="28"/>
          <w:szCs w:val="28"/>
          <w:lang w:val="uk-UA"/>
        </w:rPr>
        <w:t xml:space="preserve">З точки зору маркетингового підходу, комунікаційна стратегія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курс дій певного суб</w:t>
      </w:r>
      <w:r w:rsidR="003E0158" w:rsidRPr="005942BC">
        <w:rPr>
          <w:rFonts w:ascii="Times New Roman" w:hAnsi="Times New Roman" w:cs="Times New Roman"/>
          <w:sz w:val="28"/>
          <w:szCs w:val="28"/>
        </w:rPr>
        <w:t>’</w:t>
      </w:r>
      <w:r w:rsidRPr="005942BC">
        <w:rPr>
          <w:rFonts w:ascii="Times New Roman" w:hAnsi="Times New Roman" w:cs="Times New Roman"/>
          <w:sz w:val="28"/>
          <w:szCs w:val="28"/>
          <w:lang w:val="uk-UA"/>
        </w:rPr>
        <w:t>єкта комунікації на перспективу, обґрунтована стратегія використання комплексу комунікативних засобів (комунікативний мікс), в рамках організації взаємодії з усіма суб</w:t>
      </w:r>
      <w:r w:rsidR="003E0158" w:rsidRPr="005942BC">
        <w:rPr>
          <w:rFonts w:ascii="Times New Roman" w:hAnsi="Times New Roman" w:cs="Times New Roman"/>
          <w:sz w:val="28"/>
          <w:szCs w:val="28"/>
        </w:rPr>
        <w:t>’</w:t>
      </w:r>
      <w:r w:rsidRPr="005942BC">
        <w:rPr>
          <w:rFonts w:ascii="Times New Roman" w:hAnsi="Times New Roman" w:cs="Times New Roman"/>
          <w:sz w:val="28"/>
          <w:szCs w:val="28"/>
          <w:lang w:val="uk-UA"/>
        </w:rPr>
        <w:t xml:space="preserve">єктами маркетингової системи. </w:t>
      </w:r>
    </w:p>
    <w:p w14:paraId="13EBD083" w14:textId="08AABB5C" w:rsidR="001B35E0" w:rsidRPr="005942BC" w:rsidRDefault="001B35E0" w:rsidP="006730EE">
      <w:pPr>
        <w:spacing w:line="360" w:lineRule="auto"/>
        <w:ind w:firstLine="709"/>
        <w:contextualSpacing/>
        <w:jc w:val="both"/>
        <w:rPr>
          <w:rFonts w:ascii="Times New Roman" w:hAnsi="Times New Roman" w:cs="Times New Roman"/>
          <w:sz w:val="28"/>
          <w:szCs w:val="28"/>
        </w:rPr>
      </w:pPr>
      <w:proofErr w:type="gramStart"/>
      <w:r w:rsidRPr="005942BC">
        <w:rPr>
          <w:rFonts w:ascii="Times New Roman" w:hAnsi="Times New Roman" w:cs="Times New Roman"/>
          <w:sz w:val="28"/>
          <w:szCs w:val="28"/>
        </w:rPr>
        <w:t>У маркетингу</w:t>
      </w:r>
      <w:proofErr w:type="gramEnd"/>
      <w:r w:rsidRPr="005942BC">
        <w:rPr>
          <w:rFonts w:ascii="Times New Roman" w:hAnsi="Times New Roman" w:cs="Times New Roman"/>
          <w:sz w:val="28"/>
          <w:szCs w:val="28"/>
        </w:rPr>
        <w:t xml:space="preserve"> комунікативна стратегія </w:t>
      </w:r>
      <w:r w:rsidR="003E0158" w:rsidRPr="005942BC">
        <w:rPr>
          <w:rFonts w:ascii="Times New Roman" w:hAnsi="Times New Roman" w:cs="Times New Roman"/>
          <w:sz w:val="28"/>
          <w:szCs w:val="28"/>
        </w:rPr>
        <w:t>–</w:t>
      </w:r>
      <w:r w:rsidRPr="005942BC">
        <w:rPr>
          <w:rFonts w:ascii="Times New Roman" w:hAnsi="Times New Roman" w:cs="Times New Roman"/>
          <w:sz w:val="28"/>
          <w:szCs w:val="28"/>
        </w:rPr>
        <w:t xml:space="preserve"> стратегія формування позитивного сталого бренду суб</w:t>
      </w:r>
      <w:r w:rsidR="003E0158" w:rsidRPr="005942BC">
        <w:rPr>
          <w:rFonts w:ascii="Times New Roman" w:hAnsi="Times New Roman" w:cs="Times New Roman"/>
          <w:sz w:val="28"/>
          <w:szCs w:val="28"/>
        </w:rPr>
        <w:t>’</w:t>
      </w:r>
      <w:r w:rsidRPr="005942BC">
        <w:rPr>
          <w:rFonts w:ascii="Times New Roman" w:hAnsi="Times New Roman" w:cs="Times New Roman"/>
          <w:sz w:val="28"/>
          <w:szCs w:val="28"/>
        </w:rPr>
        <w:t xml:space="preserve">єкта комунікації, попиту і стимулювання збуту. Комунікаційна стратегія </w:t>
      </w:r>
      <w:r w:rsidR="003E0158" w:rsidRPr="005942BC">
        <w:rPr>
          <w:rFonts w:ascii="Times New Roman" w:hAnsi="Times New Roman" w:cs="Times New Roman"/>
          <w:sz w:val="28"/>
          <w:szCs w:val="28"/>
        </w:rPr>
        <w:t xml:space="preserve">– </w:t>
      </w:r>
      <w:r w:rsidRPr="005942BC">
        <w:rPr>
          <w:rFonts w:ascii="Times New Roman" w:hAnsi="Times New Roman" w:cs="Times New Roman"/>
          <w:sz w:val="28"/>
          <w:szCs w:val="28"/>
        </w:rPr>
        <w:t xml:space="preserve"> це комплексний вплив суб</w:t>
      </w:r>
      <w:r w:rsidR="003E0158" w:rsidRPr="005942BC">
        <w:rPr>
          <w:rFonts w:ascii="Times New Roman" w:hAnsi="Times New Roman" w:cs="Times New Roman"/>
          <w:sz w:val="28"/>
          <w:szCs w:val="28"/>
        </w:rPr>
        <w:t>’</w:t>
      </w:r>
      <w:r w:rsidRPr="005942BC">
        <w:rPr>
          <w:rFonts w:ascii="Times New Roman" w:hAnsi="Times New Roman" w:cs="Times New Roman"/>
          <w:sz w:val="28"/>
          <w:szCs w:val="28"/>
        </w:rPr>
        <w:t xml:space="preserve">єкта на зовнішнє середовище з метою створення сприятливих умов для стабільної прибуткової діяльності </w:t>
      </w:r>
      <w:proofErr w:type="gramStart"/>
      <w:r w:rsidRPr="005942BC">
        <w:rPr>
          <w:rFonts w:ascii="Times New Roman" w:hAnsi="Times New Roman" w:cs="Times New Roman"/>
          <w:sz w:val="28"/>
          <w:szCs w:val="28"/>
        </w:rPr>
        <w:t>на ринку</w:t>
      </w:r>
      <w:proofErr w:type="gramEnd"/>
      <w:r w:rsidRPr="005942BC">
        <w:rPr>
          <w:rFonts w:ascii="Times New Roman" w:hAnsi="Times New Roman" w:cs="Times New Roman"/>
          <w:sz w:val="28"/>
          <w:szCs w:val="28"/>
        </w:rPr>
        <w:t xml:space="preserve"> (політичному ринку, зокрема). Грамотно побудована комунікаційна маркетингова стратегія є надійною, позбавлено</w:t>
      </w:r>
      <w:r w:rsidR="003E0158" w:rsidRPr="005942BC">
        <w:rPr>
          <w:rFonts w:ascii="Times New Roman" w:hAnsi="Times New Roman" w:cs="Times New Roman"/>
          <w:sz w:val="28"/>
          <w:szCs w:val="28"/>
          <w:lang w:val="uk-UA"/>
        </w:rPr>
        <w:t>ю</w:t>
      </w:r>
      <w:r w:rsidRPr="005942BC">
        <w:rPr>
          <w:rFonts w:ascii="Times New Roman" w:hAnsi="Times New Roman" w:cs="Times New Roman"/>
          <w:sz w:val="28"/>
          <w:szCs w:val="28"/>
        </w:rPr>
        <w:t xml:space="preserve"> внутрішніх протиріч, чітко функціонуючо</w:t>
      </w:r>
      <w:r w:rsidR="003E0158" w:rsidRPr="005942BC">
        <w:rPr>
          <w:rFonts w:ascii="Times New Roman" w:hAnsi="Times New Roman" w:cs="Times New Roman"/>
          <w:sz w:val="28"/>
          <w:szCs w:val="28"/>
          <w:lang w:val="uk-UA"/>
        </w:rPr>
        <w:t>ю</w:t>
      </w:r>
      <w:r w:rsidRPr="005942BC">
        <w:rPr>
          <w:rFonts w:ascii="Times New Roman" w:hAnsi="Times New Roman" w:cs="Times New Roman"/>
          <w:sz w:val="28"/>
          <w:szCs w:val="28"/>
        </w:rPr>
        <w:t>системою комунікації з об</w:t>
      </w:r>
      <w:r w:rsidR="003E0158" w:rsidRPr="005942BC">
        <w:rPr>
          <w:rFonts w:ascii="Times New Roman" w:hAnsi="Times New Roman" w:cs="Times New Roman"/>
          <w:sz w:val="28"/>
          <w:szCs w:val="28"/>
        </w:rPr>
        <w:t>’</w:t>
      </w:r>
      <w:r w:rsidRPr="005942BC">
        <w:rPr>
          <w:rFonts w:ascii="Times New Roman" w:hAnsi="Times New Roman" w:cs="Times New Roman"/>
          <w:sz w:val="28"/>
          <w:szCs w:val="28"/>
        </w:rPr>
        <w:t>єктом [4</w:t>
      </w:r>
      <w:r w:rsidR="00C57C61" w:rsidRPr="005942BC">
        <w:rPr>
          <w:rFonts w:ascii="Times New Roman" w:hAnsi="Times New Roman" w:cs="Times New Roman"/>
          <w:sz w:val="28"/>
          <w:szCs w:val="28"/>
          <w:lang w:val="uk-UA"/>
        </w:rPr>
        <w:t>0, с. 61</w:t>
      </w:r>
      <w:r w:rsidRPr="005942BC">
        <w:rPr>
          <w:rFonts w:ascii="Times New Roman" w:hAnsi="Times New Roman" w:cs="Times New Roman"/>
          <w:sz w:val="28"/>
          <w:szCs w:val="28"/>
        </w:rPr>
        <w:t>].</w:t>
      </w:r>
    </w:p>
    <w:p w14:paraId="58AAF9AB" w14:textId="77777777" w:rsidR="001B35E0"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rPr>
        <w:t>Сучасна література розглядає комунікацію як дію одностороннього процесу передачі повідомлень без здійснення зворотного звернення, як взаємодія двостороннього процесу обміну інформації, або як комунікаційний процес, в якому комунікатори постійно виступають як джерела та одержувачі інформації.</w:t>
      </w:r>
    </w:p>
    <w:p w14:paraId="32390B49" w14:textId="419E0727" w:rsidR="001B35E0"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rPr>
        <w:t xml:space="preserve">Таким чином, комунікація є процесом обміну інформацією, знаннями, символами, ідеями, що ґрунтується на спільному (однаковому) розумінні. </w:t>
      </w:r>
    </w:p>
    <w:p w14:paraId="5172B427" w14:textId="68BAEA68"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rPr>
        <w:lastRenderedPageBreak/>
        <w:t xml:space="preserve">У Законі про Громадянство терміни </w:t>
      </w:r>
      <w:r w:rsidR="003E0158" w:rsidRPr="005942BC">
        <w:rPr>
          <w:rFonts w:ascii="Times New Roman" w:hAnsi="Times New Roman" w:cs="Times New Roman"/>
          <w:sz w:val="28"/>
          <w:szCs w:val="28"/>
          <w:lang w:val="uk-UA"/>
        </w:rPr>
        <w:t>«г</w:t>
      </w:r>
      <w:r w:rsidRPr="005942BC">
        <w:rPr>
          <w:rFonts w:ascii="Times New Roman" w:hAnsi="Times New Roman" w:cs="Times New Roman"/>
          <w:sz w:val="28"/>
          <w:szCs w:val="28"/>
        </w:rPr>
        <w:t>ромадянин України</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 xml:space="preserve"> вживається в такому значенні</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 xml:space="preserve"> громадянин України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 xml:space="preserve"> особа, яка набула громадянство України </w:t>
      </w:r>
      <w:proofErr w:type="gramStart"/>
      <w:r w:rsidRPr="005942BC">
        <w:rPr>
          <w:rFonts w:ascii="Times New Roman" w:hAnsi="Times New Roman" w:cs="Times New Roman"/>
          <w:sz w:val="28"/>
          <w:szCs w:val="28"/>
        </w:rPr>
        <w:t>в порядку</w:t>
      </w:r>
      <w:proofErr w:type="gramEnd"/>
      <w:r w:rsidRPr="005942BC">
        <w:rPr>
          <w:rFonts w:ascii="Times New Roman" w:hAnsi="Times New Roman" w:cs="Times New Roman"/>
          <w:sz w:val="28"/>
          <w:szCs w:val="28"/>
        </w:rPr>
        <w:t>, передбаченому законами України та міжнародними договорами України.</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 xml:space="preserve">На думку В. Цвиха, громадянин </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 xml:space="preserve"> це формальний статус особи, який передбачає наділення його певною сукупністю прав та обов</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язків, а громадянськість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якісна ознака особи, що вказує, чи дотримується вона своїх обов</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язків, чи користується наданими правами й наскільки, в якому обсязі</w:t>
      </w:r>
      <w:r w:rsidR="003E0158" w:rsidRPr="005942BC">
        <w:rPr>
          <w:rFonts w:ascii="Times New Roman" w:hAnsi="Times New Roman" w:cs="Times New Roman"/>
          <w:sz w:val="28"/>
          <w:szCs w:val="28"/>
          <w:lang w:val="uk-UA"/>
        </w:rPr>
        <w:t xml:space="preserve"> </w:t>
      </w:r>
      <w:r w:rsidR="00C57C61" w:rsidRPr="005942BC">
        <w:rPr>
          <w:rFonts w:ascii="Times New Roman" w:hAnsi="Times New Roman" w:cs="Times New Roman"/>
          <w:sz w:val="28"/>
          <w:szCs w:val="28"/>
          <w:lang w:val="uk-UA"/>
        </w:rPr>
        <w:t>[22</w:t>
      </w:r>
      <w:r w:rsidRPr="005942BC">
        <w:rPr>
          <w:rFonts w:ascii="Times New Roman" w:hAnsi="Times New Roman" w:cs="Times New Roman"/>
          <w:sz w:val="28"/>
          <w:szCs w:val="28"/>
          <w:lang w:val="uk-UA"/>
        </w:rPr>
        <w:t xml:space="preserve">]. </w:t>
      </w:r>
    </w:p>
    <w:p w14:paraId="387624B2" w14:textId="65FDD344"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Х. Мюнклер у праці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Громадянська компетентність</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розрізняє, як і В.</w:t>
      </w:r>
      <w:r w:rsidR="003E0158" w:rsidRPr="005942BC">
        <w:rPr>
          <w:rFonts w:ascii="Times New Roman" w:hAnsi="Times New Roman" w:cs="Times New Roman"/>
          <w:sz w:val="28"/>
          <w:szCs w:val="28"/>
          <w:lang w:val="uk-UA"/>
        </w:rPr>
        <w:t> </w:t>
      </w:r>
      <w:r w:rsidRPr="005942BC">
        <w:rPr>
          <w:rFonts w:ascii="Times New Roman" w:hAnsi="Times New Roman" w:cs="Times New Roman"/>
          <w:sz w:val="28"/>
          <w:szCs w:val="28"/>
          <w:lang w:val="uk-UA"/>
        </w:rPr>
        <w:t xml:space="preserve">Цвих, статус громадянина, з одного боку, а з іншого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громадянськість, яку він розшифровує як здатність і готовність громадян до активної участі, їх інтерес до примноження не тільки особистих, приватних, але й суспільних надбань, тобто їх орієнтація на суспільне благо або їх почуття солідарності, що свідчить про їх готовність до вчинків, дій, зусиль, за яких або взагалі не очікується жодної матеріальної компен</w:t>
      </w:r>
      <w:r w:rsidR="00C57C61" w:rsidRPr="005942BC">
        <w:rPr>
          <w:rFonts w:ascii="Times New Roman" w:hAnsi="Times New Roman" w:cs="Times New Roman"/>
          <w:sz w:val="28"/>
          <w:szCs w:val="28"/>
          <w:lang w:val="uk-UA"/>
        </w:rPr>
        <w:t>сації, або ж вона є незначною [31</w:t>
      </w:r>
      <w:r w:rsidRPr="005942BC">
        <w:rPr>
          <w:rFonts w:ascii="Times New Roman" w:hAnsi="Times New Roman" w:cs="Times New Roman"/>
          <w:sz w:val="28"/>
          <w:szCs w:val="28"/>
          <w:lang w:val="uk-UA"/>
        </w:rPr>
        <w:t>].</w:t>
      </w:r>
    </w:p>
    <w:p w14:paraId="276A830D" w14:textId="467D4447"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Ми бачимо, що поняття «громадянство» ширше за статус «громадянин», тому що воно охоплює його не тільки права та зобов</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язання, які є його відбитком, а й здатність активної участі та почуття солідарності та толерантності. Пов’язано це з тим, що «соціальні зв</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язки» можуть бути фіксовані без юридичної форми</w:t>
      </w:r>
      <w:r w:rsidR="003E0158" w:rsidRPr="005942BC">
        <w:rPr>
          <w:rFonts w:ascii="Times New Roman" w:hAnsi="Times New Roman" w:cs="Times New Roman"/>
          <w:sz w:val="28"/>
          <w:szCs w:val="28"/>
          <w:lang w:val="uk-UA"/>
        </w:rPr>
        <w:t>, с</w:t>
      </w:r>
      <w:r w:rsidRPr="005942BC">
        <w:rPr>
          <w:rFonts w:ascii="Times New Roman" w:hAnsi="Times New Roman" w:cs="Times New Roman"/>
          <w:sz w:val="28"/>
          <w:szCs w:val="28"/>
          <w:lang w:val="uk-UA"/>
        </w:rPr>
        <w:t>еред</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 xml:space="preserve">яких </w:t>
      </w:r>
      <w:r w:rsidR="003E0158" w:rsidRPr="005942BC">
        <w:rPr>
          <w:rFonts w:ascii="Times New Roman" w:hAnsi="Times New Roman" w:cs="Times New Roman"/>
          <w:sz w:val="28"/>
          <w:szCs w:val="28"/>
          <w:lang w:val="uk-UA"/>
        </w:rPr>
        <w:t xml:space="preserve">регламентація </w:t>
      </w:r>
      <w:r w:rsidRPr="005942BC">
        <w:rPr>
          <w:rFonts w:ascii="Times New Roman" w:hAnsi="Times New Roman" w:cs="Times New Roman"/>
          <w:sz w:val="28"/>
          <w:szCs w:val="28"/>
          <w:lang w:val="uk-UA"/>
        </w:rPr>
        <w:t>не досягає того рівня консолідації, точності, а також не може бути формульована у вигляді правових норм. Ці відносини ми можемо досліджувати за допомогою «громадянськості».</w:t>
      </w:r>
    </w:p>
    <w:p w14:paraId="3C326104" w14:textId="67CEF1C7" w:rsidR="001B35E0"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lang w:val="uk-UA"/>
        </w:rPr>
        <w:t xml:space="preserve">Сьогодні у більшості країнах світу законодавча влада здійснюється загальнонаціональним, колегіальним, представницьким органом, який у різних країнах світу може мати свою назву: конгрес, національні збори, народні збори та ін. </w:t>
      </w:r>
      <w:r w:rsidRPr="005942BC">
        <w:rPr>
          <w:rFonts w:ascii="Times New Roman" w:hAnsi="Times New Roman" w:cs="Times New Roman"/>
          <w:sz w:val="28"/>
          <w:szCs w:val="28"/>
        </w:rPr>
        <w:t xml:space="preserve">Проте загальна назва органу законодавчої влади </w:t>
      </w:r>
      <w:r w:rsidR="003E0158" w:rsidRPr="005942BC">
        <w:rPr>
          <w:rFonts w:ascii="Times New Roman" w:hAnsi="Times New Roman" w:cs="Times New Roman"/>
          <w:sz w:val="28"/>
          <w:szCs w:val="28"/>
          <w:lang w:val="uk-UA"/>
        </w:rPr>
        <w:t>– п</w:t>
      </w:r>
      <w:r w:rsidRPr="005942BC">
        <w:rPr>
          <w:rFonts w:ascii="Times New Roman" w:hAnsi="Times New Roman" w:cs="Times New Roman"/>
          <w:sz w:val="28"/>
          <w:szCs w:val="28"/>
        </w:rPr>
        <w:t xml:space="preserve">арламент. Згідно з Конституцією України державна влада в Україні здійснюється на засадах її поділу на законодавчу, виконавчу та судову. </w:t>
      </w:r>
      <w:r w:rsidRPr="005942BC">
        <w:rPr>
          <w:rFonts w:ascii="Times New Roman" w:hAnsi="Times New Roman" w:cs="Times New Roman"/>
          <w:sz w:val="28"/>
          <w:szCs w:val="28"/>
        </w:rPr>
        <w:lastRenderedPageBreak/>
        <w:t xml:space="preserve">Парламент </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загальнонаціональний представницький орган держ</w:t>
      </w:r>
      <w:r w:rsidR="003E0158" w:rsidRPr="005942BC">
        <w:rPr>
          <w:rFonts w:ascii="Times New Roman" w:hAnsi="Times New Roman" w:cs="Times New Roman"/>
          <w:sz w:val="28"/>
          <w:szCs w:val="28"/>
          <w:lang w:val="uk-UA"/>
        </w:rPr>
        <w:t>авної</w:t>
      </w:r>
      <w:r w:rsidRPr="005942BC">
        <w:rPr>
          <w:rFonts w:ascii="Times New Roman" w:hAnsi="Times New Roman" w:cs="Times New Roman"/>
          <w:sz w:val="28"/>
          <w:szCs w:val="28"/>
        </w:rPr>
        <w:t xml:space="preserve"> влади, що діє постійно і головним призначенням якого</w:t>
      </w:r>
      <w:r w:rsidR="00C57C61" w:rsidRPr="005942BC">
        <w:rPr>
          <w:rFonts w:ascii="Times New Roman" w:hAnsi="Times New Roman" w:cs="Times New Roman"/>
          <w:sz w:val="28"/>
          <w:szCs w:val="28"/>
        </w:rPr>
        <w:t xml:space="preserve"> є здійснення законотворчості [22, с. </w:t>
      </w:r>
      <w:r w:rsidR="00C57C61" w:rsidRPr="005942BC">
        <w:rPr>
          <w:rFonts w:ascii="Times New Roman" w:hAnsi="Times New Roman" w:cs="Times New Roman"/>
          <w:sz w:val="28"/>
          <w:szCs w:val="28"/>
          <w:lang w:val="uk-UA"/>
        </w:rPr>
        <w:t>400</w:t>
      </w:r>
      <w:r w:rsidRPr="005942BC">
        <w:rPr>
          <w:rFonts w:ascii="Times New Roman" w:hAnsi="Times New Roman" w:cs="Times New Roman"/>
          <w:sz w:val="28"/>
          <w:szCs w:val="28"/>
        </w:rPr>
        <w:t xml:space="preserve">]. </w:t>
      </w:r>
    </w:p>
    <w:p w14:paraId="73C0A161" w14:textId="596FDAF4"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На сьогодні </w:t>
      </w:r>
      <w:r w:rsidR="003E0158" w:rsidRPr="005942BC">
        <w:rPr>
          <w:rFonts w:ascii="Times New Roman" w:hAnsi="Times New Roman" w:cs="Times New Roman"/>
          <w:sz w:val="28"/>
          <w:szCs w:val="28"/>
          <w:lang w:val="uk-UA"/>
        </w:rPr>
        <w:t>можна</w:t>
      </w:r>
      <w:r w:rsidRPr="005942BC">
        <w:rPr>
          <w:rFonts w:ascii="Times New Roman" w:hAnsi="Times New Roman" w:cs="Times New Roman"/>
          <w:sz w:val="28"/>
          <w:szCs w:val="28"/>
          <w:lang w:val="uk-UA"/>
        </w:rPr>
        <w:t xml:space="preserve"> побачити таку тенденцію, що</w:t>
      </w:r>
      <w:r w:rsidRPr="005942BC">
        <w:rPr>
          <w:rFonts w:ascii="Times New Roman" w:hAnsi="Times New Roman" w:cs="Times New Roman"/>
          <w:sz w:val="28"/>
          <w:szCs w:val="28"/>
        </w:rPr>
        <w:t xml:space="preserve"> парламент</w:t>
      </w:r>
      <w:r w:rsidRPr="005942BC">
        <w:rPr>
          <w:rFonts w:ascii="Times New Roman" w:hAnsi="Times New Roman" w:cs="Times New Roman"/>
          <w:sz w:val="28"/>
          <w:szCs w:val="28"/>
          <w:lang w:val="uk-UA"/>
        </w:rPr>
        <w:t xml:space="preserve"> як колегіальний орган влади</w:t>
      </w:r>
      <w:r w:rsidRPr="005942BC">
        <w:rPr>
          <w:rFonts w:ascii="Times New Roman" w:hAnsi="Times New Roman" w:cs="Times New Roman"/>
          <w:sz w:val="28"/>
          <w:szCs w:val="28"/>
        </w:rPr>
        <w:t xml:space="preserve"> </w:t>
      </w:r>
      <w:r w:rsidRPr="005942BC">
        <w:rPr>
          <w:rFonts w:ascii="Times New Roman" w:hAnsi="Times New Roman" w:cs="Times New Roman"/>
          <w:sz w:val="28"/>
          <w:szCs w:val="28"/>
          <w:lang w:val="uk-UA"/>
        </w:rPr>
        <w:t xml:space="preserve">виступає </w:t>
      </w:r>
      <w:r w:rsidRPr="005942BC">
        <w:rPr>
          <w:rFonts w:ascii="Times New Roman" w:hAnsi="Times New Roman" w:cs="Times New Roman"/>
          <w:sz w:val="28"/>
          <w:szCs w:val="28"/>
        </w:rPr>
        <w:t xml:space="preserve"> невід</w:t>
      </w:r>
      <w:r w:rsidR="003E0158" w:rsidRPr="005942BC">
        <w:rPr>
          <w:rFonts w:ascii="Times New Roman" w:hAnsi="Times New Roman" w:cs="Times New Roman"/>
          <w:sz w:val="28"/>
          <w:szCs w:val="28"/>
        </w:rPr>
        <w:t>’</w:t>
      </w:r>
      <w:r w:rsidRPr="005942BC">
        <w:rPr>
          <w:rFonts w:ascii="Times New Roman" w:hAnsi="Times New Roman" w:cs="Times New Roman"/>
          <w:sz w:val="28"/>
          <w:szCs w:val="28"/>
        </w:rPr>
        <w:t>ємною складовою</w:t>
      </w:r>
      <w:r w:rsidRPr="005942BC">
        <w:rPr>
          <w:rFonts w:ascii="Times New Roman" w:hAnsi="Times New Roman" w:cs="Times New Roman"/>
          <w:sz w:val="28"/>
          <w:szCs w:val="28"/>
          <w:lang w:val="uk-UA"/>
        </w:rPr>
        <w:t xml:space="preserve"> у формуванні громадянського</w:t>
      </w:r>
      <w:r w:rsidRPr="005942BC">
        <w:rPr>
          <w:rFonts w:ascii="Times New Roman" w:hAnsi="Times New Roman" w:cs="Times New Roman"/>
          <w:sz w:val="28"/>
          <w:szCs w:val="28"/>
        </w:rPr>
        <w:t xml:space="preserve"> суспільства, </w:t>
      </w:r>
      <w:r w:rsidRPr="005942BC">
        <w:rPr>
          <w:rFonts w:ascii="Times New Roman" w:hAnsi="Times New Roman" w:cs="Times New Roman"/>
          <w:sz w:val="28"/>
          <w:szCs w:val="28"/>
          <w:lang w:val="uk-UA"/>
        </w:rPr>
        <w:t>та регулює соціально-політичні відносини, що впливають на процес формування правової держави на законодавчому рівні.</w:t>
      </w:r>
    </w:p>
    <w:p w14:paraId="3FFBF8A7" w14:textId="1034AD9F"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Саме таке поняття переважає </w:t>
      </w:r>
      <w:r w:rsidR="003E0158" w:rsidRPr="005942BC">
        <w:rPr>
          <w:rFonts w:ascii="Times New Roman" w:hAnsi="Times New Roman" w:cs="Times New Roman"/>
          <w:sz w:val="28"/>
          <w:szCs w:val="28"/>
          <w:lang w:val="uk-UA"/>
        </w:rPr>
        <w:t>у</w:t>
      </w:r>
      <w:r w:rsidRPr="005942BC">
        <w:rPr>
          <w:rFonts w:ascii="Times New Roman" w:hAnsi="Times New Roman" w:cs="Times New Roman"/>
          <w:sz w:val="28"/>
          <w:szCs w:val="28"/>
          <w:lang w:val="uk-UA"/>
        </w:rPr>
        <w:t xml:space="preserve"> вивчені політичної науки: «Парламент</w:t>
      </w:r>
      <w:r w:rsidR="003E0158" w:rsidRPr="005942BC">
        <w:rPr>
          <w:rFonts w:ascii="Times New Roman" w:hAnsi="Times New Roman" w:cs="Times New Roman"/>
          <w:sz w:val="28"/>
          <w:szCs w:val="28"/>
          <w:lang w:val="uk-UA"/>
        </w:rPr>
        <w:t xml:space="preserve"> – </w:t>
      </w:r>
      <w:r w:rsidRPr="005942BC">
        <w:rPr>
          <w:rFonts w:ascii="Times New Roman" w:hAnsi="Times New Roman" w:cs="Times New Roman"/>
          <w:sz w:val="28"/>
          <w:szCs w:val="28"/>
          <w:lang w:val="uk-UA"/>
        </w:rPr>
        <w:t>це найвищий законодавчий орган влади, політичний інститут</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який об’єднує в собі представницьку, законодавчу, контролюючу функції влади та виступає як колегіальний представницький, постійно діючи орган влади».</w:t>
      </w:r>
    </w:p>
    <w:p w14:paraId="407F0698" w14:textId="2E558999" w:rsidR="001B35E0"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lang w:val="uk-UA"/>
        </w:rPr>
        <w:t>Не менше значення, на нашу думку, має і поняття «реформа»</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w:t>
      </w:r>
      <w:r w:rsidR="003E0158" w:rsidRPr="005942BC">
        <w:rPr>
          <w:rFonts w:ascii="Times New Roman" w:hAnsi="Times New Roman" w:cs="Times New Roman"/>
          <w:sz w:val="28"/>
          <w:szCs w:val="28"/>
          <w:lang w:val="uk-UA"/>
        </w:rPr>
        <w:t>Б</w:t>
      </w:r>
      <w:r w:rsidRPr="005942BC">
        <w:rPr>
          <w:rFonts w:ascii="Times New Roman" w:hAnsi="Times New Roman" w:cs="Times New Roman"/>
          <w:sz w:val="28"/>
          <w:szCs w:val="28"/>
        </w:rPr>
        <w:t>удь-яка реформа спрямована на певне удосконалення, тобто усунення або виправлення недоліків, помилок, підвищення ефективності роботи певної системи тощо [</w:t>
      </w:r>
      <w:r w:rsidR="00420AB3" w:rsidRPr="005942BC">
        <w:rPr>
          <w:rFonts w:ascii="Times New Roman" w:hAnsi="Times New Roman" w:cs="Times New Roman"/>
          <w:sz w:val="28"/>
          <w:szCs w:val="28"/>
          <w:lang w:val="uk-UA"/>
        </w:rPr>
        <w:t>50</w:t>
      </w:r>
      <w:r w:rsidRPr="005942BC">
        <w:rPr>
          <w:rFonts w:ascii="Times New Roman" w:hAnsi="Times New Roman" w:cs="Times New Roman"/>
          <w:sz w:val="28"/>
          <w:szCs w:val="28"/>
        </w:rPr>
        <w:t xml:space="preserve">, с. 1188]. </w:t>
      </w:r>
    </w:p>
    <w:p w14:paraId="642CCC95" w14:textId="032D07DF" w:rsidR="001B35E0"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rPr>
        <w:t>Існує, зокрема, визначення реформ як</w:t>
      </w:r>
      <w:r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 xml:space="preserve">перетворення з метою спрямування на </w:t>
      </w:r>
      <w:r w:rsidRPr="005942BC">
        <w:rPr>
          <w:rFonts w:ascii="Times New Roman" w:hAnsi="Times New Roman" w:cs="Times New Roman"/>
          <w:sz w:val="28"/>
          <w:szCs w:val="28"/>
          <w:lang w:val="uk-UA"/>
        </w:rPr>
        <w:t>покращення певної системи</w:t>
      </w:r>
      <w:r w:rsidRPr="005942BC">
        <w:rPr>
          <w:rFonts w:ascii="Times New Roman" w:hAnsi="Times New Roman" w:cs="Times New Roman"/>
          <w:sz w:val="28"/>
          <w:szCs w:val="28"/>
        </w:rPr>
        <w:t xml:space="preserve">. Тому реформи призначені для прогресивного розвитку суспільства, проте при цьому мають зберігати існування будь-яких соціально-політичних, економічно-ідеологічних структур, установ </w:t>
      </w:r>
      <w:r w:rsidR="003E0158" w:rsidRPr="005942BC">
        <w:rPr>
          <w:rFonts w:ascii="Times New Roman" w:hAnsi="Times New Roman" w:cs="Times New Roman"/>
          <w:sz w:val="28"/>
          <w:szCs w:val="28"/>
          <w:lang w:val="uk-UA"/>
        </w:rPr>
        <w:t>тощо</w:t>
      </w:r>
      <w:r w:rsidRPr="005942BC">
        <w:rPr>
          <w:rFonts w:ascii="Times New Roman" w:hAnsi="Times New Roman" w:cs="Times New Roman"/>
          <w:sz w:val="28"/>
          <w:szCs w:val="28"/>
        </w:rPr>
        <w:t>. Якщо революції мають значну руйнівну складову, реформа має оновлювати деякі складові наявної суспільної системи, не руйнуючи її.</w:t>
      </w:r>
    </w:p>
    <w:p w14:paraId="25B16864" w14:textId="00E45814" w:rsidR="001B35E0"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rPr>
        <w:t xml:space="preserve">З вищевикладеного тлумачення видно, що з розуміння реформ дуже важливою є чітка оцінка змісту підстав ладу, оскільки вони визначаються загальними </w:t>
      </w:r>
      <w:r w:rsidR="003E0158" w:rsidRPr="005942BC">
        <w:rPr>
          <w:rFonts w:ascii="Times New Roman" w:hAnsi="Times New Roman" w:cs="Times New Roman"/>
          <w:sz w:val="28"/>
          <w:szCs w:val="28"/>
          <w:lang w:val="uk-UA"/>
        </w:rPr>
        <w:t>межами</w:t>
      </w:r>
      <w:r w:rsidRPr="005942BC">
        <w:rPr>
          <w:rFonts w:ascii="Times New Roman" w:hAnsi="Times New Roman" w:cs="Times New Roman"/>
          <w:sz w:val="28"/>
          <w:szCs w:val="28"/>
        </w:rPr>
        <w:t xml:space="preserve"> та орієнтирами зміни. У цьому сенсі </w:t>
      </w:r>
      <w:r w:rsidR="003E0158" w:rsidRPr="005942BC">
        <w:rPr>
          <w:rFonts w:ascii="Times New Roman" w:hAnsi="Times New Roman" w:cs="Times New Roman"/>
          <w:sz w:val="28"/>
          <w:szCs w:val="28"/>
        </w:rPr>
        <w:t xml:space="preserve">видання </w:t>
      </w:r>
      <w:r w:rsidRPr="005942BC">
        <w:rPr>
          <w:rFonts w:ascii="Times New Roman" w:hAnsi="Times New Roman" w:cs="Times New Roman"/>
          <w:sz w:val="28"/>
          <w:szCs w:val="28"/>
        </w:rPr>
        <w:t>юридичн</w:t>
      </w:r>
      <w:r w:rsidR="003E0158" w:rsidRPr="005942BC">
        <w:rPr>
          <w:rFonts w:ascii="Times New Roman" w:hAnsi="Times New Roman" w:cs="Times New Roman"/>
          <w:sz w:val="28"/>
          <w:szCs w:val="28"/>
          <w:lang w:val="uk-UA"/>
        </w:rPr>
        <w:t>ої</w:t>
      </w:r>
      <w:r w:rsidRPr="005942BC">
        <w:rPr>
          <w:rFonts w:ascii="Times New Roman" w:hAnsi="Times New Roman" w:cs="Times New Roman"/>
          <w:sz w:val="28"/>
          <w:szCs w:val="28"/>
        </w:rPr>
        <w:t xml:space="preserve"> енциклопедії виділяє три поняття будівництва: конституційне, державне та суспільне. З них загальн</w:t>
      </w:r>
      <w:r w:rsidR="003E0158" w:rsidRPr="005942BC">
        <w:rPr>
          <w:rFonts w:ascii="Times New Roman" w:hAnsi="Times New Roman" w:cs="Times New Roman"/>
          <w:sz w:val="28"/>
          <w:szCs w:val="28"/>
          <w:lang w:val="uk-UA"/>
        </w:rPr>
        <w:t>им</w:t>
      </w:r>
      <w:r w:rsidRPr="005942BC">
        <w:rPr>
          <w:rFonts w:ascii="Times New Roman" w:hAnsi="Times New Roman" w:cs="Times New Roman"/>
          <w:sz w:val="28"/>
          <w:szCs w:val="28"/>
        </w:rPr>
        <w:t xml:space="preserve"> вважається конституційне поняття ладу, як</w:t>
      </w:r>
      <w:r w:rsidRPr="005942BC">
        <w:rPr>
          <w:rFonts w:ascii="Times New Roman" w:hAnsi="Times New Roman" w:cs="Times New Roman"/>
          <w:sz w:val="28"/>
          <w:szCs w:val="28"/>
          <w:lang w:val="uk-UA"/>
        </w:rPr>
        <w:t>е</w:t>
      </w:r>
      <w:r w:rsidRPr="005942BC">
        <w:rPr>
          <w:rFonts w:ascii="Times New Roman" w:hAnsi="Times New Roman" w:cs="Times New Roman"/>
          <w:sz w:val="28"/>
          <w:szCs w:val="28"/>
        </w:rPr>
        <w:t xml:space="preserve"> розуміє</w:t>
      </w:r>
      <w:r w:rsidRPr="005942BC">
        <w:rPr>
          <w:rFonts w:ascii="Times New Roman" w:hAnsi="Times New Roman" w:cs="Times New Roman"/>
          <w:sz w:val="28"/>
          <w:szCs w:val="28"/>
          <w:lang w:val="uk-UA"/>
        </w:rPr>
        <w:t>ться як</w:t>
      </w:r>
      <w:r w:rsidRPr="005942BC">
        <w:rPr>
          <w:rFonts w:ascii="Times New Roman" w:hAnsi="Times New Roman" w:cs="Times New Roman"/>
          <w:sz w:val="28"/>
          <w:szCs w:val="28"/>
        </w:rPr>
        <w:t xml:space="preserve"> сукупність принципових правових відносин, які закріплені</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й</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 xml:space="preserve">часто </w:t>
      </w:r>
      <w:r w:rsidRPr="005942BC">
        <w:rPr>
          <w:rFonts w:ascii="Times New Roman" w:hAnsi="Times New Roman" w:cs="Times New Roman"/>
          <w:sz w:val="28"/>
          <w:szCs w:val="28"/>
          <w:lang w:val="uk-UA"/>
        </w:rPr>
        <w:t>виокремлені</w:t>
      </w:r>
      <w:r w:rsidRPr="005942BC">
        <w:rPr>
          <w:rFonts w:ascii="Times New Roman" w:hAnsi="Times New Roman" w:cs="Times New Roman"/>
          <w:sz w:val="28"/>
          <w:szCs w:val="28"/>
        </w:rPr>
        <w:t xml:space="preserve"> конституцією. Конституція</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існує</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у</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більшості</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сучасноих</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lastRenderedPageBreak/>
        <w:t>держави,</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особливо</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в</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Україні, тому</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доцільно</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вважати</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реформи</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змінами,</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які</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не</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порушують</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основ</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саме</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к</w:t>
      </w:r>
      <w:r w:rsidRPr="005942BC">
        <w:rPr>
          <w:rFonts w:ascii="Times New Roman" w:hAnsi="Times New Roman" w:cs="Times New Roman"/>
          <w:sz w:val="28"/>
          <w:szCs w:val="28"/>
        </w:rPr>
        <w:t>онс</w:t>
      </w:r>
      <w:r w:rsidRPr="005942BC">
        <w:rPr>
          <w:rFonts w:ascii="Times New Roman" w:hAnsi="Times New Roman" w:cs="Times New Roman"/>
          <w:sz w:val="28"/>
          <w:szCs w:val="28"/>
          <w:lang w:val="uk-UA"/>
        </w:rPr>
        <w:t>т</w:t>
      </w:r>
      <w:r w:rsidRPr="005942BC">
        <w:rPr>
          <w:rFonts w:ascii="Times New Roman" w:hAnsi="Times New Roman" w:cs="Times New Roman"/>
          <w:sz w:val="28"/>
          <w:szCs w:val="28"/>
        </w:rPr>
        <w:t>итуційного</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ладу</w:t>
      </w:r>
      <w:r w:rsidRPr="005942BC">
        <w:rPr>
          <w:rFonts w:ascii="Times New Roman" w:hAnsi="Times New Roman" w:cs="Times New Roman"/>
          <w:sz w:val="28"/>
          <w:szCs w:val="28"/>
          <w:lang w:val="uk-UA"/>
        </w:rPr>
        <w:t xml:space="preserve"> держави</w:t>
      </w:r>
      <w:r w:rsidRPr="005942BC">
        <w:rPr>
          <w:rFonts w:ascii="Times New Roman" w:hAnsi="Times New Roman" w:cs="Times New Roman"/>
          <w:sz w:val="28"/>
          <w:szCs w:val="28"/>
        </w:rPr>
        <w:t>.</w:t>
      </w:r>
    </w:p>
    <w:p w14:paraId="21FE8C43" w14:textId="423A487C"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Важливою характеристикою реформ є відносно повільний і поступовий характер змін, які завдяки цьому відбуваються спокійніше та природніше для суспільства, ніж революції [</w:t>
      </w:r>
      <w:r w:rsidR="00420AB3" w:rsidRPr="005942BC">
        <w:rPr>
          <w:rFonts w:ascii="Times New Roman" w:hAnsi="Times New Roman" w:cs="Times New Roman"/>
          <w:sz w:val="28"/>
          <w:szCs w:val="28"/>
          <w:lang w:val="uk-UA"/>
        </w:rPr>
        <w:t>41</w:t>
      </w:r>
      <w:r w:rsidRPr="005942BC">
        <w:rPr>
          <w:rFonts w:ascii="Times New Roman" w:hAnsi="Times New Roman" w:cs="Times New Roman"/>
          <w:sz w:val="28"/>
          <w:szCs w:val="28"/>
          <w:lang w:val="uk-UA"/>
        </w:rPr>
        <w:t xml:space="preserve">, с. 113]. </w:t>
      </w:r>
    </w:p>
    <w:p w14:paraId="66DC9FC4" w14:textId="617DDBD0"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У цьому зв</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язку реформи відіграють важливу</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роль у</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забезпеченні</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стабільності</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суспільного розвитку, який</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стимулюється передбачуваними змінами, ефективними нововведеннями, що не ведуть до деструктивного зламу існуючого порядку [</w:t>
      </w:r>
      <w:r w:rsidR="00420AB3" w:rsidRPr="005942BC">
        <w:rPr>
          <w:rFonts w:ascii="Times New Roman" w:hAnsi="Times New Roman" w:cs="Times New Roman"/>
          <w:sz w:val="28"/>
          <w:szCs w:val="28"/>
          <w:lang w:val="uk-UA"/>
        </w:rPr>
        <w:t>42</w:t>
      </w:r>
      <w:r w:rsidRPr="005942BC">
        <w:rPr>
          <w:rFonts w:ascii="Times New Roman" w:hAnsi="Times New Roman" w:cs="Times New Roman"/>
          <w:sz w:val="28"/>
          <w:szCs w:val="28"/>
          <w:lang w:val="uk-UA"/>
        </w:rPr>
        <w:t xml:space="preserve">, с. 458]. </w:t>
      </w:r>
    </w:p>
    <w:p w14:paraId="38EA09FB" w14:textId="24D0A853"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 Зокрема, науковці наголошують на корисності для будь-якого суспiльства політичних реформ, оскiльки вони забезпечують запобiгання насильницьким методам,</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конфронтації й полiтичним конфлiктам, безкризовий прогресивний розвиток i поступове вдосконалення політичної системи суспiльства [</w:t>
      </w:r>
      <w:r w:rsidR="00420AB3" w:rsidRPr="005942BC">
        <w:rPr>
          <w:rFonts w:ascii="Times New Roman" w:hAnsi="Times New Roman" w:cs="Times New Roman"/>
          <w:sz w:val="28"/>
          <w:szCs w:val="28"/>
          <w:lang w:val="uk-UA"/>
        </w:rPr>
        <w:t>46</w:t>
      </w:r>
      <w:r w:rsidRPr="005942BC">
        <w:rPr>
          <w:rFonts w:ascii="Times New Roman" w:hAnsi="Times New Roman" w:cs="Times New Roman"/>
          <w:sz w:val="28"/>
          <w:szCs w:val="28"/>
          <w:lang w:val="uk-UA"/>
        </w:rPr>
        <w:t xml:space="preserve">, с. 480]. </w:t>
      </w:r>
    </w:p>
    <w:p w14:paraId="083DEC0E" w14:textId="45ACAA3F"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rPr>
        <w:t>Таким чином, охарактериз</w:t>
      </w:r>
      <w:r w:rsidR="003E0158" w:rsidRPr="005942BC">
        <w:rPr>
          <w:rFonts w:ascii="Times New Roman" w:hAnsi="Times New Roman" w:cs="Times New Roman"/>
          <w:sz w:val="28"/>
          <w:szCs w:val="28"/>
          <w:lang w:val="uk-UA"/>
        </w:rPr>
        <w:t>о</w:t>
      </w:r>
      <w:r w:rsidRPr="005942BC">
        <w:rPr>
          <w:rFonts w:ascii="Times New Roman" w:hAnsi="Times New Roman" w:cs="Times New Roman"/>
          <w:sz w:val="28"/>
          <w:szCs w:val="28"/>
        </w:rPr>
        <w:t>ва</w:t>
      </w:r>
      <w:r w:rsidR="003E0158" w:rsidRPr="005942BC">
        <w:rPr>
          <w:rFonts w:ascii="Times New Roman" w:hAnsi="Times New Roman" w:cs="Times New Roman"/>
          <w:sz w:val="28"/>
          <w:szCs w:val="28"/>
          <w:lang w:val="uk-UA"/>
        </w:rPr>
        <w:t>ні</w:t>
      </w:r>
      <w:r w:rsidRPr="005942BC">
        <w:rPr>
          <w:rFonts w:ascii="Times New Roman" w:hAnsi="Times New Roman" w:cs="Times New Roman"/>
          <w:sz w:val="28"/>
          <w:szCs w:val="28"/>
        </w:rPr>
        <w:t xml:space="preserve"> поняття</w:t>
      </w:r>
      <w:r w:rsidR="003E0158" w:rsidRPr="005942BC">
        <w:rPr>
          <w:rFonts w:ascii="Times New Roman" w:hAnsi="Times New Roman" w:cs="Times New Roman"/>
          <w:sz w:val="28"/>
          <w:szCs w:val="28"/>
          <w:lang w:val="uk-UA"/>
        </w:rPr>
        <w:t xml:space="preserve"> «демократія участі», «партисипативна демократія», «політична участь», «громадянська участь», «реформа», «залучення», «комунікаційна стратегія», «комунікація», «парламент», «громадянин» є для нас засадничими для з’ясування сутності перспектив досягнення високої результативності у впровадженні парламентських реформ в нашій державі.</w:t>
      </w:r>
    </w:p>
    <w:p w14:paraId="0C0C1173" w14:textId="77777777" w:rsidR="00DC7A16" w:rsidRPr="005942BC" w:rsidRDefault="00DC7A16" w:rsidP="006730EE">
      <w:pPr>
        <w:spacing w:line="360" w:lineRule="auto"/>
        <w:ind w:firstLine="709"/>
        <w:contextualSpacing/>
        <w:jc w:val="both"/>
        <w:rPr>
          <w:rFonts w:ascii="Times New Roman" w:hAnsi="Times New Roman" w:cs="Times New Roman"/>
          <w:sz w:val="28"/>
          <w:szCs w:val="28"/>
          <w:lang w:val="uk-UA"/>
        </w:rPr>
      </w:pPr>
    </w:p>
    <w:p w14:paraId="4A9589C3" w14:textId="6821086E" w:rsidR="001B35E0" w:rsidRPr="005942BC" w:rsidRDefault="001B35E0" w:rsidP="006730EE">
      <w:pPr>
        <w:spacing w:line="360" w:lineRule="auto"/>
        <w:ind w:firstLine="709"/>
        <w:jc w:val="both"/>
        <w:rPr>
          <w:rFonts w:ascii="Times New Roman" w:hAnsi="Times New Roman" w:cs="Times New Roman"/>
          <w:b/>
          <w:sz w:val="28"/>
          <w:szCs w:val="28"/>
        </w:rPr>
      </w:pPr>
      <w:r w:rsidRPr="005942BC">
        <w:rPr>
          <w:rFonts w:ascii="Times New Roman" w:hAnsi="Times New Roman" w:cs="Times New Roman"/>
          <w:b/>
          <w:sz w:val="28"/>
          <w:szCs w:val="28"/>
        </w:rPr>
        <w:t>1.2</w:t>
      </w:r>
      <w:r w:rsidR="0012056C" w:rsidRPr="005942BC">
        <w:rPr>
          <w:rFonts w:ascii="Times New Roman" w:hAnsi="Times New Roman" w:cs="Times New Roman"/>
          <w:b/>
          <w:sz w:val="28"/>
          <w:szCs w:val="28"/>
          <w:lang w:val="uk-UA"/>
        </w:rPr>
        <w:t>.</w:t>
      </w:r>
      <w:r w:rsidRPr="005942BC">
        <w:rPr>
          <w:rFonts w:ascii="Times New Roman" w:hAnsi="Times New Roman" w:cs="Times New Roman"/>
          <w:b/>
          <w:sz w:val="28"/>
          <w:szCs w:val="28"/>
        </w:rPr>
        <w:t xml:space="preserve"> Науково-теоретичні концепції вивчення питань дослідження</w:t>
      </w:r>
    </w:p>
    <w:p w14:paraId="1A1F289F" w14:textId="77777777" w:rsidR="00C4681B"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rPr>
        <w:t xml:space="preserve">Якщо виходити з історії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демократичного руху</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 то можна згадати лише нетривалий період існування принципу безпосередньої участі громадян в управлінні державою. Таким яскравим прикладом був демократичний режим, сформований у м. Афіни (Давня Греція) у V ст. до н.е. Саме в цей час після смерті Ефіальта лідером демократичної партії стає Перикл.</w:t>
      </w:r>
    </w:p>
    <w:p w14:paraId="65D2CBEA" w14:textId="37A39886"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rPr>
        <w:t xml:space="preserve"> Прагнучи залучитись підтримкою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демосу</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 xml:space="preserve"> у протистоянні із Кімоном та Фукідідом, він йде на певні поступки, а саме: вводиться винагорода за </w:t>
      </w:r>
      <w:r w:rsidRPr="005942BC">
        <w:rPr>
          <w:rFonts w:ascii="Times New Roman" w:hAnsi="Times New Roman" w:cs="Times New Roman"/>
          <w:sz w:val="28"/>
          <w:szCs w:val="28"/>
        </w:rPr>
        <w:lastRenderedPageBreak/>
        <w:t>здійснення громадських обов</w:t>
      </w:r>
      <w:r w:rsidR="003E0158" w:rsidRPr="005942BC">
        <w:rPr>
          <w:rFonts w:ascii="Times New Roman" w:hAnsi="Times New Roman" w:cs="Times New Roman"/>
          <w:sz w:val="28"/>
          <w:szCs w:val="28"/>
        </w:rPr>
        <w:t>’</w:t>
      </w:r>
      <w:r w:rsidRPr="005942BC">
        <w:rPr>
          <w:rFonts w:ascii="Times New Roman" w:hAnsi="Times New Roman" w:cs="Times New Roman"/>
          <w:sz w:val="28"/>
          <w:szCs w:val="28"/>
        </w:rPr>
        <w:t xml:space="preserve">язків, що дозволяє долучатись до процесу управління полісом малозабезпеченим верствам населення (оплата магістратур); запроваджується народне зібрання, наділене як адміністративною, законодавчою, так і судовою владою; починає розгортатись інститут політичного лідерства, адже до повноважень Народного зібрання входило прийняття офіційних постанов (екклесій) і саме тому, хто краще інших міг переконати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демос</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rPr>
        <w:t>, тому надавалось право публічного виступу. Наступні кроки в розвитку демократичної форми правління в Афінах були пов</w:t>
      </w:r>
      <w:r w:rsidR="003E0158" w:rsidRPr="005942BC">
        <w:rPr>
          <w:rFonts w:ascii="Times New Roman" w:hAnsi="Times New Roman" w:cs="Times New Roman"/>
          <w:sz w:val="28"/>
          <w:szCs w:val="28"/>
        </w:rPr>
        <w:t>’</w:t>
      </w:r>
      <w:r w:rsidRPr="005942BC">
        <w:rPr>
          <w:rFonts w:ascii="Times New Roman" w:hAnsi="Times New Roman" w:cs="Times New Roman"/>
          <w:sz w:val="28"/>
          <w:szCs w:val="28"/>
        </w:rPr>
        <w:t xml:space="preserve">язані із поділом публічної влади між Народним зібранням, судом присяжних і номофетатами. Формування такої системи стримувань і противаг сприяло зміцненню політичної стабільності і формуванню демократичного режиму. Утім така форма правління показала себе дієздатною лише незначний </w:t>
      </w:r>
      <w:r w:rsidRPr="005942BC">
        <w:rPr>
          <w:rFonts w:ascii="Times New Roman" w:hAnsi="Times New Roman" w:cs="Times New Roman"/>
          <w:sz w:val="28"/>
          <w:szCs w:val="28"/>
          <w:lang w:val="uk-UA"/>
        </w:rPr>
        <w:t xml:space="preserve">проміжок часу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із останньої третини V до половини ІV ст. до н. е., поступивши своє місце аристократ</w:t>
      </w:r>
      <w:r w:rsidR="00420AB3" w:rsidRPr="005942BC">
        <w:rPr>
          <w:rFonts w:ascii="Times New Roman" w:hAnsi="Times New Roman" w:cs="Times New Roman"/>
          <w:sz w:val="28"/>
          <w:szCs w:val="28"/>
          <w:lang w:val="uk-UA"/>
        </w:rPr>
        <w:t>ичній формі державного устрою [21, с. 432</w:t>
      </w:r>
      <w:r w:rsidRPr="005942BC">
        <w:rPr>
          <w:rFonts w:ascii="Times New Roman" w:hAnsi="Times New Roman" w:cs="Times New Roman"/>
          <w:sz w:val="28"/>
          <w:szCs w:val="28"/>
          <w:lang w:val="uk-UA"/>
        </w:rPr>
        <w:t xml:space="preserve">]. </w:t>
      </w:r>
    </w:p>
    <w:p w14:paraId="62E5B42F" w14:textId="51E3E0C2"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Такий екскурс з історії дозволяє робити висновки про те, як трансформується принцип прямої участі громадян у веденні держави від представ</w:t>
      </w:r>
      <w:r w:rsidR="003E0158" w:rsidRPr="005942BC">
        <w:rPr>
          <w:rFonts w:ascii="Times New Roman" w:hAnsi="Times New Roman" w:cs="Times New Roman"/>
          <w:sz w:val="28"/>
          <w:szCs w:val="28"/>
          <w:lang w:val="uk-UA"/>
        </w:rPr>
        <w:t>ницької</w:t>
      </w:r>
      <w:r w:rsidRPr="005942BC">
        <w:rPr>
          <w:rFonts w:ascii="Times New Roman" w:hAnsi="Times New Roman" w:cs="Times New Roman"/>
          <w:sz w:val="28"/>
          <w:szCs w:val="28"/>
          <w:lang w:val="uk-UA"/>
        </w:rPr>
        <w:t xml:space="preserve"> демократії до так званої «партистисипативної моделі», яка безперечно зображає основоположний принцип ширшого залучення громадян у процес управління державою.</w:t>
      </w:r>
    </w:p>
    <w:p w14:paraId="213E69A9" w14:textId="06B8180D"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Саме такий концепт</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ілюструє</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 xml:space="preserve">ідею рівності можливостей кожного члена суспільства при прийнятих публічних рішеннях і намагається розширити коло зацікавлених людей, які мають такі можливості. Деякі вчені стверджують, що для того, щоб запровадити принцип безпосередньої громадянської участі в управлінні державною, необхідно розвинути суспільство на основі довіри, в якій сильні громадські організації мають бути необхідними умовами появи </w:t>
      </w:r>
      <w:r w:rsidR="003E0158" w:rsidRPr="005942BC">
        <w:rPr>
          <w:rFonts w:ascii="Times New Roman" w:hAnsi="Times New Roman" w:cs="Times New Roman"/>
          <w:sz w:val="28"/>
          <w:szCs w:val="28"/>
          <w:lang w:val="uk-UA"/>
        </w:rPr>
        <w:t>громадянських</w:t>
      </w:r>
      <w:r w:rsidRPr="005942BC">
        <w:rPr>
          <w:rFonts w:ascii="Times New Roman" w:hAnsi="Times New Roman" w:cs="Times New Roman"/>
          <w:sz w:val="28"/>
          <w:szCs w:val="28"/>
          <w:lang w:val="uk-UA"/>
        </w:rPr>
        <w:t xml:space="preserve"> позицій</w:t>
      </w:r>
      <w:r w:rsidR="00C4681B" w:rsidRPr="005942BC">
        <w:rPr>
          <w:rFonts w:ascii="Times New Roman" w:hAnsi="Times New Roman" w:cs="Times New Roman"/>
          <w:sz w:val="28"/>
          <w:szCs w:val="28"/>
          <w:lang w:val="uk-UA"/>
        </w:rPr>
        <w:t xml:space="preserve"> </w:t>
      </w:r>
      <w:r w:rsidR="00C4681B" w:rsidRPr="005942BC">
        <w:rPr>
          <w:rFonts w:ascii="Times New Roman" w:eastAsia="Times New Roman" w:hAnsi="Times New Roman" w:cs="Arial"/>
          <w:bCs/>
          <w:kern w:val="32"/>
          <w:sz w:val="28"/>
          <w:szCs w:val="28"/>
          <w:lang w:val="uk-UA" w:eastAsia="uk-UA"/>
        </w:rPr>
        <w:t>[44, с.288]</w:t>
      </w:r>
      <w:r w:rsidRPr="005942BC">
        <w:rPr>
          <w:rFonts w:ascii="Times New Roman" w:hAnsi="Times New Roman" w:cs="Times New Roman"/>
          <w:sz w:val="28"/>
          <w:szCs w:val="28"/>
          <w:lang w:val="uk-UA"/>
        </w:rPr>
        <w:t>.</w:t>
      </w:r>
    </w:p>
    <w:p w14:paraId="225950D3" w14:textId="1CCF8B60"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Нині</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існує занадто багато робіт з теорії демократичного правління та змін демократичних форм влади, але, спираючись на поставлен</w:t>
      </w:r>
      <w:r w:rsidR="003E0158" w:rsidRPr="005942BC">
        <w:rPr>
          <w:rFonts w:ascii="Times New Roman" w:hAnsi="Times New Roman" w:cs="Times New Roman"/>
          <w:sz w:val="28"/>
          <w:szCs w:val="28"/>
          <w:lang w:val="uk-UA"/>
        </w:rPr>
        <w:t>у нами проблему</w:t>
      </w:r>
      <w:r w:rsidRPr="005942BC">
        <w:rPr>
          <w:rFonts w:ascii="Times New Roman" w:hAnsi="Times New Roman" w:cs="Times New Roman"/>
          <w:sz w:val="28"/>
          <w:szCs w:val="28"/>
          <w:lang w:val="uk-UA"/>
        </w:rPr>
        <w:t xml:space="preserve">, </w:t>
      </w:r>
      <w:r w:rsidR="003E0158" w:rsidRPr="005942BC">
        <w:rPr>
          <w:rFonts w:ascii="Times New Roman" w:hAnsi="Times New Roman" w:cs="Times New Roman"/>
          <w:sz w:val="28"/>
          <w:szCs w:val="28"/>
          <w:lang w:val="uk-UA"/>
        </w:rPr>
        <w:t>найбільш вагомими є</w:t>
      </w:r>
      <w:r w:rsidRPr="005942BC">
        <w:rPr>
          <w:rFonts w:ascii="Times New Roman" w:hAnsi="Times New Roman" w:cs="Times New Roman"/>
          <w:sz w:val="28"/>
          <w:szCs w:val="28"/>
          <w:lang w:val="uk-UA"/>
        </w:rPr>
        <w:t xml:space="preserve"> напрацювання американських політологічних </w:t>
      </w:r>
      <w:r w:rsidRPr="005942BC">
        <w:rPr>
          <w:rFonts w:ascii="Times New Roman" w:hAnsi="Times New Roman" w:cs="Times New Roman"/>
          <w:sz w:val="28"/>
          <w:szCs w:val="28"/>
          <w:lang w:val="uk-UA"/>
        </w:rPr>
        <w:lastRenderedPageBreak/>
        <w:t>шкіл, які почали дискурс по моделях партисипативного правління. У цій роботі ми розглядаємо розробки А. де Токвіля, Е. Фронтера, А. Коффмана, Г. Дьюя, Р. Вестбрука</w:t>
      </w:r>
      <w:r w:rsidR="00DC7A16"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 xml:space="preserve">та ін. </w:t>
      </w:r>
      <w:r w:rsidR="003E0158" w:rsidRPr="005942BC">
        <w:rPr>
          <w:rFonts w:ascii="Times New Roman" w:hAnsi="Times New Roman" w:cs="Times New Roman"/>
          <w:sz w:val="28"/>
          <w:szCs w:val="28"/>
          <w:lang w:val="uk-UA"/>
        </w:rPr>
        <w:t xml:space="preserve">Особлива увага у дослідженнях приділяється цінностям поділу суспільних та формальних сфер. </w:t>
      </w:r>
    </w:p>
    <w:p w14:paraId="577E60EE" w14:textId="50F6972F" w:rsidR="001B35E0" w:rsidRPr="005942BC" w:rsidRDefault="001B35E0" w:rsidP="006730EE">
      <w:pPr>
        <w:spacing w:line="360" w:lineRule="auto"/>
        <w:ind w:firstLine="709"/>
        <w:contextualSpacing/>
        <w:jc w:val="both"/>
        <w:rPr>
          <w:rFonts w:ascii="Times New Roman" w:hAnsi="Times New Roman" w:cs="Times New Roman"/>
          <w:color w:val="FF0000"/>
          <w:sz w:val="28"/>
          <w:szCs w:val="28"/>
          <w:lang w:val="uk-UA"/>
        </w:rPr>
      </w:pPr>
      <w:r w:rsidRPr="005942BC">
        <w:rPr>
          <w:rFonts w:ascii="Times New Roman" w:hAnsi="Times New Roman" w:cs="Times New Roman"/>
          <w:sz w:val="28"/>
          <w:szCs w:val="28"/>
          <w:lang w:val="uk-UA"/>
        </w:rPr>
        <w:t>Цікавими є наукові обговорення, пов</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язані з розумінням теоретичних основ демократії партії, між різними американськими вченими, в яких завжди були протистояння ідеї демократії з елітарністю. Аналізуючи події 1830 року, Алексіс де Токвіль зазначив, що політичне життя громадян було обмежене, і лише невеликі повноваження влади були концентровані у місцевих органах влади.</w:t>
      </w:r>
      <w:r w:rsidR="00420AB3" w:rsidRPr="005942BC">
        <w:rPr>
          <w:sz w:val="28"/>
          <w:szCs w:val="28"/>
        </w:rPr>
        <w:t xml:space="preserve"> </w:t>
      </w:r>
      <w:r w:rsidR="00420AB3" w:rsidRPr="005942BC">
        <w:rPr>
          <w:rFonts w:ascii="Times New Roman" w:hAnsi="Times New Roman" w:cs="Times New Roman"/>
          <w:sz w:val="28"/>
          <w:szCs w:val="28"/>
          <w:lang w:val="uk-UA"/>
        </w:rPr>
        <w:t>[30,</w:t>
      </w:r>
      <w:r w:rsidR="00420AB3" w:rsidRPr="005942BC">
        <w:rPr>
          <w:rFonts w:ascii="Times New Roman" w:eastAsia="Times New Roman" w:hAnsi="Times New Roman" w:cs="Arial"/>
          <w:bCs/>
          <w:kern w:val="32"/>
          <w:sz w:val="28"/>
          <w:szCs w:val="28"/>
          <w:lang w:val="uk-UA" w:eastAsia="uk-UA"/>
        </w:rPr>
        <w:t xml:space="preserve"> С. 78-81</w:t>
      </w:r>
      <w:r w:rsidR="00420AB3" w:rsidRPr="005942BC">
        <w:rPr>
          <w:rFonts w:ascii="Times New Roman" w:hAnsi="Times New Roman" w:cs="Times New Roman"/>
          <w:sz w:val="28"/>
          <w:szCs w:val="28"/>
          <w:lang w:val="uk-UA"/>
        </w:rPr>
        <w:t>]</w:t>
      </w:r>
    </w:p>
    <w:p w14:paraId="26595FBB" w14:textId="1852A477"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Також слід сказати, що інтелектуали до початку XX століття всерйоз дискутували про принципи демократії, заснованої на суспільстві масового споживання, об</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єднанні ЗМІ та імперіалістичної влади. </w:t>
      </w:r>
    </w:p>
    <w:p w14:paraId="4DBA5788" w14:textId="0E05BAD7"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Дж. Дьюї був одним із </w:t>
      </w:r>
      <w:r w:rsidR="003E0158" w:rsidRPr="005942BC">
        <w:rPr>
          <w:rFonts w:ascii="Times New Roman" w:hAnsi="Times New Roman" w:cs="Times New Roman"/>
          <w:sz w:val="28"/>
          <w:szCs w:val="28"/>
          <w:lang w:val="uk-UA"/>
        </w:rPr>
        <w:t>тих дослідників</w:t>
      </w:r>
      <w:r w:rsidRPr="005942BC">
        <w:rPr>
          <w:rFonts w:ascii="Times New Roman" w:hAnsi="Times New Roman" w:cs="Times New Roman"/>
          <w:sz w:val="28"/>
          <w:szCs w:val="28"/>
          <w:lang w:val="uk-UA"/>
        </w:rPr>
        <w:t>, які прагнули підтвердити демократичний ідеал нового часу. Він підкресл</w:t>
      </w:r>
      <w:r w:rsidR="003E0158" w:rsidRPr="005942BC">
        <w:rPr>
          <w:rFonts w:ascii="Times New Roman" w:hAnsi="Times New Roman" w:cs="Times New Roman"/>
          <w:sz w:val="28"/>
          <w:szCs w:val="28"/>
          <w:lang w:val="uk-UA"/>
        </w:rPr>
        <w:t>ю</w:t>
      </w:r>
      <w:r w:rsidRPr="005942BC">
        <w:rPr>
          <w:rFonts w:ascii="Times New Roman" w:hAnsi="Times New Roman" w:cs="Times New Roman"/>
          <w:sz w:val="28"/>
          <w:szCs w:val="28"/>
          <w:lang w:val="uk-UA"/>
        </w:rPr>
        <w:t>в</w:t>
      </w:r>
      <w:r w:rsidR="003E0158" w:rsidRPr="005942BC">
        <w:rPr>
          <w:rFonts w:ascii="Times New Roman" w:hAnsi="Times New Roman" w:cs="Times New Roman"/>
          <w:sz w:val="28"/>
          <w:szCs w:val="28"/>
          <w:lang w:val="uk-UA"/>
        </w:rPr>
        <w:t>ав</w:t>
      </w:r>
      <w:r w:rsidRPr="005942BC">
        <w:rPr>
          <w:rFonts w:ascii="Times New Roman" w:hAnsi="Times New Roman" w:cs="Times New Roman"/>
          <w:sz w:val="28"/>
          <w:szCs w:val="28"/>
          <w:lang w:val="uk-UA"/>
        </w:rPr>
        <w:t xml:space="preserve">, що демократична громадська організація </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 xml:space="preserve"> найкращий зразок культури, який забезпечує повний розвиток і вираження унікальних можливостей кожної людини, а також забезпечує її життєві цілі. </w:t>
      </w:r>
      <w:r w:rsidR="003E0158" w:rsidRPr="005942BC">
        <w:rPr>
          <w:rFonts w:ascii="Times New Roman" w:hAnsi="Times New Roman" w:cs="Times New Roman"/>
          <w:sz w:val="28"/>
          <w:szCs w:val="28"/>
          <w:lang w:val="uk-UA"/>
        </w:rPr>
        <w:t>Л</w:t>
      </w:r>
      <w:r w:rsidRPr="005942BC">
        <w:rPr>
          <w:rFonts w:ascii="Times New Roman" w:hAnsi="Times New Roman" w:cs="Times New Roman"/>
          <w:sz w:val="28"/>
          <w:szCs w:val="28"/>
          <w:lang w:val="uk-UA"/>
        </w:rPr>
        <w:t>юдям доводиться відчувати, що це певна цінність та згуртованість. Дьюї стверджу</w:t>
      </w:r>
      <w:r w:rsidR="003E0158" w:rsidRPr="005942BC">
        <w:rPr>
          <w:rFonts w:ascii="Times New Roman" w:hAnsi="Times New Roman" w:cs="Times New Roman"/>
          <w:sz w:val="28"/>
          <w:szCs w:val="28"/>
          <w:lang w:val="uk-UA"/>
        </w:rPr>
        <w:t>вав</w:t>
      </w:r>
      <w:r w:rsidRPr="005942BC">
        <w:rPr>
          <w:rFonts w:ascii="Times New Roman" w:hAnsi="Times New Roman" w:cs="Times New Roman"/>
          <w:sz w:val="28"/>
          <w:szCs w:val="28"/>
          <w:lang w:val="uk-UA"/>
        </w:rPr>
        <w:t>, що справжня демократія вимагає значно більше, ніж тільки періодично голосування за політику, оскільки інтелектуальні зусилля не вимагають. Він наполягав, що у всіх, хто страждає від соціальної нерівності, має бути частка виро</w:t>
      </w:r>
      <w:r w:rsidR="00F51982" w:rsidRPr="005942BC">
        <w:rPr>
          <w:rFonts w:ascii="Times New Roman" w:hAnsi="Times New Roman" w:cs="Times New Roman"/>
          <w:sz w:val="28"/>
          <w:szCs w:val="28"/>
          <w:lang w:val="uk-UA"/>
        </w:rPr>
        <w:t>бництва та управління власністю [</w:t>
      </w:r>
      <w:r w:rsidR="000A23EA" w:rsidRPr="005942BC">
        <w:rPr>
          <w:rFonts w:ascii="Times New Roman" w:hAnsi="Times New Roman" w:cs="Times New Roman"/>
          <w:sz w:val="28"/>
          <w:szCs w:val="28"/>
          <w:lang w:val="uk-UA"/>
        </w:rPr>
        <w:t>6, с.</w:t>
      </w:r>
      <w:r w:rsidR="000A23EA" w:rsidRPr="005942BC">
        <w:rPr>
          <w:rFonts w:ascii="Times New Roman" w:eastAsia="Times New Roman" w:hAnsi="Times New Roman" w:cs="Arial"/>
          <w:bCs/>
          <w:kern w:val="32"/>
          <w:sz w:val="28"/>
          <w:szCs w:val="28"/>
          <w:lang w:val="uk-UA" w:eastAsia="uk-UA"/>
        </w:rPr>
        <w:t>1020</w:t>
      </w:r>
      <w:r w:rsidR="00F51982" w:rsidRPr="005942BC">
        <w:rPr>
          <w:rFonts w:ascii="Times New Roman" w:hAnsi="Times New Roman" w:cs="Times New Roman"/>
          <w:sz w:val="28"/>
          <w:szCs w:val="28"/>
        </w:rPr>
        <w:t>].</w:t>
      </w:r>
    </w:p>
    <w:p w14:paraId="00BCEB01" w14:textId="4B2766E7" w:rsidR="001B35E0" w:rsidRPr="005942BC" w:rsidRDefault="00F51982"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Біограф Р. Уестбрук, наполягає на тому, що серед ліберальної інтелігенції ХХ ст. Дж. Дьюї був найважливішим прихильником партисипативної демократії</w:t>
      </w:r>
      <w:r w:rsidR="001B35E0" w:rsidRPr="005942BC">
        <w:rPr>
          <w:rFonts w:ascii="Times New Roman" w:hAnsi="Times New Roman" w:cs="Times New Roman"/>
          <w:sz w:val="28"/>
          <w:szCs w:val="28"/>
          <w:lang w:val="uk-UA"/>
        </w:rPr>
        <w:t>. Його ідея була похідною для розробки професора філософії</w:t>
      </w:r>
      <w:r w:rsidR="003E0158" w:rsidRPr="005942BC">
        <w:rPr>
          <w:rFonts w:ascii="Times New Roman" w:hAnsi="Times New Roman" w:cs="Times New Roman"/>
          <w:sz w:val="28"/>
          <w:szCs w:val="28"/>
          <w:lang w:val="uk-UA"/>
        </w:rPr>
        <w:t xml:space="preserve"> </w:t>
      </w:r>
      <w:r w:rsidR="001B35E0" w:rsidRPr="005942BC">
        <w:rPr>
          <w:rFonts w:ascii="Times New Roman" w:hAnsi="Times New Roman" w:cs="Times New Roman"/>
          <w:sz w:val="28"/>
          <w:szCs w:val="28"/>
          <w:lang w:val="uk-UA"/>
        </w:rPr>
        <w:t>А. Кауфмана та інших засновників організації «Студенти для демократичного суспільства». Ідея Кауфмана про подання демократії взята безпосередньо з творів Дж.</w:t>
      </w:r>
      <w:r w:rsidR="003E0158" w:rsidRPr="005942BC">
        <w:rPr>
          <w:rFonts w:ascii="Times New Roman" w:hAnsi="Times New Roman" w:cs="Times New Roman"/>
          <w:sz w:val="28"/>
          <w:szCs w:val="28"/>
          <w:lang w:val="uk-UA"/>
        </w:rPr>
        <w:t> </w:t>
      </w:r>
      <w:r w:rsidR="001B35E0" w:rsidRPr="005942BC">
        <w:rPr>
          <w:rFonts w:ascii="Times New Roman" w:hAnsi="Times New Roman" w:cs="Times New Roman"/>
          <w:sz w:val="28"/>
          <w:szCs w:val="28"/>
          <w:lang w:val="uk-UA"/>
        </w:rPr>
        <w:t>Дьюї, які були написані у 1920-ті та 30-ті роки.</w:t>
      </w:r>
      <w:r w:rsidR="003E0158" w:rsidRPr="005942BC">
        <w:rPr>
          <w:rFonts w:ascii="Times New Roman" w:hAnsi="Times New Roman" w:cs="Times New Roman"/>
          <w:sz w:val="28"/>
          <w:szCs w:val="28"/>
          <w:lang w:val="uk-UA"/>
        </w:rPr>
        <w:t xml:space="preserve"> </w:t>
      </w:r>
      <w:r w:rsidR="001B35E0" w:rsidRPr="005942BC">
        <w:rPr>
          <w:rFonts w:ascii="Times New Roman" w:hAnsi="Times New Roman" w:cs="Times New Roman"/>
          <w:sz w:val="28"/>
          <w:szCs w:val="28"/>
          <w:lang w:val="uk-UA"/>
        </w:rPr>
        <w:t>ХХ</w:t>
      </w:r>
      <w:r w:rsidR="003E0158" w:rsidRPr="005942BC">
        <w:rPr>
          <w:rFonts w:ascii="Times New Roman" w:hAnsi="Times New Roman" w:cs="Times New Roman"/>
          <w:sz w:val="28"/>
          <w:szCs w:val="28"/>
          <w:lang w:val="uk-UA"/>
        </w:rPr>
        <w:t xml:space="preserve"> </w:t>
      </w:r>
      <w:r w:rsidR="001B35E0" w:rsidRPr="005942BC">
        <w:rPr>
          <w:rFonts w:ascii="Times New Roman" w:hAnsi="Times New Roman" w:cs="Times New Roman"/>
          <w:sz w:val="28"/>
          <w:szCs w:val="28"/>
          <w:lang w:val="uk-UA"/>
        </w:rPr>
        <w:lastRenderedPageBreak/>
        <w:t>століття. Він використовує термін для того, щоб стверджувати, що демократія, як вона є у звичайній ліберальній дискусії, надто обмежена та обмежується лише виборчим правом, залишивши таку частину, як вільний ринок думок. У 1962 році, натхненний цими критиками основ лібералізму радикальним соціологом С.</w:t>
      </w:r>
      <w:r w:rsidR="003E0158" w:rsidRPr="005942BC">
        <w:rPr>
          <w:rFonts w:ascii="Times New Roman" w:hAnsi="Times New Roman" w:cs="Times New Roman"/>
          <w:sz w:val="28"/>
          <w:szCs w:val="28"/>
          <w:lang w:val="uk-UA"/>
        </w:rPr>
        <w:t> </w:t>
      </w:r>
      <w:r w:rsidR="001B35E0" w:rsidRPr="005942BC">
        <w:rPr>
          <w:rFonts w:ascii="Times New Roman" w:hAnsi="Times New Roman" w:cs="Times New Roman"/>
          <w:sz w:val="28"/>
          <w:szCs w:val="28"/>
          <w:lang w:val="uk-UA"/>
        </w:rPr>
        <w:t>Райтом та їх колегами, було створено</w:t>
      </w:r>
      <w:r w:rsidR="003E0158" w:rsidRPr="005942BC">
        <w:rPr>
          <w:rFonts w:ascii="Times New Roman" w:hAnsi="Times New Roman" w:cs="Times New Roman"/>
          <w:sz w:val="28"/>
          <w:szCs w:val="28"/>
          <w:lang w:val="uk-UA"/>
        </w:rPr>
        <w:t xml:space="preserve"> </w:t>
      </w:r>
      <w:r w:rsidR="001B35E0" w:rsidRPr="005942BC">
        <w:rPr>
          <w:rFonts w:ascii="Times New Roman" w:hAnsi="Times New Roman" w:cs="Times New Roman"/>
          <w:sz w:val="28"/>
          <w:szCs w:val="28"/>
          <w:lang w:val="uk-UA"/>
        </w:rPr>
        <w:t>Порт-Гуронську</w:t>
      </w:r>
      <w:r w:rsidR="003E0158" w:rsidRPr="005942BC">
        <w:rPr>
          <w:rFonts w:ascii="Times New Roman" w:hAnsi="Times New Roman" w:cs="Times New Roman"/>
          <w:sz w:val="28"/>
          <w:szCs w:val="28"/>
          <w:lang w:val="uk-UA"/>
        </w:rPr>
        <w:t xml:space="preserve"> </w:t>
      </w:r>
      <w:r w:rsidR="001B35E0" w:rsidRPr="005942BC">
        <w:rPr>
          <w:rFonts w:ascii="Times New Roman" w:hAnsi="Times New Roman" w:cs="Times New Roman"/>
          <w:sz w:val="28"/>
          <w:szCs w:val="28"/>
          <w:lang w:val="uk-UA"/>
        </w:rPr>
        <w:t>заяву, що є своєрідним маніфестом нових студентських рухів. Це твердження стає своєрідним прикладом демократичної ідеалізації. Ось один із фрагментів, що втілюють її політичні складові: «Ми прагнемо створити партисипативне суспільство, яке визначається двома компонентами:</w:t>
      </w:r>
      <w:r w:rsidRPr="005942BC">
        <w:rPr>
          <w:rFonts w:ascii="Times New Roman" w:hAnsi="Times New Roman" w:cs="Times New Roman"/>
          <w:sz w:val="28"/>
          <w:szCs w:val="28"/>
          <w:lang w:val="uk-UA"/>
        </w:rPr>
        <w:t xml:space="preserve"> партисипатавна</w:t>
      </w:r>
      <w:r w:rsidR="001B35E0" w:rsidRPr="005942BC">
        <w:rPr>
          <w:rFonts w:ascii="Times New Roman" w:hAnsi="Times New Roman" w:cs="Times New Roman"/>
          <w:sz w:val="28"/>
          <w:szCs w:val="28"/>
          <w:lang w:val="uk-UA"/>
        </w:rPr>
        <w:t xml:space="preserve"> участ</w:t>
      </w:r>
      <w:r w:rsidRPr="005942BC">
        <w:rPr>
          <w:rFonts w:ascii="Times New Roman" w:hAnsi="Times New Roman" w:cs="Times New Roman"/>
          <w:sz w:val="28"/>
          <w:szCs w:val="28"/>
          <w:lang w:val="uk-UA"/>
        </w:rPr>
        <w:t>ь</w:t>
      </w:r>
      <w:r w:rsidR="001B35E0" w:rsidRPr="005942BC">
        <w:rPr>
          <w:rFonts w:ascii="Times New Roman" w:hAnsi="Times New Roman" w:cs="Times New Roman"/>
          <w:color w:val="FF0000"/>
          <w:sz w:val="28"/>
          <w:szCs w:val="28"/>
          <w:lang w:val="uk-UA"/>
        </w:rPr>
        <w:t xml:space="preserve"> </w:t>
      </w:r>
      <w:r w:rsidR="001B35E0" w:rsidRPr="005942BC">
        <w:rPr>
          <w:rFonts w:ascii="Times New Roman" w:hAnsi="Times New Roman" w:cs="Times New Roman"/>
          <w:sz w:val="28"/>
          <w:szCs w:val="28"/>
          <w:lang w:val="uk-UA"/>
        </w:rPr>
        <w:t>в соціальних рішеннях, що визначають якості та напрямки життя суспільства, незалежністю уряду ЗМІ. У політичному житті партії ґрунтується кілька принципів: у процесі прийняття рішень, спираючись на залучення широкого числа зацікавлених осіб, політика вважається мистецтвом колективного створення системи соціальних взаємин; вона повинна стимулювати вільний прояв особистості та суспільних прагнень; протилежна точка зору має організована так, щоб стимулювати процес досягнення мети»</w:t>
      </w:r>
      <w:r w:rsidRPr="005942BC">
        <w:rPr>
          <w:rFonts w:ascii="Times New Roman" w:hAnsi="Times New Roman" w:cs="Times New Roman"/>
          <w:sz w:val="28"/>
          <w:szCs w:val="28"/>
          <w:lang w:val="uk-UA"/>
        </w:rPr>
        <w:t xml:space="preserve"> </w:t>
      </w:r>
      <w:r w:rsidR="00420AB3" w:rsidRPr="005942BC">
        <w:rPr>
          <w:rFonts w:ascii="Times New Roman" w:hAnsi="Times New Roman" w:cs="Times New Roman"/>
          <w:sz w:val="28"/>
          <w:szCs w:val="28"/>
        </w:rPr>
        <w:t>[29, с.</w:t>
      </w:r>
      <w:r w:rsidR="00A026F3" w:rsidRPr="005942BC">
        <w:rPr>
          <w:rFonts w:ascii="Times New Roman" w:hAnsi="Times New Roman" w:cs="Times New Roman"/>
          <w:sz w:val="28"/>
          <w:szCs w:val="28"/>
          <w:lang w:val="uk-UA"/>
        </w:rPr>
        <w:t xml:space="preserve"> </w:t>
      </w:r>
      <w:r w:rsidR="00420AB3" w:rsidRPr="005942BC">
        <w:rPr>
          <w:rFonts w:ascii="Times New Roman" w:hAnsi="Times New Roman" w:cs="Times New Roman"/>
          <w:sz w:val="28"/>
          <w:szCs w:val="28"/>
          <w:lang w:val="uk-UA"/>
        </w:rPr>
        <w:t>240</w:t>
      </w:r>
      <w:r w:rsidRPr="005942BC">
        <w:rPr>
          <w:rFonts w:ascii="Times New Roman" w:hAnsi="Times New Roman" w:cs="Times New Roman"/>
          <w:sz w:val="28"/>
          <w:szCs w:val="28"/>
        </w:rPr>
        <w:t>]</w:t>
      </w:r>
      <w:r w:rsidR="003E0158" w:rsidRPr="005942BC">
        <w:rPr>
          <w:rFonts w:ascii="Times New Roman" w:hAnsi="Times New Roman" w:cs="Times New Roman"/>
          <w:sz w:val="28"/>
          <w:szCs w:val="28"/>
          <w:lang w:val="uk-UA"/>
        </w:rPr>
        <w:t xml:space="preserve">. </w:t>
      </w:r>
    </w:p>
    <w:p w14:paraId="6A903CBC" w14:textId="34004B2D" w:rsidR="001B35E0" w:rsidRPr="005942BC" w:rsidRDefault="003E0158"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Надалі</w:t>
      </w:r>
      <w:r w:rsidR="001B35E0" w:rsidRPr="005942BC">
        <w:rPr>
          <w:rFonts w:ascii="Times New Roman" w:hAnsi="Times New Roman" w:cs="Times New Roman"/>
          <w:sz w:val="28"/>
          <w:szCs w:val="28"/>
          <w:lang w:val="uk-UA"/>
        </w:rPr>
        <w:t xml:space="preserve"> термін </w:t>
      </w:r>
      <w:r w:rsidRPr="005942BC">
        <w:rPr>
          <w:rFonts w:ascii="Times New Roman" w:hAnsi="Times New Roman" w:cs="Times New Roman"/>
          <w:sz w:val="28"/>
          <w:szCs w:val="28"/>
          <w:lang w:val="uk-UA"/>
        </w:rPr>
        <w:t>«</w:t>
      </w:r>
      <w:r w:rsidR="001B35E0" w:rsidRPr="005942BC">
        <w:rPr>
          <w:rFonts w:ascii="Times New Roman" w:hAnsi="Times New Roman" w:cs="Times New Roman"/>
          <w:sz w:val="28"/>
          <w:szCs w:val="28"/>
          <w:lang w:val="uk-UA"/>
        </w:rPr>
        <w:t>партисипативна демократія</w:t>
      </w:r>
      <w:r w:rsidRPr="005942BC">
        <w:rPr>
          <w:rFonts w:ascii="Times New Roman" w:hAnsi="Times New Roman" w:cs="Times New Roman"/>
          <w:sz w:val="28"/>
          <w:szCs w:val="28"/>
          <w:lang w:val="uk-UA"/>
        </w:rPr>
        <w:t>»</w:t>
      </w:r>
      <w:r w:rsidR="001B35E0" w:rsidRPr="005942BC">
        <w:rPr>
          <w:rFonts w:ascii="Times New Roman" w:hAnsi="Times New Roman" w:cs="Times New Roman"/>
          <w:sz w:val="28"/>
          <w:szCs w:val="28"/>
          <w:lang w:val="uk-UA"/>
        </w:rPr>
        <w:t xml:space="preserve"> бу</w:t>
      </w:r>
      <w:r w:rsidRPr="005942BC">
        <w:rPr>
          <w:rFonts w:ascii="Times New Roman" w:hAnsi="Times New Roman" w:cs="Times New Roman"/>
          <w:sz w:val="28"/>
          <w:szCs w:val="28"/>
          <w:lang w:val="uk-UA"/>
        </w:rPr>
        <w:t xml:space="preserve">в </w:t>
      </w:r>
      <w:r w:rsidR="001B35E0" w:rsidRPr="005942BC">
        <w:rPr>
          <w:rFonts w:ascii="Times New Roman" w:hAnsi="Times New Roman" w:cs="Times New Roman"/>
          <w:sz w:val="28"/>
          <w:szCs w:val="28"/>
          <w:lang w:val="uk-UA"/>
        </w:rPr>
        <w:t>використан</w:t>
      </w:r>
      <w:r w:rsidRPr="005942BC">
        <w:rPr>
          <w:rFonts w:ascii="Times New Roman" w:hAnsi="Times New Roman" w:cs="Times New Roman"/>
          <w:sz w:val="28"/>
          <w:szCs w:val="28"/>
          <w:lang w:val="uk-UA"/>
        </w:rPr>
        <w:t>ий</w:t>
      </w:r>
      <w:r w:rsidR="001B35E0" w:rsidRPr="005942BC">
        <w:rPr>
          <w:rFonts w:ascii="Times New Roman" w:hAnsi="Times New Roman" w:cs="Times New Roman"/>
          <w:sz w:val="28"/>
          <w:szCs w:val="28"/>
          <w:lang w:val="uk-UA"/>
        </w:rPr>
        <w:t xml:space="preserve"> вченими, які прагнули повернути суспільству сутність демократії ідеалізму. Вони вважали, що таке повернення є протиотрутою технократії і представляли теорію оновленої віри в розум та моральність простих людей. </w:t>
      </w:r>
      <w:r w:rsidR="00F51982" w:rsidRPr="005942BC">
        <w:rPr>
          <w:rFonts w:ascii="Times New Roman" w:hAnsi="Times New Roman" w:cs="Times New Roman"/>
          <w:sz w:val="28"/>
          <w:szCs w:val="28"/>
          <w:lang w:val="uk-UA"/>
        </w:rPr>
        <w:t>Хайден і Флакс стали передвісниками американських ідеалів, а скоріше, батьками американської демократичної ідеології. Порт-Гурон, на їхню думку, стала важливою віхою в пошуках справжнього американського радикалізму, що сприяло зростанню егалітарної, майже анархічної віри в демократію.</w:t>
      </w:r>
      <w:r w:rsidR="001B35E0" w:rsidRPr="005942BC">
        <w:rPr>
          <w:rFonts w:ascii="Times New Roman" w:hAnsi="Times New Roman" w:cs="Times New Roman"/>
          <w:sz w:val="28"/>
          <w:szCs w:val="28"/>
          <w:lang w:val="uk-UA"/>
        </w:rPr>
        <w:t xml:space="preserve"> Спільні рішення, створення анархічних колективів, активізація кріпаків, міські збори, навіть «чутлива політика» – це наслідки цієї заяви</w:t>
      </w:r>
      <w:r w:rsidR="00F51982" w:rsidRPr="005942BC">
        <w:rPr>
          <w:rFonts w:ascii="Times New Roman" w:hAnsi="Times New Roman" w:cs="Times New Roman"/>
          <w:sz w:val="28"/>
          <w:szCs w:val="28"/>
          <w:lang w:val="uk-UA"/>
        </w:rPr>
        <w:t xml:space="preserve"> </w:t>
      </w:r>
      <w:r w:rsidR="007534CE" w:rsidRPr="005942BC">
        <w:rPr>
          <w:rFonts w:ascii="Times New Roman" w:hAnsi="Times New Roman" w:cs="Times New Roman"/>
          <w:sz w:val="28"/>
          <w:szCs w:val="28"/>
          <w:lang w:val="uk-UA"/>
        </w:rPr>
        <w:t>[51, с</w:t>
      </w:r>
      <w:r w:rsidR="00A026F3" w:rsidRPr="005942BC">
        <w:rPr>
          <w:rFonts w:ascii="Times New Roman" w:hAnsi="Times New Roman" w:cs="Times New Roman"/>
          <w:sz w:val="28"/>
          <w:szCs w:val="28"/>
          <w:lang w:val="uk-UA"/>
        </w:rPr>
        <w:t>.</w:t>
      </w:r>
      <w:r w:rsidR="007534CE" w:rsidRPr="005942BC">
        <w:rPr>
          <w:rFonts w:ascii="Times New Roman" w:hAnsi="Times New Roman" w:cs="Times New Roman"/>
          <w:sz w:val="28"/>
          <w:szCs w:val="28"/>
          <w:lang w:val="uk-UA"/>
        </w:rPr>
        <w:t xml:space="preserve"> 99-101</w:t>
      </w:r>
      <w:r w:rsidR="00F51982" w:rsidRPr="005942BC">
        <w:rPr>
          <w:rFonts w:ascii="Times New Roman" w:hAnsi="Times New Roman" w:cs="Times New Roman"/>
          <w:sz w:val="28"/>
          <w:szCs w:val="28"/>
          <w:lang w:val="uk-UA"/>
        </w:rPr>
        <w:t>]</w:t>
      </w:r>
      <w:r w:rsidR="001B35E0" w:rsidRPr="005942BC">
        <w:rPr>
          <w:rFonts w:ascii="Times New Roman" w:hAnsi="Times New Roman" w:cs="Times New Roman"/>
          <w:sz w:val="28"/>
          <w:szCs w:val="28"/>
          <w:lang w:val="uk-UA"/>
        </w:rPr>
        <w:t>.</w:t>
      </w:r>
    </w:p>
    <w:p w14:paraId="3A76DB0E" w14:textId="33AB4336"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Можливо, головна спадщина </w:t>
      </w:r>
      <w:r w:rsidR="008B5F94" w:rsidRPr="005942BC">
        <w:rPr>
          <w:rFonts w:ascii="Times New Roman" w:hAnsi="Times New Roman" w:cs="Times New Roman"/>
          <w:sz w:val="28"/>
          <w:szCs w:val="28"/>
          <w:lang w:val="uk-UA"/>
        </w:rPr>
        <w:t>Порт-Гуро</w:t>
      </w:r>
      <w:r w:rsidRPr="005942BC">
        <w:rPr>
          <w:rFonts w:ascii="Times New Roman" w:hAnsi="Times New Roman" w:cs="Times New Roman"/>
          <w:sz w:val="28"/>
          <w:szCs w:val="28"/>
          <w:lang w:val="uk-UA"/>
        </w:rPr>
        <w:t xml:space="preserve">на </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те, що ця заява спричинила початок наукової дискусії </w:t>
      </w:r>
      <w:r w:rsidR="003E0158" w:rsidRPr="005942BC">
        <w:rPr>
          <w:rFonts w:ascii="Times New Roman" w:hAnsi="Times New Roman" w:cs="Times New Roman"/>
          <w:sz w:val="28"/>
          <w:szCs w:val="28"/>
          <w:lang w:val="uk-UA"/>
        </w:rPr>
        <w:t xml:space="preserve">щодо </w:t>
      </w:r>
      <w:r w:rsidRPr="005942BC">
        <w:rPr>
          <w:rFonts w:ascii="Times New Roman" w:hAnsi="Times New Roman" w:cs="Times New Roman"/>
          <w:sz w:val="28"/>
          <w:szCs w:val="28"/>
          <w:lang w:val="uk-UA"/>
        </w:rPr>
        <w:t xml:space="preserve">терміна «партійна демократія». Це було </w:t>
      </w:r>
      <w:r w:rsidRPr="005942BC">
        <w:rPr>
          <w:rFonts w:ascii="Times New Roman" w:hAnsi="Times New Roman" w:cs="Times New Roman"/>
          <w:sz w:val="28"/>
          <w:szCs w:val="28"/>
          <w:lang w:val="uk-UA"/>
        </w:rPr>
        <w:lastRenderedPageBreak/>
        <w:t>сенсом того, що люди</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не чекали на рішення уряду і традиційного масового зсуву.</w:t>
      </w:r>
    </w:p>
    <w:p w14:paraId="31D3668F" w14:textId="3E18DF5B"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Це поняття використовувалося для того, щоб визначити способи організації децентралізованої організації, консенсусу, методів рішення, управління, уникнути бюрократизації влади, що насамперед на практиці призводило до соціальної розбудови громадських установ. Однією з головних ідей теорії «партисипативної демократії» є перехід від глобального суспільства, в якому перев</w:t>
      </w:r>
      <w:r w:rsidR="008B5F94" w:rsidRPr="005942BC">
        <w:rPr>
          <w:rFonts w:ascii="Times New Roman" w:hAnsi="Times New Roman" w:cs="Times New Roman"/>
          <w:sz w:val="28"/>
          <w:szCs w:val="28"/>
          <w:lang w:val="uk-UA"/>
        </w:rPr>
        <w:t>ажає еліта, на децентралізоване– зазначають І. Ілліч і П. Фрейре, – як відбуваються процеси державотворення. Попередники навчили нас, що репресивні установи не є фіксованими за своєю природою, і це не повинно бути само собою зрозумілим, через те, що всі людські істоти мають переваги і заслуговують право на участь у прийняті публічних рішень, і тут репресивна</w:t>
      </w:r>
      <w:r w:rsidR="007534CE" w:rsidRPr="005942BC">
        <w:rPr>
          <w:rFonts w:ascii="Times New Roman" w:hAnsi="Times New Roman" w:cs="Times New Roman"/>
          <w:sz w:val="28"/>
          <w:szCs w:val="28"/>
          <w:lang w:val="uk-UA"/>
        </w:rPr>
        <w:t xml:space="preserve"> влада починає втрачати силу [57, с. 116].</w:t>
      </w:r>
    </w:p>
    <w:p w14:paraId="64481D34" w14:textId="77777777" w:rsidR="00392A9C"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Наприклад, через об</w:t>
      </w:r>
      <w:r w:rsidR="003E0158" w:rsidRPr="005942BC">
        <w:rPr>
          <w:rFonts w:ascii="Times New Roman" w:hAnsi="Times New Roman" w:cs="Times New Roman"/>
          <w:sz w:val="28"/>
          <w:szCs w:val="28"/>
        </w:rPr>
        <w:t>’</w:t>
      </w:r>
      <w:r w:rsidRPr="005942BC">
        <w:rPr>
          <w:rFonts w:ascii="Times New Roman" w:hAnsi="Times New Roman" w:cs="Times New Roman"/>
          <w:sz w:val="28"/>
          <w:szCs w:val="28"/>
          <w:lang w:val="uk-UA"/>
        </w:rPr>
        <w:t>єктив партисипативної демократії можна побачити, що людей не повинні організовувати в класах і сортувати, начебто їх виготовили під зразки</w:t>
      </w:r>
      <w:r w:rsidR="00392A9C" w:rsidRPr="005942BC">
        <w:rPr>
          <w:rFonts w:ascii="Times New Roman" w:hAnsi="Times New Roman" w:cs="Times New Roman"/>
          <w:sz w:val="28"/>
          <w:szCs w:val="28"/>
          <w:lang w:val="uk-UA"/>
        </w:rPr>
        <w:t xml:space="preserve"> </w:t>
      </w:r>
      <w:r w:rsidR="00392A9C" w:rsidRPr="005942BC">
        <w:rPr>
          <w:rFonts w:ascii="Times New Roman" w:eastAsia="Times New Roman" w:hAnsi="Times New Roman" w:cs="Arial"/>
          <w:bCs/>
          <w:kern w:val="32"/>
          <w:sz w:val="28"/>
          <w:szCs w:val="28"/>
          <w:lang w:eastAsia="uk-UA"/>
        </w:rPr>
        <w:t>[3]</w:t>
      </w:r>
      <w:r w:rsidRPr="005942BC">
        <w:rPr>
          <w:rFonts w:ascii="Times New Roman" w:hAnsi="Times New Roman" w:cs="Times New Roman"/>
          <w:sz w:val="28"/>
          <w:szCs w:val="28"/>
          <w:lang w:val="uk-UA"/>
        </w:rPr>
        <w:t xml:space="preserve">. </w:t>
      </w:r>
    </w:p>
    <w:p w14:paraId="16123FC3" w14:textId="4B53AE07"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Це радикальне повідомлення людям, які приймають безжальний режим стандартизації, і навіть відповідальність формування трендів сучасного навчання. Р. Ейслер вважає, що суспільства роблять вибір у тому, як розподіляти владу, чого немає природного чи неминучого у репресивній системі. Вона проаналізувала цінності, переконання</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спільні всім соціальним інститутам, від інтимного зв</w:t>
      </w:r>
      <w:r w:rsidR="003E0158"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язку з державою і знайшла чітку різницю між тим, як називається «домінатор» культурної моделі суспільства, переконання насильства, авторитаризму, ґендерної нерівності та «партисипативної»,</w:t>
      </w:r>
      <w:r w:rsidR="008B5F94" w:rsidRPr="005942BC">
        <w:rPr>
          <w:rFonts w:ascii="Times New Roman" w:hAnsi="Times New Roman" w:cs="Times New Roman"/>
          <w:sz w:val="28"/>
          <w:szCs w:val="28"/>
          <w:lang w:val="uk-UA"/>
        </w:rPr>
        <w:t xml:space="preserve"> тобто модель орієнтації людини [</w:t>
      </w:r>
      <w:r w:rsidR="007534CE" w:rsidRPr="005942BC">
        <w:rPr>
          <w:rFonts w:ascii="Times New Roman" w:hAnsi="Times New Roman" w:cs="Times New Roman"/>
          <w:sz w:val="28"/>
          <w:szCs w:val="28"/>
          <w:lang w:val="uk-UA"/>
        </w:rPr>
        <w:t>47, с. 204</w:t>
      </w:r>
      <w:r w:rsidR="008B5F94" w:rsidRPr="005942BC">
        <w:rPr>
          <w:rFonts w:ascii="Times New Roman" w:hAnsi="Times New Roman" w:cs="Times New Roman"/>
          <w:sz w:val="28"/>
          <w:szCs w:val="28"/>
          <w:lang w:val="uk-UA"/>
        </w:rPr>
        <w:t>].</w:t>
      </w:r>
      <w:r w:rsidR="003E0158" w:rsidRPr="005942BC">
        <w:rPr>
          <w:rFonts w:ascii="Times New Roman" w:hAnsi="Times New Roman" w:cs="Times New Roman"/>
          <w:sz w:val="28"/>
          <w:szCs w:val="28"/>
          <w:lang w:val="uk-UA"/>
        </w:rPr>
        <w:t xml:space="preserve"> </w:t>
      </w:r>
    </w:p>
    <w:p w14:paraId="10D701F7" w14:textId="5EC180B1" w:rsidR="00392A9C" w:rsidRPr="005942BC" w:rsidRDefault="003E0158"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Ріана Ейслер зауважувала, що д</w:t>
      </w:r>
      <w:r w:rsidR="001B35E0" w:rsidRPr="005942BC">
        <w:rPr>
          <w:rFonts w:ascii="Times New Roman" w:hAnsi="Times New Roman" w:cs="Times New Roman"/>
          <w:sz w:val="28"/>
          <w:szCs w:val="28"/>
          <w:lang w:val="uk-UA"/>
        </w:rPr>
        <w:t>ля практики представницької демократії</w:t>
      </w:r>
      <w:r w:rsidRPr="005942BC">
        <w:rPr>
          <w:rFonts w:ascii="Times New Roman" w:hAnsi="Times New Roman" w:cs="Times New Roman"/>
          <w:sz w:val="28"/>
          <w:szCs w:val="28"/>
          <w:lang w:val="uk-UA"/>
        </w:rPr>
        <w:t xml:space="preserve"> </w:t>
      </w:r>
      <w:r w:rsidR="001B35E0" w:rsidRPr="005942BC">
        <w:rPr>
          <w:rFonts w:ascii="Times New Roman" w:hAnsi="Times New Roman" w:cs="Times New Roman"/>
          <w:sz w:val="28"/>
          <w:szCs w:val="28"/>
          <w:lang w:val="uk-UA"/>
        </w:rPr>
        <w:t>потрібна відповідна культура, запроваджена в сім</w:t>
      </w:r>
      <w:r w:rsidRPr="005942BC">
        <w:rPr>
          <w:rFonts w:ascii="Times New Roman" w:hAnsi="Times New Roman" w:cs="Times New Roman"/>
          <w:sz w:val="28"/>
          <w:szCs w:val="28"/>
          <w:lang w:val="uk-UA"/>
        </w:rPr>
        <w:t>’</w:t>
      </w:r>
      <w:r w:rsidR="001B35E0" w:rsidRPr="005942BC">
        <w:rPr>
          <w:rFonts w:ascii="Times New Roman" w:hAnsi="Times New Roman" w:cs="Times New Roman"/>
          <w:sz w:val="28"/>
          <w:szCs w:val="28"/>
          <w:lang w:val="uk-UA"/>
        </w:rPr>
        <w:t xml:space="preserve">ях, невеликих організаціях, школах, спільних підприємствах, що створює основу для партнерства, </w:t>
      </w:r>
      <w:r w:rsidR="001B35E0" w:rsidRPr="005942BC">
        <w:rPr>
          <w:rFonts w:ascii="Times New Roman" w:hAnsi="Times New Roman" w:cs="Times New Roman"/>
          <w:sz w:val="28"/>
          <w:szCs w:val="28"/>
          <w:lang w:val="uk-UA"/>
        </w:rPr>
        <w:lastRenderedPageBreak/>
        <w:t>оскільки вона починає зміщувати суспільні цінності, переконання та очікування</w:t>
      </w:r>
      <w:r w:rsidR="00392A9C" w:rsidRPr="005942BC">
        <w:rPr>
          <w:rFonts w:ascii="Times New Roman" w:hAnsi="Times New Roman" w:cs="Times New Roman"/>
          <w:sz w:val="28"/>
          <w:szCs w:val="28"/>
          <w:lang w:val="uk-UA"/>
        </w:rPr>
        <w:t xml:space="preserve"> </w:t>
      </w:r>
      <w:r w:rsidR="00392A9C" w:rsidRPr="005942BC">
        <w:rPr>
          <w:rFonts w:ascii="Times New Roman" w:eastAsia="Times New Roman" w:hAnsi="Times New Roman" w:cs="Arial"/>
          <w:bCs/>
          <w:kern w:val="32"/>
          <w:sz w:val="28"/>
          <w:szCs w:val="28"/>
          <w:lang w:val="uk-UA" w:eastAsia="uk-UA"/>
        </w:rPr>
        <w:t>[4, с. 127].</w:t>
      </w:r>
    </w:p>
    <w:p w14:paraId="3DB4EFD7" w14:textId="77777777" w:rsidR="00091C02"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 Партисипативна демократія </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 xml:space="preserve"> не утопічний ідеал, що суперечить людській природі, а навпаки, зразок людських відносин. Здається, що швидка індустріалізація, а потім раптова поява технології масових комунікацій примушує застосування Dominator-культур. Але повстання 1960-х рр. стали точкою відліку нового партисипативного бачення. </w:t>
      </w:r>
    </w:p>
    <w:p w14:paraId="02686EA0" w14:textId="56CAD0B1" w:rsidR="001B35E0" w:rsidRPr="005942BC" w:rsidRDefault="001B35E0" w:rsidP="006730EE">
      <w:pPr>
        <w:spacing w:line="360" w:lineRule="auto"/>
        <w:ind w:firstLine="709"/>
        <w:contextualSpacing/>
        <w:jc w:val="both"/>
        <w:rPr>
          <w:rFonts w:ascii="Times New Roman" w:hAnsi="Times New Roman" w:cs="Times New Roman"/>
          <w:color w:val="FF0000"/>
          <w:sz w:val="28"/>
          <w:szCs w:val="28"/>
          <w:lang w:val="uk-UA"/>
        </w:rPr>
      </w:pPr>
      <w:r w:rsidRPr="005942BC">
        <w:rPr>
          <w:rFonts w:ascii="Times New Roman" w:hAnsi="Times New Roman" w:cs="Times New Roman"/>
          <w:sz w:val="28"/>
          <w:szCs w:val="28"/>
          <w:lang w:val="uk-UA"/>
        </w:rPr>
        <w:t>Вдалося зробити кілька речей. По-перше, повстання чітко визначило ключові проблеми американської демократії; по-друге, суспільство прийшло до розуміння того, що в теорії і практиці існують суттєві відмінності [</w:t>
      </w:r>
      <w:r w:rsidR="000A23EA" w:rsidRPr="005942BC">
        <w:rPr>
          <w:rFonts w:ascii="Times New Roman" w:hAnsi="Times New Roman" w:cs="Times New Roman"/>
          <w:sz w:val="28"/>
          <w:szCs w:val="28"/>
          <w:lang w:val="uk-UA"/>
        </w:rPr>
        <w:t xml:space="preserve">58, </w:t>
      </w:r>
      <w:r w:rsidR="000A23EA" w:rsidRPr="005942BC">
        <w:rPr>
          <w:rFonts w:ascii="Times New Roman" w:hAnsi="Times New Roman" w:cs="Times New Roman"/>
          <w:sz w:val="28"/>
          <w:szCs w:val="28"/>
        </w:rPr>
        <w:t>c</w:t>
      </w:r>
      <w:r w:rsidR="000A23EA" w:rsidRPr="005942BC">
        <w:rPr>
          <w:rFonts w:ascii="Times New Roman" w:hAnsi="Times New Roman" w:cs="Times New Roman"/>
          <w:sz w:val="28"/>
          <w:szCs w:val="28"/>
          <w:lang w:val="uk-UA"/>
        </w:rPr>
        <w:t xml:space="preserve">. </w:t>
      </w:r>
      <w:r w:rsidR="000A23EA" w:rsidRPr="005942BC">
        <w:rPr>
          <w:rFonts w:ascii="Times New Roman" w:eastAsia="Times New Roman" w:hAnsi="Times New Roman" w:cs="Arial"/>
          <w:bCs/>
          <w:kern w:val="32"/>
          <w:sz w:val="28"/>
          <w:szCs w:val="28"/>
          <w:lang w:val="uk-UA" w:eastAsia="uk-UA"/>
        </w:rPr>
        <w:t>701</w:t>
      </w:r>
      <w:r w:rsidRPr="005942BC">
        <w:rPr>
          <w:rFonts w:ascii="Times New Roman" w:hAnsi="Times New Roman" w:cs="Times New Roman"/>
          <w:sz w:val="28"/>
          <w:szCs w:val="28"/>
          <w:lang w:val="uk-UA"/>
        </w:rPr>
        <w:t>].</w:t>
      </w:r>
    </w:p>
    <w:p w14:paraId="7B689CEE" w14:textId="1C03E3F9" w:rsidR="001B35E0" w:rsidRPr="005942BC" w:rsidRDefault="001B35E0" w:rsidP="006730EE">
      <w:pPr>
        <w:spacing w:line="360" w:lineRule="auto"/>
        <w:ind w:firstLine="709"/>
        <w:contextualSpacing/>
        <w:jc w:val="both"/>
        <w:rPr>
          <w:rFonts w:ascii="Times New Roman" w:hAnsi="Times New Roman" w:cs="Times New Roman"/>
          <w:color w:val="FF0000"/>
          <w:sz w:val="28"/>
          <w:szCs w:val="28"/>
          <w:lang w:val="uk-UA"/>
        </w:rPr>
      </w:pPr>
      <w:r w:rsidRPr="005942BC">
        <w:rPr>
          <w:rFonts w:ascii="Times New Roman" w:hAnsi="Times New Roman" w:cs="Times New Roman"/>
          <w:sz w:val="28"/>
          <w:szCs w:val="28"/>
          <w:lang w:val="uk-UA"/>
        </w:rPr>
        <w:t xml:space="preserve">Діячі партисипативних рухів вважали, що потрібно знайти кошти для суспільних трансформацій, не думаючи про те, як робити зміни у своєму житті. Ідея </w:t>
      </w:r>
      <w:r w:rsidR="00CC25DD" w:rsidRPr="005942BC">
        <w:rPr>
          <w:rFonts w:ascii="Times New Roman" w:hAnsi="Times New Roman" w:cs="Times New Roman"/>
          <w:sz w:val="28"/>
          <w:szCs w:val="28"/>
          <w:lang w:val="uk-UA"/>
        </w:rPr>
        <w:t>партисипативної</w:t>
      </w:r>
      <w:r w:rsidRPr="005942BC">
        <w:rPr>
          <w:rFonts w:ascii="Times New Roman" w:hAnsi="Times New Roman" w:cs="Times New Roman"/>
          <w:sz w:val="28"/>
          <w:szCs w:val="28"/>
          <w:lang w:val="uk-UA"/>
        </w:rPr>
        <w:t xml:space="preserve"> демократії виникає у створенні так званої вільної соціальної мережі.</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Аль</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Хабер</w:t>
      </w:r>
      <w:r w:rsidR="003E0158"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каже, що чим доступніші відкриті комунікаційні системи, а також інформація, яку люди можуть використовувати для спілкування, тим більш згуртовани</w:t>
      </w:r>
      <w:r w:rsidR="003E0158" w:rsidRPr="005942BC">
        <w:rPr>
          <w:rFonts w:ascii="Times New Roman" w:hAnsi="Times New Roman" w:cs="Times New Roman"/>
          <w:sz w:val="28"/>
          <w:szCs w:val="28"/>
          <w:lang w:val="uk-UA"/>
        </w:rPr>
        <w:t>м</w:t>
      </w:r>
      <w:r w:rsidR="007534CE" w:rsidRPr="005942BC">
        <w:rPr>
          <w:rFonts w:ascii="Times New Roman" w:hAnsi="Times New Roman" w:cs="Times New Roman"/>
          <w:sz w:val="28"/>
          <w:szCs w:val="28"/>
          <w:lang w:val="uk-UA"/>
        </w:rPr>
        <w:t xml:space="preserve"> буде суспільство </w:t>
      </w:r>
      <w:r w:rsidR="000A23EA" w:rsidRPr="005942BC">
        <w:rPr>
          <w:rFonts w:ascii="Times New Roman" w:hAnsi="Times New Roman" w:cs="Times New Roman"/>
          <w:sz w:val="28"/>
          <w:szCs w:val="28"/>
          <w:lang w:val="uk-UA"/>
        </w:rPr>
        <w:t>[</w:t>
      </w:r>
      <w:r w:rsidR="007534CE" w:rsidRPr="005942BC">
        <w:rPr>
          <w:rFonts w:ascii="Times New Roman" w:hAnsi="Times New Roman" w:cs="Times New Roman"/>
          <w:sz w:val="28"/>
          <w:szCs w:val="28"/>
          <w:lang w:val="uk-UA"/>
        </w:rPr>
        <w:t>34</w:t>
      </w:r>
      <w:r w:rsidR="00CC25DD" w:rsidRPr="005942BC">
        <w:rPr>
          <w:rFonts w:ascii="Times New Roman" w:hAnsi="Times New Roman" w:cs="Times New Roman"/>
          <w:sz w:val="28"/>
          <w:szCs w:val="28"/>
          <w:lang w:val="uk-UA"/>
        </w:rPr>
        <w:t>]</w:t>
      </w:r>
      <w:r w:rsidR="007534CE" w:rsidRPr="005942BC">
        <w:rPr>
          <w:rFonts w:ascii="Times New Roman" w:hAnsi="Times New Roman" w:cs="Times New Roman"/>
          <w:sz w:val="28"/>
          <w:szCs w:val="28"/>
          <w:lang w:val="uk-UA"/>
        </w:rPr>
        <w:t>.</w:t>
      </w:r>
    </w:p>
    <w:p w14:paraId="1CF6FA9E" w14:textId="4E69FF4C" w:rsidR="006727A4" w:rsidRPr="005942BC" w:rsidRDefault="001B35E0" w:rsidP="006730EE">
      <w:pPr>
        <w:spacing w:line="360" w:lineRule="auto"/>
        <w:ind w:firstLine="709"/>
        <w:contextualSpacing/>
        <w:jc w:val="both"/>
        <w:rPr>
          <w:rFonts w:ascii="Times New Roman" w:hAnsi="Times New Roman" w:cs="Times New Roman"/>
          <w:color w:val="FF0000"/>
          <w:sz w:val="28"/>
          <w:szCs w:val="28"/>
          <w:lang w:val="uk-UA"/>
        </w:rPr>
      </w:pPr>
      <w:r w:rsidRPr="005942BC">
        <w:rPr>
          <w:rFonts w:ascii="Times New Roman" w:hAnsi="Times New Roman" w:cs="Times New Roman"/>
          <w:sz w:val="28"/>
          <w:szCs w:val="28"/>
          <w:lang w:val="uk-UA"/>
        </w:rPr>
        <w:t>Підводячи підсумок можна зазначити, що вивчення питання</w:t>
      </w:r>
      <w:r w:rsidRPr="005942BC">
        <w:rPr>
          <w:rFonts w:ascii="Times New Roman" w:hAnsi="Times New Roman" w:cs="Times New Roman"/>
          <w:sz w:val="28"/>
          <w:szCs w:val="28"/>
          <w:lang w:val="uk-UA"/>
        </w:rPr>
        <w:br/>
        <w:t xml:space="preserve">партисипативної демократії на даному етапі розвитку політичного процесу дуже актуально. У плані політичного раціоналізму особливості сучасного політичного процесу у світі свідчать про неоднозначність і передбачуваність відносин влади та суспільства, та також у самих владних колах. У науковій перспективі є необхідність дослідження політичних явищ, що ґрунтуються на міждисциплінарному підході. </w:t>
      </w:r>
    </w:p>
    <w:p w14:paraId="5373DFA0" w14:textId="77777777" w:rsidR="0012056C" w:rsidRPr="005942BC" w:rsidRDefault="0012056C" w:rsidP="006730EE">
      <w:pPr>
        <w:spacing w:line="360" w:lineRule="auto"/>
        <w:ind w:firstLine="709"/>
        <w:contextualSpacing/>
        <w:jc w:val="both"/>
        <w:rPr>
          <w:rFonts w:ascii="Times New Roman" w:hAnsi="Times New Roman" w:cs="Times New Roman"/>
          <w:color w:val="FF0000"/>
          <w:sz w:val="28"/>
          <w:szCs w:val="28"/>
          <w:lang w:val="uk-UA"/>
        </w:rPr>
      </w:pPr>
    </w:p>
    <w:p w14:paraId="6CE153EE" w14:textId="06034D33" w:rsidR="001B35E0" w:rsidRPr="005942BC" w:rsidRDefault="001B35E0" w:rsidP="006730EE">
      <w:pPr>
        <w:spacing w:line="360" w:lineRule="auto"/>
        <w:ind w:firstLine="709"/>
        <w:jc w:val="both"/>
        <w:rPr>
          <w:rFonts w:ascii="Times New Roman" w:eastAsia="Times New Roman" w:hAnsi="Times New Roman" w:cs="Times New Roman"/>
          <w:b/>
          <w:sz w:val="28"/>
          <w:szCs w:val="28"/>
          <w:lang w:val="uk-UA"/>
        </w:rPr>
      </w:pPr>
      <w:r w:rsidRPr="005942BC">
        <w:rPr>
          <w:rFonts w:ascii="Times New Roman" w:eastAsia="Calibri" w:hAnsi="Times New Roman" w:cs="Times New Roman"/>
          <w:b/>
          <w:sz w:val="28"/>
          <w:szCs w:val="28"/>
          <w:lang w:val="uk-UA"/>
        </w:rPr>
        <w:t>1.3</w:t>
      </w:r>
      <w:r w:rsidR="0012056C" w:rsidRPr="005942BC">
        <w:rPr>
          <w:rFonts w:ascii="Times New Roman" w:eastAsia="Calibri" w:hAnsi="Times New Roman" w:cs="Times New Roman"/>
          <w:b/>
          <w:sz w:val="28"/>
          <w:szCs w:val="28"/>
          <w:lang w:val="uk-UA"/>
        </w:rPr>
        <w:t>.</w:t>
      </w:r>
      <w:r w:rsidRPr="005942BC">
        <w:rPr>
          <w:rFonts w:ascii="Times New Roman" w:eastAsia="Calibri" w:hAnsi="Times New Roman" w:cs="Times New Roman"/>
          <w:b/>
          <w:sz w:val="28"/>
          <w:szCs w:val="28"/>
          <w:lang w:val="uk-UA"/>
        </w:rPr>
        <w:t xml:space="preserve"> Принципи та методи дослідження</w:t>
      </w:r>
      <w:r w:rsidRPr="005942BC">
        <w:rPr>
          <w:rFonts w:ascii="Times New Roman" w:eastAsia="Times New Roman" w:hAnsi="Times New Roman" w:cs="Times New Roman"/>
          <w:b/>
          <w:sz w:val="28"/>
          <w:szCs w:val="28"/>
          <w:lang w:val="uk-UA"/>
        </w:rPr>
        <w:t xml:space="preserve"> </w:t>
      </w:r>
    </w:p>
    <w:p w14:paraId="1B5DD1E4" w14:textId="558F5012"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 xml:space="preserve">Метод </w:t>
      </w:r>
      <w:r w:rsidR="003E0158" w:rsidRPr="005942BC">
        <w:rPr>
          <w:rFonts w:ascii="Times New Roman" w:eastAsia="Times New Roman" w:hAnsi="Times New Roman" w:cs="Times New Roman"/>
          <w:sz w:val="28"/>
          <w:szCs w:val="28"/>
          <w:lang w:val="uk-UA"/>
        </w:rPr>
        <w:t>–</w:t>
      </w:r>
      <w:r w:rsidRPr="005942BC">
        <w:rPr>
          <w:rFonts w:ascii="Times New Roman" w:eastAsia="Times New Roman" w:hAnsi="Times New Roman" w:cs="Times New Roman"/>
          <w:sz w:val="28"/>
          <w:szCs w:val="28"/>
          <w:lang w:val="uk-UA"/>
        </w:rPr>
        <w:t xml:space="preserve"> це система правил</w:t>
      </w:r>
      <w:r w:rsidRPr="005942BC">
        <w:rPr>
          <w:rFonts w:ascii="Times New Roman" w:eastAsia="Times New Roman" w:hAnsi="Times New Roman" w:cs="Times New Roman"/>
          <w:color w:val="FF0000"/>
          <w:sz w:val="28"/>
          <w:szCs w:val="28"/>
          <w:lang w:val="uk-UA"/>
        </w:rPr>
        <w:t xml:space="preserve"> </w:t>
      </w:r>
      <w:r w:rsidRPr="005942BC">
        <w:rPr>
          <w:rFonts w:ascii="Times New Roman" w:eastAsia="Times New Roman" w:hAnsi="Times New Roman" w:cs="Times New Roman"/>
          <w:sz w:val="28"/>
          <w:szCs w:val="28"/>
          <w:lang w:val="uk-UA"/>
        </w:rPr>
        <w:t xml:space="preserve">і прийомів підходу до вивчення явищ і закономірностей природи, суспільства, мислення; планомірний шлях, спосіб </w:t>
      </w:r>
      <w:r w:rsidRPr="005942BC">
        <w:rPr>
          <w:rFonts w:ascii="Times New Roman" w:eastAsia="Times New Roman" w:hAnsi="Times New Roman" w:cs="Times New Roman"/>
          <w:sz w:val="28"/>
          <w:szCs w:val="28"/>
          <w:lang w:val="uk-UA"/>
        </w:rPr>
        <w:lastRenderedPageBreak/>
        <w:t>досягнення певних результатів у науковому пізнанні й практичній діяльності; взагалі прийом, спосіб або спосіб дії [1</w:t>
      </w:r>
      <w:r w:rsidR="007534CE" w:rsidRPr="005942BC">
        <w:rPr>
          <w:rFonts w:ascii="Times New Roman" w:eastAsia="Times New Roman" w:hAnsi="Times New Roman" w:cs="Times New Roman"/>
          <w:sz w:val="28"/>
          <w:szCs w:val="28"/>
          <w:lang w:val="uk-UA"/>
        </w:rPr>
        <w:t>5, с. 575-581</w:t>
      </w:r>
      <w:r w:rsidRPr="005942BC">
        <w:rPr>
          <w:rFonts w:ascii="Times New Roman" w:eastAsia="Times New Roman" w:hAnsi="Times New Roman" w:cs="Times New Roman"/>
          <w:sz w:val="28"/>
          <w:szCs w:val="28"/>
          <w:lang w:val="uk-UA"/>
        </w:rPr>
        <w:t>].</w:t>
      </w:r>
    </w:p>
    <w:p w14:paraId="7949D830" w14:textId="0DA80AEE"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 xml:space="preserve"> Сукупність методів називають методологією, під якою розуміються вчення про методи пізнання, систему принципів, що пояснює шляхи та обґрунтовує способи збільшення, побудови й застосування знання. Методологія базується на вже отриманих, так чи інакше, результатах дослідження деякої сфери реальності й тому залежить від прийнятих вихідних світоглядних установок.</w:t>
      </w:r>
    </w:p>
    <w:p w14:paraId="20F7AAC4" w14:textId="3E73E8F7"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 xml:space="preserve"> Методологія складається з цілого комплексу конкретних наукових прийомів досліджень, які водночас перетворюються на численні спеціальні процедури – методики здобуття наукової інформації. Отримання наукового знання закономірностей виникнення та розвитку наукових досліджень, у більшості випадків залежить від цього, який підхід використовує дослідник щодо об'єкта дослідження. Такий підхід характеризується системою методології</w:t>
      </w:r>
      <w:r w:rsidR="00392A9C" w:rsidRPr="005942BC">
        <w:rPr>
          <w:rFonts w:ascii="Times New Roman" w:eastAsia="Times New Roman" w:hAnsi="Times New Roman" w:cs="Times New Roman"/>
          <w:sz w:val="28"/>
          <w:szCs w:val="28"/>
          <w:lang w:val="uk-UA"/>
        </w:rPr>
        <w:t xml:space="preserve"> </w:t>
      </w:r>
      <w:r w:rsidR="00392A9C" w:rsidRPr="005942BC">
        <w:rPr>
          <w:rFonts w:ascii="Times New Roman" w:eastAsia="Times New Roman" w:hAnsi="Times New Roman" w:cs="Arial"/>
          <w:bCs/>
          <w:kern w:val="32"/>
          <w:sz w:val="28"/>
          <w:szCs w:val="28"/>
          <w:lang w:val="uk-UA" w:eastAsia="uk-UA"/>
        </w:rPr>
        <w:t>[</w:t>
      </w:r>
      <w:r w:rsidR="002305FE" w:rsidRPr="005942BC">
        <w:rPr>
          <w:rFonts w:ascii="Times New Roman" w:eastAsia="Times New Roman" w:hAnsi="Times New Roman" w:cs="Arial"/>
          <w:bCs/>
          <w:kern w:val="32"/>
          <w:sz w:val="28"/>
          <w:szCs w:val="28"/>
          <w:lang w:val="uk-UA" w:eastAsia="uk-UA"/>
        </w:rPr>
        <w:t>5, с. 5-16</w:t>
      </w:r>
      <w:r w:rsidR="00392A9C" w:rsidRPr="005942BC">
        <w:rPr>
          <w:rFonts w:ascii="Times New Roman" w:eastAsia="Times New Roman" w:hAnsi="Times New Roman" w:cs="Arial"/>
          <w:bCs/>
          <w:kern w:val="32"/>
          <w:sz w:val="28"/>
          <w:szCs w:val="28"/>
          <w:lang w:val="uk-UA" w:eastAsia="uk-UA"/>
        </w:rPr>
        <w:t>].</w:t>
      </w:r>
    </w:p>
    <w:p w14:paraId="585EE875" w14:textId="33F97AE3"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 xml:space="preserve">Принцип </w:t>
      </w:r>
      <w:r w:rsidR="00B50619" w:rsidRPr="005942BC">
        <w:rPr>
          <w:rFonts w:ascii="Times New Roman" w:eastAsia="Times New Roman" w:hAnsi="Times New Roman" w:cs="Times New Roman"/>
          <w:sz w:val="28"/>
          <w:szCs w:val="28"/>
          <w:lang w:val="uk-UA"/>
        </w:rPr>
        <w:t>–</w:t>
      </w:r>
      <w:r w:rsidRPr="005942BC">
        <w:rPr>
          <w:rFonts w:ascii="Times New Roman" w:eastAsia="Times New Roman" w:hAnsi="Times New Roman" w:cs="Times New Roman"/>
          <w:sz w:val="28"/>
          <w:szCs w:val="28"/>
          <w:lang w:val="uk-UA"/>
        </w:rPr>
        <w:t xml:space="preserve"> це основне, вихідне положення якоїсь теорії, вчення</w:t>
      </w:r>
      <w:r w:rsidR="00F531C4" w:rsidRPr="005942BC">
        <w:rPr>
          <w:rFonts w:ascii="Times New Roman" w:eastAsia="Times New Roman" w:hAnsi="Times New Roman" w:cs="Times New Roman"/>
          <w:sz w:val="28"/>
          <w:szCs w:val="28"/>
          <w:lang w:val="uk-UA"/>
        </w:rPr>
        <w:t>, науки, світосприйняття тощо [</w:t>
      </w:r>
      <w:r w:rsidRPr="005942BC">
        <w:rPr>
          <w:rFonts w:ascii="Times New Roman" w:eastAsia="Times New Roman" w:hAnsi="Times New Roman" w:cs="Times New Roman"/>
          <w:sz w:val="28"/>
          <w:szCs w:val="28"/>
          <w:lang w:val="uk-UA"/>
        </w:rPr>
        <w:t>8</w:t>
      </w:r>
      <w:r w:rsidR="00F531C4" w:rsidRPr="005942BC">
        <w:rPr>
          <w:rFonts w:ascii="Times New Roman" w:eastAsia="Times New Roman" w:hAnsi="Times New Roman" w:cs="Times New Roman"/>
          <w:sz w:val="28"/>
          <w:szCs w:val="28"/>
          <w:lang w:val="uk-UA"/>
        </w:rPr>
        <w:t xml:space="preserve">, с. </w:t>
      </w:r>
      <w:r w:rsidR="00F531C4" w:rsidRPr="005942BC">
        <w:rPr>
          <w:rFonts w:ascii="Times New Roman" w:eastAsia="Times New Roman" w:hAnsi="Times New Roman" w:cs="Arial"/>
          <w:bCs/>
          <w:kern w:val="32"/>
          <w:sz w:val="28"/>
          <w:szCs w:val="28"/>
          <w:lang w:val="uk-UA" w:eastAsia="uk-UA"/>
        </w:rPr>
        <w:t>98-107</w:t>
      </w:r>
      <w:r w:rsidRPr="005942BC">
        <w:rPr>
          <w:rFonts w:ascii="Times New Roman" w:eastAsia="Times New Roman" w:hAnsi="Times New Roman" w:cs="Times New Roman"/>
          <w:sz w:val="28"/>
          <w:szCs w:val="28"/>
          <w:lang w:val="uk-UA"/>
        </w:rPr>
        <w:t xml:space="preserve">]. З філософської точки зору категорія </w:t>
      </w:r>
      <w:r w:rsidR="00B50619" w:rsidRPr="005942BC">
        <w:rPr>
          <w:rFonts w:ascii="Times New Roman" w:eastAsia="Times New Roman" w:hAnsi="Times New Roman" w:cs="Times New Roman"/>
          <w:sz w:val="28"/>
          <w:szCs w:val="28"/>
          <w:lang w:val="uk-UA"/>
        </w:rPr>
        <w:t>«</w:t>
      </w:r>
      <w:r w:rsidRPr="005942BC">
        <w:rPr>
          <w:rFonts w:ascii="Times New Roman" w:eastAsia="Times New Roman" w:hAnsi="Times New Roman" w:cs="Times New Roman"/>
          <w:sz w:val="28"/>
          <w:szCs w:val="28"/>
          <w:lang w:val="uk-UA"/>
        </w:rPr>
        <w:t>принцип</w:t>
      </w:r>
      <w:r w:rsidR="00B50619" w:rsidRPr="005942BC">
        <w:rPr>
          <w:rFonts w:ascii="Times New Roman" w:eastAsia="Times New Roman" w:hAnsi="Times New Roman" w:cs="Times New Roman"/>
          <w:sz w:val="28"/>
          <w:szCs w:val="28"/>
          <w:lang w:val="uk-UA"/>
        </w:rPr>
        <w:t>»</w:t>
      </w:r>
      <w:r w:rsidRPr="005942BC">
        <w:rPr>
          <w:rFonts w:ascii="Times New Roman" w:eastAsia="Times New Roman" w:hAnsi="Times New Roman" w:cs="Times New Roman"/>
          <w:sz w:val="28"/>
          <w:szCs w:val="28"/>
          <w:lang w:val="uk-UA"/>
        </w:rPr>
        <w:t xml:space="preserve"> розуміється у двох значеннях: як підстава, з якої слід виходити та якою необхідно керуватися у науковому пізнанні чи практичній діяльності; як внутрішнє переконання людини, яке визначає її ставлення до дійсності, норми поведінки і діяльності.</w:t>
      </w:r>
    </w:p>
    <w:p w14:paraId="4C08C6BE" w14:textId="77777777"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Загальнонаукову методологію використовують у всіх науках або в більшості, тому що будь-яке дослідження має не просто предметне, а методологічне значення, викликаючи критичний аналіз прийнятих дотепер понятійних апаратів, фактори, передумови та підходи до інтерпретації вивченого матеріалу.</w:t>
      </w:r>
    </w:p>
    <w:p w14:paraId="07BD32A1" w14:textId="1755AB85"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У своєму дослідженні ми використовували принципи розвитку та загальної комунікації, принцип</w:t>
      </w:r>
      <w:r w:rsidR="00B50619" w:rsidRPr="005942BC">
        <w:rPr>
          <w:rFonts w:ascii="Times New Roman" w:eastAsia="Times New Roman" w:hAnsi="Times New Roman" w:cs="Times New Roman"/>
          <w:sz w:val="28"/>
          <w:szCs w:val="28"/>
          <w:lang w:val="uk-UA"/>
        </w:rPr>
        <w:t>и</w:t>
      </w:r>
      <w:r w:rsidRPr="005942BC">
        <w:rPr>
          <w:rFonts w:ascii="Times New Roman" w:eastAsia="Times New Roman" w:hAnsi="Times New Roman" w:cs="Times New Roman"/>
          <w:sz w:val="28"/>
          <w:szCs w:val="28"/>
          <w:lang w:val="uk-UA"/>
        </w:rPr>
        <w:t xml:space="preserve"> систем</w:t>
      </w:r>
      <w:r w:rsidR="00B50619" w:rsidRPr="005942BC">
        <w:rPr>
          <w:rFonts w:ascii="Times New Roman" w:eastAsia="Times New Roman" w:hAnsi="Times New Roman" w:cs="Times New Roman"/>
          <w:sz w:val="28"/>
          <w:szCs w:val="28"/>
          <w:lang w:val="uk-UA"/>
        </w:rPr>
        <w:t>ного підходу</w:t>
      </w:r>
      <w:r w:rsidRPr="005942BC">
        <w:rPr>
          <w:rFonts w:ascii="Times New Roman" w:eastAsia="Times New Roman" w:hAnsi="Times New Roman" w:cs="Times New Roman"/>
          <w:sz w:val="28"/>
          <w:szCs w:val="28"/>
          <w:lang w:val="uk-UA"/>
        </w:rPr>
        <w:t>, принцип</w:t>
      </w:r>
      <w:r w:rsidR="00B50619" w:rsidRPr="005942BC">
        <w:rPr>
          <w:rFonts w:ascii="Times New Roman" w:eastAsia="Times New Roman" w:hAnsi="Times New Roman" w:cs="Times New Roman"/>
          <w:sz w:val="28"/>
          <w:szCs w:val="28"/>
          <w:lang w:val="uk-UA"/>
        </w:rPr>
        <w:t>и</w:t>
      </w:r>
      <w:r w:rsidRPr="005942BC">
        <w:rPr>
          <w:rFonts w:ascii="Times New Roman" w:eastAsia="Times New Roman" w:hAnsi="Times New Roman" w:cs="Times New Roman"/>
          <w:sz w:val="28"/>
          <w:szCs w:val="28"/>
          <w:lang w:val="uk-UA"/>
        </w:rPr>
        <w:t xml:space="preserve"> конкретного історичного підходу, принцип </w:t>
      </w:r>
      <w:r w:rsidR="00B50619" w:rsidRPr="005942BC">
        <w:rPr>
          <w:rFonts w:ascii="Times New Roman" w:eastAsia="Times New Roman" w:hAnsi="Times New Roman" w:cs="Times New Roman"/>
          <w:sz w:val="28"/>
          <w:szCs w:val="28"/>
          <w:lang w:val="uk-UA"/>
        </w:rPr>
        <w:t>о</w:t>
      </w:r>
      <w:r w:rsidRPr="005942BC">
        <w:rPr>
          <w:rFonts w:ascii="Times New Roman" w:eastAsia="Times New Roman" w:hAnsi="Times New Roman" w:cs="Times New Roman"/>
          <w:sz w:val="28"/>
          <w:szCs w:val="28"/>
          <w:lang w:val="uk-UA"/>
        </w:rPr>
        <w:t>б</w:t>
      </w:r>
      <w:r w:rsidR="00B50619" w:rsidRPr="005942BC">
        <w:rPr>
          <w:rFonts w:ascii="Times New Roman" w:eastAsia="Times New Roman" w:hAnsi="Times New Roman" w:cs="Times New Roman"/>
          <w:sz w:val="28"/>
          <w:szCs w:val="28"/>
          <w:lang w:val="uk-UA"/>
        </w:rPr>
        <w:t>’</w:t>
      </w:r>
      <w:r w:rsidRPr="005942BC">
        <w:rPr>
          <w:rFonts w:ascii="Times New Roman" w:eastAsia="Times New Roman" w:hAnsi="Times New Roman" w:cs="Times New Roman"/>
          <w:sz w:val="28"/>
          <w:szCs w:val="28"/>
          <w:lang w:val="uk-UA"/>
        </w:rPr>
        <w:t>єктивності</w:t>
      </w:r>
      <w:r w:rsidR="00B50619" w:rsidRPr="005942BC">
        <w:rPr>
          <w:rFonts w:ascii="Times New Roman" w:eastAsia="Times New Roman" w:hAnsi="Times New Roman" w:cs="Times New Roman"/>
          <w:sz w:val="28"/>
          <w:szCs w:val="28"/>
          <w:lang w:val="uk-UA"/>
        </w:rPr>
        <w:t xml:space="preserve"> та</w:t>
      </w:r>
      <w:r w:rsidRPr="005942BC">
        <w:rPr>
          <w:rFonts w:ascii="Times New Roman" w:eastAsia="Times New Roman" w:hAnsi="Times New Roman" w:cs="Times New Roman"/>
          <w:color w:val="FF0000"/>
          <w:sz w:val="28"/>
          <w:szCs w:val="28"/>
          <w:lang w:val="uk-UA"/>
        </w:rPr>
        <w:t xml:space="preserve"> </w:t>
      </w:r>
      <w:r w:rsidRPr="005942BC">
        <w:rPr>
          <w:rFonts w:ascii="Times New Roman" w:eastAsia="Times New Roman" w:hAnsi="Times New Roman" w:cs="Times New Roman"/>
          <w:sz w:val="28"/>
          <w:szCs w:val="28"/>
          <w:lang w:val="uk-UA"/>
        </w:rPr>
        <w:t>принцип історизму</w:t>
      </w:r>
      <w:r w:rsidR="00B50619" w:rsidRPr="005942BC">
        <w:rPr>
          <w:rFonts w:ascii="Times New Roman" w:eastAsia="Times New Roman" w:hAnsi="Times New Roman" w:cs="Times New Roman"/>
          <w:sz w:val="28"/>
          <w:szCs w:val="28"/>
          <w:lang w:val="uk-UA"/>
        </w:rPr>
        <w:t>.</w:t>
      </w:r>
      <w:r w:rsidRPr="005942BC">
        <w:rPr>
          <w:rFonts w:ascii="Times New Roman" w:eastAsia="Times New Roman" w:hAnsi="Times New Roman" w:cs="Times New Roman"/>
          <w:sz w:val="28"/>
          <w:szCs w:val="28"/>
          <w:lang w:val="uk-UA"/>
        </w:rPr>
        <w:t xml:space="preserve"> </w:t>
      </w:r>
    </w:p>
    <w:p w14:paraId="7C00626E" w14:textId="77777777" w:rsidR="00091C02"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lastRenderedPageBreak/>
        <w:t>Принцип розвитку вимагає під час вивчення вдосконалення інструментів партисипативності у парламенті України, вияв</w:t>
      </w:r>
      <w:r w:rsidR="00B50619" w:rsidRPr="005942BC">
        <w:rPr>
          <w:rFonts w:ascii="Times New Roman" w:eastAsia="Times New Roman" w:hAnsi="Times New Roman" w:cs="Times New Roman"/>
          <w:sz w:val="28"/>
          <w:szCs w:val="28"/>
          <w:lang w:val="uk-UA"/>
        </w:rPr>
        <w:t>лення</w:t>
      </w:r>
      <w:r w:rsidRPr="005942BC">
        <w:rPr>
          <w:rFonts w:ascii="Times New Roman" w:eastAsia="Times New Roman" w:hAnsi="Times New Roman" w:cs="Times New Roman"/>
          <w:sz w:val="28"/>
          <w:szCs w:val="28"/>
          <w:lang w:val="uk-UA"/>
        </w:rPr>
        <w:t xml:space="preserve"> тенденції їх генезису </w:t>
      </w:r>
      <w:r w:rsidR="00B50619" w:rsidRPr="005942BC">
        <w:rPr>
          <w:rFonts w:ascii="Times New Roman" w:eastAsia="Times New Roman" w:hAnsi="Times New Roman" w:cs="Times New Roman"/>
          <w:sz w:val="28"/>
          <w:szCs w:val="28"/>
          <w:lang w:val="uk-UA"/>
        </w:rPr>
        <w:t>–</w:t>
      </w:r>
      <w:r w:rsidRPr="005942BC">
        <w:rPr>
          <w:rFonts w:ascii="Times New Roman" w:eastAsia="Times New Roman" w:hAnsi="Times New Roman" w:cs="Times New Roman"/>
          <w:sz w:val="28"/>
          <w:szCs w:val="28"/>
          <w:lang w:val="uk-UA"/>
        </w:rPr>
        <w:t xml:space="preserve"> від періоду здобуття незалежності Україною до нашого часу.</w:t>
      </w:r>
      <w:r w:rsidR="00B50619" w:rsidRPr="005942BC">
        <w:rPr>
          <w:rFonts w:ascii="Times New Roman" w:eastAsia="Times New Roman" w:hAnsi="Times New Roman" w:cs="Times New Roman"/>
          <w:sz w:val="28"/>
          <w:szCs w:val="28"/>
          <w:lang w:val="uk-UA"/>
        </w:rPr>
        <w:t xml:space="preserve"> </w:t>
      </w:r>
      <w:r w:rsidRPr="005942BC">
        <w:rPr>
          <w:rFonts w:ascii="Times New Roman" w:eastAsia="Times New Roman" w:hAnsi="Times New Roman" w:cs="Times New Roman"/>
          <w:sz w:val="28"/>
          <w:szCs w:val="28"/>
          <w:lang w:val="uk-UA"/>
        </w:rPr>
        <w:t>Принцип всезагального зв</w:t>
      </w:r>
      <w:r w:rsidR="00B50619" w:rsidRPr="005942BC">
        <w:rPr>
          <w:rFonts w:ascii="Times New Roman" w:hAnsi="Times New Roman" w:cs="Times New Roman"/>
          <w:sz w:val="28"/>
          <w:szCs w:val="28"/>
          <w:lang w:val="uk-UA"/>
        </w:rPr>
        <w:t>’</w:t>
      </w:r>
      <w:r w:rsidRPr="005942BC">
        <w:rPr>
          <w:rFonts w:ascii="Times New Roman" w:eastAsia="Times New Roman" w:hAnsi="Times New Roman" w:cs="Times New Roman"/>
          <w:sz w:val="28"/>
          <w:szCs w:val="28"/>
          <w:lang w:val="uk-UA"/>
        </w:rPr>
        <w:t xml:space="preserve">язку </w:t>
      </w:r>
      <w:r w:rsidR="00B50619" w:rsidRPr="005942BC">
        <w:rPr>
          <w:rFonts w:ascii="Times New Roman" w:eastAsia="Times New Roman" w:hAnsi="Times New Roman" w:cs="Times New Roman"/>
          <w:sz w:val="28"/>
          <w:szCs w:val="28"/>
          <w:lang w:val="uk-UA"/>
        </w:rPr>
        <w:t>–</w:t>
      </w:r>
      <w:r w:rsidRPr="005942BC">
        <w:rPr>
          <w:rFonts w:ascii="Times New Roman" w:eastAsia="Times New Roman" w:hAnsi="Times New Roman" w:cs="Times New Roman"/>
          <w:sz w:val="28"/>
          <w:szCs w:val="28"/>
          <w:lang w:val="uk-UA"/>
        </w:rPr>
        <w:t xml:space="preserve"> використовуючи його, ми прагнемо досліджувати максимальну кількість суттєвих </w:t>
      </w:r>
      <w:r w:rsidR="00B50619" w:rsidRPr="005942BC">
        <w:rPr>
          <w:rFonts w:ascii="Times New Roman" w:eastAsia="Times New Roman" w:hAnsi="Times New Roman" w:cs="Times New Roman"/>
          <w:sz w:val="28"/>
          <w:szCs w:val="28"/>
          <w:lang w:val="uk-UA"/>
        </w:rPr>
        <w:t>зв’язків</w:t>
      </w:r>
      <w:r w:rsidRPr="005942BC">
        <w:rPr>
          <w:rFonts w:ascii="Times New Roman" w:eastAsia="Times New Roman" w:hAnsi="Times New Roman" w:cs="Times New Roman"/>
          <w:sz w:val="28"/>
          <w:szCs w:val="28"/>
          <w:lang w:val="uk-UA"/>
        </w:rPr>
        <w:t>, в сфері партисипативності парламенту України, з іншими явищами.</w:t>
      </w:r>
      <w:r w:rsidR="00B50619" w:rsidRPr="005942BC">
        <w:rPr>
          <w:rFonts w:ascii="Times New Roman" w:eastAsia="Times New Roman" w:hAnsi="Times New Roman" w:cs="Times New Roman"/>
          <w:sz w:val="28"/>
          <w:szCs w:val="28"/>
          <w:lang w:val="uk-UA"/>
        </w:rPr>
        <w:t xml:space="preserve"> </w:t>
      </w:r>
    </w:p>
    <w:p w14:paraId="004C0888" w14:textId="5CEFF114"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Принцип</w:t>
      </w:r>
      <w:r w:rsidR="00B50619" w:rsidRPr="005942BC">
        <w:rPr>
          <w:rFonts w:ascii="Times New Roman" w:eastAsia="Times New Roman" w:hAnsi="Times New Roman" w:cs="Times New Roman"/>
          <w:sz w:val="28"/>
          <w:szCs w:val="28"/>
          <w:lang w:val="uk-UA"/>
        </w:rPr>
        <w:t>и</w:t>
      </w:r>
      <w:r w:rsidRPr="005942BC">
        <w:rPr>
          <w:rFonts w:ascii="Times New Roman" w:eastAsia="Times New Roman" w:hAnsi="Times New Roman" w:cs="Times New Roman"/>
          <w:sz w:val="28"/>
          <w:szCs w:val="28"/>
          <w:lang w:val="uk-UA"/>
        </w:rPr>
        <w:t xml:space="preserve"> системного підходу вимага</w:t>
      </w:r>
      <w:r w:rsidR="00B50619" w:rsidRPr="005942BC">
        <w:rPr>
          <w:rFonts w:ascii="Times New Roman" w:eastAsia="Times New Roman" w:hAnsi="Times New Roman" w:cs="Times New Roman"/>
          <w:sz w:val="28"/>
          <w:szCs w:val="28"/>
          <w:lang w:val="uk-UA"/>
        </w:rPr>
        <w:t>ють</w:t>
      </w:r>
      <w:r w:rsidRPr="005942BC">
        <w:rPr>
          <w:rFonts w:ascii="Times New Roman" w:eastAsia="Times New Roman" w:hAnsi="Times New Roman" w:cs="Times New Roman"/>
          <w:sz w:val="28"/>
          <w:szCs w:val="28"/>
          <w:lang w:val="uk-UA"/>
        </w:rPr>
        <w:t xml:space="preserve"> трактування </w:t>
      </w:r>
      <w:r w:rsidR="00B50619" w:rsidRPr="005942BC">
        <w:rPr>
          <w:rFonts w:ascii="Times New Roman" w:eastAsia="Times New Roman" w:hAnsi="Times New Roman" w:cs="Times New Roman"/>
          <w:sz w:val="28"/>
          <w:szCs w:val="28"/>
          <w:lang w:val="uk-UA"/>
        </w:rPr>
        <w:t>у</w:t>
      </w:r>
      <w:r w:rsidRPr="005942BC">
        <w:rPr>
          <w:rFonts w:ascii="Times New Roman" w:eastAsia="Times New Roman" w:hAnsi="Times New Roman" w:cs="Times New Roman"/>
          <w:sz w:val="28"/>
          <w:szCs w:val="28"/>
          <w:lang w:val="uk-UA"/>
        </w:rPr>
        <w:t>сіх явищ як внутрішньо пов</w:t>
      </w:r>
      <w:r w:rsidR="00B50619" w:rsidRPr="005942BC">
        <w:rPr>
          <w:rFonts w:ascii="Times New Roman" w:hAnsi="Times New Roman" w:cs="Times New Roman"/>
          <w:sz w:val="28"/>
          <w:szCs w:val="28"/>
          <w:lang w:val="uk-UA"/>
        </w:rPr>
        <w:t>’</w:t>
      </w:r>
      <w:r w:rsidRPr="005942BC">
        <w:rPr>
          <w:rFonts w:ascii="Times New Roman" w:eastAsia="Times New Roman" w:hAnsi="Times New Roman" w:cs="Times New Roman"/>
          <w:sz w:val="28"/>
          <w:szCs w:val="28"/>
          <w:lang w:val="uk-UA"/>
        </w:rPr>
        <w:t xml:space="preserve">язаних компонентів цілісної системи, природної, соціальної, психічної. Сутність системного підходу полягає у комплексному дослідженні проблеми вдосконалення інструментів партисипативності у парламенті України. В якості системи ми розглядаємо парламент України, як середовище функціонування інструментів партисипативності. </w:t>
      </w:r>
    </w:p>
    <w:p w14:paraId="7FF00C2A" w14:textId="51097CC5"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Системний підхід дозволяє розглянути досліджувану проблему як багатомірне явище, як єдність суб</w:t>
      </w:r>
      <w:r w:rsidR="00B50619" w:rsidRPr="005942BC">
        <w:rPr>
          <w:rFonts w:ascii="Times New Roman" w:hAnsi="Times New Roman" w:cs="Times New Roman"/>
          <w:sz w:val="28"/>
          <w:szCs w:val="28"/>
          <w:lang w:val="uk-UA"/>
        </w:rPr>
        <w:t>’</w:t>
      </w:r>
      <w:r w:rsidRPr="005942BC">
        <w:rPr>
          <w:rFonts w:ascii="Times New Roman" w:eastAsia="Times New Roman" w:hAnsi="Times New Roman" w:cs="Times New Roman"/>
          <w:sz w:val="28"/>
          <w:szCs w:val="28"/>
          <w:lang w:val="uk-UA"/>
        </w:rPr>
        <w:t>єктивного і об’єктивного. Принцип конкретно-історичного підходу показує необхідність урахування в процесі вивчення всіх конкретних умов їхнього розвитку. Також ми скористувались принципом об</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val="uk-UA"/>
        </w:rPr>
        <w:t>єктивності. Об'єктивність є для кожної людини аксіомою і первинною установкою пізнання. Істотною ознакою цього принципу є розгляд об</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val="uk-UA"/>
        </w:rPr>
        <w:t xml:space="preserve">єктивності часу й простору, в якому знаходиться предмет що вивчається. </w:t>
      </w:r>
    </w:p>
    <w:p w14:paraId="370FA165" w14:textId="676B7408"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Необхідно свідомо керуватися цією установкою, свідомо орієнтуватися на об</w:t>
      </w:r>
      <w:r w:rsidR="00B50619" w:rsidRPr="005942BC">
        <w:rPr>
          <w:rFonts w:ascii="Times New Roman" w:hAnsi="Times New Roman" w:cs="Times New Roman"/>
          <w:sz w:val="28"/>
          <w:szCs w:val="28"/>
          <w:lang w:val="uk-UA"/>
        </w:rPr>
        <w:t>’</w:t>
      </w:r>
      <w:r w:rsidRPr="005942BC">
        <w:rPr>
          <w:rFonts w:ascii="Times New Roman" w:eastAsia="Times New Roman" w:hAnsi="Times New Roman" w:cs="Times New Roman"/>
          <w:sz w:val="28"/>
          <w:szCs w:val="28"/>
          <w:lang w:val="uk-UA"/>
        </w:rPr>
        <w:t>єктивність, адже при проведенні наукового дослідження ми спираємося частіше за все на думки інших людей, на певні дані, проте нерідко ця інформація виявляється неперевіреною.</w:t>
      </w:r>
    </w:p>
    <w:p w14:paraId="18CA94F2" w14:textId="45BB2F2E" w:rsidR="00F531C4"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 xml:space="preserve">У дослідженні </w:t>
      </w:r>
      <w:r w:rsidR="00F531C4" w:rsidRPr="005942BC">
        <w:rPr>
          <w:rFonts w:ascii="Times New Roman" w:eastAsia="Times New Roman" w:hAnsi="Times New Roman" w:cs="Times New Roman"/>
          <w:sz w:val="28"/>
          <w:szCs w:val="28"/>
          <w:lang w:val="uk-UA"/>
        </w:rPr>
        <w:t>реформи парламенту</w:t>
      </w:r>
      <w:r w:rsidRPr="005942BC">
        <w:rPr>
          <w:rFonts w:ascii="Times New Roman" w:eastAsia="Times New Roman" w:hAnsi="Times New Roman" w:cs="Times New Roman"/>
          <w:sz w:val="28"/>
          <w:szCs w:val="28"/>
          <w:lang w:val="uk-UA"/>
        </w:rPr>
        <w:t xml:space="preserve"> України цей принцип полягає у розгляді існування об</w:t>
      </w:r>
      <w:r w:rsidR="00B50619" w:rsidRPr="005942BC">
        <w:rPr>
          <w:rFonts w:ascii="Times New Roman" w:hAnsi="Times New Roman" w:cs="Times New Roman"/>
          <w:sz w:val="28"/>
          <w:szCs w:val="28"/>
          <w:lang w:val="uk-UA"/>
        </w:rPr>
        <w:t>’</w:t>
      </w:r>
      <w:r w:rsidRPr="005942BC">
        <w:rPr>
          <w:rFonts w:ascii="Times New Roman" w:eastAsia="Times New Roman" w:hAnsi="Times New Roman" w:cs="Times New Roman"/>
          <w:sz w:val="28"/>
          <w:szCs w:val="28"/>
          <w:lang w:val="uk-UA"/>
        </w:rPr>
        <w:t>єктивної реальності, предметів і явищ дійсності незалежно від нашого чуттєвого сприйняття і суб</w:t>
      </w:r>
      <w:r w:rsidR="00B50619" w:rsidRPr="005942BC">
        <w:rPr>
          <w:rFonts w:ascii="Times New Roman" w:hAnsi="Times New Roman" w:cs="Times New Roman"/>
          <w:sz w:val="28"/>
          <w:szCs w:val="28"/>
          <w:lang w:val="uk-UA"/>
        </w:rPr>
        <w:t>’</w:t>
      </w:r>
      <w:r w:rsidRPr="005942BC">
        <w:rPr>
          <w:rFonts w:ascii="Times New Roman" w:eastAsia="Times New Roman" w:hAnsi="Times New Roman" w:cs="Times New Roman"/>
          <w:sz w:val="28"/>
          <w:szCs w:val="28"/>
          <w:lang w:val="uk-UA"/>
        </w:rPr>
        <w:t>єктивних відносин, тобто розгляді цього явища з урахуванням того, що демократія участі є суб</w:t>
      </w:r>
      <w:r w:rsidR="00B50619" w:rsidRPr="005942BC">
        <w:rPr>
          <w:rFonts w:ascii="Times New Roman" w:hAnsi="Times New Roman" w:cs="Times New Roman"/>
          <w:sz w:val="28"/>
          <w:szCs w:val="28"/>
          <w:lang w:val="uk-UA"/>
        </w:rPr>
        <w:t>’</w:t>
      </w:r>
      <w:r w:rsidRPr="005942BC">
        <w:rPr>
          <w:rFonts w:ascii="Times New Roman" w:eastAsia="Times New Roman" w:hAnsi="Times New Roman" w:cs="Times New Roman"/>
          <w:sz w:val="28"/>
          <w:szCs w:val="28"/>
          <w:lang w:val="uk-UA"/>
        </w:rPr>
        <w:t xml:space="preserve">єктом суспільних відносин, носієм цінностей і культурних норм суспільства, що має </w:t>
      </w:r>
      <w:r w:rsidRPr="005942BC">
        <w:rPr>
          <w:rFonts w:ascii="Times New Roman" w:eastAsia="Times New Roman" w:hAnsi="Times New Roman" w:cs="Times New Roman"/>
          <w:sz w:val="28"/>
          <w:szCs w:val="28"/>
          <w:lang w:val="uk-UA"/>
        </w:rPr>
        <w:lastRenderedPageBreak/>
        <w:t>знайти об</w:t>
      </w:r>
      <w:r w:rsidR="00B50619" w:rsidRPr="005942BC">
        <w:rPr>
          <w:rFonts w:ascii="Times New Roman" w:hAnsi="Times New Roman" w:cs="Times New Roman"/>
          <w:sz w:val="28"/>
          <w:szCs w:val="28"/>
          <w:lang w:val="uk-UA"/>
        </w:rPr>
        <w:t>’</w:t>
      </w:r>
      <w:r w:rsidRPr="005942BC">
        <w:rPr>
          <w:rFonts w:ascii="Times New Roman" w:eastAsia="Times New Roman" w:hAnsi="Times New Roman" w:cs="Times New Roman"/>
          <w:sz w:val="28"/>
          <w:szCs w:val="28"/>
          <w:lang w:val="uk-UA"/>
        </w:rPr>
        <w:t>єктивне відображення в науковій роботі. Отож, об</w:t>
      </w:r>
      <w:r w:rsidR="00B50619" w:rsidRPr="005942BC">
        <w:rPr>
          <w:rFonts w:ascii="Times New Roman" w:hAnsi="Times New Roman" w:cs="Times New Roman"/>
          <w:sz w:val="28"/>
          <w:szCs w:val="28"/>
          <w:lang w:val="uk-UA"/>
        </w:rPr>
        <w:t>’</w:t>
      </w:r>
      <w:r w:rsidRPr="005942BC">
        <w:rPr>
          <w:rFonts w:ascii="Times New Roman" w:eastAsia="Times New Roman" w:hAnsi="Times New Roman" w:cs="Times New Roman"/>
          <w:sz w:val="28"/>
          <w:szCs w:val="28"/>
          <w:lang w:val="uk-UA"/>
        </w:rPr>
        <w:t>єктивність суб</w:t>
      </w:r>
      <w:r w:rsidR="00B50619" w:rsidRPr="005942BC">
        <w:rPr>
          <w:rFonts w:ascii="Times New Roman" w:hAnsi="Times New Roman" w:cs="Times New Roman"/>
          <w:sz w:val="28"/>
          <w:szCs w:val="28"/>
          <w:lang w:val="uk-UA"/>
        </w:rPr>
        <w:t>’</w:t>
      </w:r>
      <w:r w:rsidRPr="005942BC">
        <w:rPr>
          <w:rFonts w:ascii="Times New Roman" w:eastAsia="Times New Roman" w:hAnsi="Times New Roman" w:cs="Times New Roman"/>
          <w:sz w:val="28"/>
          <w:szCs w:val="28"/>
          <w:lang w:val="uk-UA"/>
        </w:rPr>
        <w:t>єкта, що є одним з найважливіших принципів проведення дослідження.</w:t>
      </w:r>
      <w:r w:rsidR="00B50619" w:rsidRPr="005942BC">
        <w:rPr>
          <w:rFonts w:ascii="Times New Roman" w:eastAsia="Times New Roman" w:hAnsi="Times New Roman" w:cs="Times New Roman"/>
          <w:sz w:val="28"/>
          <w:szCs w:val="28"/>
          <w:lang w:val="uk-UA"/>
        </w:rPr>
        <w:t xml:space="preserve"> </w:t>
      </w:r>
    </w:p>
    <w:p w14:paraId="6DAF6466" w14:textId="0C28EAF6"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 xml:space="preserve">При дослідженні вдосконалення інструментів партисипативності у парламенті України дуже важливим принципом є також принцип історизму, який полягає у вивченні досліджуваного явища або проблеми в ході їх виникнення, становлення і розвитку, тобто в динаміці. Цей принцип дозволяє розглядати явище з моменту його виникнення, вивчати, які головні етапи в своєму розвитку пройшло, яким це явище є у сьогоденні і яким воно може стати в майбутньому. </w:t>
      </w:r>
    </w:p>
    <w:p w14:paraId="7CAB8C8B" w14:textId="1EE27DEA"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На основі принципу історизму досліджувані нами питання вдосконалення інструментів партисипативності у парламенті України</w:t>
      </w:r>
      <w:r w:rsidR="00B50619" w:rsidRPr="005942BC">
        <w:rPr>
          <w:rFonts w:ascii="Times New Roman" w:eastAsia="Times New Roman" w:hAnsi="Times New Roman" w:cs="Times New Roman"/>
          <w:sz w:val="28"/>
          <w:szCs w:val="28"/>
          <w:lang w:val="uk-UA"/>
        </w:rPr>
        <w:t xml:space="preserve"> </w:t>
      </w:r>
      <w:r w:rsidRPr="005942BC">
        <w:rPr>
          <w:rFonts w:ascii="Times New Roman" w:eastAsia="Times New Roman" w:hAnsi="Times New Roman" w:cs="Times New Roman"/>
          <w:sz w:val="28"/>
          <w:szCs w:val="28"/>
          <w:lang w:val="uk-UA"/>
        </w:rPr>
        <w:t>вивчалися з моменту прийняття незалежності в Україні і до сучасності. За допомогою використання цього принципу є можливість розглянути історичне формування поглядів на об</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val="uk-UA"/>
        </w:rPr>
        <w:t xml:space="preserve">єкт і предмет нашого дослідження. Тож розгляд досліджуваної проблеми не лише в статиці, а і в динаміці дозволяє робити прогноз на подальше існування досліджуваного об’єкту. </w:t>
      </w:r>
    </w:p>
    <w:p w14:paraId="7A948226" w14:textId="0493DC95"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Серед загальнонаукових методів пізнання в нашому дослідженні будуть застосовуватись такі методи:</w:t>
      </w:r>
    </w:p>
    <w:p w14:paraId="2E51E08B" w14:textId="4AE0D1BF"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 xml:space="preserve">Абстрагування </w:t>
      </w:r>
      <w:r w:rsidR="00B50619" w:rsidRPr="005942BC">
        <w:rPr>
          <w:rFonts w:ascii="Times New Roman" w:eastAsia="Times New Roman" w:hAnsi="Times New Roman" w:cs="Times New Roman"/>
          <w:sz w:val="28"/>
          <w:szCs w:val="28"/>
          <w:lang w:val="uk-UA"/>
        </w:rPr>
        <w:t xml:space="preserve">– </w:t>
      </w:r>
      <w:r w:rsidRPr="005942BC">
        <w:rPr>
          <w:rFonts w:ascii="Times New Roman" w:eastAsia="Times New Roman" w:hAnsi="Times New Roman" w:cs="Times New Roman"/>
          <w:sz w:val="28"/>
          <w:szCs w:val="28"/>
          <w:lang w:val="uk-UA"/>
        </w:rPr>
        <w:t xml:space="preserve"> метод наукового пізнання, що полягає в мисленнєвому виділенні суттєвих, найістотніших рис, відношень, сторін предмета. За його допомогою формуєтьс</w:t>
      </w:r>
      <w:r w:rsidR="00F531C4" w:rsidRPr="005942BC">
        <w:rPr>
          <w:rFonts w:ascii="Times New Roman" w:eastAsia="Times New Roman" w:hAnsi="Times New Roman" w:cs="Times New Roman"/>
          <w:sz w:val="28"/>
          <w:szCs w:val="28"/>
          <w:lang w:val="uk-UA"/>
        </w:rPr>
        <w:t>я ідеальний образ реальності [12, с. 39-42</w:t>
      </w:r>
      <w:r w:rsidRPr="005942BC">
        <w:rPr>
          <w:rFonts w:ascii="Times New Roman" w:eastAsia="Times New Roman" w:hAnsi="Times New Roman" w:cs="Times New Roman"/>
          <w:sz w:val="28"/>
          <w:szCs w:val="28"/>
          <w:lang w:val="uk-UA"/>
        </w:rPr>
        <w:t xml:space="preserve">]. </w:t>
      </w:r>
    </w:p>
    <w:p w14:paraId="16200E57" w14:textId="11448BF2"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За допомогою абстрагування формулюємо гіпотезу нашого дослідження. Метод термінологічного аналізу понять, який передбачає вивчення історії термінів і позначуваних ними понять, розробку або уточнення змісту та обсягу понять, встановлення взаємозв</w:t>
      </w:r>
      <w:r w:rsidR="00B50619" w:rsidRPr="005942BC">
        <w:rPr>
          <w:rFonts w:ascii="Times New Roman" w:hAnsi="Times New Roman" w:cs="Times New Roman"/>
          <w:sz w:val="28"/>
          <w:szCs w:val="28"/>
          <w:lang w:val="uk-UA"/>
        </w:rPr>
        <w:t>’</w:t>
      </w:r>
      <w:r w:rsidRPr="005942BC">
        <w:rPr>
          <w:rFonts w:ascii="Times New Roman" w:eastAsia="Times New Roman" w:hAnsi="Times New Roman" w:cs="Times New Roman"/>
          <w:sz w:val="28"/>
          <w:szCs w:val="28"/>
          <w:lang w:val="uk-UA"/>
        </w:rPr>
        <w:t>язку і підпорядкування понять, їх місця в понятійному апараті.</w:t>
      </w:r>
    </w:p>
    <w:p w14:paraId="66D2CAE9" w14:textId="62F4D5E0"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 xml:space="preserve">Аналіз </w:t>
      </w:r>
      <w:r w:rsidR="00B50619" w:rsidRPr="005942BC">
        <w:rPr>
          <w:rFonts w:ascii="Times New Roman" w:eastAsia="Times New Roman" w:hAnsi="Times New Roman" w:cs="Times New Roman"/>
          <w:sz w:val="28"/>
          <w:szCs w:val="28"/>
          <w:lang w:val="uk-UA"/>
        </w:rPr>
        <w:t xml:space="preserve">– </w:t>
      </w:r>
      <w:r w:rsidRPr="005942BC">
        <w:rPr>
          <w:rFonts w:ascii="Times New Roman" w:eastAsia="Times New Roman" w:hAnsi="Times New Roman" w:cs="Times New Roman"/>
          <w:sz w:val="28"/>
          <w:szCs w:val="28"/>
          <w:lang w:val="uk-UA"/>
        </w:rPr>
        <w:t xml:space="preserve"> метод пізнання, який дає змогу поділити предмети дослідження на складові частини (природні елементи об</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val="uk-UA"/>
        </w:rPr>
        <w:t xml:space="preserve">єкта або його властивості та </w:t>
      </w:r>
      <w:r w:rsidRPr="005942BC">
        <w:rPr>
          <w:rFonts w:ascii="Times New Roman" w:eastAsia="Times New Roman" w:hAnsi="Times New Roman" w:cs="Times New Roman"/>
          <w:sz w:val="28"/>
          <w:szCs w:val="28"/>
          <w:lang w:val="uk-UA"/>
        </w:rPr>
        <w:lastRenderedPageBreak/>
        <w:t xml:space="preserve">відношення). За допомогою аналізу детально розглянути вдосконалення інструментів партисипативності у парламенті України. </w:t>
      </w:r>
    </w:p>
    <w:p w14:paraId="3FBF4C66" w14:textId="6BABFF64"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 xml:space="preserve">Систематизація </w:t>
      </w:r>
      <w:r w:rsidR="00B50619" w:rsidRPr="005942BC">
        <w:rPr>
          <w:rFonts w:ascii="Times New Roman" w:eastAsia="Times New Roman" w:hAnsi="Times New Roman" w:cs="Times New Roman"/>
          <w:sz w:val="28"/>
          <w:szCs w:val="28"/>
          <w:lang w:val="uk-UA"/>
        </w:rPr>
        <w:t xml:space="preserve">– </w:t>
      </w:r>
      <w:r w:rsidRPr="005942BC">
        <w:rPr>
          <w:rFonts w:ascii="Times New Roman" w:eastAsia="Times New Roman" w:hAnsi="Times New Roman" w:cs="Times New Roman"/>
          <w:sz w:val="28"/>
          <w:szCs w:val="28"/>
          <w:lang w:val="uk-UA"/>
        </w:rPr>
        <w:t xml:space="preserve"> специфічний метод дослідження, пізнавальний процес упорядкування деякої множини розрізнених об</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val="uk-UA"/>
        </w:rPr>
        <w:t>єктів і знання про них [20]. В роботі систематизуємо всі можливі технології та методи.</w:t>
      </w:r>
    </w:p>
    <w:p w14:paraId="6F0793E0" w14:textId="77777777" w:rsidR="00F531C4"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 xml:space="preserve">Узагальнення </w:t>
      </w:r>
      <w:r w:rsidR="00B50619" w:rsidRPr="005942BC">
        <w:rPr>
          <w:rFonts w:ascii="Times New Roman" w:eastAsia="Times New Roman" w:hAnsi="Times New Roman" w:cs="Times New Roman"/>
          <w:sz w:val="28"/>
          <w:szCs w:val="28"/>
          <w:lang w:val="uk-UA"/>
        </w:rPr>
        <w:t>–</w:t>
      </w:r>
      <w:r w:rsidRPr="005942BC">
        <w:rPr>
          <w:rFonts w:ascii="Times New Roman" w:eastAsia="Times New Roman" w:hAnsi="Times New Roman" w:cs="Times New Roman"/>
          <w:sz w:val="28"/>
          <w:szCs w:val="28"/>
          <w:lang w:val="uk-UA"/>
        </w:rPr>
        <w:t xml:space="preserve"> це метод наукового пізнання, за допомогою якого фіксуються загальні ознаки та властивості певного класу об</w:t>
      </w:r>
      <w:r w:rsidR="00B50619" w:rsidRPr="005942BC">
        <w:rPr>
          <w:rFonts w:ascii="Times New Roman" w:hAnsi="Times New Roman" w:cs="Times New Roman"/>
          <w:sz w:val="28"/>
          <w:szCs w:val="28"/>
          <w:lang w:val="uk-UA"/>
        </w:rPr>
        <w:t>’</w:t>
      </w:r>
      <w:r w:rsidRPr="005942BC">
        <w:rPr>
          <w:rFonts w:ascii="Times New Roman" w:eastAsia="Times New Roman" w:hAnsi="Times New Roman" w:cs="Times New Roman"/>
          <w:sz w:val="28"/>
          <w:szCs w:val="28"/>
          <w:lang w:val="uk-UA"/>
        </w:rPr>
        <w:t>єктів та здійснюється перехід від одиничного до особливого та загального, від менш з</w:t>
      </w:r>
      <w:r w:rsidR="00F531C4" w:rsidRPr="005942BC">
        <w:rPr>
          <w:rFonts w:ascii="Times New Roman" w:eastAsia="Times New Roman" w:hAnsi="Times New Roman" w:cs="Times New Roman"/>
          <w:sz w:val="28"/>
          <w:szCs w:val="28"/>
          <w:lang w:val="uk-UA"/>
        </w:rPr>
        <w:t>агального до більш загального [39</w:t>
      </w:r>
      <w:r w:rsidRPr="005942BC">
        <w:rPr>
          <w:rFonts w:ascii="Times New Roman" w:eastAsia="Times New Roman" w:hAnsi="Times New Roman" w:cs="Times New Roman"/>
          <w:sz w:val="28"/>
          <w:szCs w:val="28"/>
          <w:lang w:val="uk-UA"/>
        </w:rPr>
        <w:t xml:space="preserve">]. </w:t>
      </w:r>
    </w:p>
    <w:p w14:paraId="28E2B348" w14:textId="794F3740"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 xml:space="preserve">Використовуючи метод узагальнення робимо висновки до окремого розділу та до роботи в цілому. </w:t>
      </w:r>
    </w:p>
    <w:p w14:paraId="1C049CE9" w14:textId="5A3FCC39"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Правовий метод базується на правовому і нормативному забезпеченні вдосконалення інструментів партисипативності у парламенті України, тобто на дії чинних законодавчих актів. Усі дії суб</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val="uk-UA"/>
        </w:rPr>
        <w:t xml:space="preserve">єктів мають регулюватися лише правовими нормами. Жодне розпорядження, ухвала, інструкція тощо не будуть дійсними, якщо документ не відповідає чинному законодавству. Завдяки цьому методу нами було здійснено аналіз законодавства в Україні з питань вдосконалення інструментів партисипативності у законодавчому органі. </w:t>
      </w:r>
    </w:p>
    <w:p w14:paraId="7E24AE3F" w14:textId="68559F82" w:rsidR="00F531C4"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Застосування історичного методу вимагає розглядати кожну систему як таку, що у своєму розвитку проходить ряд етапів (стадій): виникнення (зародження), становлення, розвинутого функціонування, перетворення в інший якісний стан [</w:t>
      </w:r>
      <w:r w:rsidR="00F531C4" w:rsidRPr="005942BC">
        <w:rPr>
          <w:rFonts w:ascii="Times New Roman" w:eastAsia="Times New Roman" w:hAnsi="Times New Roman" w:cs="Times New Roman"/>
          <w:sz w:val="28"/>
          <w:szCs w:val="28"/>
          <w:lang w:val="uk-UA"/>
        </w:rPr>
        <w:t>44, с. 608</w:t>
      </w:r>
      <w:r w:rsidRPr="005942BC">
        <w:rPr>
          <w:rFonts w:ascii="Times New Roman" w:eastAsia="Times New Roman" w:hAnsi="Times New Roman" w:cs="Times New Roman"/>
          <w:sz w:val="28"/>
          <w:szCs w:val="28"/>
          <w:lang w:val="uk-UA"/>
        </w:rPr>
        <w:t xml:space="preserve">]. </w:t>
      </w:r>
    </w:p>
    <w:p w14:paraId="7804629E" w14:textId="35CFC0D0"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Завдяки цьому методу нами було розглянуто історію розвитку та становлення партисипативності у Верховній Раді України.</w:t>
      </w:r>
    </w:p>
    <w:p w14:paraId="7FFDE488" w14:textId="7893E39F"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rPr>
        <w:t>Використання цих методів у дослідженні розвитоку партисипативної функції парламенту в розрізі реформи Верховної Ради України 2016-2021 років</w:t>
      </w:r>
      <w:r w:rsidR="00B50619" w:rsidRPr="005942BC">
        <w:rPr>
          <w:rFonts w:ascii="Times New Roman" w:eastAsia="Times New Roman" w:hAnsi="Times New Roman" w:cs="Times New Roman"/>
          <w:sz w:val="28"/>
          <w:szCs w:val="28"/>
          <w:lang w:val="uk-UA"/>
        </w:rPr>
        <w:t xml:space="preserve"> </w:t>
      </w:r>
      <w:r w:rsidRPr="005942BC">
        <w:rPr>
          <w:rFonts w:ascii="Times New Roman" w:eastAsia="Times New Roman" w:hAnsi="Times New Roman" w:cs="Times New Roman"/>
          <w:sz w:val="28"/>
          <w:szCs w:val="28"/>
          <w:lang w:val="uk-UA"/>
        </w:rPr>
        <w:t xml:space="preserve">полягає у розкладі проблеми на окремі її елементи, які досліджуються </w:t>
      </w:r>
      <w:r w:rsidRPr="005942BC">
        <w:rPr>
          <w:rFonts w:ascii="Times New Roman" w:eastAsia="Times New Roman" w:hAnsi="Times New Roman" w:cs="Times New Roman"/>
          <w:sz w:val="28"/>
          <w:szCs w:val="28"/>
          <w:lang w:val="uk-UA"/>
        </w:rPr>
        <w:lastRenderedPageBreak/>
        <w:t xml:space="preserve">окремо та навпаки, вивченні усіх цих елементів у цілісності для точнішого вивчення їх сутності, взаємозв’язку та взаємообумовленості. </w:t>
      </w:r>
    </w:p>
    <w:p w14:paraId="101BF45F" w14:textId="2AA57FEC" w:rsidR="001E126E" w:rsidRPr="005942BC" w:rsidRDefault="001E126E" w:rsidP="006730EE">
      <w:pPr>
        <w:spacing w:after="0" w:line="360" w:lineRule="auto"/>
        <w:ind w:firstLine="709"/>
        <w:jc w:val="both"/>
        <w:rPr>
          <w:rFonts w:ascii="Times New Roman" w:eastAsia="Times New Roman" w:hAnsi="Times New Roman" w:cs="Times New Roman"/>
          <w:sz w:val="28"/>
          <w:szCs w:val="28"/>
          <w:lang w:val="uk-UA" w:eastAsia="uk-UA"/>
        </w:rPr>
      </w:pPr>
      <w:r w:rsidRPr="005942BC">
        <w:rPr>
          <w:rFonts w:ascii="Times New Roman" w:eastAsia="Times New Roman" w:hAnsi="Times New Roman" w:cs="Times New Roman"/>
          <w:sz w:val="28"/>
          <w:szCs w:val="28"/>
          <w:lang w:val="uk-UA" w:eastAsia="uk-UA"/>
        </w:rPr>
        <w:t xml:space="preserve">Отож, в межах першого розділу досліджуваної нами роботи ми розглянули історію формування та сучасний стан дослідження розвитку партисипавної функції Парламенту України, уточнили основні поняття дослідження та визначили принципи та методи, якими будемо користуватись при дослідженні </w:t>
      </w:r>
      <w:r w:rsidRPr="005942BC">
        <w:rPr>
          <w:rFonts w:ascii="Times New Roman" w:eastAsia="Times New Roman" w:hAnsi="Times New Roman" w:cs="Times New Roman"/>
          <w:sz w:val="28"/>
          <w:szCs w:val="28"/>
          <w:lang w:val="uk-UA"/>
        </w:rPr>
        <w:t>реформи Верховної Ради України 2016-2021 років</w:t>
      </w:r>
      <w:r w:rsidRPr="005942BC">
        <w:rPr>
          <w:rFonts w:ascii="Times New Roman" w:eastAsia="Times New Roman" w:hAnsi="Times New Roman" w:cs="Times New Roman"/>
          <w:sz w:val="28"/>
          <w:szCs w:val="28"/>
          <w:lang w:val="uk-UA" w:eastAsia="uk-UA"/>
        </w:rPr>
        <w:t>.</w:t>
      </w:r>
    </w:p>
    <w:p w14:paraId="5E3D391E" w14:textId="77777777" w:rsidR="00091C02" w:rsidRPr="005942BC" w:rsidRDefault="001E126E" w:rsidP="006730EE">
      <w:pPr>
        <w:spacing w:after="0" w:line="360" w:lineRule="auto"/>
        <w:ind w:firstLine="709"/>
        <w:jc w:val="both"/>
        <w:rPr>
          <w:rFonts w:ascii="Times New Roman" w:eastAsia="Times New Roman" w:hAnsi="Times New Roman" w:cs="Times New Roman"/>
          <w:sz w:val="28"/>
          <w:szCs w:val="28"/>
          <w:lang w:val="uk-UA" w:eastAsia="uk-UA"/>
        </w:rPr>
      </w:pPr>
      <w:r w:rsidRPr="005942BC">
        <w:rPr>
          <w:rFonts w:ascii="Times New Roman" w:eastAsia="Times New Roman" w:hAnsi="Times New Roman" w:cs="Times New Roman"/>
          <w:sz w:val="28"/>
          <w:szCs w:val="28"/>
          <w:lang w:val="uk-UA" w:eastAsia="uk-UA"/>
        </w:rPr>
        <w:t xml:space="preserve">Підводячи підсумок, варто зазначити, що протягом історії </w:t>
      </w:r>
      <w:r w:rsidR="007F3701" w:rsidRPr="005942BC">
        <w:rPr>
          <w:rFonts w:ascii="Times New Roman" w:eastAsia="Times New Roman" w:hAnsi="Times New Roman" w:cs="Times New Roman"/>
          <w:sz w:val="28"/>
          <w:szCs w:val="28"/>
          <w:lang w:val="uk-UA" w:eastAsia="uk-UA"/>
        </w:rPr>
        <w:t>розвитку демократії, набуло актуальності питання громадянської участі у політичних процесах держави, що в свою чергу відображається на формуванні політичної культури суспільства.</w:t>
      </w:r>
    </w:p>
    <w:p w14:paraId="1B7A93B1" w14:textId="60F2D0B2" w:rsidR="001E126E" w:rsidRPr="005942BC" w:rsidRDefault="007F3701" w:rsidP="006730EE">
      <w:pPr>
        <w:spacing w:after="0" w:line="360" w:lineRule="auto"/>
        <w:ind w:firstLine="709"/>
        <w:jc w:val="both"/>
        <w:rPr>
          <w:rFonts w:ascii="Times New Roman" w:eastAsia="Times New Roman" w:hAnsi="Times New Roman" w:cs="Times New Roman"/>
          <w:sz w:val="28"/>
          <w:szCs w:val="28"/>
          <w:lang w:val="uk-UA" w:eastAsia="uk-UA"/>
        </w:rPr>
      </w:pPr>
      <w:r w:rsidRPr="005942BC">
        <w:rPr>
          <w:rFonts w:ascii="Times New Roman" w:eastAsia="Times New Roman" w:hAnsi="Times New Roman" w:cs="Times New Roman"/>
          <w:sz w:val="28"/>
          <w:szCs w:val="28"/>
          <w:lang w:val="uk-UA" w:eastAsia="uk-UA"/>
        </w:rPr>
        <w:t xml:space="preserve"> </w:t>
      </w:r>
      <w:r w:rsidR="001E126E" w:rsidRPr="005942BC">
        <w:rPr>
          <w:rFonts w:ascii="Times New Roman" w:eastAsia="Times New Roman" w:hAnsi="Times New Roman" w:cs="Times New Roman"/>
          <w:sz w:val="28"/>
          <w:szCs w:val="28"/>
          <w:lang w:val="uk-UA" w:eastAsia="uk-UA"/>
        </w:rPr>
        <w:t xml:space="preserve">В ході аналізу літератури, нами було виявлено, що </w:t>
      </w:r>
      <w:r w:rsidRPr="005942BC">
        <w:rPr>
          <w:rFonts w:ascii="Times New Roman" w:eastAsia="Times New Roman" w:hAnsi="Times New Roman" w:cs="Times New Roman"/>
          <w:sz w:val="28"/>
          <w:szCs w:val="28"/>
          <w:lang w:val="uk-UA" w:eastAsia="uk-UA"/>
        </w:rPr>
        <w:t>розвиток партисипативної функції парламенту на сам пер</w:t>
      </w:r>
      <w:r w:rsidR="00900119" w:rsidRPr="005942BC">
        <w:rPr>
          <w:rFonts w:ascii="Times New Roman" w:eastAsia="Times New Roman" w:hAnsi="Times New Roman" w:cs="Times New Roman"/>
          <w:sz w:val="28"/>
          <w:szCs w:val="28"/>
          <w:lang w:val="uk-UA" w:eastAsia="uk-UA"/>
        </w:rPr>
        <w:t>е</w:t>
      </w:r>
      <w:r w:rsidRPr="005942BC">
        <w:rPr>
          <w:rFonts w:ascii="Times New Roman" w:eastAsia="Times New Roman" w:hAnsi="Times New Roman" w:cs="Times New Roman"/>
          <w:sz w:val="28"/>
          <w:szCs w:val="28"/>
          <w:lang w:val="uk-UA" w:eastAsia="uk-UA"/>
        </w:rPr>
        <w:t>д залежить від відкритості політичного режиму держави та розвитку активної громадянської позиції</w:t>
      </w:r>
      <w:r w:rsidR="009E0FA5" w:rsidRPr="005942BC">
        <w:rPr>
          <w:rFonts w:ascii="Times New Roman" w:eastAsia="Times New Roman" w:hAnsi="Times New Roman" w:cs="Times New Roman"/>
          <w:sz w:val="28"/>
          <w:szCs w:val="28"/>
          <w:lang w:val="uk-UA" w:eastAsia="uk-UA"/>
        </w:rPr>
        <w:t xml:space="preserve"> суспільства</w:t>
      </w:r>
      <w:r w:rsidR="00900119" w:rsidRPr="005942BC">
        <w:rPr>
          <w:rFonts w:ascii="Times New Roman" w:eastAsia="Times New Roman" w:hAnsi="Times New Roman" w:cs="Times New Roman"/>
          <w:sz w:val="28"/>
          <w:szCs w:val="28"/>
          <w:lang w:val="uk-UA" w:eastAsia="uk-UA"/>
        </w:rPr>
        <w:t xml:space="preserve">. Саме тому нами спостерігається тенденція до того, що парламент, як колегіальний орган, є невід’ємною частиною формування громадянського суспільства та на законодавчому рівні регулює суспільно-політичні відносини, які впливають на процес верховенства права. </w:t>
      </w:r>
    </w:p>
    <w:p w14:paraId="09FDDFF6" w14:textId="3143AB3A" w:rsidR="001E126E" w:rsidRPr="005942BC" w:rsidRDefault="00A74F93" w:rsidP="006730EE">
      <w:pPr>
        <w:widowControl w:val="0"/>
        <w:spacing w:after="0" w:line="360" w:lineRule="auto"/>
        <w:ind w:firstLine="709"/>
        <w:jc w:val="both"/>
        <w:rPr>
          <w:rFonts w:ascii="Times New Roman" w:eastAsia="Times New Roman" w:hAnsi="Times New Roman" w:cs="Times New Roman"/>
          <w:color w:val="000000"/>
          <w:sz w:val="28"/>
          <w:szCs w:val="28"/>
          <w:highlight w:val="yellow"/>
          <w:lang w:val="uk-UA" w:eastAsia="uk-UA"/>
        </w:rPr>
      </w:pPr>
      <w:r w:rsidRPr="005942BC">
        <w:rPr>
          <w:rFonts w:ascii="Times New Roman" w:eastAsia="Times New Roman" w:hAnsi="Times New Roman" w:cs="Times New Roman"/>
          <w:color w:val="000000"/>
          <w:sz w:val="28"/>
          <w:szCs w:val="28"/>
          <w:lang w:val="uk-UA" w:eastAsia="uk-UA"/>
        </w:rPr>
        <w:t xml:space="preserve">Ми визначили такі поняття: </w:t>
      </w:r>
      <w:r w:rsidR="009614CC" w:rsidRPr="005942BC">
        <w:rPr>
          <w:rFonts w:ascii="Times New Roman" w:eastAsia="Times New Roman" w:hAnsi="Times New Roman" w:cs="Times New Roman"/>
          <w:sz w:val="28"/>
          <w:szCs w:val="28"/>
          <w:lang w:val="uk-UA" w:eastAsia="uk-UA"/>
        </w:rPr>
        <w:t>«демократія участі», «партисипативна демократія», «політична участь», «громадянська участь», «реформа», «залучення», «комунікаційна стратегія», «комунікація», «парламент», «громадянин»,</w:t>
      </w:r>
      <w:r w:rsidRPr="005942BC">
        <w:rPr>
          <w:rFonts w:ascii="Times New Roman" w:eastAsia="Times New Roman" w:hAnsi="Times New Roman" w:cs="Times New Roman"/>
          <w:sz w:val="28"/>
          <w:szCs w:val="28"/>
          <w:lang w:val="uk-UA" w:eastAsia="uk-UA"/>
        </w:rPr>
        <w:t xml:space="preserve"> які </w:t>
      </w:r>
      <w:r w:rsidR="009614CC" w:rsidRPr="005942BC">
        <w:rPr>
          <w:rFonts w:ascii="Times New Roman" w:eastAsia="Times New Roman" w:hAnsi="Times New Roman" w:cs="Times New Roman"/>
          <w:sz w:val="28"/>
          <w:szCs w:val="28"/>
          <w:lang w:val="uk-UA" w:eastAsia="uk-UA"/>
        </w:rPr>
        <w:t>є</w:t>
      </w:r>
      <w:r w:rsidRPr="005942BC">
        <w:rPr>
          <w:rFonts w:ascii="Times New Roman" w:eastAsia="Times New Roman" w:hAnsi="Times New Roman" w:cs="Times New Roman"/>
          <w:sz w:val="28"/>
          <w:szCs w:val="28"/>
          <w:lang w:val="uk-UA" w:eastAsia="uk-UA"/>
        </w:rPr>
        <w:t xml:space="preserve"> </w:t>
      </w:r>
      <w:r w:rsidR="009614CC" w:rsidRPr="005942BC">
        <w:rPr>
          <w:rFonts w:ascii="Times New Roman" w:eastAsia="Times New Roman" w:hAnsi="Times New Roman" w:cs="Times New Roman"/>
          <w:sz w:val="28"/>
          <w:szCs w:val="28"/>
          <w:lang w:val="uk-UA" w:eastAsia="uk-UA"/>
        </w:rPr>
        <w:t>передумов</w:t>
      </w:r>
      <w:r w:rsidR="009E0FA5" w:rsidRPr="005942BC">
        <w:rPr>
          <w:rFonts w:ascii="Times New Roman" w:eastAsia="Times New Roman" w:hAnsi="Times New Roman" w:cs="Times New Roman"/>
          <w:sz w:val="28"/>
          <w:szCs w:val="28"/>
          <w:lang w:val="uk-UA" w:eastAsia="uk-UA"/>
        </w:rPr>
        <w:t>ами для того, щоб з'ясувати сутність</w:t>
      </w:r>
      <w:r w:rsidR="009614CC" w:rsidRPr="005942BC">
        <w:rPr>
          <w:rFonts w:ascii="Times New Roman" w:eastAsia="Times New Roman" w:hAnsi="Times New Roman" w:cs="Times New Roman"/>
          <w:sz w:val="28"/>
          <w:szCs w:val="28"/>
          <w:lang w:val="uk-UA" w:eastAsia="uk-UA"/>
        </w:rPr>
        <w:t xml:space="preserve"> перспектив досягнення високих результатів у проведенні парламентськ</w:t>
      </w:r>
      <w:r w:rsidRPr="005942BC">
        <w:rPr>
          <w:rFonts w:ascii="Times New Roman" w:eastAsia="Times New Roman" w:hAnsi="Times New Roman" w:cs="Times New Roman"/>
          <w:sz w:val="28"/>
          <w:szCs w:val="28"/>
          <w:lang w:val="uk-UA" w:eastAsia="uk-UA"/>
        </w:rPr>
        <w:t>ої реформи в Україні</w:t>
      </w:r>
      <w:r w:rsidR="009614CC" w:rsidRPr="005942BC">
        <w:rPr>
          <w:rFonts w:ascii="Times New Roman" w:eastAsia="Times New Roman" w:hAnsi="Times New Roman" w:cs="Times New Roman"/>
          <w:sz w:val="28"/>
          <w:szCs w:val="28"/>
          <w:lang w:val="uk-UA" w:eastAsia="uk-UA"/>
        </w:rPr>
        <w:t>.</w:t>
      </w:r>
      <w:r w:rsidRPr="005942BC">
        <w:rPr>
          <w:rFonts w:ascii="Times New Roman" w:eastAsia="Times New Roman" w:hAnsi="Times New Roman" w:cs="Times New Roman"/>
          <w:sz w:val="28"/>
          <w:szCs w:val="28"/>
          <w:lang w:val="uk-UA" w:eastAsia="uk-UA"/>
        </w:rPr>
        <w:t xml:space="preserve"> </w:t>
      </w:r>
    </w:p>
    <w:p w14:paraId="6B8586BA" w14:textId="4D80C382" w:rsidR="001E126E" w:rsidRPr="005942BC" w:rsidRDefault="001E126E" w:rsidP="006730EE">
      <w:pPr>
        <w:widowControl w:val="0"/>
        <w:spacing w:after="0" w:line="360" w:lineRule="auto"/>
        <w:ind w:firstLine="709"/>
        <w:jc w:val="both"/>
        <w:rPr>
          <w:rFonts w:ascii="Times New Roman" w:eastAsia="Times New Roman" w:hAnsi="Times New Roman" w:cs="Times New Roman"/>
          <w:sz w:val="28"/>
          <w:szCs w:val="28"/>
          <w:lang w:val="uk-UA" w:eastAsia="uk-UA"/>
        </w:rPr>
      </w:pPr>
      <w:r w:rsidRPr="005942BC">
        <w:rPr>
          <w:rFonts w:ascii="Times New Roman" w:eastAsia="Times New Roman" w:hAnsi="Times New Roman" w:cs="Times New Roman"/>
          <w:sz w:val="28"/>
          <w:szCs w:val="28"/>
          <w:lang w:val="uk-UA" w:eastAsia="uk-UA"/>
        </w:rPr>
        <w:t xml:space="preserve">При дослідженні </w:t>
      </w:r>
      <w:r w:rsidR="00A74F93" w:rsidRPr="005942BC">
        <w:rPr>
          <w:rFonts w:ascii="Times New Roman" w:eastAsia="Times New Roman" w:hAnsi="Times New Roman" w:cs="Times New Roman"/>
          <w:sz w:val="28"/>
          <w:szCs w:val="28"/>
          <w:lang w:val="uk-UA" w:eastAsia="uk-UA"/>
        </w:rPr>
        <w:t>реформи Верховної Ради України 2016-2021 років,</w:t>
      </w:r>
      <w:r w:rsidRPr="005942BC">
        <w:rPr>
          <w:rFonts w:ascii="Times New Roman" w:eastAsia="Times New Roman" w:hAnsi="Times New Roman" w:cs="Times New Roman"/>
          <w:sz w:val="28"/>
          <w:szCs w:val="28"/>
          <w:lang w:val="uk-UA" w:eastAsia="uk-UA"/>
        </w:rPr>
        <w:t xml:space="preserve"> ми застосовуємо такі принципи, як принцип розвитку, принцип всезагального зв’язку, принцип системного підходу, принцип конкретно-історичного підходу, принцип об’єктивності, принцип історизму, термінологічний принцип та принцип детермінізму.</w:t>
      </w:r>
    </w:p>
    <w:p w14:paraId="7C8E8DC5" w14:textId="77777777" w:rsidR="001E126E" w:rsidRPr="005942BC" w:rsidRDefault="001E126E" w:rsidP="006730EE">
      <w:pPr>
        <w:widowControl w:val="0"/>
        <w:spacing w:after="0" w:line="360" w:lineRule="auto"/>
        <w:ind w:firstLine="709"/>
        <w:jc w:val="both"/>
        <w:rPr>
          <w:rFonts w:ascii="Times New Roman" w:eastAsia="Times New Roman" w:hAnsi="Times New Roman" w:cs="Times New Roman"/>
          <w:sz w:val="28"/>
          <w:szCs w:val="28"/>
          <w:lang w:val="uk-UA" w:eastAsia="uk-UA"/>
        </w:rPr>
      </w:pPr>
      <w:r w:rsidRPr="005942BC">
        <w:rPr>
          <w:rFonts w:ascii="Times New Roman" w:eastAsia="Times New Roman" w:hAnsi="Times New Roman" w:cs="Times New Roman"/>
          <w:sz w:val="28"/>
          <w:szCs w:val="28"/>
          <w:lang w:val="uk-UA" w:eastAsia="uk-UA"/>
        </w:rPr>
        <w:lastRenderedPageBreak/>
        <w:t>Також нами було використано ряд методів для дослідження обраної нами теми. Серед них такі:  абстрагування, індукція, метод термінологічного аналізу понять, аналіз, синтез, дедукція, інтуїція, систематизація, узагальнення, правовий метод, історичного методу, бібліографічний метод.</w:t>
      </w:r>
    </w:p>
    <w:p w14:paraId="03E1B6AE" w14:textId="77777777" w:rsidR="001E126E" w:rsidRPr="005942BC" w:rsidRDefault="001E126E" w:rsidP="006730EE">
      <w:pPr>
        <w:widowControl w:val="0"/>
        <w:spacing w:after="0" w:line="360" w:lineRule="auto"/>
        <w:ind w:firstLine="709"/>
        <w:jc w:val="both"/>
        <w:rPr>
          <w:rFonts w:ascii="Times New Roman" w:eastAsia="Times New Roman" w:hAnsi="Times New Roman" w:cs="Times New Roman"/>
          <w:sz w:val="28"/>
          <w:szCs w:val="28"/>
          <w:lang w:val="uk-UA" w:eastAsia="uk-UA"/>
        </w:rPr>
      </w:pPr>
    </w:p>
    <w:p w14:paraId="240B09D3" w14:textId="2ED9FA71" w:rsidR="00A74F93" w:rsidRPr="005942BC" w:rsidRDefault="001E126E" w:rsidP="006730EE">
      <w:pPr>
        <w:spacing w:line="360" w:lineRule="auto"/>
        <w:ind w:firstLine="709"/>
        <w:contextualSpacing/>
        <w:jc w:val="both"/>
        <w:rPr>
          <w:rFonts w:ascii="Times New Roman" w:eastAsia="Times New Roman" w:hAnsi="Times New Roman" w:cs="Times New Roman"/>
          <w:sz w:val="28"/>
          <w:szCs w:val="28"/>
          <w:lang w:val="uk-UA"/>
        </w:rPr>
      </w:pPr>
      <w:r w:rsidRPr="005942BC">
        <w:rPr>
          <w:rFonts w:ascii="Times New Roman" w:eastAsia="Times New Roman" w:hAnsi="Times New Roman" w:cs="Times New Roman"/>
          <w:sz w:val="28"/>
          <w:szCs w:val="28"/>
          <w:lang w:val="uk-UA" w:eastAsia="uk-UA"/>
        </w:rPr>
        <w:br w:type="page"/>
      </w:r>
    </w:p>
    <w:p w14:paraId="21F528E1" w14:textId="77777777" w:rsidR="0012056C" w:rsidRPr="005942BC" w:rsidRDefault="002950CA" w:rsidP="006730EE">
      <w:pPr>
        <w:spacing w:line="360" w:lineRule="auto"/>
        <w:ind w:firstLine="709"/>
        <w:jc w:val="center"/>
        <w:rPr>
          <w:rFonts w:ascii="Times New Roman" w:eastAsia="Calibri" w:hAnsi="Times New Roman" w:cs="Times New Roman"/>
          <w:b/>
          <w:sz w:val="28"/>
          <w:szCs w:val="28"/>
          <w:lang w:val="uk-UA"/>
        </w:rPr>
      </w:pPr>
      <w:r w:rsidRPr="005942BC">
        <w:rPr>
          <w:rFonts w:ascii="Times New Roman" w:eastAsia="Calibri" w:hAnsi="Times New Roman" w:cs="Times New Roman"/>
          <w:b/>
          <w:sz w:val="28"/>
          <w:szCs w:val="28"/>
          <w:lang w:val="uk-UA"/>
        </w:rPr>
        <w:lastRenderedPageBreak/>
        <w:t>РОЗДІЛ 2</w:t>
      </w:r>
    </w:p>
    <w:p w14:paraId="324AABEA" w14:textId="7EEA4D40" w:rsidR="000F4281" w:rsidRPr="005942BC" w:rsidRDefault="00F85379" w:rsidP="006730EE">
      <w:pPr>
        <w:spacing w:line="360" w:lineRule="auto"/>
        <w:ind w:firstLine="709"/>
        <w:jc w:val="center"/>
        <w:rPr>
          <w:rFonts w:ascii="Times New Roman" w:eastAsia="Calibri" w:hAnsi="Times New Roman" w:cs="Times New Roman"/>
          <w:b/>
          <w:sz w:val="28"/>
          <w:szCs w:val="28"/>
          <w:lang w:val="uk-UA"/>
        </w:rPr>
      </w:pPr>
      <w:r w:rsidRPr="005942BC">
        <w:rPr>
          <w:rFonts w:ascii="Times New Roman" w:eastAsia="Calibri" w:hAnsi="Times New Roman" w:cs="Times New Roman"/>
          <w:b/>
          <w:sz w:val="28"/>
          <w:szCs w:val="28"/>
          <w:lang w:val="uk-UA"/>
        </w:rPr>
        <w:t>ПАРТИСИПАТИВНІСТЬ ЯК МЕХАНІЗМ ВЗАЄМОДІЇ ЗАКОНОДАВЧОЇ ВЛАДИ ТА ГРОМАДЯНСЬКОГО СУСПІЛЬСТВА</w:t>
      </w:r>
    </w:p>
    <w:p w14:paraId="7DA283F0" w14:textId="77777777" w:rsidR="000F4281" w:rsidRPr="005942BC" w:rsidRDefault="000F4281" w:rsidP="006730EE">
      <w:pPr>
        <w:spacing w:line="360" w:lineRule="auto"/>
        <w:ind w:firstLine="709"/>
        <w:jc w:val="center"/>
        <w:rPr>
          <w:rFonts w:ascii="Times New Roman" w:eastAsia="Calibri" w:hAnsi="Times New Roman" w:cs="Times New Roman"/>
          <w:b/>
          <w:sz w:val="28"/>
          <w:szCs w:val="28"/>
          <w:lang w:val="uk-UA"/>
        </w:rPr>
      </w:pPr>
    </w:p>
    <w:p w14:paraId="21386A9A" w14:textId="3E00730E" w:rsidR="001B35E0" w:rsidRPr="005942BC" w:rsidRDefault="001B35E0" w:rsidP="006730EE">
      <w:pPr>
        <w:spacing w:line="360" w:lineRule="auto"/>
        <w:ind w:firstLine="709"/>
        <w:jc w:val="both"/>
        <w:rPr>
          <w:rFonts w:ascii="Times New Roman" w:eastAsia="Calibri" w:hAnsi="Times New Roman" w:cs="Times New Roman"/>
          <w:b/>
          <w:sz w:val="28"/>
          <w:szCs w:val="28"/>
          <w:highlight w:val="yellow"/>
          <w:lang w:val="uk-UA"/>
        </w:rPr>
      </w:pPr>
      <w:r w:rsidRPr="005942BC">
        <w:rPr>
          <w:rFonts w:ascii="Times New Roman" w:hAnsi="Times New Roman" w:cs="Times New Roman"/>
          <w:b/>
          <w:sz w:val="28"/>
          <w:szCs w:val="28"/>
          <w:lang w:val="uk-UA"/>
        </w:rPr>
        <w:t>2.1</w:t>
      </w:r>
      <w:r w:rsidR="0012056C" w:rsidRPr="005942BC">
        <w:rPr>
          <w:rFonts w:ascii="Times New Roman" w:hAnsi="Times New Roman" w:cs="Times New Roman"/>
          <w:b/>
          <w:sz w:val="28"/>
          <w:szCs w:val="28"/>
          <w:lang w:val="uk-UA"/>
        </w:rPr>
        <w:t>.</w:t>
      </w:r>
      <w:r w:rsidRPr="005942BC">
        <w:rPr>
          <w:rFonts w:ascii="Times New Roman" w:hAnsi="Times New Roman" w:cs="Times New Roman"/>
          <w:b/>
          <w:sz w:val="28"/>
          <w:szCs w:val="28"/>
          <w:lang w:val="uk-UA"/>
        </w:rPr>
        <w:t xml:space="preserve"> Партисипативність як аспект комунікаційної стратегії діяльності парламенту</w:t>
      </w:r>
    </w:p>
    <w:p w14:paraId="0C5E6419" w14:textId="4396E67C"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У </w:t>
      </w:r>
      <w:r w:rsidR="00B50619" w:rsidRPr="005942BC">
        <w:rPr>
          <w:rFonts w:ascii="Times New Roman" w:hAnsi="Times New Roman" w:cs="Times New Roman"/>
          <w:sz w:val="28"/>
          <w:szCs w:val="28"/>
          <w:lang w:val="uk-UA"/>
        </w:rPr>
        <w:t>к</w:t>
      </w:r>
      <w:r w:rsidRPr="005942BC">
        <w:rPr>
          <w:rFonts w:ascii="Times New Roman" w:hAnsi="Times New Roman" w:cs="Times New Roman"/>
          <w:sz w:val="28"/>
          <w:szCs w:val="28"/>
          <w:lang w:val="uk-UA"/>
        </w:rPr>
        <w:t xml:space="preserve">омунікаційній стратегії особлива увага приділяється сучасному та зрозумілому </w:t>
      </w:r>
      <w:r w:rsidR="00B50619" w:rsidRPr="005942BC">
        <w:rPr>
          <w:rFonts w:ascii="Times New Roman" w:hAnsi="Times New Roman" w:cs="Times New Roman"/>
          <w:sz w:val="28"/>
          <w:szCs w:val="28"/>
          <w:lang w:val="uk-UA"/>
        </w:rPr>
        <w:t xml:space="preserve">змісту </w:t>
      </w:r>
      <w:r w:rsidRPr="005942BC">
        <w:rPr>
          <w:rFonts w:ascii="Times New Roman" w:hAnsi="Times New Roman" w:cs="Times New Roman"/>
          <w:sz w:val="28"/>
          <w:szCs w:val="28"/>
          <w:lang w:val="uk-UA"/>
        </w:rPr>
        <w:t>комунікації громадян, громадських та експертних об</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єднань, міжнародному співтовариству, своєчасно</w:t>
      </w:r>
      <w:r w:rsidR="00B50619" w:rsidRPr="005942BC">
        <w:rPr>
          <w:rFonts w:ascii="Times New Roman" w:hAnsi="Times New Roman" w:cs="Times New Roman"/>
          <w:sz w:val="28"/>
          <w:szCs w:val="28"/>
          <w:lang w:val="uk-UA"/>
        </w:rPr>
        <w:t>му</w:t>
      </w:r>
      <w:r w:rsidRPr="005942BC">
        <w:rPr>
          <w:rFonts w:ascii="Times New Roman" w:hAnsi="Times New Roman" w:cs="Times New Roman"/>
          <w:sz w:val="28"/>
          <w:szCs w:val="28"/>
          <w:lang w:val="uk-UA"/>
        </w:rPr>
        <w:t xml:space="preserve"> донесенню важливої інформації через комунікаційні канали: парламентські ЗМІ, веб-сайти, соціальні сторінки, відповіді звернень та через вторинні канали, незалежні ЗМІ та сайти та сторінки у соцмережах окремих керівників.</w:t>
      </w:r>
    </w:p>
    <w:p w14:paraId="1C32D7DE" w14:textId="28688D9E"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Вчені відзначають, що природа демократичних парламентів може розглядатися як тектонічна пропорція: оскільки поява великої кількості демократичних народів у всьому світі супроводжується подальшим їх існуванням, можна спостерігати формування сильного парламенту, який вимагає інформації</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з одного боку</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для того, щоб якісно ухвалити політичні рішення</w:t>
      </w:r>
      <w:r w:rsidR="00B50619" w:rsidRPr="005942BC">
        <w:rPr>
          <w:rFonts w:ascii="Times New Roman" w:hAnsi="Times New Roman" w:cs="Times New Roman"/>
          <w:sz w:val="28"/>
          <w:szCs w:val="28"/>
          <w:lang w:val="uk-UA"/>
        </w:rPr>
        <w:t>, а з</w:t>
      </w:r>
      <w:r w:rsidRPr="005942BC">
        <w:rPr>
          <w:rFonts w:ascii="Times New Roman" w:hAnsi="Times New Roman" w:cs="Times New Roman"/>
          <w:sz w:val="28"/>
          <w:szCs w:val="28"/>
          <w:lang w:val="uk-UA"/>
        </w:rPr>
        <w:t xml:space="preserve"> інш</w:t>
      </w:r>
      <w:r w:rsidR="00B50619" w:rsidRPr="005942BC">
        <w:rPr>
          <w:rFonts w:ascii="Times New Roman" w:hAnsi="Times New Roman" w:cs="Times New Roman"/>
          <w:sz w:val="28"/>
          <w:szCs w:val="28"/>
          <w:lang w:val="uk-UA"/>
        </w:rPr>
        <w:t>ого</w:t>
      </w:r>
      <w:r w:rsidRPr="005942BC">
        <w:rPr>
          <w:rFonts w:ascii="Times New Roman" w:hAnsi="Times New Roman" w:cs="Times New Roman"/>
          <w:sz w:val="28"/>
          <w:szCs w:val="28"/>
          <w:lang w:val="uk-UA"/>
        </w:rPr>
        <w:t xml:space="preserve"> – для того, щоб правильно </w:t>
      </w:r>
      <w:r w:rsidR="009E0FA5" w:rsidRPr="005942BC">
        <w:rPr>
          <w:rFonts w:ascii="Times New Roman" w:hAnsi="Times New Roman" w:cs="Times New Roman"/>
          <w:sz w:val="28"/>
          <w:szCs w:val="28"/>
          <w:lang w:val="uk-UA"/>
        </w:rPr>
        <w:t>залучати громадян до</w:t>
      </w:r>
      <w:r w:rsidRPr="005942BC">
        <w:rPr>
          <w:rFonts w:ascii="Times New Roman" w:hAnsi="Times New Roman" w:cs="Times New Roman"/>
          <w:sz w:val="28"/>
          <w:szCs w:val="28"/>
          <w:lang w:val="uk-UA"/>
        </w:rPr>
        <w:t xml:space="preserve"> участь у політичному процесі</w:t>
      </w:r>
      <w:r w:rsidR="00F531C4"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w:t>
      </w:r>
    </w:p>
    <w:p w14:paraId="65902FBF" w14:textId="6BBC1BE0"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Важливою складовою стратегії комунікації є забезпечення зв</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язку громадян, громадських об'єднань, засобів масової інформації, міжнародних аудиторій: підтримка громадськості, формування умов участі у процесах законодавчого регулювання та служіння надійними другорядними каналами інформації про процеси парламентського регулювання</w:t>
      </w:r>
      <w:r w:rsidR="00F531C4" w:rsidRPr="005942BC">
        <w:rPr>
          <w:rFonts w:ascii="Times New Roman" w:hAnsi="Times New Roman" w:cs="Times New Roman"/>
          <w:sz w:val="28"/>
          <w:szCs w:val="28"/>
          <w:lang w:val="uk-UA"/>
        </w:rPr>
        <w:t xml:space="preserve"> </w:t>
      </w:r>
      <w:r w:rsidR="00F531C4" w:rsidRPr="005942BC">
        <w:rPr>
          <w:rFonts w:ascii="Times New Roman" w:eastAsia="Times New Roman" w:hAnsi="Times New Roman" w:cs="Times New Roman"/>
          <w:sz w:val="28"/>
          <w:szCs w:val="28"/>
          <w:lang w:val="uk-UA"/>
        </w:rPr>
        <w:t>[44, с. 240]</w:t>
      </w:r>
      <w:r w:rsidRPr="005942BC">
        <w:rPr>
          <w:rFonts w:ascii="Times New Roman" w:hAnsi="Times New Roman" w:cs="Times New Roman"/>
          <w:sz w:val="28"/>
          <w:szCs w:val="28"/>
          <w:lang w:val="uk-UA"/>
        </w:rPr>
        <w:t>.</w:t>
      </w:r>
    </w:p>
    <w:p w14:paraId="678492E4" w14:textId="2A01F270"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Окреме значення у сфері комунікації з боку громадськості склад</w:t>
      </w:r>
      <w:r w:rsidR="00B50619" w:rsidRPr="005942BC">
        <w:rPr>
          <w:rFonts w:ascii="Times New Roman" w:hAnsi="Times New Roman" w:cs="Times New Roman"/>
          <w:sz w:val="28"/>
          <w:szCs w:val="28"/>
          <w:lang w:val="uk-UA"/>
        </w:rPr>
        <w:t>аю</w:t>
      </w:r>
      <w:r w:rsidRPr="005942BC">
        <w:rPr>
          <w:rFonts w:ascii="Times New Roman" w:hAnsi="Times New Roman" w:cs="Times New Roman"/>
          <w:sz w:val="28"/>
          <w:szCs w:val="28"/>
          <w:lang w:val="uk-UA"/>
        </w:rPr>
        <w:t xml:space="preserve">ть заходи щодо зміцнення громадського суспільства активними та відповідальними громадянами, у тому числі просвітницькі заходи, акції та семінари, які будуть спрямовані на ознайомлення з інструментами взаємодії з </w:t>
      </w:r>
      <w:r w:rsidRPr="005942BC">
        <w:rPr>
          <w:rFonts w:ascii="Times New Roman" w:hAnsi="Times New Roman" w:cs="Times New Roman"/>
          <w:sz w:val="28"/>
          <w:szCs w:val="28"/>
          <w:lang w:val="uk-UA"/>
        </w:rPr>
        <w:lastRenderedPageBreak/>
        <w:t>парламентом та заходи контролю його роботи, формування політичної пам</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яті, відповідальність виборців за обрані до парламенту політичні сили та законодавці.</w:t>
      </w:r>
    </w:p>
    <w:p w14:paraId="6404333B" w14:textId="762873F5"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Якщо концептуально узагальнити світовий досвід, парламентська прозорість розглядається у три виміри. Насамперед, це доступ до медіа як головного джерела інформації громадськості щодо парламенту. Відповідно, підтримка та стимулювання отримання подібного доступу мають бути зацікавлені парламентом, оскільки це один з основних елементів системи надання свободи слова, вираження думок та регулювання основ функціонування медійної сфери</w:t>
      </w:r>
      <w:r w:rsidR="00F531C4" w:rsidRPr="005942BC">
        <w:rPr>
          <w:rFonts w:ascii="Times New Roman" w:hAnsi="Times New Roman" w:cs="Times New Roman"/>
          <w:sz w:val="28"/>
          <w:szCs w:val="28"/>
          <w:lang w:val="uk-UA"/>
        </w:rPr>
        <w:t xml:space="preserve"> </w:t>
      </w:r>
      <w:r w:rsidR="00F531C4" w:rsidRPr="005942BC">
        <w:rPr>
          <w:rFonts w:ascii="Times New Roman" w:eastAsia="Times New Roman" w:hAnsi="Times New Roman" w:cs="Times New Roman"/>
          <w:sz w:val="28"/>
          <w:szCs w:val="28"/>
          <w:lang w:val="uk-UA"/>
        </w:rPr>
        <w:t xml:space="preserve">[43, с </w:t>
      </w:r>
      <w:r w:rsidR="00336A54" w:rsidRPr="005942BC">
        <w:rPr>
          <w:rFonts w:ascii="Times New Roman" w:eastAsia="Times New Roman" w:hAnsi="Times New Roman" w:cs="Arial"/>
          <w:bCs/>
          <w:kern w:val="32"/>
          <w:sz w:val="28"/>
          <w:szCs w:val="28"/>
          <w:lang w:val="uk-UA" w:eastAsia="uk-UA"/>
        </w:rPr>
        <w:t>9-23</w:t>
      </w:r>
      <w:r w:rsidR="00F531C4" w:rsidRPr="005942BC">
        <w:rPr>
          <w:rFonts w:ascii="Times New Roman" w:eastAsia="Times New Roman" w:hAnsi="Times New Roman" w:cs="Times New Roman"/>
          <w:sz w:val="28"/>
          <w:szCs w:val="28"/>
          <w:lang w:val="uk-UA"/>
        </w:rPr>
        <w:t>]</w:t>
      </w:r>
      <w:r w:rsidRPr="005942BC">
        <w:rPr>
          <w:rFonts w:ascii="Times New Roman" w:hAnsi="Times New Roman" w:cs="Times New Roman"/>
          <w:sz w:val="28"/>
          <w:szCs w:val="28"/>
          <w:lang w:val="uk-UA"/>
        </w:rPr>
        <w:t>.</w:t>
      </w:r>
    </w:p>
    <w:p w14:paraId="102E48AF" w14:textId="5B3C65DF"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При цьому прозорість </w:t>
      </w:r>
      <w:r w:rsidR="00B50619" w:rsidRPr="005942BC">
        <w:rPr>
          <w:rFonts w:ascii="Times New Roman" w:hAnsi="Times New Roman" w:cs="Times New Roman"/>
          <w:sz w:val="28"/>
          <w:szCs w:val="28"/>
          <w:lang w:val="uk-UA"/>
        </w:rPr>
        <w:t xml:space="preserve">насамперед </w:t>
      </w:r>
      <w:r w:rsidRPr="005942BC">
        <w:rPr>
          <w:rFonts w:ascii="Times New Roman" w:hAnsi="Times New Roman" w:cs="Times New Roman"/>
          <w:sz w:val="28"/>
          <w:szCs w:val="28"/>
          <w:lang w:val="uk-UA"/>
        </w:rPr>
        <w:t>полягає у безпосередніх зусиллях парламенту з інформування та громадянської освіти щодо його діяльності, спрямованих на стимулювання інтересів та привер</w:t>
      </w:r>
      <w:r w:rsidR="00B50619" w:rsidRPr="005942BC">
        <w:rPr>
          <w:rFonts w:ascii="Times New Roman" w:hAnsi="Times New Roman" w:cs="Times New Roman"/>
          <w:sz w:val="28"/>
          <w:szCs w:val="28"/>
          <w:lang w:val="uk-UA"/>
        </w:rPr>
        <w:t>тання</w:t>
      </w:r>
      <w:r w:rsidRPr="005942BC">
        <w:rPr>
          <w:rFonts w:ascii="Times New Roman" w:hAnsi="Times New Roman" w:cs="Times New Roman"/>
          <w:sz w:val="28"/>
          <w:szCs w:val="28"/>
          <w:lang w:val="uk-UA"/>
        </w:rPr>
        <w:t xml:space="preserve"> увагу. Виконання цього завдання передбачає пошук нового інтерактивного способу двостороннього спілкування між виборцями та обранцями, зокрема використання можливостей мережі Інтернет.</w:t>
      </w:r>
    </w:p>
    <w:p w14:paraId="5AA72AC7" w14:textId="369D0B6D"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По-друге, </w:t>
      </w:r>
      <w:r w:rsidR="00B50619" w:rsidRPr="005942BC">
        <w:rPr>
          <w:rFonts w:ascii="Times New Roman" w:hAnsi="Times New Roman" w:cs="Times New Roman"/>
          <w:sz w:val="28"/>
          <w:szCs w:val="28"/>
          <w:lang w:val="uk-UA"/>
        </w:rPr>
        <w:t xml:space="preserve">задля </w:t>
      </w:r>
      <w:r w:rsidRPr="005942BC">
        <w:rPr>
          <w:rFonts w:ascii="Times New Roman" w:hAnsi="Times New Roman" w:cs="Times New Roman"/>
          <w:sz w:val="28"/>
          <w:szCs w:val="28"/>
          <w:lang w:val="uk-UA"/>
        </w:rPr>
        <w:t>якості парламентської роботи у плануванні політики, законодавч</w:t>
      </w:r>
      <w:r w:rsidR="00B50619" w:rsidRPr="005942BC">
        <w:rPr>
          <w:rFonts w:ascii="Times New Roman" w:hAnsi="Times New Roman" w:cs="Times New Roman"/>
          <w:sz w:val="28"/>
          <w:szCs w:val="28"/>
          <w:lang w:val="uk-UA"/>
        </w:rPr>
        <w:t>ої</w:t>
      </w:r>
      <w:r w:rsidRPr="005942BC">
        <w:rPr>
          <w:rFonts w:ascii="Times New Roman" w:hAnsi="Times New Roman" w:cs="Times New Roman"/>
          <w:sz w:val="28"/>
          <w:szCs w:val="28"/>
          <w:lang w:val="uk-UA"/>
        </w:rPr>
        <w:t xml:space="preserve"> освіт</w:t>
      </w:r>
      <w:r w:rsidR="00B50619" w:rsidRPr="005942BC">
        <w:rPr>
          <w:rFonts w:ascii="Times New Roman" w:hAnsi="Times New Roman" w:cs="Times New Roman"/>
          <w:sz w:val="28"/>
          <w:szCs w:val="28"/>
          <w:lang w:val="uk-UA"/>
        </w:rPr>
        <w:t>и</w:t>
      </w:r>
      <w:r w:rsidRPr="005942BC">
        <w:rPr>
          <w:rFonts w:ascii="Times New Roman" w:hAnsi="Times New Roman" w:cs="Times New Roman"/>
          <w:sz w:val="28"/>
          <w:szCs w:val="28"/>
          <w:lang w:val="uk-UA"/>
        </w:rPr>
        <w:t>, контрол</w:t>
      </w:r>
      <w:r w:rsidR="00B50619" w:rsidRPr="005942BC">
        <w:rPr>
          <w:rFonts w:ascii="Times New Roman" w:hAnsi="Times New Roman" w:cs="Times New Roman"/>
          <w:sz w:val="28"/>
          <w:szCs w:val="28"/>
          <w:lang w:val="uk-UA"/>
        </w:rPr>
        <w:t>ю</w:t>
      </w:r>
      <w:r w:rsidRPr="005942BC">
        <w:rPr>
          <w:rFonts w:ascii="Times New Roman" w:hAnsi="Times New Roman" w:cs="Times New Roman"/>
          <w:sz w:val="28"/>
          <w:szCs w:val="28"/>
          <w:lang w:val="uk-UA"/>
        </w:rPr>
        <w:t xml:space="preserve"> виконавчої влади потрібні певні зовнішні контрибуції</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це потребує належних внутрішніх експертиз та інформаційної підтримки парламентської роботи в окремих парламентах, комітетах, інших структурних підрозділах, фракціях.</w:t>
      </w:r>
    </w:p>
    <w:p w14:paraId="5A20FFE4" w14:textId="77777777"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Відповідно, актуальним стає питання про те, як використовувати внутрішній дослідницький та бібліотечний потенціал органів законодавчої влади та впроваджувати незалежні експерти у стратегічне планування. Описані заходи розуміння прозорості парламенту ускладнюють визначення кола учасників процесів провадження та передачі інформації про Парламент.</w:t>
      </w:r>
    </w:p>
    <w:p w14:paraId="3F05A160" w14:textId="585BC506"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У сучасній ситуації, враховуючи різноманітність каналів доступу, відповідне спілкування інформації може бути здійснене між депутатами, наділеними представницькими мандатами депутатами, між робітниками в </w:t>
      </w:r>
      <w:r w:rsidRPr="005942BC">
        <w:rPr>
          <w:rFonts w:ascii="Times New Roman" w:hAnsi="Times New Roman" w:cs="Times New Roman"/>
          <w:sz w:val="28"/>
          <w:szCs w:val="28"/>
          <w:lang w:val="uk-UA"/>
        </w:rPr>
        <w:lastRenderedPageBreak/>
        <w:t>парламентських апаратах, депутатами, структурними підрозділами парламенту, між парламентами та іншими органами, між парламентами та громадськими органами, між парламентами та громадськими органами, між парламентами та громадськими органами, між медіа</w:t>
      </w:r>
      <w:r w:rsidR="00336A54"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w:t>
      </w:r>
    </w:p>
    <w:p w14:paraId="560CA7A8" w14:textId="4ADDD8C4"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Масштаби такого можливого списку свідчать про те, що на сьогоднішній день досить велике коло суб</w:t>
      </w:r>
      <w:r w:rsidR="00B50619" w:rsidRPr="005942BC">
        <w:rPr>
          <w:rFonts w:ascii="Times New Roman" w:hAnsi="Times New Roman" w:cs="Times New Roman"/>
          <w:sz w:val="28"/>
          <w:szCs w:val="28"/>
        </w:rPr>
        <w:t>’</w:t>
      </w:r>
      <w:r w:rsidRPr="005942BC">
        <w:rPr>
          <w:rFonts w:ascii="Times New Roman" w:hAnsi="Times New Roman" w:cs="Times New Roman"/>
          <w:sz w:val="28"/>
          <w:szCs w:val="28"/>
          <w:lang w:val="uk-UA"/>
        </w:rPr>
        <w:t>єктів бере участь у розробці інформації щодо парламенту. Також більшість зазначених суб</w:t>
      </w:r>
      <w:r w:rsidR="00B50619" w:rsidRPr="005942BC">
        <w:rPr>
          <w:rFonts w:ascii="Times New Roman" w:hAnsi="Times New Roman" w:cs="Times New Roman"/>
          <w:sz w:val="28"/>
          <w:szCs w:val="28"/>
        </w:rPr>
        <w:t>’</w:t>
      </w:r>
      <w:r w:rsidRPr="005942BC">
        <w:rPr>
          <w:rFonts w:ascii="Times New Roman" w:hAnsi="Times New Roman" w:cs="Times New Roman"/>
          <w:sz w:val="28"/>
          <w:szCs w:val="28"/>
          <w:lang w:val="uk-UA"/>
        </w:rPr>
        <w:t>єктів, що діють у парламенті, а також за її межами, одночасно виробляють та використовують такі дані. Тому друга проблема забезпечення прозорої парламентської роботи полягає у неможливості однозначного визначення парламенту як суб</w:t>
      </w:r>
      <w:r w:rsidR="00B50619" w:rsidRPr="005942BC">
        <w:rPr>
          <w:rFonts w:ascii="Times New Roman" w:hAnsi="Times New Roman" w:cs="Times New Roman"/>
          <w:sz w:val="28"/>
          <w:szCs w:val="28"/>
        </w:rPr>
        <w:t>’</w:t>
      </w:r>
      <w:r w:rsidRPr="005942BC">
        <w:rPr>
          <w:rFonts w:ascii="Times New Roman" w:hAnsi="Times New Roman" w:cs="Times New Roman"/>
          <w:sz w:val="28"/>
          <w:szCs w:val="28"/>
          <w:lang w:val="uk-UA"/>
        </w:rPr>
        <w:t>єкта вертикальної відповідальності.</w:t>
      </w:r>
    </w:p>
    <w:p w14:paraId="3E88B252" w14:textId="52C4C583"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У зв</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язку з тим, що парламент є представницьким органом, покликаним здійснювати суспільно важливі функції, діяльність його автоматично набуває публічності. Відповідно, публічність робить парламент своєрідним майданчиком для політичних дебатів із суспільно значущої проблеми, а отже, і форумом для угоди різних інтересів групи. У такому контексті суспільна важливість питань означає, що вони актуальні для широких кіл людей</w:t>
      </w:r>
      <w:r w:rsidR="00336A54" w:rsidRPr="005942BC">
        <w:rPr>
          <w:rFonts w:ascii="Times New Roman" w:hAnsi="Times New Roman" w:cs="Times New Roman"/>
          <w:sz w:val="28"/>
          <w:szCs w:val="28"/>
          <w:lang w:val="uk-UA"/>
        </w:rPr>
        <w:t xml:space="preserve"> </w:t>
      </w:r>
      <w:r w:rsidR="00336A54" w:rsidRPr="005942BC">
        <w:rPr>
          <w:rFonts w:ascii="Times New Roman" w:eastAsia="Times New Roman" w:hAnsi="Times New Roman" w:cs="Times New Roman"/>
          <w:sz w:val="28"/>
          <w:szCs w:val="28"/>
          <w:lang w:val="uk-UA"/>
        </w:rPr>
        <w:t xml:space="preserve">[24, с. </w:t>
      </w:r>
      <w:r w:rsidR="00336A54" w:rsidRPr="005942BC">
        <w:rPr>
          <w:rFonts w:ascii="Times New Roman" w:eastAsia="Times New Roman" w:hAnsi="Times New Roman" w:cs="Arial"/>
          <w:bCs/>
          <w:kern w:val="32"/>
          <w:sz w:val="28"/>
          <w:szCs w:val="28"/>
          <w:lang w:val="uk-UA" w:eastAsia="uk-UA"/>
        </w:rPr>
        <w:t>12-16</w:t>
      </w:r>
      <w:r w:rsidR="00336A54" w:rsidRPr="005942BC">
        <w:rPr>
          <w:rFonts w:ascii="Times New Roman" w:eastAsia="Times New Roman" w:hAnsi="Times New Roman" w:cs="Times New Roman"/>
          <w:sz w:val="28"/>
          <w:szCs w:val="28"/>
          <w:lang w:val="uk-UA"/>
        </w:rPr>
        <w:t>]</w:t>
      </w:r>
      <w:r w:rsidRPr="005942BC">
        <w:rPr>
          <w:rFonts w:ascii="Times New Roman" w:hAnsi="Times New Roman" w:cs="Times New Roman"/>
          <w:sz w:val="28"/>
          <w:szCs w:val="28"/>
          <w:lang w:val="uk-UA"/>
        </w:rPr>
        <w:t>.</w:t>
      </w:r>
    </w:p>
    <w:p w14:paraId="1D2DC8E9" w14:textId="09FF2B6E"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Наголосивши на вищевикладеному, обмін даними про парламенти, у забезпеченні прозорості став різнобічним, різноспрямованим та якісним. Політичні особливості комунікації набуваються тоді, що вони стають основою політичної технології, тобто вони більше орієнтуються не так на політичну структуру, але в специфікації </w:t>
      </w:r>
      <w:r w:rsidR="00B50619" w:rsidRPr="005942BC">
        <w:rPr>
          <w:rFonts w:ascii="Times New Roman" w:hAnsi="Times New Roman" w:cs="Times New Roman"/>
          <w:sz w:val="28"/>
          <w:szCs w:val="28"/>
          <w:lang w:val="uk-UA"/>
        </w:rPr>
        <w:t>особистості</w:t>
      </w:r>
      <w:r w:rsidRPr="005942BC">
        <w:rPr>
          <w:rFonts w:ascii="Times New Roman" w:hAnsi="Times New Roman" w:cs="Times New Roman"/>
          <w:sz w:val="28"/>
          <w:szCs w:val="28"/>
          <w:lang w:val="uk-UA"/>
        </w:rPr>
        <w:t>. Не всі комунікаційні засоби ефективні</w:t>
      </w:r>
      <w:r w:rsidR="00B50619" w:rsidRPr="005942BC">
        <w:rPr>
          <w:rFonts w:ascii="Times New Roman" w:hAnsi="Times New Roman" w:cs="Times New Roman"/>
          <w:sz w:val="28"/>
          <w:szCs w:val="28"/>
          <w:lang w:val="uk-UA"/>
        </w:rPr>
        <w:t>.</w:t>
      </w:r>
    </w:p>
    <w:p w14:paraId="5E2B9107" w14:textId="3124AD25" w:rsidR="00B50619"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Більше того, демографічна та економічна характеристик</w:t>
      </w:r>
      <w:r w:rsidR="00B50619" w:rsidRPr="005942BC">
        <w:rPr>
          <w:rFonts w:ascii="Times New Roman" w:hAnsi="Times New Roman" w:cs="Times New Roman"/>
          <w:sz w:val="28"/>
          <w:szCs w:val="28"/>
          <w:lang w:val="uk-UA"/>
        </w:rPr>
        <w:t>и</w:t>
      </w:r>
      <w:r w:rsidRPr="005942BC">
        <w:rPr>
          <w:rFonts w:ascii="Times New Roman" w:hAnsi="Times New Roman" w:cs="Times New Roman"/>
          <w:sz w:val="28"/>
          <w:szCs w:val="28"/>
          <w:lang w:val="uk-UA"/>
        </w:rPr>
        <w:t xml:space="preserve"> певної групи людей часто впливають на оптимальний спосіб отримання даних. Якщо практика безпосереднього спілкування з депутатами у державі, наприклад, у віддаленій сільській місцевості, встояла, то проводити безпосередні зустрічі депутатів з громадянами стане ефективним</w:t>
      </w:r>
      <w:r w:rsidR="00286BC2" w:rsidRPr="005942BC">
        <w:rPr>
          <w:rFonts w:ascii="Times New Roman" w:hAnsi="Times New Roman" w:cs="Times New Roman"/>
          <w:sz w:val="28"/>
          <w:szCs w:val="28"/>
          <w:lang w:val="uk-UA"/>
        </w:rPr>
        <w:t xml:space="preserve"> </w:t>
      </w:r>
      <w:r w:rsidR="00286BC2" w:rsidRPr="005942BC">
        <w:rPr>
          <w:rFonts w:ascii="Times New Roman" w:eastAsia="Times New Roman" w:hAnsi="Times New Roman" w:cs="Arial"/>
          <w:bCs/>
          <w:kern w:val="32"/>
          <w:sz w:val="28"/>
          <w:szCs w:val="28"/>
          <w:lang w:eastAsia="uk-UA"/>
        </w:rPr>
        <w:t>[27]</w:t>
      </w:r>
      <w:r w:rsidRPr="005942BC">
        <w:rPr>
          <w:rFonts w:ascii="Times New Roman" w:hAnsi="Times New Roman" w:cs="Times New Roman"/>
          <w:sz w:val="28"/>
          <w:szCs w:val="28"/>
          <w:lang w:val="uk-UA"/>
        </w:rPr>
        <w:t>.</w:t>
      </w:r>
      <w:r w:rsidR="00B50619" w:rsidRPr="005942BC">
        <w:rPr>
          <w:rFonts w:ascii="Times New Roman" w:hAnsi="Times New Roman" w:cs="Times New Roman"/>
          <w:sz w:val="28"/>
          <w:szCs w:val="28"/>
          <w:lang w:val="uk-UA"/>
        </w:rPr>
        <w:t xml:space="preserve"> </w:t>
      </w:r>
    </w:p>
    <w:p w14:paraId="610EAD6B" w14:textId="77777777" w:rsidR="00B50619"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lastRenderedPageBreak/>
        <w:t>Інформаційна технологія не тільки дає можливість поширювати важливу інформацію про політичний розвиток, а й дозволяє всі</w:t>
      </w:r>
      <w:r w:rsidR="00B50619" w:rsidRPr="005942BC">
        <w:rPr>
          <w:rFonts w:ascii="Times New Roman" w:hAnsi="Times New Roman" w:cs="Times New Roman"/>
          <w:sz w:val="28"/>
          <w:szCs w:val="28"/>
          <w:lang w:val="uk-UA"/>
        </w:rPr>
        <w:t>м</w:t>
      </w:r>
      <w:r w:rsidRPr="005942BC">
        <w:rPr>
          <w:rFonts w:ascii="Times New Roman" w:hAnsi="Times New Roman" w:cs="Times New Roman"/>
          <w:sz w:val="28"/>
          <w:szCs w:val="28"/>
          <w:lang w:val="uk-UA"/>
        </w:rPr>
        <w:t xml:space="preserve"> соціальни</w:t>
      </w:r>
      <w:r w:rsidR="00B50619" w:rsidRPr="005942BC">
        <w:rPr>
          <w:rFonts w:ascii="Times New Roman" w:hAnsi="Times New Roman" w:cs="Times New Roman"/>
          <w:sz w:val="28"/>
          <w:szCs w:val="28"/>
          <w:lang w:val="uk-UA"/>
        </w:rPr>
        <w:t>м</w:t>
      </w:r>
      <w:r w:rsidRPr="005942BC">
        <w:rPr>
          <w:rFonts w:ascii="Times New Roman" w:hAnsi="Times New Roman" w:cs="Times New Roman"/>
          <w:sz w:val="28"/>
          <w:szCs w:val="28"/>
          <w:lang w:val="uk-UA"/>
        </w:rPr>
        <w:t xml:space="preserve"> груп</w:t>
      </w:r>
      <w:r w:rsidR="00B50619" w:rsidRPr="005942BC">
        <w:rPr>
          <w:rFonts w:ascii="Times New Roman" w:hAnsi="Times New Roman" w:cs="Times New Roman"/>
          <w:sz w:val="28"/>
          <w:szCs w:val="28"/>
          <w:lang w:val="uk-UA"/>
        </w:rPr>
        <w:t>ам</w:t>
      </w:r>
      <w:r w:rsidRPr="005942BC">
        <w:rPr>
          <w:rFonts w:ascii="Times New Roman" w:hAnsi="Times New Roman" w:cs="Times New Roman"/>
          <w:sz w:val="28"/>
          <w:szCs w:val="28"/>
          <w:lang w:val="uk-UA"/>
        </w:rPr>
        <w:t xml:space="preserve"> та індивід</w:t>
      </w:r>
      <w:r w:rsidR="00B50619" w:rsidRPr="005942BC">
        <w:rPr>
          <w:rFonts w:ascii="Times New Roman" w:hAnsi="Times New Roman" w:cs="Times New Roman"/>
          <w:sz w:val="28"/>
          <w:szCs w:val="28"/>
          <w:lang w:val="uk-UA"/>
        </w:rPr>
        <w:t>ам</w:t>
      </w:r>
      <w:r w:rsidRPr="005942BC">
        <w:rPr>
          <w:rFonts w:ascii="Times New Roman" w:hAnsi="Times New Roman" w:cs="Times New Roman"/>
          <w:sz w:val="28"/>
          <w:szCs w:val="28"/>
          <w:lang w:val="uk-UA"/>
        </w:rPr>
        <w:t>, зокрема незадоволени</w:t>
      </w:r>
      <w:r w:rsidR="00B50619" w:rsidRPr="005942BC">
        <w:rPr>
          <w:rFonts w:ascii="Times New Roman" w:hAnsi="Times New Roman" w:cs="Times New Roman"/>
          <w:sz w:val="28"/>
          <w:szCs w:val="28"/>
          <w:lang w:val="uk-UA"/>
        </w:rPr>
        <w:t>м</w:t>
      </w:r>
      <w:r w:rsidRPr="005942BC">
        <w:rPr>
          <w:rFonts w:ascii="Times New Roman" w:hAnsi="Times New Roman" w:cs="Times New Roman"/>
          <w:sz w:val="28"/>
          <w:szCs w:val="28"/>
          <w:lang w:val="uk-UA"/>
        </w:rPr>
        <w:t xml:space="preserve"> певним аспектом політичного життя, бути присутніми в інформаційному середовищі.</w:t>
      </w:r>
      <w:r w:rsidR="00B50619"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Насамперед, це екстремісти і ті, хто намагається дискредитувати Парламент. Інформаційні технології дають змогу таким групам змусити чути голос. Таким чином, ефективні парламентські комунікації мають передбачати спостереження за деструктивними настроями та тенденціями.</w:t>
      </w:r>
    </w:p>
    <w:p w14:paraId="68A34AF8" w14:textId="566851E1"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В умовах кризи у світовій фінансовій кризі, коли бюджети парламенту не зменшуються, вкладення грошей у нові комунікаційні можливості означає обмежити інші витрати, тобто оплату праці, відрядження, обладнання приміщення тощо. Це могло б викликати недовіру та протидію інноваціям у парламентах. Впровадження нової інформаційної техніки потребує підготовки персоналу до використання її, що потребує значних ресурсів</w:t>
      </w:r>
      <w:r w:rsidR="00336A54" w:rsidRPr="005942BC">
        <w:rPr>
          <w:rFonts w:ascii="Times New Roman" w:hAnsi="Times New Roman" w:cs="Times New Roman"/>
          <w:sz w:val="28"/>
          <w:szCs w:val="28"/>
          <w:lang w:val="uk-UA"/>
        </w:rPr>
        <w:t xml:space="preserve"> </w:t>
      </w:r>
      <w:r w:rsidR="00336A54" w:rsidRPr="005942BC">
        <w:rPr>
          <w:rFonts w:ascii="Times New Roman" w:eastAsia="Times New Roman" w:hAnsi="Times New Roman" w:cs="Times New Roman"/>
          <w:sz w:val="28"/>
          <w:szCs w:val="28"/>
          <w:lang w:val="uk-UA"/>
        </w:rPr>
        <w:t>[33]</w:t>
      </w:r>
      <w:r w:rsidRPr="005942BC">
        <w:rPr>
          <w:rFonts w:ascii="Times New Roman" w:hAnsi="Times New Roman" w:cs="Times New Roman"/>
          <w:sz w:val="28"/>
          <w:szCs w:val="28"/>
          <w:lang w:val="uk-UA"/>
        </w:rPr>
        <w:t>.</w:t>
      </w:r>
      <w:r w:rsidR="00336A54" w:rsidRPr="005942BC">
        <w:rPr>
          <w:rFonts w:ascii="Times New Roman" w:hAnsi="Times New Roman" w:cs="Times New Roman"/>
          <w:sz w:val="28"/>
          <w:szCs w:val="28"/>
          <w:lang w:val="uk-UA"/>
        </w:rPr>
        <w:t xml:space="preserve"> </w:t>
      </w:r>
    </w:p>
    <w:p w14:paraId="5B800181" w14:textId="50157767"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Політична, соціальна та культурна відмінності. Зокрема, слід врахувати особливості системи виборчих органів, зокрема пропорційні виборчі органи часто зазвичай припускають слабкий зв</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язок депутатів з виборцями та менше активної комунікації з ними, рівень розвитку партійної системи та ступінь розвитку партійної системи</w:t>
      </w:r>
      <w:r w:rsidR="00B50619" w:rsidRPr="005942BC">
        <w:rPr>
          <w:rFonts w:ascii="Times New Roman" w:hAnsi="Times New Roman" w:cs="Times New Roman"/>
          <w:sz w:val="28"/>
          <w:szCs w:val="28"/>
          <w:lang w:val="uk-UA"/>
        </w:rPr>
        <w:t>, а</w:t>
      </w:r>
      <w:r w:rsidRPr="005942BC">
        <w:rPr>
          <w:rFonts w:ascii="Times New Roman" w:hAnsi="Times New Roman" w:cs="Times New Roman"/>
          <w:sz w:val="28"/>
          <w:szCs w:val="28"/>
          <w:lang w:val="uk-UA"/>
        </w:rPr>
        <w:t xml:space="preserve"> та</w:t>
      </w:r>
      <w:r w:rsidR="00B50619" w:rsidRPr="005942BC">
        <w:rPr>
          <w:rFonts w:ascii="Times New Roman" w:hAnsi="Times New Roman" w:cs="Times New Roman"/>
          <w:sz w:val="28"/>
          <w:szCs w:val="28"/>
          <w:lang w:val="uk-UA"/>
        </w:rPr>
        <w:t>кож</w:t>
      </w:r>
      <w:r w:rsidRPr="005942BC">
        <w:rPr>
          <w:rFonts w:ascii="Times New Roman" w:hAnsi="Times New Roman" w:cs="Times New Roman"/>
          <w:sz w:val="28"/>
          <w:szCs w:val="28"/>
          <w:lang w:val="uk-UA"/>
        </w:rPr>
        <w:t xml:space="preserve"> наскільки партії реально виконують функції представництва інтересів громадян та традиції брати активну участь у політичному процесі країни.</w:t>
      </w:r>
    </w:p>
    <w:p w14:paraId="58C6A3E7" w14:textId="735DAEEF"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Отже, навіть найцінніша інформація</w:t>
      </w:r>
      <w:r w:rsidR="00B50619" w:rsidRPr="005942BC">
        <w:rPr>
          <w:rFonts w:ascii="Times New Roman" w:hAnsi="Times New Roman" w:cs="Times New Roman"/>
          <w:sz w:val="28"/>
          <w:szCs w:val="28"/>
          <w:lang w:val="uk-UA"/>
        </w:rPr>
        <w:t>, що</w:t>
      </w:r>
      <w:r w:rsidRPr="005942BC">
        <w:rPr>
          <w:rFonts w:ascii="Times New Roman" w:hAnsi="Times New Roman" w:cs="Times New Roman"/>
          <w:sz w:val="28"/>
          <w:szCs w:val="28"/>
          <w:lang w:val="uk-UA"/>
        </w:rPr>
        <w:t xml:space="preserve"> не включена до відповідного контексту, втрачає свою цінність і може залишитися непомітною.</w:t>
      </w:r>
    </w:p>
    <w:p w14:paraId="578AC04A" w14:textId="29FC98DB"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Відповідно, створення комунікаційного простору дає можливість контекстуалізації інформації та визначення позицій різних учасників. Ці можливості підтверджують не лише доступність необхідних технічних засобів, а й готовність громадян брати участь у процесі політичного процесу, інтерес членів парламенту до створення нових форм комунікації, а </w:t>
      </w:r>
      <w:r w:rsidR="00336A54" w:rsidRPr="005942BC">
        <w:rPr>
          <w:rFonts w:ascii="Times New Roman" w:hAnsi="Times New Roman" w:cs="Times New Roman"/>
          <w:sz w:val="28"/>
          <w:szCs w:val="28"/>
          <w:lang w:val="uk-UA"/>
        </w:rPr>
        <w:t xml:space="preserve">відповідно до нових парламентів </w:t>
      </w:r>
      <w:r w:rsidR="00336A54" w:rsidRPr="005942BC">
        <w:rPr>
          <w:rFonts w:ascii="Times New Roman" w:eastAsia="Times New Roman" w:hAnsi="Times New Roman" w:cs="Times New Roman"/>
          <w:sz w:val="28"/>
          <w:szCs w:val="28"/>
          <w:lang w:eastAsia="ru-RU"/>
        </w:rPr>
        <w:t>[</w:t>
      </w:r>
      <w:r w:rsidR="00336A54" w:rsidRPr="005942BC">
        <w:rPr>
          <w:rFonts w:ascii="Times New Roman" w:eastAsia="Times New Roman" w:hAnsi="Times New Roman" w:cs="Times New Roman"/>
          <w:sz w:val="28"/>
          <w:szCs w:val="28"/>
          <w:lang w:val="uk-UA" w:eastAsia="ru-RU"/>
        </w:rPr>
        <w:t>4</w:t>
      </w:r>
      <w:r w:rsidR="00336A54" w:rsidRPr="005942BC">
        <w:rPr>
          <w:rFonts w:ascii="Times New Roman" w:eastAsia="Times New Roman" w:hAnsi="Times New Roman" w:cs="Times New Roman"/>
          <w:sz w:val="28"/>
          <w:szCs w:val="28"/>
          <w:lang w:eastAsia="ru-RU"/>
        </w:rPr>
        <w:t>2</w:t>
      </w:r>
      <w:r w:rsidR="00336A54" w:rsidRPr="005942BC">
        <w:rPr>
          <w:rFonts w:ascii="Times New Roman" w:eastAsia="Times New Roman" w:hAnsi="Times New Roman" w:cs="Times New Roman"/>
          <w:sz w:val="28"/>
          <w:szCs w:val="28"/>
          <w:lang w:val="uk-UA" w:eastAsia="ru-RU"/>
        </w:rPr>
        <w:t>, с. 9-23</w:t>
      </w:r>
      <w:r w:rsidR="00336A54" w:rsidRPr="005942BC">
        <w:rPr>
          <w:rFonts w:ascii="Times New Roman" w:eastAsia="Times New Roman" w:hAnsi="Times New Roman" w:cs="Times New Roman"/>
          <w:sz w:val="28"/>
          <w:szCs w:val="28"/>
          <w:lang w:eastAsia="ru-RU"/>
        </w:rPr>
        <w:t>].</w:t>
      </w:r>
    </w:p>
    <w:p w14:paraId="00FFBBE4" w14:textId="5B224E08"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lastRenderedPageBreak/>
        <w:t>Ці можливості підтверджують не лише доступність необхідних технічних засобів, а й готовність громадян брати участь у політично</w:t>
      </w:r>
      <w:r w:rsidR="00B50619" w:rsidRPr="005942BC">
        <w:rPr>
          <w:rFonts w:ascii="Times New Roman" w:hAnsi="Times New Roman" w:cs="Times New Roman"/>
          <w:sz w:val="28"/>
          <w:szCs w:val="28"/>
          <w:lang w:val="uk-UA"/>
        </w:rPr>
        <w:t>му</w:t>
      </w:r>
      <w:r w:rsidRPr="005942BC">
        <w:rPr>
          <w:rFonts w:ascii="Times New Roman" w:hAnsi="Times New Roman" w:cs="Times New Roman"/>
          <w:sz w:val="28"/>
          <w:szCs w:val="28"/>
          <w:lang w:val="uk-UA"/>
        </w:rPr>
        <w:t xml:space="preserve"> процес</w:t>
      </w:r>
      <w:r w:rsidR="00B50619" w:rsidRPr="005942BC">
        <w:rPr>
          <w:rFonts w:ascii="Times New Roman" w:hAnsi="Times New Roman" w:cs="Times New Roman"/>
          <w:sz w:val="28"/>
          <w:szCs w:val="28"/>
          <w:lang w:val="uk-UA"/>
        </w:rPr>
        <w:t>і</w:t>
      </w:r>
      <w:r w:rsidRPr="005942BC">
        <w:rPr>
          <w:rFonts w:ascii="Times New Roman" w:hAnsi="Times New Roman" w:cs="Times New Roman"/>
          <w:sz w:val="28"/>
          <w:szCs w:val="28"/>
          <w:lang w:val="uk-UA"/>
        </w:rPr>
        <w:t>, інтерес членів парламенту до створення нових форм комунікації, а відповідно до нових парламентів. Такий соціокультурний розгляд політичних питань виникає при формуванні культури, його елементів та цінностей як факторів, що мають значний вплив на політику.</w:t>
      </w:r>
    </w:p>
    <w:p w14:paraId="6DD7C79B" w14:textId="109C42F3" w:rsidR="001B35E0" w:rsidRPr="005942BC" w:rsidRDefault="001B35E0" w:rsidP="006730EE">
      <w:pPr>
        <w:spacing w:line="360" w:lineRule="auto"/>
        <w:ind w:firstLine="709"/>
        <w:contextualSpacing/>
        <w:jc w:val="both"/>
        <w:rPr>
          <w:rFonts w:ascii="Times New Roman" w:hAnsi="Times New Roman" w:cs="Times New Roman"/>
          <w:sz w:val="28"/>
          <w:szCs w:val="28"/>
        </w:rPr>
      </w:pPr>
      <w:r w:rsidRPr="005942BC">
        <w:rPr>
          <w:rFonts w:ascii="Times New Roman" w:hAnsi="Times New Roman" w:cs="Times New Roman"/>
          <w:sz w:val="28"/>
          <w:szCs w:val="28"/>
          <w:lang w:val="uk-UA"/>
        </w:rPr>
        <w:t>При цьому активне впровадження інформаційних технологій у сферу політичної діяльності не лише значно змінило старі стереотипи, установки та уявлення, а й стало активним регулятором поведінки людей та діяльності політичних установ. Крім того, у перспективі створення якісних нових політичних каналів можуть змінити уявлення про традиційну політичну участь та політичну систему</w:t>
      </w:r>
      <w:r w:rsidR="00286BC2" w:rsidRPr="005942BC">
        <w:rPr>
          <w:rFonts w:ascii="Times New Roman" w:hAnsi="Times New Roman" w:cs="Times New Roman"/>
          <w:sz w:val="28"/>
          <w:szCs w:val="28"/>
          <w:lang w:val="uk-UA"/>
        </w:rPr>
        <w:t xml:space="preserve"> </w:t>
      </w:r>
      <w:r w:rsidR="00286BC2" w:rsidRPr="005942BC">
        <w:rPr>
          <w:rFonts w:ascii="Times New Roman" w:eastAsia="Times New Roman" w:hAnsi="Times New Roman" w:cs="Arial"/>
          <w:bCs/>
          <w:kern w:val="32"/>
          <w:sz w:val="28"/>
          <w:szCs w:val="28"/>
          <w:lang w:eastAsia="uk-UA"/>
        </w:rPr>
        <w:t>[</w:t>
      </w:r>
      <w:r w:rsidR="00286BC2" w:rsidRPr="005942BC">
        <w:rPr>
          <w:rFonts w:ascii="Times New Roman" w:eastAsia="Times New Roman" w:hAnsi="Times New Roman" w:cs="Arial"/>
          <w:bCs/>
          <w:kern w:val="32"/>
          <w:sz w:val="28"/>
          <w:szCs w:val="28"/>
          <w:lang w:val="uk-UA" w:eastAsia="uk-UA"/>
        </w:rPr>
        <w:t>25</w:t>
      </w:r>
      <w:r w:rsidR="00286BC2" w:rsidRPr="005942BC">
        <w:rPr>
          <w:rFonts w:ascii="Times New Roman" w:eastAsia="Times New Roman" w:hAnsi="Times New Roman" w:cs="Arial"/>
          <w:bCs/>
          <w:kern w:val="32"/>
          <w:sz w:val="28"/>
          <w:szCs w:val="28"/>
          <w:lang w:eastAsia="uk-UA"/>
        </w:rPr>
        <w:t>].</w:t>
      </w:r>
    </w:p>
    <w:p w14:paraId="4B456F44" w14:textId="6ACEFF2F" w:rsidR="0020406F"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Хоча парламентські комунікації стали самостійними об</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єктами і предметами політичного дослідження, вони вимагають специфічного дослідження як різ</w:t>
      </w:r>
      <w:r w:rsidR="00A74F93" w:rsidRPr="005942BC">
        <w:rPr>
          <w:rFonts w:ascii="Times New Roman" w:hAnsi="Times New Roman" w:cs="Times New Roman"/>
          <w:sz w:val="28"/>
          <w:szCs w:val="28"/>
          <w:lang w:val="uk-UA"/>
        </w:rPr>
        <w:t>новиду політичного спілкування.</w:t>
      </w:r>
      <w:r w:rsidR="0020406F" w:rsidRPr="005942BC">
        <w:rPr>
          <w:rFonts w:ascii="Times New Roman" w:hAnsi="Times New Roman" w:cs="Times New Roman"/>
          <w:sz w:val="28"/>
          <w:szCs w:val="28"/>
          <w:lang w:val="uk-UA"/>
        </w:rPr>
        <w:t xml:space="preserve"> </w:t>
      </w:r>
    </w:p>
    <w:p w14:paraId="5D21F0F7" w14:textId="77777777" w:rsidR="001B35E0" w:rsidRPr="005942BC" w:rsidRDefault="001B35E0"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Відповідно, поєднання різних рівнів, механізмів комунікації парламентів щодо політичних особливостей конкретної держави – запорука ефективної підтримки принципу прозорості парламентів.</w:t>
      </w:r>
    </w:p>
    <w:p w14:paraId="7A260ACB" w14:textId="004F547B" w:rsidR="001B35E0" w:rsidRPr="005942BC" w:rsidRDefault="00B50619" w:rsidP="006730EE">
      <w:pPr>
        <w:spacing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К</w:t>
      </w:r>
      <w:r w:rsidR="001B35E0" w:rsidRPr="005942BC">
        <w:rPr>
          <w:rFonts w:ascii="Times New Roman" w:hAnsi="Times New Roman" w:cs="Times New Roman"/>
          <w:sz w:val="28"/>
          <w:szCs w:val="28"/>
          <w:lang w:val="uk-UA"/>
        </w:rPr>
        <w:t>омунікації стають невід</w:t>
      </w:r>
      <w:r w:rsidRPr="005942BC">
        <w:rPr>
          <w:rFonts w:ascii="Times New Roman" w:hAnsi="Times New Roman" w:cs="Times New Roman"/>
          <w:sz w:val="28"/>
          <w:szCs w:val="28"/>
          <w:lang w:val="uk-UA"/>
        </w:rPr>
        <w:t>’</w:t>
      </w:r>
      <w:r w:rsidR="001B35E0" w:rsidRPr="005942BC">
        <w:rPr>
          <w:rFonts w:ascii="Times New Roman" w:hAnsi="Times New Roman" w:cs="Times New Roman"/>
          <w:sz w:val="28"/>
          <w:szCs w:val="28"/>
          <w:lang w:val="uk-UA"/>
        </w:rPr>
        <w:t xml:space="preserve">ємним елементом сучасного демократичного режиму: дозволяючи громадськості ухвалити рішення та контролювати дії влади; будучи процесом двостороннього обміну інформації, що забезпечує відкритість громадської влади, </w:t>
      </w:r>
      <w:r w:rsidRPr="005942BC">
        <w:rPr>
          <w:rFonts w:ascii="Times New Roman" w:hAnsi="Times New Roman" w:cs="Times New Roman"/>
          <w:sz w:val="28"/>
          <w:szCs w:val="28"/>
          <w:lang w:val="uk-UA"/>
        </w:rPr>
        <w:t>т</w:t>
      </w:r>
      <w:r w:rsidR="001B35E0" w:rsidRPr="005942BC">
        <w:rPr>
          <w:rFonts w:ascii="Times New Roman" w:hAnsi="Times New Roman" w:cs="Times New Roman"/>
          <w:sz w:val="28"/>
          <w:szCs w:val="28"/>
          <w:lang w:val="uk-UA"/>
        </w:rPr>
        <w:t>а навпаки; що викликає довіру до влади та надає владі можливість отримання підтримки; що набуває ознак інструмента стабілізації суспільних відносин</w:t>
      </w:r>
      <w:r w:rsidR="00336A54" w:rsidRPr="005942BC">
        <w:rPr>
          <w:rFonts w:ascii="Times New Roman" w:hAnsi="Times New Roman" w:cs="Times New Roman"/>
          <w:sz w:val="28"/>
          <w:szCs w:val="28"/>
          <w:lang w:val="uk-UA"/>
        </w:rPr>
        <w:t xml:space="preserve"> </w:t>
      </w:r>
      <w:r w:rsidR="00336A54" w:rsidRPr="005942BC">
        <w:rPr>
          <w:rFonts w:ascii="Times New Roman" w:eastAsia="Times New Roman" w:hAnsi="Times New Roman" w:cs="Times New Roman"/>
          <w:sz w:val="28"/>
          <w:szCs w:val="28"/>
          <w:lang w:val="uk-UA" w:eastAsia="ru-RU"/>
        </w:rPr>
        <w:t>[46, с. 670].</w:t>
      </w:r>
    </w:p>
    <w:p w14:paraId="3FA5FDBE" w14:textId="483F17DF" w:rsidR="0012056C" w:rsidRPr="005942BC" w:rsidRDefault="001B35E0" w:rsidP="006730EE">
      <w:pPr>
        <w:spacing w:line="360" w:lineRule="auto"/>
        <w:ind w:firstLine="709"/>
        <w:contextualSpacing/>
        <w:jc w:val="both"/>
        <w:rPr>
          <w:rFonts w:ascii="Times New Roman" w:hAnsi="Times New Roman" w:cs="Times New Roman"/>
          <w:sz w:val="28"/>
          <w:szCs w:val="28"/>
          <w:highlight w:val="yellow"/>
          <w:lang w:val="uk-UA"/>
        </w:rPr>
      </w:pPr>
      <w:r w:rsidRPr="005942BC">
        <w:rPr>
          <w:rFonts w:ascii="Times New Roman" w:hAnsi="Times New Roman" w:cs="Times New Roman"/>
          <w:sz w:val="28"/>
          <w:szCs w:val="28"/>
          <w:lang w:val="uk-UA"/>
        </w:rPr>
        <w:t>Таким чином, у сучасних умовах демократії конструктивна взаємодія між суспільством та владою дозволяє мобілізувати соціальні засоби для вирішення суспільно значних проблем у масшта</w:t>
      </w:r>
      <w:r w:rsidR="0020406F" w:rsidRPr="005942BC">
        <w:rPr>
          <w:rFonts w:ascii="Times New Roman" w:hAnsi="Times New Roman" w:cs="Times New Roman"/>
          <w:sz w:val="28"/>
          <w:szCs w:val="28"/>
          <w:lang w:val="uk-UA"/>
        </w:rPr>
        <w:t xml:space="preserve">бі загальнодержавного </w:t>
      </w:r>
      <w:r w:rsidR="00A026F3" w:rsidRPr="005942BC">
        <w:rPr>
          <w:rFonts w:ascii="Times New Roman" w:hAnsi="Times New Roman" w:cs="Times New Roman"/>
          <w:sz w:val="28"/>
          <w:szCs w:val="28"/>
          <w:lang w:val="uk-UA"/>
        </w:rPr>
        <w:t>рівня</w:t>
      </w:r>
      <w:r w:rsidR="0020406F" w:rsidRPr="005942BC">
        <w:rPr>
          <w:rFonts w:ascii="Times New Roman" w:hAnsi="Times New Roman" w:cs="Times New Roman"/>
          <w:sz w:val="28"/>
          <w:szCs w:val="28"/>
          <w:lang w:val="uk-UA"/>
        </w:rPr>
        <w:t>.</w:t>
      </w:r>
    </w:p>
    <w:p w14:paraId="3783919D" w14:textId="1C5E97B2" w:rsidR="000F4281" w:rsidRPr="005942BC" w:rsidRDefault="000F4281" w:rsidP="006730EE">
      <w:pPr>
        <w:spacing w:line="360" w:lineRule="auto"/>
        <w:ind w:firstLine="709"/>
        <w:contextualSpacing/>
        <w:jc w:val="both"/>
        <w:rPr>
          <w:rFonts w:ascii="Times New Roman" w:hAnsi="Times New Roman" w:cs="Times New Roman"/>
          <w:sz w:val="28"/>
          <w:szCs w:val="28"/>
          <w:highlight w:val="yellow"/>
          <w:lang w:val="uk-UA"/>
        </w:rPr>
      </w:pPr>
    </w:p>
    <w:p w14:paraId="73EE51B1" w14:textId="77777777" w:rsidR="00DC0A52" w:rsidRPr="005942BC" w:rsidRDefault="00DC0A52" w:rsidP="006730EE">
      <w:pPr>
        <w:spacing w:line="360" w:lineRule="auto"/>
        <w:ind w:firstLine="709"/>
        <w:contextualSpacing/>
        <w:jc w:val="both"/>
        <w:rPr>
          <w:rFonts w:ascii="Times New Roman" w:hAnsi="Times New Roman" w:cs="Times New Roman"/>
          <w:sz w:val="28"/>
          <w:szCs w:val="28"/>
          <w:highlight w:val="yellow"/>
          <w:lang w:val="uk-UA"/>
        </w:rPr>
      </w:pPr>
    </w:p>
    <w:p w14:paraId="7FEA1074" w14:textId="1ECE3A91" w:rsidR="001B35E0" w:rsidRPr="005942BC" w:rsidRDefault="0012056C" w:rsidP="006730EE">
      <w:pPr>
        <w:spacing w:line="360" w:lineRule="auto"/>
        <w:ind w:firstLine="709"/>
        <w:jc w:val="both"/>
        <w:rPr>
          <w:rFonts w:ascii="Times New Roman" w:eastAsia="Times New Roman" w:hAnsi="Times New Roman" w:cs="Times New Roman"/>
          <w:b/>
          <w:sz w:val="28"/>
          <w:szCs w:val="28"/>
          <w:lang w:eastAsia="ru-RU"/>
        </w:rPr>
      </w:pPr>
      <w:r w:rsidRPr="005942BC">
        <w:rPr>
          <w:rFonts w:ascii="Times New Roman" w:eastAsia="Times New Roman" w:hAnsi="Times New Roman" w:cs="Times New Roman"/>
          <w:b/>
          <w:sz w:val="28"/>
          <w:szCs w:val="28"/>
          <w:lang w:eastAsia="ru-RU"/>
        </w:rPr>
        <w:lastRenderedPageBreak/>
        <w:t xml:space="preserve">2.2. </w:t>
      </w:r>
      <w:r w:rsidR="001B35E0" w:rsidRPr="005942BC">
        <w:rPr>
          <w:rFonts w:ascii="Times New Roman" w:eastAsia="Times New Roman" w:hAnsi="Times New Roman" w:cs="Times New Roman"/>
          <w:b/>
          <w:sz w:val="28"/>
          <w:szCs w:val="28"/>
          <w:lang w:eastAsia="ru-RU"/>
        </w:rPr>
        <w:t>Інструмент партисипативность в парламентських практиках</w:t>
      </w:r>
    </w:p>
    <w:p w14:paraId="51863B09" w14:textId="329DA670"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 xml:space="preserve">Світова практика свідчить про те, що стійка держава, що розвивається, на основі демократії неможлива </w:t>
      </w:r>
      <w:r w:rsidR="00B50619" w:rsidRPr="005942BC">
        <w:rPr>
          <w:rFonts w:ascii="Times New Roman" w:eastAsia="Times New Roman" w:hAnsi="Times New Roman" w:cs="Times New Roman"/>
          <w:sz w:val="28"/>
          <w:szCs w:val="28"/>
          <w:lang w:val="uk-UA" w:eastAsia="ru-RU"/>
        </w:rPr>
        <w:t xml:space="preserve">без </w:t>
      </w:r>
      <w:r w:rsidRPr="005942BC">
        <w:rPr>
          <w:rFonts w:ascii="Times New Roman" w:eastAsia="Times New Roman" w:hAnsi="Times New Roman" w:cs="Times New Roman"/>
          <w:sz w:val="28"/>
          <w:szCs w:val="28"/>
          <w:lang w:eastAsia="ru-RU"/>
        </w:rPr>
        <w:t>організації дієвого діалог</w:t>
      </w:r>
      <w:r w:rsidR="00B50619" w:rsidRPr="005942BC">
        <w:rPr>
          <w:rFonts w:ascii="Times New Roman" w:eastAsia="Times New Roman" w:hAnsi="Times New Roman" w:cs="Times New Roman"/>
          <w:sz w:val="28"/>
          <w:szCs w:val="28"/>
          <w:lang w:val="uk-UA" w:eastAsia="ru-RU"/>
        </w:rPr>
        <w:t>у</w:t>
      </w:r>
      <w:r w:rsidRPr="005942BC">
        <w:rPr>
          <w:rFonts w:ascii="Times New Roman" w:eastAsia="Times New Roman" w:hAnsi="Times New Roman" w:cs="Times New Roman"/>
          <w:sz w:val="28"/>
          <w:szCs w:val="28"/>
          <w:lang w:eastAsia="ru-RU"/>
        </w:rPr>
        <w:t xml:space="preserve"> між органами державної влади та громадянами.</w:t>
      </w:r>
    </w:p>
    <w:p w14:paraId="25939CB7" w14:textId="6B1EA8EB"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 xml:space="preserve">Саме участь громадян в управлінських проектах на рівнях від місцевого до загальнодержавного і на всіх етапах від підготовки </w:t>
      </w:r>
      <w:proofErr w:type="gramStart"/>
      <w:r w:rsidRPr="005942BC">
        <w:rPr>
          <w:rFonts w:ascii="Times New Roman" w:eastAsia="Times New Roman" w:hAnsi="Times New Roman" w:cs="Times New Roman"/>
          <w:sz w:val="28"/>
          <w:szCs w:val="28"/>
          <w:lang w:eastAsia="ru-RU"/>
        </w:rPr>
        <w:t>рішень  до</w:t>
      </w:r>
      <w:proofErr w:type="gramEnd"/>
      <w:r w:rsidRPr="005942BC">
        <w:rPr>
          <w:rFonts w:ascii="Times New Roman" w:eastAsia="Times New Roman" w:hAnsi="Times New Roman" w:cs="Times New Roman"/>
          <w:sz w:val="28"/>
          <w:szCs w:val="28"/>
          <w:lang w:eastAsia="ru-RU"/>
        </w:rPr>
        <w:t xml:space="preserve"> їх виконання, що дозволяє підвищити ефективність здійснення владних функцій в цілому. Європейська інтеграція як демократична відповідь на виклик глобалізаційної доби посилює активізацію діалогу суспільства і влади, парламентів та структу</w:t>
      </w:r>
      <w:r w:rsidR="00336A54" w:rsidRPr="005942BC">
        <w:rPr>
          <w:rFonts w:ascii="Times New Roman" w:eastAsia="Times New Roman" w:hAnsi="Times New Roman" w:cs="Times New Roman"/>
          <w:sz w:val="28"/>
          <w:szCs w:val="28"/>
          <w:lang w:eastAsia="ru-RU"/>
        </w:rPr>
        <w:t>р громадянського суспільства [51,</w:t>
      </w:r>
      <w:r w:rsidR="00336A54" w:rsidRPr="005942BC">
        <w:rPr>
          <w:rFonts w:ascii="Times New Roman" w:eastAsia="Times New Roman" w:hAnsi="Times New Roman" w:cs="Times New Roman"/>
          <w:sz w:val="28"/>
          <w:szCs w:val="28"/>
          <w:lang w:val="uk-UA" w:eastAsia="ru-RU"/>
        </w:rPr>
        <w:t xml:space="preserve"> </w:t>
      </w:r>
      <w:r w:rsidR="00336A54" w:rsidRPr="005942BC">
        <w:rPr>
          <w:rFonts w:ascii="Times New Roman" w:eastAsia="Times New Roman" w:hAnsi="Times New Roman" w:cs="Times New Roman"/>
          <w:sz w:val="28"/>
          <w:szCs w:val="28"/>
          <w:lang w:eastAsia="ru-RU"/>
        </w:rPr>
        <w:t xml:space="preserve">с. </w:t>
      </w:r>
      <w:r w:rsidR="00336A54" w:rsidRPr="005942BC">
        <w:rPr>
          <w:rFonts w:ascii="Times New Roman" w:eastAsia="Times New Roman" w:hAnsi="Times New Roman" w:cs="Times New Roman"/>
          <w:sz w:val="28"/>
          <w:szCs w:val="28"/>
          <w:lang w:val="uk-UA" w:eastAsia="ru-RU"/>
        </w:rPr>
        <w:t>86-88</w:t>
      </w:r>
      <w:r w:rsidRPr="005942BC">
        <w:rPr>
          <w:rFonts w:ascii="Times New Roman" w:eastAsia="Times New Roman" w:hAnsi="Times New Roman" w:cs="Times New Roman"/>
          <w:sz w:val="28"/>
          <w:szCs w:val="28"/>
          <w:lang w:eastAsia="ru-RU"/>
        </w:rPr>
        <w:t xml:space="preserve">]. </w:t>
      </w:r>
    </w:p>
    <w:p w14:paraId="2AEFE728" w14:textId="75DAFAC0"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Платформа подібного діалогу в європейських країнах, організаційно-правова здатність громадських інститутів до вираження соціальної точки зору, її просування, захист. У той же час успіхи діалогу в деяких країнах прямо залежать від спільних дій державних органів і громадських об</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eastAsia="ru-RU"/>
        </w:rPr>
        <w:t>єднань, та безпосередньо готовності їх співпрацювати з суспільством. До того ж, очікування від парламенту сильно відрізнялися від очікувань кінця 20 століття: раніше законодавчі відомства розглядалися як незалежні постачальники публічних послуг, тиск на які населенням був надзвичайно обмеженим.</w:t>
      </w:r>
    </w:p>
    <w:p w14:paraId="2A671261" w14:textId="51C30DC4" w:rsidR="00336A54"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 xml:space="preserve">Протягом останніх років, розвиток партійних систем світу, а також акцент на представницькій природі парламенту обумовили більш активне залучення громадян у процеси вироблення політики, а тому постала необхідність пошуку нових каналів комунікації між парламентом і громадськістю. Поширення Інтернету значно спростило доступ звичайних людей до інформації </w:t>
      </w:r>
      <w:proofErr w:type="gramStart"/>
      <w:r w:rsidRPr="005942BC">
        <w:rPr>
          <w:rFonts w:ascii="Times New Roman" w:eastAsia="Times New Roman" w:hAnsi="Times New Roman" w:cs="Times New Roman"/>
          <w:sz w:val="28"/>
          <w:szCs w:val="28"/>
          <w:lang w:eastAsia="ru-RU"/>
        </w:rPr>
        <w:t>про роботу</w:t>
      </w:r>
      <w:proofErr w:type="gramEnd"/>
      <w:r w:rsidRPr="005942BC">
        <w:rPr>
          <w:rFonts w:ascii="Times New Roman" w:eastAsia="Times New Roman" w:hAnsi="Times New Roman" w:cs="Times New Roman"/>
          <w:sz w:val="28"/>
          <w:szCs w:val="28"/>
          <w:lang w:eastAsia="ru-RU"/>
        </w:rPr>
        <w:t xml:space="preserve"> парламенту та створило можливості постійного відстеження процесу прийняття державно-владних рішень (зокрема - законодавчого процесу)</w:t>
      </w:r>
      <w:r w:rsidR="00336A54" w:rsidRPr="005942BC">
        <w:rPr>
          <w:rFonts w:ascii="Times New Roman" w:eastAsia="Times New Roman" w:hAnsi="Times New Roman" w:cs="Times New Roman"/>
          <w:sz w:val="28"/>
          <w:szCs w:val="28"/>
          <w:lang w:val="uk-UA" w:eastAsia="ru-RU"/>
        </w:rPr>
        <w:t xml:space="preserve"> </w:t>
      </w:r>
      <w:r w:rsidR="00336A54" w:rsidRPr="005942BC">
        <w:rPr>
          <w:rFonts w:ascii="Times New Roman" w:eastAsia="Times New Roman" w:hAnsi="Times New Roman" w:cs="Times New Roman"/>
          <w:sz w:val="28"/>
          <w:szCs w:val="28"/>
          <w:lang w:eastAsia="ru-RU"/>
        </w:rPr>
        <w:t>[</w:t>
      </w:r>
      <w:r w:rsidR="00336A54" w:rsidRPr="005942BC">
        <w:rPr>
          <w:rFonts w:ascii="Times New Roman" w:eastAsia="Times New Roman" w:hAnsi="Times New Roman" w:cs="Times New Roman"/>
          <w:sz w:val="28"/>
          <w:szCs w:val="28"/>
          <w:lang w:val="uk-UA" w:eastAsia="ru-RU"/>
        </w:rPr>
        <w:t>48, с. 352</w:t>
      </w:r>
      <w:r w:rsidR="00336A54" w:rsidRPr="005942BC">
        <w:rPr>
          <w:rFonts w:ascii="Times New Roman" w:eastAsia="Times New Roman" w:hAnsi="Times New Roman" w:cs="Times New Roman"/>
          <w:sz w:val="28"/>
          <w:szCs w:val="28"/>
          <w:lang w:eastAsia="ru-RU"/>
        </w:rPr>
        <w:t>].</w:t>
      </w:r>
      <w:r w:rsidRPr="005942BC">
        <w:rPr>
          <w:rFonts w:ascii="Times New Roman" w:eastAsia="Times New Roman" w:hAnsi="Times New Roman" w:cs="Times New Roman"/>
          <w:sz w:val="28"/>
          <w:szCs w:val="28"/>
          <w:lang w:eastAsia="ru-RU"/>
        </w:rPr>
        <w:t xml:space="preserve"> </w:t>
      </w:r>
    </w:p>
    <w:p w14:paraId="5083B8BB" w14:textId="0A08CC47"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 xml:space="preserve">Тим не менше, перспективи подальшого розвитку механізмів учасницької демократії все ще існують, оскільки лише </w:t>
      </w:r>
      <w:proofErr w:type="gramStart"/>
      <w:r w:rsidRPr="005942BC">
        <w:rPr>
          <w:rFonts w:ascii="Times New Roman" w:eastAsia="Times New Roman" w:hAnsi="Times New Roman" w:cs="Times New Roman"/>
          <w:sz w:val="28"/>
          <w:szCs w:val="28"/>
          <w:lang w:eastAsia="ru-RU"/>
        </w:rPr>
        <w:t>за умов</w:t>
      </w:r>
      <w:proofErr w:type="gramEnd"/>
      <w:r w:rsidRPr="005942BC">
        <w:rPr>
          <w:rFonts w:ascii="Times New Roman" w:eastAsia="Times New Roman" w:hAnsi="Times New Roman" w:cs="Times New Roman"/>
          <w:sz w:val="28"/>
          <w:szCs w:val="28"/>
          <w:lang w:eastAsia="ru-RU"/>
        </w:rPr>
        <w:t xml:space="preserve"> надання </w:t>
      </w:r>
      <w:r w:rsidRPr="005942BC">
        <w:rPr>
          <w:rFonts w:ascii="Times New Roman" w:eastAsia="Times New Roman" w:hAnsi="Times New Roman" w:cs="Times New Roman"/>
          <w:sz w:val="28"/>
          <w:szCs w:val="28"/>
          <w:lang w:eastAsia="ru-RU"/>
        </w:rPr>
        <w:lastRenderedPageBreak/>
        <w:t>громадянам можливості максимально залучатися до законотворчого процесу демократичні процедури можуть бути здійснені повно та ефективно. Використання інформаційно-комунікаційних технологій з метою підвищення політичної та операційної ефективності парламентів стало популя</w:t>
      </w:r>
      <w:r w:rsidR="00336A54" w:rsidRPr="005942BC">
        <w:rPr>
          <w:rFonts w:ascii="Times New Roman" w:eastAsia="Times New Roman" w:hAnsi="Times New Roman" w:cs="Times New Roman"/>
          <w:sz w:val="28"/>
          <w:szCs w:val="28"/>
          <w:lang w:eastAsia="ru-RU"/>
        </w:rPr>
        <w:t>рним протягом останніх років [53</w:t>
      </w:r>
      <w:r w:rsidRPr="005942BC">
        <w:rPr>
          <w:rFonts w:ascii="Times New Roman" w:eastAsia="Times New Roman" w:hAnsi="Times New Roman" w:cs="Times New Roman"/>
          <w:sz w:val="28"/>
          <w:szCs w:val="28"/>
          <w:lang w:eastAsia="ru-RU"/>
        </w:rPr>
        <w:t>].</w:t>
      </w:r>
    </w:p>
    <w:p w14:paraId="6852B78C" w14:textId="43926180"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Комп</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eastAsia="ru-RU"/>
        </w:rPr>
        <w:t>ютерні та інші засоби дистанційного спілкування в парламентах різних країн світу вже десятиліттями використовувалися, але в основному виконували адміністративні або конкретні завдання, пов</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eastAsia="ru-RU"/>
        </w:rPr>
        <w:t>язані з обслуговуванням співробітників, листуванням і так далі. Відповіді системи ґрунтувалися в основному на запатентованій програмі, що значно ускладнювало адаптацію системи до інших програм</w:t>
      </w:r>
      <w:r w:rsidR="00392A9C" w:rsidRPr="005942BC">
        <w:rPr>
          <w:rFonts w:ascii="Times New Roman" w:eastAsia="Times New Roman" w:hAnsi="Times New Roman" w:cs="Times New Roman"/>
          <w:sz w:val="28"/>
          <w:szCs w:val="28"/>
          <w:lang w:val="uk-UA" w:eastAsia="ru-RU"/>
        </w:rPr>
        <w:t xml:space="preserve"> </w:t>
      </w:r>
      <w:r w:rsidR="00392A9C" w:rsidRPr="005942BC">
        <w:rPr>
          <w:rFonts w:ascii="Times New Roman" w:eastAsia="Times New Roman" w:hAnsi="Times New Roman" w:cs="Arial"/>
          <w:bCs/>
          <w:kern w:val="32"/>
          <w:sz w:val="28"/>
          <w:szCs w:val="28"/>
          <w:lang w:eastAsia="uk-UA"/>
        </w:rPr>
        <w:t>[59]</w:t>
      </w:r>
      <w:r w:rsidRPr="005942BC">
        <w:rPr>
          <w:rFonts w:ascii="Times New Roman" w:eastAsia="Times New Roman" w:hAnsi="Times New Roman" w:cs="Times New Roman"/>
          <w:sz w:val="28"/>
          <w:szCs w:val="28"/>
          <w:lang w:eastAsia="ru-RU"/>
        </w:rPr>
        <w:t>.</w:t>
      </w:r>
    </w:p>
    <w:p w14:paraId="49B8A8F8" w14:textId="77777777" w:rsidR="00336A54"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У контексті заявленої тематики дослідження можна виокремити базові підходи до розуміння парламентської комунікації у парламентських практиках. Аналіз ролі парламенту у майбутньому показує, що одним із провідних факторів його ефективності має стати поява концепції представництва, яка має полягати у діяльності на користь тих, кого він представляє, шляхом постійного зв</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eastAsia="ru-RU"/>
        </w:rPr>
        <w:t xml:space="preserve">язку з останніми. </w:t>
      </w:r>
    </w:p>
    <w:p w14:paraId="41DA1031" w14:textId="41B0C0B6" w:rsidR="00286BC2"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 xml:space="preserve">Таку повну інтегрованість громадян із парламентарями, яка передбачає постійний дискурс, дуже важко було уявити у добу до поширення Інтернет-технологій. Якщо припустити, що політики діють, більшою мірою, у відповідності з партійною позицією та актуальними політичними тенденціями, а не волею громадян, </w:t>
      </w:r>
      <w:r w:rsidR="00B50619" w:rsidRPr="005942BC">
        <w:rPr>
          <w:rFonts w:ascii="Times New Roman" w:eastAsia="Times New Roman" w:hAnsi="Times New Roman" w:cs="Times New Roman"/>
          <w:sz w:val="28"/>
          <w:szCs w:val="28"/>
          <w:lang w:val="uk-UA" w:eastAsia="ru-RU"/>
        </w:rPr>
        <w:t>«</w:t>
      </w:r>
      <w:r w:rsidRPr="005942BC">
        <w:rPr>
          <w:rFonts w:ascii="Times New Roman" w:eastAsia="Times New Roman" w:hAnsi="Times New Roman" w:cs="Times New Roman"/>
          <w:sz w:val="28"/>
          <w:szCs w:val="28"/>
          <w:lang w:eastAsia="ru-RU"/>
        </w:rPr>
        <w:t>політична сфера</w:t>
      </w:r>
      <w:r w:rsidR="00B50619" w:rsidRPr="005942BC">
        <w:rPr>
          <w:rFonts w:ascii="Times New Roman" w:eastAsia="Times New Roman" w:hAnsi="Times New Roman" w:cs="Times New Roman"/>
          <w:sz w:val="28"/>
          <w:szCs w:val="28"/>
          <w:lang w:val="uk-UA" w:eastAsia="ru-RU"/>
        </w:rPr>
        <w:t>»</w:t>
      </w:r>
      <w:r w:rsidRPr="005942BC">
        <w:rPr>
          <w:rFonts w:ascii="Times New Roman" w:eastAsia="Times New Roman" w:hAnsi="Times New Roman" w:cs="Times New Roman"/>
          <w:sz w:val="28"/>
          <w:szCs w:val="28"/>
          <w:lang w:eastAsia="ru-RU"/>
        </w:rPr>
        <w:t xml:space="preserve"> як концепт має описувати новий простір взаємодії з політиками з метою забезпечити більш ефективне представництво</w:t>
      </w:r>
      <w:r w:rsidR="00C4681B" w:rsidRPr="005942BC">
        <w:rPr>
          <w:rFonts w:ascii="Times New Roman" w:eastAsia="Times New Roman" w:hAnsi="Times New Roman" w:cs="Times New Roman"/>
          <w:sz w:val="28"/>
          <w:szCs w:val="28"/>
          <w:lang w:val="uk-UA" w:eastAsia="ru-RU"/>
        </w:rPr>
        <w:t>.</w:t>
      </w:r>
      <w:r w:rsidRPr="005942BC">
        <w:rPr>
          <w:rFonts w:ascii="Times New Roman" w:eastAsia="Times New Roman" w:hAnsi="Times New Roman" w:cs="Times New Roman"/>
          <w:sz w:val="28"/>
          <w:szCs w:val="28"/>
          <w:lang w:eastAsia="ru-RU"/>
        </w:rPr>
        <w:t xml:space="preserve"> </w:t>
      </w:r>
    </w:p>
    <w:p w14:paraId="005AC7AB" w14:textId="30AB9759"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val="uk-UA" w:eastAsia="ru-RU"/>
        </w:rPr>
      </w:pPr>
      <w:r w:rsidRPr="005942BC">
        <w:rPr>
          <w:rFonts w:ascii="Times New Roman" w:eastAsia="Times New Roman" w:hAnsi="Times New Roman" w:cs="Times New Roman"/>
          <w:sz w:val="28"/>
          <w:szCs w:val="28"/>
          <w:lang w:eastAsia="ru-RU"/>
        </w:rPr>
        <w:t>Таким чином, політична сфера передбачає можливість появи раціонального дискурсу та обговорень з метою залучення громадян і політиків. Цей дискурс напряму пов</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eastAsia="ru-RU"/>
        </w:rPr>
        <w:t>язує демократію з громадською участю та забезпечує зв</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eastAsia="ru-RU"/>
        </w:rPr>
        <w:t>язок між позицією громадськості та процесом прийняття рішень на національному рівні</w:t>
      </w:r>
      <w:r w:rsidR="002F670A" w:rsidRPr="005942BC">
        <w:rPr>
          <w:rFonts w:ascii="Times New Roman" w:eastAsia="Times New Roman" w:hAnsi="Times New Roman" w:cs="Times New Roman"/>
          <w:sz w:val="28"/>
          <w:szCs w:val="28"/>
          <w:lang w:val="uk-UA" w:eastAsia="ru-RU"/>
        </w:rPr>
        <w:t>.</w:t>
      </w:r>
    </w:p>
    <w:p w14:paraId="35AA91DC" w14:textId="1CB68CB6"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lastRenderedPageBreak/>
        <w:t>Однак констатувати безпосередній зв</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eastAsia="ru-RU"/>
        </w:rPr>
        <w:t>язок між використанням Інтернету та залученням громадян можна по-різному. З іншого боку, оптимізатори вважають, що нове інтернет-середовище дає можливість поширити демократичну комунікативну парадигму, що сприяє реалізації публічної політики в управлінні, не завжди обумовлює адекватне уявлення парламентами громадянських позицій та формування широкого політичного дискурсу. Це свідчить про те, що новий альтернативний підхід до демократичної участі не повинен спиратися на абсолютні припущення, але має розвивати існуючу теорію демократії, зокрема, врахування ролей інститутів законодавчих органів у забезпеченні комунікації у парламенті та важливість хоча б часткового законодавчого регламентування її здійснень</w:t>
      </w:r>
      <w:r w:rsidR="002F670A" w:rsidRPr="005942BC">
        <w:rPr>
          <w:rFonts w:ascii="Times New Roman" w:eastAsia="Times New Roman" w:hAnsi="Times New Roman" w:cs="Times New Roman"/>
          <w:sz w:val="28"/>
          <w:szCs w:val="28"/>
          <w:lang w:val="uk-UA" w:eastAsia="ru-RU"/>
        </w:rPr>
        <w:t xml:space="preserve"> </w:t>
      </w:r>
      <w:r w:rsidR="002F670A" w:rsidRPr="005942BC">
        <w:rPr>
          <w:rFonts w:ascii="Times New Roman" w:eastAsia="Times New Roman" w:hAnsi="Times New Roman" w:cs="Times New Roman"/>
          <w:sz w:val="28"/>
          <w:szCs w:val="28"/>
          <w:lang w:eastAsia="ru-RU"/>
        </w:rPr>
        <w:t>[</w:t>
      </w:r>
      <w:r w:rsidR="002F670A" w:rsidRPr="005942BC">
        <w:rPr>
          <w:rFonts w:ascii="Times New Roman" w:eastAsia="Times New Roman" w:hAnsi="Times New Roman" w:cs="Times New Roman"/>
          <w:sz w:val="28"/>
          <w:szCs w:val="28"/>
          <w:lang w:val="uk-UA" w:eastAsia="ru-RU"/>
        </w:rPr>
        <w:t>55</w:t>
      </w:r>
      <w:r w:rsidR="002F670A" w:rsidRPr="005942BC">
        <w:rPr>
          <w:rFonts w:ascii="Times New Roman" w:eastAsia="Times New Roman" w:hAnsi="Times New Roman" w:cs="Times New Roman"/>
          <w:sz w:val="28"/>
          <w:szCs w:val="28"/>
          <w:lang w:eastAsia="ru-RU"/>
        </w:rPr>
        <w:t>].</w:t>
      </w:r>
    </w:p>
    <w:p w14:paraId="4DF2A960" w14:textId="77777777" w:rsidR="0020406F"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Також сам законодавчій процес можно роз</w:t>
      </w:r>
      <w:r w:rsidR="00B50619" w:rsidRPr="005942BC">
        <w:rPr>
          <w:rFonts w:ascii="Times New Roman" w:eastAsia="Times New Roman" w:hAnsi="Times New Roman" w:cs="Times New Roman"/>
          <w:sz w:val="28"/>
          <w:szCs w:val="28"/>
          <w:lang w:val="uk-UA" w:eastAsia="ru-RU"/>
        </w:rPr>
        <w:t>глядати</w:t>
      </w:r>
      <w:r w:rsidRPr="005942BC">
        <w:rPr>
          <w:rFonts w:ascii="Times New Roman" w:eastAsia="Times New Roman" w:hAnsi="Times New Roman" w:cs="Times New Roman"/>
          <w:sz w:val="28"/>
          <w:szCs w:val="28"/>
          <w:lang w:eastAsia="ru-RU"/>
        </w:rPr>
        <w:t xml:space="preserve"> як аспект партисипативності парламенту. Протягом останніх років існує тенденція до збільшення кількості законодавчих актів, прийнятих парл</w:t>
      </w:r>
      <w:r w:rsidR="0020406F" w:rsidRPr="005942BC">
        <w:rPr>
          <w:rFonts w:ascii="Times New Roman" w:eastAsia="Times New Roman" w:hAnsi="Times New Roman" w:cs="Times New Roman"/>
          <w:sz w:val="28"/>
          <w:szCs w:val="28"/>
          <w:lang w:eastAsia="ru-RU"/>
        </w:rPr>
        <w:t>аментами.</w:t>
      </w:r>
    </w:p>
    <w:p w14:paraId="6BAA7B3D" w14:textId="75E6900B"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Наприклад, в Австралії за останнє десятиліття кількість прийнятих законів збільшилася на 20% (при цьому світова фінансова криза значно пожвавила роботу законодавчого органу). Такі тенденції ще більше підвищують роль дослідницьких служб і бібліотек у процесі оперативного консультування парламентарів з метою швидк</w:t>
      </w:r>
      <w:r w:rsidR="000F4281" w:rsidRPr="005942BC">
        <w:rPr>
          <w:rFonts w:ascii="Times New Roman" w:eastAsia="Times New Roman" w:hAnsi="Times New Roman" w:cs="Times New Roman"/>
          <w:sz w:val="28"/>
          <w:szCs w:val="28"/>
          <w:lang w:eastAsia="ru-RU"/>
        </w:rPr>
        <w:t xml:space="preserve">ого вироблення рішень </w:t>
      </w:r>
      <w:r w:rsidRPr="005942BC">
        <w:rPr>
          <w:rFonts w:ascii="Times New Roman" w:eastAsia="Times New Roman" w:hAnsi="Times New Roman" w:cs="Times New Roman"/>
          <w:sz w:val="28"/>
          <w:szCs w:val="28"/>
          <w:lang w:eastAsia="ru-RU"/>
        </w:rPr>
        <w:t>[</w:t>
      </w:r>
      <w:r w:rsidR="00A026F3" w:rsidRPr="005942BC">
        <w:rPr>
          <w:rFonts w:ascii="Times New Roman" w:eastAsia="Times New Roman" w:hAnsi="Times New Roman" w:cs="Times New Roman"/>
          <w:sz w:val="28"/>
          <w:szCs w:val="28"/>
          <w:lang w:val="uk-UA" w:eastAsia="ru-RU"/>
        </w:rPr>
        <w:t>54, с.</w:t>
      </w:r>
      <w:r w:rsidR="0012056C" w:rsidRPr="005942BC">
        <w:rPr>
          <w:rFonts w:ascii="Times New Roman" w:eastAsia="Times New Roman" w:hAnsi="Times New Roman" w:cs="Times New Roman"/>
          <w:sz w:val="28"/>
          <w:szCs w:val="28"/>
          <w:lang w:val="uk-UA" w:eastAsia="ru-RU"/>
        </w:rPr>
        <w:t xml:space="preserve"> </w:t>
      </w:r>
      <w:r w:rsidR="002F670A" w:rsidRPr="005942BC">
        <w:rPr>
          <w:rFonts w:ascii="Times New Roman" w:eastAsia="Times New Roman" w:hAnsi="Times New Roman" w:cs="Times New Roman"/>
          <w:sz w:val="28"/>
          <w:szCs w:val="28"/>
          <w:lang w:val="uk-UA" w:eastAsia="ru-RU"/>
        </w:rPr>
        <w:t>205-222</w:t>
      </w:r>
      <w:r w:rsidRPr="005942BC">
        <w:rPr>
          <w:rFonts w:ascii="Times New Roman" w:eastAsia="Times New Roman" w:hAnsi="Times New Roman" w:cs="Times New Roman"/>
          <w:sz w:val="28"/>
          <w:szCs w:val="28"/>
          <w:lang w:eastAsia="ru-RU"/>
        </w:rPr>
        <w:t xml:space="preserve">]. </w:t>
      </w:r>
    </w:p>
    <w:p w14:paraId="1F3FF809" w14:textId="77777777" w:rsidR="002F670A"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Тенденція більш тісного спілкування та прямої комунікації парламентаріїв та представників громади набула особливого значення через підвищену увагу до ролі представників громади. Все частіше народні обранці обирають особисту подорож до виборних округів, щоб підтримати зв</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eastAsia="ru-RU"/>
        </w:rPr>
        <w:t xml:space="preserve">язок із спільнотами. </w:t>
      </w:r>
    </w:p>
    <w:p w14:paraId="0646C4FB" w14:textId="5AD29FD0"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 xml:space="preserve">В Австралії, наприклад, у 2009-2010 роках витрати федеральних бюджетів на консультації політиків за рівнем громад скоротилися, а також кількість подібних зустрічей, громадські активісти створили електронні консультаційні форуми Get Up і OpenAustralian, щоб донести позиції громадян </w:t>
      </w:r>
      <w:r w:rsidRPr="005942BC">
        <w:rPr>
          <w:rFonts w:ascii="Times New Roman" w:eastAsia="Times New Roman" w:hAnsi="Times New Roman" w:cs="Times New Roman"/>
          <w:sz w:val="28"/>
          <w:szCs w:val="28"/>
          <w:lang w:eastAsia="ru-RU"/>
        </w:rPr>
        <w:lastRenderedPageBreak/>
        <w:t xml:space="preserve">до парламента. Тематика подібних форумів відображається у актуальних політичних подіях, оприлюднених </w:t>
      </w:r>
      <w:proofErr w:type="gramStart"/>
      <w:r w:rsidRPr="005942BC">
        <w:rPr>
          <w:rFonts w:ascii="Times New Roman" w:eastAsia="Times New Roman" w:hAnsi="Times New Roman" w:cs="Times New Roman"/>
          <w:sz w:val="28"/>
          <w:szCs w:val="28"/>
          <w:lang w:eastAsia="ru-RU"/>
        </w:rPr>
        <w:t>у новинах</w:t>
      </w:r>
      <w:proofErr w:type="gramEnd"/>
      <w:r w:rsidR="002F670A" w:rsidRPr="005942BC">
        <w:rPr>
          <w:rFonts w:ascii="Times New Roman" w:eastAsia="Times New Roman" w:hAnsi="Times New Roman" w:cs="Times New Roman"/>
          <w:sz w:val="28"/>
          <w:szCs w:val="28"/>
          <w:lang w:val="uk-UA" w:eastAsia="ru-RU"/>
        </w:rPr>
        <w:t xml:space="preserve"> </w:t>
      </w:r>
      <w:r w:rsidR="002F670A" w:rsidRPr="005942BC">
        <w:rPr>
          <w:rFonts w:ascii="Times New Roman" w:eastAsia="Times New Roman" w:hAnsi="Times New Roman" w:cs="Times New Roman"/>
          <w:sz w:val="28"/>
          <w:szCs w:val="28"/>
          <w:lang w:eastAsia="ru-RU"/>
        </w:rPr>
        <w:t>[</w:t>
      </w:r>
      <w:r w:rsidR="002F670A" w:rsidRPr="005942BC">
        <w:rPr>
          <w:rFonts w:ascii="Times New Roman" w:eastAsia="Times New Roman" w:hAnsi="Times New Roman" w:cs="Times New Roman"/>
          <w:sz w:val="28"/>
          <w:szCs w:val="28"/>
          <w:lang w:val="uk-UA" w:eastAsia="ru-RU"/>
        </w:rPr>
        <w:t>57, с.</w:t>
      </w:r>
      <w:r w:rsidR="000F4281" w:rsidRPr="005942BC">
        <w:rPr>
          <w:rFonts w:ascii="Times New Roman" w:eastAsia="Times New Roman" w:hAnsi="Times New Roman" w:cs="Times New Roman"/>
          <w:sz w:val="28"/>
          <w:szCs w:val="28"/>
          <w:lang w:val="uk-UA" w:eastAsia="ru-RU"/>
        </w:rPr>
        <w:t xml:space="preserve"> </w:t>
      </w:r>
      <w:r w:rsidR="002F670A" w:rsidRPr="005942BC">
        <w:rPr>
          <w:rFonts w:ascii="Times New Roman" w:eastAsia="Times New Roman" w:hAnsi="Times New Roman" w:cs="Times New Roman"/>
          <w:sz w:val="28"/>
          <w:szCs w:val="28"/>
          <w:lang w:val="uk-UA" w:eastAsia="ru-RU"/>
        </w:rPr>
        <w:t>701</w:t>
      </w:r>
      <w:r w:rsidR="002F670A" w:rsidRPr="005942BC">
        <w:rPr>
          <w:rFonts w:ascii="Times New Roman" w:eastAsia="Times New Roman" w:hAnsi="Times New Roman" w:cs="Times New Roman"/>
          <w:sz w:val="28"/>
          <w:szCs w:val="28"/>
          <w:lang w:eastAsia="ru-RU"/>
        </w:rPr>
        <w:t>]</w:t>
      </w:r>
      <w:r w:rsidRPr="005942BC">
        <w:rPr>
          <w:rFonts w:ascii="Times New Roman" w:eastAsia="Times New Roman" w:hAnsi="Times New Roman" w:cs="Times New Roman"/>
          <w:sz w:val="28"/>
          <w:szCs w:val="28"/>
          <w:lang w:eastAsia="ru-RU"/>
        </w:rPr>
        <w:t>.</w:t>
      </w:r>
    </w:p>
    <w:p w14:paraId="63FF815C" w14:textId="257AF266"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У США застосовується практика частих</w:t>
      </w:r>
      <w:r w:rsidR="00B50619" w:rsidRPr="005942BC">
        <w:rPr>
          <w:rFonts w:ascii="Times New Roman" w:eastAsia="Times New Roman" w:hAnsi="Times New Roman" w:cs="Times New Roman"/>
          <w:sz w:val="28"/>
          <w:szCs w:val="28"/>
          <w:lang w:val="uk-UA" w:eastAsia="ru-RU"/>
        </w:rPr>
        <w:t xml:space="preserve"> </w:t>
      </w:r>
      <w:r w:rsidRPr="005942BC">
        <w:rPr>
          <w:rFonts w:ascii="Times New Roman" w:eastAsia="Times New Roman" w:hAnsi="Times New Roman" w:cs="Times New Roman"/>
          <w:sz w:val="28"/>
          <w:szCs w:val="28"/>
          <w:lang w:eastAsia="ru-RU"/>
        </w:rPr>
        <w:t>візитів парламент</w:t>
      </w:r>
      <w:r w:rsidR="00B50619" w:rsidRPr="005942BC">
        <w:rPr>
          <w:rFonts w:ascii="Times New Roman" w:eastAsia="Times New Roman" w:hAnsi="Times New Roman" w:cs="Times New Roman"/>
          <w:sz w:val="28"/>
          <w:szCs w:val="28"/>
          <w:lang w:val="uk-UA" w:eastAsia="ru-RU"/>
        </w:rPr>
        <w:t>прів</w:t>
      </w:r>
      <w:r w:rsidRPr="005942BC">
        <w:rPr>
          <w:rFonts w:ascii="Times New Roman" w:eastAsia="Times New Roman" w:hAnsi="Times New Roman" w:cs="Times New Roman"/>
          <w:sz w:val="28"/>
          <w:szCs w:val="28"/>
          <w:lang w:eastAsia="ru-RU"/>
        </w:rPr>
        <w:t xml:space="preserve"> до виборчих дільниць, де активно обговорюють актуальні питання розвитку національної та місцевої політики: депутати відповідають на актуальну діяльність Конгресу та висловлюють оцінки на нагальні питання тощо. Інший спосіб </w:t>
      </w:r>
      <w:r w:rsidR="00B50619" w:rsidRPr="005942BC">
        <w:rPr>
          <w:rFonts w:ascii="Times New Roman" w:eastAsia="Times New Roman" w:hAnsi="Times New Roman" w:cs="Times New Roman"/>
          <w:sz w:val="28"/>
          <w:szCs w:val="28"/>
          <w:lang w:val="uk-UA" w:eastAsia="ru-RU"/>
        </w:rPr>
        <w:t xml:space="preserve">– </w:t>
      </w:r>
      <w:r w:rsidRPr="005942BC">
        <w:rPr>
          <w:rFonts w:ascii="Times New Roman" w:eastAsia="Times New Roman" w:hAnsi="Times New Roman" w:cs="Times New Roman"/>
          <w:sz w:val="28"/>
          <w:szCs w:val="28"/>
          <w:lang w:eastAsia="ru-RU"/>
        </w:rPr>
        <w:t xml:space="preserve"> телефонна зустріч із депутатами, яка передбачає телефонний зв</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eastAsia="ru-RU"/>
        </w:rPr>
        <w:t>язок парламентарів та виборців: громадяни в якийсь час можуть дзвонити по телефону обранцю до центрального номера та ставити йому будь-яке запитання. З урахуванням того, що в США телефонні зв</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eastAsia="ru-RU"/>
        </w:rPr>
        <w:t>язки досить дешеві, цей канал зв</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eastAsia="ru-RU"/>
        </w:rPr>
        <w:t>язку не є просто ефективним, але не вимагає великої кількості ресурсів</w:t>
      </w:r>
      <w:r w:rsidR="00392A9C" w:rsidRPr="005942BC">
        <w:rPr>
          <w:rFonts w:ascii="Times New Roman" w:eastAsia="Times New Roman" w:hAnsi="Times New Roman" w:cs="Times New Roman"/>
          <w:sz w:val="28"/>
          <w:szCs w:val="28"/>
          <w:lang w:val="uk-UA" w:eastAsia="ru-RU"/>
        </w:rPr>
        <w:t xml:space="preserve"> </w:t>
      </w:r>
      <w:r w:rsidR="00392A9C" w:rsidRPr="005942BC">
        <w:rPr>
          <w:rFonts w:ascii="Times New Roman" w:eastAsia="Times New Roman" w:hAnsi="Times New Roman" w:cs="Arial"/>
          <w:bCs/>
          <w:kern w:val="32"/>
          <w:sz w:val="28"/>
          <w:szCs w:val="28"/>
          <w:lang w:eastAsia="uk-UA"/>
        </w:rPr>
        <w:t>[60]</w:t>
      </w:r>
      <w:r w:rsidRPr="005942BC">
        <w:rPr>
          <w:rFonts w:ascii="Times New Roman" w:eastAsia="Times New Roman" w:hAnsi="Times New Roman" w:cs="Times New Roman"/>
          <w:sz w:val="28"/>
          <w:szCs w:val="28"/>
          <w:lang w:eastAsia="ru-RU"/>
        </w:rPr>
        <w:t xml:space="preserve">. </w:t>
      </w:r>
    </w:p>
    <w:p w14:paraId="524C8495" w14:textId="77777777" w:rsidR="00392A9C"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 xml:space="preserve">Крім того, можливість комунікації з депутатами не лише під час виборів, а й постійно взаємодіяти з ними в інтернеті спонукає людей формувати власні точки зору та оцінку на основі одержаної від медіа та інших джерел інформації. Це робить його активним актором у розробці політики, а також змушує пошукати нові шляхи впливу на процес законотворчості. </w:t>
      </w:r>
    </w:p>
    <w:p w14:paraId="08E9AA23" w14:textId="6BB4860E" w:rsidR="0020406F"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Для задоволення потреб громадян у можливості використовувати електронні ресурси, отримати прості відповіді на запити, зберігаючи комплексність аналізу, підготовки, сучасні парламентарі активно використовують різні канали для інформування населення про свої дії, визначення їх відбувається відповідно до національних та історико-історичних особливостей</w:t>
      </w:r>
      <w:r w:rsidR="00392A9C" w:rsidRPr="005942BC">
        <w:rPr>
          <w:rFonts w:ascii="Times New Roman" w:eastAsia="Times New Roman" w:hAnsi="Times New Roman" w:cs="Times New Roman"/>
          <w:sz w:val="28"/>
          <w:szCs w:val="28"/>
          <w:lang w:val="uk-UA" w:eastAsia="ru-RU"/>
        </w:rPr>
        <w:t xml:space="preserve"> </w:t>
      </w:r>
      <w:r w:rsidR="00392A9C" w:rsidRPr="005942BC">
        <w:rPr>
          <w:rFonts w:ascii="Times New Roman" w:eastAsia="Times New Roman" w:hAnsi="Times New Roman" w:cs="Arial"/>
          <w:bCs/>
          <w:kern w:val="32"/>
          <w:sz w:val="28"/>
          <w:szCs w:val="28"/>
          <w:lang w:eastAsia="uk-UA"/>
        </w:rPr>
        <w:t>[1</w:t>
      </w:r>
      <w:r w:rsidR="00392A9C" w:rsidRPr="005942BC">
        <w:rPr>
          <w:rFonts w:ascii="Times New Roman" w:eastAsia="Times New Roman" w:hAnsi="Times New Roman" w:cs="Arial"/>
          <w:bCs/>
          <w:kern w:val="32"/>
          <w:sz w:val="28"/>
          <w:szCs w:val="28"/>
          <w:lang w:val="uk-UA" w:eastAsia="uk-UA"/>
        </w:rPr>
        <w:t>3</w:t>
      </w:r>
      <w:r w:rsidR="00392A9C" w:rsidRPr="005942BC">
        <w:rPr>
          <w:rFonts w:ascii="Times New Roman" w:eastAsia="Times New Roman" w:hAnsi="Times New Roman" w:cs="Arial"/>
          <w:bCs/>
          <w:kern w:val="32"/>
          <w:sz w:val="28"/>
          <w:szCs w:val="28"/>
          <w:lang w:eastAsia="uk-UA"/>
        </w:rPr>
        <w:t>].</w:t>
      </w:r>
      <w:r w:rsidRPr="005942BC">
        <w:rPr>
          <w:rFonts w:ascii="Times New Roman" w:eastAsia="Times New Roman" w:hAnsi="Times New Roman" w:cs="Times New Roman"/>
          <w:sz w:val="28"/>
          <w:szCs w:val="28"/>
          <w:lang w:eastAsia="ru-RU"/>
        </w:rPr>
        <w:t xml:space="preserve"> </w:t>
      </w:r>
    </w:p>
    <w:p w14:paraId="33DE1548" w14:textId="383717FC" w:rsidR="002F670A"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 xml:space="preserve">Наприклад, екскурсії </w:t>
      </w:r>
      <w:proofErr w:type="gramStart"/>
      <w:r w:rsidRPr="005942BC">
        <w:rPr>
          <w:rFonts w:ascii="Times New Roman" w:eastAsia="Times New Roman" w:hAnsi="Times New Roman" w:cs="Times New Roman"/>
          <w:sz w:val="28"/>
          <w:szCs w:val="28"/>
          <w:lang w:eastAsia="ru-RU"/>
        </w:rPr>
        <w:t>до парламенту</w:t>
      </w:r>
      <w:proofErr w:type="gramEnd"/>
      <w:r w:rsidRPr="005942BC">
        <w:rPr>
          <w:rFonts w:ascii="Times New Roman" w:eastAsia="Times New Roman" w:hAnsi="Times New Roman" w:cs="Times New Roman"/>
          <w:sz w:val="28"/>
          <w:szCs w:val="28"/>
          <w:lang w:eastAsia="ru-RU"/>
        </w:rPr>
        <w:t xml:space="preserve"> Данії проводяться з Другої світової війни, з 1926 року готуються інформаційні пам</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eastAsia="ru-RU"/>
        </w:rPr>
        <w:t>ятки парламенту, з 1997 року працює парламентський сайт, з 2009 року працює парламентський телеканал, який транслює пленарні, комітетські та парламентські засідання, а також з 2002 року. Інформаційне бюро парламенту ві</w:t>
      </w:r>
      <w:r w:rsidR="002F670A" w:rsidRPr="005942BC">
        <w:rPr>
          <w:rFonts w:ascii="Times New Roman" w:eastAsia="Times New Roman" w:hAnsi="Times New Roman" w:cs="Times New Roman"/>
          <w:sz w:val="28"/>
          <w:szCs w:val="28"/>
          <w:lang w:eastAsia="ru-RU"/>
        </w:rPr>
        <w:t>дкрито для питань громадськості. [</w:t>
      </w:r>
      <w:r w:rsidR="002F670A" w:rsidRPr="005942BC">
        <w:rPr>
          <w:rFonts w:ascii="Times New Roman" w:eastAsia="Times New Roman" w:hAnsi="Times New Roman" w:cs="Times New Roman"/>
          <w:sz w:val="28"/>
          <w:szCs w:val="28"/>
          <w:lang w:val="uk-UA" w:eastAsia="ru-RU"/>
        </w:rPr>
        <w:t>58, с. 400</w:t>
      </w:r>
      <w:r w:rsidR="002F670A" w:rsidRPr="005942BC">
        <w:rPr>
          <w:rFonts w:ascii="Times New Roman" w:eastAsia="Times New Roman" w:hAnsi="Times New Roman" w:cs="Times New Roman"/>
          <w:sz w:val="28"/>
          <w:szCs w:val="28"/>
          <w:lang w:eastAsia="ru-RU"/>
        </w:rPr>
        <w:t>].</w:t>
      </w:r>
    </w:p>
    <w:p w14:paraId="51614760" w14:textId="6531DEB2"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lastRenderedPageBreak/>
        <w:t>В Ісландії стенограми парламентських засідань оприлюднюються протягом кількох днів після дати їх проведення; парламент відповідає на запити з боку громадськості, у чому йому допомагають бібліотека та дослідницькі підрозділи; транскрипти парламентських сесій і повна документація по законодавству з 1995 року, індекси всіх документів з 1928 року, а також відскановані документи з 1961 року доступні на парламентському веб-сайті</w:t>
      </w:r>
      <w:r w:rsidR="00B50619" w:rsidRPr="005942BC">
        <w:rPr>
          <w:rFonts w:ascii="Times New Roman" w:eastAsia="Times New Roman" w:hAnsi="Times New Roman" w:cs="Times New Roman"/>
          <w:sz w:val="28"/>
          <w:szCs w:val="28"/>
          <w:lang w:val="uk-UA" w:eastAsia="ru-RU"/>
        </w:rPr>
        <w:t xml:space="preserve"> </w:t>
      </w:r>
      <w:r w:rsidR="002F670A" w:rsidRPr="005942BC">
        <w:rPr>
          <w:rFonts w:ascii="Times New Roman" w:eastAsia="Times New Roman" w:hAnsi="Times New Roman" w:cs="Times New Roman"/>
          <w:sz w:val="28"/>
          <w:szCs w:val="28"/>
          <w:lang w:eastAsia="ru-RU"/>
        </w:rPr>
        <w:t xml:space="preserve">[1, с. </w:t>
      </w:r>
      <w:r w:rsidR="002F670A" w:rsidRPr="005942BC">
        <w:rPr>
          <w:rFonts w:ascii="Times New Roman" w:eastAsia="Times New Roman" w:hAnsi="Times New Roman" w:cs="Times New Roman"/>
          <w:sz w:val="28"/>
          <w:szCs w:val="28"/>
          <w:lang w:val="uk-UA" w:eastAsia="ru-RU"/>
        </w:rPr>
        <w:t>64</w:t>
      </w:r>
      <w:r w:rsidRPr="005942BC">
        <w:rPr>
          <w:rFonts w:ascii="Times New Roman" w:eastAsia="Times New Roman" w:hAnsi="Times New Roman" w:cs="Times New Roman"/>
          <w:sz w:val="28"/>
          <w:szCs w:val="28"/>
          <w:lang w:eastAsia="ru-RU"/>
        </w:rPr>
        <w:t>].</w:t>
      </w:r>
    </w:p>
    <w:p w14:paraId="1BFC11FB" w14:textId="195750FD"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 xml:space="preserve"> Інформаційні послуги є одним із основних чинників партисипативності парламенту. У багатьох парламент</w:t>
      </w:r>
      <w:r w:rsidR="00B50619" w:rsidRPr="005942BC">
        <w:rPr>
          <w:rFonts w:ascii="Times New Roman" w:eastAsia="Times New Roman" w:hAnsi="Times New Roman" w:cs="Times New Roman"/>
          <w:sz w:val="28"/>
          <w:szCs w:val="28"/>
          <w:lang w:val="uk-UA" w:eastAsia="ru-RU"/>
        </w:rPr>
        <w:t>ах</w:t>
      </w:r>
      <w:r w:rsidRPr="005942BC">
        <w:rPr>
          <w:rFonts w:ascii="Times New Roman" w:eastAsia="Times New Roman" w:hAnsi="Times New Roman" w:cs="Times New Roman"/>
          <w:sz w:val="28"/>
          <w:szCs w:val="28"/>
          <w:lang w:eastAsia="ru-RU"/>
        </w:rPr>
        <w:t xml:space="preserve"> світу існує автономна інформаційна служба, яка відповідає за формулювання, розповсюдження, управління інформацією про діяльність парламенту, щоб формувати позитивний імідж цього відомства, створення друкованої та інших матеріалів для парламентів, організації освітніх семінарів та екскурсій парламентом, підготовка регулярних доповідей про діяльність парламентів.</w:t>
      </w:r>
    </w:p>
    <w:p w14:paraId="304A9770" w14:textId="01E37645"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 xml:space="preserve">Лише у незначній кількості парламентів інформування не виділяється в окрему функцію; </w:t>
      </w:r>
      <w:proofErr w:type="gramStart"/>
      <w:r w:rsidRPr="005942BC">
        <w:rPr>
          <w:rFonts w:ascii="Times New Roman" w:eastAsia="Times New Roman" w:hAnsi="Times New Roman" w:cs="Times New Roman"/>
          <w:sz w:val="28"/>
          <w:szCs w:val="28"/>
          <w:lang w:eastAsia="ru-RU"/>
        </w:rPr>
        <w:t>для ряду</w:t>
      </w:r>
      <w:proofErr w:type="gramEnd"/>
      <w:r w:rsidRPr="005942BC">
        <w:rPr>
          <w:rFonts w:ascii="Times New Roman" w:eastAsia="Times New Roman" w:hAnsi="Times New Roman" w:cs="Times New Roman"/>
          <w:sz w:val="28"/>
          <w:szCs w:val="28"/>
          <w:lang w:eastAsia="ru-RU"/>
        </w:rPr>
        <w:t xml:space="preserve"> парламентів характерна практика покладання цієї функці</w:t>
      </w:r>
      <w:r w:rsidR="00B50619" w:rsidRPr="005942BC">
        <w:rPr>
          <w:rFonts w:ascii="Times New Roman" w:eastAsia="Times New Roman" w:hAnsi="Times New Roman" w:cs="Times New Roman"/>
          <w:sz w:val="28"/>
          <w:szCs w:val="28"/>
          <w:lang w:val="uk-UA" w:eastAsia="ru-RU"/>
        </w:rPr>
        <w:t>ї</w:t>
      </w:r>
      <w:r w:rsidRPr="005942BC">
        <w:rPr>
          <w:rFonts w:ascii="Times New Roman" w:eastAsia="Times New Roman" w:hAnsi="Times New Roman" w:cs="Times New Roman"/>
          <w:sz w:val="28"/>
          <w:szCs w:val="28"/>
          <w:lang w:eastAsia="ru-RU"/>
        </w:rPr>
        <w:t xml:space="preserve"> на структурні підрозділи парламентів із більш широким колом обов</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eastAsia="ru-RU"/>
        </w:rPr>
        <w:t>язків. Показово, що кожна палата більшості двопалатних парламентів має свою інформаційну службу. Однак можливе поєднання певних функцій: наприклад, у Великобританії освітні програми та трансляції організовуються спільно для обох палат</w:t>
      </w:r>
      <w:r w:rsidR="002F670A" w:rsidRPr="005942BC">
        <w:rPr>
          <w:rFonts w:ascii="Times New Roman" w:eastAsia="Times New Roman" w:hAnsi="Times New Roman" w:cs="Times New Roman"/>
          <w:sz w:val="28"/>
          <w:szCs w:val="28"/>
          <w:lang w:eastAsia="ru-RU"/>
        </w:rPr>
        <w:t xml:space="preserve"> [52</w:t>
      </w:r>
      <w:r w:rsidRPr="005942BC">
        <w:rPr>
          <w:rFonts w:ascii="Times New Roman" w:eastAsia="Times New Roman" w:hAnsi="Times New Roman" w:cs="Times New Roman"/>
          <w:sz w:val="28"/>
          <w:szCs w:val="28"/>
          <w:lang w:eastAsia="ru-RU"/>
        </w:rPr>
        <w:t xml:space="preserve">]. </w:t>
      </w:r>
    </w:p>
    <w:p w14:paraId="38A06194" w14:textId="77777777"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У більшості парламентів представлені інформаційні матеріали для відвідувачів, у тому числі брошур, турів, а часом мультимедійної інформації на екранах. Також максимально поширюється інформація щодо регламентів та процедур парламенту. Значна кількість парламентів заявляють, що публічні дані є предметом законодавчого регулювання свободи інформації, і тому їх нерозповсюдження може негативно позначитися на популяризації діяльності парламенту.</w:t>
      </w:r>
    </w:p>
    <w:p w14:paraId="7BCC45F3" w14:textId="77777777"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lastRenderedPageBreak/>
        <w:t>Хоча поширена практика загальної інформації про діяльність парламентів, часто інформація про діяльність конкретних депутатів не опублікована або не опублікована лише у тому випадку, якщо депутат виступає від імені всіх законодавчих органів.</w:t>
      </w:r>
    </w:p>
    <w:p w14:paraId="267F9BB9" w14:textId="75CD7556" w:rsidR="00392A9C"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Виклик сучасного парламентаризму – наближення парламенту до громадян базового рівня</w:t>
      </w:r>
      <w:r w:rsidR="00392A9C" w:rsidRPr="005942BC">
        <w:rPr>
          <w:rFonts w:ascii="Times New Roman" w:eastAsia="Times New Roman" w:hAnsi="Times New Roman" w:cs="Times New Roman"/>
          <w:sz w:val="28"/>
          <w:szCs w:val="28"/>
          <w:lang w:val="uk-UA" w:eastAsia="ru-RU"/>
        </w:rPr>
        <w:t xml:space="preserve"> </w:t>
      </w:r>
      <w:r w:rsidR="00392A9C" w:rsidRPr="005942BC">
        <w:rPr>
          <w:rFonts w:ascii="Times New Roman" w:eastAsia="Times New Roman" w:hAnsi="Times New Roman" w:cs="Arial"/>
          <w:bCs/>
          <w:kern w:val="32"/>
          <w:sz w:val="28"/>
          <w:szCs w:val="28"/>
          <w:lang w:eastAsia="uk-UA"/>
        </w:rPr>
        <w:t>[</w:t>
      </w:r>
      <w:r w:rsidR="00392A9C" w:rsidRPr="005942BC">
        <w:rPr>
          <w:rFonts w:ascii="Times New Roman" w:eastAsia="Times New Roman" w:hAnsi="Times New Roman" w:cs="Arial"/>
          <w:bCs/>
          <w:kern w:val="32"/>
          <w:sz w:val="28"/>
          <w:szCs w:val="28"/>
          <w:lang w:val="uk-UA" w:eastAsia="uk-UA"/>
        </w:rPr>
        <w:t>18</w:t>
      </w:r>
      <w:r w:rsidR="00392A9C" w:rsidRPr="005942BC">
        <w:rPr>
          <w:rFonts w:ascii="Times New Roman" w:eastAsia="Times New Roman" w:hAnsi="Times New Roman" w:cs="Arial"/>
          <w:bCs/>
          <w:kern w:val="32"/>
          <w:sz w:val="28"/>
          <w:szCs w:val="28"/>
          <w:lang w:eastAsia="uk-UA"/>
        </w:rPr>
        <w:t>]</w:t>
      </w:r>
      <w:r w:rsidRPr="005942BC">
        <w:rPr>
          <w:rFonts w:ascii="Times New Roman" w:eastAsia="Times New Roman" w:hAnsi="Times New Roman" w:cs="Times New Roman"/>
          <w:sz w:val="28"/>
          <w:szCs w:val="28"/>
          <w:lang w:eastAsia="ru-RU"/>
        </w:rPr>
        <w:t>.</w:t>
      </w:r>
    </w:p>
    <w:p w14:paraId="66A47DA7" w14:textId="1EDD2FCD"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 xml:space="preserve"> Один із способів цього </w:t>
      </w:r>
      <w:r w:rsidR="00B50619" w:rsidRPr="005942BC">
        <w:rPr>
          <w:rFonts w:ascii="Times New Roman" w:eastAsia="Times New Roman" w:hAnsi="Times New Roman" w:cs="Times New Roman"/>
          <w:sz w:val="28"/>
          <w:szCs w:val="28"/>
          <w:lang w:val="uk-UA" w:eastAsia="ru-RU"/>
        </w:rPr>
        <w:t>–</w:t>
      </w:r>
      <w:r w:rsidRPr="005942BC">
        <w:rPr>
          <w:rFonts w:ascii="Times New Roman" w:eastAsia="Times New Roman" w:hAnsi="Times New Roman" w:cs="Times New Roman"/>
          <w:sz w:val="28"/>
          <w:szCs w:val="28"/>
          <w:lang w:eastAsia="ru-RU"/>
        </w:rPr>
        <w:t xml:space="preserve"> створення на місцях інформаційних майданчиків, або прямо опублікован</w:t>
      </w:r>
      <w:r w:rsidR="00B50619" w:rsidRPr="005942BC">
        <w:rPr>
          <w:rFonts w:ascii="Times New Roman" w:eastAsia="Times New Roman" w:hAnsi="Times New Roman" w:cs="Times New Roman"/>
          <w:sz w:val="28"/>
          <w:szCs w:val="28"/>
          <w:lang w:val="uk-UA" w:eastAsia="ru-RU"/>
        </w:rPr>
        <w:t>ої</w:t>
      </w:r>
      <w:r w:rsidRPr="005942BC">
        <w:rPr>
          <w:rFonts w:ascii="Times New Roman" w:eastAsia="Times New Roman" w:hAnsi="Times New Roman" w:cs="Times New Roman"/>
          <w:sz w:val="28"/>
          <w:szCs w:val="28"/>
          <w:lang w:eastAsia="ru-RU"/>
        </w:rPr>
        <w:t xml:space="preserve"> у парламенті інформаці</w:t>
      </w:r>
      <w:r w:rsidR="00B50619" w:rsidRPr="005942BC">
        <w:rPr>
          <w:rFonts w:ascii="Times New Roman" w:eastAsia="Times New Roman" w:hAnsi="Times New Roman" w:cs="Times New Roman"/>
          <w:sz w:val="28"/>
          <w:szCs w:val="28"/>
          <w:lang w:val="uk-UA" w:eastAsia="ru-RU"/>
        </w:rPr>
        <w:t>ї</w:t>
      </w:r>
      <w:r w:rsidRPr="005942BC">
        <w:rPr>
          <w:rFonts w:ascii="Times New Roman" w:eastAsia="Times New Roman" w:hAnsi="Times New Roman" w:cs="Times New Roman"/>
          <w:sz w:val="28"/>
          <w:szCs w:val="28"/>
          <w:lang w:eastAsia="ru-RU"/>
        </w:rPr>
        <w:t>, або заохочених до популяризації інформаційних онлайн-ресурсів про орган законодавчої влади. У зв</w:t>
      </w:r>
      <w:r w:rsidR="00B50619" w:rsidRPr="005942BC">
        <w:rPr>
          <w:rFonts w:ascii="Times New Roman" w:hAnsi="Times New Roman" w:cs="Times New Roman"/>
          <w:sz w:val="28"/>
          <w:szCs w:val="28"/>
        </w:rPr>
        <w:t>’</w:t>
      </w:r>
      <w:r w:rsidRPr="005942BC">
        <w:rPr>
          <w:rFonts w:ascii="Times New Roman" w:eastAsia="Times New Roman" w:hAnsi="Times New Roman" w:cs="Times New Roman"/>
          <w:sz w:val="28"/>
          <w:szCs w:val="28"/>
          <w:lang w:eastAsia="ru-RU"/>
        </w:rPr>
        <w:t>язку з цим цікавою є історія створення в Уганді парламентських кафе, а також Освітнього центру при Парламенті Великобританії.</w:t>
      </w:r>
    </w:p>
    <w:p w14:paraId="4F754B9B" w14:textId="24FCCD1C"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 xml:space="preserve">«Парламентське кафе» в Уганді є новим способом підвищення інтересу громадськості до нових наукових досліджень, який передбачає створення форуму, </w:t>
      </w:r>
      <w:r w:rsidR="00B50619" w:rsidRPr="005942BC">
        <w:rPr>
          <w:rFonts w:ascii="Times New Roman" w:eastAsia="Times New Roman" w:hAnsi="Times New Roman" w:cs="Times New Roman"/>
          <w:sz w:val="28"/>
          <w:szCs w:val="28"/>
          <w:lang w:val="uk-UA" w:eastAsia="ru-RU"/>
        </w:rPr>
        <w:t>що</w:t>
      </w:r>
      <w:r w:rsidRPr="005942BC">
        <w:rPr>
          <w:rFonts w:ascii="Times New Roman" w:eastAsia="Times New Roman" w:hAnsi="Times New Roman" w:cs="Times New Roman"/>
          <w:sz w:val="28"/>
          <w:szCs w:val="28"/>
          <w:lang w:eastAsia="ru-RU"/>
        </w:rPr>
        <w:t xml:space="preserve"> обговорюватиме актуальні для депутатів та суспільства питання. Такий форум включає в себе обговорення парламентарів, звичайних громадян та експертів з конкретних проблем у зручному для спілкування місці, зазвичай поза аудиторією та лабораторією. Запрошення зазвичай приймають близько 70 політиків, обраних депутатами, парламентськими чиновниками, урядовими агентствами, представниками громадської організації тощо. Це дозволяє ухвалити поінформовані рішення щодо найважливіших суспільних проблем. </w:t>
      </w:r>
    </w:p>
    <w:p w14:paraId="61E24E47" w14:textId="13B898CD" w:rsidR="001B35E0" w:rsidRPr="005942BC" w:rsidRDefault="00B50619"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val="uk-UA" w:eastAsia="ru-RU"/>
        </w:rPr>
        <w:t>«</w:t>
      </w:r>
      <w:r w:rsidR="001B35E0" w:rsidRPr="005942BC">
        <w:rPr>
          <w:rFonts w:ascii="Times New Roman" w:eastAsia="Times New Roman" w:hAnsi="Times New Roman" w:cs="Times New Roman"/>
          <w:sz w:val="28"/>
          <w:szCs w:val="28"/>
          <w:lang w:eastAsia="ru-RU"/>
        </w:rPr>
        <w:t>Освітній центр при Парламенті Великобританії</w:t>
      </w:r>
      <w:r w:rsidRPr="005942BC">
        <w:rPr>
          <w:rFonts w:ascii="Times New Roman" w:eastAsia="Times New Roman" w:hAnsi="Times New Roman" w:cs="Times New Roman"/>
          <w:sz w:val="28"/>
          <w:szCs w:val="28"/>
          <w:lang w:val="uk-UA" w:eastAsia="ru-RU"/>
        </w:rPr>
        <w:t>»</w:t>
      </w:r>
      <w:r w:rsidR="001B35E0" w:rsidRPr="005942BC">
        <w:rPr>
          <w:rFonts w:ascii="Times New Roman" w:eastAsia="Times New Roman" w:hAnsi="Times New Roman" w:cs="Times New Roman"/>
          <w:sz w:val="28"/>
          <w:szCs w:val="28"/>
          <w:lang w:eastAsia="ru-RU"/>
        </w:rPr>
        <w:t>, розташований в північній частині парку Вікторія Тауерс, є освітньою установою світового класу, яке надихає і пов</w:t>
      </w:r>
      <w:r w:rsidRPr="005942BC">
        <w:rPr>
          <w:rFonts w:ascii="Times New Roman" w:hAnsi="Times New Roman" w:cs="Times New Roman"/>
          <w:sz w:val="28"/>
          <w:szCs w:val="28"/>
        </w:rPr>
        <w:t>’</w:t>
      </w:r>
      <w:r w:rsidR="001B35E0" w:rsidRPr="005942BC">
        <w:rPr>
          <w:rFonts w:ascii="Times New Roman" w:eastAsia="Times New Roman" w:hAnsi="Times New Roman" w:cs="Times New Roman"/>
          <w:sz w:val="28"/>
          <w:szCs w:val="28"/>
          <w:lang w:eastAsia="ru-RU"/>
        </w:rPr>
        <w:t>язує молодь з парламентом і демократією. Це динамічна, стимулююча среда, відмінна від шкільного середовища. Він використовує креативні і інноваційні технології для створення унікального навчального досвіду, відвідувачі відчуваю</w:t>
      </w:r>
      <w:r w:rsidRPr="005942BC">
        <w:rPr>
          <w:rFonts w:ascii="Times New Roman" w:eastAsia="Times New Roman" w:hAnsi="Times New Roman" w:cs="Times New Roman"/>
          <w:sz w:val="28"/>
          <w:szCs w:val="28"/>
          <w:lang w:val="uk-UA" w:eastAsia="ru-RU"/>
        </w:rPr>
        <w:t>ть</w:t>
      </w:r>
      <w:r w:rsidR="001B35E0" w:rsidRPr="005942BC">
        <w:rPr>
          <w:rFonts w:ascii="Times New Roman" w:eastAsia="Times New Roman" w:hAnsi="Times New Roman" w:cs="Times New Roman"/>
          <w:sz w:val="28"/>
          <w:szCs w:val="28"/>
          <w:lang w:eastAsia="ru-RU"/>
        </w:rPr>
        <w:t xml:space="preserve"> натхнення і радість від свого парламенту. Всі програми пов</w:t>
      </w:r>
      <w:r w:rsidRPr="005942BC">
        <w:rPr>
          <w:rFonts w:ascii="Times New Roman" w:hAnsi="Times New Roman" w:cs="Times New Roman"/>
          <w:sz w:val="28"/>
          <w:szCs w:val="28"/>
        </w:rPr>
        <w:t>’</w:t>
      </w:r>
      <w:r w:rsidR="001B35E0" w:rsidRPr="005942BC">
        <w:rPr>
          <w:rFonts w:ascii="Times New Roman" w:eastAsia="Times New Roman" w:hAnsi="Times New Roman" w:cs="Times New Roman"/>
          <w:sz w:val="28"/>
          <w:szCs w:val="28"/>
          <w:lang w:eastAsia="ru-RU"/>
        </w:rPr>
        <w:t xml:space="preserve">язані з чотирма навчальними планами Сполученого Королівства відповідно до віку і інтерактивними способами. </w:t>
      </w:r>
      <w:r w:rsidR="001B35E0" w:rsidRPr="005942BC">
        <w:rPr>
          <w:rFonts w:ascii="Times New Roman" w:eastAsia="Times New Roman" w:hAnsi="Times New Roman" w:cs="Times New Roman"/>
          <w:sz w:val="28"/>
          <w:szCs w:val="28"/>
          <w:lang w:eastAsia="ru-RU"/>
        </w:rPr>
        <w:lastRenderedPageBreak/>
        <w:t xml:space="preserve">Служба освіти працює зі школами та членами обох палат парламенту, надаючи молодим людям безкоштовну </w:t>
      </w:r>
      <w:r w:rsidRPr="005942BC">
        <w:rPr>
          <w:rFonts w:ascii="Times New Roman" w:eastAsia="Times New Roman" w:hAnsi="Times New Roman" w:cs="Times New Roman"/>
          <w:sz w:val="28"/>
          <w:szCs w:val="28"/>
          <w:lang w:val="uk-UA" w:eastAsia="ru-RU"/>
        </w:rPr>
        <w:t xml:space="preserve">можливість </w:t>
      </w:r>
      <w:r w:rsidR="001B35E0" w:rsidRPr="005942BC">
        <w:rPr>
          <w:rFonts w:ascii="Times New Roman" w:eastAsia="Times New Roman" w:hAnsi="Times New Roman" w:cs="Times New Roman"/>
          <w:sz w:val="28"/>
          <w:szCs w:val="28"/>
          <w:lang w:eastAsia="ru-RU"/>
        </w:rPr>
        <w:t>д</w:t>
      </w:r>
      <w:r w:rsidRPr="005942BC">
        <w:rPr>
          <w:rFonts w:ascii="Times New Roman" w:eastAsia="Times New Roman" w:hAnsi="Times New Roman" w:cs="Times New Roman"/>
          <w:sz w:val="28"/>
          <w:szCs w:val="28"/>
          <w:lang w:val="uk-UA" w:eastAsia="ru-RU"/>
        </w:rPr>
        <w:t>і</w:t>
      </w:r>
      <w:r w:rsidR="001B35E0" w:rsidRPr="005942BC">
        <w:rPr>
          <w:rFonts w:ascii="Times New Roman" w:eastAsia="Times New Roman" w:hAnsi="Times New Roman" w:cs="Times New Roman"/>
          <w:sz w:val="28"/>
          <w:szCs w:val="28"/>
          <w:lang w:eastAsia="ru-RU"/>
        </w:rPr>
        <w:t>знатись про демократію та парламент. Послуги призначені для підтримки вимог національної навчальної програми з політичної грамотності і громадянської освіти і включають відвідування парламенту, інформаційні семінари та освітні ресурси для студентів і викладачів.</w:t>
      </w:r>
    </w:p>
    <w:p w14:paraId="41E1D2E2" w14:textId="5D908DDC"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 xml:space="preserve"> Служба парламентської освіти дозволила 300 000 відвідувачам прийти </w:t>
      </w:r>
      <w:proofErr w:type="gramStart"/>
      <w:r w:rsidR="00B50619" w:rsidRPr="005942BC">
        <w:rPr>
          <w:rFonts w:ascii="Times New Roman" w:eastAsia="Times New Roman" w:hAnsi="Times New Roman" w:cs="Times New Roman"/>
          <w:sz w:val="28"/>
          <w:szCs w:val="28"/>
          <w:lang w:val="uk-UA" w:eastAsia="ru-RU"/>
        </w:rPr>
        <w:t>до</w:t>
      </w:r>
      <w:r w:rsidRPr="005942BC">
        <w:rPr>
          <w:rFonts w:ascii="Times New Roman" w:eastAsia="Times New Roman" w:hAnsi="Times New Roman" w:cs="Times New Roman"/>
          <w:sz w:val="28"/>
          <w:szCs w:val="28"/>
          <w:lang w:eastAsia="ru-RU"/>
        </w:rPr>
        <w:t xml:space="preserve"> парламенту</w:t>
      </w:r>
      <w:proofErr w:type="gramEnd"/>
      <w:r w:rsidRPr="005942BC">
        <w:rPr>
          <w:rFonts w:ascii="Times New Roman" w:eastAsia="Times New Roman" w:hAnsi="Times New Roman" w:cs="Times New Roman"/>
          <w:sz w:val="28"/>
          <w:szCs w:val="28"/>
          <w:lang w:eastAsia="ru-RU"/>
        </w:rPr>
        <w:t xml:space="preserve"> з більш ніж 4000 шкіл. Новий навчальний центр дозволяє одному мільйону школярів відвідати парламент протягом наступного десятиліття</w:t>
      </w:r>
      <w:r w:rsidR="00B50619" w:rsidRPr="005942BC">
        <w:rPr>
          <w:rFonts w:ascii="Times New Roman" w:eastAsia="Times New Roman" w:hAnsi="Times New Roman" w:cs="Times New Roman"/>
          <w:sz w:val="28"/>
          <w:szCs w:val="28"/>
          <w:lang w:val="uk-UA" w:eastAsia="ru-RU"/>
        </w:rPr>
        <w:t xml:space="preserve"> </w:t>
      </w:r>
      <w:r w:rsidRPr="005942BC">
        <w:rPr>
          <w:rFonts w:ascii="Times New Roman" w:eastAsia="Times New Roman" w:hAnsi="Times New Roman" w:cs="Times New Roman"/>
          <w:sz w:val="28"/>
          <w:szCs w:val="28"/>
          <w:lang w:eastAsia="ru-RU"/>
        </w:rPr>
        <w:t>[</w:t>
      </w:r>
      <w:r w:rsidR="002F670A" w:rsidRPr="005942BC">
        <w:rPr>
          <w:rFonts w:ascii="Times New Roman" w:eastAsia="Times New Roman" w:hAnsi="Times New Roman" w:cs="Times New Roman"/>
          <w:sz w:val="28"/>
          <w:szCs w:val="28"/>
          <w:lang w:val="uk-UA" w:eastAsia="ru-RU"/>
        </w:rPr>
        <w:t>46, с. 240</w:t>
      </w:r>
      <w:r w:rsidRPr="005942BC">
        <w:rPr>
          <w:rFonts w:ascii="Times New Roman" w:eastAsia="Times New Roman" w:hAnsi="Times New Roman" w:cs="Times New Roman"/>
          <w:sz w:val="28"/>
          <w:szCs w:val="28"/>
          <w:lang w:eastAsia="ru-RU"/>
        </w:rPr>
        <w:t>].</w:t>
      </w:r>
    </w:p>
    <w:p w14:paraId="0F6400D2" w14:textId="0DC1ABC7"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 xml:space="preserve">Аналіз світових практик показує, що більшість із них проводить семінари, інформаційні сесії, щоб підвищити освіченість населення щодо діяльності парламентів. Більшість парламентів організовує і проводить виставки, які безпосередньо чи опосередковано стосуються діяльності парламентів. Це виставки художньої роботи, фотографії, музичні заходи чи інші заходи, спрямовані на підвищення довіри до органів влади. У більшості країн, зокрема великих територій і нечисленних за </w:t>
      </w:r>
      <w:r w:rsidR="00B50619" w:rsidRPr="005942BC">
        <w:rPr>
          <w:rFonts w:ascii="Times New Roman" w:eastAsia="Times New Roman" w:hAnsi="Times New Roman" w:cs="Times New Roman"/>
          <w:sz w:val="28"/>
          <w:szCs w:val="28"/>
          <w:lang w:val="uk-UA" w:eastAsia="ru-RU"/>
        </w:rPr>
        <w:t>кількі</w:t>
      </w:r>
      <w:r w:rsidRPr="005942BC">
        <w:rPr>
          <w:rFonts w:ascii="Times New Roman" w:eastAsia="Times New Roman" w:hAnsi="Times New Roman" w:cs="Times New Roman"/>
          <w:sz w:val="28"/>
          <w:szCs w:val="28"/>
          <w:lang w:eastAsia="ru-RU"/>
        </w:rPr>
        <w:t>стю населення, Інтернет став популярнішим за традиційні методи комунікацій.</w:t>
      </w:r>
    </w:p>
    <w:p w14:paraId="0A802E2B" w14:textId="77777777"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t xml:space="preserve">Таким чином, поширення інформації про Парламент у ЗМІ є необхідною умовою для забезпечення прозорого висвітлення достовірної інформації. У більшості парламентів використовуються традиційні засоби комунікації – реклама, преса, брифінг, щоденна публікація. Іншим популярним способом спілкування є друк журналу, відеотрансляція, використання телевізійного тексту в трансляціях на національних телеканалах. Важливо відзначити, що часто є підставами для того, щоб журналісти могли потрапити </w:t>
      </w:r>
      <w:proofErr w:type="gramStart"/>
      <w:r w:rsidRPr="005942BC">
        <w:rPr>
          <w:rFonts w:ascii="Times New Roman" w:eastAsia="Times New Roman" w:hAnsi="Times New Roman" w:cs="Times New Roman"/>
          <w:sz w:val="28"/>
          <w:szCs w:val="28"/>
          <w:lang w:eastAsia="ru-RU"/>
        </w:rPr>
        <w:t>до парламенту</w:t>
      </w:r>
      <w:proofErr w:type="gramEnd"/>
      <w:r w:rsidRPr="005942BC">
        <w:rPr>
          <w:rFonts w:ascii="Times New Roman" w:eastAsia="Times New Roman" w:hAnsi="Times New Roman" w:cs="Times New Roman"/>
          <w:sz w:val="28"/>
          <w:szCs w:val="28"/>
          <w:lang w:eastAsia="ru-RU"/>
        </w:rPr>
        <w:t xml:space="preserve">, є процедура акредитування. Наявність спеціалістів медіа у комітетах – не поширена практика, у деяких комітетах є можливість найняти незалежних експертів. </w:t>
      </w:r>
    </w:p>
    <w:p w14:paraId="3A0E7A85" w14:textId="4497259B" w:rsidR="001B35E0" w:rsidRPr="005942BC" w:rsidRDefault="001B35E0" w:rsidP="006730EE">
      <w:pPr>
        <w:spacing w:line="360" w:lineRule="auto"/>
        <w:ind w:firstLine="709"/>
        <w:contextualSpacing/>
        <w:jc w:val="both"/>
        <w:rPr>
          <w:rFonts w:ascii="Times New Roman" w:eastAsia="Times New Roman" w:hAnsi="Times New Roman" w:cs="Times New Roman"/>
          <w:sz w:val="28"/>
          <w:szCs w:val="28"/>
          <w:lang w:eastAsia="ru-RU"/>
        </w:rPr>
      </w:pPr>
      <w:r w:rsidRPr="005942BC">
        <w:rPr>
          <w:rFonts w:ascii="Times New Roman" w:eastAsia="Times New Roman" w:hAnsi="Times New Roman" w:cs="Times New Roman"/>
          <w:sz w:val="28"/>
          <w:szCs w:val="28"/>
          <w:lang w:eastAsia="ru-RU"/>
        </w:rPr>
        <w:lastRenderedPageBreak/>
        <w:t xml:space="preserve">Підсумовуючи, можна </w:t>
      </w:r>
      <w:r w:rsidR="00B50619" w:rsidRPr="005942BC">
        <w:rPr>
          <w:rFonts w:ascii="Times New Roman" w:eastAsia="Times New Roman" w:hAnsi="Times New Roman" w:cs="Times New Roman"/>
          <w:sz w:val="28"/>
          <w:szCs w:val="28"/>
          <w:lang w:val="uk-UA" w:eastAsia="ru-RU"/>
        </w:rPr>
        <w:t>визначити</w:t>
      </w:r>
      <w:r w:rsidRPr="005942BC">
        <w:rPr>
          <w:rFonts w:ascii="Times New Roman" w:eastAsia="Times New Roman" w:hAnsi="Times New Roman" w:cs="Times New Roman"/>
          <w:sz w:val="28"/>
          <w:szCs w:val="28"/>
          <w:lang w:eastAsia="ru-RU"/>
        </w:rPr>
        <w:t xml:space="preserve"> нові можливості глобального інформаційного суспільства </w:t>
      </w:r>
      <w:r w:rsidR="00B50619" w:rsidRPr="005942BC">
        <w:rPr>
          <w:rFonts w:ascii="Times New Roman" w:eastAsia="Times New Roman" w:hAnsi="Times New Roman" w:cs="Times New Roman"/>
          <w:sz w:val="28"/>
          <w:szCs w:val="28"/>
          <w:lang w:val="uk-UA" w:eastAsia="ru-RU"/>
        </w:rPr>
        <w:t>задля</w:t>
      </w:r>
      <w:r w:rsidRPr="005942BC">
        <w:rPr>
          <w:rFonts w:ascii="Times New Roman" w:eastAsia="Times New Roman" w:hAnsi="Times New Roman" w:cs="Times New Roman"/>
          <w:sz w:val="28"/>
          <w:szCs w:val="28"/>
          <w:lang w:eastAsia="ru-RU"/>
        </w:rPr>
        <w:t xml:space="preserve"> підвищення впливовості парламентів. В результаті, впровадження інформаційних технологій як стратегічного планування комунікацій, стало одним з головних пріоритетів більшості парламентів, оскільки це могло б покращити ефективність подання та реалізації парламентом законодавчих функцій. Це явище виникає завдяки активному використанню соцмереж і свідчить про те, як інформацію можна швидко поширювати на мільйони людей. Сьогодні ми спостерігаємо дуже швидкий розвиток інформаційної революції, який відображає перехід між індивідуальними діями та колективними діями, які змушують людей приділяти час активному інформаційному обміну, це можна використовувати як впливовий ін</w:t>
      </w:r>
      <w:r w:rsidR="00002BA5" w:rsidRPr="005942BC">
        <w:rPr>
          <w:rFonts w:ascii="Times New Roman" w:eastAsia="Times New Roman" w:hAnsi="Times New Roman" w:cs="Times New Roman"/>
          <w:sz w:val="28"/>
          <w:szCs w:val="28"/>
          <w:lang w:eastAsia="ru-RU"/>
        </w:rPr>
        <w:t>струмент політичної активності.</w:t>
      </w:r>
    </w:p>
    <w:p w14:paraId="758A88E4" w14:textId="77777777" w:rsidR="00DC0A52" w:rsidRPr="005942BC" w:rsidRDefault="00DC0A52" w:rsidP="006730EE">
      <w:pPr>
        <w:spacing w:line="360" w:lineRule="auto"/>
        <w:ind w:firstLine="709"/>
        <w:contextualSpacing/>
        <w:jc w:val="both"/>
        <w:rPr>
          <w:rFonts w:ascii="Times New Roman" w:eastAsia="Times New Roman" w:hAnsi="Times New Roman" w:cs="Times New Roman"/>
          <w:sz w:val="28"/>
          <w:szCs w:val="28"/>
          <w:lang w:eastAsia="ru-RU"/>
        </w:rPr>
      </w:pPr>
    </w:p>
    <w:p w14:paraId="1DAB6C60" w14:textId="3F52B35E" w:rsidR="000F4281" w:rsidRPr="005942BC" w:rsidRDefault="001B35E0" w:rsidP="006730EE">
      <w:pPr>
        <w:spacing w:after="0" w:line="360" w:lineRule="auto"/>
        <w:ind w:firstLine="709"/>
        <w:jc w:val="both"/>
        <w:rPr>
          <w:rFonts w:ascii="Times New Roman" w:hAnsi="Times New Roman" w:cs="Times New Roman"/>
          <w:b/>
          <w:sz w:val="28"/>
          <w:szCs w:val="28"/>
        </w:rPr>
      </w:pPr>
      <w:r w:rsidRPr="005942BC">
        <w:rPr>
          <w:rFonts w:ascii="Times New Roman" w:hAnsi="Times New Roman" w:cs="Times New Roman"/>
          <w:b/>
          <w:sz w:val="28"/>
          <w:szCs w:val="28"/>
        </w:rPr>
        <w:t>2.3</w:t>
      </w:r>
      <w:r w:rsidR="000F4281" w:rsidRPr="005942BC">
        <w:rPr>
          <w:rFonts w:ascii="Times New Roman" w:hAnsi="Times New Roman" w:cs="Times New Roman"/>
          <w:b/>
          <w:sz w:val="28"/>
          <w:szCs w:val="28"/>
          <w:lang w:val="uk-UA"/>
        </w:rPr>
        <w:t>.</w:t>
      </w:r>
      <w:r w:rsidRPr="005942BC">
        <w:rPr>
          <w:rFonts w:ascii="Times New Roman" w:hAnsi="Times New Roman" w:cs="Times New Roman"/>
          <w:b/>
          <w:sz w:val="28"/>
          <w:szCs w:val="28"/>
        </w:rPr>
        <w:t xml:space="preserve"> Ключові напрями реформування Верховної Ради України </w:t>
      </w:r>
    </w:p>
    <w:p w14:paraId="0FE2833F" w14:textId="77777777" w:rsidR="0020406F" w:rsidRPr="005942BC" w:rsidRDefault="001B35E0" w:rsidP="006730EE">
      <w:pPr>
        <w:spacing w:after="0" w:line="360" w:lineRule="auto"/>
        <w:ind w:firstLine="709"/>
        <w:jc w:val="both"/>
        <w:rPr>
          <w:rFonts w:ascii="Times New Roman" w:hAnsi="Times New Roman" w:cs="Times New Roman"/>
          <w:color w:val="FF0000"/>
          <w:sz w:val="28"/>
          <w:szCs w:val="28"/>
          <w:lang w:val="uk-UA"/>
        </w:rPr>
      </w:pPr>
      <w:r w:rsidRPr="005942BC">
        <w:rPr>
          <w:rFonts w:ascii="Times New Roman" w:hAnsi="Times New Roman" w:cs="Times New Roman"/>
          <w:sz w:val="28"/>
          <w:szCs w:val="28"/>
          <w:lang w:val="uk-UA"/>
        </w:rPr>
        <w:t>Говорячи про досвід розробки комунікаційних стратегій у Верховній Раді України слід почати з дорожньої карти реформ для зміцнення інституційної спромо</w:t>
      </w:r>
      <w:r w:rsidR="0020406F" w:rsidRPr="005942BC">
        <w:rPr>
          <w:rFonts w:ascii="Times New Roman" w:hAnsi="Times New Roman" w:cs="Times New Roman"/>
          <w:sz w:val="28"/>
          <w:szCs w:val="28"/>
          <w:lang w:val="uk-UA"/>
        </w:rPr>
        <w:t>жності українського парламенту.</w:t>
      </w:r>
      <w:r w:rsidR="0020406F" w:rsidRPr="005942BC">
        <w:rPr>
          <w:rFonts w:ascii="Times New Roman" w:hAnsi="Times New Roman" w:cs="Times New Roman"/>
          <w:color w:val="FF0000"/>
          <w:sz w:val="28"/>
          <w:szCs w:val="28"/>
          <w:lang w:val="uk-UA"/>
        </w:rPr>
        <w:t xml:space="preserve"> </w:t>
      </w:r>
    </w:p>
    <w:p w14:paraId="11C45886" w14:textId="49BCC516" w:rsidR="001B35E0" w:rsidRPr="005942BC" w:rsidRDefault="001B35E0" w:rsidP="006730EE">
      <w:pPr>
        <w:spacing w:after="0" w:line="360" w:lineRule="auto"/>
        <w:ind w:firstLine="709"/>
        <w:jc w:val="both"/>
        <w:rPr>
          <w:rFonts w:ascii="Times New Roman" w:hAnsi="Times New Roman" w:cs="Times New Roman"/>
          <w:color w:val="FF0000"/>
          <w:sz w:val="28"/>
          <w:szCs w:val="28"/>
          <w:lang w:val="uk-UA"/>
        </w:rPr>
      </w:pPr>
      <w:r w:rsidRPr="005942BC">
        <w:rPr>
          <w:rFonts w:ascii="Times New Roman" w:hAnsi="Times New Roman" w:cs="Times New Roman"/>
          <w:sz w:val="28"/>
          <w:szCs w:val="28"/>
          <w:lang w:val="uk-UA"/>
        </w:rPr>
        <w:t>Формулювання дорожньої карти реформ почалося, коли Верховна Рада України приєдналася до декларації відкритості парламенту  та стала учасницею ініціативи «Партнерство «Від</w:t>
      </w:r>
      <w:r w:rsidR="002F670A" w:rsidRPr="005942BC">
        <w:rPr>
          <w:rFonts w:ascii="Times New Roman" w:hAnsi="Times New Roman" w:cs="Times New Roman"/>
          <w:sz w:val="28"/>
          <w:szCs w:val="28"/>
          <w:lang w:val="uk-UA"/>
        </w:rPr>
        <w:t>критий Уряд». План дій «Відкритий</w:t>
      </w:r>
      <w:r w:rsidRPr="005942BC">
        <w:rPr>
          <w:rFonts w:ascii="Times New Roman" w:hAnsi="Times New Roman" w:cs="Times New Roman"/>
          <w:sz w:val="28"/>
          <w:szCs w:val="28"/>
          <w:lang w:val="uk-UA"/>
        </w:rPr>
        <w:t xml:space="preserve"> </w:t>
      </w:r>
      <w:r w:rsidR="002F670A" w:rsidRPr="005942BC">
        <w:rPr>
          <w:rFonts w:ascii="Times New Roman" w:hAnsi="Times New Roman" w:cs="Times New Roman"/>
          <w:sz w:val="28"/>
          <w:szCs w:val="28"/>
          <w:lang w:val="uk-UA"/>
        </w:rPr>
        <w:t>парламент</w:t>
      </w:r>
      <w:r w:rsidRPr="005942BC">
        <w:rPr>
          <w:rFonts w:ascii="Times New Roman" w:hAnsi="Times New Roman" w:cs="Times New Roman"/>
          <w:sz w:val="28"/>
          <w:szCs w:val="28"/>
          <w:lang w:val="uk-UA"/>
        </w:rPr>
        <w:t xml:space="preserve"> України» зображає участь України у глобальному русі за посилення відкритості законодавчих органів світу, метою якого є забезпечення більшої прозорості роботи парламенту та залучення громадян до парламентського процесу відповідно до принципів відкритого парламенту</w:t>
      </w:r>
      <w:r w:rsidR="002F670A" w:rsidRPr="005942BC">
        <w:rPr>
          <w:rFonts w:ascii="Times New Roman" w:hAnsi="Times New Roman" w:cs="Times New Roman"/>
          <w:sz w:val="28"/>
          <w:szCs w:val="28"/>
          <w:lang w:val="uk-UA"/>
        </w:rPr>
        <w:t xml:space="preserve"> </w:t>
      </w:r>
      <w:r w:rsidR="002F670A" w:rsidRPr="005942BC">
        <w:rPr>
          <w:rFonts w:ascii="Times New Roman" w:eastAsia="Times New Roman" w:hAnsi="Times New Roman" w:cs="Times New Roman"/>
          <w:sz w:val="28"/>
          <w:szCs w:val="28"/>
          <w:lang w:val="uk-UA" w:eastAsia="ru-RU"/>
        </w:rPr>
        <w:t>[37]</w:t>
      </w:r>
      <w:r w:rsidRPr="005942BC">
        <w:rPr>
          <w:rFonts w:ascii="Times New Roman" w:hAnsi="Times New Roman" w:cs="Times New Roman"/>
          <w:sz w:val="28"/>
          <w:szCs w:val="28"/>
          <w:lang w:val="uk-UA"/>
        </w:rPr>
        <w:t>.</w:t>
      </w:r>
    </w:p>
    <w:p w14:paraId="3484CDB8" w14:textId="77777777"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План дій щодо виконання декларації розроблено Українською парламентською наглядовою організацією (ОПОРА, ЧЕСНО, Transparency International України, Центр політичних досліджень та аналізу, Інститут медіа-права) та Верховною Радою України за підтримки Програми розвитку ООН в Україні та програми USAID. План дій включає 20 зобов’язань парламенту та </w:t>
      </w:r>
      <w:r w:rsidRPr="005942BC">
        <w:rPr>
          <w:rFonts w:ascii="Times New Roman" w:hAnsi="Times New Roman" w:cs="Times New Roman"/>
          <w:sz w:val="28"/>
          <w:szCs w:val="28"/>
          <w:lang w:val="uk-UA"/>
        </w:rPr>
        <w:lastRenderedPageBreak/>
        <w:t xml:space="preserve">громадянського суспільства у таких сферах: доступ до інформації, участь громадян у парламентських процесах, звітність, технології та інновації. </w:t>
      </w:r>
    </w:p>
    <w:p w14:paraId="65D4D8CB" w14:textId="63AF82F2"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«Відкритий парламент» – це міжнародна ініціатива, координована відкритою робочою групою з питань законодавчої діяльності. прагне поширювати передовий досвід щодо відкритості парламентських процедур в рамках Партнерства «Відкритого Уряду». Діяльність робочої групи базується, зокрема, на відкритій декларації парламентів, сформульованої громадськими організаціями для моніторингу парламентської діяльності в усьому світі</w:t>
      </w:r>
      <w:r w:rsidR="002F670A" w:rsidRPr="005942BC">
        <w:rPr>
          <w:rFonts w:ascii="Times New Roman" w:hAnsi="Times New Roman" w:cs="Times New Roman"/>
          <w:sz w:val="28"/>
          <w:szCs w:val="28"/>
          <w:lang w:val="uk-UA"/>
        </w:rPr>
        <w:t xml:space="preserve"> </w:t>
      </w:r>
      <w:r w:rsidR="002F670A" w:rsidRPr="005942BC">
        <w:rPr>
          <w:rFonts w:ascii="Times New Roman" w:eastAsia="Times New Roman" w:hAnsi="Times New Roman" w:cs="Times New Roman"/>
          <w:sz w:val="28"/>
          <w:szCs w:val="28"/>
          <w:lang w:val="uk-UA" w:eastAsia="ru-RU"/>
        </w:rPr>
        <w:t>[19]</w:t>
      </w:r>
      <w:r w:rsidRPr="005942BC">
        <w:rPr>
          <w:rFonts w:ascii="Times New Roman" w:hAnsi="Times New Roman" w:cs="Times New Roman"/>
          <w:sz w:val="28"/>
          <w:szCs w:val="28"/>
          <w:lang w:val="uk-UA"/>
        </w:rPr>
        <w:t>.</w:t>
      </w:r>
    </w:p>
    <w:p w14:paraId="318DD27E" w14:textId="77777777"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Основними припущеннями декларації є:</w:t>
      </w:r>
    </w:p>
    <w:p w14:paraId="28D0F115" w14:textId="77777777" w:rsidR="001B35E0" w:rsidRPr="005942BC" w:rsidRDefault="001B35E0" w:rsidP="006730EE">
      <w:pPr>
        <w:numPr>
          <w:ilvl w:val="0"/>
          <w:numId w:val="4"/>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Пропагувати відкриту культуру: інформація про парламентську діяльність належить громадськості. Крім обмежень, передбачених законодавством, громадяни повинні використовувати та поширювати інформацію про депутатську діяльність. Щоб легітимізувати відкриту культуру парламенту, уряд має вжити заходів для забезпечення участі громадян і вільного громадянського суспільства, легітимізувати безперервний нагляд за парламентом та ефективно захищати ці права шляхом безперервного нагляду. Крім того, парламент має забезпечити громадянам можливість звертатися до суду, щоб забезпечити їм право на отримання інформації про роботу парламенту. Парламент зобов’язаний сприяти розумінню громадянами діяльності парламенту та ділитися передовим досвідом з іншими парламентами для підвищення відкритості та прозорості.</w:t>
      </w:r>
    </w:p>
    <w:p w14:paraId="72BD8D24" w14:textId="700F6355" w:rsidR="001B35E0" w:rsidRPr="005942BC" w:rsidRDefault="001B35E0" w:rsidP="006730EE">
      <w:pPr>
        <w:numPr>
          <w:ilvl w:val="0"/>
          <w:numId w:val="4"/>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Забезпечення доступності інформації про парламентську діяльність: парламенти повинні вжити заходів для того, щоб інформація про парламентську діяльність активно оприлюднювалася, а також вони повинні регулярно переглядати дії в цьому напрямку та розвивати та засвоювати найкращі практики інших парламентів. Інформація про діяльність парламенту включає інформацію про його обов</w:t>
      </w:r>
      <w:r w:rsidR="00B50619" w:rsidRPr="005942BC">
        <w:rPr>
          <w:rFonts w:ascii="Times New Roman" w:hAnsi="Times New Roman" w:cs="Times New Roman"/>
          <w:sz w:val="28"/>
          <w:szCs w:val="28"/>
        </w:rPr>
        <w:t>’</w:t>
      </w:r>
      <w:r w:rsidRPr="005942BC">
        <w:rPr>
          <w:rFonts w:ascii="Times New Roman" w:hAnsi="Times New Roman" w:cs="Times New Roman"/>
          <w:sz w:val="28"/>
          <w:szCs w:val="28"/>
          <w:lang w:val="uk-UA"/>
        </w:rPr>
        <w:t xml:space="preserve">язки та функції, інформацію про процес законодавчих процедур, включаючи тексти законопроектів та внесених до них поправок, голосування парламенту, порядок денний і графіки, протоколи </w:t>
      </w:r>
      <w:r w:rsidRPr="005942BC">
        <w:rPr>
          <w:rFonts w:ascii="Times New Roman" w:hAnsi="Times New Roman" w:cs="Times New Roman"/>
          <w:sz w:val="28"/>
          <w:szCs w:val="28"/>
          <w:lang w:val="uk-UA"/>
        </w:rPr>
        <w:lastRenderedPageBreak/>
        <w:t>пленарних засідань і засідань комітетів, історичні відомості, а також як парламент. Вся інша інформація, яка є частиною архівного файлу, наприклад, ради чи звіти, створені для рад.</w:t>
      </w:r>
    </w:p>
    <w:p w14:paraId="6CDC8819" w14:textId="77777777" w:rsidR="001B35E0" w:rsidRPr="005942BC" w:rsidRDefault="001B35E0" w:rsidP="006730EE">
      <w:pPr>
        <w:numPr>
          <w:ilvl w:val="0"/>
          <w:numId w:val="4"/>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Забезпечити доступ до електронної інформації про діяльність парламенту: інформація про діяльність парламенту має доступна в Інтернеті у відкритому та організованому вигляді, що дозволяє громадянам її аналізувати та використовувати у різних технологіях. Інформацію про діяльність парламенту мають містити посилання на інші тематичні дані та доступні для завантаження у великих обсягах, щоб стимулювати розвиток нових методів її досліджень.</w:t>
      </w:r>
    </w:p>
    <w:p w14:paraId="635E282F" w14:textId="4C631B86" w:rsidR="001B35E0" w:rsidRPr="005942BC" w:rsidRDefault="001B35E0" w:rsidP="006730EE">
      <w:pPr>
        <w:tabs>
          <w:tab w:val="left" w:pos="993"/>
        </w:tabs>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Сайти парламенту мають забезпечити зв</w:t>
      </w:r>
      <w:r w:rsidR="00B50619" w:rsidRPr="005942BC">
        <w:rPr>
          <w:rFonts w:ascii="Times New Roman" w:hAnsi="Times New Roman" w:cs="Times New Roman"/>
          <w:sz w:val="28"/>
          <w:szCs w:val="28"/>
        </w:rPr>
        <w:t>’</w:t>
      </w:r>
      <w:r w:rsidRPr="005942BC">
        <w:rPr>
          <w:rFonts w:ascii="Times New Roman" w:hAnsi="Times New Roman" w:cs="Times New Roman"/>
          <w:sz w:val="28"/>
          <w:szCs w:val="28"/>
          <w:lang w:val="uk-UA"/>
        </w:rPr>
        <w:t>язок із населенням навіть у країнах з обмеженим доступом до Інтернету, що дозволить спростити доступ до інформації посередникам, які згодом можуть передати інформацію громадянам. На сайті парламенту слід розвивати інтерактивні інструменти, які сприяють залученню громадян, такі як оповіщення чи мобільний зв</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язок.</w:t>
      </w:r>
    </w:p>
    <w:p w14:paraId="2E386BB7" w14:textId="3A355A4C"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Саме на основні ключових постулатів Декларації відкритості парламенту, в 2016 році було розроблено та ухвалено Дорожню карту реформ щодо підвищення інституційної спроможності українського парламенту</w:t>
      </w:r>
      <w:r w:rsidR="002F670A" w:rsidRPr="005942BC">
        <w:rPr>
          <w:rFonts w:ascii="Times New Roman" w:hAnsi="Times New Roman" w:cs="Times New Roman"/>
          <w:sz w:val="28"/>
          <w:szCs w:val="28"/>
          <w:lang w:val="uk-UA"/>
        </w:rPr>
        <w:t xml:space="preserve"> </w:t>
      </w:r>
      <w:r w:rsidR="002F670A" w:rsidRPr="005942BC">
        <w:rPr>
          <w:rFonts w:ascii="Times New Roman" w:eastAsia="Times New Roman" w:hAnsi="Times New Roman" w:cs="Times New Roman"/>
          <w:sz w:val="28"/>
          <w:szCs w:val="28"/>
          <w:lang w:eastAsia="ru-RU"/>
        </w:rPr>
        <w:t>[</w:t>
      </w:r>
      <w:r w:rsidR="002F670A" w:rsidRPr="005942BC">
        <w:rPr>
          <w:rFonts w:ascii="Times New Roman" w:eastAsia="Times New Roman" w:hAnsi="Times New Roman" w:cs="Times New Roman"/>
          <w:sz w:val="28"/>
          <w:szCs w:val="28"/>
          <w:lang w:val="uk-UA" w:eastAsia="ru-RU"/>
        </w:rPr>
        <w:t>20</w:t>
      </w:r>
      <w:r w:rsidR="002F670A" w:rsidRPr="005942BC">
        <w:rPr>
          <w:rFonts w:ascii="Times New Roman" w:eastAsia="Times New Roman" w:hAnsi="Times New Roman" w:cs="Times New Roman"/>
          <w:sz w:val="28"/>
          <w:szCs w:val="28"/>
          <w:lang w:eastAsia="ru-RU"/>
        </w:rPr>
        <w:t>]</w:t>
      </w:r>
      <w:r w:rsidRPr="005942BC">
        <w:rPr>
          <w:rFonts w:ascii="Times New Roman" w:hAnsi="Times New Roman" w:cs="Times New Roman"/>
          <w:sz w:val="28"/>
          <w:szCs w:val="28"/>
          <w:lang w:val="uk-UA"/>
        </w:rPr>
        <w:t>.</w:t>
      </w:r>
    </w:p>
    <w:p w14:paraId="458920C0" w14:textId="3C8E0BAB"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Загалом у Дорожній карті щодо реформи внутрішньої влади та підвищення інституційних можливостей Верховної Ради України входять 52 рекомендації Місії для оцінки потреб Петра Кокса, а також регулювання у таких сферах парламентської діяльності, як:</w:t>
      </w:r>
    </w:p>
    <w:p w14:paraId="38BA345A" w14:textId="5C34B14E" w:rsidR="001B35E0" w:rsidRPr="005942BC" w:rsidRDefault="001B35E0" w:rsidP="006730EE">
      <w:pPr>
        <w:numPr>
          <w:ilvl w:val="0"/>
          <w:numId w:val="22"/>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законодавчі повноваження та процес законотворчості Верховної </w:t>
      </w:r>
      <w:r w:rsidR="00002BA5" w:rsidRPr="005942BC">
        <w:rPr>
          <w:rFonts w:ascii="Times New Roman" w:hAnsi="Times New Roman" w:cs="Times New Roman"/>
          <w:sz w:val="28"/>
          <w:szCs w:val="28"/>
          <w:lang w:val="uk-UA"/>
        </w:rPr>
        <w:t>Р</w:t>
      </w:r>
      <w:r w:rsidRPr="005942BC">
        <w:rPr>
          <w:rFonts w:ascii="Times New Roman" w:hAnsi="Times New Roman" w:cs="Times New Roman"/>
          <w:sz w:val="28"/>
          <w:szCs w:val="28"/>
          <w:lang w:val="uk-UA"/>
        </w:rPr>
        <w:t>ади</w:t>
      </w:r>
      <w:r w:rsidR="00002BA5" w:rsidRPr="005942BC">
        <w:rPr>
          <w:rFonts w:ascii="Times New Roman" w:hAnsi="Times New Roman" w:cs="Times New Roman"/>
          <w:sz w:val="28"/>
          <w:szCs w:val="28"/>
          <w:lang w:val="uk-UA"/>
        </w:rPr>
        <w:t xml:space="preserve"> України</w:t>
      </w:r>
      <w:r w:rsidRPr="005942BC">
        <w:rPr>
          <w:rFonts w:ascii="Times New Roman" w:hAnsi="Times New Roman" w:cs="Times New Roman"/>
          <w:sz w:val="28"/>
          <w:szCs w:val="28"/>
          <w:lang w:val="uk-UA"/>
        </w:rPr>
        <w:t>;</w:t>
      </w:r>
    </w:p>
    <w:p w14:paraId="5A7728ED" w14:textId="77777777" w:rsidR="001B35E0" w:rsidRPr="005942BC" w:rsidRDefault="001B35E0" w:rsidP="006730EE">
      <w:pPr>
        <w:numPr>
          <w:ilvl w:val="0"/>
          <w:numId w:val="22"/>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політичний контроль за виконавчою владою; </w:t>
      </w:r>
    </w:p>
    <w:p w14:paraId="2869E9D6" w14:textId="77777777" w:rsidR="001B35E0" w:rsidRPr="005942BC" w:rsidRDefault="001B35E0" w:rsidP="006730EE">
      <w:pPr>
        <w:numPr>
          <w:ilvl w:val="0"/>
          <w:numId w:val="22"/>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прозорість, звітність та прозорість громадян; </w:t>
      </w:r>
    </w:p>
    <w:p w14:paraId="023C7323" w14:textId="77777777" w:rsidR="001B35E0" w:rsidRPr="005942BC" w:rsidRDefault="001B35E0" w:rsidP="006730EE">
      <w:pPr>
        <w:numPr>
          <w:ilvl w:val="0"/>
          <w:numId w:val="22"/>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наближення законодавства України до права Європи; </w:t>
      </w:r>
    </w:p>
    <w:p w14:paraId="6419C8A0" w14:textId="77777777" w:rsidR="001B35E0" w:rsidRPr="005942BC" w:rsidRDefault="001B35E0" w:rsidP="006730EE">
      <w:pPr>
        <w:numPr>
          <w:ilvl w:val="0"/>
          <w:numId w:val="22"/>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адміністративні повноваження; </w:t>
      </w:r>
    </w:p>
    <w:p w14:paraId="4C3283D5" w14:textId="45CAB212" w:rsidR="001B35E0" w:rsidRPr="005942BC" w:rsidRDefault="001B35E0" w:rsidP="006730EE">
      <w:pPr>
        <w:numPr>
          <w:ilvl w:val="0"/>
          <w:numId w:val="22"/>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коаліції, опозиції та діалогу </w:t>
      </w:r>
      <w:r w:rsidR="00002BA5" w:rsidRPr="005942BC">
        <w:rPr>
          <w:rFonts w:ascii="Times New Roman" w:hAnsi="Times New Roman" w:cs="Times New Roman"/>
          <w:sz w:val="28"/>
          <w:szCs w:val="28"/>
          <w:lang w:val="uk-UA"/>
        </w:rPr>
        <w:t>Верховної Ради України</w:t>
      </w:r>
      <w:r w:rsidRPr="005942BC">
        <w:rPr>
          <w:rFonts w:ascii="Times New Roman" w:hAnsi="Times New Roman" w:cs="Times New Roman"/>
          <w:sz w:val="28"/>
          <w:szCs w:val="28"/>
          <w:lang w:val="uk-UA"/>
        </w:rPr>
        <w:t>;</w:t>
      </w:r>
    </w:p>
    <w:p w14:paraId="48F86DD3" w14:textId="2E6778A7" w:rsidR="001B35E0" w:rsidRPr="005942BC" w:rsidRDefault="001B35E0" w:rsidP="006730EE">
      <w:pPr>
        <w:numPr>
          <w:ilvl w:val="0"/>
          <w:numId w:val="22"/>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lastRenderedPageBreak/>
        <w:t xml:space="preserve">відповідність етичним нормам та стандартам поведінки Верховної </w:t>
      </w:r>
      <w:r w:rsidR="00FB1864" w:rsidRPr="005942BC">
        <w:rPr>
          <w:rFonts w:ascii="Times New Roman" w:hAnsi="Times New Roman" w:cs="Times New Roman"/>
          <w:sz w:val="28"/>
          <w:szCs w:val="28"/>
          <w:lang w:val="uk-UA"/>
        </w:rPr>
        <w:t>Р</w:t>
      </w:r>
      <w:r w:rsidRPr="005942BC">
        <w:rPr>
          <w:rFonts w:ascii="Times New Roman" w:hAnsi="Times New Roman" w:cs="Times New Roman"/>
          <w:sz w:val="28"/>
          <w:szCs w:val="28"/>
          <w:lang w:val="uk-UA"/>
        </w:rPr>
        <w:t>ади</w:t>
      </w:r>
      <w:r w:rsidR="00FB1864" w:rsidRPr="005942BC">
        <w:rPr>
          <w:rFonts w:ascii="Times New Roman" w:hAnsi="Times New Roman" w:cs="Times New Roman"/>
          <w:sz w:val="28"/>
          <w:szCs w:val="28"/>
          <w:lang w:val="uk-UA"/>
        </w:rPr>
        <w:t xml:space="preserve"> України</w:t>
      </w:r>
      <w:r w:rsidRPr="005942BC">
        <w:rPr>
          <w:rFonts w:ascii="Times New Roman" w:hAnsi="Times New Roman" w:cs="Times New Roman"/>
          <w:sz w:val="28"/>
          <w:szCs w:val="28"/>
          <w:lang w:val="uk-UA"/>
        </w:rPr>
        <w:t>.</w:t>
      </w:r>
    </w:p>
    <w:p w14:paraId="7D9A239F" w14:textId="77777777"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В рамках цього дослідження найбільшу зацікавленість у Дорожній карті реформ викликає розділ про відкритість, прозорість та звітність громадян, оскільки саме цей розділ стосується партисипотивної функції Верховної Ради України в розрізі реформи 2016-2021 років.</w:t>
      </w:r>
    </w:p>
    <w:p w14:paraId="1D558127" w14:textId="33646F03"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З метою підвищення рівня довіри до Верховної Ради України та реалізації рекомендацій Місії Європейського Парламенту з оцінки потреб, що розроблені з метою підвищення якості українського парламентаризму та викладені у «Доповіді та Дорожній карті щодо внутрішньої реформи та підвищення інституційної спроможності Верховної Ради України», враховуючи рішення Комітету Верховної Ради України з питань свободи слова та інформаційної політики від 21 червня 2017 року та Комітету Верховної Ради України з питань культури і духовності від 12 липня 2017 року 21 листопада 2017 року виходить Розпорядження Голови Верховної Ради України «Про додаткові заходи з реалізації Декларації відкритого парламенту», в якому, зокрема, йдеться про затвердження Комунікаційної стратегії Верховної </w:t>
      </w:r>
      <w:r w:rsidR="002F670A" w:rsidRPr="005942BC">
        <w:rPr>
          <w:rFonts w:ascii="Times New Roman" w:hAnsi="Times New Roman" w:cs="Times New Roman"/>
          <w:sz w:val="28"/>
          <w:szCs w:val="28"/>
          <w:lang w:val="uk-UA"/>
        </w:rPr>
        <w:t>Ради Украї</w:t>
      </w:r>
      <w:r w:rsidR="00286BC2" w:rsidRPr="005942BC">
        <w:rPr>
          <w:rFonts w:ascii="Times New Roman" w:hAnsi="Times New Roman" w:cs="Times New Roman"/>
          <w:sz w:val="28"/>
          <w:szCs w:val="28"/>
          <w:lang w:val="uk-UA"/>
        </w:rPr>
        <w:t>ни на 2017 - 2021 роки</w:t>
      </w:r>
      <w:r w:rsidR="002F670A" w:rsidRPr="005942BC">
        <w:rPr>
          <w:rFonts w:ascii="Times New Roman" w:hAnsi="Times New Roman" w:cs="Times New Roman"/>
          <w:sz w:val="28"/>
          <w:szCs w:val="28"/>
          <w:lang w:val="uk-UA"/>
        </w:rPr>
        <w:t xml:space="preserve"> </w:t>
      </w:r>
      <w:r w:rsidR="00286BC2" w:rsidRPr="005942BC">
        <w:rPr>
          <w:rFonts w:ascii="Times New Roman" w:eastAsia="Times New Roman" w:hAnsi="Times New Roman" w:cs="Arial"/>
          <w:bCs/>
          <w:kern w:val="32"/>
          <w:sz w:val="28"/>
          <w:szCs w:val="28"/>
          <w:lang w:val="uk-UA" w:eastAsia="uk-UA"/>
        </w:rPr>
        <w:t xml:space="preserve">[20]. </w:t>
      </w:r>
      <w:r w:rsidR="001F451D" w:rsidRPr="005942BC">
        <w:rPr>
          <w:sz w:val="28"/>
          <w:szCs w:val="28"/>
          <w:lang w:val="uk-UA"/>
        </w:rPr>
        <w:t xml:space="preserve"> </w:t>
      </w:r>
    </w:p>
    <w:p w14:paraId="74486857" w14:textId="2AA695A1"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І вже 21 листопада 2017 року в межах Всесвітнього тижня в рамках Міжнародного тижня законодавчої відкритості Верховна Рада України представила Комунікаційну стратегію парламенту. В рамках виконання було підготовлено документ, який став результатом діяльності стратегічних секцій, у якому взяли участь політики, експерти, співробітники апарату Верховного суду та представники громадськості</w:t>
      </w:r>
      <w:r w:rsidR="00286BC2" w:rsidRPr="005942BC">
        <w:rPr>
          <w:rFonts w:ascii="Times New Roman" w:hAnsi="Times New Roman" w:cs="Times New Roman"/>
          <w:sz w:val="28"/>
          <w:szCs w:val="28"/>
          <w:lang w:val="uk-UA"/>
        </w:rPr>
        <w:t xml:space="preserve"> </w:t>
      </w:r>
      <w:r w:rsidR="00286BC2" w:rsidRPr="005942BC">
        <w:rPr>
          <w:rFonts w:ascii="Times New Roman" w:eastAsia="Times New Roman" w:hAnsi="Times New Roman" w:cs="Arial"/>
          <w:bCs/>
          <w:kern w:val="32"/>
          <w:sz w:val="28"/>
          <w:szCs w:val="28"/>
          <w:lang w:eastAsia="uk-UA"/>
        </w:rPr>
        <w:t>[</w:t>
      </w:r>
      <w:r w:rsidR="00286BC2" w:rsidRPr="005942BC">
        <w:rPr>
          <w:rFonts w:ascii="Times New Roman" w:eastAsia="Times New Roman" w:hAnsi="Times New Roman" w:cs="Arial"/>
          <w:bCs/>
          <w:kern w:val="32"/>
          <w:sz w:val="28"/>
          <w:szCs w:val="28"/>
          <w:lang w:val="uk-UA" w:eastAsia="uk-UA"/>
        </w:rPr>
        <w:t>16</w:t>
      </w:r>
      <w:r w:rsidR="00286BC2" w:rsidRPr="005942BC">
        <w:rPr>
          <w:rFonts w:ascii="Times New Roman" w:eastAsia="Times New Roman" w:hAnsi="Times New Roman" w:cs="Arial"/>
          <w:bCs/>
          <w:kern w:val="32"/>
          <w:sz w:val="28"/>
          <w:szCs w:val="28"/>
          <w:lang w:eastAsia="uk-UA"/>
        </w:rPr>
        <w:t>]</w:t>
      </w:r>
      <w:r w:rsidRPr="005942BC">
        <w:rPr>
          <w:rFonts w:ascii="Times New Roman" w:hAnsi="Times New Roman" w:cs="Times New Roman"/>
          <w:sz w:val="28"/>
          <w:szCs w:val="28"/>
          <w:lang w:val="uk-UA"/>
        </w:rPr>
        <w:t>.</w:t>
      </w:r>
    </w:p>
    <w:p w14:paraId="18D7D422" w14:textId="77777777"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Комунікаційні стратегії спрямовані на підвищення довіри до Верховної Ради України, сприйняття її як ефективного органу влади, серед громадян, організацій громадської спільноти, ЗМІ, міжнародної аудиторії.</w:t>
      </w:r>
    </w:p>
    <w:p w14:paraId="2AF1E003" w14:textId="77777777"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Стратегія передбачає вирішення шести основних завдань:</w:t>
      </w:r>
    </w:p>
    <w:p w14:paraId="1C2BADC1" w14:textId="77777777" w:rsidR="001B35E0" w:rsidRPr="005942BC" w:rsidRDefault="001B35E0" w:rsidP="006730EE">
      <w:pPr>
        <w:numPr>
          <w:ilvl w:val="0"/>
          <w:numId w:val="3"/>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lastRenderedPageBreak/>
        <w:t>удосконалювати імідж парламенту, запроваджуючи системні комунікації через єдиний комунікаційний центр у парламенті, запровадження кодексу етичних норм та правил маркування Верховної Ради України, підвищувати обізнаність громадян щодо процесів парламенту;</w:t>
      </w:r>
    </w:p>
    <w:p w14:paraId="52B596B6" w14:textId="21B799AC" w:rsidR="001B35E0" w:rsidRPr="005942BC" w:rsidRDefault="001B35E0" w:rsidP="006730EE">
      <w:pPr>
        <w:numPr>
          <w:ilvl w:val="0"/>
          <w:numId w:val="3"/>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забезпечити активну участь громадськості у прийнятих рішеннях та налагодити зворотний зв</w:t>
      </w:r>
      <w:r w:rsidR="00B50619" w:rsidRPr="005942BC">
        <w:rPr>
          <w:rFonts w:ascii="Times New Roman" w:hAnsi="Times New Roman" w:cs="Times New Roman"/>
          <w:sz w:val="28"/>
          <w:szCs w:val="28"/>
        </w:rPr>
        <w:t>’</w:t>
      </w:r>
      <w:r w:rsidRPr="005942BC">
        <w:rPr>
          <w:rFonts w:ascii="Times New Roman" w:hAnsi="Times New Roman" w:cs="Times New Roman"/>
          <w:sz w:val="28"/>
          <w:szCs w:val="28"/>
          <w:lang w:val="uk-UA"/>
        </w:rPr>
        <w:t>язок;</w:t>
      </w:r>
    </w:p>
    <w:p w14:paraId="1B63968A" w14:textId="1B8F2F68" w:rsidR="001B35E0" w:rsidRPr="005942BC" w:rsidRDefault="001B35E0" w:rsidP="006730EE">
      <w:pPr>
        <w:numPr>
          <w:ilvl w:val="0"/>
          <w:numId w:val="3"/>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покращення співпраці з незалежними та неурядовими медіа</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журналістами, включаючи міжнародні ЗМІ; </w:t>
      </w:r>
    </w:p>
    <w:p w14:paraId="5692FE7A" w14:textId="77777777" w:rsidR="001B35E0" w:rsidRPr="005942BC" w:rsidRDefault="001B35E0" w:rsidP="006730EE">
      <w:pPr>
        <w:numPr>
          <w:ilvl w:val="0"/>
          <w:numId w:val="3"/>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зміцнення присутності парламенту у міжнародному масштабі;</w:t>
      </w:r>
    </w:p>
    <w:p w14:paraId="6039800F" w14:textId="77777777" w:rsidR="001B35E0" w:rsidRPr="005942BC" w:rsidRDefault="001B35E0" w:rsidP="006730EE">
      <w:pPr>
        <w:numPr>
          <w:ilvl w:val="0"/>
          <w:numId w:val="3"/>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поліпшення внутрішньої комунікації та обміну інформацією в рамках парламенту. </w:t>
      </w:r>
    </w:p>
    <w:p w14:paraId="18F2B550" w14:textId="77777777"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При цьому ефективність оновленого комунікаційного процесу має бути оцінена регулярними дослідженнями всіх цілеспрямованих аудиторій, визначення їх потреб в інформаційному забезпеченні, очікування подальшого вдосконалення та визначення пріоритетів комунікацій парламенту.</w:t>
      </w:r>
    </w:p>
    <w:p w14:paraId="32228D30" w14:textId="0E2635A0"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Реалізація цієї стратегії може потребувати тісної співпраці з міжнародними організаціями, які надають технічну підтримку Україні, зокрема Світовим банком, Програмою розвитку ООН в Україні, Європейським Союзом, США, Радою Європейського Союзу. «Дотримання запропонованого стратегічного підходу збагатить присутність парламенту в інформаційному просторі, забезпечить стабільну комунікацію з громадськістю та ЗМІ, а також координацію та комунікацію між Верховною Радою України та іншими державними органами на міжнародному</w:t>
      </w:r>
      <w:r w:rsidR="00286BC2" w:rsidRPr="005942BC">
        <w:rPr>
          <w:rFonts w:ascii="Times New Roman" w:hAnsi="Times New Roman" w:cs="Times New Roman"/>
          <w:sz w:val="28"/>
          <w:szCs w:val="28"/>
          <w:lang w:val="uk-UA"/>
        </w:rPr>
        <w:t xml:space="preserve"> рівні», – йдеться у документі </w:t>
      </w:r>
      <w:r w:rsidR="00286BC2" w:rsidRPr="005942BC">
        <w:rPr>
          <w:rFonts w:ascii="Times New Roman" w:eastAsia="Times New Roman" w:hAnsi="Times New Roman" w:cs="Arial"/>
          <w:bCs/>
          <w:kern w:val="32"/>
          <w:sz w:val="28"/>
          <w:szCs w:val="28"/>
          <w:lang w:eastAsia="uk-UA"/>
        </w:rPr>
        <w:t>[16].</w:t>
      </w:r>
    </w:p>
    <w:p w14:paraId="728F3D15" w14:textId="77777777"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Найбільшою мотивацією та джерелом можливостей для розгортання та проведення агітаційної діяльності Верховної Ради України є висока увага громадськості до політичних питань. Необхідність багаторічних застійних реформ, поточна динаміка політичного життя, криза на сході країни викликали увагу суспільства.</w:t>
      </w:r>
    </w:p>
    <w:p w14:paraId="7C2735E0" w14:textId="77777777"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lastRenderedPageBreak/>
        <w:t>Задокументовано, що основні українські телеканали дуже зацікавлені в трансляції засідання Верховної Ради в Україні. Комунікації у Верховній Раді України здійснюються апаратом Верховної Ради України під керівництвом заступника Голови апарату, відповідального за комунікації:</w:t>
      </w:r>
    </w:p>
    <w:p w14:paraId="074ADE45" w14:textId="77777777" w:rsidR="001B35E0" w:rsidRPr="005942BC" w:rsidRDefault="001B35E0" w:rsidP="006730EE">
      <w:pPr>
        <w:numPr>
          <w:ilvl w:val="0"/>
          <w:numId w:val="5"/>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Прес-служба з шістьма співробітниками;</w:t>
      </w:r>
    </w:p>
    <w:p w14:paraId="5E3DB556" w14:textId="77777777" w:rsidR="001B35E0" w:rsidRPr="005942BC" w:rsidRDefault="001B35E0" w:rsidP="006730EE">
      <w:pPr>
        <w:numPr>
          <w:ilvl w:val="0"/>
          <w:numId w:val="5"/>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Організація прес-сертифікації, прес-релізів та прес-конференцій;</w:t>
      </w:r>
    </w:p>
    <w:p w14:paraId="00628DE5" w14:textId="77777777" w:rsidR="001B35E0" w:rsidRPr="005942BC" w:rsidRDefault="001B35E0" w:rsidP="006730EE">
      <w:pPr>
        <w:numPr>
          <w:ilvl w:val="0"/>
          <w:numId w:val="5"/>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Міністерство інформації з 24 співробітниками,</w:t>
      </w:r>
    </w:p>
    <w:p w14:paraId="5FEA4203" w14:textId="77777777" w:rsidR="001B35E0" w:rsidRPr="005942BC" w:rsidRDefault="001B35E0" w:rsidP="006730EE">
      <w:pPr>
        <w:numPr>
          <w:ilvl w:val="0"/>
          <w:numId w:val="5"/>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Звіти, доступ до публічної інформації, моніторинг ЗМІ, бібліотеки, туризм та тематична освітня діяльність в Освітньому центрі Верховної Ради України у 2019 році. </w:t>
      </w:r>
    </w:p>
    <w:p w14:paraId="38F3534B" w14:textId="77777777"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Крім цих підрозділів, структура Верховної Ради України має незалежну екосистему, що складається з офіційно незалежних ЗМІ та видавництва. Для забезпечення його роботи витрачено більшу частину бюджету та людських ресурсів.</w:t>
      </w:r>
      <w:r w:rsidRPr="005942BC">
        <w:rPr>
          <w:sz w:val="28"/>
          <w:szCs w:val="28"/>
          <w:lang w:val="uk-UA"/>
        </w:rPr>
        <w:t xml:space="preserve"> </w:t>
      </w:r>
      <w:r w:rsidRPr="005942BC">
        <w:rPr>
          <w:rFonts w:ascii="Times New Roman" w:hAnsi="Times New Roman" w:cs="Times New Roman"/>
          <w:sz w:val="28"/>
          <w:szCs w:val="28"/>
          <w:lang w:val="uk-UA"/>
        </w:rPr>
        <w:t>До них належать:</w:t>
      </w:r>
    </w:p>
    <w:p w14:paraId="69CF432E" w14:textId="18CDCD4B" w:rsidR="001B35E0" w:rsidRPr="005942BC" w:rsidRDefault="001B35E0" w:rsidP="006730EE">
      <w:pPr>
        <w:numPr>
          <w:ilvl w:val="1"/>
          <w:numId w:val="6"/>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щоденна газета «Голос України», 120 співробітників, тираж 60000 примірників (40 000 українською та 20 000 російською); </w:t>
      </w:r>
    </w:p>
    <w:p w14:paraId="4F511ADF" w14:textId="77777777" w:rsidR="001B35E0" w:rsidRPr="005942BC" w:rsidRDefault="001B35E0" w:rsidP="006730EE">
      <w:pPr>
        <w:numPr>
          <w:ilvl w:val="1"/>
          <w:numId w:val="6"/>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телеканал «Рада», 78 співробітників; </w:t>
      </w:r>
    </w:p>
    <w:p w14:paraId="7580AAB6" w14:textId="77777777" w:rsidR="001B35E0" w:rsidRPr="005942BC" w:rsidRDefault="001B35E0" w:rsidP="006730EE">
      <w:pPr>
        <w:numPr>
          <w:ilvl w:val="1"/>
          <w:numId w:val="6"/>
        </w:numPr>
        <w:tabs>
          <w:tab w:val="left" w:pos="993"/>
        </w:tabs>
        <w:spacing w:after="0" w:line="360" w:lineRule="auto"/>
        <w:ind w:left="0"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видавництво Верховної Ради України, 22 співробітника, публікує юридичну періодику та книжки, як за рахунок державних коштів, так і на комерційних засадах. </w:t>
      </w:r>
    </w:p>
    <w:p w14:paraId="6421EFD1" w14:textId="37DFE99D"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Загалом, професійна кваліфікація нинішніх співробітників відділу комунікацій подібна до тих, які необхідні для роботи сучасного відділу комунікацій </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спеціалістів з аудіовізуальних програм, журналістів, дизайнерів, коректорів, редакторів. Перспективним є також ініціювання Верховною Радою України комунікаційної стратегії в Інтернеті та соціальних мережах. Ця система має обмежену додаткову цінність у задоволенні комунікаційних потреб сучасних демократичних парламентів та реалізації стратегічних комунікаційних планів. Крім того, необхідно припинити практику роздільної експлуатації напівнезалежних конструкцій</w:t>
      </w:r>
      <w:r w:rsidR="00286BC2" w:rsidRPr="005942BC">
        <w:rPr>
          <w:rFonts w:ascii="Times New Roman" w:hAnsi="Times New Roman" w:cs="Times New Roman"/>
          <w:sz w:val="28"/>
          <w:szCs w:val="28"/>
          <w:lang w:val="uk-UA"/>
        </w:rPr>
        <w:t xml:space="preserve"> </w:t>
      </w:r>
      <w:r w:rsidR="00286BC2" w:rsidRPr="005942BC">
        <w:rPr>
          <w:rFonts w:ascii="Times New Roman" w:eastAsia="Times New Roman" w:hAnsi="Times New Roman" w:cs="Arial"/>
          <w:bCs/>
          <w:kern w:val="32"/>
          <w:sz w:val="28"/>
          <w:szCs w:val="28"/>
          <w:lang w:val="uk-UA" w:eastAsia="uk-UA"/>
        </w:rPr>
        <w:t>[10]</w:t>
      </w:r>
      <w:r w:rsidRPr="005942BC">
        <w:rPr>
          <w:rFonts w:ascii="Times New Roman" w:hAnsi="Times New Roman" w:cs="Times New Roman"/>
          <w:sz w:val="28"/>
          <w:szCs w:val="28"/>
          <w:lang w:val="uk-UA"/>
        </w:rPr>
        <w:t>.</w:t>
      </w:r>
    </w:p>
    <w:p w14:paraId="04FA0DC1" w14:textId="77777777"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lastRenderedPageBreak/>
        <w:t>На базі отриманих даних, фахівці Місії з оцінки потреб Пета Кокса, задля узгодження основних проблем в сфері комунікаційної спроможності Верховної Ради України, визначили необхідність розробити та схвалити всеохоплюючу комунікаційну стратегію (з визначенням основних аудиторій, каналів донесення інформації та інформаційних продуктів) та брендингову стратегію інституції, яка б визначала довгострокові цілі у здійсненні комунікаційної політики, визначенні характеру комунікації та інформаційних сигналів.</w:t>
      </w:r>
    </w:p>
    <w:p w14:paraId="07EE5D03" w14:textId="7794E1B0"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Метод цієї стратегії вимагає деяких структурних змін і перерозподілу комунікаційних потоків, перегляду процедур обміну інформацією всередині парламенту, застосування нових технологій і методів поширення інформації, модернізації технічного обладнання, потужного багаторівневого навчання та консультацій. для працівників зв</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язку, Координована співпраця. Від імені парламенту як інституції зовнішнього обміну провели послідовну інтерпретацію змін у нормативно-правовій базі діяльності Верховної Ради в Україні</w:t>
      </w:r>
      <w:r w:rsidR="00286BC2" w:rsidRPr="005942BC">
        <w:rPr>
          <w:rFonts w:ascii="Times New Roman" w:hAnsi="Times New Roman" w:cs="Times New Roman"/>
          <w:sz w:val="28"/>
          <w:szCs w:val="28"/>
          <w:lang w:val="uk-UA"/>
        </w:rPr>
        <w:t xml:space="preserve"> </w:t>
      </w:r>
      <w:r w:rsidR="00286BC2" w:rsidRPr="005942BC">
        <w:rPr>
          <w:rFonts w:ascii="Times New Roman" w:eastAsia="Times New Roman" w:hAnsi="Times New Roman" w:cs="Arial"/>
          <w:bCs/>
          <w:kern w:val="32"/>
          <w:sz w:val="28"/>
          <w:szCs w:val="28"/>
          <w:lang w:val="uk-UA" w:eastAsia="uk-UA"/>
        </w:rPr>
        <w:t>[11].</w:t>
      </w:r>
    </w:p>
    <w:p w14:paraId="5E7302E5" w14:textId="3E392910"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Стратегія надає великого значення сучасному спілкуванню з громадянами, громадськістю та експертними об’єднаннями, міжнародною спільнотою та своєчасно поширює важливу інформацію через канали комунікації Верховної Ради України (парламентські ЗМІ, інтернет-ресурси, сторінки в соціальних мережах, відповіді до звернень), а також канали рівня (незалежні ЗМІ, веб-сайти та сторінки окремих лідерів у соціальних мережах). Важливою частиною комунікаційної стратегії є надання зворотного зв’язку громадянам, НУО, ЗМІ та міжнародній аудиторії</w:t>
      </w:r>
      <w:r w:rsidR="00286BC2" w:rsidRPr="005942BC">
        <w:rPr>
          <w:rFonts w:ascii="Times New Roman" w:hAnsi="Times New Roman" w:cs="Times New Roman"/>
          <w:sz w:val="28"/>
          <w:szCs w:val="28"/>
          <w:lang w:val="uk-UA"/>
        </w:rPr>
        <w:t xml:space="preserve"> </w:t>
      </w:r>
      <w:r w:rsidR="00286BC2" w:rsidRPr="005942BC">
        <w:rPr>
          <w:rFonts w:ascii="Times New Roman" w:eastAsia="Times New Roman" w:hAnsi="Times New Roman" w:cs="Arial"/>
          <w:bCs/>
          <w:kern w:val="32"/>
          <w:sz w:val="28"/>
          <w:szCs w:val="28"/>
          <w:lang w:val="uk-UA" w:eastAsia="uk-UA"/>
        </w:rPr>
        <w:t>[17, с. 20]</w:t>
      </w:r>
      <w:r w:rsidRPr="005942BC">
        <w:rPr>
          <w:rFonts w:ascii="Times New Roman" w:hAnsi="Times New Roman" w:cs="Times New Roman"/>
          <w:sz w:val="28"/>
          <w:szCs w:val="28"/>
          <w:lang w:val="uk-UA"/>
        </w:rPr>
        <w:t>.</w:t>
      </w:r>
    </w:p>
    <w:p w14:paraId="7D42FDFA" w14:textId="31689699"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Очікується, що окремим елементом у рамках комунікацій з громадськістю будуть заходи щодо формування суспільства активної та відповідальної громадянки, особливо просвітницьких заходів, кампаній та семінарів, спрямованих на ознайомлення з інструментами взаємодії з парламентом та заходи контролю його діяльності та формування політичних </w:t>
      </w:r>
      <w:r w:rsidRPr="005942BC">
        <w:rPr>
          <w:rFonts w:ascii="Times New Roman" w:hAnsi="Times New Roman" w:cs="Times New Roman"/>
          <w:sz w:val="28"/>
          <w:szCs w:val="28"/>
          <w:lang w:val="uk-UA"/>
        </w:rPr>
        <w:lastRenderedPageBreak/>
        <w:t>пам</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ят</w:t>
      </w:r>
      <w:r w:rsidR="00B50619" w:rsidRPr="005942BC">
        <w:rPr>
          <w:rFonts w:ascii="Times New Roman" w:hAnsi="Times New Roman" w:cs="Times New Roman"/>
          <w:sz w:val="28"/>
          <w:szCs w:val="28"/>
          <w:lang w:val="uk-UA"/>
        </w:rPr>
        <w:t>і</w:t>
      </w:r>
      <w:r w:rsidRPr="005942BC">
        <w:rPr>
          <w:rFonts w:ascii="Times New Roman" w:hAnsi="Times New Roman" w:cs="Times New Roman"/>
          <w:sz w:val="28"/>
          <w:szCs w:val="28"/>
          <w:lang w:val="uk-UA"/>
        </w:rPr>
        <w:t>, відповідальності виборців перед обраними до парламенту політичними силами та законодавцями.</w:t>
      </w:r>
    </w:p>
    <w:p w14:paraId="0E166A84" w14:textId="40177A31" w:rsidR="001B35E0" w:rsidRPr="005942BC" w:rsidRDefault="001B35E0"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Впровадження стратегії має сприяти злагодженій діяльності комунікаційних підрозділів апарату В</w:t>
      </w:r>
      <w:r w:rsidR="000B52F8" w:rsidRPr="005942BC">
        <w:rPr>
          <w:rFonts w:ascii="Times New Roman" w:hAnsi="Times New Roman" w:cs="Times New Roman"/>
          <w:sz w:val="28"/>
          <w:szCs w:val="28"/>
          <w:lang w:val="uk-UA"/>
        </w:rPr>
        <w:t xml:space="preserve">ерховної </w:t>
      </w:r>
      <w:r w:rsidRPr="005942BC">
        <w:rPr>
          <w:rFonts w:ascii="Times New Roman" w:hAnsi="Times New Roman" w:cs="Times New Roman"/>
          <w:sz w:val="28"/>
          <w:szCs w:val="28"/>
          <w:lang w:val="uk-UA"/>
        </w:rPr>
        <w:t>Р</w:t>
      </w:r>
      <w:r w:rsidR="000B52F8" w:rsidRPr="005942BC">
        <w:rPr>
          <w:rFonts w:ascii="Times New Roman" w:hAnsi="Times New Roman" w:cs="Times New Roman"/>
          <w:sz w:val="28"/>
          <w:szCs w:val="28"/>
          <w:lang w:val="uk-UA"/>
        </w:rPr>
        <w:t>ади</w:t>
      </w:r>
      <w:r w:rsidRPr="005942BC">
        <w:rPr>
          <w:rFonts w:ascii="Times New Roman" w:hAnsi="Times New Roman" w:cs="Times New Roman"/>
          <w:sz w:val="28"/>
          <w:szCs w:val="28"/>
          <w:lang w:val="uk-UA"/>
        </w:rPr>
        <w:t xml:space="preserve"> України, комісій, парламентських груп та фракцій, служби Голови В</w:t>
      </w:r>
      <w:r w:rsidR="000B52F8" w:rsidRPr="005942BC">
        <w:rPr>
          <w:rFonts w:ascii="Times New Roman" w:hAnsi="Times New Roman" w:cs="Times New Roman"/>
          <w:sz w:val="28"/>
          <w:szCs w:val="28"/>
          <w:lang w:val="uk-UA"/>
        </w:rPr>
        <w:t xml:space="preserve">ерховної </w:t>
      </w:r>
      <w:r w:rsidRPr="005942BC">
        <w:rPr>
          <w:rFonts w:ascii="Times New Roman" w:hAnsi="Times New Roman" w:cs="Times New Roman"/>
          <w:sz w:val="28"/>
          <w:szCs w:val="28"/>
          <w:lang w:val="uk-UA"/>
        </w:rPr>
        <w:t>Р</w:t>
      </w:r>
      <w:r w:rsidR="000B52F8" w:rsidRPr="005942BC">
        <w:rPr>
          <w:rFonts w:ascii="Times New Roman" w:hAnsi="Times New Roman" w:cs="Times New Roman"/>
          <w:sz w:val="28"/>
          <w:szCs w:val="28"/>
          <w:lang w:val="uk-UA"/>
        </w:rPr>
        <w:t>ади</w:t>
      </w:r>
      <w:r w:rsidRPr="005942BC">
        <w:rPr>
          <w:rFonts w:ascii="Times New Roman" w:hAnsi="Times New Roman" w:cs="Times New Roman"/>
          <w:sz w:val="28"/>
          <w:szCs w:val="28"/>
          <w:lang w:val="uk-UA"/>
        </w:rPr>
        <w:t xml:space="preserve"> України, а також заступників Голови В</w:t>
      </w:r>
      <w:r w:rsidR="000B52F8" w:rsidRPr="005942BC">
        <w:rPr>
          <w:rFonts w:ascii="Times New Roman" w:hAnsi="Times New Roman" w:cs="Times New Roman"/>
          <w:sz w:val="28"/>
          <w:szCs w:val="28"/>
          <w:lang w:val="uk-UA"/>
        </w:rPr>
        <w:t xml:space="preserve">ерховної </w:t>
      </w:r>
      <w:r w:rsidRPr="005942BC">
        <w:rPr>
          <w:rFonts w:ascii="Times New Roman" w:hAnsi="Times New Roman" w:cs="Times New Roman"/>
          <w:sz w:val="28"/>
          <w:szCs w:val="28"/>
          <w:lang w:val="uk-UA"/>
        </w:rPr>
        <w:t>Р</w:t>
      </w:r>
      <w:r w:rsidR="000B52F8" w:rsidRPr="005942BC">
        <w:rPr>
          <w:rFonts w:ascii="Times New Roman" w:hAnsi="Times New Roman" w:cs="Times New Roman"/>
          <w:sz w:val="28"/>
          <w:szCs w:val="28"/>
          <w:lang w:val="uk-UA"/>
        </w:rPr>
        <w:t>ади</w:t>
      </w:r>
      <w:r w:rsidRPr="005942BC">
        <w:rPr>
          <w:rFonts w:ascii="Times New Roman" w:hAnsi="Times New Roman" w:cs="Times New Roman"/>
          <w:sz w:val="28"/>
          <w:szCs w:val="28"/>
          <w:lang w:val="uk-UA"/>
        </w:rPr>
        <w:t xml:space="preserve"> України для повного прозорого та звітного виконання всіх процесів у парламенті</w:t>
      </w:r>
      <w:r w:rsidR="00286BC2" w:rsidRPr="005942BC">
        <w:rPr>
          <w:rFonts w:ascii="Times New Roman" w:hAnsi="Times New Roman" w:cs="Times New Roman"/>
          <w:sz w:val="28"/>
          <w:szCs w:val="28"/>
          <w:lang w:val="uk-UA"/>
        </w:rPr>
        <w:t xml:space="preserve"> </w:t>
      </w:r>
      <w:r w:rsidR="00286BC2" w:rsidRPr="005942BC">
        <w:rPr>
          <w:rFonts w:ascii="Times New Roman" w:eastAsia="Times New Roman" w:hAnsi="Times New Roman" w:cs="Arial"/>
          <w:bCs/>
          <w:kern w:val="32"/>
          <w:sz w:val="28"/>
          <w:szCs w:val="28"/>
          <w:lang w:val="uk-UA" w:eastAsia="uk-UA"/>
        </w:rPr>
        <w:t>[26]</w:t>
      </w:r>
      <w:r w:rsidRPr="005942BC">
        <w:rPr>
          <w:rFonts w:ascii="Times New Roman" w:hAnsi="Times New Roman" w:cs="Times New Roman"/>
          <w:sz w:val="28"/>
          <w:szCs w:val="28"/>
          <w:lang w:val="uk-UA"/>
        </w:rPr>
        <w:t>.</w:t>
      </w:r>
    </w:p>
    <w:p w14:paraId="297E3078" w14:textId="25CEC7BC" w:rsidR="009E0FA5" w:rsidRPr="005942BC" w:rsidRDefault="000B52F8"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Проведений аналіз</w:t>
      </w:r>
      <w:r w:rsidR="00560C2F" w:rsidRPr="005942BC">
        <w:rPr>
          <w:rFonts w:ascii="Times New Roman" w:hAnsi="Times New Roman" w:cs="Times New Roman"/>
          <w:sz w:val="28"/>
          <w:szCs w:val="28"/>
          <w:lang w:val="uk-UA"/>
        </w:rPr>
        <w:t xml:space="preserve"> партисипативність як механізма взаємодії законодавчої влади та громадянського суспільства</w:t>
      </w:r>
      <w:r w:rsidR="00560C2F" w:rsidRPr="005942BC">
        <w:rPr>
          <w:rFonts w:ascii="Times New Roman" w:eastAsia="Times New Roman" w:hAnsi="Times New Roman" w:cs="Times New Roman"/>
          <w:sz w:val="28"/>
          <w:szCs w:val="28"/>
          <w:lang w:val="uk-UA" w:eastAsia="uk-UA"/>
        </w:rPr>
        <w:t xml:space="preserve"> показав, що існує безліч програм, технологій та інструментів, що приділяє особливу увагу сучасному та зрозумілому комунікаційному контенту громадян, громадськості та експертних об’єднань, міжнародної спільноти та своєчасно передає важливу інформацію через канали комунікації: парламентські ЗМІ, веб-сайти, соціальні сторінки.</w:t>
      </w:r>
    </w:p>
    <w:p w14:paraId="3AEE3017" w14:textId="1079B8B2" w:rsidR="007F1214" w:rsidRPr="005942BC" w:rsidRDefault="009E0FA5"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Науковці зазначають, що природу демократичного парламенту можна розглядати як структурне співвідношення: з появою великої кількості демократичних країн у світі та їх продовженням існування</w:t>
      </w:r>
      <w:r w:rsidR="00560C2F" w:rsidRPr="005942BC">
        <w:rPr>
          <w:rFonts w:ascii="Times New Roman" w:hAnsi="Times New Roman" w:cs="Times New Roman"/>
          <w:sz w:val="28"/>
          <w:szCs w:val="28"/>
          <w:lang w:val="uk-UA"/>
        </w:rPr>
        <w:t>, є</w:t>
      </w:r>
      <w:r w:rsidRPr="005942BC">
        <w:rPr>
          <w:rFonts w:ascii="Times New Roman" w:hAnsi="Times New Roman" w:cs="Times New Roman"/>
          <w:sz w:val="28"/>
          <w:szCs w:val="28"/>
          <w:lang w:val="uk-UA"/>
        </w:rPr>
        <w:t xml:space="preserve"> потужний парламент</w:t>
      </w:r>
      <w:r w:rsidR="00560C2F" w:rsidRPr="005942BC">
        <w:rPr>
          <w:rFonts w:ascii="Times New Roman" w:hAnsi="Times New Roman" w:cs="Times New Roman"/>
          <w:sz w:val="28"/>
          <w:szCs w:val="28"/>
          <w:lang w:val="uk-UA"/>
        </w:rPr>
        <w:t>, що</w:t>
      </w:r>
      <w:r w:rsidRPr="005942BC">
        <w:rPr>
          <w:rFonts w:ascii="Times New Roman" w:hAnsi="Times New Roman" w:cs="Times New Roman"/>
          <w:sz w:val="28"/>
          <w:szCs w:val="28"/>
          <w:lang w:val="uk-UA"/>
        </w:rPr>
        <w:t xml:space="preserve"> потребує інформації та якісних політичних рішень</w:t>
      </w:r>
      <w:r w:rsidR="00560C2F"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 xml:space="preserve">щоб дозволити громадянам брати належну участь у політичному процесі. Особливо важливим у сфері публічної комунікації є </w:t>
      </w:r>
      <w:r w:rsidR="00560C2F" w:rsidRPr="005942BC">
        <w:rPr>
          <w:rFonts w:ascii="Times New Roman" w:hAnsi="Times New Roman" w:cs="Times New Roman"/>
          <w:sz w:val="28"/>
          <w:szCs w:val="28"/>
          <w:lang w:val="uk-UA"/>
        </w:rPr>
        <w:t>застосування</w:t>
      </w:r>
      <w:r w:rsidRPr="005942BC">
        <w:rPr>
          <w:rFonts w:ascii="Times New Roman" w:hAnsi="Times New Roman" w:cs="Times New Roman"/>
          <w:sz w:val="28"/>
          <w:szCs w:val="28"/>
          <w:lang w:val="uk-UA"/>
        </w:rPr>
        <w:t xml:space="preserve"> заходів щодо зміцнення громадянського суспільства через активних та відповідальних громадян, зокрема просвітницькі заходи, акції, семінари, ознайомлення з інструментами взаємодії з парламентом та заходами контролю за його роботою</w:t>
      </w:r>
      <w:r w:rsidR="00560C2F" w:rsidRPr="005942BC">
        <w:rPr>
          <w:rFonts w:ascii="Times New Roman" w:hAnsi="Times New Roman" w:cs="Times New Roman"/>
          <w:sz w:val="28"/>
          <w:szCs w:val="28"/>
          <w:lang w:val="uk-UA"/>
        </w:rPr>
        <w:t>, формування політична пам'ять</w:t>
      </w:r>
      <w:r w:rsidRPr="005942BC">
        <w:rPr>
          <w:rFonts w:ascii="Times New Roman" w:hAnsi="Times New Roman" w:cs="Times New Roman"/>
          <w:sz w:val="28"/>
          <w:szCs w:val="28"/>
          <w:lang w:val="uk-UA"/>
        </w:rPr>
        <w:t>.</w:t>
      </w:r>
    </w:p>
    <w:p w14:paraId="456A156F" w14:textId="682B90E0" w:rsidR="00252652" w:rsidRPr="005942BC" w:rsidRDefault="008747FF"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У межах другого розділу, д</w:t>
      </w:r>
      <w:r w:rsidR="00560C2F" w:rsidRPr="005942BC">
        <w:rPr>
          <w:rFonts w:ascii="Times New Roman" w:hAnsi="Times New Roman" w:cs="Times New Roman"/>
          <w:sz w:val="28"/>
          <w:szCs w:val="28"/>
          <w:lang w:val="uk-UA"/>
        </w:rPr>
        <w:t xml:space="preserve">осліджуючи інструмент партисипативность в парламентських практиках, можна зазначити, що </w:t>
      </w:r>
      <w:r w:rsidR="00252652" w:rsidRPr="005942BC">
        <w:rPr>
          <w:rFonts w:ascii="Times New Roman" w:hAnsi="Times New Roman" w:cs="Times New Roman"/>
          <w:sz w:val="28"/>
          <w:szCs w:val="28"/>
          <w:lang w:val="uk-UA"/>
        </w:rPr>
        <w:t xml:space="preserve">платформою для діалогу європейських країн є організація та правоздатність державних інституцій, висловлювання соціальних поглядів, а також їх просування та захист. Водночас успіх діалогу в окремих країнах безпосередньо залежить від </w:t>
      </w:r>
      <w:r w:rsidR="00252652" w:rsidRPr="005942BC">
        <w:rPr>
          <w:rFonts w:ascii="Times New Roman" w:hAnsi="Times New Roman" w:cs="Times New Roman"/>
          <w:sz w:val="28"/>
          <w:szCs w:val="28"/>
          <w:lang w:val="uk-UA"/>
        </w:rPr>
        <w:lastRenderedPageBreak/>
        <w:t>спільних дій державних інституцій та соціальних груп, їхньої готовності до співпраці із суспільством. Крім того, очікування парламенту дуже відрізняються від очікувань кінця 20-го століття: раніше законодавча влада вважалася незалежним постачальником державних послуг, а громадський тиск був надзвичайно обмеженим.</w:t>
      </w:r>
    </w:p>
    <w:p w14:paraId="28AF4BEC" w14:textId="11C51F57" w:rsidR="00560C2F" w:rsidRPr="005942BC" w:rsidRDefault="00252652"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Проте перспектива подальшого розвитку демократичних механізмів участі все ще існує, оскільки лише надавши громадянам можливість повноцінно брати участь у законодавчому процесі, можна повноцінно та ефективно здійснювати демократичні процедури. В останні роки стало популярним використання інформаційно-комунікаційних технологій для підвищення політичної та операційної ефективності парламентів.</w:t>
      </w:r>
    </w:p>
    <w:p w14:paraId="6E23A230" w14:textId="285EDDFC" w:rsidR="00252652" w:rsidRPr="005942BC" w:rsidRDefault="00252652"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На основі ключових припущень у 2016 році була сформульована та прийнята </w:t>
      </w:r>
      <w:r w:rsidR="00034D1F" w:rsidRPr="005942BC">
        <w:rPr>
          <w:rFonts w:ascii="Times New Roman" w:hAnsi="Times New Roman" w:cs="Times New Roman"/>
          <w:sz w:val="28"/>
          <w:szCs w:val="28"/>
          <w:lang w:val="uk-UA"/>
        </w:rPr>
        <w:t>«Дорожня карта реформ Верховної Ради України»</w:t>
      </w:r>
      <w:r w:rsidRPr="005942BC">
        <w:rPr>
          <w:rFonts w:ascii="Times New Roman" w:hAnsi="Times New Roman" w:cs="Times New Roman"/>
          <w:sz w:val="28"/>
          <w:szCs w:val="28"/>
          <w:lang w:val="uk-UA"/>
        </w:rPr>
        <w:t>, що спрямована на підвищення інституційної спроможності українського парламенту.</w:t>
      </w:r>
    </w:p>
    <w:p w14:paraId="5D72F7C0" w14:textId="3A561767" w:rsidR="001B35E0" w:rsidRPr="005942BC" w:rsidRDefault="00252652"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Загалом, «Дорожня карта реформ Верховної Ради України» щодо внутрішньої реформи та розвитку інституційної спроможності містить 52 рекомендації делегації оцінки потреб Пітера Кокса, а також рекомендації щодо парламентської діяльністі та іншими сферами.</w:t>
      </w:r>
    </w:p>
    <w:p w14:paraId="42AFE189" w14:textId="4040D87E" w:rsidR="00034D1F" w:rsidRPr="005942BC" w:rsidRDefault="00034D1F"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На основі отриманих даних експерти групи оцінки потреб Пета Кокса, визначили необхідність формулювання та затвердження комплексної комунікаційної стратегії та стратегії інституційного розвитку для визначення довгострокових цілей комунікаційної політики та інформаційних сигналів.</w:t>
      </w:r>
    </w:p>
    <w:p w14:paraId="13CC8DDB" w14:textId="3E29529F" w:rsidR="00034D1F" w:rsidRPr="005942BC" w:rsidRDefault="00034D1F" w:rsidP="006730EE">
      <w:pPr>
        <w:spacing w:after="0" w:line="360" w:lineRule="auto"/>
        <w:ind w:firstLine="709"/>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Підхід цієї стратегії потребує певних структурних змін та перерозподілу комунікаційних потоків, внесення змін до процедур обміну інформацією всередині парламенту, застосування нових технологій та методів поширення інформації, модернізації технічного обладнання, потужного багаторівневого навчання та консультацій.</w:t>
      </w:r>
    </w:p>
    <w:p w14:paraId="20F2F846" w14:textId="77777777" w:rsidR="008747FF" w:rsidRPr="005942BC" w:rsidRDefault="008747FF" w:rsidP="006730EE">
      <w:pPr>
        <w:spacing w:after="0" w:line="360" w:lineRule="auto"/>
        <w:ind w:firstLine="709"/>
        <w:jc w:val="both"/>
        <w:rPr>
          <w:rFonts w:ascii="Times New Roman" w:hAnsi="Times New Roman" w:cs="Times New Roman"/>
          <w:sz w:val="28"/>
          <w:szCs w:val="28"/>
        </w:rPr>
      </w:pPr>
      <w:r w:rsidRPr="005942BC">
        <w:rPr>
          <w:rFonts w:ascii="Times New Roman" w:hAnsi="Times New Roman" w:cs="Times New Roman"/>
          <w:sz w:val="28"/>
          <w:szCs w:val="28"/>
        </w:rPr>
        <w:lastRenderedPageBreak/>
        <w:t xml:space="preserve">Таким чином, у другому розділі тенденція розвитку парламенту полягає в реалізації принципу відкритості, прозорості, гласності. Відкритий парламент передбачає доступ до інформації щодо його процедур для публіки. </w:t>
      </w:r>
    </w:p>
    <w:p w14:paraId="242B545F" w14:textId="77777777" w:rsidR="008747FF" w:rsidRPr="005942BC" w:rsidRDefault="008747FF" w:rsidP="006730EE">
      <w:pPr>
        <w:spacing w:after="0" w:line="360" w:lineRule="auto"/>
        <w:ind w:firstLine="709"/>
        <w:jc w:val="both"/>
        <w:rPr>
          <w:rFonts w:ascii="Times New Roman" w:hAnsi="Times New Roman" w:cs="Times New Roman"/>
          <w:sz w:val="28"/>
          <w:szCs w:val="28"/>
        </w:rPr>
      </w:pPr>
      <w:r w:rsidRPr="005942BC">
        <w:rPr>
          <w:rFonts w:ascii="Times New Roman" w:hAnsi="Times New Roman" w:cs="Times New Roman"/>
          <w:sz w:val="28"/>
          <w:szCs w:val="28"/>
        </w:rPr>
        <w:t>У той же час, незважаючи на актуальність питання безпеки, більшість демократичного парламенту знаходять способи балансувати відкритість і захист внутрішніх даних. Саме так утверджуються вони як громадські інститути.</w:t>
      </w:r>
    </w:p>
    <w:p w14:paraId="2D508A2B" w14:textId="77777777" w:rsidR="008747FF" w:rsidRPr="005942BC" w:rsidRDefault="008747FF" w:rsidP="006730EE">
      <w:pPr>
        <w:spacing w:after="0" w:line="360" w:lineRule="auto"/>
        <w:ind w:firstLine="709"/>
        <w:jc w:val="both"/>
        <w:rPr>
          <w:rFonts w:ascii="Times New Roman" w:hAnsi="Times New Roman" w:cs="Times New Roman"/>
          <w:sz w:val="28"/>
          <w:szCs w:val="28"/>
        </w:rPr>
      </w:pPr>
      <w:r w:rsidRPr="005942BC">
        <w:rPr>
          <w:rFonts w:ascii="Times New Roman" w:hAnsi="Times New Roman" w:cs="Times New Roman"/>
          <w:sz w:val="28"/>
          <w:szCs w:val="28"/>
        </w:rPr>
        <w:t>У результаті можна сказати, що для збільшення впливу парламентів можна використати нові способи глобального інформаційного суспільства. В результаті застосування інформаційних технологій відповідно до необхідного стратегічного планування комунікацій визнано одним із ключових завдань багатьох парламентаріїв, оскільки це могло б покращити ефективність представлення та реалізації законодавчих функцій парламентом.</w:t>
      </w:r>
    </w:p>
    <w:p w14:paraId="5253605F" w14:textId="77777777" w:rsidR="008747FF" w:rsidRPr="005942BC" w:rsidRDefault="008747FF" w:rsidP="006730EE">
      <w:pPr>
        <w:spacing w:after="0" w:line="360" w:lineRule="auto"/>
        <w:ind w:firstLine="709"/>
        <w:jc w:val="both"/>
        <w:rPr>
          <w:rFonts w:ascii="Times New Roman" w:hAnsi="Times New Roman" w:cs="Times New Roman"/>
          <w:sz w:val="28"/>
          <w:szCs w:val="28"/>
        </w:rPr>
      </w:pPr>
    </w:p>
    <w:p w14:paraId="385ADBF5" w14:textId="78493747" w:rsidR="00034D1F" w:rsidRPr="005942BC" w:rsidRDefault="00034D1F" w:rsidP="006730EE">
      <w:pPr>
        <w:spacing w:line="360" w:lineRule="auto"/>
        <w:ind w:firstLine="709"/>
        <w:jc w:val="center"/>
        <w:rPr>
          <w:rFonts w:ascii="Times New Roman" w:hAnsi="Times New Roman" w:cs="Times New Roman"/>
          <w:b/>
          <w:sz w:val="28"/>
          <w:szCs w:val="28"/>
          <w:lang w:val="uk-UA"/>
        </w:rPr>
      </w:pPr>
    </w:p>
    <w:p w14:paraId="2BDAA78A" w14:textId="41477419" w:rsidR="0012056C" w:rsidRPr="005942BC" w:rsidRDefault="0012056C" w:rsidP="006730EE">
      <w:pPr>
        <w:spacing w:line="360" w:lineRule="auto"/>
        <w:ind w:firstLine="709"/>
        <w:jc w:val="center"/>
        <w:rPr>
          <w:rFonts w:ascii="Times New Roman" w:hAnsi="Times New Roman" w:cs="Times New Roman"/>
          <w:b/>
          <w:sz w:val="28"/>
          <w:szCs w:val="28"/>
          <w:lang w:val="uk-UA"/>
        </w:rPr>
      </w:pPr>
    </w:p>
    <w:p w14:paraId="6D3DC383" w14:textId="6FDEC948" w:rsidR="0012056C" w:rsidRPr="005942BC" w:rsidRDefault="0012056C" w:rsidP="006730EE">
      <w:pPr>
        <w:spacing w:line="360" w:lineRule="auto"/>
        <w:ind w:firstLine="709"/>
        <w:jc w:val="center"/>
        <w:rPr>
          <w:rFonts w:ascii="Times New Roman" w:hAnsi="Times New Roman" w:cs="Times New Roman"/>
          <w:b/>
          <w:sz w:val="28"/>
          <w:szCs w:val="28"/>
          <w:lang w:val="uk-UA"/>
        </w:rPr>
      </w:pPr>
    </w:p>
    <w:p w14:paraId="50DCC47E" w14:textId="3E2F9C84" w:rsidR="0012056C" w:rsidRPr="005942BC" w:rsidRDefault="0012056C" w:rsidP="006730EE">
      <w:pPr>
        <w:spacing w:line="360" w:lineRule="auto"/>
        <w:ind w:firstLine="709"/>
        <w:jc w:val="center"/>
        <w:rPr>
          <w:rFonts w:ascii="Times New Roman" w:hAnsi="Times New Roman" w:cs="Times New Roman"/>
          <w:b/>
          <w:sz w:val="28"/>
          <w:szCs w:val="28"/>
          <w:lang w:val="uk-UA"/>
        </w:rPr>
      </w:pPr>
    </w:p>
    <w:p w14:paraId="43944134" w14:textId="77777777" w:rsidR="0012056C" w:rsidRPr="005942BC" w:rsidRDefault="0012056C" w:rsidP="006730EE">
      <w:pPr>
        <w:spacing w:line="360" w:lineRule="auto"/>
        <w:ind w:firstLine="709"/>
        <w:jc w:val="center"/>
        <w:rPr>
          <w:rFonts w:ascii="Times New Roman" w:hAnsi="Times New Roman" w:cs="Times New Roman"/>
          <w:b/>
          <w:sz w:val="28"/>
          <w:szCs w:val="28"/>
          <w:lang w:val="uk-UA"/>
        </w:rPr>
      </w:pPr>
    </w:p>
    <w:p w14:paraId="1DB77CA2" w14:textId="5BBF32D1" w:rsidR="0012056C" w:rsidRPr="005942BC" w:rsidRDefault="0012056C" w:rsidP="006730EE">
      <w:pPr>
        <w:spacing w:line="360" w:lineRule="auto"/>
        <w:ind w:firstLine="709"/>
        <w:jc w:val="center"/>
        <w:rPr>
          <w:rFonts w:ascii="Times New Roman" w:hAnsi="Times New Roman" w:cs="Times New Roman"/>
          <w:b/>
          <w:sz w:val="28"/>
          <w:szCs w:val="28"/>
          <w:lang w:val="uk-UA"/>
        </w:rPr>
      </w:pPr>
    </w:p>
    <w:p w14:paraId="510D693F" w14:textId="0A8B7041" w:rsidR="007F29C2" w:rsidRPr="005942BC" w:rsidRDefault="007F29C2" w:rsidP="006730EE">
      <w:pPr>
        <w:spacing w:line="360" w:lineRule="auto"/>
        <w:ind w:firstLine="709"/>
        <w:jc w:val="center"/>
        <w:rPr>
          <w:rFonts w:ascii="Times New Roman" w:hAnsi="Times New Roman" w:cs="Times New Roman"/>
          <w:b/>
          <w:sz w:val="28"/>
          <w:szCs w:val="28"/>
          <w:lang w:val="uk-UA"/>
        </w:rPr>
      </w:pPr>
    </w:p>
    <w:p w14:paraId="225E2357" w14:textId="107E7D27" w:rsidR="007F29C2" w:rsidRPr="005942BC" w:rsidRDefault="007F29C2" w:rsidP="006730EE">
      <w:pPr>
        <w:spacing w:line="360" w:lineRule="auto"/>
        <w:ind w:firstLine="709"/>
        <w:jc w:val="center"/>
        <w:rPr>
          <w:rFonts w:ascii="Times New Roman" w:hAnsi="Times New Roman" w:cs="Times New Roman"/>
          <w:b/>
          <w:sz w:val="28"/>
          <w:szCs w:val="28"/>
          <w:lang w:val="uk-UA"/>
        </w:rPr>
      </w:pPr>
    </w:p>
    <w:p w14:paraId="5F93EBA7" w14:textId="48C43F22" w:rsidR="007F29C2" w:rsidRPr="005942BC" w:rsidRDefault="007F29C2" w:rsidP="006730EE">
      <w:pPr>
        <w:spacing w:line="360" w:lineRule="auto"/>
        <w:ind w:firstLine="709"/>
        <w:jc w:val="center"/>
        <w:rPr>
          <w:rFonts w:ascii="Times New Roman" w:hAnsi="Times New Roman" w:cs="Times New Roman"/>
          <w:b/>
          <w:sz w:val="28"/>
          <w:szCs w:val="28"/>
          <w:lang w:val="uk-UA"/>
        </w:rPr>
      </w:pPr>
    </w:p>
    <w:p w14:paraId="2BB6D08C" w14:textId="1F6B527E" w:rsidR="007F29C2" w:rsidRPr="005942BC" w:rsidRDefault="007F29C2" w:rsidP="006730EE">
      <w:pPr>
        <w:spacing w:line="360" w:lineRule="auto"/>
        <w:ind w:firstLine="709"/>
        <w:jc w:val="center"/>
        <w:rPr>
          <w:rFonts w:ascii="Times New Roman" w:hAnsi="Times New Roman" w:cs="Times New Roman"/>
          <w:b/>
          <w:sz w:val="28"/>
          <w:szCs w:val="28"/>
          <w:lang w:val="uk-UA"/>
        </w:rPr>
      </w:pPr>
    </w:p>
    <w:p w14:paraId="7348781F" w14:textId="77777777" w:rsidR="007F29C2" w:rsidRPr="005942BC" w:rsidRDefault="007F29C2" w:rsidP="006730EE">
      <w:pPr>
        <w:spacing w:line="360" w:lineRule="auto"/>
        <w:ind w:firstLine="709"/>
        <w:jc w:val="center"/>
        <w:rPr>
          <w:rFonts w:ascii="Times New Roman" w:hAnsi="Times New Roman" w:cs="Times New Roman"/>
          <w:b/>
          <w:sz w:val="28"/>
          <w:szCs w:val="28"/>
          <w:lang w:val="uk-UA"/>
        </w:rPr>
      </w:pPr>
    </w:p>
    <w:p w14:paraId="2BCF474A" w14:textId="12FDF884" w:rsidR="00034D1F" w:rsidRPr="005942BC" w:rsidRDefault="00034D1F" w:rsidP="006730EE">
      <w:pPr>
        <w:spacing w:line="360" w:lineRule="auto"/>
        <w:rPr>
          <w:rFonts w:ascii="Times New Roman" w:hAnsi="Times New Roman" w:cs="Times New Roman"/>
          <w:b/>
          <w:sz w:val="28"/>
          <w:szCs w:val="28"/>
          <w:lang w:val="uk-UA"/>
        </w:rPr>
      </w:pPr>
    </w:p>
    <w:p w14:paraId="705BBAD5" w14:textId="77777777" w:rsidR="0012056C" w:rsidRPr="005942BC" w:rsidRDefault="0012056C" w:rsidP="006730EE">
      <w:pPr>
        <w:spacing w:line="360" w:lineRule="auto"/>
        <w:ind w:firstLine="709"/>
        <w:jc w:val="center"/>
        <w:rPr>
          <w:rFonts w:ascii="Times New Roman" w:hAnsi="Times New Roman" w:cs="Times New Roman"/>
          <w:b/>
          <w:sz w:val="28"/>
          <w:szCs w:val="28"/>
          <w:lang w:val="uk-UA"/>
        </w:rPr>
      </w:pPr>
      <w:r w:rsidRPr="005942BC">
        <w:rPr>
          <w:rFonts w:ascii="Times New Roman" w:hAnsi="Times New Roman" w:cs="Times New Roman"/>
          <w:b/>
          <w:sz w:val="28"/>
          <w:szCs w:val="28"/>
          <w:lang w:val="uk-UA"/>
        </w:rPr>
        <w:lastRenderedPageBreak/>
        <w:t>РОЗДІЛ 3</w:t>
      </w:r>
    </w:p>
    <w:p w14:paraId="31D109A1" w14:textId="0621D59A" w:rsidR="00F85379" w:rsidRPr="005942BC" w:rsidRDefault="00F85379" w:rsidP="006730EE">
      <w:pPr>
        <w:spacing w:line="360" w:lineRule="auto"/>
        <w:ind w:firstLine="709"/>
        <w:jc w:val="center"/>
        <w:rPr>
          <w:rFonts w:ascii="Times New Roman" w:hAnsi="Times New Roman" w:cs="Times New Roman"/>
          <w:b/>
          <w:sz w:val="28"/>
          <w:szCs w:val="28"/>
          <w:lang w:val="uk-UA"/>
        </w:rPr>
      </w:pPr>
      <w:r w:rsidRPr="005942BC">
        <w:rPr>
          <w:rFonts w:ascii="Times New Roman" w:hAnsi="Times New Roman" w:cs="Times New Roman"/>
          <w:b/>
          <w:sz w:val="28"/>
          <w:szCs w:val="28"/>
          <w:lang w:val="uk-UA"/>
        </w:rPr>
        <w:t>ПРАКСЕОЛОГІЧНИЙ ДОСВІД ПАРТИСИПАТИВНОСТІ В РОЗРІЗІ РЕФОРМИ ВЕРХОВНОЇ РАДИ УКРАЇНИ 2016-2021</w:t>
      </w:r>
    </w:p>
    <w:p w14:paraId="5B0C263F" w14:textId="77777777" w:rsidR="00C16942" w:rsidRPr="005942BC" w:rsidRDefault="00C16942" w:rsidP="006730EE">
      <w:pPr>
        <w:spacing w:line="360" w:lineRule="auto"/>
        <w:ind w:firstLine="709"/>
        <w:jc w:val="center"/>
        <w:rPr>
          <w:rFonts w:ascii="Times New Roman" w:hAnsi="Times New Roman" w:cs="Times New Roman"/>
          <w:b/>
          <w:sz w:val="28"/>
          <w:szCs w:val="28"/>
          <w:lang w:val="uk-UA"/>
        </w:rPr>
      </w:pPr>
    </w:p>
    <w:p w14:paraId="3B6B31B1" w14:textId="047FD1D3" w:rsidR="00F85379" w:rsidRPr="005942BC" w:rsidRDefault="00F85379" w:rsidP="006730EE">
      <w:pPr>
        <w:spacing w:after="0" w:line="360" w:lineRule="auto"/>
        <w:ind w:firstLine="709"/>
        <w:contextualSpacing/>
        <w:jc w:val="both"/>
        <w:rPr>
          <w:rFonts w:ascii="Times New Roman" w:hAnsi="Times New Roman" w:cs="Times New Roman"/>
          <w:b/>
          <w:sz w:val="28"/>
          <w:szCs w:val="28"/>
          <w:lang w:val="uk-UA"/>
        </w:rPr>
      </w:pPr>
      <w:r w:rsidRPr="005942BC">
        <w:rPr>
          <w:rFonts w:ascii="Times New Roman" w:hAnsi="Times New Roman" w:cs="Times New Roman"/>
          <w:b/>
          <w:sz w:val="28"/>
          <w:szCs w:val="28"/>
          <w:lang w:val="uk-UA"/>
        </w:rPr>
        <w:t>3.1</w:t>
      </w:r>
      <w:r w:rsidR="0012056C" w:rsidRPr="005942BC">
        <w:rPr>
          <w:rFonts w:ascii="Times New Roman" w:hAnsi="Times New Roman" w:cs="Times New Roman"/>
          <w:b/>
          <w:sz w:val="28"/>
          <w:szCs w:val="28"/>
          <w:lang w:val="uk-UA"/>
        </w:rPr>
        <w:t>.</w:t>
      </w:r>
      <w:r w:rsidRPr="005942BC">
        <w:rPr>
          <w:rFonts w:ascii="Times New Roman" w:hAnsi="Times New Roman" w:cs="Times New Roman"/>
          <w:b/>
          <w:sz w:val="28"/>
          <w:szCs w:val="28"/>
          <w:lang w:val="uk-UA"/>
        </w:rPr>
        <w:t xml:space="preserve"> Комунікаційна стратегія Верховної Ради України 2016-2021 як інструмент відкритості парламент</w:t>
      </w:r>
      <w:r w:rsidR="00C45623" w:rsidRPr="005942BC">
        <w:rPr>
          <w:rFonts w:ascii="Times New Roman" w:hAnsi="Times New Roman" w:cs="Times New Roman"/>
          <w:b/>
          <w:sz w:val="28"/>
          <w:szCs w:val="28"/>
          <w:lang w:val="uk-UA"/>
        </w:rPr>
        <w:t xml:space="preserve">у </w:t>
      </w:r>
    </w:p>
    <w:p w14:paraId="1A5E22BA" w14:textId="5A35F2F5" w:rsidR="00F85379" w:rsidRPr="005942BC" w:rsidRDefault="00F85379" w:rsidP="006730EE">
      <w:pPr>
        <w:spacing w:after="0" w:line="360" w:lineRule="auto"/>
        <w:ind w:firstLine="567"/>
        <w:contextualSpacing/>
        <w:jc w:val="both"/>
        <w:rPr>
          <w:rFonts w:ascii="Times New Roman" w:hAnsi="Times New Roman"/>
          <w:sz w:val="28"/>
          <w:szCs w:val="28"/>
          <w:lang w:val="uk-UA"/>
        </w:rPr>
      </w:pPr>
      <w:r w:rsidRPr="005942BC">
        <w:rPr>
          <w:rFonts w:ascii="Times New Roman" w:hAnsi="Times New Roman"/>
          <w:sz w:val="28"/>
          <w:szCs w:val="28"/>
          <w:lang w:val="uk-UA"/>
        </w:rPr>
        <w:t xml:space="preserve">Слід зазначити, що запропонована </w:t>
      </w:r>
      <w:r w:rsidR="00B50619" w:rsidRPr="005942BC">
        <w:rPr>
          <w:rFonts w:ascii="Times New Roman" w:hAnsi="Times New Roman"/>
          <w:sz w:val="28"/>
          <w:szCs w:val="28"/>
          <w:lang w:val="uk-UA"/>
        </w:rPr>
        <w:t>п’ятирічна</w:t>
      </w:r>
      <w:r w:rsidRPr="005942BC">
        <w:rPr>
          <w:rFonts w:ascii="Times New Roman" w:hAnsi="Times New Roman"/>
          <w:sz w:val="28"/>
          <w:szCs w:val="28"/>
          <w:lang w:val="uk-UA"/>
        </w:rPr>
        <w:t xml:space="preserve"> комунікаційна стратегія Верховної Ради України доповнює План дій з реалізації відкритості парламенту і ставить за мету посилення інституційної спроможності Верховної Ради України, здійснення сучасного, повного та неупередженого інформування про діяльність Верховної Ради України у впровадженні демократичних перетворень та зміцнення позитивного іміджу та бренду парламенту.</w:t>
      </w:r>
    </w:p>
    <w:p w14:paraId="286701BA" w14:textId="67D5D41A"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До написання Комунікаційної стратегія Верховної Рад України 2016-2021 років, яка організована Ініціативою «Відкритий парламент»</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долучились: співробітники Апарату Верховної Ради України в організації стратегічних зустрічей, парламентарі, міжнародні експерти та журналісти, представники громадських об’єднань: Центру демократії та верховенства права (ЦЕДЕМ), Громадянської мережі «ОПОРА», Українського кризового медіа-центру (УКМЦ), Громадського руху «ЧЕСНО», Transparency International Україна тощо. Проводилися опитування, фокус-групи та глибинні інтерв’ю з експертами громадських організацій, бізнес-консультантами та співробітниками Апарату Верховної Ради України та народними депутатами України, які виявили великий інтерес до підвищення прозорості роботи парламенту</w:t>
      </w:r>
      <w:r w:rsidR="00286BC2" w:rsidRPr="005942BC">
        <w:rPr>
          <w:rFonts w:ascii="Times New Roman" w:hAnsi="Times New Roman" w:cs="Times New Roman"/>
          <w:sz w:val="28"/>
          <w:szCs w:val="28"/>
          <w:lang w:val="uk-UA"/>
        </w:rPr>
        <w:t xml:space="preserve"> </w:t>
      </w:r>
      <w:r w:rsidR="00286BC2" w:rsidRPr="005942BC">
        <w:rPr>
          <w:rFonts w:ascii="Times New Roman" w:eastAsia="Times New Roman" w:hAnsi="Times New Roman" w:cs="Arial"/>
          <w:bCs/>
          <w:kern w:val="32"/>
          <w:sz w:val="28"/>
          <w:szCs w:val="28"/>
          <w:lang w:val="uk-UA" w:eastAsia="uk-UA"/>
        </w:rPr>
        <w:t>[20]</w:t>
      </w:r>
      <w:r w:rsidRPr="005942BC">
        <w:rPr>
          <w:rFonts w:ascii="Times New Roman" w:hAnsi="Times New Roman" w:cs="Times New Roman"/>
          <w:sz w:val="28"/>
          <w:szCs w:val="28"/>
          <w:lang w:val="uk-UA"/>
        </w:rPr>
        <w:t>.</w:t>
      </w:r>
    </w:p>
    <w:p w14:paraId="12BA1357" w14:textId="77777777"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Серед позитивних змін у роботі парламенту експерти називали, зокрема, такі:</w:t>
      </w:r>
    </w:p>
    <w:p w14:paraId="0784B11F" w14:textId="77777777"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1. Верховна Рада України забезпечена висококваліфікованими кадрами.</w:t>
      </w:r>
    </w:p>
    <w:p w14:paraId="72A3DB56" w14:textId="5DFA938B"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lastRenderedPageBreak/>
        <w:t>2. Підвищилась кількість та якість традиційних парламентських медіа та контенту соціальних мереж – покращено якість аналізу, використано більше наочних матеріалів (інфографіки), на парламентському телеканалі «Рада» з’явилося більше інформаційних програм.</w:t>
      </w:r>
    </w:p>
    <w:p w14:paraId="13225B4B" w14:textId="1A67EFFE"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3. Загальна відкритість Верховної Ради в Україні. Незважаючи на велику кількість представників українського народу та їх діяльність не відповідала очікуванням громадян, відкрита та конструктивна співпраця з представниками народу України вітається для вирішення нагальних проблем, що в свою чергу впливає на розвиток партисипативної функції парламенту.</w:t>
      </w:r>
    </w:p>
    <w:p w14:paraId="206EA67D" w14:textId="2FC96A72" w:rsidR="00324BCA" w:rsidRPr="005942BC" w:rsidRDefault="00324BCA"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Можна сказати, що стратегічна модернізація внутрішньої комунікації зміцнить горизонтальні та вертикальні процеси комунікації, щоб забезпечити своєчасний та повний доступ керівництву Верховної ради, депутатського корпусу та всіма підрозділами Апарату ВР до актуальних та важливих даних про діяльність парламенту, включаючи законодавчі процеси, аналітичне забезпечення міжнародної діяльності, забезпечення стабільної роботи парламенту</w:t>
      </w:r>
    </w:p>
    <w:p w14:paraId="28151933" w14:textId="67F85CA3"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Таким чином, метою Комунікаційної стратегії Верховної Ради України є створення системи координації та ефективного використання комунікаційних можливостей Верховної Ради України з метою підвищення довіри громадян до нього та його сприйняття як ефективного законодавчого органу</w:t>
      </w:r>
      <w:r w:rsidR="00286BC2" w:rsidRPr="005942BC">
        <w:rPr>
          <w:rFonts w:ascii="Times New Roman" w:hAnsi="Times New Roman" w:cs="Times New Roman"/>
          <w:sz w:val="28"/>
          <w:szCs w:val="28"/>
          <w:lang w:val="uk-UA"/>
        </w:rPr>
        <w:t xml:space="preserve"> </w:t>
      </w:r>
      <w:r w:rsidR="00286BC2" w:rsidRPr="005942BC">
        <w:rPr>
          <w:rFonts w:ascii="Times New Roman" w:eastAsia="Times New Roman" w:hAnsi="Times New Roman" w:cs="Arial"/>
          <w:bCs/>
          <w:kern w:val="32"/>
          <w:sz w:val="28"/>
          <w:szCs w:val="28"/>
          <w:lang w:val="uk-UA" w:eastAsia="uk-UA"/>
        </w:rPr>
        <w:t>[26]</w:t>
      </w:r>
      <w:r w:rsidRPr="005942BC">
        <w:rPr>
          <w:rFonts w:ascii="Times New Roman" w:hAnsi="Times New Roman" w:cs="Times New Roman"/>
          <w:sz w:val="28"/>
          <w:szCs w:val="28"/>
          <w:lang w:val="uk-UA"/>
        </w:rPr>
        <w:t>.</w:t>
      </w:r>
    </w:p>
    <w:p w14:paraId="4C7481E8" w14:textId="77777777"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Чітко розмежовані завдання та очікувані результати комунікаційної стратегії:</w:t>
      </w:r>
    </w:p>
    <w:p w14:paraId="42F5560D" w14:textId="424F9B8A" w:rsidR="000419F6"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1. Через налагодження системної та злагодженої комунікації запровадження правил бренду сприятиме розвитку позитивного іміджу та брендингу Верховної Ради України, що доповнить розвиток усього українського наці</w:t>
      </w:r>
      <w:r w:rsidR="00002BA5" w:rsidRPr="005942BC">
        <w:rPr>
          <w:rFonts w:ascii="Times New Roman" w:hAnsi="Times New Roman" w:cs="Times New Roman"/>
          <w:sz w:val="28"/>
          <w:szCs w:val="28"/>
          <w:lang w:val="uk-UA"/>
        </w:rPr>
        <w:t>онально</w:t>
      </w:r>
      <w:r w:rsidR="008D1C11" w:rsidRPr="005942BC">
        <w:rPr>
          <w:rFonts w:ascii="Times New Roman" w:hAnsi="Times New Roman" w:cs="Times New Roman"/>
          <w:sz w:val="28"/>
          <w:szCs w:val="28"/>
          <w:lang w:val="uk-UA"/>
        </w:rPr>
        <w:t>го бренду в майбутньому, а саме у</w:t>
      </w:r>
      <w:r w:rsidRPr="005942BC">
        <w:rPr>
          <w:rFonts w:ascii="Times New Roman" w:hAnsi="Times New Roman" w:cs="Times New Roman"/>
          <w:sz w:val="28"/>
          <w:szCs w:val="28"/>
          <w:lang w:val="uk-UA"/>
        </w:rPr>
        <w:t xml:space="preserve">згоджено інформаційні політики щодо здійснення парламентських комунікацій між усіма парламентськими каналами комунікації – парламентськими медіа, </w:t>
      </w:r>
      <w:r w:rsidRPr="005942BC">
        <w:rPr>
          <w:rFonts w:ascii="Times New Roman" w:hAnsi="Times New Roman" w:cs="Times New Roman"/>
          <w:sz w:val="28"/>
          <w:szCs w:val="28"/>
          <w:lang w:val="uk-UA"/>
        </w:rPr>
        <w:lastRenderedPageBreak/>
        <w:t xml:space="preserve">офіційним веб-сайтом Верховної Ради України, сайтами комітетів, сторінками в соціальних мережах. </w:t>
      </w:r>
    </w:p>
    <w:p w14:paraId="18175B61" w14:textId="152EA732" w:rsidR="000419F6"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Формат повідомлень для засобів масової інформації та громадян у розсилках, новинах на сайті, в соціальних мережах, парламентських медіа є легким для сприйняття, зрозумілим та містить роз’яснення щодо важливих фактів, законів та діяльності парламенту з огляду на потреби ауд</w:t>
      </w:r>
      <w:r w:rsidR="00002BA5" w:rsidRPr="005942BC">
        <w:rPr>
          <w:rFonts w:ascii="Times New Roman" w:hAnsi="Times New Roman" w:cs="Times New Roman"/>
          <w:sz w:val="28"/>
          <w:szCs w:val="28"/>
          <w:lang w:val="uk-UA"/>
        </w:rPr>
        <w:t>иторій.</w:t>
      </w:r>
    </w:p>
    <w:p w14:paraId="13CE0688" w14:textId="1BE19921" w:rsidR="000419F6" w:rsidRPr="005942BC" w:rsidRDefault="00002BA5"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Підвищення політичного та культурного рівеня</w:t>
      </w:r>
      <w:r w:rsidR="00F85379" w:rsidRPr="005942BC">
        <w:rPr>
          <w:rFonts w:ascii="Times New Roman" w:hAnsi="Times New Roman" w:cs="Times New Roman"/>
          <w:sz w:val="28"/>
          <w:szCs w:val="28"/>
          <w:lang w:val="uk-UA"/>
        </w:rPr>
        <w:t xml:space="preserve"> народних обранців через кодекс етики нардних депутатів України.</w:t>
      </w:r>
    </w:p>
    <w:p w14:paraId="30CECE25" w14:textId="42C04975" w:rsidR="000419F6" w:rsidRPr="005942BC" w:rsidRDefault="00002BA5"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Запровадження</w:t>
      </w:r>
      <w:r w:rsidR="00F85379" w:rsidRPr="005942BC">
        <w:rPr>
          <w:rFonts w:ascii="Times New Roman" w:hAnsi="Times New Roman" w:cs="Times New Roman"/>
          <w:sz w:val="28"/>
          <w:szCs w:val="28"/>
          <w:lang w:val="uk-UA"/>
        </w:rPr>
        <w:t xml:space="preserve"> оновлений бренд Верховної Ради України на всіх рівнях комунікації, включаючи керівництво Верховної Ради України, Верховну Раду України, парламентські ЗМІ та всі комунікаційні продукти Верховної Ради України.</w:t>
      </w:r>
    </w:p>
    <w:p w14:paraId="6467A66F" w14:textId="07ACC96F" w:rsidR="006C56DF"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Забезпеч</w:t>
      </w:r>
      <w:r w:rsidR="006C56DF" w:rsidRPr="005942BC">
        <w:rPr>
          <w:rFonts w:ascii="Times New Roman" w:hAnsi="Times New Roman" w:cs="Times New Roman"/>
          <w:sz w:val="28"/>
          <w:szCs w:val="28"/>
          <w:lang w:val="uk-UA"/>
        </w:rPr>
        <w:t>ити</w:t>
      </w:r>
      <w:r w:rsidRPr="005942BC">
        <w:rPr>
          <w:rFonts w:ascii="Times New Roman" w:hAnsi="Times New Roman" w:cs="Times New Roman"/>
          <w:sz w:val="28"/>
          <w:szCs w:val="28"/>
          <w:lang w:val="uk-UA"/>
        </w:rPr>
        <w:t xml:space="preserve"> інформованість громадськості про парламентський процес та забезпечити більш повну публічну інформацію про законодавчу діяльність народних депутатів, парламентських комітетів, депутатських фракцій.</w:t>
      </w:r>
    </w:p>
    <w:p w14:paraId="47AD692C" w14:textId="03C1F91E" w:rsidR="006C56DF" w:rsidRPr="005942BC" w:rsidRDefault="007F1214"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Також в межах</w:t>
      </w:r>
      <w:r w:rsidR="007E17E9" w:rsidRPr="005942BC">
        <w:rPr>
          <w:rFonts w:ascii="Times New Roman" w:eastAsia="Calibri" w:hAnsi="Times New Roman" w:cs="Times New Roman"/>
          <w:sz w:val="28"/>
          <w:szCs w:val="28"/>
          <w:lang w:val="uk-UA"/>
        </w:rPr>
        <w:t xml:space="preserve"> рефомування парламенту Укр</w:t>
      </w:r>
      <w:r w:rsidRPr="005942BC">
        <w:rPr>
          <w:rFonts w:ascii="Times New Roman" w:eastAsia="Calibri" w:hAnsi="Times New Roman" w:cs="Times New Roman"/>
          <w:sz w:val="28"/>
          <w:szCs w:val="28"/>
          <w:lang w:val="uk-UA"/>
        </w:rPr>
        <w:t>аїни бул</w:t>
      </w:r>
      <w:r w:rsidR="000419F6" w:rsidRPr="005942BC">
        <w:rPr>
          <w:rFonts w:ascii="Times New Roman" w:eastAsia="Calibri" w:hAnsi="Times New Roman" w:cs="Times New Roman"/>
          <w:sz w:val="28"/>
          <w:szCs w:val="28"/>
          <w:lang w:val="uk-UA"/>
        </w:rPr>
        <w:t>и</w:t>
      </w:r>
      <w:r w:rsidR="008D1C11" w:rsidRPr="005942BC">
        <w:rPr>
          <w:rFonts w:ascii="Times New Roman" w:eastAsia="Calibri" w:hAnsi="Times New Roman" w:cs="Times New Roman"/>
          <w:sz w:val="28"/>
          <w:szCs w:val="28"/>
          <w:lang w:val="uk-UA"/>
        </w:rPr>
        <w:t xml:space="preserve"> реалізовано, </w:t>
      </w:r>
      <w:r w:rsidR="008D1C11" w:rsidRPr="005942BC">
        <w:rPr>
          <w:rFonts w:ascii="Times New Roman" w:hAnsi="Times New Roman" w:cs="Times New Roman"/>
          <w:sz w:val="28"/>
          <w:szCs w:val="28"/>
          <w:lang w:val="uk-UA"/>
        </w:rPr>
        <w:t>п</w:t>
      </w:r>
      <w:r w:rsidR="00F85379" w:rsidRPr="005942BC">
        <w:rPr>
          <w:rFonts w:ascii="Times New Roman" w:hAnsi="Times New Roman" w:cs="Times New Roman"/>
          <w:sz w:val="28"/>
          <w:szCs w:val="28"/>
          <w:lang w:val="uk-UA"/>
        </w:rPr>
        <w:t>ублічне звітування керівництва Верховної Ради України та депутатської фракції на сайті Верховної Ради України; запровадження єдиного формату публічного звіту керівництва Верховної Ради України та народних депутатів, що проводиться не рідше одного разу на рік</w:t>
      </w:r>
      <w:r w:rsidR="0071467D" w:rsidRPr="005942BC">
        <w:rPr>
          <w:rFonts w:ascii="Times New Roman" w:hAnsi="Times New Roman" w:cs="Times New Roman"/>
          <w:sz w:val="28"/>
          <w:szCs w:val="28"/>
          <w:lang w:val="uk-UA"/>
        </w:rPr>
        <w:t>.</w:t>
      </w:r>
    </w:p>
    <w:p w14:paraId="6DABA386" w14:textId="77777777" w:rsidR="008D1C11" w:rsidRPr="005942BC" w:rsidRDefault="00F85379" w:rsidP="006730EE">
      <w:pPr>
        <w:spacing w:after="0" w:line="360" w:lineRule="auto"/>
        <w:ind w:firstLine="709"/>
        <w:jc w:val="both"/>
        <w:rPr>
          <w:rFonts w:ascii="Times New Roman" w:hAnsi="Times New Roman" w:cs="Times New Roman"/>
          <w:color w:val="FF0000"/>
          <w:sz w:val="28"/>
          <w:szCs w:val="28"/>
          <w:lang w:val="uk-UA"/>
        </w:rPr>
      </w:pPr>
      <w:r w:rsidRPr="005942BC">
        <w:rPr>
          <w:rFonts w:ascii="Times New Roman" w:hAnsi="Times New Roman" w:cs="Times New Roman"/>
          <w:sz w:val="28"/>
          <w:szCs w:val="28"/>
          <w:lang w:val="uk-UA"/>
        </w:rPr>
        <w:t>Комунікація народних депутатів України з виборцями – парламентарі</w:t>
      </w:r>
      <w:r w:rsidR="00B50619"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здійснюють регулярну комунікацію з виборцями за допомогою прес-конференцій, зустрічей з громадськими об’єднаннями та групами впливу; здійснюють публічне звітування за допомогою розміщення звітів про результати діяльності народних депутатів на сайті Верховної Ради України, власних сайтах, сайтах політичних партій, сторінках соціальних мереж, на відкритих зустрічах з виборцями, а також регулярних прес-брифінгах у новоствореному парламентському прес-центрі</w:t>
      </w:r>
      <w:r w:rsidR="00286BC2" w:rsidRPr="005942BC">
        <w:rPr>
          <w:rFonts w:ascii="Times New Roman" w:hAnsi="Times New Roman" w:cs="Times New Roman"/>
          <w:sz w:val="28"/>
          <w:szCs w:val="28"/>
          <w:lang w:val="uk-UA"/>
        </w:rPr>
        <w:t xml:space="preserve"> </w:t>
      </w:r>
      <w:r w:rsidR="00286BC2" w:rsidRPr="005942BC">
        <w:rPr>
          <w:rFonts w:ascii="Times New Roman" w:eastAsia="Times New Roman" w:hAnsi="Times New Roman" w:cs="Arial"/>
          <w:bCs/>
          <w:kern w:val="32"/>
          <w:sz w:val="28"/>
          <w:szCs w:val="28"/>
          <w:lang w:val="uk-UA" w:eastAsia="uk-UA"/>
        </w:rPr>
        <w:t>[28]</w:t>
      </w:r>
      <w:r w:rsidRPr="005942BC">
        <w:rPr>
          <w:rFonts w:ascii="Times New Roman" w:hAnsi="Times New Roman" w:cs="Times New Roman"/>
          <w:sz w:val="28"/>
          <w:szCs w:val="28"/>
          <w:lang w:val="uk-UA"/>
        </w:rPr>
        <w:t>.</w:t>
      </w:r>
    </w:p>
    <w:p w14:paraId="4A9358FE" w14:textId="5DBE6EC0" w:rsidR="008D1C11" w:rsidRPr="005942BC" w:rsidRDefault="00F85379" w:rsidP="006730EE">
      <w:pPr>
        <w:spacing w:after="0" w:line="360" w:lineRule="auto"/>
        <w:ind w:firstLine="709"/>
        <w:jc w:val="both"/>
        <w:rPr>
          <w:rFonts w:ascii="Times New Roman" w:hAnsi="Times New Roman" w:cs="Times New Roman"/>
          <w:color w:val="FF0000"/>
          <w:sz w:val="28"/>
          <w:szCs w:val="28"/>
          <w:lang w:val="uk-UA"/>
        </w:rPr>
      </w:pPr>
      <w:r w:rsidRPr="005942BC">
        <w:rPr>
          <w:rFonts w:ascii="Times New Roman" w:hAnsi="Times New Roman" w:cs="Times New Roman"/>
          <w:sz w:val="28"/>
          <w:szCs w:val="28"/>
          <w:lang w:val="uk-UA"/>
        </w:rPr>
        <w:lastRenderedPageBreak/>
        <w:t>Інформувати про діяльність народних депутатів відбуваеться</w:t>
      </w:r>
      <w:r w:rsidR="00B50619"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на  офіційному веб-сайті Верховної Ради України,  містить повну інформацію про українських парламентарів (біографії, діяльність комітетів, регіональна діяльність, законодавчу діяльність, регіональні поїздки, міжнародну діяльність, асоціації міжфракційної діяльності, посилання на електронні заяви), поточний номер телефону та адреса електронної пошти представника, оголошення зустрічі з виборцями, звіт про співпрацю з органом місцевого самоврядування тощо. Також мають містити детальну інформацію про помічника консультанта (контактна інформація, обов’язки).</w:t>
      </w:r>
    </w:p>
    <w:p w14:paraId="69FABC76" w14:textId="7C0AEF82" w:rsidR="00F85379" w:rsidRPr="005942BC" w:rsidRDefault="00F85379" w:rsidP="006730EE">
      <w:pPr>
        <w:spacing w:after="0" w:line="360" w:lineRule="auto"/>
        <w:ind w:firstLine="709"/>
        <w:jc w:val="both"/>
        <w:rPr>
          <w:rFonts w:ascii="Times New Roman" w:hAnsi="Times New Roman" w:cs="Times New Roman"/>
          <w:color w:val="FF0000"/>
          <w:sz w:val="28"/>
          <w:szCs w:val="28"/>
          <w:lang w:val="uk-UA"/>
        </w:rPr>
      </w:pPr>
      <w:r w:rsidRPr="005942BC">
        <w:rPr>
          <w:rFonts w:ascii="Times New Roman" w:hAnsi="Times New Roman" w:cs="Times New Roman"/>
          <w:sz w:val="28"/>
          <w:szCs w:val="28"/>
          <w:lang w:val="uk-UA"/>
        </w:rPr>
        <w:t>Інформування щодо діяльність Комітетів Верховної Ради можна знайти на веб-сайті Верховної Ради України та має бути розміщена актуальна інформація про засідання, питання, плани та звіти, у тому числі посилання на онлайн-трансляції та відеоархіви засідання комітету.</w:t>
      </w:r>
    </w:p>
    <w:p w14:paraId="18CA7F5F" w14:textId="388315B1"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Відкрит</w:t>
      </w:r>
      <w:r w:rsidR="00B50619" w:rsidRPr="005942BC">
        <w:rPr>
          <w:rFonts w:ascii="Times New Roman" w:hAnsi="Times New Roman" w:cs="Times New Roman"/>
          <w:sz w:val="28"/>
          <w:szCs w:val="28"/>
          <w:lang w:val="uk-UA"/>
        </w:rPr>
        <w:t>о</w:t>
      </w:r>
      <w:r w:rsidRPr="005942BC">
        <w:rPr>
          <w:rFonts w:ascii="Times New Roman" w:hAnsi="Times New Roman" w:cs="Times New Roman"/>
          <w:sz w:val="28"/>
          <w:szCs w:val="28"/>
          <w:lang w:val="uk-UA"/>
        </w:rPr>
        <w:t xml:space="preserve"> вільний доступ до будівлі парламенту для участі в заходах для громадян. На порталі Верховної Ради України публікується повна та актуальна інформація про заходи Верховної Ради України та можливість доступу до них з відповідних умов.</w:t>
      </w:r>
    </w:p>
    <w:p w14:paraId="2B851649" w14:textId="4B7BC350" w:rsidR="00F85379" w:rsidRPr="005942BC" w:rsidRDefault="00F85379" w:rsidP="006730EE">
      <w:pPr>
        <w:spacing w:after="0" w:line="360" w:lineRule="auto"/>
        <w:ind w:firstLine="709"/>
        <w:contextualSpacing/>
        <w:jc w:val="both"/>
        <w:rPr>
          <w:rFonts w:ascii="Times New Roman" w:hAnsi="Times New Roman" w:cs="Times New Roman"/>
          <w:color w:val="FF0000"/>
          <w:sz w:val="28"/>
          <w:szCs w:val="28"/>
          <w:lang w:val="uk-UA"/>
        </w:rPr>
      </w:pPr>
      <w:r w:rsidRPr="005942BC">
        <w:rPr>
          <w:rFonts w:ascii="Times New Roman" w:hAnsi="Times New Roman" w:cs="Times New Roman"/>
          <w:sz w:val="28"/>
          <w:szCs w:val="28"/>
          <w:lang w:val="uk-UA"/>
        </w:rPr>
        <w:t>Веб-ресурси</w:t>
      </w:r>
      <w:r w:rsidRPr="005942BC">
        <w:rPr>
          <w:sz w:val="28"/>
          <w:szCs w:val="28"/>
          <w:lang w:val="uk-UA"/>
        </w:rPr>
        <w:t xml:space="preserve"> </w:t>
      </w:r>
      <w:r w:rsidRPr="005942BC">
        <w:rPr>
          <w:rFonts w:ascii="Times New Roman" w:hAnsi="Times New Roman" w:cs="Times New Roman"/>
          <w:sz w:val="28"/>
          <w:szCs w:val="28"/>
          <w:lang w:val="uk-UA"/>
        </w:rPr>
        <w:t xml:space="preserve">Верховної Ради є ефективним інструментом зворотного </w:t>
      </w:r>
      <w:r w:rsidR="00B50619" w:rsidRPr="005942BC">
        <w:rPr>
          <w:rFonts w:ascii="Times New Roman" w:hAnsi="Times New Roman" w:cs="Times New Roman"/>
          <w:sz w:val="28"/>
          <w:szCs w:val="28"/>
          <w:lang w:val="uk-UA"/>
        </w:rPr>
        <w:t>зв’язку</w:t>
      </w:r>
      <w:r w:rsidRPr="005942BC">
        <w:rPr>
          <w:rFonts w:ascii="Times New Roman" w:hAnsi="Times New Roman" w:cs="Times New Roman"/>
          <w:sz w:val="28"/>
          <w:szCs w:val="28"/>
          <w:lang w:val="uk-UA"/>
        </w:rPr>
        <w:t>. З більш зручними та зрозумілими опціями він дає змогу подавати петиції, обговорювати законопроекти</w:t>
      </w:r>
      <w:r w:rsidR="007F1214" w:rsidRPr="005942BC">
        <w:rPr>
          <w:rFonts w:ascii="Times New Roman" w:hAnsi="Times New Roman" w:cs="Times New Roman"/>
          <w:sz w:val="28"/>
          <w:szCs w:val="28"/>
          <w:lang w:val="uk-UA"/>
        </w:rPr>
        <w:t>, подавати звернення та запити;</w:t>
      </w:r>
    </w:p>
    <w:p w14:paraId="2BB4BFE5" w14:textId="3F5B8D4E"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Взаємодія Верховної Ради з громадськими організаціями та групами впливу – </w:t>
      </w:r>
      <w:r w:rsidR="00B50619" w:rsidRPr="005942BC">
        <w:rPr>
          <w:rFonts w:ascii="Times New Roman" w:hAnsi="Times New Roman" w:cs="Times New Roman"/>
          <w:sz w:val="28"/>
          <w:szCs w:val="28"/>
          <w:lang w:val="uk-UA"/>
        </w:rPr>
        <w:t>Апарат</w:t>
      </w:r>
      <w:r w:rsidRPr="005942BC">
        <w:rPr>
          <w:rFonts w:ascii="Times New Roman" w:hAnsi="Times New Roman" w:cs="Times New Roman"/>
          <w:sz w:val="28"/>
          <w:szCs w:val="28"/>
          <w:lang w:val="uk-UA"/>
        </w:rPr>
        <w:t xml:space="preserve"> Верховної Ради України забезпечує технічну та організаційну підтримку комітетських слухань і зустрічей з представниками комітетів.</w:t>
      </w:r>
    </w:p>
    <w:p w14:paraId="3A410B77" w14:textId="7575124B"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4. Забезпечення повного та об’єктивного висвітлення діяльності парламенту в медіа шляхом запровадження ефективних механізмів інформування засобів масової інформації та сприяння у зборі фактів та коментарів про діяльність депутатського корпусу, комітетів та парламенту в цілому</w:t>
      </w:r>
      <w:r w:rsidR="00C4681B" w:rsidRPr="005942BC">
        <w:rPr>
          <w:rFonts w:ascii="Times New Roman" w:hAnsi="Times New Roman" w:cs="Times New Roman"/>
          <w:sz w:val="28"/>
          <w:szCs w:val="28"/>
          <w:lang w:val="uk-UA"/>
        </w:rPr>
        <w:t xml:space="preserve"> </w:t>
      </w:r>
      <w:r w:rsidR="00C4681B" w:rsidRPr="005942BC">
        <w:rPr>
          <w:rFonts w:ascii="Times New Roman" w:eastAsia="Times New Roman" w:hAnsi="Times New Roman" w:cs="Arial"/>
          <w:bCs/>
          <w:kern w:val="32"/>
          <w:sz w:val="28"/>
          <w:szCs w:val="28"/>
          <w:lang w:val="uk-UA" w:eastAsia="uk-UA"/>
        </w:rPr>
        <w:t>[20]</w:t>
      </w:r>
      <w:r w:rsidRPr="005942BC">
        <w:rPr>
          <w:rFonts w:ascii="Times New Roman" w:hAnsi="Times New Roman" w:cs="Times New Roman"/>
          <w:sz w:val="28"/>
          <w:szCs w:val="28"/>
          <w:lang w:val="uk-UA"/>
        </w:rPr>
        <w:t xml:space="preserve">. </w:t>
      </w:r>
    </w:p>
    <w:p w14:paraId="66EE4797" w14:textId="0E28F306" w:rsidR="00F85379" w:rsidRPr="005942BC" w:rsidRDefault="000419F6"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lastRenderedPageBreak/>
        <w:t>К</w:t>
      </w:r>
      <w:r w:rsidR="007F1214" w:rsidRPr="005942BC">
        <w:rPr>
          <w:rFonts w:ascii="Times New Roman" w:hAnsi="Times New Roman" w:cs="Times New Roman"/>
          <w:sz w:val="28"/>
          <w:szCs w:val="28"/>
          <w:lang w:val="uk-UA"/>
        </w:rPr>
        <w:t>лючовими аспектами реалізації Комунікаційної стратегії</w:t>
      </w:r>
      <w:r w:rsidRPr="005942BC">
        <w:rPr>
          <w:rFonts w:ascii="Times New Roman" w:hAnsi="Times New Roman" w:cs="Times New Roman"/>
          <w:sz w:val="28"/>
          <w:szCs w:val="28"/>
          <w:lang w:val="uk-UA"/>
        </w:rPr>
        <w:t xml:space="preserve"> в межах реформування парламенту</w:t>
      </w:r>
      <w:r w:rsidR="008D1C11" w:rsidRPr="005942BC">
        <w:rPr>
          <w:rFonts w:ascii="Times New Roman" w:hAnsi="Times New Roman" w:cs="Times New Roman"/>
          <w:sz w:val="28"/>
          <w:szCs w:val="28"/>
          <w:lang w:val="uk-UA"/>
        </w:rPr>
        <w:t xml:space="preserve"> є с</w:t>
      </w:r>
      <w:r w:rsidRPr="005942BC">
        <w:rPr>
          <w:rFonts w:ascii="Times New Roman" w:hAnsi="Times New Roman" w:cs="Times New Roman"/>
          <w:sz w:val="28"/>
          <w:szCs w:val="28"/>
          <w:lang w:val="uk-UA"/>
        </w:rPr>
        <w:t>истема</w:t>
      </w:r>
      <w:r w:rsidR="00C16942" w:rsidRPr="005942BC">
        <w:rPr>
          <w:rFonts w:ascii="Times New Roman" w:hAnsi="Times New Roman" w:cs="Times New Roman"/>
          <w:sz w:val="28"/>
          <w:szCs w:val="28"/>
          <w:lang w:val="uk-UA"/>
        </w:rPr>
        <w:t xml:space="preserve"> он</w:t>
      </w:r>
      <w:r w:rsidR="00F85379" w:rsidRPr="005942BC">
        <w:rPr>
          <w:rFonts w:ascii="Times New Roman" w:hAnsi="Times New Roman" w:cs="Times New Roman"/>
          <w:sz w:val="28"/>
          <w:szCs w:val="28"/>
          <w:lang w:val="uk-UA"/>
        </w:rPr>
        <w:t>лайн реєстрації журналістів на разові заходи Верховної Ради України.</w:t>
      </w:r>
      <w:r w:rsidR="008D1C11"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Ефективна комунікація</w:t>
      </w:r>
      <w:r w:rsidR="00F85379" w:rsidRPr="005942BC">
        <w:rPr>
          <w:rFonts w:ascii="Times New Roman" w:hAnsi="Times New Roman" w:cs="Times New Roman"/>
          <w:sz w:val="28"/>
          <w:szCs w:val="28"/>
          <w:lang w:val="uk-UA"/>
        </w:rPr>
        <w:t xml:space="preserve"> громадян через громадську приймальню народних </w:t>
      </w:r>
      <w:r w:rsidR="0071467D" w:rsidRPr="005942BC">
        <w:rPr>
          <w:rFonts w:ascii="Times New Roman" w:hAnsi="Times New Roman" w:cs="Times New Roman"/>
          <w:sz w:val="28"/>
          <w:szCs w:val="28"/>
          <w:lang w:val="uk-UA"/>
        </w:rPr>
        <w:t>депутатів</w:t>
      </w:r>
      <w:r w:rsidR="00C16942" w:rsidRPr="005942BC">
        <w:rPr>
          <w:rFonts w:ascii="Times New Roman" w:hAnsi="Times New Roman" w:cs="Times New Roman"/>
          <w:sz w:val="28"/>
          <w:szCs w:val="28"/>
          <w:lang w:val="uk-UA"/>
        </w:rPr>
        <w:t xml:space="preserve"> України.</w:t>
      </w:r>
      <w:r w:rsidR="008D1C11" w:rsidRPr="005942BC">
        <w:rPr>
          <w:rFonts w:ascii="Times New Roman" w:hAnsi="Times New Roman" w:cs="Times New Roman"/>
          <w:sz w:val="28"/>
          <w:szCs w:val="28"/>
          <w:lang w:val="uk-UA"/>
        </w:rPr>
        <w:t xml:space="preserve"> </w:t>
      </w:r>
      <w:r w:rsidR="00F85379" w:rsidRPr="005942BC">
        <w:rPr>
          <w:rFonts w:ascii="Times New Roman" w:hAnsi="Times New Roman" w:cs="Times New Roman"/>
          <w:sz w:val="28"/>
          <w:szCs w:val="28"/>
          <w:lang w:val="uk-UA"/>
        </w:rPr>
        <w:t>ЗМІ регулярно публікують анонси, тематичні повідомлення, брошури та новини в актуалізованому списку ЗМІ з розміщенням цільових аудиторій, профілів видань та журналістів, розсилки містять не лише офіційні повідомлення, але також надають аналітичні роз'яснення та інфографіка актуальн</w:t>
      </w:r>
      <w:r w:rsidR="0071467D" w:rsidRPr="005942BC">
        <w:rPr>
          <w:rFonts w:ascii="Times New Roman" w:hAnsi="Times New Roman" w:cs="Times New Roman"/>
          <w:sz w:val="28"/>
          <w:szCs w:val="28"/>
          <w:lang w:val="uk-UA"/>
        </w:rPr>
        <w:t>их тем, які розглядає парламент.</w:t>
      </w:r>
    </w:p>
    <w:p w14:paraId="5E3D604B" w14:textId="2E0AA3F5"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Парламентські засоби масової інформації оптимізація їх ресурсів; Парламентський телеканал «Рада» забезпечено сучасними технічними засобами для створення аудіовізуального контенту та здійснення он-лайн трансляцій засідань</w:t>
      </w:r>
      <w:r w:rsidR="00C16942" w:rsidRPr="005942BC">
        <w:rPr>
          <w:rFonts w:ascii="Times New Roman" w:hAnsi="Times New Roman" w:cs="Times New Roman"/>
          <w:sz w:val="28"/>
          <w:szCs w:val="28"/>
          <w:lang w:val="uk-UA"/>
        </w:rPr>
        <w:t>.</w:t>
      </w:r>
    </w:p>
    <w:p w14:paraId="6C9C68CC" w14:textId="50512459" w:rsidR="000419F6" w:rsidRPr="005942BC" w:rsidRDefault="000419F6"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Апарат Верховної Ради України створить</w:t>
      </w:r>
      <w:r w:rsidR="00F85379" w:rsidRPr="005942BC">
        <w:rPr>
          <w:rFonts w:ascii="Times New Roman" w:hAnsi="Times New Roman" w:cs="Times New Roman"/>
          <w:sz w:val="28"/>
          <w:szCs w:val="28"/>
          <w:lang w:val="uk-UA"/>
        </w:rPr>
        <w:t xml:space="preserve"> суча</w:t>
      </w:r>
      <w:r w:rsidRPr="005942BC">
        <w:rPr>
          <w:rFonts w:ascii="Times New Roman" w:hAnsi="Times New Roman" w:cs="Times New Roman"/>
          <w:sz w:val="28"/>
          <w:szCs w:val="28"/>
          <w:lang w:val="uk-UA"/>
        </w:rPr>
        <w:t>сний медіа-центр, який дозволяє</w:t>
      </w:r>
      <w:r w:rsidR="00F85379" w:rsidRPr="005942BC">
        <w:rPr>
          <w:rFonts w:ascii="Times New Roman" w:hAnsi="Times New Roman" w:cs="Times New Roman"/>
          <w:sz w:val="28"/>
          <w:szCs w:val="28"/>
          <w:lang w:val="uk-UA"/>
        </w:rPr>
        <w:t xml:space="preserve"> журналістам вести онлайн-трансляцію, швидко с</w:t>
      </w:r>
      <w:r w:rsidR="008D1C11" w:rsidRPr="005942BC">
        <w:rPr>
          <w:rFonts w:ascii="Times New Roman" w:hAnsi="Times New Roman" w:cs="Times New Roman"/>
          <w:sz w:val="28"/>
          <w:szCs w:val="28"/>
          <w:lang w:val="uk-UA"/>
        </w:rPr>
        <w:t xml:space="preserve">творювати та поширювати новини. </w:t>
      </w:r>
      <w:r w:rsidR="00F85379" w:rsidRPr="005942BC">
        <w:rPr>
          <w:rFonts w:ascii="Times New Roman" w:hAnsi="Times New Roman" w:cs="Times New Roman"/>
          <w:sz w:val="28"/>
          <w:szCs w:val="28"/>
          <w:lang w:val="uk-UA"/>
        </w:rPr>
        <w:t>Наразі розпочато план проведення семінарів та інформаційних заходів для представників ЗМІ, регіональні журналісти регулярно здійснюють посередництво у Верховній Раді України щодо підвищення рівня інформованості</w:t>
      </w:r>
      <w:r w:rsidRPr="005942BC">
        <w:rPr>
          <w:rFonts w:ascii="Times New Roman" w:hAnsi="Times New Roman" w:cs="Times New Roman"/>
          <w:sz w:val="28"/>
          <w:szCs w:val="28"/>
          <w:lang w:val="uk-UA"/>
        </w:rPr>
        <w:t xml:space="preserve"> ЗМІ щодо діяльності парламенту.</w:t>
      </w:r>
    </w:p>
    <w:p w14:paraId="1211DA74" w14:textId="4CD71998"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 Пре</w:t>
      </w:r>
      <w:r w:rsidR="000419F6" w:rsidRPr="005942BC">
        <w:rPr>
          <w:rFonts w:ascii="Times New Roman" w:hAnsi="Times New Roman" w:cs="Times New Roman"/>
          <w:sz w:val="28"/>
          <w:szCs w:val="28"/>
          <w:lang w:val="uk-UA"/>
        </w:rPr>
        <w:t>с-служба Верховної Ради України розробила</w:t>
      </w:r>
      <w:r w:rsidRPr="005942BC">
        <w:rPr>
          <w:rFonts w:ascii="Times New Roman" w:hAnsi="Times New Roman" w:cs="Times New Roman"/>
          <w:sz w:val="28"/>
          <w:szCs w:val="28"/>
          <w:lang w:val="uk-UA"/>
        </w:rPr>
        <w:t xml:space="preserve"> план не менше трьох місяців </w:t>
      </w:r>
      <w:r w:rsidR="000419F6"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Тематичний рекламний план та план присутності в ЗМІ</w:t>
      </w:r>
      <w:r w:rsidR="000419F6"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на парламентські теми.</w:t>
      </w:r>
    </w:p>
    <w:p w14:paraId="3A5BA505" w14:textId="2E91FBB5" w:rsidR="0074408F"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Офіційний веб-сайт Верховної Ради України міститиме найновіший англомовний контент про парламентську діяльність, зокрема контактну інформацію, структуру парламенту, англійські субтитри для мультимедійного контенту на сайті та в соціальній мережі Верховної Ради в Україні.</w:t>
      </w:r>
    </w:p>
    <w:p w14:paraId="7281EEE9" w14:textId="1588C0DD"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Запроваджується практика проведення новинних сніданків між керівництвом Верховної Ради України та іноземними ЗМІ в Україні та за кордоном.</w:t>
      </w:r>
    </w:p>
    <w:p w14:paraId="233A63B5" w14:textId="47EF8BBC" w:rsidR="007F1214"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lastRenderedPageBreak/>
        <w:t>5. Зміцнити потенціал українського парламенту як послідовного, активного та надійног</w:t>
      </w:r>
      <w:r w:rsidR="007F1214" w:rsidRPr="005942BC">
        <w:rPr>
          <w:rFonts w:ascii="Times New Roman" w:hAnsi="Times New Roman" w:cs="Times New Roman"/>
          <w:sz w:val="28"/>
          <w:szCs w:val="28"/>
          <w:lang w:val="uk-UA"/>
        </w:rPr>
        <w:t>о учасника міжнародного діалогу, а саме:</w:t>
      </w:r>
      <w:r w:rsidRPr="005942BC">
        <w:rPr>
          <w:rFonts w:ascii="Times New Roman" w:hAnsi="Times New Roman" w:cs="Times New Roman"/>
          <w:sz w:val="28"/>
          <w:szCs w:val="28"/>
          <w:lang w:val="uk-UA"/>
        </w:rPr>
        <w:t>Координація ділових питань шляхом стратегічної зустрічі представників пов'язаних з Верховною Радою України, було представлено річний план міжнародних обмінів у Верховна Рада України, Управління міжпарламентських зв'язків Верховної Ради Україна, МЗС України, європейські та європейські справи Керівництво Офісу віце-прем'єр-міністра та комітету обмінялися міжвідомчою інформацією про міжнародну парламентську діяльність. Євроатлантична інтеграція; в Офісі Верховної Ради України створено протокольний відділ, який регулює міжнародну діяльність Президента Верховної Ради, Віце-президента Верховної Ради України, різних</w:t>
      </w:r>
      <w:r w:rsidR="007F1214" w:rsidRPr="005942BC">
        <w:rPr>
          <w:rFonts w:ascii="Times New Roman" w:hAnsi="Times New Roman" w:cs="Times New Roman"/>
          <w:sz w:val="28"/>
          <w:szCs w:val="28"/>
          <w:lang w:val="uk-UA"/>
        </w:rPr>
        <w:t xml:space="preserve"> відомств та всього парламенту.</w:t>
      </w:r>
    </w:p>
    <w:p w14:paraId="38847678" w14:textId="034E18D4"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Комунікація з іноземними партнерами - дипломатичні представництва в Україні та керівники Верховної Ради України регулярно проводять координаційні зустрічі для обговорення пріоритетів співпраці; організують візит представників міжнародних аналітичних центрів до Верховної Ради України; оновлюють канали комунікації та налагоджують співпрацю Постійна інформація обмін з основними іноземними аудиторіями: Європейським парламентом, парламентами інших країн, дипломатичними представництвами в Україні, іноземними аналітичними центрами, іноземними українцями, міжнародними організаціями та донорами, посилено участь відділу комунікацій у здійсненні міжнародного спілкування та звітності.</w:t>
      </w:r>
    </w:p>
    <w:p w14:paraId="3B4D3AAE" w14:textId="704F3EA9"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Плани оновлення іншомовного контенту на існуючій комунікаційній платформі Верховної Ради - Офіційний сайт Верховної Ради України буде відповідати існуючим потребам міжнародної аудиторії, буде додано мультимедійний контент сайту Верховної Ради України та акаунтів у соцмережах з англійськими субтитрами; буде регулярно писатися та поширюватися англійською мовою матеріали про Верховну Раду України та її діяльність (іншомовна агітаційна книга про Верховну Раду України, яка </w:t>
      </w:r>
      <w:r w:rsidRPr="005942BC">
        <w:rPr>
          <w:rFonts w:ascii="Times New Roman" w:hAnsi="Times New Roman" w:cs="Times New Roman"/>
          <w:sz w:val="28"/>
          <w:szCs w:val="28"/>
          <w:lang w:val="uk-UA"/>
        </w:rPr>
        <w:lastRenderedPageBreak/>
        <w:t>містить інформацію про політичні фракції та угруповання, регулярні зведення парламентських пріоритетів та досягнення); запущені найактуальніші питання парламенту. Регулярний інформаційний бюлетень англійською мовою з питань. Завдяки покращенню внутрішньої комунікації Верховної Ради України оптимізовано обмін інформацією між народними депутатами, керівництвом Верховної Ради України та структурним підрозділом.</w:t>
      </w:r>
    </w:p>
    <w:p w14:paraId="1CD10AD1" w14:textId="071D9B25"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На сьогоднішній день вдалося досягти наступного результату: створено єдину комунікаційну службу управління апаратом Верховної Ради України – Інформаційну службу та оптимізацію комунікаційної мережі всередині та поза Верховною Радою України, переглянуто функції та розподілу відповідальності працівників управління медіа, інформаційної та аналітичної комунікації, управління зв'язками із суспільством</w:t>
      </w:r>
      <w:r w:rsidR="00C4681B" w:rsidRPr="005942BC">
        <w:rPr>
          <w:rFonts w:ascii="Times New Roman" w:hAnsi="Times New Roman" w:cs="Times New Roman"/>
          <w:sz w:val="28"/>
          <w:szCs w:val="28"/>
          <w:lang w:val="uk-UA"/>
        </w:rPr>
        <w:t xml:space="preserve"> </w:t>
      </w:r>
      <w:r w:rsidR="00C4681B" w:rsidRPr="005942BC">
        <w:rPr>
          <w:rFonts w:ascii="Times New Roman" w:eastAsia="Times New Roman" w:hAnsi="Times New Roman" w:cs="Arial"/>
          <w:bCs/>
          <w:kern w:val="32"/>
          <w:sz w:val="28"/>
          <w:szCs w:val="28"/>
          <w:lang w:val="uk-UA" w:eastAsia="uk-UA"/>
        </w:rPr>
        <w:t>[26].</w:t>
      </w:r>
    </w:p>
    <w:p w14:paraId="1A98B318" w14:textId="77777777"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Систематизовано горизонтальне спілкування з прес-службами інших державних органів – встановлено контакти з прес-службами адміністрації президента, уряду України, розроблено порядки розповсюдження інформації щодо діяльності Верховної Ради України.</w:t>
      </w:r>
    </w:p>
    <w:p w14:paraId="6F1B57EA" w14:textId="5B934FC3" w:rsidR="00F85379" w:rsidRPr="005942BC" w:rsidRDefault="007F1214" w:rsidP="006730EE">
      <w:pPr>
        <w:spacing w:after="0" w:line="360" w:lineRule="auto"/>
        <w:ind w:firstLine="709"/>
        <w:contextualSpacing/>
        <w:jc w:val="both"/>
        <w:rPr>
          <w:rFonts w:ascii="Times New Roman" w:hAnsi="Times New Roman" w:cs="Times New Roman"/>
          <w:color w:val="FF0000"/>
          <w:sz w:val="28"/>
          <w:szCs w:val="28"/>
          <w:lang w:val="uk-UA"/>
        </w:rPr>
      </w:pPr>
      <w:r w:rsidRPr="005942BC">
        <w:rPr>
          <w:rFonts w:ascii="Times New Roman" w:hAnsi="Times New Roman" w:cs="Times New Roman"/>
          <w:sz w:val="28"/>
          <w:szCs w:val="28"/>
          <w:lang w:val="uk-UA"/>
        </w:rPr>
        <w:t xml:space="preserve">На сьогодні реаліуються аспект </w:t>
      </w:r>
      <w:r w:rsidR="00F85379" w:rsidRPr="005942BC">
        <w:rPr>
          <w:rFonts w:ascii="Times New Roman" w:hAnsi="Times New Roman" w:cs="Times New Roman"/>
          <w:sz w:val="28"/>
          <w:szCs w:val="28"/>
          <w:lang w:val="uk-UA"/>
        </w:rPr>
        <w:t>удосконалення горизонтальних комунікацій між працівниками Апарату Верховної Ради України, побудова командного стилю роботи Апарату Верховної Ради України; ефективно планування горизонтальних комунікацій усередині парламенту; запровадження практики регулярного корпоративного заходу.</w:t>
      </w:r>
    </w:p>
    <w:p w14:paraId="0A9B21EC" w14:textId="77777777" w:rsidR="00856632"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Тому можна зробити висновок, що стратегічна модернізація внутрішньої комунікації зміцнить горизонтальні та вертикальні процеси комунікації, щоб забезпечити своєчасну </w:t>
      </w:r>
      <w:r w:rsidR="00B50619" w:rsidRPr="005942BC">
        <w:rPr>
          <w:rFonts w:ascii="Times New Roman" w:hAnsi="Times New Roman" w:cs="Times New Roman"/>
          <w:sz w:val="28"/>
          <w:szCs w:val="28"/>
          <w:lang w:val="uk-UA"/>
        </w:rPr>
        <w:t>комунікацію</w:t>
      </w:r>
      <w:r w:rsidRPr="005942BC">
        <w:rPr>
          <w:rFonts w:ascii="Times New Roman" w:hAnsi="Times New Roman" w:cs="Times New Roman"/>
          <w:sz w:val="28"/>
          <w:szCs w:val="28"/>
          <w:lang w:val="uk-UA"/>
        </w:rPr>
        <w:t xml:space="preserve"> між Керівництвом Апарату Верховної Ради України, депутатським корпусом та всіма підрозділами Апарату Верховної Ради України та мати вільний доступ до актуальних та важливих даних про діяльність парламенту, забезпечити стабільну роботу Верховної ради та ефективну комунікацію зовні. Дотримання ухвалених стратегій розширить присутність парламенту в </w:t>
      </w:r>
      <w:r w:rsidRPr="005942BC">
        <w:rPr>
          <w:rFonts w:ascii="Times New Roman" w:hAnsi="Times New Roman" w:cs="Times New Roman"/>
          <w:sz w:val="28"/>
          <w:szCs w:val="28"/>
          <w:lang w:val="uk-UA"/>
        </w:rPr>
        <w:lastRenderedPageBreak/>
        <w:t>інформаційному середовищі, забезпечить стабільний зв'яз</w:t>
      </w:r>
      <w:r w:rsidR="000419F6" w:rsidRPr="005942BC">
        <w:rPr>
          <w:rFonts w:ascii="Times New Roman" w:hAnsi="Times New Roman" w:cs="Times New Roman"/>
          <w:sz w:val="28"/>
          <w:szCs w:val="28"/>
          <w:lang w:val="uk-UA"/>
        </w:rPr>
        <w:t>ок із суспільством та ЗМІ.</w:t>
      </w:r>
    </w:p>
    <w:p w14:paraId="11D091EC" w14:textId="20A86A7C" w:rsidR="00856632" w:rsidRPr="005942BC" w:rsidRDefault="00856632"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 Оцінюючи комунікацію українського парламенту, необхідно враховувати історико-соціальні особливості становлення країни, а також національні особливості політичного процесу.</w:t>
      </w:r>
    </w:p>
    <w:p w14:paraId="7F387708" w14:textId="4873CCD4" w:rsidR="008747FF" w:rsidRPr="005942BC" w:rsidRDefault="00856632" w:rsidP="006730EE">
      <w:pPr>
        <w:spacing w:after="0" w:line="360" w:lineRule="auto"/>
        <w:ind w:firstLine="709"/>
        <w:contextualSpacing/>
        <w:jc w:val="both"/>
        <w:rPr>
          <w:rFonts w:ascii="Times New Roman" w:hAnsi="Times New Roman" w:cs="Times New Roman"/>
          <w:sz w:val="28"/>
          <w:szCs w:val="28"/>
          <w:highlight w:val="yellow"/>
        </w:rPr>
      </w:pPr>
      <w:r w:rsidRPr="005942BC">
        <w:rPr>
          <w:rFonts w:ascii="Times New Roman" w:hAnsi="Times New Roman" w:cs="Times New Roman"/>
          <w:sz w:val="28"/>
          <w:szCs w:val="28"/>
        </w:rPr>
        <w:t>Загалом, актуальним є завдання побудови ефективного парламенту демократизованої країни, а саме: політичний ландшафт перебуває в стані постійних змін; партійна система недостатньо розвинена; розрив у технологічному розвитку; нестабільна демографічна політика</w:t>
      </w:r>
      <w:r w:rsidRPr="005942BC">
        <w:rPr>
          <w:rFonts w:ascii="Times New Roman" w:hAnsi="Times New Roman" w:cs="Times New Roman"/>
          <w:sz w:val="28"/>
          <w:szCs w:val="28"/>
          <w:lang w:val="uk-UA"/>
        </w:rPr>
        <w:t xml:space="preserve">, що в свою </w:t>
      </w:r>
      <w:r w:rsidR="00C16942" w:rsidRPr="005942BC">
        <w:rPr>
          <w:rFonts w:ascii="Times New Roman" w:hAnsi="Times New Roman" w:cs="Times New Roman"/>
          <w:sz w:val="28"/>
          <w:szCs w:val="28"/>
          <w:lang w:val="uk-UA"/>
        </w:rPr>
        <w:t>чергу не дозволяє</w:t>
      </w:r>
      <w:r w:rsidRPr="005942BC">
        <w:rPr>
          <w:rFonts w:ascii="Times New Roman" w:hAnsi="Times New Roman" w:cs="Times New Roman"/>
          <w:sz w:val="28"/>
          <w:szCs w:val="28"/>
          <w:lang w:val="uk-UA"/>
        </w:rPr>
        <w:t xml:space="preserve"> побудувати розвинену демократичну </w:t>
      </w:r>
      <w:r w:rsidR="00C16942" w:rsidRPr="005942BC">
        <w:rPr>
          <w:rFonts w:ascii="Times New Roman" w:hAnsi="Times New Roman" w:cs="Times New Roman"/>
          <w:sz w:val="28"/>
          <w:szCs w:val="28"/>
          <w:lang w:val="uk-UA"/>
        </w:rPr>
        <w:t>к</w:t>
      </w:r>
      <w:r w:rsidRPr="005942BC">
        <w:rPr>
          <w:rFonts w:ascii="Times New Roman" w:hAnsi="Times New Roman" w:cs="Times New Roman"/>
          <w:sz w:val="28"/>
          <w:szCs w:val="28"/>
          <w:lang w:val="uk-UA"/>
        </w:rPr>
        <w:t>раїну на партисипативних засадах</w:t>
      </w:r>
      <w:r w:rsidRPr="005942BC">
        <w:rPr>
          <w:rFonts w:ascii="Times New Roman" w:hAnsi="Times New Roman" w:cs="Times New Roman"/>
          <w:sz w:val="28"/>
          <w:szCs w:val="28"/>
        </w:rPr>
        <w:t>.</w:t>
      </w:r>
    </w:p>
    <w:p w14:paraId="44DF4581" w14:textId="77777777" w:rsidR="00C16942" w:rsidRPr="005942BC" w:rsidRDefault="00C16942" w:rsidP="006730EE">
      <w:pPr>
        <w:spacing w:after="0" w:line="360" w:lineRule="auto"/>
        <w:ind w:firstLine="709"/>
        <w:contextualSpacing/>
        <w:jc w:val="both"/>
        <w:rPr>
          <w:rFonts w:ascii="Times New Roman" w:hAnsi="Times New Roman" w:cs="Times New Roman"/>
          <w:sz w:val="28"/>
          <w:szCs w:val="28"/>
          <w:highlight w:val="yellow"/>
        </w:rPr>
      </w:pPr>
    </w:p>
    <w:p w14:paraId="1ACCE93B" w14:textId="2ABDCA82" w:rsidR="00F85379" w:rsidRPr="005942BC" w:rsidRDefault="00ED21D1" w:rsidP="006730EE">
      <w:pPr>
        <w:spacing w:line="360" w:lineRule="auto"/>
        <w:ind w:firstLine="709"/>
        <w:jc w:val="both"/>
        <w:rPr>
          <w:rFonts w:ascii="Times New Roman" w:eastAsia="Calibri" w:hAnsi="Times New Roman" w:cs="Times New Roman"/>
          <w:b/>
          <w:sz w:val="28"/>
          <w:szCs w:val="28"/>
          <w:lang w:val="uk-UA"/>
        </w:rPr>
      </w:pPr>
      <w:r w:rsidRPr="005942BC">
        <w:rPr>
          <w:rFonts w:ascii="Times New Roman" w:eastAsia="Calibri" w:hAnsi="Times New Roman" w:cs="Times New Roman"/>
          <w:b/>
          <w:sz w:val="28"/>
          <w:szCs w:val="28"/>
          <w:lang w:val="uk-UA"/>
        </w:rPr>
        <w:t>3.2</w:t>
      </w:r>
      <w:r w:rsidR="00610A79" w:rsidRPr="005942BC">
        <w:rPr>
          <w:rFonts w:ascii="Times New Roman" w:eastAsia="Calibri" w:hAnsi="Times New Roman" w:cs="Times New Roman"/>
          <w:b/>
          <w:sz w:val="28"/>
          <w:szCs w:val="28"/>
          <w:lang w:val="uk-UA"/>
        </w:rPr>
        <w:t>.</w:t>
      </w:r>
      <w:r w:rsidR="00C16942" w:rsidRPr="005942BC">
        <w:rPr>
          <w:rFonts w:ascii="Times New Roman" w:eastAsia="Calibri" w:hAnsi="Times New Roman" w:cs="Times New Roman"/>
          <w:b/>
          <w:sz w:val="28"/>
          <w:szCs w:val="28"/>
          <w:lang w:val="uk-UA"/>
        </w:rPr>
        <w:t xml:space="preserve"> </w:t>
      </w:r>
      <w:r w:rsidRPr="005942BC">
        <w:rPr>
          <w:rFonts w:ascii="Times New Roman" w:eastAsia="Calibri" w:hAnsi="Times New Roman" w:cs="Times New Roman"/>
          <w:b/>
          <w:sz w:val="28"/>
          <w:szCs w:val="28"/>
          <w:lang w:val="uk-UA"/>
        </w:rPr>
        <w:t>Парламентсько-громадянська</w:t>
      </w:r>
      <w:r w:rsidR="00F85379" w:rsidRPr="005942BC">
        <w:rPr>
          <w:rFonts w:ascii="Times New Roman" w:eastAsia="Calibri" w:hAnsi="Times New Roman" w:cs="Times New Roman"/>
          <w:b/>
          <w:sz w:val="28"/>
          <w:szCs w:val="28"/>
          <w:lang w:val="uk-UA"/>
        </w:rPr>
        <w:t xml:space="preserve"> в України</w:t>
      </w:r>
    </w:p>
    <w:p w14:paraId="421C3F92"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Важливість громадянської освіти зумовлена новими соціально-політичними реаліями українського суспільства, пошуком спільних для громадян демократичних цінностей і національних ідеалів, участю України в загальносвітових політичних, економічних і соціокультурних процесах. </w:t>
      </w:r>
    </w:p>
    <w:p w14:paraId="50BF9449" w14:textId="7C24779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Це потребує освіти для демократичного громадянства через якісне формування громадянської ідентичності, здатності й готовності молодої людини до усвідомленого вибору шляхом критичного аналізу різних можливостей та варіантів, активної участі в суспільних процесах, установлення конструктивних відносин на засадах соціального партнерства. Відтак одним із основних соціальних замовлень школі є формування й розвиток здатності школярів до життя й діяльності в правовій демократичній державі </w:t>
      </w:r>
      <w:r w:rsidRPr="005942BC">
        <w:rPr>
          <w:rFonts w:ascii="Times New Roman" w:hAnsi="Times New Roman" w:cs="Times New Roman"/>
          <w:sz w:val="28"/>
          <w:szCs w:val="28"/>
          <w:lang w:val="uk-UA"/>
        </w:rPr>
        <w:t>[</w:t>
      </w:r>
      <w:r w:rsidR="00C4681B" w:rsidRPr="005942BC">
        <w:rPr>
          <w:rFonts w:ascii="Times New Roman" w:hAnsi="Times New Roman" w:cs="Times New Roman"/>
          <w:sz w:val="28"/>
          <w:szCs w:val="28"/>
          <w:lang w:val="uk-UA"/>
        </w:rPr>
        <w:t>7</w:t>
      </w:r>
      <w:r w:rsidRPr="005942BC">
        <w:rPr>
          <w:rFonts w:ascii="Times New Roman" w:hAnsi="Times New Roman" w:cs="Times New Roman"/>
          <w:sz w:val="28"/>
          <w:szCs w:val="28"/>
          <w:lang w:val="uk-UA"/>
        </w:rPr>
        <w:t>].</w:t>
      </w:r>
    </w:p>
    <w:p w14:paraId="60A8A2F6"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В основу курсу покладено концепцію освіти для демократичного громадянства і прав людини, що передбачає консенсус між національним і загальноєвропейським змістом громадянської освіти. Зміст громадянської освіти визначається як суспільними потребами, вимогами соціальних і </w:t>
      </w:r>
      <w:r w:rsidRPr="005942BC">
        <w:rPr>
          <w:rFonts w:ascii="Times New Roman" w:eastAsia="Calibri" w:hAnsi="Times New Roman" w:cs="Times New Roman"/>
          <w:sz w:val="28"/>
          <w:szCs w:val="28"/>
          <w:lang w:val="uk-UA"/>
        </w:rPr>
        <w:lastRenderedPageBreak/>
        <w:t xml:space="preserve">державних інституцій, так і інтересами особистості, її ставленням до суспільних проблем і готовністю брати участь у їх розв’язанні. </w:t>
      </w:r>
    </w:p>
    <w:p w14:paraId="4080AD88"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Метою громадянської освіти є:</w:t>
      </w:r>
    </w:p>
    <w:p w14:paraId="238DFF0B"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1) формування вільної особистості, яка визнає загальнолюдські та національні цінності й керується морально-етичними критеріями та почуттям відповідальності у власній поведінці; </w:t>
      </w:r>
    </w:p>
    <w:p w14:paraId="197E0B29"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2) формування громадянської компетентності учнівської молоді, що забезпечує її активну громадянську позицію, здатність відповідально реалізовувати свої права та обов’язки в конкретній ситуації, налагоджувати соціальне партнерство в розв’язанні суспільних проблем; </w:t>
      </w:r>
    </w:p>
    <w:p w14:paraId="137EE649"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3) виховання громадянської свідомості особистості, зорієнтованої на демократичні пріоритети й злагоду в суспільстві, почуття приналежності до свого народу, спільних історичних, політичних і культурних цінностей своєї держави; </w:t>
      </w:r>
    </w:p>
    <w:p w14:paraId="06552F74"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4) виховання толерантності й поваги до культурного різноманіття, різних поглядів, релігій, звичаїв і культур, уміння знаходити порозуміння з іншими людьми задля досягнення суспільно значущих цілей; </w:t>
      </w:r>
    </w:p>
    <w:p w14:paraId="0D0A19B6"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5) розвиток політичної, правової, економічної, соціальної, культурної, медійної грамотності школярів, гнучкості й адаптивності, комунікабельності, готовності до співробітництва, здатності розв’язувати конфлікти й запобігати дискримінації; </w:t>
      </w:r>
    </w:p>
    <w:p w14:paraId="578900CE"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6) виховання поваги до людської гідності й дотримання прав людини, демократичних цінностей, верховенства права, справедливості, неупередженості, рівноправ’я. Завданням громадянської освіти є забезпечення цілеспрямованої підготовки старшокласників до життя в системі суспільних відносин поліваріантного світу, глобалізації, соціальної взаємодії та активної відповідальної участі в суспільно-корисній діяльності. </w:t>
      </w:r>
    </w:p>
    <w:p w14:paraId="3DF0C6B0"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Теоретичні основи курсу складає сукупність філософських, психолого-педагогічних знань та практичних навичок і вмінь, необхідних для системного </w:t>
      </w:r>
      <w:r w:rsidRPr="005942BC">
        <w:rPr>
          <w:rFonts w:ascii="Times New Roman" w:eastAsia="Calibri" w:hAnsi="Times New Roman" w:cs="Times New Roman"/>
          <w:sz w:val="28"/>
          <w:szCs w:val="28"/>
          <w:lang w:val="uk-UA"/>
        </w:rPr>
        <w:lastRenderedPageBreak/>
        <w:t xml:space="preserve">вивчення і вирішення суспільно-педагогічних проблем; методологічні принципи (гуманізація та демократизація навчально-виховного процесу; природовідповідність та свободовідповідність; системність; диференціація; міждисциплінарна інтеграція; наступність і безперервність; культуровідповідність; інтеркультурність), що є підґрунтям для конструювання змісту, вибору форм і методів навчання; сучасні філософські, психолого-педагогічні й методичні підходи (особистісно орієнтований, діяльнісний, компетентнісний, культурологічний, системний, міжпредметний, контекстний, загальношкільний). </w:t>
      </w:r>
    </w:p>
    <w:p w14:paraId="59031E56"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В рамках парламентської просвіти функціонує з липня 2019 року Освітній центр Верховної Ради України. </w:t>
      </w:r>
    </w:p>
    <w:p w14:paraId="67AF9F42" w14:textId="39710D2C"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Мета Освітнього центру </w:t>
      </w:r>
      <w:r w:rsidR="00B50619" w:rsidRPr="005942BC">
        <w:rPr>
          <w:rFonts w:ascii="Times New Roman" w:eastAsia="Calibri" w:hAnsi="Times New Roman" w:cs="Times New Roman"/>
          <w:sz w:val="28"/>
          <w:szCs w:val="28"/>
          <w:lang w:val="uk-UA"/>
        </w:rPr>
        <w:t>–</w:t>
      </w:r>
      <w:r w:rsidRPr="005942BC">
        <w:rPr>
          <w:rFonts w:ascii="Times New Roman" w:eastAsia="Calibri" w:hAnsi="Times New Roman" w:cs="Times New Roman"/>
          <w:sz w:val="28"/>
          <w:szCs w:val="28"/>
          <w:lang w:val="uk-UA"/>
        </w:rPr>
        <w:t xml:space="preserve"> підвищити довіру громадян до Верховної Ради України, знайомлячи їх з роботою парламенту та депутатського корпусу, підвищення обізнаності громадян про діяльність Верховної Ради України; надання розуміння місця та функцій Парламенту у структурі органів державної влади; підвищення довіри до українського парламенту серед громадян; впровадження структурованої інтерактивної програми візитів для школярів з усієї України. </w:t>
      </w:r>
    </w:p>
    <w:p w14:paraId="577D94E5" w14:textId="13CF7B53"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Цільовою </w:t>
      </w:r>
      <w:r w:rsidR="00B50619" w:rsidRPr="005942BC">
        <w:rPr>
          <w:rFonts w:ascii="Times New Roman" w:eastAsia="Calibri" w:hAnsi="Times New Roman" w:cs="Times New Roman"/>
          <w:sz w:val="28"/>
          <w:szCs w:val="28"/>
          <w:lang w:val="uk-UA"/>
        </w:rPr>
        <w:t>аудиторією</w:t>
      </w:r>
      <w:r w:rsidRPr="005942BC">
        <w:rPr>
          <w:rFonts w:ascii="Times New Roman" w:eastAsia="Calibri" w:hAnsi="Times New Roman" w:cs="Times New Roman"/>
          <w:sz w:val="28"/>
          <w:szCs w:val="28"/>
          <w:lang w:val="uk-UA"/>
        </w:rPr>
        <w:t xml:space="preserve"> Освітнього Центру Верховної Ради України є молодь, для того, щоб з раннього віку об’єктивно доносити громадянам інформацію про роботу Парламенту та формувати його позитивне сприйняття та довіру до влади України. </w:t>
      </w:r>
    </w:p>
    <w:p w14:paraId="07C600F1" w14:textId="71E9B01B"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Формати роботи: інтерактивні уроки для відвідувачів щодо діяльності Верховної Ради та основ парламентаризму загалом; розробка цікавих інформаційних та просвітницьких матеріалів; проведення зустрічей та майстер-класів з народними депутатами; організація дебатів, виступів, обговорень. </w:t>
      </w:r>
    </w:p>
    <w:p w14:paraId="2D15EF6D" w14:textId="62C671B5" w:rsidR="005A36D7" w:rsidRPr="005942BC" w:rsidRDefault="005A36D7"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З початку запровадження карантинних обмежень для протидії поширенню пандемії коронавірусної інфекції COVID-19 (з 12 березня 2020 </w:t>
      </w:r>
      <w:r w:rsidRPr="005942BC">
        <w:rPr>
          <w:rFonts w:ascii="Times New Roman" w:eastAsia="Calibri" w:hAnsi="Times New Roman" w:cs="Times New Roman"/>
          <w:sz w:val="28"/>
          <w:szCs w:val="28"/>
          <w:lang w:val="uk-UA"/>
        </w:rPr>
        <w:lastRenderedPageBreak/>
        <w:t>року) доступ відвідувачів до Верховної Ради України було призупинено до червня 2021 року. Освітній центр Верховної Ради України один з перших освітніх центрів парламентів світу, який почав свою роботу в онлайн форматі. Усі заходи Освітнього центру Верховної Ради України були адаптовані до онлайн формату з дотриманням карантинних обмежень. На постійній основі проходять онлайн-уроки, імітаційні ігри з моделювання засідання Комітету Верховної Ради України, онлайн-уроки з народними депутатами України, тематичні заходи та онлайн-конкурси, онлайн-вікторини у соціальних мережах Освітнього центру Верховної Ради України</w:t>
      </w:r>
    </w:p>
    <w:p w14:paraId="2C01F51B" w14:textId="74F09676" w:rsidR="005A36D7" w:rsidRPr="005942BC" w:rsidRDefault="005A36D7"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Для дотримання карантинних обмежень, проведення просвітницьких заходів Освітнього центру Верховної Ради України діє вільна онлайн-реєстрація на заходи у соціальних мережах, обов'язково вказуючи свої контактні дані або можливе у форматі </w:t>
      </w:r>
      <w:r w:rsidRPr="005942BC">
        <w:rPr>
          <w:rFonts w:ascii="Times New Roman" w:eastAsia="Calibri" w:hAnsi="Times New Roman" w:cs="Times New Roman"/>
          <w:sz w:val="28"/>
          <w:szCs w:val="28"/>
          <w:lang w:val="en-US"/>
        </w:rPr>
        <w:t>live</w:t>
      </w:r>
      <w:r w:rsidRPr="005942BC">
        <w:rPr>
          <w:rFonts w:ascii="Times New Roman" w:eastAsia="Calibri" w:hAnsi="Times New Roman" w:cs="Times New Roman"/>
          <w:sz w:val="28"/>
          <w:szCs w:val="28"/>
          <w:lang w:val="uk-UA"/>
        </w:rPr>
        <w:t xml:space="preserve">-трансляцій онлайн-уроків у школах. </w:t>
      </w:r>
    </w:p>
    <w:p w14:paraId="6224C60D" w14:textId="62FE178B" w:rsidR="005A36D7" w:rsidRPr="005942BC" w:rsidRDefault="005A36D7"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За допомогою онлайн-платформи співробітники Освітнього центру Верховної Ради України проводять урок з використанням різноманітних інтерактивних засобів. </w:t>
      </w:r>
    </w:p>
    <w:p w14:paraId="37CED83C" w14:textId="77777777" w:rsidR="005A36D7" w:rsidRPr="005942BC" w:rsidRDefault="005A36D7"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Онлайн-урок з парламентаризму – це інтерактивні заняття для учнів різної вікової категорії, які мають на меті сприяти становленню громадянської самосвідомості та формуванню правової і політичної культури школярів. </w:t>
      </w:r>
    </w:p>
    <w:p w14:paraId="5D3D24A3" w14:textId="3DF99BE1" w:rsidR="005A36D7" w:rsidRPr="005942BC" w:rsidRDefault="005A36D7"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Основні завдання уроку парламентаризму: поглибити знання учнів про український парламент, про роль і місце органу законодавчої влади; привернути увагу до парламентської тематики, місця й функцій парламенту у структурі органів державної влади; сприяти розумінню ролі парламенту як представницького органу, що втілює інтереси виборців; розкрити особливості діяльності народних депутатів України і взаємодії з ними; сприяти усвідомленню учнями себе як майбутніх виборців.</w:t>
      </w:r>
    </w:p>
    <w:p w14:paraId="37F7B462" w14:textId="4FB6FB55" w:rsidR="005A36D7" w:rsidRPr="005942BC" w:rsidRDefault="005A36D7"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Онлайн-урок з моделювання засідання Комітету Верховної Ради України від Освітнього центру Верховної Ради України. Структура онлайн-засідання:</w:t>
      </w:r>
    </w:p>
    <w:p w14:paraId="34CFEB45" w14:textId="208B1087" w:rsidR="005A36D7" w:rsidRPr="005942BC" w:rsidRDefault="005A36D7" w:rsidP="006730EE">
      <w:pPr>
        <w:numPr>
          <w:ilvl w:val="0"/>
          <w:numId w:val="15"/>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lastRenderedPageBreak/>
        <w:t>Головуючий (Народний депутат/депутатка України або співробітник Освітнього центру Верховної Ради України)</w:t>
      </w:r>
      <w:r w:rsidR="00C45623" w:rsidRPr="005942BC">
        <w:rPr>
          <w:rFonts w:ascii="Times New Roman" w:eastAsia="Calibri" w:hAnsi="Times New Roman" w:cs="Times New Roman"/>
          <w:sz w:val="28"/>
          <w:szCs w:val="28"/>
          <w:lang w:val="uk-UA"/>
        </w:rPr>
        <w:t xml:space="preserve">  відкриває засідання Комітету;</w:t>
      </w:r>
    </w:p>
    <w:p w14:paraId="27817D7A" w14:textId="4CF23687" w:rsidR="005A36D7" w:rsidRPr="005942BC" w:rsidRDefault="005A36D7" w:rsidP="006730EE">
      <w:pPr>
        <w:numPr>
          <w:ilvl w:val="0"/>
          <w:numId w:val="15"/>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Оголошується порядок денний зас</w:t>
      </w:r>
      <w:r w:rsidR="00C45623" w:rsidRPr="005942BC">
        <w:rPr>
          <w:rFonts w:ascii="Times New Roman" w:eastAsia="Calibri" w:hAnsi="Times New Roman" w:cs="Times New Roman"/>
          <w:sz w:val="28"/>
          <w:szCs w:val="28"/>
          <w:lang w:val="uk-UA"/>
        </w:rPr>
        <w:t>ідання;</w:t>
      </w:r>
    </w:p>
    <w:p w14:paraId="2DB768C5" w14:textId="35A3E505" w:rsidR="005A36D7" w:rsidRPr="005942BC" w:rsidRDefault="005A36D7" w:rsidP="006730EE">
      <w:pPr>
        <w:numPr>
          <w:ilvl w:val="0"/>
          <w:numId w:val="15"/>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Кожному учаснику дається 2 хвилини на те, аби висловити свої пропозиції щодо документу/теми/проекту</w:t>
      </w:r>
      <w:r w:rsidR="00C45623" w:rsidRPr="005942BC">
        <w:rPr>
          <w:rFonts w:ascii="Times New Roman" w:eastAsia="Calibri" w:hAnsi="Times New Roman" w:cs="Times New Roman"/>
          <w:sz w:val="28"/>
          <w:szCs w:val="28"/>
          <w:lang w:val="uk-UA"/>
        </w:rPr>
        <w:t xml:space="preserve"> закону;</w:t>
      </w:r>
    </w:p>
    <w:p w14:paraId="703B10ED" w14:textId="1CA1786E" w:rsidR="005A36D7" w:rsidRPr="005942BC" w:rsidRDefault="005A36D7" w:rsidP="006730EE">
      <w:pPr>
        <w:numPr>
          <w:ilvl w:val="0"/>
          <w:numId w:val="15"/>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Народний депутат/депутатка України</w:t>
      </w:r>
      <w:r w:rsidR="00C45623" w:rsidRPr="005942BC">
        <w:rPr>
          <w:rFonts w:ascii="Times New Roman" w:eastAsia="Calibri" w:hAnsi="Times New Roman" w:cs="Times New Roman"/>
          <w:sz w:val="28"/>
          <w:szCs w:val="28"/>
          <w:lang w:val="uk-UA"/>
        </w:rPr>
        <w:t xml:space="preserve"> коментують відповіді учасників;</w:t>
      </w:r>
    </w:p>
    <w:p w14:paraId="25053941" w14:textId="7808E377" w:rsidR="005A36D7" w:rsidRPr="005942BC" w:rsidRDefault="005A36D7" w:rsidP="006730EE">
      <w:pPr>
        <w:numPr>
          <w:ilvl w:val="0"/>
          <w:numId w:val="15"/>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 Головуючий виносить на голосування головні тези, що лунали, групуючи ї</w:t>
      </w:r>
      <w:r w:rsidR="00C45623" w:rsidRPr="005942BC">
        <w:rPr>
          <w:rFonts w:ascii="Times New Roman" w:eastAsia="Calibri" w:hAnsi="Times New Roman" w:cs="Times New Roman"/>
          <w:sz w:val="28"/>
          <w:szCs w:val="28"/>
          <w:lang w:val="uk-UA"/>
        </w:rPr>
        <w:t>х;</w:t>
      </w:r>
      <w:r w:rsidRPr="005942BC">
        <w:rPr>
          <w:rFonts w:ascii="Times New Roman" w:eastAsia="Calibri" w:hAnsi="Times New Roman" w:cs="Times New Roman"/>
          <w:sz w:val="28"/>
          <w:szCs w:val="28"/>
          <w:lang w:val="uk-UA"/>
        </w:rPr>
        <w:t xml:space="preserve"> </w:t>
      </w:r>
    </w:p>
    <w:p w14:paraId="3B6E038B" w14:textId="0E7A3798" w:rsidR="005A36D7" w:rsidRPr="005942BC" w:rsidRDefault="00FB1864" w:rsidP="006730EE">
      <w:pPr>
        <w:numPr>
          <w:ilvl w:val="0"/>
          <w:numId w:val="16"/>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Голосування, підбиття підсумків засідання та п</w:t>
      </w:r>
      <w:r w:rsidR="005A36D7" w:rsidRPr="005942BC">
        <w:rPr>
          <w:rFonts w:ascii="Times New Roman" w:eastAsia="Calibri" w:hAnsi="Times New Roman" w:cs="Times New Roman"/>
          <w:sz w:val="28"/>
          <w:szCs w:val="28"/>
          <w:lang w:val="uk-UA"/>
        </w:rPr>
        <w:t>роголошення висновку Комітету.</w:t>
      </w:r>
    </w:p>
    <w:p w14:paraId="148208C3" w14:textId="21DC89A7" w:rsidR="005A36D7" w:rsidRPr="005942BC" w:rsidRDefault="005A36D7"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Онлайн-урок з народним депутатом України від Освітнього центру Верховної Ради України. Народні депутати України підтримують діяльність та активно беруть участь у заходах від Освітнього центру Верховної Ради України. </w:t>
      </w:r>
    </w:p>
    <w:p w14:paraId="5B96E1CD" w14:textId="77777777" w:rsidR="005A36D7" w:rsidRPr="005942BC" w:rsidRDefault="005A36D7"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На онлайн-уроці народний депутат України розповідає про діяльність парламенту, законодавчу діяльність, функції та роботу народного депутата України. </w:t>
      </w:r>
      <w:r w:rsidRPr="005942BC">
        <w:rPr>
          <w:rFonts w:ascii="Times New Roman" w:eastAsia="Calibri" w:hAnsi="Times New Roman" w:cs="Times New Roman"/>
          <w:sz w:val="28"/>
          <w:szCs w:val="28"/>
        </w:rPr>
        <w:t xml:space="preserve">У разі, якщо народний депутат був обраний за мажоритарним виборчим округом, розповідає </w:t>
      </w:r>
      <w:proofErr w:type="gramStart"/>
      <w:r w:rsidRPr="005942BC">
        <w:rPr>
          <w:rFonts w:ascii="Times New Roman" w:eastAsia="Calibri" w:hAnsi="Times New Roman" w:cs="Times New Roman"/>
          <w:sz w:val="28"/>
          <w:szCs w:val="28"/>
        </w:rPr>
        <w:t>про роботу</w:t>
      </w:r>
      <w:proofErr w:type="gramEnd"/>
      <w:r w:rsidRPr="005942BC">
        <w:rPr>
          <w:rFonts w:ascii="Times New Roman" w:eastAsia="Calibri" w:hAnsi="Times New Roman" w:cs="Times New Roman"/>
          <w:sz w:val="28"/>
          <w:szCs w:val="28"/>
        </w:rPr>
        <w:t xml:space="preserve"> на власному виборчому окрузі.</w:t>
      </w:r>
    </w:p>
    <w:p w14:paraId="1AFE526F" w14:textId="5298BAAC" w:rsidR="005A36D7" w:rsidRPr="005942BC" w:rsidRDefault="005A36D7" w:rsidP="006730EE">
      <w:pPr>
        <w:spacing w:after="0" w:line="360" w:lineRule="auto"/>
        <w:ind w:firstLine="709"/>
        <w:contextualSpacing/>
        <w:jc w:val="both"/>
        <w:rPr>
          <w:rFonts w:ascii="Times New Roman" w:eastAsia="Calibri" w:hAnsi="Times New Roman" w:cs="Times New Roman"/>
          <w:sz w:val="28"/>
          <w:szCs w:val="28"/>
        </w:rPr>
      </w:pPr>
      <w:r w:rsidRPr="005942BC">
        <w:rPr>
          <w:rFonts w:ascii="Times New Roman" w:eastAsia="Calibri" w:hAnsi="Times New Roman" w:cs="Times New Roman"/>
          <w:sz w:val="28"/>
          <w:szCs w:val="28"/>
          <w:lang w:val="uk-UA"/>
        </w:rPr>
        <w:t>«</w:t>
      </w:r>
      <w:r w:rsidRPr="005942BC">
        <w:rPr>
          <w:rFonts w:ascii="Times New Roman" w:eastAsia="Calibri" w:hAnsi="Times New Roman" w:cs="Times New Roman"/>
          <w:sz w:val="28"/>
          <w:szCs w:val="28"/>
        </w:rPr>
        <w:t>Запитання-відповідь</w:t>
      </w:r>
      <w:r w:rsidRPr="005942BC">
        <w:rPr>
          <w:rFonts w:ascii="Times New Roman" w:eastAsia="Calibri" w:hAnsi="Times New Roman" w:cs="Times New Roman"/>
          <w:sz w:val="28"/>
          <w:szCs w:val="28"/>
          <w:lang w:val="uk-UA"/>
        </w:rPr>
        <w:t>»</w:t>
      </w:r>
      <w:r w:rsidRPr="005942BC">
        <w:rPr>
          <w:rFonts w:ascii="Times New Roman" w:eastAsia="Calibri" w:hAnsi="Times New Roman" w:cs="Times New Roman"/>
          <w:sz w:val="28"/>
          <w:szCs w:val="28"/>
        </w:rPr>
        <w:t xml:space="preserve"> сесія</w:t>
      </w:r>
      <w:r w:rsidRPr="005942BC">
        <w:rPr>
          <w:rFonts w:ascii="Times New Roman" w:eastAsia="Calibri" w:hAnsi="Times New Roman" w:cs="Times New Roman"/>
          <w:sz w:val="28"/>
          <w:szCs w:val="28"/>
          <w:lang w:val="uk-UA"/>
        </w:rPr>
        <w:t xml:space="preserve"> – </w:t>
      </w:r>
      <w:r w:rsidRPr="005942BC">
        <w:rPr>
          <w:rFonts w:ascii="Times New Roman" w:eastAsia="Calibri" w:hAnsi="Times New Roman" w:cs="Times New Roman"/>
          <w:sz w:val="28"/>
          <w:szCs w:val="28"/>
        </w:rPr>
        <w:t>модератори</w:t>
      </w:r>
      <w:r w:rsidRPr="005942BC">
        <w:rPr>
          <w:rFonts w:ascii="Times New Roman" w:eastAsia="Calibri" w:hAnsi="Times New Roman" w:cs="Times New Roman"/>
          <w:sz w:val="28"/>
          <w:szCs w:val="28"/>
          <w:lang w:val="uk-UA"/>
        </w:rPr>
        <w:t xml:space="preserve"> </w:t>
      </w:r>
      <w:r w:rsidRPr="005942BC">
        <w:rPr>
          <w:rFonts w:ascii="Times New Roman" w:eastAsia="Calibri" w:hAnsi="Times New Roman" w:cs="Times New Roman"/>
          <w:sz w:val="28"/>
          <w:szCs w:val="28"/>
        </w:rPr>
        <w:t>зачитують</w:t>
      </w:r>
      <w:r w:rsidRPr="005942BC">
        <w:rPr>
          <w:rFonts w:ascii="Times New Roman" w:eastAsia="Calibri" w:hAnsi="Times New Roman" w:cs="Times New Roman"/>
          <w:sz w:val="28"/>
          <w:szCs w:val="28"/>
          <w:lang w:val="uk-UA"/>
        </w:rPr>
        <w:t xml:space="preserve"> запитання</w:t>
      </w:r>
      <w:r w:rsidRPr="005942BC">
        <w:rPr>
          <w:rFonts w:ascii="Times New Roman" w:eastAsia="Calibri" w:hAnsi="Times New Roman" w:cs="Times New Roman"/>
          <w:sz w:val="28"/>
          <w:szCs w:val="28"/>
        </w:rPr>
        <w:t>, отримані</w:t>
      </w:r>
      <w:r w:rsidRPr="005942BC">
        <w:rPr>
          <w:rFonts w:ascii="Times New Roman" w:eastAsia="Calibri" w:hAnsi="Times New Roman" w:cs="Times New Roman"/>
          <w:sz w:val="28"/>
          <w:szCs w:val="28"/>
          <w:lang w:val="uk-UA"/>
        </w:rPr>
        <w:t xml:space="preserve"> від учасників</w:t>
      </w:r>
      <w:r w:rsidRPr="005942BC">
        <w:rPr>
          <w:rFonts w:ascii="Times New Roman" w:eastAsia="Calibri" w:hAnsi="Times New Roman" w:cs="Times New Roman"/>
          <w:sz w:val="28"/>
          <w:szCs w:val="28"/>
        </w:rPr>
        <w:t xml:space="preserve"> під час реєстрації.</w:t>
      </w:r>
    </w:p>
    <w:p w14:paraId="2BEC5278" w14:textId="459BF6D1" w:rsidR="00FB1864" w:rsidRPr="005942BC" w:rsidRDefault="00B5061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Підсумовуючи,</w:t>
      </w:r>
      <w:r w:rsidR="00F85379" w:rsidRPr="005942BC">
        <w:rPr>
          <w:rFonts w:ascii="Times New Roman" w:eastAsia="Calibri" w:hAnsi="Times New Roman" w:cs="Times New Roman"/>
          <w:sz w:val="28"/>
          <w:szCs w:val="28"/>
          <w:lang w:val="uk-UA"/>
        </w:rPr>
        <w:t xml:space="preserve"> можна зазначити, що в основу курсу парламентсько-громадянської просвіти покладений компетентнісний підхід, що корелюється ключовими компетентностями, спрямован</w:t>
      </w:r>
      <w:r w:rsidRPr="005942BC">
        <w:rPr>
          <w:rFonts w:ascii="Times New Roman" w:eastAsia="Calibri" w:hAnsi="Times New Roman" w:cs="Times New Roman"/>
          <w:sz w:val="28"/>
          <w:szCs w:val="28"/>
          <w:lang w:val="uk-UA"/>
        </w:rPr>
        <w:t>ими</w:t>
      </w:r>
      <w:r w:rsidR="00F85379" w:rsidRPr="005942BC">
        <w:rPr>
          <w:rFonts w:ascii="Times New Roman" w:eastAsia="Calibri" w:hAnsi="Times New Roman" w:cs="Times New Roman"/>
          <w:sz w:val="28"/>
          <w:szCs w:val="28"/>
          <w:lang w:val="uk-UA"/>
        </w:rPr>
        <w:t xml:space="preserve"> на реалізацію загальної мети доступності до парламент</w:t>
      </w:r>
      <w:r w:rsidRPr="005942BC">
        <w:rPr>
          <w:rFonts w:ascii="Times New Roman" w:eastAsia="Calibri" w:hAnsi="Times New Roman" w:cs="Times New Roman"/>
          <w:sz w:val="28"/>
          <w:szCs w:val="28"/>
          <w:lang w:val="uk-UA"/>
        </w:rPr>
        <w:t>у</w:t>
      </w:r>
      <w:r w:rsidR="00F85379" w:rsidRPr="005942BC">
        <w:rPr>
          <w:rFonts w:ascii="Times New Roman" w:eastAsia="Calibri" w:hAnsi="Times New Roman" w:cs="Times New Roman"/>
          <w:sz w:val="28"/>
          <w:szCs w:val="28"/>
          <w:lang w:val="uk-UA"/>
        </w:rPr>
        <w:t>, яку ставить перед со</w:t>
      </w:r>
      <w:r w:rsidR="00FB1864" w:rsidRPr="005942BC">
        <w:rPr>
          <w:rFonts w:ascii="Times New Roman" w:eastAsia="Calibri" w:hAnsi="Times New Roman" w:cs="Times New Roman"/>
          <w:sz w:val="28"/>
          <w:szCs w:val="28"/>
          <w:lang w:val="uk-UA"/>
        </w:rPr>
        <w:t>бою Комунікаційна стратегія 2016</w:t>
      </w:r>
      <w:r w:rsidR="00F85379" w:rsidRPr="005942BC">
        <w:rPr>
          <w:rFonts w:ascii="Times New Roman" w:eastAsia="Calibri" w:hAnsi="Times New Roman" w:cs="Times New Roman"/>
          <w:sz w:val="28"/>
          <w:szCs w:val="28"/>
          <w:lang w:val="uk-UA"/>
        </w:rPr>
        <w:t xml:space="preserve">-2021 Верховної Ради України. Вона полягає </w:t>
      </w:r>
      <w:r w:rsidRPr="005942BC">
        <w:rPr>
          <w:rFonts w:ascii="Times New Roman" w:eastAsia="Calibri" w:hAnsi="Times New Roman" w:cs="Times New Roman"/>
          <w:sz w:val="28"/>
          <w:szCs w:val="28"/>
          <w:lang w:val="uk-UA"/>
        </w:rPr>
        <w:t>у</w:t>
      </w:r>
      <w:r w:rsidR="00F85379" w:rsidRPr="005942BC">
        <w:rPr>
          <w:rFonts w:ascii="Times New Roman" w:eastAsia="Calibri" w:hAnsi="Times New Roman" w:cs="Times New Roman"/>
          <w:sz w:val="28"/>
          <w:szCs w:val="28"/>
          <w:lang w:val="uk-UA"/>
        </w:rPr>
        <w:t xml:space="preserve"> формуванні національної самосвідомості, громадянської позиції, загальної культури, світоглядних орієнтирів, критичного мислення, творчих здібностей, дослідн</w:t>
      </w:r>
      <w:r w:rsidR="00FB1864" w:rsidRPr="005942BC">
        <w:rPr>
          <w:rFonts w:ascii="Times New Roman" w:eastAsia="Calibri" w:hAnsi="Times New Roman" w:cs="Times New Roman"/>
          <w:sz w:val="28"/>
          <w:szCs w:val="28"/>
          <w:lang w:val="uk-UA"/>
        </w:rPr>
        <w:t xml:space="preserve">ицьких та аналітичних навичок. </w:t>
      </w:r>
    </w:p>
    <w:p w14:paraId="0B5881AD" w14:textId="77777777" w:rsidR="00FB1864" w:rsidRPr="005942BC" w:rsidRDefault="00FB1864" w:rsidP="006730EE">
      <w:pPr>
        <w:spacing w:after="0" w:line="360" w:lineRule="auto"/>
        <w:ind w:firstLine="709"/>
        <w:contextualSpacing/>
        <w:jc w:val="both"/>
        <w:rPr>
          <w:rFonts w:ascii="Times New Roman" w:eastAsia="Calibri" w:hAnsi="Times New Roman" w:cs="Times New Roman"/>
          <w:sz w:val="28"/>
          <w:szCs w:val="28"/>
          <w:lang w:val="uk-UA"/>
        </w:rPr>
      </w:pPr>
    </w:p>
    <w:p w14:paraId="18EA4DFA" w14:textId="6EC6589D" w:rsidR="00F85379" w:rsidRPr="005942BC" w:rsidRDefault="00F85379" w:rsidP="006730EE">
      <w:pPr>
        <w:spacing w:line="360" w:lineRule="auto"/>
        <w:ind w:firstLine="709"/>
        <w:jc w:val="both"/>
        <w:rPr>
          <w:rFonts w:ascii="Times New Roman" w:eastAsia="Calibri" w:hAnsi="Times New Roman" w:cs="Times New Roman"/>
          <w:b/>
          <w:sz w:val="28"/>
          <w:szCs w:val="28"/>
          <w:lang w:val="uk-UA"/>
        </w:rPr>
      </w:pPr>
      <w:r w:rsidRPr="005942BC">
        <w:rPr>
          <w:rFonts w:ascii="Times New Roman" w:eastAsia="Calibri" w:hAnsi="Times New Roman" w:cs="Times New Roman"/>
          <w:b/>
          <w:sz w:val="28"/>
          <w:szCs w:val="28"/>
          <w:lang w:val="uk-UA"/>
        </w:rPr>
        <w:t>3.3</w:t>
      </w:r>
      <w:r w:rsidR="00610A79" w:rsidRPr="005942BC">
        <w:rPr>
          <w:rFonts w:ascii="Times New Roman" w:eastAsia="Calibri" w:hAnsi="Times New Roman" w:cs="Times New Roman"/>
          <w:b/>
          <w:sz w:val="28"/>
          <w:szCs w:val="28"/>
          <w:lang w:val="uk-UA"/>
        </w:rPr>
        <w:t>.</w:t>
      </w:r>
      <w:r w:rsidRPr="005942BC">
        <w:rPr>
          <w:rFonts w:ascii="Times New Roman" w:eastAsia="Calibri" w:hAnsi="Times New Roman" w:cs="Times New Roman"/>
          <w:b/>
          <w:sz w:val="28"/>
          <w:szCs w:val="28"/>
          <w:lang w:val="uk-UA"/>
        </w:rPr>
        <w:t xml:space="preserve"> Електронний інструмент в реалізації громадянської функції</w:t>
      </w:r>
      <w:r w:rsidR="00FB1864" w:rsidRPr="005942BC">
        <w:rPr>
          <w:rFonts w:ascii="Times New Roman" w:eastAsia="Calibri" w:hAnsi="Times New Roman" w:cs="Times New Roman"/>
          <w:b/>
          <w:sz w:val="28"/>
          <w:szCs w:val="28"/>
          <w:lang w:val="uk-UA"/>
        </w:rPr>
        <w:t>,</w:t>
      </w:r>
      <w:r w:rsidRPr="005942BC">
        <w:rPr>
          <w:rFonts w:ascii="Times New Roman" w:eastAsia="Calibri" w:hAnsi="Times New Roman" w:cs="Times New Roman"/>
          <w:b/>
          <w:sz w:val="28"/>
          <w:szCs w:val="28"/>
          <w:lang w:val="uk-UA"/>
        </w:rPr>
        <w:t xml:space="preserve"> прозорості, підзвітності та доступності Верховної Ради України </w:t>
      </w:r>
    </w:p>
    <w:p w14:paraId="6FBE3B7F"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Світовою тенденцією розвитку цифрового суспільства є впровадження та розвиток електронної демократії, сутність якої полягає у використанні інформаційно-комунікаційних технологій з метою посилення демократичних процесів в умовах існування представницької демократії. </w:t>
      </w:r>
    </w:p>
    <w:p w14:paraId="6FFD6282" w14:textId="556966EB"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Мета електронної демократії полягає у створенні фундаменту для участі людини та громадянина у прийнятті державних рішень, посилення впливу на формування і реалізацію публічної політики, вирішення питань місцевого значення, посилення прозорості та підзвітності органів влади громадянам. Електронна демократія є інструментом захисту людиною та громадянином своїх інтересів і визначення форм співробітництва з органами влади за допомогою засобів інформаційно-комунікаційних технологій </w:t>
      </w:r>
      <w:r w:rsidRPr="005942BC">
        <w:rPr>
          <w:rFonts w:ascii="Times New Roman" w:hAnsi="Times New Roman" w:cs="Times New Roman"/>
          <w:sz w:val="28"/>
          <w:szCs w:val="28"/>
          <w:lang w:val="uk-UA"/>
        </w:rPr>
        <w:t>[</w:t>
      </w:r>
      <w:r w:rsidR="00C4681B" w:rsidRPr="005942BC">
        <w:rPr>
          <w:rFonts w:ascii="Times New Roman" w:hAnsi="Times New Roman" w:cs="Times New Roman"/>
          <w:sz w:val="28"/>
          <w:szCs w:val="28"/>
          <w:lang w:val="uk-UA"/>
        </w:rPr>
        <w:t>20</w:t>
      </w:r>
      <w:r w:rsidRPr="005942BC">
        <w:rPr>
          <w:rFonts w:ascii="Times New Roman" w:hAnsi="Times New Roman" w:cs="Times New Roman"/>
          <w:sz w:val="28"/>
          <w:szCs w:val="28"/>
          <w:lang w:val="uk-UA"/>
        </w:rPr>
        <w:t>]</w:t>
      </w:r>
      <w:r w:rsidRPr="005942BC">
        <w:rPr>
          <w:rFonts w:ascii="Times New Roman" w:eastAsia="Calibri" w:hAnsi="Times New Roman" w:cs="Times New Roman"/>
          <w:sz w:val="28"/>
          <w:szCs w:val="28"/>
          <w:lang w:val="uk-UA"/>
        </w:rPr>
        <w:t>.</w:t>
      </w:r>
    </w:p>
    <w:p w14:paraId="66B8FA4E"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Парламент відіграє ключову роль у встановленні соціальних та політичних цінностей, котрі є корисними для всіх членів суспільства, незважаючи на їх різноманітність. Згідно з рекомендаціями Міжпарламентського союзу робота сучасних національних парламентів має базуватися на застосуванні інформаційно-комунікаційних технологій для забезпечення ефективної роботи парламенту, прозорості, відкритості та підзвітності членів парламенту перед виборцями, налагодження діалогу між парламентом і громадянами, забезпечення повного доступу громадян до інформації про роботу парламенту, участі парламентарів у глобальному інформаційному суспільстві.</w:t>
      </w:r>
    </w:p>
    <w:p w14:paraId="61675D86" w14:textId="395C8452"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Основними ознаками демократичного парламенту</w:t>
      </w:r>
      <w:r w:rsidR="00B50619" w:rsidRPr="005942BC">
        <w:rPr>
          <w:rFonts w:ascii="Times New Roman" w:eastAsia="Calibri" w:hAnsi="Times New Roman" w:cs="Times New Roman"/>
          <w:sz w:val="28"/>
          <w:szCs w:val="28"/>
          <w:lang w:val="uk-UA"/>
        </w:rPr>
        <w:t xml:space="preserve"> є</w:t>
      </w:r>
      <w:r w:rsidRPr="005942BC">
        <w:rPr>
          <w:rFonts w:ascii="Times New Roman" w:eastAsia="Calibri" w:hAnsi="Times New Roman" w:cs="Times New Roman"/>
          <w:sz w:val="28"/>
          <w:szCs w:val="28"/>
          <w:lang w:val="uk-UA"/>
        </w:rPr>
        <w:t xml:space="preserve">: представництво, політично і соціально представляє різноманітність людей, забезпечуючи рівність можливостей та захист усіх громадян; прозорість: відкритий для народу через засоби масової інформації, а також прозорий у своїй діяльності; доступність: залучає громадян до роботи парламенту; підзвітність: члени </w:t>
      </w:r>
      <w:r w:rsidRPr="005942BC">
        <w:rPr>
          <w:rFonts w:ascii="Times New Roman" w:eastAsia="Calibri" w:hAnsi="Times New Roman" w:cs="Times New Roman"/>
          <w:sz w:val="28"/>
          <w:szCs w:val="28"/>
          <w:lang w:val="uk-UA"/>
        </w:rPr>
        <w:lastRenderedPageBreak/>
        <w:t>парламенту відповідають перед своїми виборцями за свою діяльність на посаді та чесність поведінки; ефективність: ефективна організація діяльності відповідно до демократичних цінностей, а також виконання законотворчих та контрольних функцій, що відповідають потребам усього суспільства.</w:t>
      </w:r>
    </w:p>
    <w:p w14:paraId="557BB9B1"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Інформаційно-комунікаційні технології є одним із найважливіших інструментів, який парламент може використовувати для досягнення своїх цілей. Тому для відповідності зазначеним вище ознакам демократичності, налагодження і підтримки комунікацій із громадянами парламент повинен лідирувати у запровадженні інформаційно-комунікаційних технологій, а також у розвитку правового та нормативного ладу, який надасть ширший доступ до інформації, водночас забезпечивши свободу вираження, приватність та безпеку інформації. </w:t>
      </w:r>
    </w:p>
    <w:p w14:paraId="068F973E" w14:textId="6A59021B"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Зважаючи на це, парламент має унікальне становище у використанні нових технологій для демонстрування відкритості та прозорості в управлінні, а також впливу на розвиток цифрової економіки і суспільства, оскільки він є єдиним органом законодавчої влади в Україні. Комплексне, системне використання інформаційно-комунікаційних технологій полегшує процеси законотворчості, здійснення представництва та нагляду за напрямом підвищення ефективності, імплементацію ідеї публічної участі та покращення іміджу політиків загалом і парламенту зокрема</w:t>
      </w:r>
      <w:r w:rsidR="00C4681B" w:rsidRPr="005942BC">
        <w:rPr>
          <w:rFonts w:ascii="Times New Roman" w:eastAsia="Calibri" w:hAnsi="Times New Roman" w:cs="Times New Roman"/>
          <w:sz w:val="28"/>
          <w:szCs w:val="28"/>
          <w:lang w:val="uk-UA"/>
        </w:rPr>
        <w:t xml:space="preserve"> </w:t>
      </w:r>
      <w:r w:rsidR="00C4681B" w:rsidRPr="005942BC">
        <w:rPr>
          <w:rFonts w:ascii="Times New Roman" w:eastAsia="Times New Roman" w:hAnsi="Times New Roman" w:cs="Arial"/>
          <w:bCs/>
          <w:kern w:val="32"/>
          <w:sz w:val="28"/>
          <w:szCs w:val="28"/>
          <w:lang w:val="uk-UA" w:eastAsia="uk-UA"/>
        </w:rPr>
        <w:t>[9, с.</w:t>
      </w:r>
      <w:r w:rsidR="003E776D" w:rsidRPr="005942BC">
        <w:rPr>
          <w:rFonts w:ascii="Times New Roman" w:eastAsia="Times New Roman" w:hAnsi="Times New Roman" w:cs="Arial"/>
          <w:bCs/>
          <w:kern w:val="32"/>
          <w:sz w:val="28"/>
          <w:szCs w:val="28"/>
          <w:lang w:val="uk-UA" w:eastAsia="uk-UA"/>
        </w:rPr>
        <w:t xml:space="preserve"> </w:t>
      </w:r>
      <w:r w:rsidR="00C4681B" w:rsidRPr="005942BC">
        <w:rPr>
          <w:rFonts w:ascii="Times New Roman" w:eastAsia="Times New Roman" w:hAnsi="Times New Roman" w:cs="Arial"/>
          <w:bCs/>
          <w:kern w:val="32"/>
          <w:sz w:val="28"/>
          <w:szCs w:val="28"/>
          <w:lang w:val="uk-UA" w:eastAsia="uk-UA"/>
        </w:rPr>
        <w:t>423]</w:t>
      </w:r>
      <w:r w:rsidRPr="005942BC">
        <w:rPr>
          <w:rFonts w:ascii="Times New Roman" w:eastAsia="Calibri" w:hAnsi="Times New Roman" w:cs="Times New Roman"/>
          <w:sz w:val="28"/>
          <w:szCs w:val="28"/>
          <w:lang w:val="uk-UA"/>
        </w:rPr>
        <w:t>.</w:t>
      </w:r>
    </w:p>
    <w:p w14:paraId="4DA9D421"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З урахуванням цього однією з найбільш важливих та перспективних складових електронної демократії є електронний (цифровий) парламентаризм.</w:t>
      </w:r>
    </w:p>
    <w:p w14:paraId="073BCF15" w14:textId="201E325F"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Аналізуючи «Стратегію електронного парламентаризму на 2018-2020 роки», можна зазначити, що аналіз сучасного стану впровадження інструментів електронного парламентаризму визначає візію, місію, мету, цілі, базові принципи подальшого розвитку електронного парламентаризму України, план реалізації Стратегії, оціночні показники та індикатори якості реалізації цієї Стратегії з урахуванням сучасних тенденцій та особливостей </w:t>
      </w:r>
      <w:r w:rsidRPr="005942BC">
        <w:rPr>
          <w:rFonts w:ascii="Times New Roman" w:eastAsia="Calibri" w:hAnsi="Times New Roman" w:cs="Times New Roman"/>
          <w:sz w:val="28"/>
          <w:szCs w:val="28"/>
          <w:lang w:val="uk-UA"/>
        </w:rPr>
        <w:lastRenderedPageBreak/>
        <w:t>впровадження інформаційно-комунікаційних технологій у Верховній Раді України в перспективі 202</w:t>
      </w:r>
      <w:r w:rsidR="005A36D7" w:rsidRPr="005942BC">
        <w:rPr>
          <w:rFonts w:ascii="Times New Roman" w:eastAsia="Calibri" w:hAnsi="Times New Roman" w:cs="Times New Roman"/>
          <w:sz w:val="28"/>
          <w:szCs w:val="28"/>
          <w:lang w:val="uk-UA"/>
        </w:rPr>
        <w:t>1</w:t>
      </w:r>
      <w:r w:rsidRPr="005942BC">
        <w:rPr>
          <w:rFonts w:ascii="Times New Roman" w:eastAsia="Calibri" w:hAnsi="Times New Roman" w:cs="Times New Roman"/>
          <w:sz w:val="28"/>
          <w:szCs w:val="28"/>
          <w:lang w:val="uk-UA"/>
        </w:rPr>
        <w:t xml:space="preserve"> року</w:t>
      </w:r>
      <w:r w:rsidR="00C4681B" w:rsidRPr="005942BC">
        <w:rPr>
          <w:rFonts w:ascii="Times New Roman" w:eastAsia="Calibri" w:hAnsi="Times New Roman" w:cs="Times New Roman"/>
          <w:sz w:val="28"/>
          <w:szCs w:val="28"/>
          <w:lang w:val="uk-UA"/>
        </w:rPr>
        <w:t xml:space="preserve"> </w:t>
      </w:r>
      <w:r w:rsidR="00C4681B" w:rsidRPr="005942BC">
        <w:rPr>
          <w:rFonts w:ascii="Times New Roman" w:eastAsia="Times New Roman" w:hAnsi="Times New Roman" w:cs="Arial"/>
          <w:bCs/>
          <w:kern w:val="32"/>
          <w:sz w:val="28"/>
          <w:szCs w:val="28"/>
          <w:lang w:val="uk-UA" w:eastAsia="uk-UA"/>
        </w:rPr>
        <w:t>[26]</w:t>
      </w:r>
      <w:r w:rsidRPr="005942BC">
        <w:rPr>
          <w:rFonts w:ascii="Times New Roman" w:eastAsia="Calibri" w:hAnsi="Times New Roman" w:cs="Times New Roman"/>
          <w:sz w:val="28"/>
          <w:szCs w:val="28"/>
          <w:lang w:val="uk-UA"/>
        </w:rPr>
        <w:t>.</w:t>
      </w:r>
    </w:p>
    <w:p w14:paraId="3B706EAB" w14:textId="77777777" w:rsidR="003E776D" w:rsidRPr="005942BC" w:rsidRDefault="00F85379" w:rsidP="006730EE">
      <w:pPr>
        <w:spacing w:after="0" w:line="360" w:lineRule="auto"/>
        <w:ind w:firstLine="709"/>
        <w:contextualSpacing/>
        <w:jc w:val="both"/>
        <w:rPr>
          <w:rFonts w:ascii="Times New Roman" w:eastAsia="Times New Roman" w:hAnsi="Times New Roman" w:cs="Arial"/>
          <w:bCs/>
          <w:color w:val="FF0000"/>
          <w:kern w:val="32"/>
          <w:sz w:val="28"/>
          <w:szCs w:val="28"/>
          <w:lang w:val="uk-UA" w:eastAsia="uk-UA"/>
        </w:rPr>
      </w:pPr>
      <w:r w:rsidRPr="005942BC">
        <w:rPr>
          <w:rFonts w:ascii="Times New Roman" w:eastAsia="Calibri" w:hAnsi="Times New Roman" w:cs="Times New Roman"/>
          <w:sz w:val="28"/>
          <w:szCs w:val="28"/>
          <w:lang w:val="uk-UA"/>
        </w:rPr>
        <w:t>З урахуванням системного підходу стратегія ґрунтується на комплексному впровадженні інформаційно-комунікаційних технологій в діяльність Верховної Ради України з урахуванням поточних та майбутніх видів діяльності парламенту, його організаційної та територіальної структури, а також обумовлює, яким чином буде підтримана інституційна складова розвитку Верховної Ради України у формат</w:t>
      </w:r>
      <w:r w:rsidR="00C4681B" w:rsidRPr="005942BC">
        <w:rPr>
          <w:rFonts w:ascii="Times New Roman" w:eastAsia="Calibri" w:hAnsi="Times New Roman" w:cs="Times New Roman"/>
          <w:sz w:val="28"/>
          <w:szCs w:val="28"/>
          <w:lang w:val="uk-UA"/>
        </w:rPr>
        <w:t xml:space="preserve">і електронного парламентаризму </w:t>
      </w:r>
      <w:r w:rsidR="00C4681B" w:rsidRPr="005942BC">
        <w:rPr>
          <w:rFonts w:ascii="Times New Roman" w:eastAsia="Times New Roman" w:hAnsi="Times New Roman" w:cs="Arial"/>
          <w:bCs/>
          <w:kern w:val="32"/>
          <w:sz w:val="28"/>
          <w:szCs w:val="28"/>
          <w:lang w:val="uk-UA" w:eastAsia="uk-UA"/>
        </w:rPr>
        <w:t>[44, с. 288].</w:t>
      </w:r>
    </w:p>
    <w:p w14:paraId="1C840AFC" w14:textId="527707BB"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Крім того, враховуються рекомендації Місії Європейського парламенту з оцінки потреб під головуванням Пета Кокса, Президента Європейського парламенту 2002-2004 року, а також міжнародний досвід та останні рейтинги електронного парламентаризму Міжпарламентського союзу (Inter-Parliamentary Union)</w:t>
      </w:r>
      <w:r w:rsidRPr="005942BC">
        <w:rPr>
          <w:rFonts w:ascii="Times New Roman" w:hAnsi="Times New Roman" w:cs="Times New Roman"/>
          <w:sz w:val="28"/>
          <w:szCs w:val="28"/>
          <w:lang w:val="uk-UA"/>
        </w:rPr>
        <w:t xml:space="preserve"> [</w:t>
      </w:r>
      <w:r w:rsidR="00C4681B" w:rsidRPr="005942BC">
        <w:rPr>
          <w:rFonts w:ascii="Times New Roman" w:hAnsi="Times New Roman" w:cs="Times New Roman"/>
          <w:sz w:val="28"/>
          <w:szCs w:val="28"/>
          <w:lang w:val="uk-UA"/>
        </w:rPr>
        <w:t>2</w:t>
      </w:r>
      <w:r w:rsidRPr="005942BC">
        <w:rPr>
          <w:rFonts w:ascii="Times New Roman" w:hAnsi="Times New Roman" w:cs="Times New Roman"/>
          <w:sz w:val="28"/>
          <w:szCs w:val="28"/>
          <w:lang w:val="uk-UA"/>
        </w:rPr>
        <w:t>6]</w:t>
      </w:r>
      <w:r w:rsidRPr="005942BC">
        <w:rPr>
          <w:rFonts w:ascii="Times New Roman" w:eastAsia="Calibri" w:hAnsi="Times New Roman" w:cs="Times New Roman"/>
          <w:sz w:val="28"/>
          <w:szCs w:val="28"/>
          <w:lang w:val="uk-UA"/>
        </w:rPr>
        <w:t>.</w:t>
      </w:r>
    </w:p>
    <w:p w14:paraId="10A61B6C"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Забезпечення підтримки та підвищення ефективності інституційної спроможності Верховної Ради України цілеобумовлюють подальший розвиток та впровадження інструментів електронного парламентаризму на базі сучасних інформаційно-комунікаційних технологій.</w:t>
      </w:r>
    </w:p>
    <w:p w14:paraId="4F76C8B6" w14:textId="18B2B65E"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Згідно з Меморандумом про взаєморозуміння між Верховною Радою України та Європейським парламентом про спільні рамки парламентської підтримки та підвищення інституційної спроможності одним з пріоритетів партнерства визначено підвищення прозорості, передбачуваності, ефективності та відкритості діяльності Верховної Ради України </w:t>
      </w:r>
      <w:r w:rsidRPr="005942BC">
        <w:rPr>
          <w:rFonts w:ascii="Times New Roman" w:hAnsi="Times New Roman" w:cs="Times New Roman"/>
          <w:sz w:val="28"/>
          <w:szCs w:val="28"/>
          <w:lang w:val="uk-UA"/>
        </w:rPr>
        <w:t>[</w:t>
      </w:r>
      <w:r w:rsidR="00C4681B" w:rsidRPr="005942BC">
        <w:rPr>
          <w:rFonts w:ascii="Times New Roman" w:hAnsi="Times New Roman" w:cs="Times New Roman"/>
          <w:sz w:val="28"/>
          <w:szCs w:val="28"/>
          <w:lang w:val="uk-UA"/>
        </w:rPr>
        <w:t>20</w:t>
      </w:r>
      <w:r w:rsidRPr="005942BC">
        <w:rPr>
          <w:rFonts w:ascii="Times New Roman" w:hAnsi="Times New Roman" w:cs="Times New Roman"/>
          <w:sz w:val="28"/>
          <w:szCs w:val="28"/>
          <w:lang w:val="uk-UA"/>
        </w:rPr>
        <w:t>]</w:t>
      </w:r>
      <w:r w:rsidRPr="005942BC">
        <w:rPr>
          <w:rFonts w:ascii="Times New Roman" w:eastAsia="Calibri" w:hAnsi="Times New Roman" w:cs="Times New Roman"/>
          <w:sz w:val="28"/>
          <w:szCs w:val="28"/>
          <w:lang w:val="uk-UA"/>
        </w:rPr>
        <w:t>.</w:t>
      </w:r>
    </w:p>
    <w:p w14:paraId="1AFEDD17"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У лютому 2016 року Місія Європейського парламенту з оцінки потреб розробила і презентувала Доповідь та Дорожню карту щодо підвищення інституційної спроможності Верховної Ради України.</w:t>
      </w:r>
    </w:p>
    <w:p w14:paraId="3E746F35"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Окремі рекомендації Дорожньої карти щодо підвищення інституційної спроможності Верховної Ради України безпосередньо стосуються розвитку електронного парламентаризму.</w:t>
      </w:r>
    </w:p>
    <w:p w14:paraId="13DB1268"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lastRenderedPageBreak/>
        <w:t>Поточний стан впровадження інструментів електронного парламентаризму розглядається через призму кількох аспектів: інформаційно-технологічне забезпечення законотворчої діяльності та діловодства Апарату; парламентські веб-ресурси; інформаційно-комунікаційна інфраструктура та її безпека; управління та підтримка впровадження інформаційно-комунікаційних технологій.</w:t>
      </w:r>
    </w:p>
    <w:p w14:paraId="565DE490" w14:textId="0C14ACCB"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iCs/>
          <w:sz w:val="28"/>
          <w:szCs w:val="28"/>
          <w:lang w:val="uk-UA"/>
        </w:rPr>
        <w:t>Інформаційно-технологічне забезпечення законотворчої діяльності</w:t>
      </w:r>
      <w:r w:rsidRPr="005942BC">
        <w:rPr>
          <w:rFonts w:ascii="Times New Roman" w:eastAsia="Calibri" w:hAnsi="Times New Roman" w:cs="Times New Roman"/>
          <w:sz w:val="28"/>
          <w:szCs w:val="28"/>
          <w:lang w:val="uk-UA"/>
        </w:rPr>
        <w:t xml:space="preserve"> на сьогодні представлене різноманітними автоматизованими системами та технологічними комплексами. Інформаційне середовище законотворчої діяльності формується на основі інформації баз даних понад 20-ти автоматизованих систем. При цьому відсутня електронна бібліотека як єдине інформаційне середовище супроводження законотворчої діяльності народних депутатів України, їх помічників-консультантів та секретаріатів комітетів Верховної Ради України </w:t>
      </w:r>
      <w:r w:rsidRPr="005942BC">
        <w:rPr>
          <w:rFonts w:ascii="Times New Roman" w:hAnsi="Times New Roman" w:cs="Times New Roman"/>
          <w:sz w:val="28"/>
          <w:szCs w:val="28"/>
          <w:lang w:val="uk-UA"/>
        </w:rPr>
        <w:t>[</w:t>
      </w:r>
      <w:r w:rsidR="00392A9C" w:rsidRPr="005942BC">
        <w:rPr>
          <w:rFonts w:ascii="Times New Roman" w:hAnsi="Times New Roman" w:cs="Times New Roman"/>
          <w:sz w:val="28"/>
          <w:szCs w:val="28"/>
          <w:lang w:val="uk-UA"/>
        </w:rPr>
        <w:t>23, с. 65</w:t>
      </w:r>
      <w:r w:rsidRPr="005942BC">
        <w:rPr>
          <w:rFonts w:ascii="Times New Roman" w:hAnsi="Times New Roman" w:cs="Times New Roman"/>
          <w:sz w:val="28"/>
          <w:szCs w:val="28"/>
          <w:lang w:val="uk-UA"/>
        </w:rPr>
        <w:t>]</w:t>
      </w:r>
      <w:r w:rsidRPr="005942BC">
        <w:rPr>
          <w:rFonts w:ascii="Times New Roman" w:eastAsia="Calibri" w:hAnsi="Times New Roman" w:cs="Times New Roman"/>
          <w:sz w:val="28"/>
          <w:szCs w:val="28"/>
          <w:lang w:val="uk-UA"/>
        </w:rPr>
        <w:t>.</w:t>
      </w:r>
    </w:p>
    <w:p w14:paraId="6B165EC6"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Ефективна робота національного парламенту прямо залежить від рівня програмно-технологічного забезпечення всіх ланок і стадій законотворчого процесу, зокрема суб’єктів права законодавчої ініціативи. Вибір необхідних сучасних засобів інформаційно-комунікаційних технологій для забезпечення створення систем підтримки законотворення є наповненням реальної прозорості та відкритості діяльності парламенту. А найголовніше </w:t>
      </w:r>
      <w:r w:rsidRPr="005942BC">
        <w:rPr>
          <w:rFonts w:ascii="Times New Roman" w:eastAsia="Times New Roman" w:hAnsi="Times New Roman" w:cs="Arial"/>
          <w:bCs/>
          <w:kern w:val="32"/>
          <w:sz w:val="28"/>
          <w:szCs w:val="28"/>
          <w:lang w:val="uk-UA" w:eastAsia="uk-UA"/>
        </w:rPr>
        <w:t>–</w:t>
      </w:r>
      <w:r w:rsidRPr="005942BC">
        <w:rPr>
          <w:rFonts w:ascii="Times New Roman" w:eastAsia="Calibri" w:hAnsi="Times New Roman" w:cs="Times New Roman"/>
          <w:sz w:val="28"/>
          <w:szCs w:val="28"/>
          <w:lang w:val="uk-UA"/>
        </w:rPr>
        <w:t xml:space="preserve"> це якість розроблених законопроектів та в подальшому прийнятих законів, які спрямовані на підвищення стандартів життя громадян України.</w:t>
      </w:r>
    </w:p>
    <w:p w14:paraId="543EB270" w14:textId="0A112B0B"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iCs/>
          <w:sz w:val="28"/>
          <w:szCs w:val="28"/>
          <w:lang w:val="uk-UA"/>
        </w:rPr>
        <w:t>Парламентські веб-ресурси Верховної Ради України</w:t>
      </w:r>
      <w:r w:rsidRPr="005942BC">
        <w:rPr>
          <w:rFonts w:ascii="Times New Roman" w:eastAsia="Calibri" w:hAnsi="Times New Roman" w:cs="Times New Roman"/>
          <w:sz w:val="28"/>
          <w:szCs w:val="28"/>
          <w:lang w:val="uk-UA"/>
        </w:rPr>
        <w:t xml:space="preserve"> представлені Офіційним веб-сайтом Верховної Ради України, веб-сайтами Голови Верховної Ради України, комітетів та Спеціальної контрольної комісії Верховної Ради України з питань приватизації; Управління комп’ютеризованих систем; Управління по зв’язках з місцевими органами влади та органами місцевого самоврядування; відділу з питань звернень громадян; Інституту законодавства Верховної Ради України; парламентського </w:t>
      </w:r>
      <w:r w:rsidRPr="005942BC">
        <w:rPr>
          <w:rFonts w:ascii="Times New Roman" w:eastAsia="Calibri" w:hAnsi="Times New Roman" w:cs="Times New Roman"/>
          <w:sz w:val="28"/>
          <w:szCs w:val="28"/>
          <w:lang w:val="uk-UA"/>
        </w:rPr>
        <w:lastRenderedPageBreak/>
        <w:t>видавництва; Європейського інформаційно-дослідницького центру; веб-порталами відкритих даних Верховної Ради України: «Електронні петиції Верховної Ради України» та «Портал громадського обговорення законопроектів»</w:t>
      </w:r>
      <w:r w:rsidR="00392A9C" w:rsidRPr="005942BC">
        <w:rPr>
          <w:rFonts w:ascii="Times New Roman" w:eastAsia="Times New Roman" w:hAnsi="Times New Roman" w:cs="Arial"/>
          <w:bCs/>
          <w:kern w:val="32"/>
          <w:sz w:val="28"/>
          <w:szCs w:val="28"/>
          <w:lang w:val="uk-UA" w:eastAsia="uk-UA"/>
        </w:rPr>
        <w:t xml:space="preserve"> [2]</w:t>
      </w:r>
      <w:r w:rsidRPr="005942BC">
        <w:rPr>
          <w:rFonts w:ascii="Times New Roman" w:eastAsia="Calibri" w:hAnsi="Times New Roman" w:cs="Times New Roman"/>
          <w:sz w:val="28"/>
          <w:szCs w:val="28"/>
          <w:lang w:val="uk-UA"/>
        </w:rPr>
        <w:t>.</w:t>
      </w:r>
    </w:p>
    <w:p w14:paraId="04504ABB" w14:textId="5236D62C"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Зазначені веб-ресурси забезпечують можливість громадянам комунікувати з Верховною Радою України: електронна форма запиту на отримання публічної інформації забезпечує громадянам можливість оформити електронний запит на отримання публічної інформації та отримати відповідь; електронна форма заявки на відвідування відкритого пленарного засідання Верховної Ради України </w:t>
      </w:r>
      <w:r w:rsidRPr="005942BC">
        <w:rPr>
          <w:rFonts w:ascii="Times New Roman" w:eastAsia="Times New Roman" w:hAnsi="Times New Roman" w:cs="Arial"/>
          <w:bCs/>
          <w:kern w:val="32"/>
          <w:sz w:val="28"/>
          <w:szCs w:val="28"/>
          <w:lang w:val="uk-UA" w:eastAsia="uk-UA"/>
        </w:rPr>
        <w:t>–</w:t>
      </w:r>
      <w:r w:rsidRPr="005942BC">
        <w:rPr>
          <w:rFonts w:ascii="Times New Roman" w:eastAsia="Calibri" w:hAnsi="Times New Roman" w:cs="Times New Roman"/>
          <w:sz w:val="28"/>
          <w:szCs w:val="28"/>
          <w:lang w:val="uk-UA"/>
        </w:rPr>
        <w:t xml:space="preserve"> кожен громадянин має змогу відвідати відкрите пленарне засідання Верховної Ради України, заповнивши відповідну форму; електронна форма заявки на разову акредитацію засобів масової інформації на події, що відбуваються у Верховній Раді України; веб-портал «Електронні петиції Верховної Ради України» </w:t>
      </w:r>
      <w:r w:rsidRPr="005942BC">
        <w:rPr>
          <w:rFonts w:ascii="Times New Roman" w:hAnsi="Times New Roman" w:cs="Times New Roman"/>
          <w:sz w:val="28"/>
          <w:szCs w:val="28"/>
          <w:lang w:val="uk-UA"/>
        </w:rPr>
        <w:t>[</w:t>
      </w:r>
      <w:r w:rsidR="00392A9C" w:rsidRPr="005942BC">
        <w:rPr>
          <w:rFonts w:ascii="Times New Roman" w:hAnsi="Times New Roman" w:cs="Times New Roman"/>
          <w:sz w:val="28"/>
          <w:szCs w:val="28"/>
          <w:lang w:val="uk-UA"/>
        </w:rPr>
        <w:t>16</w:t>
      </w:r>
      <w:r w:rsidRPr="005942BC">
        <w:rPr>
          <w:rFonts w:ascii="Times New Roman" w:hAnsi="Times New Roman" w:cs="Times New Roman"/>
          <w:sz w:val="28"/>
          <w:szCs w:val="28"/>
          <w:lang w:val="uk-UA"/>
        </w:rPr>
        <w:t>]</w:t>
      </w:r>
      <w:r w:rsidRPr="005942BC">
        <w:rPr>
          <w:rFonts w:ascii="Times New Roman" w:eastAsia="Calibri" w:hAnsi="Times New Roman" w:cs="Times New Roman"/>
          <w:sz w:val="28"/>
          <w:szCs w:val="28"/>
          <w:lang w:val="uk-UA"/>
        </w:rPr>
        <w:t xml:space="preserve">. </w:t>
      </w:r>
    </w:p>
    <w:p w14:paraId="174FABD2" w14:textId="6C5A194D"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Натепер забезпечено виконання оновлених положень Закону України «Про звернення громадян» щодо електронного звернення та електронної петиції» в Апараті Верховної Ради України. Так, відповідно до статті 23 зазначеного Закону, на Апарат покладається організація роботи з технічної реєстрації електронних петицій, адресованих Верховній Раді України, та їх супроводження; веб-портал «Портал громадського обговорення законопроектів» є спеціалізованим інтернет-ресурсом, що забезпечує комунікацію суб’єктів законотворчого процесу (суб’єктів права законодавчої ініціативи, державних інституцій, організацій, у тому числі громадських, наукових установ, експертів у відповідних галузях, громадян тощо) з метою вдосконалення національного законодавства</w:t>
      </w:r>
      <w:r w:rsidRPr="005942BC">
        <w:rPr>
          <w:rFonts w:ascii="Times New Roman" w:hAnsi="Times New Roman" w:cs="Times New Roman"/>
          <w:sz w:val="28"/>
          <w:szCs w:val="28"/>
          <w:lang w:val="uk-UA"/>
        </w:rPr>
        <w:t xml:space="preserve"> [</w:t>
      </w:r>
      <w:r w:rsidR="00392A9C" w:rsidRPr="005942BC">
        <w:rPr>
          <w:rFonts w:ascii="Times New Roman" w:hAnsi="Times New Roman" w:cs="Times New Roman"/>
          <w:sz w:val="28"/>
          <w:szCs w:val="28"/>
          <w:lang w:val="uk-UA"/>
        </w:rPr>
        <w:t>16</w:t>
      </w:r>
      <w:r w:rsidRPr="005942BC">
        <w:rPr>
          <w:rFonts w:ascii="Times New Roman" w:hAnsi="Times New Roman" w:cs="Times New Roman"/>
          <w:sz w:val="28"/>
          <w:szCs w:val="28"/>
          <w:lang w:val="uk-UA"/>
        </w:rPr>
        <w:t>].</w:t>
      </w:r>
    </w:p>
    <w:p w14:paraId="667F607E" w14:textId="0F16515F"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В усіх адміністративних будівлях Верховної Ради України розгорнуто відокремлену мережу Wi-Fi. Мережа Wi-Fi обслуговує, за даними внутрішньої статистики, до 4000 підключених пристроїв (народні депутати України, </w:t>
      </w:r>
      <w:r w:rsidRPr="005942BC">
        <w:rPr>
          <w:rFonts w:ascii="Times New Roman" w:eastAsia="Calibri" w:hAnsi="Times New Roman" w:cs="Times New Roman"/>
          <w:sz w:val="28"/>
          <w:szCs w:val="28"/>
          <w:lang w:val="uk-UA"/>
        </w:rPr>
        <w:lastRenderedPageBreak/>
        <w:t>помічники-консультанти, працівники Апарату, журналісти та відвідувачі)</w:t>
      </w:r>
      <w:r w:rsidRPr="005942BC">
        <w:rPr>
          <w:rFonts w:ascii="Times New Roman" w:hAnsi="Times New Roman" w:cs="Times New Roman"/>
          <w:sz w:val="28"/>
          <w:szCs w:val="28"/>
          <w:lang w:val="uk-UA"/>
        </w:rPr>
        <w:t xml:space="preserve"> [</w:t>
      </w:r>
      <w:r w:rsidR="00392A9C" w:rsidRPr="005942BC">
        <w:rPr>
          <w:rFonts w:ascii="Times New Roman" w:hAnsi="Times New Roman" w:cs="Times New Roman"/>
          <w:sz w:val="28"/>
          <w:szCs w:val="28"/>
          <w:lang w:val="uk-UA"/>
        </w:rPr>
        <w:t>19</w:t>
      </w:r>
      <w:r w:rsidRPr="005942BC">
        <w:rPr>
          <w:rFonts w:ascii="Times New Roman" w:hAnsi="Times New Roman" w:cs="Times New Roman"/>
          <w:sz w:val="28"/>
          <w:szCs w:val="28"/>
          <w:lang w:val="uk-UA"/>
        </w:rPr>
        <w:t>]</w:t>
      </w:r>
      <w:r w:rsidRPr="005942BC">
        <w:rPr>
          <w:rFonts w:ascii="Times New Roman" w:eastAsia="Calibri" w:hAnsi="Times New Roman" w:cs="Times New Roman"/>
          <w:sz w:val="28"/>
          <w:szCs w:val="28"/>
          <w:lang w:val="uk-UA"/>
        </w:rPr>
        <w:t>.</w:t>
      </w:r>
    </w:p>
    <w:p w14:paraId="3FA5AD5F" w14:textId="77777777" w:rsidR="00F85379" w:rsidRPr="005942BC" w:rsidRDefault="00F85379"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Таким чином, наведений аналіз окреслює наявні нагальні вирішені проблемні питання, які існують на сучасному етапі впровадження електронного парламентаризму України і мають місце у кожному з аспектів впровадження інформаційно-комунікаційних технологій у парламентську діяльність.</w:t>
      </w:r>
    </w:p>
    <w:p w14:paraId="51F8E90E" w14:textId="625099FC" w:rsidR="00F85379" w:rsidRPr="005942BC" w:rsidRDefault="00A53EA2"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У </w:t>
      </w:r>
      <w:r w:rsidR="00F85379" w:rsidRPr="005942BC">
        <w:rPr>
          <w:rFonts w:ascii="Times New Roman" w:eastAsia="Calibri" w:hAnsi="Times New Roman" w:cs="Times New Roman"/>
          <w:sz w:val="28"/>
          <w:szCs w:val="28"/>
          <w:lang w:val="uk-UA"/>
        </w:rPr>
        <w:t>межах третього розділу було виділено потреби аудиторій у комунікаціях та сегментовано цільові аудиторії відповідно цих потреб. Аналіз системи стратегічних комунікацій Верховної Ради України дозволив стверджувати, що підходи до розбудови системи стратегічних комунікацій вимагають оптимізації та переформатування, варто докласти зусиль з налагодження безперервного та злагодженого операційного планування у частині парламентських комунікацій.</w:t>
      </w:r>
    </w:p>
    <w:p w14:paraId="4D033660" w14:textId="0A4DAAA4" w:rsidR="006C34DC" w:rsidRPr="005942BC" w:rsidRDefault="006C34DC"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Підводячи підсумки, зазначимо, що в цьому розділі, нами був досліджен </w:t>
      </w:r>
      <w:r w:rsidR="005A36D7" w:rsidRPr="005942BC">
        <w:rPr>
          <w:rFonts w:ascii="Times New Roman" w:eastAsia="Calibri" w:hAnsi="Times New Roman" w:cs="Times New Roman"/>
          <w:sz w:val="28"/>
          <w:szCs w:val="28"/>
          <w:lang w:val="uk-UA"/>
        </w:rPr>
        <w:t xml:space="preserve">праксеологічний досвід партисипативності в розрізі реформи Верховної Ради України 2016-2021 </w:t>
      </w:r>
      <w:r w:rsidRPr="005942BC">
        <w:rPr>
          <w:rFonts w:ascii="Times New Roman" w:eastAsia="Calibri" w:hAnsi="Times New Roman" w:cs="Times New Roman"/>
          <w:sz w:val="28"/>
          <w:szCs w:val="28"/>
          <w:lang w:val="uk-UA"/>
        </w:rPr>
        <w:t>та</w:t>
      </w:r>
      <w:r w:rsidR="005A36D7" w:rsidRPr="005942BC">
        <w:rPr>
          <w:rFonts w:ascii="Times New Roman" w:eastAsia="Calibri" w:hAnsi="Times New Roman" w:cs="Times New Roman"/>
          <w:sz w:val="28"/>
          <w:szCs w:val="28"/>
          <w:lang w:val="uk-UA"/>
        </w:rPr>
        <w:t xml:space="preserve"> виділено потреби аудиторій у комунікаціях та сегментовано цільові аудиторії відповідно цих потреб. Аналіз системи стратегічних комунікацій Верховної Ради України дозволив стверджувати, що підходи до розбудови системи стратегічних комунікацій вимагають оптимізації та переформатування, варто докласти зусиль з налагодження безперервного та злагодженого операційного планування у частині парламентських комунікацій.</w:t>
      </w:r>
    </w:p>
    <w:p w14:paraId="642DEDC2" w14:textId="6B8B80CE" w:rsidR="006C34DC" w:rsidRPr="005942BC" w:rsidRDefault="006C34DC"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Для оцінки ситуації з парламентськими комунікаціями в Україні необхідно враховувати історичні та соціальні особливості формування держави та національні риси процесу політичної діяльності. </w:t>
      </w:r>
    </w:p>
    <w:p w14:paraId="7E559D99" w14:textId="5187837F" w:rsidR="006C34DC" w:rsidRPr="005942BC" w:rsidRDefault="006C34DC" w:rsidP="006730EE">
      <w:pPr>
        <w:spacing w:after="0" w:line="360" w:lineRule="auto"/>
        <w:ind w:firstLine="709"/>
        <w:contextualSpacing/>
        <w:jc w:val="both"/>
        <w:rPr>
          <w:rFonts w:ascii="Times New Roman" w:eastAsia="Calibri" w:hAnsi="Times New Roman" w:cs="Times New Roman"/>
          <w:sz w:val="28"/>
          <w:szCs w:val="28"/>
          <w:lang w:val="uk-UA"/>
        </w:rPr>
      </w:pPr>
      <w:r w:rsidRPr="005942BC">
        <w:rPr>
          <w:rFonts w:ascii="Times New Roman" w:eastAsia="Calibri" w:hAnsi="Times New Roman" w:cs="Times New Roman"/>
          <w:sz w:val="28"/>
          <w:szCs w:val="28"/>
          <w:lang w:val="uk-UA"/>
        </w:rPr>
        <w:t xml:space="preserve">Комунікаційна стратегія спрямована на підвищення рівня довіри до Верховної Ради України та сприйняття її як ефективної інституції серед </w:t>
      </w:r>
      <w:r w:rsidRPr="005942BC">
        <w:rPr>
          <w:rFonts w:ascii="Times New Roman" w:eastAsia="Calibri" w:hAnsi="Times New Roman" w:cs="Times New Roman"/>
          <w:sz w:val="28"/>
          <w:szCs w:val="28"/>
          <w:lang w:val="uk-UA"/>
        </w:rPr>
        <w:lastRenderedPageBreak/>
        <w:t>громадян України, організацій громадянського суспільства, засобів масової інформації та міжнародних аудиторій.</w:t>
      </w:r>
    </w:p>
    <w:p w14:paraId="56CC809E" w14:textId="07EDDD50" w:rsidR="004E22ED" w:rsidRPr="005942BC" w:rsidRDefault="004E22ED" w:rsidP="006730EE">
      <w:pPr>
        <w:spacing w:after="0" w:line="360" w:lineRule="auto"/>
        <w:ind w:firstLine="709"/>
        <w:contextualSpacing/>
        <w:jc w:val="both"/>
        <w:rPr>
          <w:rFonts w:ascii="Times New Roman" w:eastAsia="Calibri" w:hAnsi="Times New Roman" w:cs="Times New Roman"/>
          <w:sz w:val="28"/>
          <w:szCs w:val="28"/>
          <w:lang w:val="uk-UA"/>
        </w:rPr>
      </w:pPr>
    </w:p>
    <w:p w14:paraId="4B5005D3" w14:textId="77777777" w:rsidR="004E22ED" w:rsidRPr="005942BC" w:rsidRDefault="004E22ED" w:rsidP="006730EE">
      <w:pPr>
        <w:spacing w:after="0" w:line="360" w:lineRule="auto"/>
        <w:ind w:firstLine="709"/>
        <w:contextualSpacing/>
        <w:jc w:val="both"/>
        <w:rPr>
          <w:rFonts w:ascii="Times New Roman" w:eastAsia="Calibri" w:hAnsi="Times New Roman" w:cs="Times New Roman"/>
          <w:sz w:val="28"/>
          <w:szCs w:val="28"/>
          <w:lang w:val="uk-UA"/>
        </w:rPr>
      </w:pPr>
    </w:p>
    <w:p w14:paraId="7F445A67" w14:textId="77777777" w:rsidR="00392A9C" w:rsidRPr="005942BC" w:rsidRDefault="00392A9C" w:rsidP="006730EE">
      <w:pPr>
        <w:spacing w:after="0" w:line="360" w:lineRule="auto"/>
        <w:ind w:firstLine="709"/>
        <w:contextualSpacing/>
        <w:jc w:val="center"/>
        <w:rPr>
          <w:rFonts w:ascii="Times New Roman" w:hAnsi="Times New Roman" w:cs="Times New Roman"/>
          <w:b/>
          <w:sz w:val="28"/>
          <w:szCs w:val="28"/>
          <w:lang w:val="uk-UA"/>
        </w:rPr>
      </w:pPr>
    </w:p>
    <w:p w14:paraId="026E30B3" w14:textId="77777777" w:rsidR="00392A9C" w:rsidRPr="005942BC" w:rsidRDefault="00392A9C" w:rsidP="006730EE">
      <w:pPr>
        <w:spacing w:after="0" w:line="360" w:lineRule="auto"/>
        <w:ind w:firstLine="709"/>
        <w:contextualSpacing/>
        <w:jc w:val="center"/>
        <w:rPr>
          <w:rFonts w:ascii="Times New Roman" w:hAnsi="Times New Roman" w:cs="Times New Roman"/>
          <w:b/>
          <w:sz w:val="28"/>
          <w:szCs w:val="28"/>
          <w:lang w:val="uk-UA"/>
        </w:rPr>
      </w:pPr>
    </w:p>
    <w:p w14:paraId="63A92A3B" w14:textId="077238FF" w:rsidR="003E776D" w:rsidRPr="005942BC" w:rsidRDefault="003E776D" w:rsidP="006730EE">
      <w:pPr>
        <w:spacing w:after="0" w:line="360" w:lineRule="auto"/>
        <w:ind w:firstLine="709"/>
        <w:contextualSpacing/>
        <w:jc w:val="center"/>
        <w:rPr>
          <w:rFonts w:ascii="Times New Roman" w:hAnsi="Times New Roman" w:cs="Times New Roman"/>
          <w:b/>
          <w:sz w:val="28"/>
          <w:szCs w:val="28"/>
          <w:highlight w:val="yellow"/>
          <w:lang w:val="uk-UA"/>
        </w:rPr>
      </w:pPr>
    </w:p>
    <w:p w14:paraId="440132AD" w14:textId="25063915" w:rsidR="006A3420" w:rsidRPr="005942BC" w:rsidRDefault="006A3420" w:rsidP="006730EE">
      <w:pPr>
        <w:spacing w:after="0" w:line="360" w:lineRule="auto"/>
        <w:ind w:firstLine="709"/>
        <w:contextualSpacing/>
        <w:jc w:val="center"/>
        <w:rPr>
          <w:rFonts w:ascii="Times New Roman" w:hAnsi="Times New Roman" w:cs="Times New Roman"/>
          <w:b/>
          <w:sz w:val="28"/>
          <w:szCs w:val="28"/>
          <w:highlight w:val="yellow"/>
          <w:lang w:val="uk-UA"/>
        </w:rPr>
      </w:pPr>
    </w:p>
    <w:p w14:paraId="7AC8B00C" w14:textId="6C93A911" w:rsidR="006A3420" w:rsidRPr="005942BC" w:rsidRDefault="006A3420" w:rsidP="006730EE">
      <w:pPr>
        <w:spacing w:after="0" w:line="360" w:lineRule="auto"/>
        <w:ind w:firstLine="709"/>
        <w:contextualSpacing/>
        <w:jc w:val="center"/>
        <w:rPr>
          <w:rFonts w:ascii="Times New Roman" w:hAnsi="Times New Roman" w:cs="Times New Roman"/>
          <w:b/>
          <w:sz w:val="28"/>
          <w:szCs w:val="28"/>
          <w:highlight w:val="yellow"/>
          <w:lang w:val="uk-UA"/>
        </w:rPr>
      </w:pPr>
    </w:p>
    <w:p w14:paraId="77C9D6ED" w14:textId="75778C17" w:rsidR="006A3420" w:rsidRPr="005942BC" w:rsidRDefault="006A3420" w:rsidP="006730EE">
      <w:pPr>
        <w:spacing w:after="0" w:line="360" w:lineRule="auto"/>
        <w:ind w:firstLine="709"/>
        <w:contextualSpacing/>
        <w:jc w:val="center"/>
        <w:rPr>
          <w:rFonts w:ascii="Times New Roman" w:hAnsi="Times New Roman" w:cs="Times New Roman"/>
          <w:b/>
          <w:sz w:val="28"/>
          <w:szCs w:val="28"/>
          <w:highlight w:val="yellow"/>
          <w:lang w:val="uk-UA"/>
        </w:rPr>
      </w:pPr>
    </w:p>
    <w:p w14:paraId="0646439F" w14:textId="671FF386" w:rsidR="006A3420" w:rsidRPr="005942BC" w:rsidRDefault="006A3420" w:rsidP="006730EE">
      <w:pPr>
        <w:spacing w:after="0" w:line="360" w:lineRule="auto"/>
        <w:ind w:firstLine="709"/>
        <w:contextualSpacing/>
        <w:jc w:val="center"/>
        <w:rPr>
          <w:rFonts w:ascii="Times New Roman" w:hAnsi="Times New Roman" w:cs="Times New Roman"/>
          <w:b/>
          <w:sz w:val="28"/>
          <w:szCs w:val="28"/>
          <w:highlight w:val="yellow"/>
          <w:lang w:val="uk-UA"/>
        </w:rPr>
      </w:pPr>
    </w:p>
    <w:p w14:paraId="4FCE561D" w14:textId="6B9F211B" w:rsidR="006A3420" w:rsidRPr="005942BC" w:rsidRDefault="006A3420" w:rsidP="006730EE">
      <w:pPr>
        <w:spacing w:after="0" w:line="360" w:lineRule="auto"/>
        <w:ind w:firstLine="709"/>
        <w:contextualSpacing/>
        <w:jc w:val="center"/>
        <w:rPr>
          <w:rFonts w:ascii="Times New Roman" w:hAnsi="Times New Roman" w:cs="Times New Roman"/>
          <w:b/>
          <w:sz w:val="28"/>
          <w:szCs w:val="28"/>
          <w:highlight w:val="yellow"/>
          <w:lang w:val="uk-UA"/>
        </w:rPr>
      </w:pPr>
    </w:p>
    <w:p w14:paraId="52C60184" w14:textId="1526BA61" w:rsidR="006A3420" w:rsidRPr="005942BC" w:rsidRDefault="006A3420" w:rsidP="006730EE">
      <w:pPr>
        <w:spacing w:after="0" w:line="360" w:lineRule="auto"/>
        <w:ind w:firstLine="709"/>
        <w:contextualSpacing/>
        <w:jc w:val="center"/>
        <w:rPr>
          <w:rFonts w:ascii="Times New Roman" w:hAnsi="Times New Roman" w:cs="Times New Roman"/>
          <w:b/>
          <w:sz w:val="28"/>
          <w:szCs w:val="28"/>
          <w:highlight w:val="yellow"/>
          <w:lang w:val="uk-UA"/>
        </w:rPr>
      </w:pPr>
    </w:p>
    <w:p w14:paraId="09C8CEDE" w14:textId="02D643F0" w:rsidR="006A3420" w:rsidRPr="005942BC" w:rsidRDefault="006A3420" w:rsidP="006730EE">
      <w:pPr>
        <w:spacing w:after="0" w:line="360" w:lineRule="auto"/>
        <w:ind w:firstLine="709"/>
        <w:contextualSpacing/>
        <w:jc w:val="center"/>
        <w:rPr>
          <w:rFonts w:ascii="Times New Roman" w:hAnsi="Times New Roman" w:cs="Times New Roman"/>
          <w:b/>
          <w:sz w:val="28"/>
          <w:szCs w:val="28"/>
          <w:highlight w:val="yellow"/>
          <w:lang w:val="uk-UA"/>
        </w:rPr>
      </w:pPr>
    </w:p>
    <w:p w14:paraId="70F90C73" w14:textId="1522F44C" w:rsidR="006A3420" w:rsidRPr="005942BC" w:rsidRDefault="006A3420" w:rsidP="006730EE">
      <w:pPr>
        <w:spacing w:after="0" w:line="360" w:lineRule="auto"/>
        <w:ind w:firstLine="709"/>
        <w:contextualSpacing/>
        <w:jc w:val="center"/>
        <w:rPr>
          <w:rFonts w:ascii="Times New Roman" w:hAnsi="Times New Roman" w:cs="Times New Roman"/>
          <w:b/>
          <w:sz w:val="28"/>
          <w:szCs w:val="28"/>
          <w:highlight w:val="yellow"/>
          <w:lang w:val="uk-UA"/>
        </w:rPr>
      </w:pPr>
    </w:p>
    <w:p w14:paraId="7902CDE4" w14:textId="77777777" w:rsidR="006A3420" w:rsidRPr="005942BC" w:rsidRDefault="006A3420" w:rsidP="006730EE">
      <w:pPr>
        <w:spacing w:after="0" w:line="360" w:lineRule="auto"/>
        <w:ind w:firstLine="709"/>
        <w:contextualSpacing/>
        <w:jc w:val="center"/>
        <w:rPr>
          <w:rFonts w:ascii="Times New Roman" w:hAnsi="Times New Roman" w:cs="Times New Roman"/>
          <w:b/>
          <w:sz w:val="28"/>
          <w:szCs w:val="28"/>
          <w:highlight w:val="yellow"/>
          <w:lang w:val="uk-UA"/>
        </w:rPr>
      </w:pPr>
    </w:p>
    <w:p w14:paraId="27539A68" w14:textId="312F9334" w:rsidR="003E776D" w:rsidRPr="005942BC" w:rsidRDefault="003E776D" w:rsidP="006730EE">
      <w:pPr>
        <w:spacing w:after="0" w:line="360" w:lineRule="auto"/>
        <w:ind w:firstLine="709"/>
        <w:contextualSpacing/>
        <w:jc w:val="center"/>
        <w:rPr>
          <w:rFonts w:ascii="Times New Roman" w:hAnsi="Times New Roman" w:cs="Times New Roman"/>
          <w:b/>
          <w:sz w:val="28"/>
          <w:szCs w:val="28"/>
          <w:highlight w:val="yellow"/>
          <w:lang w:val="uk-UA"/>
        </w:rPr>
      </w:pPr>
    </w:p>
    <w:p w14:paraId="092EF1E2" w14:textId="0952AC5F" w:rsidR="008D1C11" w:rsidRPr="005942BC" w:rsidRDefault="008D1C11" w:rsidP="006730EE">
      <w:pPr>
        <w:spacing w:after="0" w:line="360" w:lineRule="auto"/>
        <w:ind w:firstLine="709"/>
        <w:contextualSpacing/>
        <w:jc w:val="center"/>
        <w:rPr>
          <w:rFonts w:ascii="Times New Roman" w:hAnsi="Times New Roman" w:cs="Times New Roman"/>
          <w:b/>
          <w:sz w:val="28"/>
          <w:szCs w:val="28"/>
          <w:highlight w:val="yellow"/>
          <w:lang w:val="uk-UA"/>
        </w:rPr>
      </w:pPr>
    </w:p>
    <w:p w14:paraId="43AB6EB9" w14:textId="2F578E93" w:rsidR="008D1C11" w:rsidRPr="005942BC" w:rsidRDefault="008D1C11" w:rsidP="006730EE">
      <w:pPr>
        <w:spacing w:after="0" w:line="360" w:lineRule="auto"/>
        <w:ind w:firstLine="709"/>
        <w:contextualSpacing/>
        <w:jc w:val="center"/>
        <w:rPr>
          <w:rFonts w:ascii="Times New Roman" w:hAnsi="Times New Roman" w:cs="Times New Roman"/>
          <w:b/>
          <w:sz w:val="28"/>
          <w:szCs w:val="28"/>
          <w:highlight w:val="yellow"/>
          <w:lang w:val="uk-UA"/>
        </w:rPr>
      </w:pPr>
    </w:p>
    <w:p w14:paraId="4D05748B" w14:textId="59FAC642" w:rsidR="008D1C11" w:rsidRPr="005942BC" w:rsidRDefault="008D1C11" w:rsidP="006730EE">
      <w:pPr>
        <w:spacing w:after="0" w:line="360" w:lineRule="auto"/>
        <w:ind w:firstLine="709"/>
        <w:contextualSpacing/>
        <w:jc w:val="center"/>
        <w:rPr>
          <w:rFonts w:ascii="Times New Roman" w:hAnsi="Times New Roman" w:cs="Times New Roman"/>
          <w:b/>
          <w:sz w:val="28"/>
          <w:szCs w:val="28"/>
          <w:highlight w:val="yellow"/>
          <w:lang w:val="uk-UA"/>
        </w:rPr>
      </w:pPr>
    </w:p>
    <w:p w14:paraId="0494C1B3" w14:textId="77777777" w:rsidR="008D1C11" w:rsidRPr="005942BC" w:rsidRDefault="008D1C11" w:rsidP="006730EE">
      <w:pPr>
        <w:spacing w:after="0" w:line="360" w:lineRule="auto"/>
        <w:ind w:firstLine="709"/>
        <w:contextualSpacing/>
        <w:jc w:val="center"/>
        <w:rPr>
          <w:rFonts w:ascii="Times New Roman" w:hAnsi="Times New Roman" w:cs="Times New Roman"/>
          <w:b/>
          <w:sz w:val="28"/>
          <w:szCs w:val="28"/>
          <w:highlight w:val="yellow"/>
          <w:lang w:val="uk-UA"/>
        </w:rPr>
      </w:pPr>
    </w:p>
    <w:p w14:paraId="6E566C20" w14:textId="77777777" w:rsidR="003E776D" w:rsidRPr="005942BC" w:rsidRDefault="003E776D" w:rsidP="006730EE">
      <w:pPr>
        <w:spacing w:after="0" w:line="360" w:lineRule="auto"/>
        <w:ind w:firstLine="709"/>
        <w:contextualSpacing/>
        <w:jc w:val="center"/>
        <w:rPr>
          <w:rFonts w:ascii="Times New Roman" w:hAnsi="Times New Roman" w:cs="Times New Roman"/>
          <w:b/>
          <w:sz w:val="28"/>
          <w:szCs w:val="28"/>
          <w:highlight w:val="yellow"/>
          <w:lang w:val="uk-UA"/>
        </w:rPr>
      </w:pPr>
    </w:p>
    <w:p w14:paraId="5C6162A8" w14:textId="77777777" w:rsidR="003E776D" w:rsidRPr="005942BC" w:rsidRDefault="003E776D" w:rsidP="006730EE">
      <w:pPr>
        <w:spacing w:after="0" w:line="360" w:lineRule="auto"/>
        <w:ind w:firstLine="709"/>
        <w:contextualSpacing/>
        <w:jc w:val="center"/>
        <w:rPr>
          <w:rFonts w:ascii="Times New Roman" w:hAnsi="Times New Roman" w:cs="Times New Roman"/>
          <w:b/>
          <w:sz w:val="28"/>
          <w:szCs w:val="28"/>
          <w:highlight w:val="yellow"/>
          <w:lang w:val="uk-UA"/>
        </w:rPr>
      </w:pPr>
    </w:p>
    <w:p w14:paraId="24EDE134" w14:textId="77777777" w:rsidR="003E776D" w:rsidRPr="005942BC" w:rsidRDefault="003E776D" w:rsidP="006730EE">
      <w:pPr>
        <w:spacing w:after="0" w:line="360" w:lineRule="auto"/>
        <w:ind w:firstLine="709"/>
        <w:contextualSpacing/>
        <w:jc w:val="center"/>
        <w:rPr>
          <w:rFonts w:ascii="Times New Roman" w:hAnsi="Times New Roman" w:cs="Times New Roman"/>
          <w:b/>
          <w:sz w:val="28"/>
          <w:szCs w:val="28"/>
          <w:highlight w:val="yellow"/>
          <w:lang w:val="uk-UA"/>
        </w:rPr>
      </w:pPr>
    </w:p>
    <w:p w14:paraId="7B811F4C" w14:textId="77777777" w:rsidR="003E776D" w:rsidRPr="005942BC" w:rsidRDefault="003E776D" w:rsidP="006730EE">
      <w:pPr>
        <w:spacing w:after="0" w:line="360" w:lineRule="auto"/>
        <w:ind w:firstLine="709"/>
        <w:contextualSpacing/>
        <w:jc w:val="center"/>
        <w:rPr>
          <w:rFonts w:ascii="Times New Roman" w:hAnsi="Times New Roman" w:cs="Times New Roman"/>
          <w:b/>
          <w:sz w:val="28"/>
          <w:szCs w:val="28"/>
          <w:highlight w:val="yellow"/>
          <w:lang w:val="uk-UA"/>
        </w:rPr>
      </w:pPr>
    </w:p>
    <w:p w14:paraId="7739F320" w14:textId="5A303FDF" w:rsidR="003E776D" w:rsidRPr="005942BC" w:rsidRDefault="003E776D" w:rsidP="006730EE">
      <w:pPr>
        <w:spacing w:after="0" w:line="360" w:lineRule="auto"/>
        <w:ind w:firstLine="709"/>
        <w:contextualSpacing/>
        <w:jc w:val="center"/>
        <w:rPr>
          <w:rFonts w:ascii="Times New Roman" w:hAnsi="Times New Roman" w:cs="Times New Roman"/>
          <w:b/>
          <w:sz w:val="28"/>
          <w:szCs w:val="28"/>
          <w:highlight w:val="yellow"/>
          <w:lang w:val="uk-UA"/>
        </w:rPr>
      </w:pPr>
    </w:p>
    <w:p w14:paraId="080F278E" w14:textId="77777777" w:rsidR="008D1C11" w:rsidRPr="005942BC" w:rsidRDefault="008D1C11" w:rsidP="006730EE">
      <w:pPr>
        <w:spacing w:after="0" w:line="360" w:lineRule="auto"/>
        <w:ind w:firstLine="709"/>
        <w:contextualSpacing/>
        <w:jc w:val="center"/>
        <w:rPr>
          <w:rFonts w:ascii="Times New Roman" w:hAnsi="Times New Roman" w:cs="Times New Roman"/>
          <w:b/>
          <w:sz w:val="28"/>
          <w:szCs w:val="28"/>
          <w:highlight w:val="yellow"/>
          <w:lang w:val="uk-UA"/>
        </w:rPr>
      </w:pPr>
    </w:p>
    <w:p w14:paraId="174F1DC5" w14:textId="0CADFBE4" w:rsidR="006A3420" w:rsidRPr="005942BC" w:rsidRDefault="006A3420" w:rsidP="006730EE">
      <w:pPr>
        <w:spacing w:after="0" w:line="360" w:lineRule="auto"/>
        <w:ind w:firstLine="709"/>
        <w:contextualSpacing/>
        <w:jc w:val="center"/>
        <w:rPr>
          <w:rFonts w:ascii="Times New Roman" w:hAnsi="Times New Roman" w:cs="Times New Roman"/>
          <w:b/>
          <w:sz w:val="28"/>
          <w:szCs w:val="28"/>
          <w:highlight w:val="yellow"/>
          <w:lang w:val="uk-UA"/>
        </w:rPr>
      </w:pPr>
    </w:p>
    <w:p w14:paraId="6D318C10" w14:textId="31A9A23B" w:rsidR="006A3420" w:rsidRPr="005942BC" w:rsidRDefault="006A3420" w:rsidP="006730EE">
      <w:pPr>
        <w:spacing w:after="0" w:line="360" w:lineRule="auto"/>
        <w:ind w:firstLine="709"/>
        <w:contextualSpacing/>
        <w:rPr>
          <w:rFonts w:ascii="Times New Roman" w:hAnsi="Times New Roman" w:cs="Times New Roman"/>
          <w:b/>
          <w:sz w:val="28"/>
          <w:szCs w:val="28"/>
          <w:highlight w:val="yellow"/>
          <w:lang w:val="uk-UA"/>
        </w:rPr>
      </w:pPr>
    </w:p>
    <w:p w14:paraId="437F5DE7" w14:textId="362EC45C" w:rsidR="00F85379" w:rsidRPr="005942BC" w:rsidRDefault="00F85379" w:rsidP="006730EE">
      <w:pPr>
        <w:spacing w:after="0" w:line="360" w:lineRule="auto"/>
        <w:ind w:firstLine="709"/>
        <w:contextualSpacing/>
        <w:jc w:val="center"/>
        <w:rPr>
          <w:rFonts w:ascii="Times New Roman" w:hAnsi="Times New Roman" w:cs="Times New Roman"/>
          <w:b/>
          <w:sz w:val="28"/>
          <w:szCs w:val="28"/>
          <w:lang w:val="uk-UA"/>
        </w:rPr>
      </w:pPr>
      <w:r w:rsidRPr="005942BC">
        <w:rPr>
          <w:rFonts w:ascii="Times New Roman" w:hAnsi="Times New Roman" w:cs="Times New Roman"/>
          <w:b/>
          <w:sz w:val="28"/>
          <w:szCs w:val="28"/>
          <w:lang w:val="uk-UA"/>
        </w:rPr>
        <w:lastRenderedPageBreak/>
        <w:t>ВИСНОВКИ</w:t>
      </w:r>
    </w:p>
    <w:p w14:paraId="3B2FD17E" w14:textId="77777777" w:rsidR="003E776D" w:rsidRPr="005942BC" w:rsidRDefault="003E776D" w:rsidP="006730EE">
      <w:pPr>
        <w:spacing w:after="0" w:line="360" w:lineRule="auto"/>
        <w:ind w:firstLine="709"/>
        <w:contextualSpacing/>
        <w:jc w:val="center"/>
        <w:rPr>
          <w:rFonts w:ascii="Times New Roman" w:hAnsi="Times New Roman" w:cs="Times New Roman"/>
          <w:b/>
          <w:sz w:val="28"/>
          <w:szCs w:val="28"/>
          <w:highlight w:val="yellow"/>
          <w:lang w:val="uk-UA"/>
        </w:rPr>
      </w:pPr>
    </w:p>
    <w:p w14:paraId="08423213" w14:textId="4EA970E1"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Підводячи підсумки, варто зазначити, що проведений аналіз заходів </w:t>
      </w:r>
      <w:r w:rsidR="00B50619" w:rsidRPr="005942BC">
        <w:rPr>
          <w:rFonts w:ascii="Times New Roman" w:eastAsia="Calibri" w:hAnsi="Times New Roman" w:cs="Times New Roman"/>
          <w:sz w:val="28"/>
          <w:szCs w:val="28"/>
          <w:lang w:val="uk-UA"/>
        </w:rPr>
        <w:t>щодо р</w:t>
      </w:r>
      <w:r w:rsidR="00A53EA2" w:rsidRPr="005942BC">
        <w:rPr>
          <w:rFonts w:ascii="Times New Roman" w:eastAsia="Calibri" w:hAnsi="Times New Roman" w:cs="Times New Roman"/>
          <w:sz w:val="28"/>
          <w:szCs w:val="28"/>
          <w:lang w:val="uk-UA"/>
        </w:rPr>
        <w:t>озвит</w:t>
      </w:r>
      <w:r w:rsidR="00B50619" w:rsidRPr="005942BC">
        <w:rPr>
          <w:rFonts w:ascii="Times New Roman" w:eastAsia="Calibri" w:hAnsi="Times New Roman" w:cs="Times New Roman"/>
          <w:sz w:val="28"/>
          <w:szCs w:val="28"/>
          <w:lang w:val="uk-UA"/>
        </w:rPr>
        <w:t>ку</w:t>
      </w:r>
      <w:r w:rsidR="00A53EA2" w:rsidRPr="005942BC">
        <w:rPr>
          <w:rFonts w:ascii="Times New Roman" w:eastAsia="Calibri" w:hAnsi="Times New Roman" w:cs="Times New Roman"/>
          <w:sz w:val="28"/>
          <w:szCs w:val="28"/>
          <w:lang w:val="uk-UA"/>
        </w:rPr>
        <w:t xml:space="preserve"> партисипативної функції парламенту в розрізі реформи Верховної Ради України 2016-2021 років</w:t>
      </w:r>
      <w:r w:rsidR="00B50619" w:rsidRPr="005942BC">
        <w:rPr>
          <w:rFonts w:ascii="Times New Roman" w:hAnsi="Times New Roman" w:cs="Times New Roman"/>
          <w:sz w:val="28"/>
          <w:szCs w:val="28"/>
          <w:lang w:val="uk-UA"/>
        </w:rPr>
        <w:t>,</w:t>
      </w:r>
      <w:r w:rsidR="00A53EA2"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lang w:val="uk-UA"/>
        </w:rPr>
        <w:t>формування та реалізації комунікаційної стратегії в парламентських практиках демонструє шлях</w:t>
      </w:r>
      <w:r w:rsidR="00B50619" w:rsidRPr="005942BC">
        <w:rPr>
          <w:rFonts w:ascii="Times New Roman" w:hAnsi="Times New Roman" w:cs="Times New Roman"/>
          <w:sz w:val="28"/>
          <w:szCs w:val="28"/>
          <w:lang w:val="uk-UA"/>
        </w:rPr>
        <w:t>и</w:t>
      </w:r>
      <w:r w:rsidRPr="005942BC">
        <w:rPr>
          <w:rFonts w:ascii="Times New Roman" w:hAnsi="Times New Roman" w:cs="Times New Roman"/>
          <w:sz w:val="28"/>
          <w:szCs w:val="28"/>
          <w:lang w:val="uk-UA"/>
        </w:rPr>
        <w:t xml:space="preserve"> забезпечення зворотного зв’язку, а також особливост</w:t>
      </w:r>
      <w:r w:rsidR="00B50619" w:rsidRPr="005942BC">
        <w:rPr>
          <w:rFonts w:ascii="Times New Roman" w:hAnsi="Times New Roman" w:cs="Times New Roman"/>
          <w:sz w:val="28"/>
          <w:szCs w:val="28"/>
          <w:lang w:val="uk-UA"/>
        </w:rPr>
        <w:t>і</w:t>
      </w:r>
      <w:r w:rsidRPr="005942BC">
        <w:rPr>
          <w:rFonts w:ascii="Times New Roman" w:hAnsi="Times New Roman" w:cs="Times New Roman"/>
          <w:sz w:val="28"/>
          <w:szCs w:val="28"/>
          <w:lang w:val="uk-UA"/>
        </w:rPr>
        <w:t xml:space="preserve"> каналів внутрішньої парламентської комунікації</w:t>
      </w:r>
      <w:r w:rsidR="00B50619" w:rsidRPr="005942BC">
        <w:rPr>
          <w:rFonts w:ascii="Times New Roman" w:hAnsi="Times New Roman" w:cs="Times New Roman"/>
          <w:sz w:val="28"/>
          <w:szCs w:val="28"/>
          <w:lang w:val="uk-UA"/>
        </w:rPr>
        <w:t>, що</w:t>
      </w:r>
      <w:r w:rsidRPr="005942BC">
        <w:rPr>
          <w:rFonts w:ascii="Times New Roman" w:hAnsi="Times New Roman" w:cs="Times New Roman"/>
          <w:sz w:val="28"/>
          <w:szCs w:val="28"/>
          <w:lang w:val="uk-UA"/>
        </w:rPr>
        <w:t xml:space="preserve"> є метою пошуку напрямів підвищення якості здійснення парламентом його функцій. </w:t>
      </w:r>
    </w:p>
    <w:p w14:paraId="23098353" w14:textId="77777777" w:rsidR="00336CC2" w:rsidRPr="005942BC" w:rsidRDefault="00083346"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Отже, визначаючи поняття «партисипативна демократія» (</w:t>
      </w:r>
      <w:r w:rsidRPr="005942BC">
        <w:rPr>
          <w:rFonts w:ascii="Times New Roman" w:hAnsi="Times New Roman" w:cs="Times New Roman"/>
          <w:sz w:val="28"/>
          <w:szCs w:val="28"/>
        </w:rPr>
        <w:t>Participatory</w:t>
      </w:r>
      <w:r w:rsidRPr="005942BC">
        <w:rPr>
          <w:rFonts w:ascii="Times New Roman" w:hAnsi="Times New Roman" w:cs="Times New Roman"/>
          <w:sz w:val="28"/>
          <w:szCs w:val="28"/>
          <w:lang w:val="uk-UA"/>
        </w:rPr>
        <w:t xml:space="preserve"> </w:t>
      </w:r>
      <w:r w:rsidRPr="005942BC">
        <w:rPr>
          <w:rFonts w:ascii="Times New Roman" w:hAnsi="Times New Roman" w:cs="Times New Roman"/>
          <w:sz w:val="28"/>
          <w:szCs w:val="28"/>
        </w:rPr>
        <w:t>Democracy</w:t>
      </w:r>
      <w:r w:rsidRPr="005942BC">
        <w:rPr>
          <w:rFonts w:ascii="Times New Roman" w:hAnsi="Times New Roman" w:cs="Times New Roman"/>
          <w:sz w:val="28"/>
          <w:szCs w:val="28"/>
          <w:lang w:val="uk-UA"/>
        </w:rPr>
        <w:t>), ми розглядали його як процес залучення широкого кола учасників до формування та функціонування відповідних політичних систем</w:t>
      </w:r>
      <w:r w:rsidR="00336CC2" w:rsidRPr="005942BC">
        <w:rPr>
          <w:rFonts w:ascii="Times New Roman" w:hAnsi="Times New Roman" w:cs="Times New Roman"/>
          <w:sz w:val="28"/>
          <w:szCs w:val="28"/>
          <w:lang w:val="uk-UA"/>
        </w:rPr>
        <w:t>.</w:t>
      </w:r>
    </w:p>
    <w:p w14:paraId="7DB2BD1F" w14:textId="0E826E6A" w:rsidR="00083346" w:rsidRPr="005942BC" w:rsidRDefault="00083346"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Визначаючи основні поняття в розрізі реформи Верховної Ради України, важливим стало також висвітлення таких основних понять як:</w:t>
      </w:r>
    </w:p>
    <w:p w14:paraId="4D0E5847" w14:textId="27C5FB6D" w:rsidR="00083346" w:rsidRPr="005942BC" w:rsidRDefault="00083346"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 Комунікаційна стратегія –  це комплексний вплив суб’єкта на зовнішнє середовище з метою створення сприятливих умов для стабільної прибуткової діяльності на ринку (політичному ринку, зокрема).. </w:t>
      </w:r>
    </w:p>
    <w:p w14:paraId="3A5D8C1C" w14:textId="77777777" w:rsidR="00083346" w:rsidRPr="005942BC" w:rsidRDefault="00083346"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Комунікаційна діяльність Верховної Ради України – комплекс процедур, засобів та заходів, що реалізуються парламентом, насамперед Апаратом Верховної Ради України, у частині організаційного, інформаційного, експертноаналітичного і матеріально-технічного забезпечення діяльності Верховної Ради України, її органів та народних депутатів України в рамках їх взаємодії із цільовими (зовнішніми) аудиторіями.</w:t>
      </w:r>
    </w:p>
    <w:p w14:paraId="61EAC590" w14:textId="77777777" w:rsidR="00336CC2" w:rsidRPr="005942BC" w:rsidRDefault="00083346"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 </w:t>
      </w:r>
      <w:r w:rsidR="00336CC2" w:rsidRPr="005942BC">
        <w:rPr>
          <w:rFonts w:ascii="Times New Roman" w:hAnsi="Times New Roman" w:cs="Times New Roman"/>
          <w:sz w:val="28"/>
          <w:szCs w:val="28"/>
          <w:lang w:val="uk-UA"/>
        </w:rPr>
        <w:t>Громадянська участь - як система дій, методів, механізмів участі людей у визначенні та вирішенні їх проблем у суспільстві</w:t>
      </w:r>
      <w:r w:rsidRPr="005942BC">
        <w:rPr>
          <w:rFonts w:ascii="Times New Roman" w:hAnsi="Times New Roman" w:cs="Times New Roman"/>
          <w:sz w:val="28"/>
          <w:szCs w:val="28"/>
          <w:lang w:val="uk-UA"/>
        </w:rPr>
        <w:t>.</w:t>
      </w:r>
    </w:p>
    <w:p w14:paraId="34C71EE7" w14:textId="1255B865" w:rsidR="00083346" w:rsidRPr="005942BC" w:rsidRDefault="00336CC2"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Досліджуючи в межах другого розділу історіографію ідей партисипативної демократії, можна зазначити що партисипативність </w:t>
      </w:r>
      <w:r w:rsidR="00F85379" w:rsidRPr="005942BC">
        <w:rPr>
          <w:rFonts w:ascii="Times New Roman" w:hAnsi="Times New Roman" w:cs="Times New Roman"/>
          <w:sz w:val="28"/>
          <w:szCs w:val="28"/>
          <w:lang w:val="uk-UA"/>
        </w:rPr>
        <w:t>має політичну природу, але в той же час тісний взаємозв</w:t>
      </w:r>
      <w:r w:rsidR="00F85379" w:rsidRPr="005942BC">
        <w:rPr>
          <w:rFonts w:ascii="Times New Roman" w:eastAsia="Calibri" w:hAnsi="Times New Roman" w:cs="Times New Roman"/>
          <w:sz w:val="28"/>
          <w:szCs w:val="28"/>
          <w:lang w:val="uk-UA"/>
        </w:rPr>
        <w:t>’</w:t>
      </w:r>
      <w:r w:rsidR="00F85379" w:rsidRPr="005942BC">
        <w:rPr>
          <w:rFonts w:ascii="Times New Roman" w:hAnsi="Times New Roman" w:cs="Times New Roman"/>
          <w:sz w:val="28"/>
          <w:szCs w:val="28"/>
          <w:lang w:val="uk-UA"/>
        </w:rPr>
        <w:t xml:space="preserve">язок із соціальною </w:t>
      </w:r>
      <w:r w:rsidR="00F85379" w:rsidRPr="005942BC">
        <w:rPr>
          <w:rFonts w:ascii="Times New Roman" w:hAnsi="Times New Roman" w:cs="Times New Roman"/>
          <w:sz w:val="28"/>
          <w:szCs w:val="28"/>
          <w:lang w:val="uk-UA"/>
        </w:rPr>
        <w:lastRenderedPageBreak/>
        <w:t>сферою, маючи на увазі більше залучення громадян до участі в публічних консультаціях і реальному наданні впливу на прийняття політичних рішень.</w:t>
      </w:r>
    </w:p>
    <w:p w14:paraId="687D8C9F" w14:textId="0ACE1451" w:rsidR="00F85379" w:rsidRPr="005942BC" w:rsidRDefault="00336CC2"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Також, в</w:t>
      </w:r>
      <w:r w:rsidR="00F85379" w:rsidRPr="005942BC">
        <w:rPr>
          <w:rFonts w:ascii="Times New Roman" w:hAnsi="Times New Roman" w:cs="Times New Roman"/>
          <w:sz w:val="28"/>
          <w:szCs w:val="28"/>
          <w:lang w:val="uk-UA"/>
        </w:rPr>
        <w:t xml:space="preserve"> теорії партисипативної демократії висувається ряд вимог до інститутів: бути ефективними, справедливими і відкритими для участі населення. Ресурсом для впровадження партисипативної демократії є посилення громадянської позиції, обізнаність про ситуацію у вирішенні державних питань. </w:t>
      </w:r>
    </w:p>
    <w:p w14:paraId="3388A7B9" w14:textId="77777777"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Ефективна системи стратегічних комунікацій – це дієвий механізм реалізації інформаційній політиці з метою досягнення стратегічних цілей держави шляхом залучення наявних каналів комунікації, зокрема: публічної дипломатії, зв’язків з громадськістю та медіа, військових зв’язків та заходів з реалізації інформаційних впливів.</w:t>
      </w:r>
    </w:p>
    <w:p w14:paraId="1C9736A1" w14:textId="525C75B3"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 </w:t>
      </w:r>
      <w:r w:rsidR="00B50619" w:rsidRPr="005942BC">
        <w:rPr>
          <w:rFonts w:ascii="Times New Roman" w:hAnsi="Times New Roman" w:cs="Times New Roman"/>
          <w:sz w:val="28"/>
          <w:szCs w:val="28"/>
          <w:lang w:val="uk-UA"/>
        </w:rPr>
        <w:t>У роботі р</w:t>
      </w:r>
      <w:r w:rsidRPr="005942BC">
        <w:rPr>
          <w:rFonts w:ascii="Times New Roman" w:hAnsi="Times New Roman" w:cs="Times New Roman"/>
          <w:sz w:val="28"/>
          <w:szCs w:val="28"/>
          <w:lang w:val="uk-UA"/>
        </w:rPr>
        <w:t>озглянуто теоретичне обґрунтування поняття</w:t>
      </w:r>
      <w:r w:rsidR="00A53EA2" w:rsidRPr="005942BC">
        <w:rPr>
          <w:rFonts w:ascii="Times New Roman" w:hAnsi="Times New Roman" w:cs="Times New Roman"/>
          <w:sz w:val="28"/>
          <w:szCs w:val="28"/>
          <w:lang w:val="uk-UA"/>
        </w:rPr>
        <w:t xml:space="preserve"> реформування та </w:t>
      </w:r>
      <w:r w:rsidRPr="005942BC">
        <w:rPr>
          <w:rFonts w:ascii="Times New Roman" w:hAnsi="Times New Roman" w:cs="Times New Roman"/>
          <w:sz w:val="28"/>
          <w:szCs w:val="28"/>
          <w:lang w:val="uk-UA"/>
        </w:rPr>
        <w:t xml:space="preserve"> стратегічних комунікацій, а також визначено, що в умовах інформатизації суспільства на високого рівня інформаційних викликів та загроз необхідним є подальша розбудова системи стратегічних комунікацій та ефективних механізмів її функціонування. Відповідно до</w:t>
      </w:r>
      <w:r w:rsidR="00A53EA2" w:rsidRPr="005942BC">
        <w:rPr>
          <w:rFonts w:ascii="Times New Roman" w:eastAsia="Calibri" w:hAnsi="Times New Roman" w:cs="Times New Roman"/>
          <w:sz w:val="28"/>
          <w:szCs w:val="28"/>
          <w:lang w:val="uk-UA"/>
        </w:rPr>
        <w:t xml:space="preserve"> реформи Верховної Ради України 2016-2021 років</w:t>
      </w:r>
      <w:r w:rsidR="00A53EA2"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процес удосконалення системи комунікацій Верховної Ради України має розпочатися з реформування парламентських ЗМІ та підпорядкування їх комунікаційному департаменту Верховної Ради України.</w:t>
      </w:r>
    </w:p>
    <w:p w14:paraId="701790D5" w14:textId="77777777"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Також нами було здійснено уточнення основних понять нашого дослідження: «партисипативна демократія» або «демократія участі», «політична участь», «громадянська участь», </w:t>
      </w:r>
      <w:r w:rsidR="00A53EA2" w:rsidRPr="005942BC">
        <w:rPr>
          <w:rFonts w:ascii="Times New Roman" w:hAnsi="Times New Roman" w:cs="Times New Roman"/>
          <w:sz w:val="28"/>
          <w:szCs w:val="28"/>
          <w:lang w:val="uk-UA"/>
        </w:rPr>
        <w:t xml:space="preserve">«реформування», </w:t>
      </w:r>
      <w:r w:rsidRPr="005942BC">
        <w:rPr>
          <w:rFonts w:ascii="Times New Roman" w:hAnsi="Times New Roman" w:cs="Times New Roman"/>
          <w:sz w:val="28"/>
          <w:szCs w:val="28"/>
          <w:lang w:val="uk-UA"/>
        </w:rPr>
        <w:t>«залучення», «комунікаційна стратегія», «комунікація», «парламент», «громадянин».</w:t>
      </w:r>
    </w:p>
    <w:p w14:paraId="531C2D1F" w14:textId="77777777"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При дослідженні </w:t>
      </w:r>
      <w:r w:rsidR="00A53EA2" w:rsidRPr="005942BC">
        <w:rPr>
          <w:rFonts w:ascii="Times New Roman" w:eastAsia="Calibri" w:hAnsi="Times New Roman" w:cs="Times New Roman"/>
          <w:sz w:val="28"/>
          <w:szCs w:val="28"/>
          <w:lang w:val="uk-UA"/>
        </w:rPr>
        <w:t>розвитоку партисипативної функції парламенту в розрізі реформи Верховної Ради України 2016-2021 років</w:t>
      </w:r>
      <w:r w:rsidRPr="005942BC">
        <w:rPr>
          <w:rFonts w:ascii="Times New Roman" w:hAnsi="Times New Roman" w:cs="Times New Roman"/>
          <w:sz w:val="28"/>
          <w:szCs w:val="28"/>
          <w:lang w:val="uk-UA"/>
        </w:rPr>
        <w:t xml:space="preserve">, ми застосовуємо такі принципи як принцип розвитку, принцип всезагального зв’язку, принцип системного підходу, принцип конкретно-історичного підходу, принцип </w:t>
      </w:r>
      <w:r w:rsidRPr="005942BC">
        <w:rPr>
          <w:rFonts w:ascii="Times New Roman" w:hAnsi="Times New Roman" w:cs="Times New Roman"/>
          <w:sz w:val="28"/>
          <w:szCs w:val="28"/>
          <w:lang w:val="uk-UA"/>
        </w:rPr>
        <w:lastRenderedPageBreak/>
        <w:t>об’єктивності, принцип історизму, термінологічний принцип та принцип детермінізму.</w:t>
      </w:r>
    </w:p>
    <w:p w14:paraId="7AFBCDE8" w14:textId="77777777"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Також нами було використано ряд методів для дослідження обраної нами теми. Серед них такі:  абстрагування, індукція, метод термінологічного аналізу понять, аналіз, синтез, систематизація, узагальнення, правовий метод, історичного методу, бібліографічний метод.</w:t>
      </w:r>
    </w:p>
    <w:p w14:paraId="291740B5" w14:textId="757F82EE"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У другому розділі ми приділили увагу міжнародним практикам реформування системи стратегічних комунікацій спрямованих на посилення інституційної спроможності парламенту у здійсненні комунікаційної діяльності. На думку автора</w:t>
      </w:r>
      <w:r w:rsidR="00A53EA2" w:rsidRPr="005942BC">
        <w:rPr>
          <w:rFonts w:ascii="Times New Roman" w:hAnsi="Times New Roman" w:cs="Times New Roman"/>
          <w:sz w:val="28"/>
          <w:szCs w:val="28"/>
          <w:lang w:val="uk-UA"/>
        </w:rPr>
        <w:t>, першочерговим кроком задля ефективного реформування</w:t>
      </w:r>
      <w:r w:rsidR="00B50619" w:rsidRPr="005942BC">
        <w:rPr>
          <w:rFonts w:ascii="Times New Roman" w:hAnsi="Times New Roman" w:cs="Times New Roman"/>
          <w:sz w:val="28"/>
          <w:szCs w:val="28"/>
          <w:lang w:val="uk-UA"/>
        </w:rPr>
        <w:t>,</w:t>
      </w:r>
      <w:r w:rsidR="00A53EA2" w:rsidRPr="005942BC">
        <w:rPr>
          <w:rFonts w:ascii="Times New Roman" w:hAnsi="Times New Roman" w:cs="Times New Roman"/>
          <w:sz w:val="28"/>
          <w:szCs w:val="28"/>
          <w:lang w:val="uk-UA"/>
        </w:rPr>
        <w:t xml:space="preserve"> є </w:t>
      </w:r>
      <w:r w:rsidRPr="005942BC">
        <w:rPr>
          <w:rFonts w:ascii="Times New Roman" w:hAnsi="Times New Roman" w:cs="Times New Roman"/>
          <w:sz w:val="28"/>
          <w:szCs w:val="28"/>
          <w:lang w:val="uk-UA"/>
        </w:rPr>
        <w:t xml:space="preserve">створення єдиного комунікаційного центру. </w:t>
      </w:r>
    </w:p>
    <w:p w14:paraId="37CEDC1F" w14:textId="0DA60BB6" w:rsidR="00336CC2" w:rsidRPr="005942BC" w:rsidRDefault="00336CC2"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У контексті формування єдиного світового інформаційного простору та поглиблення процесів інформаційної інтеграції держав важливою складовою зовнішньої політики і національної безпеки України є популяризація, створення позитивного іміджу та просування інтересів держави на міжнародній арені шляхом впровадження якісних змін в контесті реформування найвищих політичних інститутів влади та впровадження комунікаційної складової за для ефективного реформування. У сучасних глобалізаційних та геополітичних умовах виникає необхідність визначення ефективного механізму інформування світової спільноти про актуальні події, що відбуваються в Україні. На сьогодні у світовому інформаційному просторі майже відсутня об’єктивна та актуальна інформація про Україну. В умовах військового, політичного, економічного, культурного та інформаційного протистояння з Російською Федерацією надзвичайно актуальним є доведення до світової спільноти об’єктивної інформації про події, що відбуваються в Україні. </w:t>
      </w:r>
    </w:p>
    <w:p w14:paraId="3660CAF7" w14:textId="77777777" w:rsidR="00336CC2" w:rsidRPr="005942BC" w:rsidRDefault="00336CC2"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У липні 2015 року Голова Верховної Ради України Володимир Гройсман та Президент Європейського парламенту Мартін Шульц підписали Меморандум про взаєморозуміння між Верховною Радою України та </w:t>
      </w:r>
      <w:r w:rsidRPr="005942BC">
        <w:rPr>
          <w:rFonts w:ascii="Times New Roman" w:hAnsi="Times New Roman" w:cs="Times New Roman"/>
          <w:sz w:val="28"/>
          <w:szCs w:val="28"/>
          <w:lang w:val="uk-UA"/>
        </w:rPr>
        <w:lastRenderedPageBreak/>
        <w:t>Європейським парламентом про спільні рамки парламентської підтримки та підвищення інституційної спроможності Верховної Ради України. Одним з пріоритетів партнерства зазначено підвищення прозорості, передбачуваності, ефективності та відкритості процесу роботи Верховної Ради України. У лютому 2016 року Місія Європейського парламенту з оцінки потреб під головуванням Президента Європейського парламенту Пета Кокса (2002- 2004 рр.) розробила і презентувала «Доповідь та Дорожну карту щодо внутрішньої реформи та підвищення інституційної спроможності Верховної Ради України». Місія Пета Кокса наголосила на необхідності підвищувати комунікаційну спроможність Верховної Ради України для забезпечення відкритості, прозорості парламенту та підзвітності громадянам.</w:t>
      </w:r>
    </w:p>
    <w:p w14:paraId="3A57371A" w14:textId="77777777" w:rsidR="00336CC2" w:rsidRPr="005942BC" w:rsidRDefault="00336CC2"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Відповідним Розпорядженням Голови Верховної Ради України від 5 лютого 2016 року № 47 «Про деякі заходи щодо забезпечення відкритості процесу роботи Верховної Ради України, її органів, народних депутатів України та Апарату Верховної Ради України» було затверджено План дій з реалізації Декларації відкритості парламенту, склад Моніторингового комітету Ініціативи «Відкритий парламент» для виконання Плану та зобов’язано Апарат Верховної Ради України забезпечити виконання цього Плану. Згідно з Планом основними пріоритетами на шляху до всебічної прозорості парламентської діяльності стали: доступ громадськості до інформації про парламентські процеси; залучення компетентних груп громадськості до законотворчої діяльності; безумовна підзвітність та прозорість діяльності парламенту України.</w:t>
      </w:r>
    </w:p>
    <w:p w14:paraId="0CE94E6F" w14:textId="77777777" w:rsidR="00336CC2" w:rsidRPr="005942BC" w:rsidRDefault="00336CC2"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Запропонована п’ятирічна комунікаційна стратегія Верховної Ради України доповнює План дій з реалізації відкритості парламенту і ставить за мету посилення інституційної спроможності Верховної Ради України, здійснення сучасного, повного та неупередженого інформування про діяльність Верховної Ради України у впровадженні демократичних перетворень та зміцнення позитивного іміджу парламенту.</w:t>
      </w:r>
    </w:p>
    <w:p w14:paraId="7C1A2A4E" w14:textId="04FD8523" w:rsidR="00F85379"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lastRenderedPageBreak/>
        <w:t xml:space="preserve">Варто зазначити, що у межах третього розділу було визначено ключові елементи системи стратегічних комунікацій та наведені у Комунікаційній стратегії: мету, завдання, суб’єкти, об’єкти – цільові аудиторії, методи, первинні канали комунікації та вторинні канали комунікації. </w:t>
      </w:r>
    </w:p>
    <w:p w14:paraId="45C934E4" w14:textId="39A73C1A" w:rsidR="00FF168A" w:rsidRPr="005942BC" w:rsidRDefault="00F85379" w:rsidP="006730EE">
      <w:pPr>
        <w:spacing w:after="0" w:line="360" w:lineRule="auto"/>
        <w:ind w:firstLine="709"/>
        <w:contextualSpacing/>
        <w:jc w:val="both"/>
        <w:rPr>
          <w:rFonts w:ascii="Times New Roman" w:hAnsi="Times New Roman" w:cs="Times New Roman"/>
          <w:sz w:val="28"/>
          <w:szCs w:val="28"/>
          <w:lang w:val="uk-UA"/>
        </w:rPr>
      </w:pPr>
      <w:r w:rsidRPr="005942BC">
        <w:rPr>
          <w:rFonts w:ascii="Times New Roman" w:hAnsi="Times New Roman" w:cs="Times New Roman"/>
          <w:sz w:val="28"/>
          <w:szCs w:val="28"/>
          <w:lang w:val="uk-UA"/>
        </w:rPr>
        <w:t xml:space="preserve">Виділено потреби аудиторій у </w:t>
      </w:r>
      <w:r w:rsidR="00A53EA2" w:rsidRPr="005942BC">
        <w:rPr>
          <w:rFonts w:ascii="Times New Roman" w:hAnsi="Times New Roman" w:cs="Times New Roman"/>
          <w:sz w:val="28"/>
          <w:szCs w:val="28"/>
          <w:lang w:val="uk-UA"/>
        </w:rPr>
        <w:t xml:space="preserve">реформуванні, </w:t>
      </w:r>
      <w:r w:rsidRPr="005942BC">
        <w:rPr>
          <w:rFonts w:ascii="Times New Roman" w:hAnsi="Times New Roman" w:cs="Times New Roman"/>
          <w:sz w:val="28"/>
          <w:szCs w:val="28"/>
          <w:lang w:val="uk-UA"/>
        </w:rPr>
        <w:t>комунікаціях та сегментовано цільові аудиторії відповідно цих потреб. Аналіз системи стратегічних комунікацій Верховної Ради дозволив стверджувати, що підходи до розбудови системи стратегічних комунікацій вимагають оптимізації та переформатування</w:t>
      </w:r>
      <w:r w:rsidR="00B50619" w:rsidRPr="005942BC">
        <w:rPr>
          <w:rFonts w:ascii="Times New Roman" w:hAnsi="Times New Roman" w:cs="Times New Roman"/>
          <w:sz w:val="28"/>
          <w:szCs w:val="28"/>
          <w:lang w:val="uk-UA"/>
        </w:rPr>
        <w:t>.</w:t>
      </w:r>
      <w:r w:rsidRPr="005942BC">
        <w:rPr>
          <w:rFonts w:ascii="Times New Roman" w:hAnsi="Times New Roman" w:cs="Times New Roman"/>
          <w:sz w:val="28"/>
          <w:szCs w:val="28"/>
          <w:lang w:val="uk-UA"/>
        </w:rPr>
        <w:t xml:space="preserve"> </w:t>
      </w:r>
      <w:r w:rsidR="00B50619" w:rsidRPr="005942BC">
        <w:rPr>
          <w:rFonts w:ascii="Times New Roman" w:hAnsi="Times New Roman" w:cs="Times New Roman"/>
          <w:sz w:val="28"/>
          <w:szCs w:val="28"/>
          <w:lang w:val="uk-UA"/>
        </w:rPr>
        <w:t>В</w:t>
      </w:r>
      <w:r w:rsidRPr="005942BC">
        <w:rPr>
          <w:rFonts w:ascii="Times New Roman" w:hAnsi="Times New Roman" w:cs="Times New Roman"/>
          <w:sz w:val="28"/>
          <w:szCs w:val="28"/>
          <w:lang w:val="uk-UA"/>
        </w:rPr>
        <w:t>арто докласти зусиль з налагодження безперервного та злагодженого операційного планування у част</w:t>
      </w:r>
      <w:r w:rsidR="002F4C68" w:rsidRPr="005942BC">
        <w:rPr>
          <w:rFonts w:ascii="Times New Roman" w:hAnsi="Times New Roman" w:cs="Times New Roman"/>
          <w:sz w:val="28"/>
          <w:szCs w:val="28"/>
          <w:lang w:val="uk-UA"/>
        </w:rPr>
        <w:t>ині парламентських комунікацій. Реформування Верховної Ради України спрямовано</w:t>
      </w:r>
      <w:r w:rsidRPr="005942BC">
        <w:rPr>
          <w:rFonts w:ascii="Times New Roman" w:hAnsi="Times New Roman" w:cs="Times New Roman"/>
          <w:sz w:val="28"/>
          <w:szCs w:val="28"/>
          <w:lang w:val="uk-UA"/>
        </w:rPr>
        <w:t xml:space="preserve"> на посил</w:t>
      </w:r>
      <w:r w:rsidR="002F4C68" w:rsidRPr="005942BC">
        <w:rPr>
          <w:rFonts w:ascii="Times New Roman" w:hAnsi="Times New Roman" w:cs="Times New Roman"/>
          <w:sz w:val="28"/>
          <w:szCs w:val="28"/>
          <w:lang w:val="uk-UA"/>
        </w:rPr>
        <w:t xml:space="preserve">ення інституційної спроможності парламенту </w:t>
      </w:r>
      <w:r w:rsidRPr="005942BC">
        <w:rPr>
          <w:rFonts w:ascii="Times New Roman" w:hAnsi="Times New Roman" w:cs="Times New Roman"/>
          <w:sz w:val="28"/>
          <w:szCs w:val="28"/>
          <w:lang w:val="uk-UA"/>
        </w:rPr>
        <w:t>у здійсненні комунікаційної діяльності. Таке планування має охоплювати процес розробки, моніторингу та оцінки річних планів, спрямованих н</w:t>
      </w:r>
      <w:r w:rsidR="00336CC2" w:rsidRPr="005942BC">
        <w:rPr>
          <w:rFonts w:ascii="Times New Roman" w:hAnsi="Times New Roman" w:cs="Times New Roman"/>
          <w:sz w:val="28"/>
          <w:szCs w:val="28"/>
          <w:lang w:val="uk-UA"/>
        </w:rPr>
        <w:t>а реал</w:t>
      </w:r>
      <w:r w:rsidR="002F4C68" w:rsidRPr="005942BC">
        <w:rPr>
          <w:rFonts w:ascii="Times New Roman" w:hAnsi="Times New Roman" w:cs="Times New Roman"/>
          <w:sz w:val="28"/>
          <w:szCs w:val="28"/>
          <w:lang w:val="uk-UA"/>
        </w:rPr>
        <w:t>ізацію стратегічних цілей</w:t>
      </w:r>
      <w:r w:rsidRPr="005942BC">
        <w:rPr>
          <w:rFonts w:ascii="Times New Roman" w:hAnsi="Times New Roman" w:cs="Times New Roman"/>
          <w:sz w:val="28"/>
          <w:szCs w:val="28"/>
          <w:lang w:val="uk-UA"/>
        </w:rPr>
        <w:t>.</w:t>
      </w:r>
    </w:p>
    <w:p w14:paraId="5FB97807" w14:textId="446058A2" w:rsidR="00432F63" w:rsidRPr="005942BC" w:rsidRDefault="00432F63" w:rsidP="006730EE">
      <w:pPr>
        <w:spacing w:after="0" w:line="360" w:lineRule="auto"/>
        <w:ind w:firstLine="709"/>
        <w:contextualSpacing/>
        <w:jc w:val="both"/>
        <w:rPr>
          <w:rFonts w:ascii="Times New Roman" w:hAnsi="Times New Roman" w:cs="Times New Roman"/>
          <w:sz w:val="28"/>
          <w:szCs w:val="28"/>
          <w:lang w:val="uk-UA"/>
        </w:rPr>
      </w:pPr>
    </w:p>
    <w:p w14:paraId="3F350AAE" w14:textId="12D0A105" w:rsidR="00432F63" w:rsidRPr="005942BC" w:rsidRDefault="00432F63" w:rsidP="006730EE">
      <w:pPr>
        <w:spacing w:after="0" w:line="360" w:lineRule="auto"/>
        <w:ind w:firstLine="709"/>
        <w:contextualSpacing/>
        <w:jc w:val="both"/>
        <w:rPr>
          <w:rFonts w:ascii="Times New Roman" w:hAnsi="Times New Roman" w:cs="Times New Roman"/>
          <w:sz w:val="28"/>
          <w:szCs w:val="28"/>
          <w:lang w:val="uk-UA"/>
        </w:rPr>
      </w:pPr>
    </w:p>
    <w:p w14:paraId="68BDEEF1" w14:textId="1873CA20" w:rsidR="00432F63" w:rsidRPr="005942BC" w:rsidRDefault="00432F63" w:rsidP="006730EE">
      <w:pPr>
        <w:spacing w:after="0" w:line="360" w:lineRule="auto"/>
        <w:ind w:firstLine="709"/>
        <w:contextualSpacing/>
        <w:jc w:val="both"/>
        <w:rPr>
          <w:rFonts w:ascii="Times New Roman" w:hAnsi="Times New Roman" w:cs="Times New Roman"/>
          <w:sz w:val="28"/>
          <w:szCs w:val="28"/>
          <w:lang w:val="uk-UA"/>
        </w:rPr>
      </w:pPr>
    </w:p>
    <w:p w14:paraId="2D1DECCB" w14:textId="399A813E" w:rsidR="00432F63" w:rsidRPr="005942BC" w:rsidRDefault="00432F63" w:rsidP="006730EE">
      <w:pPr>
        <w:spacing w:after="0" w:line="360" w:lineRule="auto"/>
        <w:ind w:firstLine="709"/>
        <w:contextualSpacing/>
        <w:jc w:val="both"/>
        <w:rPr>
          <w:rFonts w:ascii="Times New Roman" w:hAnsi="Times New Roman" w:cs="Times New Roman"/>
          <w:sz w:val="28"/>
          <w:szCs w:val="28"/>
          <w:lang w:val="uk-UA"/>
        </w:rPr>
      </w:pPr>
    </w:p>
    <w:p w14:paraId="775CF5F8" w14:textId="3F8D6ABB" w:rsidR="00432F63" w:rsidRPr="005942BC" w:rsidRDefault="00432F63" w:rsidP="006730EE">
      <w:pPr>
        <w:spacing w:after="0" w:line="360" w:lineRule="auto"/>
        <w:ind w:firstLine="709"/>
        <w:contextualSpacing/>
        <w:jc w:val="both"/>
        <w:rPr>
          <w:rFonts w:ascii="Times New Roman" w:hAnsi="Times New Roman" w:cs="Times New Roman"/>
          <w:sz w:val="28"/>
          <w:szCs w:val="28"/>
          <w:lang w:val="uk-UA"/>
        </w:rPr>
      </w:pPr>
    </w:p>
    <w:p w14:paraId="2F445197" w14:textId="6A09D768" w:rsidR="00432F63" w:rsidRPr="005942BC" w:rsidRDefault="00432F63" w:rsidP="006730EE">
      <w:pPr>
        <w:spacing w:after="0" w:line="360" w:lineRule="auto"/>
        <w:ind w:firstLine="709"/>
        <w:contextualSpacing/>
        <w:jc w:val="both"/>
        <w:rPr>
          <w:rFonts w:ascii="Times New Roman" w:hAnsi="Times New Roman" w:cs="Times New Roman"/>
          <w:sz w:val="28"/>
          <w:szCs w:val="28"/>
          <w:lang w:val="uk-UA"/>
        </w:rPr>
      </w:pPr>
    </w:p>
    <w:p w14:paraId="1699A36D" w14:textId="3E98903C" w:rsidR="00432F63" w:rsidRPr="005942BC" w:rsidRDefault="00432F63" w:rsidP="006730EE">
      <w:pPr>
        <w:spacing w:after="0" w:line="360" w:lineRule="auto"/>
        <w:ind w:firstLine="709"/>
        <w:contextualSpacing/>
        <w:jc w:val="both"/>
        <w:rPr>
          <w:rFonts w:ascii="Times New Roman" w:hAnsi="Times New Roman" w:cs="Times New Roman"/>
          <w:sz w:val="28"/>
          <w:szCs w:val="28"/>
          <w:lang w:val="uk-UA"/>
        </w:rPr>
      </w:pPr>
    </w:p>
    <w:p w14:paraId="7DE234F8" w14:textId="27BAE041" w:rsidR="00432F63" w:rsidRPr="005942BC" w:rsidRDefault="00432F63" w:rsidP="006730EE">
      <w:pPr>
        <w:spacing w:after="0" w:line="360" w:lineRule="auto"/>
        <w:ind w:firstLine="709"/>
        <w:contextualSpacing/>
        <w:jc w:val="both"/>
        <w:rPr>
          <w:rFonts w:ascii="Times New Roman" w:hAnsi="Times New Roman" w:cs="Times New Roman"/>
          <w:sz w:val="28"/>
          <w:szCs w:val="28"/>
          <w:lang w:val="uk-UA"/>
        </w:rPr>
      </w:pPr>
    </w:p>
    <w:p w14:paraId="4739F2A8" w14:textId="6B068161" w:rsidR="00432F63" w:rsidRPr="005942BC" w:rsidRDefault="00432F63" w:rsidP="006730EE">
      <w:pPr>
        <w:spacing w:after="0" w:line="360" w:lineRule="auto"/>
        <w:ind w:firstLine="709"/>
        <w:contextualSpacing/>
        <w:jc w:val="both"/>
        <w:rPr>
          <w:rFonts w:ascii="Times New Roman" w:hAnsi="Times New Roman" w:cs="Times New Roman"/>
          <w:sz w:val="28"/>
          <w:szCs w:val="28"/>
          <w:lang w:val="uk-UA"/>
        </w:rPr>
      </w:pPr>
    </w:p>
    <w:p w14:paraId="739E68D6" w14:textId="22C50C04" w:rsidR="00432F63" w:rsidRPr="005942BC" w:rsidRDefault="00432F63" w:rsidP="006730EE">
      <w:pPr>
        <w:spacing w:after="0" w:line="360" w:lineRule="auto"/>
        <w:ind w:firstLine="709"/>
        <w:contextualSpacing/>
        <w:jc w:val="both"/>
        <w:rPr>
          <w:rFonts w:ascii="Times New Roman" w:hAnsi="Times New Roman" w:cs="Times New Roman"/>
          <w:sz w:val="28"/>
          <w:szCs w:val="28"/>
          <w:lang w:val="uk-UA"/>
        </w:rPr>
      </w:pPr>
    </w:p>
    <w:p w14:paraId="7C6AAC26" w14:textId="4C66AE85" w:rsidR="00432F63" w:rsidRPr="005942BC" w:rsidRDefault="00432F63" w:rsidP="006730EE">
      <w:pPr>
        <w:spacing w:after="0" w:line="360" w:lineRule="auto"/>
        <w:ind w:firstLine="709"/>
        <w:contextualSpacing/>
        <w:jc w:val="both"/>
        <w:rPr>
          <w:rFonts w:ascii="Times New Roman" w:hAnsi="Times New Roman" w:cs="Times New Roman"/>
          <w:sz w:val="28"/>
          <w:szCs w:val="28"/>
          <w:lang w:val="uk-UA"/>
        </w:rPr>
      </w:pPr>
    </w:p>
    <w:p w14:paraId="1A420580" w14:textId="2FB5A6C2" w:rsidR="00432F63" w:rsidRPr="005942BC" w:rsidRDefault="00432F63" w:rsidP="006730EE">
      <w:pPr>
        <w:spacing w:after="0" w:line="360" w:lineRule="auto"/>
        <w:ind w:firstLine="709"/>
        <w:contextualSpacing/>
        <w:jc w:val="both"/>
        <w:rPr>
          <w:rFonts w:ascii="Times New Roman" w:hAnsi="Times New Roman" w:cs="Times New Roman"/>
          <w:sz w:val="28"/>
          <w:szCs w:val="28"/>
          <w:lang w:val="uk-UA"/>
        </w:rPr>
      </w:pPr>
    </w:p>
    <w:p w14:paraId="66CB397D" w14:textId="5E006DE4" w:rsidR="00432F63" w:rsidRPr="005942BC" w:rsidRDefault="00432F63" w:rsidP="006730EE">
      <w:pPr>
        <w:spacing w:after="0" w:line="360" w:lineRule="auto"/>
        <w:ind w:firstLine="709"/>
        <w:contextualSpacing/>
        <w:jc w:val="both"/>
        <w:rPr>
          <w:rFonts w:ascii="Times New Roman" w:hAnsi="Times New Roman" w:cs="Times New Roman"/>
          <w:sz w:val="28"/>
          <w:szCs w:val="28"/>
          <w:lang w:val="uk-UA"/>
        </w:rPr>
      </w:pPr>
    </w:p>
    <w:p w14:paraId="2EBBB5E0" w14:textId="2A092D28" w:rsidR="00432F63" w:rsidRPr="005942BC" w:rsidRDefault="00432F63" w:rsidP="006730EE">
      <w:pPr>
        <w:spacing w:after="0" w:line="360" w:lineRule="auto"/>
        <w:ind w:firstLine="709"/>
        <w:contextualSpacing/>
        <w:jc w:val="both"/>
        <w:rPr>
          <w:rFonts w:ascii="Times New Roman" w:hAnsi="Times New Roman" w:cs="Times New Roman"/>
          <w:sz w:val="28"/>
          <w:szCs w:val="28"/>
          <w:lang w:val="uk-UA"/>
        </w:rPr>
      </w:pPr>
    </w:p>
    <w:p w14:paraId="610E4CEF" w14:textId="17DC058A" w:rsidR="00432F63" w:rsidRPr="005942BC" w:rsidRDefault="00432F63" w:rsidP="006730EE">
      <w:pPr>
        <w:tabs>
          <w:tab w:val="left" w:pos="426"/>
        </w:tabs>
        <w:spacing w:line="360" w:lineRule="auto"/>
        <w:jc w:val="center"/>
        <w:rPr>
          <w:rFonts w:ascii="Times New Roman" w:hAnsi="Times New Roman" w:cs="Times New Roman"/>
          <w:b/>
          <w:bCs/>
          <w:sz w:val="28"/>
          <w:szCs w:val="28"/>
          <w:lang w:val="uk-UA"/>
        </w:rPr>
      </w:pPr>
      <w:r w:rsidRPr="005942BC">
        <w:rPr>
          <w:rFonts w:ascii="Times New Roman" w:hAnsi="Times New Roman" w:cs="Times New Roman"/>
          <w:b/>
          <w:bCs/>
          <w:sz w:val="28"/>
          <w:szCs w:val="28"/>
          <w:lang w:val="uk-UA"/>
        </w:rPr>
        <w:lastRenderedPageBreak/>
        <w:t>СПИСОК ЛІТЕРАТУРИ</w:t>
      </w:r>
    </w:p>
    <w:p w14:paraId="6ECD34A1" w14:textId="77777777" w:rsidR="00821AC1" w:rsidRPr="005942BC" w:rsidRDefault="00821AC1" w:rsidP="006730EE">
      <w:pPr>
        <w:tabs>
          <w:tab w:val="left" w:pos="567"/>
        </w:tabs>
        <w:spacing w:line="360" w:lineRule="auto"/>
        <w:ind w:left="284" w:hanging="284"/>
        <w:jc w:val="both"/>
        <w:rPr>
          <w:rFonts w:ascii="Times New Roman" w:hAnsi="Times New Roman" w:cs="Times New Roman"/>
          <w:b/>
          <w:bCs/>
          <w:sz w:val="28"/>
          <w:szCs w:val="28"/>
          <w:lang w:val="uk-UA"/>
        </w:rPr>
      </w:pPr>
    </w:p>
    <w:p w14:paraId="7CAA60F6"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Абрам’юк І.  Врегулювання механізмів участі громадян в управлінні громадою: монографія. Київ: Легальний статус, 2011. 64 с. </w:t>
      </w:r>
    </w:p>
    <w:p w14:paraId="2F56AC0A"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Баровська А. Стратегічні комунікації: досвід НАТО. Київ: Стратегічні пріоритети, 2015.147–152 с.</w:t>
      </w:r>
    </w:p>
    <w:p w14:paraId="2B12BA0D" w14:textId="4D96EA25"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 Баскаков А. Я., Туленков Н. В. Ме</w:t>
      </w:r>
      <w:r w:rsidR="00EE3074" w:rsidRPr="005942BC">
        <w:rPr>
          <w:rFonts w:ascii="Times New Roman" w:hAnsi="Times New Roman" w:cs="Times New Roman"/>
          <w:bCs/>
          <w:sz w:val="28"/>
          <w:szCs w:val="28"/>
          <w:lang w:val="uk-UA"/>
        </w:rPr>
        <w:t>тодология научного исследования</w:t>
      </w:r>
      <w:r w:rsidRPr="005942BC">
        <w:rPr>
          <w:rFonts w:ascii="Times New Roman" w:hAnsi="Times New Roman" w:cs="Times New Roman"/>
          <w:bCs/>
          <w:sz w:val="28"/>
          <w:szCs w:val="28"/>
          <w:lang w:val="uk-UA"/>
        </w:rPr>
        <w:t>: учеб</w:t>
      </w:r>
      <w:r w:rsidR="00EE3074" w:rsidRPr="005942BC">
        <w:rPr>
          <w:rFonts w:ascii="Times New Roman" w:hAnsi="Times New Roman" w:cs="Times New Roman"/>
          <w:bCs/>
          <w:sz w:val="28"/>
          <w:szCs w:val="28"/>
          <w:lang w:val="uk-UA"/>
        </w:rPr>
        <w:t>. пособие. 2-е изд., испр. Киев</w:t>
      </w:r>
      <w:r w:rsidRPr="005942BC">
        <w:rPr>
          <w:rFonts w:ascii="Times New Roman" w:hAnsi="Times New Roman" w:cs="Times New Roman"/>
          <w:bCs/>
          <w:sz w:val="28"/>
          <w:szCs w:val="28"/>
          <w:lang w:val="uk-UA"/>
        </w:rPr>
        <w:t>: МАУП, 2004. 216 с.</w:t>
      </w:r>
    </w:p>
    <w:p w14:paraId="087843F7"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Бурдье П. Практический смысл.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lang w:val="uk-UA"/>
        </w:rPr>
        <w:t xml:space="preserve">: </w:t>
      </w:r>
      <w:hyperlink r:id="rId8" w:history="1">
        <w:r w:rsidRPr="005942BC">
          <w:rPr>
            <w:rStyle w:val="a6"/>
            <w:rFonts w:ascii="Times New Roman" w:hAnsi="Times New Roman" w:cs="Times New Roman"/>
            <w:bCs/>
            <w:color w:val="auto"/>
            <w:sz w:val="28"/>
            <w:szCs w:val="28"/>
            <w:u w:val="none"/>
            <w:lang w:val="uk-UA"/>
          </w:rPr>
          <w:t>https://goo.gl/whQINq</w:t>
        </w:r>
      </w:hyperlink>
      <w:r w:rsidRPr="005942BC">
        <w:rPr>
          <w:rFonts w:ascii="Times New Roman" w:hAnsi="Times New Roman" w:cs="Times New Roman"/>
          <w:bCs/>
          <w:sz w:val="28"/>
          <w:szCs w:val="28"/>
          <w:lang w:val="uk-UA"/>
        </w:rPr>
        <w:t xml:space="preserve"> (дата звернення: 06.10.2021).</w:t>
      </w:r>
    </w:p>
    <w:p w14:paraId="08D419E6" w14:textId="76FCCF03"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Важенина И. С. Теоретико-методологические основы определения сущности репутации территории. Екатеринбург</w:t>
      </w:r>
      <w:r w:rsidR="00EE3074" w:rsidRPr="005942BC">
        <w:rPr>
          <w:rFonts w:ascii="Times New Roman" w:hAnsi="Times New Roman" w:cs="Times New Roman"/>
          <w:bCs/>
          <w:sz w:val="28"/>
          <w:szCs w:val="28"/>
        </w:rPr>
        <w:t xml:space="preserve">: </w:t>
      </w:r>
      <w:r w:rsidR="00EE3074" w:rsidRPr="005942BC">
        <w:rPr>
          <w:rFonts w:ascii="Times New Roman" w:hAnsi="Times New Roman" w:cs="Times New Roman"/>
          <w:bCs/>
          <w:sz w:val="28"/>
          <w:szCs w:val="28"/>
          <w:lang w:val="uk-UA"/>
        </w:rPr>
        <w:t>РАН,</w:t>
      </w:r>
      <w:r w:rsidRPr="005942BC">
        <w:rPr>
          <w:rFonts w:ascii="Times New Roman" w:hAnsi="Times New Roman" w:cs="Times New Roman"/>
          <w:bCs/>
          <w:sz w:val="28"/>
          <w:szCs w:val="28"/>
          <w:lang w:val="uk-UA"/>
        </w:rPr>
        <w:t xml:space="preserve"> 2006. 127 с.</w:t>
      </w:r>
    </w:p>
    <w:p w14:paraId="4BF244C0" w14:textId="5A49D48B"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Важенина И. С. Имидж, репутация и бренд территории</w:t>
      </w:r>
      <w:r w:rsidRPr="005942BC">
        <w:rPr>
          <w:rFonts w:ascii="Times New Roman" w:hAnsi="Times New Roman" w:cs="Times New Roman"/>
          <w:bCs/>
          <w:sz w:val="28"/>
          <w:szCs w:val="28"/>
        </w:rPr>
        <w:t>.</w:t>
      </w:r>
      <w:r w:rsidR="00EE3074" w:rsidRPr="005942BC">
        <w:rPr>
          <w:rFonts w:ascii="Times New Roman" w:hAnsi="Times New Roman" w:cs="Times New Roman"/>
          <w:bCs/>
          <w:sz w:val="28"/>
          <w:szCs w:val="28"/>
          <w:lang w:val="uk-UA"/>
        </w:rPr>
        <w:t xml:space="preserve"> Москва: ЭКО, 2008. </w:t>
      </w:r>
      <w:r w:rsidRPr="005942BC">
        <w:rPr>
          <w:rFonts w:ascii="Times New Roman" w:hAnsi="Times New Roman" w:cs="Times New Roman"/>
          <w:bCs/>
          <w:sz w:val="28"/>
          <w:szCs w:val="28"/>
          <w:lang w:val="uk-UA"/>
        </w:rPr>
        <w:t>3-16 с.</w:t>
      </w:r>
    </w:p>
    <w:p w14:paraId="28445C6F"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 Великий енциклопедичний юридичний словник.</w:t>
      </w:r>
      <w:r w:rsidRPr="005942BC">
        <w:rPr>
          <w:rFonts w:ascii="Times New Roman" w:hAnsi="Times New Roman" w:cs="Times New Roman"/>
          <w:bCs/>
          <w:sz w:val="28"/>
          <w:szCs w:val="28"/>
        </w:rPr>
        <w:t xml:space="preserve">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lang w:val="uk-UA"/>
        </w:rPr>
        <w:t xml:space="preserve">: http://leksika.com.ua/legal/ </w:t>
      </w:r>
      <w:r w:rsidRPr="005942BC">
        <w:rPr>
          <w:rFonts w:ascii="Times New Roman" w:hAnsi="Times New Roman" w:cs="Times New Roman"/>
          <w:bCs/>
          <w:sz w:val="28"/>
          <w:szCs w:val="28"/>
        </w:rPr>
        <w:t>(</w:t>
      </w:r>
      <w:r w:rsidRPr="005942BC">
        <w:rPr>
          <w:rFonts w:ascii="Times New Roman" w:hAnsi="Times New Roman" w:cs="Times New Roman"/>
          <w:bCs/>
          <w:sz w:val="28"/>
          <w:szCs w:val="28"/>
          <w:lang w:val="uk-UA"/>
        </w:rPr>
        <w:t>дата звернення: 28.10.2021).</w:t>
      </w:r>
    </w:p>
    <w:p w14:paraId="619ACA44" w14:textId="77777777" w:rsidR="00432F63" w:rsidRPr="005942BC" w:rsidRDefault="00432F63" w:rsidP="006730EE">
      <w:pPr>
        <w:numPr>
          <w:ilvl w:val="0"/>
          <w:numId w:val="8"/>
        </w:numPr>
        <w:tabs>
          <w:tab w:val="left" w:pos="567"/>
        </w:tabs>
        <w:spacing w:line="360" w:lineRule="auto"/>
        <w:ind w:left="425" w:hanging="425"/>
        <w:jc w:val="both"/>
        <w:rPr>
          <w:rFonts w:ascii="Times New Roman" w:hAnsi="Times New Roman" w:cs="Times New Roman"/>
          <w:bCs/>
          <w:sz w:val="28"/>
          <w:szCs w:val="28"/>
          <w:lang w:val="uk-UA"/>
        </w:rPr>
      </w:pPr>
      <w:r w:rsidRPr="005942BC">
        <w:rPr>
          <w:rFonts w:ascii="Times New Roman" w:hAnsi="Times New Roman" w:cs="Times New Roman"/>
          <w:bCs/>
          <w:sz w:val="28"/>
          <w:szCs w:val="28"/>
        </w:rPr>
        <w:t xml:space="preserve">Верховна Рада України: низька довіра до великих повноважень. Лабораторія законодавчих ініціатив.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lang w:val="uk-UA"/>
        </w:rPr>
        <w:t xml:space="preserve">: </w:t>
      </w:r>
      <w:hyperlink r:id="rId9" w:history="1">
        <w:r w:rsidRPr="005942BC">
          <w:rPr>
            <w:rStyle w:val="a6"/>
            <w:rFonts w:ascii="Times New Roman" w:hAnsi="Times New Roman" w:cs="Times New Roman"/>
            <w:bCs/>
            <w:color w:val="auto"/>
            <w:sz w:val="28"/>
            <w:szCs w:val="28"/>
            <w:u w:val="none"/>
          </w:rPr>
          <w:t>http://parlament.org.ua/upload/docs/Sociology1.pdf</w:t>
        </w:r>
      </w:hyperlink>
      <w:r w:rsidRPr="005942BC">
        <w:rPr>
          <w:rFonts w:ascii="Times New Roman" w:hAnsi="Times New Roman" w:cs="Times New Roman"/>
          <w:bCs/>
          <w:sz w:val="28"/>
          <w:szCs w:val="28"/>
        </w:rPr>
        <w:t xml:space="preserve"> </w:t>
      </w:r>
      <w:r w:rsidRPr="005942BC">
        <w:rPr>
          <w:rFonts w:ascii="Times New Roman" w:hAnsi="Times New Roman" w:cs="Times New Roman"/>
          <w:bCs/>
          <w:sz w:val="28"/>
          <w:szCs w:val="28"/>
          <w:lang w:val="uk-UA"/>
        </w:rPr>
        <w:t>(</w:t>
      </w:r>
      <w:r w:rsidRPr="005942BC">
        <w:rPr>
          <w:rFonts w:ascii="Times New Roman" w:hAnsi="Times New Roman" w:cs="Times New Roman"/>
          <w:bCs/>
          <w:sz w:val="28"/>
          <w:szCs w:val="28"/>
        </w:rPr>
        <w:t>дата звернення: 06.09.2021).</w:t>
      </w:r>
    </w:p>
    <w:p w14:paraId="0A4E7889" w14:textId="7E0A057C"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rPr>
        <w:t>Вершинин М. Политическая коммуникация в информационном обществе: перспективне направления исследований. Сборник научных трудов. СПб.:</w:t>
      </w:r>
      <w:r w:rsidRPr="005942BC">
        <w:rPr>
          <w:rFonts w:ascii="Times New Roman" w:hAnsi="Times New Roman" w:cs="Times New Roman"/>
          <w:bCs/>
          <w:sz w:val="28"/>
          <w:szCs w:val="28"/>
          <w:lang w:val="uk-UA"/>
        </w:rPr>
        <w:t xml:space="preserve"> </w:t>
      </w:r>
      <w:r w:rsidR="00EE3074" w:rsidRPr="005942BC">
        <w:rPr>
          <w:rFonts w:ascii="Times New Roman" w:hAnsi="Times New Roman" w:cs="Times New Roman"/>
          <w:bCs/>
          <w:sz w:val="28"/>
          <w:szCs w:val="28"/>
        </w:rPr>
        <w:t xml:space="preserve">СПбГПУ, </w:t>
      </w:r>
      <w:r w:rsidRPr="005942BC">
        <w:rPr>
          <w:rFonts w:ascii="Times New Roman" w:hAnsi="Times New Roman" w:cs="Times New Roman"/>
          <w:bCs/>
          <w:sz w:val="28"/>
          <w:szCs w:val="28"/>
        </w:rPr>
        <w:t>2004. 98-107 с.</w:t>
      </w:r>
    </w:p>
    <w:p w14:paraId="7F72CD79" w14:textId="18FD8102"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Выдрин Д. Политика: история</w:t>
      </w:r>
      <w:r w:rsidR="00EE3074" w:rsidRPr="005942BC">
        <w:rPr>
          <w:rFonts w:ascii="Times New Roman" w:hAnsi="Times New Roman" w:cs="Times New Roman"/>
          <w:bCs/>
          <w:sz w:val="28"/>
          <w:szCs w:val="28"/>
          <w:lang w:val="uk-UA"/>
        </w:rPr>
        <w:t xml:space="preserve">, технологія, экзистенция. Київ: «Либідь», </w:t>
      </w:r>
      <w:r w:rsidRPr="005942BC">
        <w:rPr>
          <w:rFonts w:ascii="Times New Roman" w:hAnsi="Times New Roman" w:cs="Times New Roman"/>
          <w:bCs/>
          <w:sz w:val="28"/>
          <w:szCs w:val="28"/>
          <w:lang w:val="uk-UA"/>
        </w:rPr>
        <w:t>2001. 432 с.</w:t>
      </w:r>
    </w:p>
    <w:p w14:paraId="72419384" w14:textId="2DCBA6B4"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lastRenderedPageBreak/>
        <w:t xml:space="preserve">Гавра Д. П. Внешний имидж государства в медиапространстве.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lang w:val="uk-UA"/>
        </w:rPr>
        <w:t xml:space="preserve">: </w:t>
      </w:r>
      <w:hyperlink r:id="rId10" w:history="1">
        <w:r w:rsidRPr="005942BC">
          <w:rPr>
            <w:rStyle w:val="a6"/>
            <w:rFonts w:ascii="Times New Roman" w:hAnsi="Times New Roman" w:cs="Times New Roman"/>
            <w:bCs/>
            <w:color w:val="auto"/>
            <w:sz w:val="28"/>
            <w:szCs w:val="28"/>
            <w:u w:val="none"/>
            <w:lang w:val="uk-UA"/>
          </w:rPr>
          <w:t>https://goo.gl/wLYz4O</w:t>
        </w:r>
      </w:hyperlink>
      <w:r w:rsidRPr="005942BC">
        <w:rPr>
          <w:rFonts w:ascii="Times New Roman" w:hAnsi="Times New Roman" w:cs="Times New Roman"/>
          <w:bCs/>
          <w:sz w:val="28"/>
          <w:szCs w:val="28"/>
          <w:lang w:val="uk-UA"/>
        </w:rPr>
        <w:t xml:space="preserve"> (</w:t>
      </w:r>
      <w:r w:rsidRPr="005942BC">
        <w:rPr>
          <w:rFonts w:ascii="Times New Roman" w:hAnsi="Times New Roman" w:cs="Times New Roman"/>
          <w:bCs/>
          <w:sz w:val="28"/>
          <w:szCs w:val="28"/>
        </w:rPr>
        <w:t>д</w:t>
      </w:r>
      <w:r w:rsidR="00EE3074" w:rsidRPr="005942BC">
        <w:rPr>
          <w:rFonts w:ascii="Times New Roman" w:hAnsi="Times New Roman" w:cs="Times New Roman"/>
          <w:bCs/>
          <w:sz w:val="28"/>
          <w:szCs w:val="28"/>
        </w:rPr>
        <w:t>ата звернення: 26.09.</w:t>
      </w:r>
      <w:r w:rsidRPr="005942BC">
        <w:rPr>
          <w:rFonts w:ascii="Times New Roman" w:hAnsi="Times New Roman" w:cs="Times New Roman"/>
          <w:bCs/>
          <w:sz w:val="28"/>
          <w:szCs w:val="28"/>
        </w:rPr>
        <w:t>2021).</w:t>
      </w:r>
    </w:p>
    <w:p w14:paraId="58C512D5" w14:textId="2964C8A0"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Гавра Д. Построение интегральной модели имиджа государства в мировом информационном процессе.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lang w:val="uk-UA"/>
        </w:rPr>
        <w:t xml:space="preserve">: </w:t>
      </w:r>
      <w:hyperlink r:id="rId11" w:history="1">
        <w:r w:rsidRPr="005942BC">
          <w:rPr>
            <w:rStyle w:val="a6"/>
            <w:rFonts w:ascii="Times New Roman" w:hAnsi="Times New Roman" w:cs="Times New Roman"/>
            <w:bCs/>
            <w:color w:val="auto"/>
            <w:sz w:val="28"/>
            <w:szCs w:val="28"/>
            <w:u w:val="none"/>
            <w:lang w:val="uk-UA"/>
          </w:rPr>
          <w:t>https://goo.gl/2YDRsS</w:t>
        </w:r>
      </w:hyperlink>
      <w:r w:rsidRPr="005942BC">
        <w:rPr>
          <w:rFonts w:ascii="Times New Roman" w:hAnsi="Times New Roman" w:cs="Times New Roman"/>
          <w:bCs/>
          <w:sz w:val="28"/>
          <w:szCs w:val="28"/>
          <w:lang w:val="uk-UA"/>
        </w:rPr>
        <w:t xml:space="preserve"> (</w:t>
      </w:r>
      <w:r w:rsidR="00EE3074" w:rsidRPr="005942BC">
        <w:rPr>
          <w:rFonts w:ascii="Times New Roman" w:hAnsi="Times New Roman" w:cs="Times New Roman"/>
          <w:bCs/>
          <w:sz w:val="28"/>
          <w:szCs w:val="28"/>
        </w:rPr>
        <w:t>дата звернення: 26. 09.</w:t>
      </w:r>
      <w:r w:rsidRPr="005942BC">
        <w:rPr>
          <w:rFonts w:ascii="Times New Roman" w:hAnsi="Times New Roman" w:cs="Times New Roman"/>
          <w:bCs/>
          <w:sz w:val="28"/>
          <w:szCs w:val="28"/>
        </w:rPr>
        <w:t>2021).</w:t>
      </w:r>
    </w:p>
    <w:p w14:paraId="1B70542A" w14:textId="1DEEF28C"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Ганжуров Ю. Місце парламенту України у політичній комунікації. </w:t>
      </w:r>
      <w:r w:rsidRPr="005942BC">
        <w:rPr>
          <w:rFonts w:ascii="Times New Roman" w:hAnsi="Times New Roman" w:cs="Times New Roman"/>
          <w:bCs/>
          <w:sz w:val="28"/>
          <w:szCs w:val="28"/>
        </w:rPr>
        <w:t>Ки</w:t>
      </w:r>
      <w:r w:rsidRPr="005942BC">
        <w:rPr>
          <w:rFonts w:ascii="Times New Roman" w:hAnsi="Times New Roman" w:cs="Times New Roman"/>
          <w:bCs/>
          <w:sz w:val="28"/>
          <w:szCs w:val="28"/>
          <w:lang w:val="uk-UA"/>
        </w:rPr>
        <w:t>їв</w:t>
      </w:r>
      <w:r w:rsidR="00EE3074" w:rsidRPr="005942BC">
        <w:rPr>
          <w:rFonts w:ascii="Times New Roman" w:hAnsi="Times New Roman" w:cs="Times New Roman"/>
          <w:bCs/>
          <w:sz w:val="28"/>
          <w:szCs w:val="28"/>
        </w:rPr>
        <w:t>: Парламентське видавництво,</w:t>
      </w:r>
      <w:r w:rsidRPr="005942BC">
        <w:rPr>
          <w:rFonts w:ascii="Times New Roman" w:hAnsi="Times New Roman" w:cs="Times New Roman"/>
          <w:bCs/>
          <w:sz w:val="28"/>
          <w:szCs w:val="28"/>
        </w:rPr>
        <w:t xml:space="preserve"> 2009. 39-42</w:t>
      </w:r>
      <w:r w:rsidRPr="005942BC">
        <w:rPr>
          <w:rFonts w:ascii="Times New Roman" w:hAnsi="Times New Roman" w:cs="Times New Roman"/>
          <w:bCs/>
          <w:sz w:val="28"/>
          <w:szCs w:val="28"/>
          <w:lang w:val="uk-UA"/>
        </w:rPr>
        <w:t xml:space="preserve"> с</w:t>
      </w:r>
      <w:r w:rsidRPr="005942BC">
        <w:rPr>
          <w:rFonts w:ascii="Times New Roman" w:hAnsi="Times New Roman" w:cs="Times New Roman"/>
          <w:bCs/>
          <w:sz w:val="28"/>
          <w:szCs w:val="28"/>
        </w:rPr>
        <w:t xml:space="preserve">. </w:t>
      </w:r>
    </w:p>
    <w:p w14:paraId="3F59A07B" w14:textId="3CA437F4"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Гэд Т., Розенк</w:t>
      </w:r>
      <w:r w:rsidR="00EE3074" w:rsidRPr="005942BC">
        <w:rPr>
          <w:rFonts w:ascii="Times New Roman" w:hAnsi="Times New Roman" w:cs="Times New Roman"/>
          <w:bCs/>
          <w:sz w:val="28"/>
          <w:szCs w:val="28"/>
          <w:lang w:val="uk-UA"/>
        </w:rPr>
        <w:t>рейц А. Создай свой бренд. Спб: «Нева»,</w:t>
      </w:r>
      <w:r w:rsidRPr="005942BC">
        <w:rPr>
          <w:rFonts w:ascii="Times New Roman" w:hAnsi="Times New Roman" w:cs="Times New Roman"/>
          <w:bCs/>
          <w:sz w:val="28"/>
          <w:szCs w:val="28"/>
          <w:lang w:val="uk-UA"/>
        </w:rPr>
        <w:t xml:space="preserve"> 2004. 239 с.</w:t>
      </w:r>
    </w:p>
    <w:p w14:paraId="6C6E64A0" w14:textId="035E5B94"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Даль Р. Смещающиеся границы демократич</w:t>
      </w:r>
      <w:r w:rsidR="00EE3074" w:rsidRPr="005942BC">
        <w:rPr>
          <w:rFonts w:ascii="Times New Roman" w:hAnsi="Times New Roman" w:cs="Times New Roman"/>
          <w:bCs/>
          <w:sz w:val="28"/>
          <w:szCs w:val="28"/>
          <w:lang w:val="uk-UA"/>
        </w:rPr>
        <w:t xml:space="preserve">еских правлений/ Русскийжурнал. Київ: Азимут, </w:t>
      </w:r>
      <w:r w:rsidR="00414351" w:rsidRPr="005942BC">
        <w:rPr>
          <w:rFonts w:ascii="Times New Roman" w:hAnsi="Times New Roman" w:cs="Times New Roman"/>
          <w:bCs/>
          <w:sz w:val="28"/>
          <w:szCs w:val="28"/>
          <w:lang w:val="uk-UA"/>
        </w:rPr>
        <w:t>2012. 74-</w:t>
      </w:r>
      <w:r w:rsidRPr="005942BC">
        <w:rPr>
          <w:rFonts w:ascii="Times New Roman" w:hAnsi="Times New Roman" w:cs="Times New Roman"/>
          <w:bCs/>
          <w:sz w:val="28"/>
          <w:szCs w:val="28"/>
          <w:lang w:val="uk-UA"/>
        </w:rPr>
        <w:t>98 с.</w:t>
      </w:r>
    </w:p>
    <w:p w14:paraId="62173513" w14:textId="57CE9E83"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Дебенко І. Б. Політичний символ як результат символізації політики: теоретико-методолог</w:t>
      </w:r>
      <w:r w:rsidR="00EE3074" w:rsidRPr="005942BC">
        <w:rPr>
          <w:rFonts w:ascii="Times New Roman" w:hAnsi="Times New Roman" w:cs="Times New Roman"/>
          <w:bCs/>
          <w:sz w:val="28"/>
          <w:szCs w:val="28"/>
          <w:lang w:val="uk-UA"/>
        </w:rPr>
        <w:t>ічний аспект.</w:t>
      </w:r>
      <w:r w:rsidR="00010966" w:rsidRPr="005942BC">
        <w:rPr>
          <w:rFonts w:ascii="Times New Roman" w:hAnsi="Times New Roman" w:cs="Times New Roman"/>
          <w:bCs/>
          <w:sz w:val="28"/>
          <w:szCs w:val="28"/>
          <w:lang w:val="uk-UA"/>
        </w:rPr>
        <w:t xml:space="preserve"> Харків: Гілея</w:t>
      </w:r>
      <w:r w:rsidR="00EE3074" w:rsidRPr="005942BC">
        <w:rPr>
          <w:rFonts w:ascii="Times New Roman" w:hAnsi="Times New Roman" w:cs="Times New Roman"/>
          <w:bCs/>
          <w:sz w:val="28"/>
          <w:szCs w:val="28"/>
          <w:lang w:val="uk-UA"/>
        </w:rPr>
        <w:t>,</w:t>
      </w:r>
      <w:r w:rsidRPr="005942BC">
        <w:rPr>
          <w:rFonts w:ascii="Times New Roman" w:hAnsi="Times New Roman" w:cs="Times New Roman"/>
          <w:bCs/>
          <w:sz w:val="28"/>
          <w:szCs w:val="28"/>
          <w:lang w:val="uk-UA"/>
        </w:rPr>
        <w:t xml:space="preserve"> 2011. 575-581 с.</w:t>
      </w:r>
    </w:p>
    <w:p w14:paraId="2F5C09EC"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Декларація відкритості парламенту.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lang w:val="uk-UA"/>
        </w:rPr>
        <w:t xml:space="preserve">: </w:t>
      </w:r>
      <w:hyperlink r:id="rId12" w:history="1">
        <w:r w:rsidRPr="005942BC">
          <w:rPr>
            <w:rStyle w:val="a6"/>
            <w:rFonts w:ascii="Times New Roman" w:hAnsi="Times New Roman" w:cs="Times New Roman"/>
            <w:bCs/>
            <w:color w:val="auto"/>
            <w:sz w:val="28"/>
            <w:szCs w:val="28"/>
            <w:u w:val="none"/>
            <w:lang w:val="uk-UA"/>
          </w:rPr>
          <w:t>https://cutt.ly/krTXunE</w:t>
        </w:r>
      </w:hyperlink>
      <w:r w:rsidRPr="005942BC">
        <w:rPr>
          <w:rFonts w:ascii="Times New Roman" w:hAnsi="Times New Roman" w:cs="Times New Roman"/>
          <w:bCs/>
          <w:sz w:val="28"/>
          <w:szCs w:val="28"/>
        </w:rPr>
        <w:t xml:space="preserve"> </w:t>
      </w:r>
      <w:r w:rsidRPr="005942BC">
        <w:rPr>
          <w:rFonts w:ascii="Times New Roman" w:hAnsi="Times New Roman" w:cs="Times New Roman"/>
          <w:bCs/>
          <w:sz w:val="28"/>
          <w:szCs w:val="28"/>
          <w:lang w:val="uk-UA"/>
        </w:rPr>
        <w:t>(дата звернення: 20.11.2021).</w:t>
      </w:r>
    </w:p>
    <w:p w14:paraId="78F56B69" w14:textId="598A75B1"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Демішева І. О. Конструювання дійсності українців політиками: специфіка українського політично</w:t>
      </w:r>
      <w:r w:rsidR="00EE3074" w:rsidRPr="005942BC">
        <w:rPr>
          <w:rFonts w:ascii="Times New Roman" w:hAnsi="Times New Roman" w:cs="Times New Roman"/>
          <w:bCs/>
          <w:sz w:val="28"/>
          <w:szCs w:val="28"/>
          <w:lang w:val="uk-UA"/>
        </w:rPr>
        <w:t>го тесту. 2005-2010 рр. Донецьк: МРГП,</w:t>
      </w:r>
      <w:r w:rsidRPr="005942BC">
        <w:rPr>
          <w:rFonts w:ascii="Times New Roman" w:hAnsi="Times New Roman" w:cs="Times New Roman"/>
          <w:bCs/>
          <w:sz w:val="28"/>
          <w:szCs w:val="28"/>
          <w:lang w:val="uk-UA"/>
        </w:rPr>
        <w:t xml:space="preserve"> 2011. 20 с.</w:t>
      </w:r>
    </w:p>
    <w:p w14:paraId="7A26A2B0"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Дергачев В. А. Регионоведение.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lang w:val="uk-UA"/>
        </w:rPr>
        <w:t xml:space="preserve">: </w:t>
      </w:r>
      <w:hyperlink r:id="rId13" w:history="1">
        <w:r w:rsidRPr="005942BC">
          <w:rPr>
            <w:rStyle w:val="a6"/>
            <w:rFonts w:ascii="Times New Roman" w:hAnsi="Times New Roman" w:cs="Times New Roman"/>
            <w:bCs/>
            <w:color w:val="auto"/>
            <w:sz w:val="28"/>
            <w:szCs w:val="28"/>
            <w:u w:val="none"/>
            <w:lang w:val="uk-UA"/>
          </w:rPr>
          <w:t>https://goo.gl/idTP6J</w:t>
        </w:r>
      </w:hyperlink>
      <w:r w:rsidRPr="005942BC">
        <w:rPr>
          <w:rFonts w:ascii="Times New Roman" w:hAnsi="Times New Roman" w:cs="Times New Roman"/>
          <w:bCs/>
          <w:sz w:val="28"/>
          <w:szCs w:val="28"/>
          <w:lang w:val="uk-UA"/>
        </w:rPr>
        <w:t xml:space="preserve"> (дата звернення: 11.11.2021).</w:t>
      </w:r>
    </w:p>
    <w:p w14:paraId="373C2A68"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Доповідь та дорожня карта щодо внутрішньої реформи та підвищення інституційної спроможності Верховної Ради України.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lang w:val="uk-UA"/>
        </w:rPr>
        <w:t xml:space="preserve">: </w:t>
      </w:r>
      <w:hyperlink r:id="rId14" w:history="1">
        <w:r w:rsidRPr="005942BC">
          <w:rPr>
            <w:rStyle w:val="a6"/>
            <w:rFonts w:ascii="Times New Roman" w:hAnsi="Times New Roman" w:cs="Times New Roman"/>
            <w:bCs/>
            <w:color w:val="auto"/>
            <w:sz w:val="28"/>
            <w:szCs w:val="28"/>
            <w:u w:val="none"/>
            <w:lang w:val="uk-UA"/>
          </w:rPr>
          <w:t>https://cutt.ly/2rTXybK</w:t>
        </w:r>
      </w:hyperlink>
      <w:r w:rsidRPr="005942BC">
        <w:rPr>
          <w:rFonts w:ascii="Times New Roman" w:hAnsi="Times New Roman" w:cs="Times New Roman"/>
          <w:bCs/>
          <w:sz w:val="28"/>
          <w:szCs w:val="28"/>
          <w:lang w:val="uk-UA"/>
        </w:rPr>
        <w:t xml:space="preserve"> (дата звернення: 11.11.2021).</w:t>
      </w:r>
    </w:p>
    <w:p w14:paraId="1A33A3FC"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rPr>
        <w:t>Дорожня карта Партнерства у сфері стратегічних комунікацій між Радою національної безпеки і оборони України та Міжнародним секретаріатом</w:t>
      </w:r>
      <w:r w:rsidRPr="005942BC">
        <w:rPr>
          <w:rFonts w:ascii="Times New Roman" w:hAnsi="Times New Roman" w:cs="Times New Roman"/>
          <w:bCs/>
          <w:sz w:val="28"/>
          <w:szCs w:val="28"/>
          <w:lang w:val="uk-UA"/>
        </w:rPr>
        <w:t xml:space="preserve"> </w:t>
      </w:r>
      <w:r w:rsidRPr="005942BC">
        <w:rPr>
          <w:rFonts w:ascii="Times New Roman" w:hAnsi="Times New Roman" w:cs="Times New Roman"/>
          <w:bCs/>
          <w:sz w:val="28"/>
          <w:szCs w:val="28"/>
        </w:rPr>
        <w:t>НАТО</w:t>
      </w:r>
      <w:r w:rsidRPr="005942BC">
        <w:rPr>
          <w:rFonts w:ascii="Times New Roman" w:hAnsi="Times New Roman" w:cs="Times New Roman"/>
          <w:bCs/>
          <w:sz w:val="28"/>
          <w:szCs w:val="28"/>
          <w:lang w:val="uk-UA"/>
        </w:rPr>
        <w:t xml:space="preserve">.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lang w:val="uk-UA"/>
        </w:rPr>
        <w:t xml:space="preserve">: </w:t>
      </w:r>
      <w:hyperlink r:id="rId15" w:history="1">
        <w:r w:rsidRPr="005942BC">
          <w:rPr>
            <w:rStyle w:val="a6"/>
            <w:rFonts w:ascii="Times New Roman" w:hAnsi="Times New Roman" w:cs="Times New Roman"/>
            <w:bCs/>
            <w:color w:val="auto"/>
            <w:sz w:val="28"/>
            <w:szCs w:val="28"/>
            <w:u w:val="none"/>
            <w:lang w:val="en-US"/>
          </w:rPr>
          <w:t>https</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lang w:val="en-US"/>
          </w:rPr>
          <w:t>mfa</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lang w:val="en-US"/>
          </w:rPr>
          <w:t>gov</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lang w:val="en-US"/>
          </w:rPr>
          <w:t>ua</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lang w:val="en-US"/>
          </w:rPr>
          <w:t>mediafiles</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lang w:val="en-US"/>
          </w:rPr>
          <w:t>sites</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lang w:val="en-US"/>
          </w:rPr>
          <w:t>nato</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lang w:val="en-US"/>
          </w:rPr>
          <w:t>files</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lang w:val="en-US"/>
          </w:rPr>
          <w:t>Roadmap</w:t>
        </w:r>
        <w:r w:rsidRPr="005942BC">
          <w:rPr>
            <w:rStyle w:val="a6"/>
            <w:rFonts w:ascii="Times New Roman" w:hAnsi="Times New Roman" w:cs="Times New Roman"/>
            <w:bCs/>
            <w:color w:val="auto"/>
            <w:sz w:val="28"/>
            <w:szCs w:val="28"/>
            <w:u w:val="none"/>
            <w:lang w:val="uk-UA"/>
          </w:rPr>
          <w:t>_</w:t>
        </w:r>
        <w:r w:rsidRPr="005942BC">
          <w:rPr>
            <w:rStyle w:val="a6"/>
            <w:rFonts w:ascii="Times New Roman" w:hAnsi="Times New Roman" w:cs="Times New Roman"/>
            <w:bCs/>
            <w:color w:val="auto"/>
            <w:sz w:val="28"/>
            <w:szCs w:val="28"/>
            <w:u w:val="none"/>
            <w:lang w:val="en-US"/>
          </w:rPr>
          <w:t>Ukr</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lang w:val="en-US"/>
          </w:rPr>
          <w:t>pdf</w:t>
        </w:r>
      </w:hyperlink>
      <w:r w:rsidRPr="005942BC">
        <w:rPr>
          <w:rFonts w:ascii="Times New Roman" w:hAnsi="Times New Roman" w:cs="Times New Roman"/>
          <w:bCs/>
          <w:sz w:val="28"/>
          <w:szCs w:val="28"/>
          <w:lang w:val="uk-UA"/>
        </w:rPr>
        <w:t xml:space="preserve"> (дата звернення: 20.09.2021).</w:t>
      </w:r>
    </w:p>
    <w:p w14:paraId="4A26C9F8" w14:textId="4BEBD653"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rPr>
        <w:lastRenderedPageBreak/>
        <w:t>Дюркгейм Э. О разделени</w:t>
      </w:r>
      <w:r w:rsidR="00010966" w:rsidRPr="005942BC">
        <w:rPr>
          <w:rFonts w:ascii="Times New Roman" w:hAnsi="Times New Roman" w:cs="Times New Roman"/>
          <w:bCs/>
          <w:sz w:val="28"/>
          <w:szCs w:val="28"/>
        </w:rPr>
        <w:t>и общественного труда. Москва:</w:t>
      </w:r>
      <w:r w:rsidRPr="005942BC">
        <w:rPr>
          <w:rFonts w:ascii="Times New Roman" w:hAnsi="Times New Roman" w:cs="Times New Roman"/>
          <w:bCs/>
          <w:sz w:val="28"/>
          <w:szCs w:val="28"/>
        </w:rPr>
        <w:t xml:space="preserve"> Канон, 1996. 432 с.</w:t>
      </w:r>
    </w:p>
    <w:p w14:paraId="4D1F1D9D"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 Закон України «Про запобігання корупції» № 1700-VII від 14.10.2014 р.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lang w:val="uk-UA"/>
        </w:rPr>
        <w:t xml:space="preserve">: </w:t>
      </w:r>
      <w:hyperlink r:id="rId16" w:history="1">
        <w:r w:rsidRPr="005942BC">
          <w:rPr>
            <w:rStyle w:val="a6"/>
            <w:rFonts w:ascii="Times New Roman" w:hAnsi="Times New Roman" w:cs="Times New Roman"/>
            <w:bCs/>
            <w:color w:val="auto"/>
            <w:sz w:val="28"/>
            <w:szCs w:val="28"/>
            <w:u w:val="none"/>
            <w:lang w:val="uk-UA"/>
          </w:rPr>
          <w:t>http://zakon3.rada.gov.ua/laws/show/1700-18</w:t>
        </w:r>
      </w:hyperlink>
      <w:r w:rsidRPr="005942BC">
        <w:rPr>
          <w:rFonts w:ascii="Times New Roman" w:hAnsi="Times New Roman" w:cs="Times New Roman"/>
          <w:bCs/>
          <w:sz w:val="28"/>
          <w:szCs w:val="28"/>
          <w:lang w:val="uk-UA"/>
        </w:rPr>
        <w:t xml:space="preserve"> (дата звернення: 20.09.2021)</w:t>
      </w:r>
      <w:r w:rsidRPr="005942BC">
        <w:rPr>
          <w:rFonts w:ascii="Times New Roman" w:hAnsi="Times New Roman" w:cs="Times New Roman"/>
          <w:bCs/>
          <w:sz w:val="28"/>
          <w:szCs w:val="28"/>
        </w:rPr>
        <w:t>.</w:t>
      </w:r>
    </w:p>
    <w:p w14:paraId="3DBFE6CD" w14:textId="4B898EAA"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Закон України від 2001, № 13, ст.65. Відомості Верховної Ради України. </w:t>
      </w:r>
      <w:r w:rsidR="00010966" w:rsidRPr="005942BC">
        <w:rPr>
          <w:rFonts w:ascii="Times New Roman" w:hAnsi="Times New Roman" w:cs="Times New Roman"/>
          <w:bCs/>
          <w:sz w:val="28"/>
          <w:szCs w:val="28"/>
          <w:lang w:val="en-US"/>
        </w:rPr>
        <w:t>URL</w:t>
      </w:r>
      <w:r w:rsidR="00010966" w:rsidRPr="005942BC">
        <w:rPr>
          <w:rFonts w:ascii="Times New Roman" w:hAnsi="Times New Roman" w:cs="Times New Roman"/>
          <w:bCs/>
          <w:sz w:val="28"/>
          <w:szCs w:val="28"/>
          <w:lang w:val="uk-UA"/>
        </w:rPr>
        <w:t xml:space="preserve">: </w:t>
      </w:r>
      <w:hyperlink r:id="rId17" w:history="1">
        <w:r w:rsidR="00010966" w:rsidRPr="005942BC">
          <w:rPr>
            <w:rStyle w:val="a6"/>
            <w:rFonts w:ascii="Times New Roman" w:hAnsi="Times New Roman" w:cs="Times New Roman"/>
            <w:bCs/>
            <w:color w:val="auto"/>
            <w:sz w:val="28"/>
            <w:szCs w:val="28"/>
            <w:u w:val="none"/>
            <w:lang w:val="uk-UA"/>
          </w:rPr>
          <w:t>http://zakon3.rada.gov.ua/laws/show/1700-8</w:t>
        </w:r>
      </w:hyperlink>
      <w:r w:rsidR="00010966" w:rsidRPr="005942BC">
        <w:rPr>
          <w:rFonts w:ascii="Times New Roman" w:hAnsi="Times New Roman" w:cs="Times New Roman"/>
          <w:bCs/>
          <w:sz w:val="28"/>
          <w:szCs w:val="28"/>
          <w:lang w:val="uk-UA"/>
        </w:rPr>
        <w:t xml:space="preserve"> (дата звернення: 20.09.2021)</w:t>
      </w:r>
      <w:r w:rsidR="00010966" w:rsidRPr="005942BC">
        <w:rPr>
          <w:rFonts w:ascii="Times New Roman" w:hAnsi="Times New Roman" w:cs="Times New Roman"/>
          <w:bCs/>
          <w:sz w:val="28"/>
          <w:szCs w:val="28"/>
        </w:rPr>
        <w:t>.</w:t>
      </w:r>
      <w:r w:rsidRPr="005942BC">
        <w:rPr>
          <w:rFonts w:ascii="Times New Roman" w:hAnsi="Times New Roman" w:cs="Times New Roman"/>
          <w:bCs/>
          <w:sz w:val="28"/>
          <w:szCs w:val="28"/>
          <w:lang w:val="uk-UA"/>
        </w:rPr>
        <w:t xml:space="preserve"> </w:t>
      </w:r>
    </w:p>
    <w:p w14:paraId="06062D5A" w14:textId="2F3DBF11"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Ивакин А. А. Философия, религия и наука: пло</w:t>
      </w:r>
      <w:r w:rsidR="002C0F1B" w:rsidRPr="005942BC">
        <w:rPr>
          <w:rFonts w:ascii="Times New Roman" w:hAnsi="Times New Roman" w:cs="Times New Roman"/>
          <w:bCs/>
          <w:sz w:val="28"/>
          <w:szCs w:val="28"/>
          <w:lang w:val="uk-UA"/>
        </w:rPr>
        <w:t>дотворность сотворчества. Одеса: ЗОР,</w:t>
      </w:r>
      <w:r w:rsidRPr="005942BC">
        <w:rPr>
          <w:rFonts w:ascii="Times New Roman" w:hAnsi="Times New Roman" w:cs="Times New Roman"/>
          <w:bCs/>
          <w:sz w:val="28"/>
          <w:szCs w:val="28"/>
          <w:lang w:val="uk-UA"/>
        </w:rPr>
        <w:t xml:space="preserve"> 2015. 12-16 с.</w:t>
      </w:r>
    </w:p>
    <w:p w14:paraId="3606983C" w14:textId="771E2635"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Калакура Я. С., Рафальський О. О., Юрій М. Ф. Ментальний вимі</w:t>
      </w:r>
      <w:r w:rsidR="002C0F1B" w:rsidRPr="005942BC">
        <w:rPr>
          <w:rFonts w:ascii="Times New Roman" w:hAnsi="Times New Roman" w:cs="Times New Roman"/>
          <w:bCs/>
          <w:sz w:val="28"/>
          <w:szCs w:val="28"/>
          <w:lang w:val="uk-UA"/>
        </w:rPr>
        <w:t>р української цивілізації. Київ: Генеза,</w:t>
      </w:r>
      <w:r w:rsidRPr="005942BC">
        <w:rPr>
          <w:rFonts w:ascii="Times New Roman" w:hAnsi="Times New Roman" w:cs="Times New Roman"/>
          <w:bCs/>
          <w:sz w:val="28"/>
          <w:szCs w:val="28"/>
          <w:lang w:val="uk-UA"/>
        </w:rPr>
        <w:t xml:space="preserve"> 2017. 560 с. </w:t>
      </w:r>
    </w:p>
    <w:p w14:paraId="360AF4AA"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Комунікаційна стратегія Верховної Ради України на 2017-2020 роки.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lang w:val="uk-UA"/>
        </w:rPr>
        <w:t xml:space="preserve">: </w:t>
      </w:r>
      <w:hyperlink r:id="rId18" w:history="1">
        <w:r w:rsidRPr="005942BC">
          <w:rPr>
            <w:rStyle w:val="a6"/>
            <w:rFonts w:ascii="Times New Roman" w:hAnsi="Times New Roman" w:cs="Times New Roman"/>
            <w:bCs/>
            <w:color w:val="auto"/>
            <w:sz w:val="28"/>
            <w:szCs w:val="28"/>
            <w:u w:val="none"/>
            <w:lang w:val="uk-UA"/>
          </w:rPr>
          <w:t>https://cutt.ly/JrTZSR4</w:t>
        </w:r>
      </w:hyperlink>
      <w:r w:rsidRPr="005942BC">
        <w:rPr>
          <w:rFonts w:ascii="Times New Roman" w:hAnsi="Times New Roman" w:cs="Times New Roman"/>
          <w:bCs/>
          <w:sz w:val="28"/>
          <w:szCs w:val="28"/>
          <w:lang w:val="uk-UA"/>
        </w:rPr>
        <w:t xml:space="preserve"> (дата звернення: 20.09.2021)</w:t>
      </w:r>
      <w:r w:rsidRPr="005942BC">
        <w:rPr>
          <w:rFonts w:ascii="Times New Roman" w:hAnsi="Times New Roman" w:cs="Times New Roman"/>
          <w:bCs/>
          <w:sz w:val="28"/>
          <w:szCs w:val="28"/>
          <w:lang w:val="en-US"/>
        </w:rPr>
        <w:t>.</w:t>
      </w:r>
    </w:p>
    <w:p w14:paraId="5D58E071"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 </w:t>
      </w:r>
      <w:r w:rsidRPr="005942BC">
        <w:rPr>
          <w:rFonts w:ascii="Times New Roman" w:hAnsi="Times New Roman" w:cs="Times New Roman"/>
          <w:bCs/>
          <w:sz w:val="28"/>
          <w:szCs w:val="28"/>
        </w:rPr>
        <w:t xml:space="preserve">Конституція України від 28.06.1996.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rPr>
        <w:t xml:space="preserve">: </w:t>
      </w:r>
      <w:hyperlink r:id="rId19" w:history="1">
        <w:r w:rsidRPr="005942BC">
          <w:rPr>
            <w:rStyle w:val="a6"/>
            <w:rFonts w:ascii="Times New Roman" w:hAnsi="Times New Roman" w:cs="Times New Roman"/>
            <w:bCs/>
            <w:color w:val="auto"/>
            <w:sz w:val="28"/>
            <w:szCs w:val="28"/>
            <w:u w:val="none"/>
          </w:rPr>
          <w:t>http://zakon2.rada.gov.u</w:t>
        </w:r>
      </w:hyperlink>
      <w:r w:rsidRPr="005942BC">
        <w:rPr>
          <w:rFonts w:ascii="Times New Roman" w:hAnsi="Times New Roman" w:cs="Times New Roman"/>
          <w:bCs/>
          <w:sz w:val="28"/>
          <w:szCs w:val="28"/>
        </w:rPr>
        <w:t xml:space="preserve"> </w:t>
      </w:r>
      <w:r w:rsidRPr="005942BC">
        <w:rPr>
          <w:rFonts w:ascii="Times New Roman" w:hAnsi="Times New Roman" w:cs="Times New Roman"/>
          <w:bCs/>
          <w:sz w:val="28"/>
          <w:szCs w:val="28"/>
          <w:lang w:val="uk-UA"/>
        </w:rPr>
        <w:t>(дата звернення: 20.09.2021)</w:t>
      </w:r>
      <w:r w:rsidRPr="005942BC">
        <w:rPr>
          <w:rFonts w:ascii="Times New Roman" w:hAnsi="Times New Roman" w:cs="Times New Roman"/>
          <w:bCs/>
          <w:sz w:val="28"/>
          <w:szCs w:val="28"/>
        </w:rPr>
        <w:t>.</w:t>
      </w:r>
    </w:p>
    <w:p w14:paraId="35A74237" w14:textId="67AB52BD"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Конституція України: чинне законодавство зі змінами та доп</w:t>
      </w:r>
      <w:r w:rsidR="002C0F1B" w:rsidRPr="005942BC">
        <w:rPr>
          <w:rFonts w:ascii="Times New Roman" w:hAnsi="Times New Roman" w:cs="Times New Roman"/>
          <w:bCs/>
          <w:sz w:val="28"/>
          <w:szCs w:val="28"/>
          <w:lang w:val="uk-UA"/>
        </w:rPr>
        <w:t>ов. станом на 30 вересня 2016 р</w:t>
      </w:r>
      <w:r w:rsidRPr="005942BC">
        <w:rPr>
          <w:rFonts w:ascii="Times New Roman" w:hAnsi="Times New Roman" w:cs="Times New Roman"/>
          <w:bCs/>
          <w:sz w:val="28"/>
          <w:szCs w:val="28"/>
          <w:lang w:val="uk-UA"/>
        </w:rPr>
        <w:t>.</w:t>
      </w:r>
      <w:r w:rsidR="00EE3074" w:rsidRPr="005942BC">
        <w:rPr>
          <w:rFonts w:ascii="Times New Roman" w:hAnsi="Times New Roman" w:cs="Times New Roman"/>
          <w:bCs/>
          <w:sz w:val="28"/>
          <w:szCs w:val="28"/>
        </w:rPr>
        <w:t xml:space="preserve"> </w:t>
      </w:r>
      <w:r w:rsidR="00EE3074" w:rsidRPr="005942BC">
        <w:rPr>
          <w:rFonts w:ascii="Times New Roman" w:hAnsi="Times New Roman" w:cs="Times New Roman"/>
          <w:bCs/>
          <w:sz w:val="28"/>
          <w:szCs w:val="28"/>
          <w:lang w:val="en-US"/>
        </w:rPr>
        <w:t>URL</w:t>
      </w:r>
      <w:r w:rsidR="00EE3074" w:rsidRPr="005942BC">
        <w:rPr>
          <w:rFonts w:ascii="Times New Roman" w:hAnsi="Times New Roman" w:cs="Times New Roman"/>
          <w:bCs/>
          <w:sz w:val="28"/>
          <w:szCs w:val="28"/>
        </w:rPr>
        <w:t xml:space="preserve">: </w:t>
      </w:r>
      <w:hyperlink r:id="rId20" w:history="1">
        <w:r w:rsidR="00EE3074" w:rsidRPr="005942BC">
          <w:rPr>
            <w:rStyle w:val="a6"/>
            <w:rFonts w:ascii="Times New Roman" w:hAnsi="Times New Roman" w:cs="Times New Roman"/>
            <w:bCs/>
            <w:color w:val="auto"/>
            <w:sz w:val="28"/>
            <w:szCs w:val="28"/>
            <w:u w:val="none"/>
          </w:rPr>
          <w:t>http://zakon2.rada.gov.u</w:t>
        </w:r>
      </w:hyperlink>
      <w:r w:rsidR="00EE3074" w:rsidRPr="005942BC">
        <w:rPr>
          <w:rFonts w:ascii="Times New Roman" w:hAnsi="Times New Roman" w:cs="Times New Roman"/>
          <w:bCs/>
          <w:sz w:val="28"/>
          <w:szCs w:val="28"/>
        </w:rPr>
        <w:t xml:space="preserve"> </w:t>
      </w:r>
      <w:r w:rsidR="00EE3074" w:rsidRPr="005942BC">
        <w:rPr>
          <w:rFonts w:ascii="Times New Roman" w:hAnsi="Times New Roman" w:cs="Times New Roman"/>
          <w:bCs/>
          <w:sz w:val="28"/>
          <w:szCs w:val="28"/>
          <w:lang w:val="uk-UA"/>
        </w:rPr>
        <w:t>(дата звернення: 20.09.2021)</w:t>
      </w:r>
      <w:r w:rsidR="00EE3074" w:rsidRPr="005942BC">
        <w:rPr>
          <w:rFonts w:ascii="Times New Roman" w:hAnsi="Times New Roman" w:cs="Times New Roman"/>
          <w:bCs/>
          <w:sz w:val="28"/>
          <w:szCs w:val="28"/>
        </w:rPr>
        <w:t>.</w:t>
      </w:r>
    </w:p>
    <w:p w14:paraId="6CA418C9" w14:textId="4ECEB251"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Меланченко И. В. Афинская демократия: государственное устройство и политический режим Афин в правовых, исторических, социологических терминах. </w:t>
      </w:r>
      <w:r w:rsidR="002C0F1B" w:rsidRPr="005942BC">
        <w:rPr>
          <w:rFonts w:ascii="Times New Roman" w:hAnsi="Times New Roman" w:cs="Times New Roman"/>
          <w:bCs/>
          <w:sz w:val="28"/>
          <w:szCs w:val="28"/>
          <w:lang w:val="uk-UA"/>
        </w:rPr>
        <w:t xml:space="preserve">Москва: Альянс, </w:t>
      </w:r>
      <w:r w:rsidRPr="005942BC">
        <w:rPr>
          <w:rFonts w:ascii="Times New Roman" w:hAnsi="Times New Roman" w:cs="Times New Roman"/>
          <w:bCs/>
          <w:sz w:val="28"/>
          <w:szCs w:val="28"/>
          <w:lang w:val="uk-UA"/>
        </w:rPr>
        <w:t>2007. 240 с.</w:t>
      </w:r>
    </w:p>
    <w:p w14:paraId="6E57CAEE" w14:textId="6E65B71F"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Мішина Н. В. Конституційно-правове регулювання діяльності органів самоорганізації н</w:t>
      </w:r>
      <w:r w:rsidR="002C0F1B" w:rsidRPr="005942BC">
        <w:rPr>
          <w:rFonts w:ascii="Times New Roman" w:hAnsi="Times New Roman" w:cs="Times New Roman"/>
          <w:bCs/>
          <w:sz w:val="28"/>
          <w:szCs w:val="28"/>
          <w:lang w:val="uk-UA"/>
        </w:rPr>
        <w:t xml:space="preserve">аселення. </w:t>
      </w:r>
      <w:r w:rsidRPr="005942BC">
        <w:rPr>
          <w:rFonts w:ascii="Times New Roman" w:hAnsi="Times New Roman" w:cs="Times New Roman"/>
          <w:bCs/>
          <w:sz w:val="28"/>
          <w:szCs w:val="28"/>
          <w:lang w:val="uk-UA"/>
        </w:rPr>
        <w:t>Одес</w:t>
      </w:r>
      <w:r w:rsidR="002C0F1B" w:rsidRPr="005942BC">
        <w:rPr>
          <w:rFonts w:ascii="Times New Roman" w:hAnsi="Times New Roman" w:cs="Times New Roman"/>
          <w:bCs/>
          <w:sz w:val="28"/>
          <w:szCs w:val="28"/>
          <w:lang w:val="uk-UA"/>
        </w:rPr>
        <w:t>а: Друкарський дім,</w:t>
      </w:r>
      <w:r w:rsidRPr="005942BC">
        <w:rPr>
          <w:rFonts w:ascii="Times New Roman" w:hAnsi="Times New Roman" w:cs="Times New Roman"/>
          <w:bCs/>
          <w:sz w:val="28"/>
          <w:szCs w:val="28"/>
          <w:lang w:val="uk-UA"/>
        </w:rPr>
        <w:t xml:space="preserve"> 2009. 78-81 с.</w:t>
      </w:r>
    </w:p>
    <w:p w14:paraId="39110CAA"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Мюнклер Х. Гражданская компетентность.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lang w:val="uk-UA"/>
        </w:rPr>
        <w:t>: //</w:t>
      </w:r>
      <w:r w:rsidRPr="005942BC">
        <w:rPr>
          <w:rFonts w:ascii="Times New Roman" w:hAnsi="Times New Roman" w:cs="Times New Roman"/>
          <w:bCs/>
          <w:sz w:val="28"/>
          <w:szCs w:val="28"/>
          <w:lang w:val="en-US"/>
        </w:rPr>
        <w:t>www</w:t>
      </w:r>
      <w:r w:rsidRPr="005942BC">
        <w:rPr>
          <w:rFonts w:ascii="Times New Roman" w:hAnsi="Times New Roman" w:cs="Times New Roman"/>
          <w:bCs/>
          <w:sz w:val="28"/>
          <w:szCs w:val="28"/>
          <w:lang w:val="uk-UA"/>
        </w:rPr>
        <w:t>.</w:t>
      </w:r>
      <w:r w:rsidRPr="005942BC">
        <w:rPr>
          <w:rFonts w:ascii="Times New Roman" w:hAnsi="Times New Roman" w:cs="Times New Roman"/>
          <w:bCs/>
          <w:sz w:val="28"/>
          <w:szCs w:val="28"/>
          <w:lang w:val="en-US"/>
        </w:rPr>
        <w:t>academy</w:t>
      </w:r>
      <w:r w:rsidRPr="005942BC">
        <w:rPr>
          <w:rFonts w:ascii="Times New Roman" w:hAnsi="Times New Roman" w:cs="Times New Roman"/>
          <w:bCs/>
          <w:sz w:val="28"/>
          <w:szCs w:val="28"/>
          <w:lang w:val="uk-UA"/>
        </w:rPr>
        <w:t xml:space="preserve"> </w:t>
      </w:r>
      <w:r w:rsidRPr="005942BC">
        <w:rPr>
          <w:rFonts w:ascii="Times New Roman" w:hAnsi="Times New Roman" w:cs="Times New Roman"/>
          <w:bCs/>
          <w:sz w:val="28"/>
          <w:szCs w:val="28"/>
          <w:lang w:val="en-US"/>
        </w:rPr>
        <w:t>go</w:t>
      </w:r>
      <w:r w:rsidRPr="005942BC">
        <w:rPr>
          <w:rFonts w:ascii="Times New Roman" w:hAnsi="Times New Roman" w:cs="Times New Roman"/>
          <w:bCs/>
          <w:sz w:val="28"/>
          <w:szCs w:val="28"/>
          <w:lang w:val="uk-UA"/>
        </w:rPr>
        <w:t>.</w:t>
      </w:r>
      <w:r w:rsidRPr="005942BC">
        <w:rPr>
          <w:rFonts w:ascii="Times New Roman" w:hAnsi="Times New Roman" w:cs="Times New Roman"/>
          <w:bCs/>
          <w:sz w:val="28"/>
          <w:szCs w:val="28"/>
          <w:lang w:val="en-US"/>
        </w:rPr>
        <w:t>ru</w:t>
      </w:r>
      <w:r w:rsidRPr="005942BC">
        <w:rPr>
          <w:rFonts w:ascii="Times New Roman" w:hAnsi="Times New Roman" w:cs="Times New Roman"/>
          <w:bCs/>
          <w:sz w:val="28"/>
          <w:szCs w:val="28"/>
          <w:lang w:val="uk-UA"/>
        </w:rPr>
        <w:t>/ р</w:t>
      </w:r>
      <w:r w:rsidRPr="005942BC">
        <w:rPr>
          <w:rFonts w:ascii="Times New Roman" w:hAnsi="Times New Roman" w:cs="Times New Roman"/>
          <w:bCs/>
          <w:sz w:val="28"/>
          <w:szCs w:val="28"/>
          <w:lang w:val="en-US"/>
        </w:rPr>
        <w:t>ublications</w:t>
      </w:r>
      <w:r w:rsidRPr="005942BC">
        <w:rPr>
          <w:rFonts w:ascii="Times New Roman" w:hAnsi="Times New Roman" w:cs="Times New Roman"/>
          <w:bCs/>
          <w:sz w:val="28"/>
          <w:szCs w:val="28"/>
          <w:lang w:val="uk-UA"/>
        </w:rPr>
        <w:t xml:space="preserve">/ </w:t>
      </w:r>
      <w:r w:rsidRPr="005942BC">
        <w:rPr>
          <w:rFonts w:ascii="Times New Roman" w:hAnsi="Times New Roman" w:cs="Times New Roman"/>
          <w:bCs/>
          <w:sz w:val="28"/>
          <w:szCs w:val="28"/>
          <w:lang w:val="en-US"/>
        </w:rPr>
        <w:t>Munkler</w:t>
      </w:r>
      <w:r w:rsidRPr="005942BC">
        <w:rPr>
          <w:rFonts w:ascii="Times New Roman" w:hAnsi="Times New Roman" w:cs="Times New Roman"/>
          <w:bCs/>
          <w:sz w:val="28"/>
          <w:szCs w:val="28"/>
          <w:lang w:val="uk-UA"/>
        </w:rPr>
        <w:t>.</w:t>
      </w:r>
      <w:r w:rsidRPr="005942BC">
        <w:rPr>
          <w:rFonts w:ascii="Times New Roman" w:hAnsi="Times New Roman" w:cs="Times New Roman"/>
          <w:bCs/>
          <w:sz w:val="28"/>
          <w:szCs w:val="28"/>
          <w:lang w:val="en-US"/>
        </w:rPr>
        <w:t>html</w:t>
      </w:r>
      <w:r w:rsidRPr="005942BC">
        <w:rPr>
          <w:rFonts w:ascii="Times New Roman" w:hAnsi="Times New Roman" w:cs="Times New Roman"/>
          <w:bCs/>
          <w:sz w:val="28"/>
          <w:szCs w:val="28"/>
          <w:lang w:val="uk-UA"/>
        </w:rPr>
        <w:t xml:space="preserve"> (дата зверненя: 29.09.2021).  </w:t>
      </w:r>
    </w:p>
    <w:p w14:paraId="5E1FA781" w14:textId="064B14D5"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lastRenderedPageBreak/>
        <w:t>О. Йонас Г. Принцип відповідальності. К</w:t>
      </w:r>
      <w:r w:rsidR="002C0F1B" w:rsidRPr="005942BC">
        <w:rPr>
          <w:rFonts w:ascii="Times New Roman" w:hAnsi="Times New Roman" w:cs="Times New Roman"/>
          <w:bCs/>
          <w:sz w:val="28"/>
          <w:szCs w:val="28"/>
          <w:lang w:val="uk-UA"/>
        </w:rPr>
        <w:t>иїв: Лібра,</w:t>
      </w:r>
      <w:r w:rsidRPr="005942BC">
        <w:rPr>
          <w:rFonts w:ascii="Times New Roman" w:hAnsi="Times New Roman" w:cs="Times New Roman"/>
          <w:bCs/>
          <w:sz w:val="28"/>
          <w:szCs w:val="28"/>
          <w:lang w:val="uk-UA"/>
        </w:rPr>
        <w:t xml:space="preserve"> 2001.  400 с.</w:t>
      </w:r>
    </w:p>
    <w:p w14:paraId="7F69E038" w14:textId="30769C40"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Орловський О. С. Органи самоорганізації населення: досвід Білорусії, Росії та Польщі.</w:t>
      </w:r>
      <w:r w:rsidR="002C0F1B" w:rsidRPr="005942BC">
        <w:rPr>
          <w:rFonts w:ascii="Times New Roman" w:hAnsi="Times New Roman" w:cs="Times New Roman"/>
          <w:bCs/>
          <w:sz w:val="28"/>
          <w:szCs w:val="28"/>
          <w:lang w:val="uk-UA"/>
        </w:rPr>
        <w:t xml:space="preserve"> </w:t>
      </w:r>
      <w:r w:rsidR="002C0F1B" w:rsidRPr="005942BC">
        <w:rPr>
          <w:rFonts w:ascii="Times New Roman" w:hAnsi="Times New Roman" w:cs="Times New Roman"/>
          <w:bCs/>
          <w:i/>
          <w:sz w:val="28"/>
          <w:szCs w:val="28"/>
          <w:lang w:val="uk-UA"/>
        </w:rPr>
        <w:t>ОРГП</w:t>
      </w:r>
      <w:r w:rsidR="002C0F1B" w:rsidRPr="005942BC">
        <w:rPr>
          <w:rFonts w:ascii="Times New Roman" w:hAnsi="Times New Roman" w:cs="Times New Roman"/>
          <w:bCs/>
          <w:sz w:val="28"/>
          <w:szCs w:val="28"/>
          <w:lang w:val="uk-UA"/>
        </w:rPr>
        <w:t>,</w:t>
      </w:r>
      <w:r w:rsidRPr="005942BC">
        <w:rPr>
          <w:rFonts w:ascii="Times New Roman" w:hAnsi="Times New Roman" w:cs="Times New Roman"/>
          <w:bCs/>
          <w:sz w:val="28"/>
          <w:szCs w:val="28"/>
          <w:lang w:val="uk-UA"/>
        </w:rPr>
        <w:t xml:space="preserve"> 2007. №1.</w:t>
      </w:r>
      <w:r w:rsidRPr="005942BC">
        <w:rPr>
          <w:rFonts w:ascii="Times New Roman" w:hAnsi="Times New Roman" w:cs="Times New Roman"/>
          <w:bCs/>
          <w:sz w:val="28"/>
          <w:szCs w:val="28"/>
        </w:rPr>
        <w:t xml:space="preserve"> </w:t>
      </w:r>
      <w:r w:rsidR="002C0F1B" w:rsidRPr="005942BC">
        <w:rPr>
          <w:rFonts w:ascii="Times New Roman" w:hAnsi="Times New Roman" w:cs="Times New Roman"/>
          <w:bCs/>
          <w:sz w:val="28"/>
          <w:szCs w:val="28"/>
          <w:lang w:val="uk-UA"/>
        </w:rPr>
        <w:t xml:space="preserve">С. </w:t>
      </w:r>
      <w:r w:rsidRPr="005942BC">
        <w:rPr>
          <w:rFonts w:ascii="Times New Roman" w:hAnsi="Times New Roman" w:cs="Times New Roman"/>
          <w:bCs/>
          <w:sz w:val="28"/>
          <w:szCs w:val="28"/>
        </w:rPr>
        <w:t>23.</w:t>
      </w:r>
    </w:p>
    <w:p w14:paraId="1BCBB4D0" w14:textId="0D386C2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Попова І. М. Організаційно-правові механізми забезпечення партисипативної демократії (демократії участі) у системі місцевого самоврядування.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lang w:val="uk-UA"/>
        </w:rPr>
        <w:t xml:space="preserve">: </w:t>
      </w:r>
      <w:hyperlink r:id="rId21" w:history="1">
        <w:r w:rsidR="00EE3074" w:rsidRPr="005942BC">
          <w:rPr>
            <w:rStyle w:val="a6"/>
            <w:rFonts w:ascii="Times New Roman" w:hAnsi="Times New Roman" w:cs="Times New Roman"/>
            <w:bCs/>
            <w:color w:val="auto"/>
            <w:sz w:val="28"/>
            <w:szCs w:val="28"/>
            <w:u w:val="none"/>
            <w:lang w:val="uk-UA"/>
          </w:rPr>
          <w:t>http://nbuv.gov.ua/UJRN/Ttpdu_2016_1_23</w:t>
        </w:r>
      </w:hyperlink>
      <w:r w:rsidR="00EE3074" w:rsidRPr="005942BC">
        <w:rPr>
          <w:rFonts w:ascii="Times New Roman" w:hAnsi="Times New Roman" w:cs="Times New Roman"/>
          <w:bCs/>
          <w:sz w:val="28"/>
          <w:szCs w:val="28"/>
          <w:lang w:val="uk-UA"/>
        </w:rPr>
        <w:t xml:space="preserve"> </w:t>
      </w:r>
      <w:r w:rsidRPr="005942BC">
        <w:rPr>
          <w:rFonts w:ascii="Times New Roman" w:hAnsi="Times New Roman" w:cs="Times New Roman"/>
          <w:bCs/>
          <w:sz w:val="28"/>
          <w:szCs w:val="28"/>
          <w:lang w:val="uk-UA"/>
        </w:rPr>
        <w:t xml:space="preserve">(дата зверненя: 29.09.2021). </w:t>
      </w:r>
    </w:p>
    <w:p w14:paraId="70E45BC3" w14:textId="01885F85"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Посібник з питань партисипативної демократії (демократії участі) на місцевому рівні. Київ: Крамар, 2011. 199 с. </w:t>
      </w:r>
    </w:p>
    <w:p w14:paraId="03A13DA2" w14:textId="7E65226F"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Посібник з розвитку громад: Пра</w:t>
      </w:r>
      <w:r w:rsidR="002C0F1B" w:rsidRPr="005942BC">
        <w:rPr>
          <w:rFonts w:ascii="Times New Roman" w:hAnsi="Times New Roman" w:cs="Times New Roman"/>
          <w:bCs/>
          <w:sz w:val="28"/>
          <w:szCs w:val="28"/>
          <w:lang w:val="uk-UA"/>
        </w:rPr>
        <w:t>ктичний порадник для небайдужих. Київ: Вітязь,</w:t>
      </w:r>
      <w:r w:rsidRPr="005942BC">
        <w:rPr>
          <w:rFonts w:ascii="Times New Roman" w:hAnsi="Times New Roman" w:cs="Times New Roman"/>
          <w:bCs/>
          <w:sz w:val="28"/>
          <w:szCs w:val="28"/>
          <w:lang w:val="uk-UA"/>
        </w:rPr>
        <w:t xml:space="preserve"> 2007. 458 с. </w:t>
      </w:r>
    </w:p>
    <w:p w14:paraId="5BC611A5" w14:textId="5FA3F0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Про додаткові заходи з реалізації Декларації відкритості парламенту: Розпорядження Голови Верховної Ради України від 21.11.2017</w:t>
      </w:r>
      <w:r w:rsidR="002C0F1B" w:rsidRPr="005942BC">
        <w:rPr>
          <w:rFonts w:ascii="Times New Roman" w:hAnsi="Times New Roman" w:cs="Times New Roman"/>
          <w:bCs/>
          <w:sz w:val="28"/>
          <w:szCs w:val="28"/>
          <w:lang w:val="uk-UA"/>
        </w:rPr>
        <w:t>,</w:t>
      </w:r>
      <w:r w:rsidRPr="005942BC">
        <w:rPr>
          <w:rFonts w:ascii="Times New Roman" w:hAnsi="Times New Roman" w:cs="Times New Roman"/>
          <w:bCs/>
          <w:sz w:val="28"/>
          <w:szCs w:val="28"/>
          <w:lang w:val="uk-UA"/>
        </w:rPr>
        <w:t xml:space="preserve"> №486</w:t>
      </w:r>
      <w:r w:rsidR="002C0F1B" w:rsidRPr="005942BC">
        <w:rPr>
          <w:rFonts w:ascii="Times New Roman" w:hAnsi="Times New Roman" w:cs="Times New Roman"/>
          <w:bCs/>
          <w:sz w:val="28"/>
          <w:szCs w:val="28"/>
          <w:lang w:val="uk-UA"/>
        </w:rPr>
        <w:t>.</w:t>
      </w:r>
      <w:r w:rsidRPr="005942BC">
        <w:rPr>
          <w:rFonts w:ascii="Times New Roman" w:hAnsi="Times New Roman" w:cs="Times New Roman"/>
          <w:bCs/>
          <w:sz w:val="28"/>
          <w:szCs w:val="28"/>
          <w:lang w:val="uk-UA"/>
        </w:rPr>
        <w:t xml:space="preserve">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lang w:val="uk-UA"/>
        </w:rPr>
        <w:t xml:space="preserve">: </w:t>
      </w:r>
      <w:hyperlink r:id="rId22" w:anchor="Card" w:history="1">
        <w:r w:rsidRPr="005942BC">
          <w:rPr>
            <w:rStyle w:val="a6"/>
            <w:rFonts w:ascii="Times New Roman" w:hAnsi="Times New Roman" w:cs="Times New Roman"/>
            <w:bCs/>
            <w:color w:val="auto"/>
            <w:sz w:val="28"/>
            <w:szCs w:val="28"/>
            <w:u w:val="none"/>
          </w:rPr>
          <w:t>https</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rPr>
          <w:t>zakon</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rPr>
          <w:t>rada</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rPr>
          <w:t>gov</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rPr>
          <w:t>ua</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rPr>
          <w:t>laws</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rPr>
          <w:t>show</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rPr>
          <w:t>v</w:t>
        </w:r>
        <w:r w:rsidRPr="005942BC">
          <w:rPr>
            <w:rStyle w:val="a6"/>
            <w:rFonts w:ascii="Times New Roman" w:hAnsi="Times New Roman" w:cs="Times New Roman"/>
            <w:bCs/>
            <w:color w:val="auto"/>
            <w:sz w:val="28"/>
            <w:szCs w:val="28"/>
            <w:u w:val="none"/>
            <w:lang w:val="uk-UA"/>
          </w:rPr>
          <w:t>0486004-17/</w:t>
        </w:r>
        <w:r w:rsidRPr="005942BC">
          <w:rPr>
            <w:rStyle w:val="a6"/>
            <w:rFonts w:ascii="Times New Roman" w:hAnsi="Times New Roman" w:cs="Times New Roman"/>
            <w:bCs/>
            <w:color w:val="auto"/>
            <w:sz w:val="28"/>
            <w:szCs w:val="28"/>
            <w:u w:val="none"/>
          </w:rPr>
          <w:t>card</w:t>
        </w:r>
        <w:r w:rsidRPr="005942BC">
          <w:rPr>
            <w:rStyle w:val="a6"/>
            <w:rFonts w:ascii="Times New Roman" w:hAnsi="Times New Roman" w:cs="Times New Roman"/>
            <w:bCs/>
            <w:color w:val="auto"/>
            <w:sz w:val="28"/>
            <w:szCs w:val="28"/>
            <w:u w:val="none"/>
            <w:lang w:val="uk-UA"/>
          </w:rPr>
          <w:t>2#</w:t>
        </w:r>
        <w:r w:rsidRPr="005942BC">
          <w:rPr>
            <w:rStyle w:val="a6"/>
            <w:rFonts w:ascii="Times New Roman" w:hAnsi="Times New Roman" w:cs="Times New Roman"/>
            <w:bCs/>
            <w:color w:val="auto"/>
            <w:sz w:val="28"/>
            <w:szCs w:val="28"/>
            <w:u w:val="none"/>
          </w:rPr>
          <w:t>Card</w:t>
        </w:r>
      </w:hyperlink>
      <w:r w:rsidRPr="005942BC">
        <w:rPr>
          <w:rFonts w:ascii="Times New Roman" w:hAnsi="Times New Roman" w:cs="Times New Roman"/>
          <w:bCs/>
          <w:sz w:val="28"/>
          <w:szCs w:val="28"/>
          <w:lang w:val="uk-UA"/>
        </w:rPr>
        <w:t xml:space="preserve"> (дата зверненя: 29.09.2021).  </w:t>
      </w:r>
    </w:p>
    <w:p w14:paraId="589FBDB5" w14:textId="461798BB"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«Ріст довіри до парламенту: тенденція чи тимчасове явище?» Результати соціологі</w:t>
      </w:r>
      <w:r w:rsidRPr="005942BC">
        <w:rPr>
          <w:rFonts w:ascii="Times New Roman" w:hAnsi="Times New Roman" w:cs="Times New Roman"/>
          <w:bCs/>
          <w:sz w:val="28"/>
          <w:szCs w:val="28"/>
        </w:rPr>
        <w:t xml:space="preserve">чного дослідження. Лабораторія законодавчих ініціатив. </w:t>
      </w:r>
      <w:r w:rsidRPr="005942BC">
        <w:rPr>
          <w:rFonts w:ascii="Times New Roman" w:hAnsi="Times New Roman" w:cs="Times New Roman"/>
          <w:sz w:val="28"/>
          <w:szCs w:val="28"/>
          <w:lang w:val="en-US"/>
        </w:rPr>
        <w:t>URL</w:t>
      </w:r>
      <w:r w:rsidRPr="005942BC">
        <w:rPr>
          <w:rFonts w:ascii="Times New Roman" w:hAnsi="Times New Roman" w:cs="Times New Roman"/>
          <w:bCs/>
          <w:sz w:val="28"/>
          <w:szCs w:val="28"/>
        </w:rPr>
        <w:t xml:space="preserve">: </w:t>
      </w:r>
      <w:hyperlink r:id="rId23" w:history="1">
        <w:r w:rsidRPr="005942BC">
          <w:rPr>
            <w:rStyle w:val="a6"/>
            <w:rFonts w:ascii="Times New Roman" w:hAnsi="Times New Roman" w:cs="Times New Roman"/>
            <w:bCs/>
            <w:color w:val="auto"/>
            <w:sz w:val="28"/>
            <w:szCs w:val="28"/>
            <w:u w:val="none"/>
          </w:rPr>
          <w:t>http://parlament.org.ua/upload/zocs/Soc_sept2010.pdf</w:t>
        </w:r>
      </w:hyperlink>
      <w:r w:rsidRPr="005942BC">
        <w:rPr>
          <w:rFonts w:ascii="Times New Roman" w:hAnsi="Times New Roman" w:cs="Times New Roman"/>
          <w:bCs/>
          <w:sz w:val="28"/>
          <w:szCs w:val="28"/>
        </w:rPr>
        <w:t xml:space="preserve"> </w:t>
      </w:r>
      <w:r w:rsidRPr="005942BC">
        <w:rPr>
          <w:rFonts w:ascii="Times New Roman" w:hAnsi="Times New Roman" w:cs="Times New Roman"/>
          <w:bCs/>
          <w:sz w:val="28"/>
          <w:szCs w:val="28"/>
          <w:lang w:val="uk-UA"/>
        </w:rPr>
        <w:t xml:space="preserve">(дата зверненя: 29.09.2021).  </w:t>
      </w:r>
    </w:p>
    <w:p w14:paraId="033DAFA2" w14:textId="7AD83CD2"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Розвиток місцевого самоврядування в Україні: посіб. для новообраних депутатів місцевих рад. І. Буднік, С. Герасимчук, О. Грязнова та ін.</w:t>
      </w:r>
      <w:r w:rsidR="002C0F1B" w:rsidRPr="005942BC">
        <w:rPr>
          <w:rFonts w:ascii="Times New Roman" w:hAnsi="Times New Roman" w:cs="Times New Roman"/>
          <w:bCs/>
          <w:sz w:val="28"/>
          <w:szCs w:val="28"/>
          <w:lang w:val="uk-UA"/>
        </w:rPr>
        <w:t xml:space="preserve"> Київ: Альянс, 2015.</w:t>
      </w:r>
      <w:r w:rsidRPr="005942BC">
        <w:rPr>
          <w:rFonts w:ascii="Times New Roman" w:hAnsi="Times New Roman" w:cs="Times New Roman"/>
          <w:bCs/>
          <w:sz w:val="28"/>
          <w:szCs w:val="28"/>
          <w:lang w:val="uk-UA"/>
        </w:rPr>
        <w:t xml:space="preserve"> 108 с.</w:t>
      </w:r>
    </w:p>
    <w:p w14:paraId="70879C63"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Сайт Проект ЄС-ПРООН з парламентської реформи. </w:t>
      </w:r>
      <w:r w:rsidRPr="005942BC">
        <w:rPr>
          <w:rFonts w:ascii="Times New Roman" w:hAnsi="Times New Roman" w:cs="Times New Roman"/>
          <w:bCs/>
          <w:sz w:val="28"/>
          <w:szCs w:val="28"/>
          <w:lang w:val="en-US"/>
        </w:rPr>
        <w:t>URL</w:t>
      </w:r>
      <w:r w:rsidRPr="005942BC">
        <w:rPr>
          <w:rFonts w:ascii="Times New Roman" w:hAnsi="Times New Roman" w:cs="Times New Roman"/>
          <w:bCs/>
          <w:sz w:val="28"/>
          <w:szCs w:val="28"/>
          <w:lang w:val="uk-UA"/>
        </w:rPr>
        <w:t xml:space="preserve">: </w:t>
      </w:r>
      <w:hyperlink r:id="rId24" w:history="1">
        <w:r w:rsidRPr="005942BC">
          <w:rPr>
            <w:rStyle w:val="a6"/>
            <w:rFonts w:ascii="Times New Roman" w:hAnsi="Times New Roman" w:cs="Times New Roman"/>
            <w:bCs/>
            <w:color w:val="auto"/>
            <w:sz w:val="28"/>
            <w:szCs w:val="28"/>
            <w:u w:val="none"/>
          </w:rPr>
          <w:t>https</w:t>
        </w:r>
        <w:r w:rsidRPr="005942BC">
          <w:rPr>
            <w:rStyle w:val="a6"/>
            <w:rFonts w:ascii="Times New Roman" w:hAnsi="Times New Roman" w:cs="Times New Roman"/>
            <w:bCs/>
            <w:color w:val="auto"/>
            <w:sz w:val="28"/>
            <w:szCs w:val="28"/>
            <w:u w:val="none"/>
            <w:lang w:val="uk-UA"/>
          </w:rPr>
          <w:t>://</w:t>
        </w:r>
        <w:r w:rsidRPr="005942BC">
          <w:rPr>
            <w:rStyle w:val="a6"/>
            <w:rFonts w:ascii="Times New Roman" w:hAnsi="Times New Roman" w:cs="Times New Roman"/>
            <w:bCs/>
            <w:color w:val="auto"/>
            <w:sz w:val="28"/>
            <w:szCs w:val="28"/>
            <w:u w:val="none"/>
          </w:rPr>
          <w:t>ukrcontent.com</w:t>
        </w:r>
      </w:hyperlink>
      <w:r w:rsidRPr="005942BC">
        <w:rPr>
          <w:rFonts w:ascii="Times New Roman" w:hAnsi="Times New Roman" w:cs="Times New Roman"/>
          <w:bCs/>
          <w:sz w:val="28"/>
          <w:szCs w:val="28"/>
        </w:rPr>
        <w:t xml:space="preserve"> </w:t>
      </w:r>
      <w:r w:rsidRPr="005942BC">
        <w:rPr>
          <w:rFonts w:ascii="Times New Roman" w:hAnsi="Times New Roman" w:cs="Times New Roman"/>
          <w:bCs/>
          <w:sz w:val="28"/>
          <w:szCs w:val="28"/>
          <w:lang w:val="uk-UA"/>
        </w:rPr>
        <w:t xml:space="preserve">(дата зверненя: 29.09.2021).  </w:t>
      </w:r>
    </w:p>
    <w:p w14:paraId="1D876733"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sz w:val="28"/>
          <w:szCs w:val="28"/>
        </w:rPr>
        <w:t xml:space="preserve"> Соціологія: корот. енцикл. слов. К</w:t>
      </w:r>
      <w:r w:rsidRPr="005942BC">
        <w:rPr>
          <w:rFonts w:ascii="Times New Roman" w:hAnsi="Times New Roman" w:cs="Times New Roman"/>
          <w:sz w:val="28"/>
          <w:szCs w:val="28"/>
          <w:lang w:val="uk-UA"/>
        </w:rPr>
        <w:t xml:space="preserve">иїв: </w:t>
      </w:r>
      <w:r w:rsidRPr="005942BC">
        <w:rPr>
          <w:rFonts w:ascii="Times New Roman" w:hAnsi="Times New Roman" w:cs="Times New Roman"/>
          <w:sz w:val="28"/>
          <w:szCs w:val="28"/>
        </w:rPr>
        <w:t>Укр. Центр духов. культури, 1998. 736 с.</w:t>
      </w:r>
    </w:p>
    <w:p w14:paraId="6E8EC2DA" w14:textId="045DE63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lastRenderedPageBreak/>
        <w:t xml:space="preserve">Стратегічні комунікації: проблеми концептуалізації та практичної реалізації. Д. В. Дубов. </w:t>
      </w:r>
      <w:r w:rsidRPr="005942BC">
        <w:rPr>
          <w:rFonts w:ascii="Times New Roman" w:hAnsi="Times New Roman" w:cs="Times New Roman"/>
          <w:bCs/>
          <w:i/>
          <w:sz w:val="28"/>
          <w:szCs w:val="28"/>
          <w:lang w:val="uk-UA"/>
        </w:rPr>
        <w:t>Стратегічні пріоритети</w:t>
      </w:r>
      <w:r w:rsidRPr="005942BC">
        <w:rPr>
          <w:rFonts w:ascii="Times New Roman" w:hAnsi="Times New Roman" w:cs="Times New Roman"/>
          <w:bCs/>
          <w:sz w:val="28"/>
          <w:szCs w:val="28"/>
          <w:lang w:val="uk-UA"/>
        </w:rPr>
        <w:t xml:space="preserve">. </w:t>
      </w:r>
      <w:r w:rsidRPr="005942BC">
        <w:rPr>
          <w:rFonts w:ascii="Times New Roman" w:hAnsi="Times New Roman" w:cs="Times New Roman"/>
          <w:bCs/>
          <w:sz w:val="28"/>
          <w:szCs w:val="28"/>
        </w:rPr>
        <w:t xml:space="preserve">2016. № 4. </w:t>
      </w:r>
      <w:r w:rsidR="002C0F1B" w:rsidRPr="005942BC">
        <w:rPr>
          <w:rFonts w:ascii="Times New Roman" w:hAnsi="Times New Roman" w:cs="Times New Roman"/>
          <w:bCs/>
          <w:sz w:val="28"/>
          <w:szCs w:val="28"/>
          <w:lang w:val="uk-UA"/>
        </w:rPr>
        <w:t xml:space="preserve">С. </w:t>
      </w:r>
      <w:r w:rsidRPr="005942BC">
        <w:rPr>
          <w:rFonts w:ascii="Times New Roman" w:hAnsi="Times New Roman" w:cs="Times New Roman"/>
          <w:bCs/>
          <w:sz w:val="28"/>
          <w:szCs w:val="28"/>
        </w:rPr>
        <w:t>9-23.</w:t>
      </w:r>
    </w:p>
    <w:p w14:paraId="75D60F4A" w14:textId="4B0C8BDC"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sz w:val="28"/>
          <w:szCs w:val="28"/>
        </w:rPr>
        <w:t xml:space="preserve"> Сурмин Ю. П. Теория социальных технологий: учеб. Пособие. Ю. П. Сурмин, Н. В. Туленков. К</w:t>
      </w:r>
      <w:r w:rsidRPr="005942BC">
        <w:rPr>
          <w:rFonts w:ascii="Times New Roman" w:hAnsi="Times New Roman" w:cs="Times New Roman"/>
          <w:sz w:val="28"/>
          <w:szCs w:val="28"/>
          <w:lang w:val="uk-UA"/>
        </w:rPr>
        <w:t>иїв</w:t>
      </w:r>
      <w:r w:rsidR="002C0F1B" w:rsidRPr="005942BC">
        <w:rPr>
          <w:rFonts w:ascii="Times New Roman" w:hAnsi="Times New Roman" w:cs="Times New Roman"/>
          <w:sz w:val="28"/>
          <w:szCs w:val="28"/>
        </w:rPr>
        <w:t>: МАУП,</w:t>
      </w:r>
      <w:r w:rsidRPr="005942BC">
        <w:rPr>
          <w:rFonts w:ascii="Times New Roman" w:hAnsi="Times New Roman" w:cs="Times New Roman"/>
          <w:sz w:val="28"/>
          <w:szCs w:val="28"/>
        </w:rPr>
        <w:t xml:space="preserve"> 2004. 608 с.</w:t>
      </w:r>
    </w:p>
    <w:p w14:paraId="301591E1"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Удосконалення законодавства України щодо проведення загальних зборів за місцем проживання. Вінниця. 2010 р. 288 с. </w:t>
      </w:r>
    </w:p>
    <w:p w14:paraId="468A324A"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sz w:val="28"/>
          <w:szCs w:val="28"/>
          <w:lang w:val="uk-UA"/>
        </w:rPr>
        <w:t xml:space="preserve"> Філософія політики: корот. енцикл. слов. Київ: Знання України, 2002. 670 </w:t>
      </w:r>
      <w:r w:rsidRPr="005942BC">
        <w:rPr>
          <w:rFonts w:ascii="Times New Roman" w:hAnsi="Times New Roman" w:cs="Times New Roman"/>
          <w:sz w:val="28"/>
          <w:szCs w:val="28"/>
        </w:rPr>
        <w:t>с</w:t>
      </w:r>
      <w:r w:rsidRPr="005942BC">
        <w:rPr>
          <w:rFonts w:ascii="Times New Roman" w:hAnsi="Times New Roman" w:cs="Times New Roman"/>
          <w:sz w:val="28"/>
          <w:szCs w:val="28"/>
          <w:lang w:val="uk-UA"/>
        </w:rPr>
        <w:t>.</w:t>
      </w:r>
    </w:p>
    <w:p w14:paraId="3EB81AA6"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Форми та методи залучення громадськості: Навч. Посіб. Інститут громадянського суспільства. Київ: ІКЦ «Леста», 2007. 240 с.</w:t>
      </w:r>
    </w:p>
    <w:p w14:paraId="37E31D02" w14:textId="48A0F976"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rPr>
        <w:t>Чеснаков А. Ресурсы INTERNET и российские политические технологии: состояние и перспективы развития.</w:t>
      </w:r>
      <w:r w:rsidRPr="005942BC">
        <w:rPr>
          <w:rFonts w:ascii="Times New Roman" w:hAnsi="Times New Roman" w:cs="Times New Roman"/>
          <w:bCs/>
          <w:sz w:val="28"/>
          <w:szCs w:val="28"/>
          <w:lang w:val="uk-UA"/>
        </w:rPr>
        <w:t xml:space="preserve"> Москва:</w:t>
      </w:r>
      <w:r w:rsidR="002C0F1B" w:rsidRPr="005942BC">
        <w:rPr>
          <w:rFonts w:ascii="Times New Roman" w:hAnsi="Times New Roman" w:cs="Times New Roman"/>
          <w:bCs/>
          <w:sz w:val="28"/>
          <w:szCs w:val="28"/>
        </w:rPr>
        <w:t xml:space="preserve"> Вестник МГУ. </w:t>
      </w:r>
      <w:r w:rsidRPr="005942BC">
        <w:rPr>
          <w:rFonts w:ascii="Times New Roman" w:hAnsi="Times New Roman" w:cs="Times New Roman"/>
          <w:bCs/>
          <w:i/>
          <w:sz w:val="28"/>
          <w:szCs w:val="28"/>
        </w:rPr>
        <w:t>Социология и политология</w:t>
      </w:r>
      <w:r w:rsidRPr="005942BC">
        <w:rPr>
          <w:rFonts w:ascii="Times New Roman" w:hAnsi="Times New Roman" w:cs="Times New Roman"/>
          <w:bCs/>
          <w:sz w:val="28"/>
          <w:szCs w:val="28"/>
        </w:rPr>
        <w:t>. 1999. №4.</w:t>
      </w:r>
      <w:r w:rsidR="002C0F1B" w:rsidRPr="005942BC">
        <w:rPr>
          <w:rFonts w:ascii="Times New Roman" w:hAnsi="Times New Roman" w:cs="Times New Roman"/>
          <w:bCs/>
          <w:sz w:val="28"/>
          <w:szCs w:val="28"/>
        </w:rPr>
        <w:t xml:space="preserve"> </w:t>
      </w:r>
      <w:r w:rsidR="002C0F1B" w:rsidRPr="005942BC">
        <w:rPr>
          <w:rFonts w:ascii="Times New Roman" w:hAnsi="Times New Roman" w:cs="Times New Roman"/>
          <w:bCs/>
          <w:sz w:val="28"/>
          <w:szCs w:val="28"/>
          <w:lang w:val="en-US"/>
        </w:rPr>
        <w:t>C</w:t>
      </w:r>
      <w:r w:rsidR="002C0F1B" w:rsidRPr="005942BC">
        <w:rPr>
          <w:rFonts w:ascii="Times New Roman" w:hAnsi="Times New Roman" w:cs="Times New Roman"/>
          <w:bCs/>
          <w:sz w:val="28"/>
          <w:szCs w:val="28"/>
        </w:rPr>
        <w:t>. 18.</w:t>
      </w:r>
    </w:p>
    <w:p w14:paraId="1EDCB33D" w14:textId="36B93854"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rPr>
        <w:t>Шомова С. Политическая коммуникация: социокультурные</w:t>
      </w:r>
      <w:r w:rsidR="002C0F1B" w:rsidRPr="005942BC">
        <w:rPr>
          <w:rFonts w:ascii="Times New Roman" w:hAnsi="Times New Roman" w:cs="Times New Roman"/>
          <w:bCs/>
          <w:sz w:val="28"/>
          <w:szCs w:val="28"/>
        </w:rPr>
        <w:t xml:space="preserve"> тенденции и механизмы. Москва</w:t>
      </w:r>
      <w:r w:rsidR="002C0F1B" w:rsidRPr="005942BC">
        <w:rPr>
          <w:rFonts w:ascii="Times New Roman" w:hAnsi="Times New Roman" w:cs="Times New Roman"/>
          <w:bCs/>
          <w:sz w:val="28"/>
          <w:szCs w:val="28"/>
          <w:lang w:val="uk-UA"/>
        </w:rPr>
        <w:t xml:space="preserve">: МГРПК, </w:t>
      </w:r>
      <w:r w:rsidRPr="005942BC">
        <w:rPr>
          <w:rFonts w:ascii="Times New Roman" w:hAnsi="Times New Roman" w:cs="Times New Roman"/>
          <w:bCs/>
          <w:sz w:val="28"/>
          <w:szCs w:val="28"/>
        </w:rPr>
        <w:t>2004. 352</w:t>
      </w:r>
      <w:r w:rsidRPr="005942BC">
        <w:rPr>
          <w:rFonts w:ascii="Times New Roman" w:hAnsi="Times New Roman" w:cs="Times New Roman"/>
          <w:bCs/>
          <w:sz w:val="28"/>
          <w:szCs w:val="28"/>
          <w:lang w:val="uk-UA"/>
        </w:rPr>
        <w:t xml:space="preserve"> с</w:t>
      </w:r>
      <w:r w:rsidRPr="005942BC">
        <w:rPr>
          <w:rFonts w:ascii="Times New Roman" w:hAnsi="Times New Roman" w:cs="Times New Roman"/>
          <w:bCs/>
          <w:sz w:val="28"/>
          <w:szCs w:val="28"/>
        </w:rPr>
        <w:t>.</w:t>
      </w:r>
    </w:p>
    <w:p w14:paraId="13D4F904"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sz w:val="28"/>
          <w:szCs w:val="28"/>
          <w:lang w:val="en-US"/>
        </w:rPr>
        <w:t xml:space="preserve"> Longman dictionary of contemporary english. 3d ed. Harlow: Longman Group, 1995. 1690 p.</w:t>
      </w:r>
    </w:p>
    <w:p w14:paraId="6C61B75D"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en-US"/>
        </w:rPr>
        <w:t xml:space="preserve"> Benchmarks and Self-Assessment Frameworks for Democratic parliaments: A Background Publication prepared for the International Conference on Benchmarking and Self-Assessment for Democratic Parliaments. URL</w:t>
      </w:r>
      <w:r w:rsidRPr="005942BC">
        <w:rPr>
          <w:rFonts w:ascii="Times New Roman" w:hAnsi="Times New Roman" w:cs="Times New Roman"/>
          <w:bCs/>
          <w:sz w:val="28"/>
          <w:szCs w:val="28"/>
          <w:lang w:val="uk-UA"/>
        </w:rPr>
        <w:t xml:space="preserve">: </w:t>
      </w:r>
      <w:hyperlink r:id="rId25" w:history="1">
        <w:r w:rsidRPr="005942BC">
          <w:rPr>
            <w:rStyle w:val="a6"/>
            <w:rFonts w:ascii="Times New Roman" w:hAnsi="Times New Roman" w:cs="Times New Roman"/>
            <w:bCs/>
            <w:color w:val="auto"/>
            <w:sz w:val="28"/>
            <w:szCs w:val="28"/>
            <w:u w:val="none"/>
            <w:lang w:val="en-US"/>
          </w:rPr>
          <w:t>file:///C:/Users/User/Downloads/benchmarks%20Legislatures.pdf</w:t>
        </w:r>
      </w:hyperlink>
      <w:r w:rsidRPr="005942BC">
        <w:rPr>
          <w:rFonts w:ascii="Times New Roman" w:hAnsi="Times New Roman" w:cs="Times New Roman"/>
          <w:bCs/>
          <w:sz w:val="28"/>
          <w:szCs w:val="28"/>
          <w:lang w:val="uk-UA"/>
        </w:rPr>
        <w:t xml:space="preserve"> (дата зверненя: 29.09.2021)</w:t>
      </w:r>
      <w:r w:rsidRPr="005942BC">
        <w:rPr>
          <w:rFonts w:ascii="Times New Roman" w:hAnsi="Times New Roman" w:cs="Times New Roman"/>
          <w:bCs/>
          <w:sz w:val="28"/>
          <w:szCs w:val="28"/>
          <w:lang w:val="en-US"/>
        </w:rPr>
        <w:t>.</w:t>
      </w:r>
    </w:p>
    <w:p w14:paraId="7BC44B5D" w14:textId="00502511"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en-US"/>
        </w:rPr>
        <w:t xml:space="preserve">Coleman S: </w:t>
      </w:r>
      <w:r w:rsidRPr="005942BC">
        <w:rPr>
          <w:rFonts w:ascii="Times New Roman" w:hAnsi="Times New Roman" w:cs="Times New Roman"/>
          <w:bCs/>
          <w:sz w:val="28"/>
          <w:szCs w:val="28"/>
          <w:lang w:val="uk-UA"/>
        </w:rPr>
        <w:t>«</w:t>
      </w:r>
      <w:r w:rsidRPr="005942BC">
        <w:rPr>
          <w:rFonts w:ascii="Times New Roman" w:hAnsi="Times New Roman" w:cs="Times New Roman"/>
          <w:bCs/>
          <w:sz w:val="28"/>
          <w:szCs w:val="28"/>
          <w:lang w:val="en-US"/>
        </w:rPr>
        <w:t>Parliamentary democracy and interactive technology</w:t>
      </w:r>
      <w:r w:rsidRPr="005942BC">
        <w:rPr>
          <w:rFonts w:ascii="Times New Roman" w:hAnsi="Times New Roman" w:cs="Times New Roman"/>
          <w:bCs/>
          <w:sz w:val="28"/>
          <w:szCs w:val="28"/>
          <w:lang w:val="uk-UA"/>
        </w:rPr>
        <w:t>»</w:t>
      </w:r>
      <w:r w:rsidRPr="005942BC">
        <w:rPr>
          <w:rFonts w:ascii="Times New Roman" w:hAnsi="Times New Roman" w:cs="Times New Roman"/>
          <w:bCs/>
          <w:sz w:val="28"/>
          <w:szCs w:val="28"/>
          <w:lang w:val="en-US"/>
        </w:rPr>
        <w:t xml:space="preserve">. In Routledge Handbook of Internet politics. London. 2010. </w:t>
      </w:r>
      <w:r w:rsidR="00414351" w:rsidRPr="005942BC">
        <w:rPr>
          <w:rFonts w:ascii="Times New Roman" w:hAnsi="Times New Roman" w:cs="Times New Roman"/>
          <w:bCs/>
          <w:sz w:val="28"/>
          <w:szCs w:val="28"/>
          <w:lang w:val="en-US"/>
        </w:rPr>
        <w:t xml:space="preserve">P. </w:t>
      </w:r>
      <w:r w:rsidRPr="005942BC">
        <w:rPr>
          <w:rFonts w:ascii="Times New Roman" w:hAnsi="Times New Roman" w:cs="Times New Roman"/>
          <w:bCs/>
          <w:sz w:val="28"/>
          <w:szCs w:val="28"/>
          <w:lang w:val="en-US"/>
        </w:rPr>
        <w:t>86-98.</w:t>
      </w:r>
    </w:p>
    <w:p w14:paraId="348C343C" w14:textId="77777777"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en-US"/>
        </w:rPr>
        <w:t xml:space="preserve">Diamond, L. 2005 Democracy, Development and Good Governance: The Inseparable Links. Annual Democracy and Governance Lecture, Center for </w:t>
      </w:r>
      <w:r w:rsidRPr="005942BC">
        <w:rPr>
          <w:rFonts w:ascii="Times New Roman" w:hAnsi="Times New Roman" w:cs="Times New Roman"/>
          <w:bCs/>
          <w:sz w:val="28"/>
          <w:szCs w:val="28"/>
          <w:lang w:val="en-US"/>
        </w:rPr>
        <w:lastRenderedPageBreak/>
        <w:t>Democratic Development, Accra, Ghana. URL</w:t>
      </w:r>
      <w:r w:rsidRPr="005942BC">
        <w:rPr>
          <w:rFonts w:ascii="Times New Roman" w:hAnsi="Times New Roman" w:cs="Times New Roman"/>
          <w:bCs/>
          <w:sz w:val="28"/>
          <w:szCs w:val="28"/>
          <w:lang w:val="uk-UA"/>
        </w:rPr>
        <w:t xml:space="preserve">: </w:t>
      </w:r>
      <w:hyperlink r:id="rId26" w:history="1">
        <w:r w:rsidRPr="005942BC">
          <w:rPr>
            <w:rStyle w:val="a6"/>
            <w:rFonts w:ascii="Times New Roman" w:hAnsi="Times New Roman" w:cs="Times New Roman"/>
            <w:bCs/>
            <w:color w:val="auto"/>
            <w:sz w:val="28"/>
            <w:szCs w:val="28"/>
            <w:u w:val="none"/>
            <w:lang w:val="en-US"/>
          </w:rPr>
          <w:t>http</w:t>
        </w:r>
        <w:r w:rsidRPr="005942BC">
          <w:rPr>
            <w:rStyle w:val="a6"/>
            <w:rFonts w:ascii="Times New Roman" w:hAnsi="Times New Roman" w:cs="Times New Roman"/>
            <w:bCs/>
            <w:color w:val="auto"/>
            <w:sz w:val="28"/>
            <w:szCs w:val="28"/>
            <w:u w:val="none"/>
          </w:rPr>
          <w:t>://</w:t>
        </w:r>
        <w:r w:rsidRPr="005942BC">
          <w:rPr>
            <w:rStyle w:val="a6"/>
            <w:rFonts w:ascii="Times New Roman" w:hAnsi="Times New Roman" w:cs="Times New Roman"/>
            <w:bCs/>
            <w:color w:val="auto"/>
            <w:sz w:val="28"/>
            <w:szCs w:val="28"/>
            <w:u w:val="none"/>
            <w:lang w:val="en-US"/>
          </w:rPr>
          <w:t>www</w:t>
        </w:r>
        <w:r w:rsidRPr="005942BC">
          <w:rPr>
            <w:rStyle w:val="a6"/>
            <w:rFonts w:ascii="Times New Roman" w:hAnsi="Times New Roman" w:cs="Times New Roman"/>
            <w:bCs/>
            <w:color w:val="auto"/>
            <w:sz w:val="28"/>
            <w:szCs w:val="28"/>
            <w:u w:val="none"/>
          </w:rPr>
          <w:t>.</w:t>
        </w:r>
        <w:r w:rsidRPr="005942BC">
          <w:rPr>
            <w:rStyle w:val="a6"/>
            <w:rFonts w:ascii="Times New Roman" w:hAnsi="Times New Roman" w:cs="Times New Roman"/>
            <w:bCs/>
            <w:color w:val="auto"/>
            <w:sz w:val="28"/>
            <w:szCs w:val="28"/>
            <w:u w:val="none"/>
            <w:lang w:val="en-US"/>
          </w:rPr>
          <w:t>stanford</w:t>
        </w:r>
        <w:r w:rsidRPr="005942BC">
          <w:rPr>
            <w:rStyle w:val="a6"/>
            <w:rFonts w:ascii="Times New Roman" w:hAnsi="Times New Roman" w:cs="Times New Roman"/>
            <w:bCs/>
            <w:color w:val="auto"/>
            <w:sz w:val="28"/>
            <w:szCs w:val="28"/>
            <w:u w:val="none"/>
          </w:rPr>
          <w:t>.</w:t>
        </w:r>
        <w:r w:rsidRPr="005942BC">
          <w:rPr>
            <w:rStyle w:val="a6"/>
            <w:rFonts w:ascii="Times New Roman" w:hAnsi="Times New Roman" w:cs="Times New Roman"/>
            <w:bCs/>
            <w:color w:val="auto"/>
            <w:sz w:val="28"/>
            <w:szCs w:val="28"/>
            <w:u w:val="none"/>
            <w:lang w:val="en-US"/>
          </w:rPr>
          <w:t>edu</w:t>
        </w:r>
        <w:r w:rsidRPr="005942BC">
          <w:rPr>
            <w:rStyle w:val="a6"/>
            <w:rFonts w:ascii="Times New Roman" w:hAnsi="Times New Roman" w:cs="Times New Roman"/>
            <w:bCs/>
            <w:color w:val="auto"/>
            <w:sz w:val="28"/>
            <w:szCs w:val="28"/>
            <w:u w:val="none"/>
          </w:rPr>
          <w:t>/~</w:t>
        </w:r>
        <w:r w:rsidRPr="005942BC">
          <w:rPr>
            <w:rStyle w:val="a6"/>
            <w:rFonts w:ascii="Times New Roman" w:hAnsi="Times New Roman" w:cs="Times New Roman"/>
            <w:bCs/>
            <w:color w:val="auto"/>
            <w:sz w:val="28"/>
            <w:szCs w:val="28"/>
            <w:u w:val="none"/>
            <w:lang w:val="en-US"/>
          </w:rPr>
          <w:t>ldiamond</w:t>
        </w:r>
        <w:r w:rsidRPr="005942BC">
          <w:rPr>
            <w:rStyle w:val="a6"/>
            <w:rFonts w:ascii="Times New Roman" w:hAnsi="Times New Roman" w:cs="Times New Roman"/>
            <w:bCs/>
            <w:color w:val="auto"/>
            <w:sz w:val="28"/>
            <w:szCs w:val="28"/>
            <w:u w:val="none"/>
          </w:rPr>
          <w:t>/</w:t>
        </w:r>
        <w:r w:rsidRPr="005942BC">
          <w:rPr>
            <w:rStyle w:val="a6"/>
            <w:rFonts w:ascii="Times New Roman" w:hAnsi="Times New Roman" w:cs="Times New Roman"/>
            <w:bCs/>
            <w:color w:val="auto"/>
            <w:sz w:val="28"/>
            <w:szCs w:val="28"/>
            <w:u w:val="none"/>
            <w:lang w:val="en-US"/>
          </w:rPr>
          <w:t>papers</w:t>
        </w:r>
        <w:r w:rsidRPr="005942BC">
          <w:rPr>
            <w:rStyle w:val="a6"/>
            <w:rFonts w:ascii="Times New Roman" w:hAnsi="Times New Roman" w:cs="Times New Roman"/>
            <w:bCs/>
            <w:color w:val="auto"/>
            <w:sz w:val="28"/>
            <w:szCs w:val="28"/>
            <w:u w:val="none"/>
          </w:rPr>
          <w:t>/</w:t>
        </w:r>
        <w:r w:rsidRPr="005942BC">
          <w:rPr>
            <w:rStyle w:val="a6"/>
            <w:rFonts w:ascii="Times New Roman" w:hAnsi="Times New Roman" w:cs="Times New Roman"/>
            <w:bCs/>
            <w:color w:val="auto"/>
            <w:sz w:val="28"/>
            <w:szCs w:val="28"/>
            <w:u w:val="none"/>
            <w:lang w:val="en-US"/>
          </w:rPr>
          <w:t>CDD</w:t>
        </w:r>
        <w:r w:rsidRPr="005942BC">
          <w:rPr>
            <w:rStyle w:val="a6"/>
            <w:rFonts w:ascii="Times New Roman" w:hAnsi="Times New Roman" w:cs="Times New Roman"/>
            <w:bCs/>
            <w:color w:val="auto"/>
            <w:sz w:val="28"/>
            <w:szCs w:val="28"/>
            <w:u w:val="none"/>
          </w:rPr>
          <w:t>_</w:t>
        </w:r>
        <w:r w:rsidRPr="005942BC">
          <w:rPr>
            <w:rStyle w:val="a6"/>
            <w:rFonts w:ascii="Times New Roman" w:hAnsi="Times New Roman" w:cs="Times New Roman"/>
            <w:bCs/>
            <w:color w:val="auto"/>
            <w:sz w:val="28"/>
            <w:szCs w:val="28"/>
            <w:u w:val="none"/>
            <w:lang w:val="en-US"/>
          </w:rPr>
          <w:t>lecture</w:t>
        </w:r>
        <w:r w:rsidRPr="005942BC">
          <w:rPr>
            <w:rStyle w:val="a6"/>
            <w:rFonts w:ascii="Times New Roman" w:hAnsi="Times New Roman" w:cs="Times New Roman"/>
            <w:bCs/>
            <w:color w:val="auto"/>
            <w:sz w:val="28"/>
            <w:szCs w:val="28"/>
            <w:u w:val="none"/>
          </w:rPr>
          <w:t>_05.</w:t>
        </w:r>
        <w:r w:rsidRPr="005942BC">
          <w:rPr>
            <w:rStyle w:val="a6"/>
            <w:rFonts w:ascii="Times New Roman" w:hAnsi="Times New Roman" w:cs="Times New Roman"/>
            <w:bCs/>
            <w:color w:val="auto"/>
            <w:sz w:val="28"/>
            <w:szCs w:val="28"/>
            <w:u w:val="none"/>
            <w:lang w:val="en-US"/>
          </w:rPr>
          <w:t>htm</w:t>
        </w:r>
      </w:hyperlink>
      <w:r w:rsidRPr="005942BC">
        <w:rPr>
          <w:rFonts w:ascii="Times New Roman" w:hAnsi="Times New Roman" w:cs="Times New Roman"/>
          <w:bCs/>
          <w:sz w:val="28"/>
          <w:szCs w:val="28"/>
        </w:rPr>
        <w:t xml:space="preserve"> </w:t>
      </w:r>
      <w:r w:rsidRPr="005942BC">
        <w:rPr>
          <w:rFonts w:ascii="Times New Roman" w:hAnsi="Times New Roman" w:cs="Times New Roman"/>
          <w:bCs/>
          <w:sz w:val="28"/>
          <w:szCs w:val="28"/>
          <w:lang w:val="uk-UA"/>
        </w:rPr>
        <w:t>(дата зверненя: 29.09.2021)</w:t>
      </w:r>
      <w:r w:rsidRPr="005942BC">
        <w:rPr>
          <w:rFonts w:ascii="Times New Roman" w:hAnsi="Times New Roman" w:cs="Times New Roman"/>
          <w:bCs/>
          <w:sz w:val="28"/>
          <w:szCs w:val="28"/>
        </w:rPr>
        <w:t>.</w:t>
      </w:r>
    </w:p>
    <w:p w14:paraId="01BCA89C" w14:textId="19F5334D"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en-US"/>
        </w:rPr>
        <w:t xml:space="preserve">Edney, K. And McDougall, D. 2010. </w:t>
      </w:r>
      <w:r w:rsidRPr="005942BC">
        <w:rPr>
          <w:rFonts w:ascii="Times New Roman" w:hAnsi="Times New Roman" w:cs="Times New Roman"/>
          <w:bCs/>
          <w:sz w:val="28"/>
          <w:szCs w:val="28"/>
          <w:lang w:val="uk-UA"/>
        </w:rPr>
        <w:t>«</w:t>
      </w:r>
      <w:r w:rsidRPr="005942BC">
        <w:rPr>
          <w:rFonts w:ascii="Times New Roman" w:hAnsi="Times New Roman" w:cs="Times New Roman"/>
          <w:bCs/>
          <w:sz w:val="28"/>
          <w:szCs w:val="28"/>
          <w:lang w:val="en-US"/>
        </w:rPr>
        <w:t>Howard</w:t>
      </w:r>
      <w:r w:rsidRPr="005942BC">
        <w:rPr>
          <w:rFonts w:ascii="Times New Roman" w:hAnsi="Times New Roman" w:cs="Times New Roman"/>
          <w:sz w:val="28"/>
          <w:szCs w:val="28"/>
          <w:lang w:val="en-US"/>
        </w:rPr>
        <w:t>’</w:t>
      </w:r>
      <w:r w:rsidRPr="005942BC">
        <w:rPr>
          <w:rFonts w:ascii="Times New Roman" w:hAnsi="Times New Roman" w:cs="Times New Roman"/>
          <w:bCs/>
          <w:sz w:val="28"/>
          <w:szCs w:val="28"/>
          <w:lang w:val="en-US"/>
        </w:rPr>
        <w:t>s way? public opinion as an influence on Australia</w:t>
      </w:r>
      <w:r w:rsidRPr="005942BC">
        <w:rPr>
          <w:rFonts w:ascii="Times New Roman" w:hAnsi="Times New Roman" w:cs="Times New Roman"/>
          <w:sz w:val="28"/>
          <w:szCs w:val="28"/>
          <w:lang w:val="en-US"/>
        </w:rPr>
        <w:t>’</w:t>
      </w:r>
      <w:r w:rsidRPr="005942BC">
        <w:rPr>
          <w:rFonts w:ascii="Times New Roman" w:hAnsi="Times New Roman" w:cs="Times New Roman"/>
          <w:bCs/>
          <w:sz w:val="28"/>
          <w:szCs w:val="28"/>
          <w:lang w:val="en-US"/>
        </w:rPr>
        <w:t>s engagement with Asia, 1996-2007</w:t>
      </w:r>
      <w:r w:rsidRPr="005942BC">
        <w:rPr>
          <w:rFonts w:ascii="Times New Roman" w:hAnsi="Times New Roman" w:cs="Times New Roman"/>
          <w:bCs/>
          <w:sz w:val="28"/>
          <w:szCs w:val="28"/>
          <w:lang w:val="uk-UA"/>
        </w:rPr>
        <w:t>»</w:t>
      </w:r>
      <w:r w:rsidRPr="005942BC">
        <w:rPr>
          <w:rFonts w:ascii="Times New Roman" w:hAnsi="Times New Roman" w:cs="Times New Roman"/>
          <w:bCs/>
          <w:sz w:val="28"/>
          <w:szCs w:val="28"/>
          <w:lang w:val="en-US"/>
        </w:rPr>
        <w:t>. Australian jou</w:t>
      </w:r>
      <w:r w:rsidR="00010966" w:rsidRPr="005942BC">
        <w:rPr>
          <w:rFonts w:ascii="Times New Roman" w:hAnsi="Times New Roman" w:cs="Times New Roman"/>
          <w:bCs/>
          <w:sz w:val="28"/>
          <w:szCs w:val="28"/>
          <w:lang w:val="en-US"/>
        </w:rPr>
        <w:t xml:space="preserve">rnal of international affairs. </w:t>
      </w:r>
      <w:r w:rsidR="00414351" w:rsidRPr="005942BC">
        <w:rPr>
          <w:rFonts w:ascii="Times New Roman" w:hAnsi="Times New Roman" w:cs="Times New Roman"/>
          <w:bCs/>
          <w:sz w:val="28"/>
          <w:szCs w:val="28"/>
          <w:lang w:val="en-US"/>
        </w:rPr>
        <w:t xml:space="preserve">P. </w:t>
      </w:r>
      <w:r w:rsidRPr="005942BC">
        <w:rPr>
          <w:rFonts w:ascii="Times New Roman" w:hAnsi="Times New Roman" w:cs="Times New Roman"/>
          <w:bCs/>
          <w:sz w:val="28"/>
          <w:szCs w:val="28"/>
          <w:lang w:val="en-US"/>
        </w:rPr>
        <w:t xml:space="preserve">205-224. </w:t>
      </w:r>
    </w:p>
    <w:p w14:paraId="3D9D0EBC" w14:textId="5A11D621"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en-US"/>
        </w:rPr>
        <w:t xml:space="preserve"> Engitu, Simon </w:t>
      </w:r>
      <w:r w:rsidRPr="005942BC">
        <w:rPr>
          <w:rFonts w:ascii="Times New Roman" w:hAnsi="Times New Roman" w:cs="Times New Roman"/>
          <w:bCs/>
          <w:sz w:val="28"/>
          <w:szCs w:val="28"/>
          <w:lang w:val="uk-UA"/>
        </w:rPr>
        <w:t>«</w:t>
      </w:r>
      <w:r w:rsidRPr="005942BC">
        <w:rPr>
          <w:rFonts w:ascii="Times New Roman" w:hAnsi="Times New Roman" w:cs="Times New Roman"/>
          <w:bCs/>
          <w:sz w:val="28"/>
          <w:szCs w:val="28"/>
          <w:lang w:val="en-US"/>
        </w:rPr>
        <w:t xml:space="preserve">Presentation on the Koha integrated library </w:t>
      </w:r>
      <w:proofErr w:type="gramStart"/>
      <w:r w:rsidRPr="005942BC">
        <w:rPr>
          <w:rFonts w:ascii="Times New Roman" w:hAnsi="Times New Roman" w:cs="Times New Roman"/>
          <w:bCs/>
          <w:sz w:val="28"/>
          <w:szCs w:val="28"/>
          <w:lang w:val="en-US"/>
        </w:rPr>
        <w:t>system :</w:t>
      </w:r>
      <w:proofErr w:type="gramEnd"/>
      <w:r w:rsidRPr="005942BC">
        <w:rPr>
          <w:rFonts w:ascii="Times New Roman" w:hAnsi="Times New Roman" w:cs="Times New Roman"/>
          <w:bCs/>
          <w:sz w:val="28"/>
          <w:szCs w:val="28"/>
          <w:lang w:val="en-US"/>
        </w:rPr>
        <w:t xml:space="preserve"> Use of open source software for library catalogues</w:t>
      </w:r>
      <w:r w:rsidRPr="005942BC">
        <w:rPr>
          <w:rFonts w:ascii="Times New Roman" w:hAnsi="Times New Roman" w:cs="Times New Roman"/>
          <w:bCs/>
          <w:sz w:val="28"/>
          <w:szCs w:val="28"/>
          <w:lang w:val="uk-UA"/>
        </w:rPr>
        <w:t>»</w:t>
      </w:r>
      <w:r w:rsidR="00010966" w:rsidRPr="005942BC">
        <w:rPr>
          <w:rFonts w:ascii="Times New Roman" w:hAnsi="Times New Roman" w:cs="Times New Roman"/>
          <w:bCs/>
          <w:sz w:val="28"/>
          <w:szCs w:val="28"/>
          <w:lang w:val="en-US"/>
        </w:rPr>
        <w:t xml:space="preserve">. </w:t>
      </w:r>
      <w:r w:rsidRPr="005942BC">
        <w:rPr>
          <w:rFonts w:ascii="Times New Roman" w:hAnsi="Times New Roman" w:cs="Times New Roman"/>
          <w:bCs/>
          <w:sz w:val="28"/>
          <w:szCs w:val="28"/>
          <w:lang w:val="en-US"/>
        </w:rPr>
        <w:t xml:space="preserve">Stockholm, Sweden, </w:t>
      </w:r>
      <w:r w:rsidR="00010966" w:rsidRPr="005942BC">
        <w:rPr>
          <w:rFonts w:ascii="Times New Roman" w:hAnsi="Times New Roman" w:cs="Times New Roman"/>
          <w:bCs/>
          <w:sz w:val="28"/>
          <w:szCs w:val="28"/>
          <w:lang w:val="en-US"/>
        </w:rPr>
        <w:t>6-9 August, 2010, presentation. URL</w:t>
      </w:r>
      <w:r w:rsidR="00010966" w:rsidRPr="005942BC">
        <w:rPr>
          <w:rFonts w:ascii="Times New Roman" w:hAnsi="Times New Roman" w:cs="Times New Roman"/>
          <w:bCs/>
          <w:sz w:val="28"/>
          <w:szCs w:val="28"/>
          <w:lang w:val="uk-UA"/>
        </w:rPr>
        <w:t xml:space="preserve">: </w:t>
      </w:r>
      <w:hyperlink r:id="rId27" w:history="1">
        <w:r w:rsidRPr="005942BC">
          <w:rPr>
            <w:rStyle w:val="a6"/>
            <w:rFonts w:ascii="Times New Roman" w:hAnsi="Times New Roman" w:cs="Times New Roman"/>
            <w:bCs/>
            <w:color w:val="auto"/>
            <w:sz w:val="28"/>
            <w:szCs w:val="28"/>
            <w:u w:val="none"/>
            <w:lang w:val="en-US"/>
          </w:rPr>
          <w:t>http://www.riksdagen.se/upload/Dokument/biblioteket/Koha%20IFLA%20paper%202010.pdf</w:t>
        </w:r>
      </w:hyperlink>
      <w:r w:rsidRPr="005942BC">
        <w:rPr>
          <w:rFonts w:ascii="Times New Roman" w:hAnsi="Times New Roman" w:cs="Times New Roman"/>
          <w:bCs/>
          <w:sz w:val="28"/>
          <w:szCs w:val="28"/>
          <w:lang w:val="uk-UA"/>
        </w:rPr>
        <w:t xml:space="preserve"> (дата зверненя: 29.09.2021)</w:t>
      </w:r>
      <w:r w:rsidRPr="005942BC">
        <w:rPr>
          <w:rFonts w:ascii="Times New Roman" w:hAnsi="Times New Roman" w:cs="Times New Roman"/>
          <w:bCs/>
          <w:sz w:val="28"/>
          <w:szCs w:val="28"/>
          <w:lang w:val="en-US"/>
        </w:rPr>
        <w:t>.</w:t>
      </w:r>
    </w:p>
    <w:p w14:paraId="4D4B26A1" w14:textId="10F18144"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 xml:space="preserve"> Eric Foner. The Story of American. Freedom Foner Eric. New York. W. W. Norton . 1998. </w:t>
      </w:r>
      <w:r w:rsidR="00414351" w:rsidRPr="005942BC">
        <w:rPr>
          <w:rFonts w:ascii="Times New Roman" w:hAnsi="Times New Roman" w:cs="Times New Roman"/>
          <w:bCs/>
          <w:sz w:val="28"/>
          <w:szCs w:val="28"/>
          <w:lang w:val="en-US"/>
        </w:rPr>
        <w:t>P</w:t>
      </w:r>
      <w:r w:rsidR="00414351" w:rsidRPr="005942BC">
        <w:rPr>
          <w:rFonts w:ascii="Times New Roman" w:hAnsi="Times New Roman" w:cs="Times New Roman"/>
          <w:bCs/>
          <w:sz w:val="28"/>
          <w:szCs w:val="28"/>
          <w:lang w:val="uk-UA"/>
        </w:rPr>
        <w:t xml:space="preserve">. </w:t>
      </w:r>
      <w:r w:rsidRPr="005942BC">
        <w:rPr>
          <w:rFonts w:ascii="Times New Roman" w:hAnsi="Times New Roman" w:cs="Times New Roman"/>
          <w:bCs/>
          <w:sz w:val="28"/>
          <w:szCs w:val="28"/>
          <w:lang w:val="uk-UA"/>
        </w:rPr>
        <w:t>116.</w:t>
      </w:r>
    </w:p>
    <w:p w14:paraId="5715C148" w14:textId="6EDAF1D3"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Flacks Richard. On the Uses of Participatory Democracy. Richard Flacks In Dissent. 1966. № 13.</w:t>
      </w:r>
      <w:r w:rsidR="00414351" w:rsidRPr="005942BC">
        <w:rPr>
          <w:rFonts w:ascii="Times New Roman" w:hAnsi="Times New Roman" w:cs="Times New Roman"/>
          <w:bCs/>
          <w:sz w:val="28"/>
          <w:szCs w:val="28"/>
          <w:lang w:val="en-US"/>
        </w:rPr>
        <w:t xml:space="preserve"> P</w:t>
      </w:r>
      <w:r w:rsidR="00414351" w:rsidRPr="005942BC">
        <w:rPr>
          <w:rFonts w:ascii="Times New Roman" w:hAnsi="Times New Roman" w:cs="Times New Roman"/>
          <w:bCs/>
          <w:sz w:val="28"/>
          <w:szCs w:val="28"/>
          <w:lang w:val="uk-UA"/>
        </w:rPr>
        <w:t>.</w:t>
      </w:r>
      <w:r w:rsidR="00010966" w:rsidRPr="005942BC">
        <w:rPr>
          <w:rFonts w:ascii="Times New Roman" w:hAnsi="Times New Roman" w:cs="Times New Roman"/>
          <w:bCs/>
          <w:sz w:val="28"/>
          <w:szCs w:val="28"/>
          <w:lang w:val="uk-UA"/>
        </w:rPr>
        <w:t xml:space="preserve"> 701–708.</w:t>
      </w:r>
    </w:p>
    <w:p w14:paraId="78A4DC57" w14:textId="3899C7EE"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en-US"/>
        </w:rPr>
        <w:t xml:space="preserve">John Dewey. Dewey quote from a 1937 lecture, </w:t>
      </w:r>
      <w:r w:rsidRPr="005942BC">
        <w:rPr>
          <w:rFonts w:ascii="Times New Roman" w:hAnsi="Times New Roman" w:cs="Times New Roman"/>
          <w:bCs/>
          <w:sz w:val="28"/>
          <w:szCs w:val="28"/>
          <w:lang w:val="uk-UA"/>
        </w:rPr>
        <w:t>«</w:t>
      </w:r>
      <w:r w:rsidRPr="005942BC">
        <w:rPr>
          <w:rFonts w:ascii="Times New Roman" w:hAnsi="Times New Roman" w:cs="Times New Roman"/>
          <w:bCs/>
          <w:sz w:val="28"/>
          <w:szCs w:val="28"/>
          <w:lang w:val="en-US"/>
        </w:rPr>
        <w:t>Democracy and Educational Administration</w:t>
      </w:r>
      <w:r w:rsidRPr="005942BC">
        <w:rPr>
          <w:rFonts w:ascii="Times New Roman" w:hAnsi="Times New Roman" w:cs="Times New Roman"/>
          <w:bCs/>
          <w:sz w:val="28"/>
          <w:szCs w:val="28"/>
          <w:lang w:val="uk-UA"/>
        </w:rPr>
        <w:t>»</w:t>
      </w:r>
      <w:r w:rsidRPr="005942BC">
        <w:rPr>
          <w:rFonts w:ascii="Times New Roman" w:hAnsi="Times New Roman" w:cs="Times New Roman"/>
          <w:bCs/>
          <w:sz w:val="28"/>
          <w:szCs w:val="28"/>
          <w:lang w:val="en-US"/>
        </w:rPr>
        <w:t xml:space="preserve"> excerpt in Joseph Ratner, ed., Intelligence in the Modern World. John Dewey. New York:</w:t>
      </w:r>
      <w:r w:rsidR="00414351" w:rsidRPr="005942BC">
        <w:rPr>
          <w:rFonts w:ascii="Times New Roman" w:hAnsi="Times New Roman" w:cs="Times New Roman"/>
          <w:bCs/>
          <w:sz w:val="28"/>
          <w:szCs w:val="28"/>
          <w:lang w:val="en-US"/>
        </w:rPr>
        <w:t xml:space="preserve"> Modern Library. 1939. P. 400–401</w:t>
      </w:r>
      <w:r w:rsidRPr="005942BC">
        <w:rPr>
          <w:rFonts w:ascii="Times New Roman" w:hAnsi="Times New Roman" w:cs="Times New Roman"/>
          <w:bCs/>
          <w:sz w:val="28"/>
          <w:szCs w:val="28"/>
          <w:lang w:val="en-US"/>
        </w:rPr>
        <w:t>.</w:t>
      </w:r>
    </w:p>
    <w:p w14:paraId="67A5F91A" w14:textId="4D7F4E4B"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en-US"/>
        </w:rPr>
        <w:t xml:space="preserve">Riane Eisler. The Chalice and the Blade: Our History, Our Future. New York. </w:t>
      </w:r>
      <w:r w:rsidRPr="005942BC">
        <w:rPr>
          <w:rFonts w:ascii="Times New Roman" w:hAnsi="Times New Roman" w:cs="Times New Roman"/>
          <w:bCs/>
          <w:i/>
          <w:sz w:val="28"/>
          <w:szCs w:val="28"/>
          <w:lang w:val="en-US"/>
        </w:rPr>
        <w:t>HarperCollins</w:t>
      </w:r>
      <w:r w:rsidR="00414351" w:rsidRPr="005942BC">
        <w:rPr>
          <w:rFonts w:ascii="Times New Roman" w:hAnsi="Times New Roman" w:cs="Times New Roman"/>
          <w:bCs/>
          <w:sz w:val="28"/>
          <w:szCs w:val="28"/>
          <w:lang w:val="en-US"/>
        </w:rPr>
        <w:t>. 1987. P</w:t>
      </w:r>
      <w:r w:rsidR="00414351" w:rsidRPr="005942BC">
        <w:rPr>
          <w:rFonts w:ascii="Times New Roman" w:hAnsi="Times New Roman" w:cs="Times New Roman"/>
          <w:bCs/>
          <w:sz w:val="28"/>
          <w:szCs w:val="28"/>
          <w:lang w:val="uk-UA"/>
        </w:rPr>
        <w:t>.</w:t>
      </w:r>
      <w:r w:rsidR="00414351" w:rsidRPr="005942BC">
        <w:rPr>
          <w:rFonts w:ascii="Times New Roman" w:hAnsi="Times New Roman" w:cs="Times New Roman"/>
          <w:bCs/>
          <w:sz w:val="28"/>
          <w:szCs w:val="28"/>
          <w:lang w:val="en-US"/>
        </w:rPr>
        <w:t xml:space="preserve"> 40</w:t>
      </w:r>
      <w:r w:rsidRPr="005942BC">
        <w:rPr>
          <w:rFonts w:ascii="Times New Roman" w:hAnsi="Times New Roman" w:cs="Times New Roman"/>
          <w:bCs/>
          <w:sz w:val="28"/>
          <w:szCs w:val="28"/>
          <w:lang w:val="en-US"/>
        </w:rPr>
        <w:t>.</w:t>
      </w:r>
    </w:p>
    <w:p w14:paraId="65525241" w14:textId="43032A3D" w:rsidR="00432F63" w:rsidRPr="005942BC" w:rsidRDefault="00432F63" w:rsidP="006730EE">
      <w:pPr>
        <w:numPr>
          <w:ilvl w:val="0"/>
          <w:numId w:val="8"/>
        </w:numPr>
        <w:tabs>
          <w:tab w:val="left" w:pos="567"/>
        </w:tabs>
        <w:spacing w:line="360" w:lineRule="auto"/>
        <w:ind w:left="426" w:hanging="426"/>
        <w:jc w:val="both"/>
        <w:rPr>
          <w:rFonts w:ascii="Times New Roman" w:hAnsi="Times New Roman" w:cs="Times New Roman"/>
          <w:bCs/>
          <w:sz w:val="28"/>
          <w:szCs w:val="28"/>
          <w:lang w:val="uk-UA"/>
        </w:rPr>
      </w:pPr>
      <w:r w:rsidRPr="005942BC">
        <w:rPr>
          <w:rFonts w:ascii="Times New Roman" w:hAnsi="Times New Roman" w:cs="Times New Roman"/>
          <w:bCs/>
          <w:sz w:val="28"/>
          <w:szCs w:val="28"/>
          <w:lang w:val="uk-UA"/>
        </w:rPr>
        <w:t>Robert Westbrook. John Dewey</w:t>
      </w:r>
      <w:r w:rsidR="00414351" w:rsidRPr="005942BC">
        <w:rPr>
          <w:rFonts w:ascii="Times New Roman" w:hAnsi="Times New Roman" w:cs="Times New Roman"/>
          <w:bCs/>
          <w:sz w:val="28"/>
          <w:szCs w:val="28"/>
          <w:lang w:val="uk-UA"/>
        </w:rPr>
        <w:t xml:space="preserve"> and American Democracy. Ithaca:</w:t>
      </w:r>
      <w:r w:rsidRPr="005942BC">
        <w:rPr>
          <w:rFonts w:ascii="Times New Roman" w:hAnsi="Times New Roman" w:cs="Times New Roman"/>
          <w:bCs/>
          <w:sz w:val="28"/>
          <w:szCs w:val="28"/>
          <w:lang w:val="uk-UA"/>
        </w:rPr>
        <w:t xml:space="preserve"> Cornell University Press, 1991. </w:t>
      </w:r>
      <w:r w:rsidR="00414351" w:rsidRPr="005942BC">
        <w:rPr>
          <w:rFonts w:ascii="Times New Roman" w:hAnsi="Times New Roman" w:cs="Times New Roman"/>
          <w:bCs/>
          <w:sz w:val="28"/>
          <w:szCs w:val="28"/>
          <w:lang w:val="en-US"/>
        </w:rPr>
        <w:t>P. 88</w:t>
      </w:r>
      <w:r w:rsidRPr="005942BC">
        <w:rPr>
          <w:rFonts w:ascii="Times New Roman" w:hAnsi="Times New Roman" w:cs="Times New Roman"/>
          <w:bCs/>
          <w:sz w:val="28"/>
          <w:szCs w:val="28"/>
          <w:lang w:val="uk-UA"/>
        </w:rPr>
        <w:t>.</w:t>
      </w:r>
    </w:p>
    <w:p w14:paraId="222A7277" w14:textId="77777777" w:rsidR="00432F63" w:rsidRPr="005942BC" w:rsidRDefault="00432F63" w:rsidP="006730EE">
      <w:pPr>
        <w:tabs>
          <w:tab w:val="left" w:pos="426"/>
        </w:tabs>
        <w:spacing w:line="360" w:lineRule="auto"/>
        <w:ind w:left="426" w:hanging="426"/>
        <w:jc w:val="both"/>
        <w:rPr>
          <w:rFonts w:ascii="Times New Roman" w:hAnsi="Times New Roman" w:cs="Times New Roman"/>
          <w:bCs/>
          <w:sz w:val="28"/>
          <w:szCs w:val="28"/>
          <w:lang w:val="uk-UA"/>
        </w:rPr>
      </w:pPr>
    </w:p>
    <w:p w14:paraId="5175F374" w14:textId="77777777" w:rsidR="00432F63" w:rsidRPr="005942BC" w:rsidRDefault="00432F63" w:rsidP="006730EE">
      <w:pPr>
        <w:tabs>
          <w:tab w:val="left" w:pos="426"/>
        </w:tabs>
        <w:spacing w:line="360" w:lineRule="auto"/>
        <w:ind w:left="426" w:hanging="426"/>
        <w:jc w:val="both"/>
        <w:rPr>
          <w:rFonts w:ascii="Times New Roman" w:hAnsi="Times New Roman" w:cs="Times New Roman"/>
          <w:sz w:val="28"/>
          <w:szCs w:val="28"/>
          <w:lang w:val="uk-UA"/>
        </w:rPr>
      </w:pPr>
    </w:p>
    <w:p w14:paraId="35099A22" w14:textId="77777777" w:rsidR="00432F63" w:rsidRPr="005942BC" w:rsidRDefault="00432F63" w:rsidP="006730EE">
      <w:pPr>
        <w:tabs>
          <w:tab w:val="left" w:pos="426"/>
        </w:tabs>
        <w:spacing w:line="360" w:lineRule="auto"/>
        <w:ind w:left="426" w:hanging="426"/>
        <w:jc w:val="both"/>
        <w:rPr>
          <w:rFonts w:ascii="Times New Roman" w:hAnsi="Times New Roman" w:cs="Times New Roman"/>
          <w:sz w:val="28"/>
          <w:szCs w:val="28"/>
          <w:lang w:val="uk-UA"/>
        </w:rPr>
      </w:pPr>
    </w:p>
    <w:p w14:paraId="3D16338B" w14:textId="6241B41C" w:rsidR="00432F63" w:rsidRPr="005942BC" w:rsidRDefault="00432F63" w:rsidP="006730EE">
      <w:pPr>
        <w:spacing w:after="0" w:line="360" w:lineRule="auto"/>
        <w:ind w:left="426" w:hanging="426"/>
        <w:contextualSpacing/>
        <w:jc w:val="both"/>
        <w:rPr>
          <w:rFonts w:ascii="Times New Roman" w:hAnsi="Times New Roman" w:cs="Times New Roman"/>
          <w:sz w:val="28"/>
          <w:szCs w:val="28"/>
          <w:lang w:val="uk-UA"/>
        </w:rPr>
      </w:pPr>
    </w:p>
    <w:sectPr w:rsidR="00432F63" w:rsidRPr="005942BC" w:rsidSect="00821AC1">
      <w:headerReference w:type="default" r:id="rId28"/>
      <w:pgSz w:w="11906" w:h="16838"/>
      <w:pgMar w:top="1134" w:right="850" w:bottom="1418"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22F27" w14:textId="77777777" w:rsidR="00353C11" w:rsidRDefault="00353C11">
      <w:pPr>
        <w:spacing w:after="0" w:line="240" w:lineRule="auto"/>
      </w:pPr>
      <w:r>
        <w:separator/>
      </w:r>
    </w:p>
  </w:endnote>
  <w:endnote w:type="continuationSeparator" w:id="0">
    <w:p w14:paraId="43DCB07D" w14:textId="77777777" w:rsidR="00353C11" w:rsidRDefault="0035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F6971" w14:textId="77777777" w:rsidR="00353C11" w:rsidRDefault="00353C11">
      <w:pPr>
        <w:spacing w:after="0" w:line="240" w:lineRule="auto"/>
      </w:pPr>
      <w:r>
        <w:separator/>
      </w:r>
    </w:p>
  </w:footnote>
  <w:footnote w:type="continuationSeparator" w:id="0">
    <w:p w14:paraId="0918DF89" w14:textId="77777777" w:rsidR="00353C11" w:rsidRDefault="00353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390128"/>
      <w:docPartObj>
        <w:docPartGallery w:val="Page Numbers (Top of Page)"/>
        <w:docPartUnique/>
      </w:docPartObj>
    </w:sdtPr>
    <w:sdtEndPr/>
    <w:sdtContent>
      <w:p w14:paraId="5F1EF609" w14:textId="3CD6141B" w:rsidR="0074408F" w:rsidRDefault="0074408F">
        <w:pPr>
          <w:pStyle w:val="a3"/>
          <w:jc w:val="right"/>
        </w:pPr>
        <w:r>
          <w:fldChar w:fldCharType="begin"/>
        </w:r>
        <w:r>
          <w:instrText>PAGE   \* MERGEFORMAT</w:instrText>
        </w:r>
        <w:r>
          <w:fldChar w:fldCharType="separate"/>
        </w:r>
        <w:r w:rsidR="005942BC">
          <w:rPr>
            <w:noProof/>
          </w:rPr>
          <w:t>66</w:t>
        </w:r>
        <w:r>
          <w:fldChar w:fldCharType="end"/>
        </w:r>
      </w:p>
    </w:sdtContent>
  </w:sdt>
  <w:p w14:paraId="69CE5263" w14:textId="77777777" w:rsidR="0074408F" w:rsidRDefault="007440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29C"/>
    <w:multiLevelType w:val="hybridMultilevel"/>
    <w:tmpl w:val="7628687E"/>
    <w:lvl w:ilvl="0" w:tplc="38F0A026">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C03661"/>
    <w:multiLevelType w:val="hybridMultilevel"/>
    <w:tmpl w:val="B71E7B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3E021C"/>
    <w:multiLevelType w:val="hybridMultilevel"/>
    <w:tmpl w:val="23782DE2"/>
    <w:lvl w:ilvl="0" w:tplc="C83AD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9E43FE"/>
    <w:multiLevelType w:val="hybridMultilevel"/>
    <w:tmpl w:val="763EB1C6"/>
    <w:lvl w:ilvl="0" w:tplc="C83AD972">
      <w:start w:val="1"/>
      <w:numFmt w:val="bullet"/>
      <w:lvlText w:val=""/>
      <w:lvlJc w:val="left"/>
      <w:pPr>
        <w:ind w:left="1429" w:hanging="360"/>
      </w:pPr>
      <w:rPr>
        <w:rFonts w:ascii="Symbol" w:hAnsi="Symbol" w:hint="default"/>
      </w:rPr>
    </w:lvl>
    <w:lvl w:ilvl="1" w:tplc="960A6F60">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1C16B0"/>
    <w:multiLevelType w:val="hybridMultilevel"/>
    <w:tmpl w:val="39FE564A"/>
    <w:lvl w:ilvl="0" w:tplc="C83AD972">
      <w:start w:val="1"/>
      <w:numFmt w:val="bullet"/>
      <w:lvlText w:val=""/>
      <w:lvlJc w:val="left"/>
      <w:pPr>
        <w:tabs>
          <w:tab w:val="num" w:pos="0"/>
        </w:tabs>
        <w:ind w:left="567" w:hanging="207"/>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13099"/>
    <w:multiLevelType w:val="hybridMultilevel"/>
    <w:tmpl w:val="5038E1C0"/>
    <w:lvl w:ilvl="0" w:tplc="C83AD97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15:restartNumberingAfterBreak="0">
    <w:nsid w:val="2D607024"/>
    <w:multiLevelType w:val="hybridMultilevel"/>
    <w:tmpl w:val="E70C69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273DBA"/>
    <w:multiLevelType w:val="hybridMultilevel"/>
    <w:tmpl w:val="87DC6F1E"/>
    <w:lvl w:ilvl="0" w:tplc="38F0A026">
      <w:start w:val="2"/>
      <w:numFmt w:val="bullet"/>
      <w:lvlText w:val="–"/>
      <w:lvlJc w:val="left"/>
      <w:pPr>
        <w:ind w:left="720" w:hanging="360"/>
      </w:pPr>
      <w:rPr>
        <w:rFonts w:ascii="Times New Roman" w:hAnsi="Times New Roman" w:hint="default"/>
      </w:rPr>
    </w:lvl>
    <w:lvl w:ilvl="1" w:tplc="38F0A026">
      <w:start w:val="2"/>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E356CF"/>
    <w:multiLevelType w:val="hybridMultilevel"/>
    <w:tmpl w:val="2C3C874E"/>
    <w:lvl w:ilvl="0" w:tplc="38F0A026">
      <w:start w:val="2"/>
      <w:numFmt w:val="bullet"/>
      <w:lvlText w:val="–"/>
      <w:lvlJc w:val="left"/>
      <w:pPr>
        <w:ind w:left="1500" w:hanging="360"/>
      </w:pPr>
      <w:rPr>
        <w:rFonts w:ascii="Times New Roman" w:hAnsi="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42B67D4B"/>
    <w:multiLevelType w:val="hybridMultilevel"/>
    <w:tmpl w:val="EEE45DAE"/>
    <w:lvl w:ilvl="0" w:tplc="C83AD97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15:restartNumberingAfterBreak="0">
    <w:nsid w:val="42DC4357"/>
    <w:multiLevelType w:val="hybridMultilevel"/>
    <w:tmpl w:val="497A458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15:restartNumberingAfterBreak="0">
    <w:nsid w:val="4456547E"/>
    <w:multiLevelType w:val="hybridMultilevel"/>
    <w:tmpl w:val="757CB8EE"/>
    <w:lvl w:ilvl="0" w:tplc="38F0A026">
      <w:start w:val="2"/>
      <w:numFmt w:val="bullet"/>
      <w:lvlText w:val="–"/>
      <w:lvlJc w:val="left"/>
      <w:pPr>
        <w:ind w:left="1500" w:hanging="360"/>
      </w:pPr>
      <w:rPr>
        <w:rFonts w:ascii="Times New Roman" w:hAnsi="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532C7CF2"/>
    <w:multiLevelType w:val="hybridMultilevel"/>
    <w:tmpl w:val="39B07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80F1314"/>
    <w:multiLevelType w:val="hybridMultilevel"/>
    <w:tmpl w:val="400EEC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6E3AED"/>
    <w:multiLevelType w:val="hybridMultilevel"/>
    <w:tmpl w:val="862A88DA"/>
    <w:lvl w:ilvl="0" w:tplc="C83AD972">
      <w:start w:val="1"/>
      <w:numFmt w:val="bullet"/>
      <w:lvlText w:val=""/>
      <w:lvlJc w:val="left"/>
      <w:pPr>
        <w:ind w:left="1429" w:hanging="360"/>
      </w:pPr>
      <w:rPr>
        <w:rFonts w:ascii="Symbol" w:hAnsi="Symbol" w:hint="default"/>
      </w:rPr>
    </w:lvl>
    <w:lvl w:ilvl="1" w:tplc="C83AD9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949079E"/>
    <w:multiLevelType w:val="hybridMultilevel"/>
    <w:tmpl w:val="E3A6E93A"/>
    <w:lvl w:ilvl="0" w:tplc="C83AD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166744"/>
    <w:multiLevelType w:val="hybridMultilevel"/>
    <w:tmpl w:val="D354EA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2E755A"/>
    <w:multiLevelType w:val="hybridMultilevel"/>
    <w:tmpl w:val="A59CDEB4"/>
    <w:lvl w:ilvl="0" w:tplc="0419000F">
      <w:start w:val="1"/>
      <w:numFmt w:val="decimal"/>
      <w:lvlText w:val="%1."/>
      <w:lvlJc w:val="left"/>
      <w:pPr>
        <w:ind w:left="720" w:hanging="360"/>
      </w:pPr>
      <w:rPr>
        <w:rFonts w:eastAsia="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8C1933"/>
    <w:multiLevelType w:val="hybridMultilevel"/>
    <w:tmpl w:val="E70C69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3137DC"/>
    <w:multiLevelType w:val="hybridMultilevel"/>
    <w:tmpl w:val="80583E8E"/>
    <w:lvl w:ilvl="0" w:tplc="C83AD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E50FE1"/>
    <w:multiLevelType w:val="hybridMultilevel"/>
    <w:tmpl w:val="FB98A1D0"/>
    <w:lvl w:ilvl="0" w:tplc="C83AD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B1501A"/>
    <w:multiLevelType w:val="hybridMultilevel"/>
    <w:tmpl w:val="6C0C9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0"/>
  </w:num>
  <w:num w:numId="4">
    <w:abstractNumId w:val="2"/>
  </w:num>
  <w:num w:numId="5">
    <w:abstractNumId w:val="3"/>
  </w:num>
  <w:num w:numId="6">
    <w:abstractNumId w:val="14"/>
  </w:num>
  <w:num w:numId="7">
    <w:abstractNumId w:val="1"/>
  </w:num>
  <w:num w:numId="8">
    <w:abstractNumId w:val="13"/>
  </w:num>
  <w:num w:numId="9">
    <w:abstractNumId w:val="16"/>
  </w:num>
  <w:num w:numId="10">
    <w:abstractNumId w:val="7"/>
  </w:num>
  <w:num w:numId="11">
    <w:abstractNumId w:val="11"/>
  </w:num>
  <w:num w:numId="12">
    <w:abstractNumId w:val="8"/>
  </w:num>
  <w:num w:numId="13">
    <w:abstractNumId w:val="0"/>
  </w:num>
  <w:num w:numId="14">
    <w:abstractNumId w:val="10"/>
  </w:num>
  <w:num w:numId="15">
    <w:abstractNumId w:val="9"/>
  </w:num>
  <w:num w:numId="16">
    <w:abstractNumId w:val="5"/>
  </w:num>
  <w:num w:numId="17">
    <w:abstractNumId w:val="6"/>
  </w:num>
  <w:num w:numId="18">
    <w:abstractNumId w:val="18"/>
  </w:num>
  <w:num w:numId="19">
    <w:abstractNumId w:val="17"/>
  </w:num>
  <w:num w:numId="20">
    <w:abstractNumId w:val="12"/>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55"/>
    <w:rsid w:val="00002BA5"/>
    <w:rsid w:val="00010966"/>
    <w:rsid w:val="00034D1F"/>
    <w:rsid w:val="000419F6"/>
    <w:rsid w:val="00083346"/>
    <w:rsid w:val="00091C02"/>
    <w:rsid w:val="000A23EA"/>
    <w:rsid w:val="000B52F8"/>
    <w:rsid w:val="000F4281"/>
    <w:rsid w:val="0012056C"/>
    <w:rsid w:val="00176DE2"/>
    <w:rsid w:val="001B35E0"/>
    <w:rsid w:val="001C68D3"/>
    <w:rsid w:val="001E126E"/>
    <w:rsid w:val="001E36D6"/>
    <w:rsid w:val="001F451D"/>
    <w:rsid w:val="0020406F"/>
    <w:rsid w:val="002305FE"/>
    <w:rsid w:val="002432FD"/>
    <w:rsid w:val="00252652"/>
    <w:rsid w:val="00272793"/>
    <w:rsid w:val="00286BC2"/>
    <w:rsid w:val="002950CA"/>
    <w:rsid w:val="002C0BF9"/>
    <w:rsid w:val="002C0F1B"/>
    <w:rsid w:val="002F4C68"/>
    <w:rsid w:val="002F670A"/>
    <w:rsid w:val="00324BCA"/>
    <w:rsid w:val="00336A54"/>
    <w:rsid w:val="00336CC2"/>
    <w:rsid w:val="00353C11"/>
    <w:rsid w:val="00365F36"/>
    <w:rsid w:val="0036684F"/>
    <w:rsid w:val="00392A9C"/>
    <w:rsid w:val="003C4004"/>
    <w:rsid w:val="003D2FE9"/>
    <w:rsid w:val="003E0158"/>
    <w:rsid w:val="003E221E"/>
    <w:rsid w:val="003E776D"/>
    <w:rsid w:val="00414351"/>
    <w:rsid w:val="00420AB3"/>
    <w:rsid w:val="00432F63"/>
    <w:rsid w:val="004452DE"/>
    <w:rsid w:val="00494909"/>
    <w:rsid w:val="004E22ED"/>
    <w:rsid w:val="00543FED"/>
    <w:rsid w:val="00560C2F"/>
    <w:rsid w:val="00562B62"/>
    <w:rsid w:val="005942BC"/>
    <w:rsid w:val="005A36D7"/>
    <w:rsid w:val="00610A79"/>
    <w:rsid w:val="00653ACE"/>
    <w:rsid w:val="00660CF0"/>
    <w:rsid w:val="006727A4"/>
    <w:rsid w:val="006730EE"/>
    <w:rsid w:val="006A3420"/>
    <w:rsid w:val="006C34DC"/>
    <w:rsid w:val="006C56DF"/>
    <w:rsid w:val="00707ED1"/>
    <w:rsid w:val="0071467D"/>
    <w:rsid w:val="00714E37"/>
    <w:rsid w:val="00726CBE"/>
    <w:rsid w:val="0074408F"/>
    <w:rsid w:val="007534CE"/>
    <w:rsid w:val="0079237B"/>
    <w:rsid w:val="007E17E9"/>
    <w:rsid w:val="007F1214"/>
    <w:rsid w:val="007F29C2"/>
    <w:rsid w:val="007F3701"/>
    <w:rsid w:val="00821AC1"/>
    <w:rsid w:val="008269EF"/>
    <w:rsid w:val="008551E0"/>
    <w:rsid w:val="00856632"/>
    <w:rsid w:val="00873744"/>
    <w:rsid w:val="008747FF"/>
    <w:rsid w:val="00877002"/>
    <w:rsid w:val="008A03E4"/>
    <w:rsid w:val="008B5F94"/>
    <w:rsid w:val="008C6410"/>
    <w:rsid w:val="008D1C11"/>
    <w:rsid w:val="00900119"/>
    <w:rsid w:val="009054F1"/>
    <w:rsid w:val="009614CC"/>
    <w:rsid w:val="009E0FA5"/>
    <w:rsid w:val="009F135E"/>
    <w:rsid w:val="009F2E59"/>
    <w:rsid w:val="00A026F3"/>
    <w:rsid w:val="00A50EDF"/>
    <w:rsid w:val="00A53EA2"/>
    <w:rsid w:val="00A74F93"/>
    <w:rsid w:val="00A94FE5"/>
    <w:rsid w:val="00AA1D8B"/>
    <w:rsid w:val="00B50619"/>
    <w:rsid w:val="00B84AA3"/>
    <w:rsid w:val="00BD6744"/>
    <w:rsid w:val="00BF0E2F"/>
    <w:rsid w:val="00C16942"/>
    <w:rsid w:val="00C45623"/>
    <w:rsid w:val="00C4681B"/>
    <w:rsid w:val="00C57C61"/>
    <w:rsid w:val="00CB2D55"/>
    <w:rsid w:val="00CC25DD"/>
    <w:rsid w:val="00D5251A"/>
    <w:rsid w:val="00D76227"/>
    <w:rsid w:val="00D844E8"/>
    <w:rsid w:val="00DC0A52"/>
    <w:rsid w:val="00DC59F7"/>
    <w:rsid w:val="00DC7A16"/>
    <w:rsid w:val="00DE6054"/>
    <w:rsid w:val="00DF2915"/>
    <w:rsid w:val="00E373BC"/>
    <w:rsid w:val="00E64A97"/>
    <w:rsid w:val="00E87CB0"/>
    <w:rsid w:val="00ED21D1"/>
    <w:rsid w:val="00EE3074"/>
    <w:rsid w:val="00F04F51"/>
    <w:rsid w:val="00F51982"/>
    <w:rsid w:val="00F531C4"/>
    <w:rsid w:val="00F85379"/>
    <w:rsid w:val="00FA5BD7"/>
    <w:rsid w:val="00FB1864"/>
    <w:rsid w:val="00FF1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96E2"/>
  <w15:chartTrackingRefBased/>
  <w15:docId w15:val="{FC7D4B1F-BC59-4623-A7DD-3FCD2068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5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5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35E0"/>
  </w:style>
  <w:style w:type="paragraph" w:styleId="a5">
    <w:name w:val="List Paragraph"/>
    <w:basedOn w:val="a"/>
    <w:uiPriority w:val="34"/>
    <w:qFormat/>
    <w:rsid w:val="003E0158"/>
    <w:pPr>
      <w:ind w:left="720"/>
      <w:contextualSpacing/>
    </w:pPr>
  </w:style>
  <w:style w:type="character" w:styleId="a6">
    <w:name w:val="Hyperlink"/>
    <w:basedOn w:val="a0"/>
    <w:uiPriority w:val="99"/>
    <w:unhideWhenUsed/>
    <w:rsid w:val="001F451D"/>
    <w:rPr>
      <w:color w:val="0563C1" w:themeColor="hyperlink"/>
      <w:u w:val="single"/>
    </w:rPr>
  </w:style>
  <w:style w:type="paragraph" w:styleId="a7">
    <w:name w:val="footer"/>
    <w:basedOn w:val="a"/>
    <w:link w:val="a8"/>
    <w:uiPriority w:val="99"/>
    <w:unhideWhenUsed/>
    <w:rsid w:val="00E373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73BC"/>
  </w:style>
  <w:style w:type="table" w:customStyle="1" w:styleId="TableNormal">
    <w:name w:val="Table Normal"/>
    <w:uiPriority w:val="2"/>
    <w:semiHidden/>
    <w:unhideWhenUsed/>
    <w:qFormat/>
    <w:rsid w:val="004E22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whQINq" TargetMode="External"/><Relationship Id="rId13" Type="http://schemas.openxmlformats.org/officeDocument/2006/relationships/hyperlink" Target="https://goo.gl/idTP6J" TargetMode="External"/><Relationship Id="rId18" Type="http://schemas.openxmlformats.org/officeDocument/2006/relationships/hyperlink" Target="https://cutt.ly/JrTZSR4" TargetMode="External"/><Relationship Id="rId26" Type="http://schemas.openxmlformats.org/officeDocument/2006/relationships/hyperlink" Target="http://www.stanford.edu/~ldiamond/papers/CDD_lecture_05.htm" TargetMode="External"/><Relationship Id="rId3" Type="http://schemas.openxmlformats.org/officeDocument/2006/relationships/styles" Target="styles.xml"/><Relationship Id="rId21" Type="http://schemas.openxmlformats.org/officeDocument/2006/relationships/hyperlink" Target="http://nbuv.gov.ua/UJRN/Ttpdu_2016_1_23" TargetMode="External"/><Relationship Id="rId7" Type="http://schemas.openxmlformats.org/officeDocument/2006/relationships/endnotes" Target="endnotes.xml"/><Relationship Id="rId12" Type="http://schemas.openxmlformats.org/officeDocument/2006/relationships/hyperlink" Target="https://cutt.ly/krTXunE" TargetMode="External"/><Relationship Id="rId17" Type="http://schemas.openxmlformats.org/officeDocument/2006/relationships/hyperlink" Target="http://zakon3.rada.gov.ua/laws/show/1700-8" TargetMode="External"/><Relationship Id="rId25" Type="http://schemas.openxmlformats.org/officeDocument/2006/relationships/hyperlink" Target="file:///C:/Users/User/Downloads/benchmarks%20Legislatures.pdf" TargetMode="External"/><Relationship Id="rId2" Type="http://schemas.openxmlformats.org/officeDocument/2006/relationships/numbering" Target="numbering.xml"/><Relationship Id="rId16" Type="http://schemas.openxmlformats.org/officeDocument/2006/relationships/hyperlink" Target="http://zakon3.rada.gov.ua/laws/show/1700-18" TargetMode="External"/><Relationship Id="rId20" Type="http://schemas.openxmlformats.org/officeDocument/2006/relationships/hyperlink" Target="http://zakon2.rada.gov.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2YDRsS" TargetMode="External"/><Relationship Id="rId24" Type="http://schemas.openxmlformats.org/officeDocument/2006/relationships/hyperlink" Target="https://ukrcontent.com" TargetMode="External"/><Relationship Id="rId5" Type="http://schemas.openxmlformats.org/officeDocument/2006/relationships/webSettings" Target="webSettings.xml"/><Relationship Id="rId15" Type="http://schemas.openxmlformats.org/officeDocument/2006/relationships/hyperlink" Target="https://mfa.gov.ua/mediafiles/sites/nato/files/Roadmap_Ukr.pdf" TargetMode="External"/><Relationship Id="rId23" Type="http://schemas.openxmlformats.org/officeDocument/2006/relationships/hyperlink" Target="http://parlament.org.ua/upload/zocs/Soc_sept2010.pdf" TargetMode="External"/><Relationship Id="rId28" Type="http://schemas.openxmlformats.org/officeDocument/2006/relationships/header" Target="header1.xml"/><Relationship Id="rId10" Type="http://schemas.openxmlformats.org/officeDocument/2006/relationships/hyperlink" Target="https://goo.gl/wLYz4O" TargetMode="External"/><Relationship Id="rId19" Type="http://schemas.openxmlformats.org/officeDocument/2006/relationships/hyperlink" Target="http://zakon2.rada.gov.u" TargetMode="External"/><Relationship Id="rId4" Type="http://schemas.openxmlformats.org/officeDocument/2006/relationships/settings" Target="settings.xml"/><Relationship Id="rId9" Type="http://schemas.openxmlformats.org/officeDocument/2006/relationships/hyperlink" Target="http://parlament.org.ua/upload/docs/Sociology1.pdf" TargetMode="External"/><Relationship Id="rId14" Type="http://schemas.openxmlformats.org/officeDocument/2006/relationships/hyperlink" Target="https://cutt.ly/2rTXybK" TargetMode="External"/><Relationship Id="rId22" Type="http://schemas.openxmlformats.org/officeDocument/2006/relationships/hyperlink" Target="https://zakon.rada.gov.ua/laws/show/v0486004-17/card2" TargetMode="External"/><Relationship Id="rId27" Type="http://schemas.openxmlformats.org/officeDocument/2006/relationships/hyperlink" Target="http://www.riksdagen.se/upload/Dokument/biblioteket/Koha%20IFLA%20paper%202010.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89F07-9932-4DA1-9BCB-AF5F7CDB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18634</Words>
  <Characters>106217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DDD</cp:lastModifiedBy>
  <cp:revision>21</cp:revision>
  <dcterms:created xsi:type="dcterms:W3CDTF">2021-12-06T10:14:00Z</dcterms:created>
  <dcterms:modified xsi:type="dcterms:W3CDTF">2021-12-29T22:52:00Z</dcterms:modified>
</cp:coreProperties>
</file>